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p>
    <w:p>
      <w:pPr>
        <w:pStyle w:val="Compact"/>
        <w:numPr>
          <w:ilvl w:val="0"/>
          <w:numId w:val="1005"/>
        </w:numPr>
      </w:pPr>
      <w:hyperlink r:id="rId33">
        <w:r>
          <w:rPr>
            <w:rStyle w:val="Hyperlink"/>
          </w:rPr>
          <w:t xml:space="preserve">Podcast von Prof. Trost zu Change Management</w:t>
        </w:r>
      </w:hyperlink>
    </w:p>
    <w:p>
      <w:pPr>
        <w:pStyle w:val="Compact"/>
        <w:numPr>
          <w:ilvl w:val="0"/>
          <w:numId w:val="1005"/>
        </w:numPr>
      </w:pPr>
      <w:hyperlink r:id="rId34">
        <w:r>
          <w:rPr>
            <w:rStyle w:val="Hyperlink"/>
          </w:rPr>
          <w:t xml:space="preserve">Change Workout - Infoseite</w:t>
        </w:r>
      </w:hyperlink>
    </w:p>
    <w:p>
      <w:pPr>
        <w:pStyle w:val="Compact"/>
        <w:numPr>
          <w:ilvl w:val="0"/>
          <w:numId w:val="1005"/>
        </w:numPr>
      </w:pPr>
      <w:hyperlink r:id="rId35">
        <w:r>
          <w:rPr>
            <w:rStyle w:val="Hyperlink"/>
          </w:rPr>
          <w:t xml:space="preserve">70 Prozent aller Change-Vorhaben scheitern n-immer</w:t>
        </w:r>
      </w:hyperlink>
    </w:p>
    <w:p>
      <w:pPr>
        <w:pStyle w:val="Compact"/>
        <w:numPr>
          <w:ilvl w:val="0"/>
          <w:numId w:val="1005"/>
        </w:numPr>
      </w:pPr>
      <w:hyperlink r:id="rId36">
        <w:r>
          <w:rPr>
            <w:rStyle w:val="Hyperlink"/>
          </w:rPr>
          <w:t xml:space="preserve">Reflektion der Nutzung von Change Modellen</w:t>
        </w:r>
      </w:hyperlink>
    </w:p>
    <w:p>
      <w:pPr>
        <w:pStyle w:val="Compact"/>
        <w:numPr>
          <w:ilvl w:val="0"/>
          <w:numId w:val="1005"/>
        </w:numPr>
      </w:pPr>
      <w:hyperlink r:id="rId37">
        <w:r>
          <w:rPr>
            <w:rStyle w:val="Hyperlink"/>
          </w:rPr>
          <w:t xml:space="preserve">Metatheorie der Veränderung Infoseite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2025-09-22T18:03:32Z</dcterms:created>
  <dcterms:modified xsi:type="dcterms:W3CDTF">2025-09-22T18:03:32Z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