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82.png" ContentType="image/png"/>
  <Override PartName="/word/media/rId87.png" ContentType="image/png"/>
  <Override PartName="/word/media/rId95.png" ContentType="image/png"/>
  <Override PartName="/word/media/rId101.png" ContentType="image/png"/>
  <Override PartName="/word/media/rId106.png" ContentType="image/png"/>
  <Override PartName="/word/media/rId21.png" ContentType="image/png"/>
  <Override PartName="/word/media/rId57.png" ContentType="image/png"/>
  <Override PartName="/word/media/rId38.png" ContentType="image/png"/>
  <Override PartName="/word/media/rId111.png" ContentType="image/png"/>
  <Override PartName="/word/media/rId46.png" ContentType="image/png"/>
  <Override PartName="/word/media/rId60.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0.4</w:t>
      </w:r>
      <w:r>
        <w:t xml:space="preserve"> </w:t>
      </w:r>
      <w:r>
        <w:t xml:space="preserve">(27.12.2021)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35"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Cs/>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Cs/>
          <w:b/>
        </w:rPr>
        <w:t xml:space="preserve">Format:</w:t>
      </w:r>
      <w:r>
        <w:t xml:space="preserve"> </w:t>
      </w:r>
      <w:r>
        <w:t xml:space="preserve">Welches Format soll der Podcast haben (Anzahl Personen, Themen, Rubriken)?</w:t>
      </w:r>
    </w:p>
    <w:p>
      <w:pPr>
        <w:numPr>
          <w:ilvl w:val="0"/>
          <w:numId w:val="1003"/>
        </w:numPr>
        <w:pStyle w:val="Compact"/>
      </w:pPr>
      <w:r>
        <w:rPr>
          <w:bCs/>
          <w:b/>
        </w:rPr>
        <w:t xml:space="preserve">Name &amp; Cover Art:</w:t>
      </w:r>
      <w:r>
        <w:t xml:space="preserve"> </w:t>
      </w:r>
      <w:r>
        <w:t xml:space="preserve">Wie soll der Podcast heißen? Wie soll das Cover Art aussehen (Größe: 3000x3000px)</w:t>
      </w:r>
    </w:p>
    <w:p>
      <w:pPr>
        <w:numPr>
          <w:ilvl w:val="0"/>
          <w:numId w:val="1003"/>
        </w:numPr>
        <w:pStyle w:val="Compact"/>
      </w:pPr>
      <w:r>
        <w:rPr>
          <w:bCs/>
          <w:b/>
        </w:rPr>
        <w:t xml:space="preserve">Host &amp; Gäste:</w:t>
      </w:r>
      <w:r>
        <w:t xml:space="preserve"> </w:t>
      </w:r>
      <w:r>
        <w:t xml:space="preserve">Wer ist Gastgeber*in? Wer sind regelmäßg Teilnehmende? Soll es Gäste geben?</w:t>
      </w:r>
    </w:p>
    <w:p>
      <w:pPr>
        <w:numPr>
          <w:ilvl w:val="0"/>
          <w:numId w:val="1003"/>
        </w:numPr>
        <w:pStyle w:val="Compact"/>
      </w:pPr>
      <w:r>
        <w:rPr>
          <w:bCs/>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Cs/>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Cs/>
          <w:b/>
        </w:rPr>
        <w:t xml:space="preserve">Aufwand:</w:t>
      </w:r>
      <w:r>
        <w:t xml:space="preserve"> </w:t>
      </w:r>
      <w:r>
        <w:t xml:space="preserve">Welcher Aufwand entsteht aus der Konzeption oben (Zeit &amp; Geld)?</w:t>
      </w:r>
    </w:p>
    <w:p>
      <w:pPr>
        <w:numPr>
          <w:ilvl w:val="0"/>
          <w:numId w:val="1003"/>
        </w:numPr>
        <w:pStyle w:val="Compact"/>
      </w:pPr>
      <w:r>
        <w:rPr>
          <w:bCs/>
          <w:b/>
        </w:rPr>
        <w:t xml:space="preserve">Nutzen:</w:t>
      </w:r>
      <w:r>
        <w:t xml:space="preserve"> </w:t>
      </w:r>
      <w:r>
        <w:t xml:space="preserve">Welchen Nutzen hast du von dem Podcast? Rechtfertig der Nutzen den Aufwand?</w:t>
      </w:r>
    </w:p>
    <w:bookmarkEnd w:id="37"/>
    <w:bookmarkStart w:id="45"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X80afb948fa6b688d3cd7c5d375a6490fa2bb9e2"/>
    <w:p>
      <w:pPr>
        <w:pStyle w:val="Heading3"/>
      </w:pPr>
      <w:r>
        <w:rPr>
          <w:rStyle w:val="SectionNumber"/>
        </w:rPr>
        <w:t xml:space="preserve">2.2.1</w:t>
      </w:r>
      <w:r>
        <w:tab/>
      </w:r>
      <w:r>
        <w:t xml:space="preserve">Gesprächspartner: Monolog, Dialog oder Gesprächsrunde</w:t>
      </w:r>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
    <w:p>
      <w:pPr>
        <w:pStyle w:val="Heading3"/>
      </w:pPr>
      <w:r>
        <w:rPr>
          <w:rStyle w:val="SectionNumber"/>
        </w:rPr>
        <w:t xml:space="preserve">2.2.2</w:t>
      </w:r>
      <w:r>
        <w:tab/>
      </w:r>
      <w:r>
        <w:t xml:space="preserve">Sendungslänge</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Cs/>
          <w:b/>
        </w:rPr>
        <w:t xml:space="preserve">Kurze Podcasts</w:t>
      </w:r>
      <w:r>
        <w:t xml:space="preserve"> </w:t>
      </w:r>
      <w:r>
        <w:t xml:space="preserve">haben eine Länge von weniger als 45 Minuten</w:t>
      </w:r>
    </w:p>
    <w:p>
      <w:pPr>
        <w:numPr>
          <w:ilvl w:val="0"/>
          <w:numId w:val="1005"/>
        </w:numPr>
        <w:pStyle w:val="Compact"/>
      </w:pPr>
      <w:r>
        <w:rPr>
          <w:bCs/>
          <w:b/>
        </w:rPr>
        <w:t xml:space="preserve">Mittellange</w:t>
      </w:r>
      <w:r>
        <w:t xml:space="preserve"> </w:t>
      </w:r>
      <w:r>
        <w:t xml:space="preserve">Podcasts sind zwischen 45 und 90 Minuten lang</w:t>
      </w:r>
    </w:p>
    <w:p>
      <w:pPr>
        <w:numPr>
          <w:ilvl w:val="0"/>
          <w:numId w:val="1005"/>
        </w:numPr>
        <w:pStyle w:val="Compact"/>
      </w:pPr>
      <w:r>
        <w:rPr>
          <w:bCs/>
          <w:b/>
        </w:rPr>
        <w:t xml:space="preserve">Lange Podcasts</w:t>
      </w:r>
      <w:r>
        <w:t xml:space="preserve"> </w:t>
      </w:r>
      <w:r>
        <w:t xml:space="preserve">sind länger als 90 Minuten (bis zu mehren Stunden)</w:t>
      </w:r>
    </w:p>
    <w:bookmarkEnd w:id="42"/>
    <w:bookmarkStart w:id="43" w:name="inhalt"/>
    <w:p>
      <w:pPr>
        <w:pStyle w:val="Heading3"/>
      </w:pPr>
      <w:r>
        <w:rPr>
          <w:rStyle w:val="SectionNumber"/>
        </w:rPr>
        <w:t xml:space="preserve">2.2.3</w:t>
      </w:r>
      <w:r>
        <w:tab/>
      </w:r>
      <w:r>
        <w:t xml:space="preserve">Inhalt</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bookmarkEnd w:id="43"/>
    <w:bookmarkStart w:id="44" w:name="intro-outro-und-jingles"/>
    <w:p>
      <w:pPr>
        <w:pStyle w:val="Heading3"/>
      </w:pPr>
      <w:r>
        <w:rPr>
          <w:rStyle w:val="SectionNumber"/>
        </w:rPr>
        <w:t xml:space="preserve">2.2.4</w:t>
      </w:r>
      <w:r>
        <w:tab/>
      </w:r>
      <w:r>
        <w:t xml:space="preserve">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bookmarkEnd w:id="44"/>
    <w:bookmarkEnd w:id="45"/>
    <w:bookmarkStart w:id="56"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47" name="Picture"/>
            <a:graphic>
              <a:graphicData uri="http://schemas.openxmlformats.org/drawingml/2006/picture">
                <pic:pic>
                  <pic:nvPicPr>
                    <pic:cNvPr descr="images/Podcasting-Workflow-900px.png" id="48" name="Picture"/>
                    <pic:cNvPicPr>
                      <a:picLocks noChangeArrowheads="1" noChangeAspect="1"/>
                    </pic:cNvPicPr>
                  </pic:nvPicPr>
                  <pic:blipFill>
                    <a:blip r:embed="rId46"/>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7"/>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7"/>
        </w:numPr>
        <w:pStyle w:val="Compact"/>
      </w:pPr>
      <w:r>
        <w:rPr>
          <w:bCs/>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49">
        <w:r>
          <w:rPr>
            <w:rStyle w:val="Hyperlink"/>
          </w:rPr>
          <w:t xml:space="preserve">Studio Link</w:t>
        </w:r>
      </w:hyperlink>
      <w:r>
        <w:t xml:space="preserve">) oder Dienste (z.B.</w:t>
      </w:r>
      <w:r>
        <w:t xml:space="preserve"> </w:t>
      </w:r>
      <w:hyperlink r:id="rId50">
        <w:r>
          <w:rPr>
            <w:rStyle w:val="Hyperlink"/>
          </w:rPr>
          <w:t xml:space="preserve">Zencastr</w:t>
        </w:r>
      </w:hyperlink>
      <w:r>
        <w:t xml:space="preserve">) notwendig. Soll das Publikum live bei der Aufnahme zuhören können, wird zusätzlich ein Livestream angeboten.</w:t>
      </w:r>
    </w:p>
    <w:p>
      <w:pPr>
        <w:numPr>
          <w:ilvl w:val="0"/>
          <w:numId w:val="1007"/>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1">
        <w:r>
          <w:rPr>
            <w:rStyle w:val="Hyperlink"/>
          </w:rPr>
          <w:t xml:space="preserve">MP3</w:t>
        </w:r>
      </w:hyperlink>
      <w:r>
        <w:t xml:space="preserve">, alternativ</w:t>
      </w:r>
      <w:r>
        <w:t xml:space="preserve"> </w:t>
      </w:r>
      <w:hyperlink r:id="rId52">
        <w:r>
          <w:rPr>
            <w:rStyle w:val="Hyperlink"/>
          </w:rPr>
          <w:t xml:space="preserve">M4a</w:t>
        </w:r>
      </w:hyperlink>
      <w:r>
        <w:t xml:space="preserve"> </w:t>
      </w:r>
      <w:r>
        <w:t xml:space="preserve">oder</w:t>
      </w:r>
      <w:r>
        <w:t xml:space="preserve"> </w:t>
      </w:r>
      <w:hyperlink r:id="rId53">
        <w:r>
          <w:rPr>
            <w:rStyle w:val="Hyperlink"/>
          </w:rPr>
          <w:t xml:space="preserve">Ogg</w:t>
        </w:r>
      </w:hyperlink>
      <w:r>
        <w:t xml:space="preserve">).</w:t>
      </w:r>
    </w:p>
    <w:p>
      <w:pPr>
        <w:numPr>
          <w:ilvl w:val="0"/>
          <w:numId w:val="1007"/>
        </w:numPr>
        <w:pStyle w:val="Compact"/>
      </w:pPr>
      <w:r>
        <w:rPr>
          <w:bCs/>
          <w:b/>
        </w:rPr>
        <w:t xml:space="preserve">Hochladen und Beschreiben:</w:t>
      </w:r>
      <w:r>
        <w:t xml:space="preserve"> </w:t>
      </w:r>
      <w:r>
        <w:t xml:space="preserve">Die fertige Audio-Datei wird dann zu einem Podhost hochgeladen. Das kann die eigene Webseite sein (z.B. Wordpress mit</w:t>
      </w:r>
      <w:r>
        <w:t xml:space="preserve"> </w:t>
      </w:r>
      <w:hyperlink r:id="rId54">
        <w:r>
          <w:rPr>
            <w:rStyle w:val="Hyperlink"/>
          </w:rPr>
          <w:t xml:space="preserve">Podlove Podcast Publisher</w:t>
        </w:r>
      </w:hyperlink>
      <w:r>
        <w:t xml:space="preserve">) oder ein spezieller Podhost-Dienst (z.B.</w:t>
      </w:r>
      <w:r>
        <w:t xml:space="preserve"> </w:t>
      </w:r>
      <w:hyperlink r:id="rId55">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7"/>
        </w:numPr>
        <w:pStyle w:val="Compact"/>
      </w:pPr>
      <w:r>
        <w:rPr>
          <w:bCs/>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bookmarkEnd w:id="56"/>
    <w:bookmarkStart w:id="68" w:name="hardware"/>
    <w:p>
      <w:pPr>
        <w:pStyle w:val="Heading2"/>
      </w:pPr>
      <w:r>
        <w:rPr>
          <w:rStyle w:val="SectionNumber"/>
        </w:rPr>
        <w:t xml:space="preserve">2.4</w:t>
      </w:r>
      <w:r>
        <w:tab/>
      </w:r>
      <w:r>
        <w:t xml:space="preserve">Hardware</w:t>
      </w:r>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58" name="Picture"/>
            <a:graphic>
              <a:graphicData uri="http://schemas.openxmlformats.org/drawingml/2006/picture">
                <pic:pic>
                  <pic:nvPicPr>
                    <pic:cNvPr descr="images/1200px-Zirkusliebe-cc-by-podcast-in-a-nutshell-equipment.png" id="59" name="Picture"/>
                    <pic:cNvPicPr>
                      <a:picLocks noChangeArrowheads="1" noChangeAspect="1"/>
                    </pic:cNvPicPr>
                  </pic:nvPicPr>
                  <pic:blipFill>
                    <a:blip r:embed="rId57"/>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63"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61" name="Picture"/>
            <a:graphic>
              <a:graphicData uri="http://schemas.openxmlformats.org/drawingml/2006/picture">
                <pic:pic>
                  <pic:nvPicPr>
                    <pic:cNvPr descr="images/Zirkusliebe-cc-by-podcast-in-a-nutshell-mikrofon.png" id="62" name="Picture"/>
                    <pic:cNvPicPr>
                      <a:picLocks noChangeArrowheads="1" noChangeAspect="1"/>
                    </pic:cNvPicPr>
                  </pic:nvPicPr>
                  <pic:blipFill>
                    <a:blip r:embed="rId60"/>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numPr>
          <w:ilvl w:val="0"/>
          <w:numId w:val="1008"/>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8"/>
        </w:numPr>
        <w:pStyle w:val="Compact"/>
      </w:pPr>
      <w:r>
        <w:rPr>
          <w:bCs/>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Cs/>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Cs/>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Cs/>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bookmarkEnd w:id="63"/>
    <w:bookmarkStart w:id="64" w:name="audio-rekorder"/>
    <w:p>
      <w:pPr>
        <w:pStyle w:val="Heading3"/>
      </w:pPr>
      <w:r>
        <w:rPr>
          <w:rStyle w:val="SectionNumber"/>
        </w:rPr>
        <w:t xml:space="preserve">2.4.2</w:t>
      </w:r>
      <w:r>
        <w:tab/>
      </w:r>
      <w:r>
        <w:t xml:space="preserve">Audio-Rekorder</w:t>
      </w:r>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bookmarkEnd w:id="64"/>
    <w:bookmarkStart w:id="66"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5">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bookmarkEnd w:id="66"/>
    <w:bookmarkStart w:id="67" w:name="audio-processing"/>
    <w:p>
      <w:pPr>
        <w:pStyle w:val="Heading3"/>
      </w:pPr>
      <w:r>
        <w:rPr>
          <w:rStyle w:val="SectionNumber"/>
        </w:rPr>
        <w:t xml:space="preserve">2.4.4</w:t>
      </w:r>
      <w:r>
        <w:tab/>
      </w:r>
      <w:r>
        <w:t xml:space="preserve">Audio Processing</w:t>
      </w:r>
    </w:p>
    <w:p>
      <w:pPr>
        <w:numPr>
          <w:ilvl w:val="0"/>
          <w:numId w:val="1009"/>
        </w:numPr>
      </w:pPr>
      <w:r>
        <w:rPr>
          <w:bCs/>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numPr>
          <w:ilvl w:val="0"/>
          <w:numId w:val="1009"/>
        </w:numPr>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numPr>
          <w:ilvl w:val="0"/>
          <w:numId w:val="1009"/>
        </w:numPr>
      </w:pPr>
      <w:r>
        <w:rPr>
          <w:bCs/>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bookmarkEnd w:id="67"/>
    <w:bookmarkEnd w:id="68"/>
    <w:bookmarkStart w:id="110" w:name="software"/>
    <w:p>
      <w:pPr>
        <w:pStyle w:val="Heading2"/>
      </w:pPr>
      <w:r>
        <w:rPr>
          <w:rStyle w:val="SectionNumber"/>
        </w:rPr>
        <w:t xml:space="preserve">2.5</w:t>
      </w:r>
      <w:r>
        <w:tab/>
      </w:r>
      <w:r>
        <w:t xml:space="preserve">Software</w:t>
      </w:r>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bookmarkStart w:id="70" w:name="ardour"/>
    <w:p>
      <w:pPr>
        <w:pStyle w:val="Heading3"/>
      </w:pPr>
      <w:r>
        <w:rPr>
          <w:rStyle w:val="SectionNumber"/>
        </w:rPr>
        <w:t xml:space="preserve">2.5.1</w:t>
      </w:r>
      <w:r>
        <w:tab/>
      </w:r>
      <w:r>
        <w:t xml:space="preserve">Ardour</w:t>
      </w:r>
    </w:p>
    <w:p>
      <w:pPr>
        <w:pStyle w:val="FirstParagraph"/>
      </w:pPr>
      <w:hyperlink r:id="rId69">
        <w:r>
          <w:rPr>
            <w:rStyle w:val="Hyperlink"/>
          </w:rPr>
          <w:t xml:space="preserve">Ardour</w:t>
        </w:r>
      </w:hyperlink>
      <w:r>
        <w:t xml:space="preserve"> </w:t>
      </w:r>
      <w:r>
        <w:t xml:space="preserve">ist eine Software zum Aufnehmen, Bearbeiten und Mixen auf Linux, macOS und Windows.</w:t>
      </w:r>
    </w:p>
    <w:bookmarkEnd w:id="70"/>
    <w:bookmarkStart w:id="75" w:name="audacity"/>
    <w:p>
      <w:pPr>
        <w:pStyle w:val="Heading3"/>
      </w:pPr>
      <w:r>
        <w:rPr>
          <w:rStyle w:val="SectionNumber"/>
        </w:rPr>
        <w:t xml:space="preserve">2.5.2</w:t>
      </w:r>
      <w:r>
        <w:tab/>
      </w:r>
      <w:r>
        <w:t xml:space="preserve">Audacity</w:t>
      </w:r>
    </w:p>
    <w:p>
      <w:pPr>
        <w:pStyle w:val="FirstParagraph"/>
      </w:pPr>
      <w:hyperlink r:id="rId71">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73" name="Picture"/>
            <a:graphic>
              <a:graphicData uri="http://schemas.openxmlformats.org/drawingml/2006/picture">
                <pic:pic>
                  <pic:nvPicPr>
                    <pic:cNvPr descr="./images/screenshot-audacity.png" id="74" name="Picture"/>
                    <pic:cNvPicPr>
                      <a:picLocks noChangeArrowheads="1" noChangeAspect="1"/>
                    </pic:cNvPicPr>
                  </pic:nvPicPr>
                  <pic:blipFill>
                    <a:blip r:embed="rId72"/>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Cs/>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p>
    <w:bookmarkEnd w:id="75"/>
    <w:bookmarkStart w:id="80" w:name="audition"/>
    <w:p>
      <w:pPr>
        <w:pStyle w:val="Heading3"/>
      </w:pPr>
      <w:r>
        <w:rPr>
          <w:rStyle w:val="SectionNumber"/>
        </w:rPr>
        <w:t xml:space="preserve">2.5.3</w:t>
      </w:r>
      <w:r>
        <w:tab/>
      </w:r>
      <w:r>
        <w:t xml:space="preserve">Audition</w:t>
      </w:r>
    </w:p>
    <w:p>
      <w:pPr>
        <w:pStyle w:val="FirstParagraph"/>
      </w:pPr>
      <w:hyperlink r:id="rId76">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78" name="Picture"/>
            <a:graphic>
              <a:graphicData uri="http://schemas.openxmlformats.org/drawingml/2006/picture">
                <pic:pic>
                  <pic:nvPicPr>
                    <pic:cNvPr descr="./images/screenshot-audition.png" id="79" name="Picture"/>
                    <pic:cNvPicPr>
                      <a:picLocks noChangeArrowheads="1" noChangeAspect="1"/>
                    </pic:cNvPicPr>
                  </pic:nvPicPr>
                  <pic:blipFill>
                    <a:blip r:embed="rId77"/>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80"/>
    <w:bookmarkStart w:id="85" w:name="ferrite"/>
    <w:p>
      <w:pPr>
        <w:pStyle w:val="Heading3"/>
      </w:pPr>
      <w:r>
        <w:rPr>
          <w:rStyle w:val="SectionNumber"/>
        </w:rPr>
        <w:t xml:space="preserve">2.5.4</w:t>
      </w:r>
      <w:r>
        <w:tab/>
      </w:r>
      <w:r>
        <w:t xml:space="preserve">Ferrite</w:t>
      </w:r>
    </w:p>
    <w:p>
      <w:pPr>
        <w:pStyle w:val="FirstParagraph"/>
      </w:pPr>
      <w:hyperlink r:id="rId81">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83" name="Picture"/>
            <a:graphic>
              <a:graphicData uri="http://schemas.openxmlformats.org/drawingml/2006/picture">
                <pic:pic>
                  <pic:nvPicPr>
                    <pic:cNvPr descr="./images/screenshot-ferrite.png" id="84" name="Picture"/>
                    <pic:cNvPicPr>
                      <a:picLocks noChangeArrowheads="1" noChangeAspect="1"/>
                    </pic:cNvPicPr>
                  </pic:nvPicPr>
                  <pic:blipFill>
                    <a:blip r:embed="rId82"/>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12"/>
        </w:numPr>
        <w:pStyle w:val="Compact"/>
      </w:pPr>
      <w:r>
        <w:t xml:space="preserve">Vollständige Produktion auf einem mobilen Endgerät (z.B. Tablet) möglich</w:t>
      </w:r>
    </w:p>
    <w:p>
      <w:pPr>
        <w:numPr>
          <w:ilvl w:val="0"/>
          <w:numId w:val="1012"/>
        </w:numPr>
        <w:pStyle w:val="Compact"/>
      </w:pPr>
      <w:r>
        <w:t xml:space="preserve">Kostenkünstig (kostenfreie Basisversion verfügbar)</w:t>
      </w:r>
    </w:p>
    <w:p>
      <w:pPr>
        <w:pStyle w:val="FirstParagraph"/>
      </w:pPr>
      <w:r>
        <w:rPr>
          <w:bCs/>
          <w:b/>
        </w:rPr>
        <w:t xml:space="preserve">Nachteile:</w:t>
      </w:r>
    </w:p>
    <w:p>
      <w:pPr>
        <w:numPr>
          <w:ilvl w:val="0"/>
          <w:numId w:val="1013"/>
        </w:numPr>
        <w:pStyle w:val="Compact"/>
      </w:pPr>
      <w:r>
        <w:t xml:space="preserve">Komplexe Audio-Projekte sind auf mobilen Endgeräten umständlich zu bearbeiten</w:t>
      </w:r>
    </w:p>
    <w:p>
      <w:pPr>
        <w:numPr>
          <w:ilvl w:val="0"/>
          <w:numId w:val="1013"/>
        </w:numPr>
        <w:pStyle w:val="Compact"/>
      </w:pPr>
      <w:r>
        <w:t xml:space="preserve">Es ist schwieriger, Audio-Hardware (z.B. Audio-Interface) an mobilen Endgeräten zu betreiben</w:t>
      </w:r>
    </w:p>
    <w:bookmarkEnd w:id="85"/>
    <w:bookmarkStart w:id="90" w:name="garageband"/>
    <w:p>
      <w:pPr>
        <w:pStyle w:val="Heading3"/>
      </w:pPr>
      <w:r>
        <w:rPr>
          <w:rStyle w:val="SectionNumber"/>
        </w:rPr>
        <w:t xml:space="preserve">2.5.5</w:t>
      </w:r>
      <w:r>
        <w:tab/>
      </w:r>
      <w:r>
        <w:t xml:space="preserve">Garageband</w:t>
      </w:r>
    </w:p>
    <w:p>
      <w:pPr>
        <w:pStyle w:val="FirstParagraph"/>
      </w:pPr>
      <w:hyperlink r:id="rId8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88" name="Picture"/>
            <a:graphic>
              <a:graphicData uri="http://schemas.openxmlformats.org/drawingml/2006/picture">
                <pic:pic>
                  <pic:nvPicPr>
                    <pic:cNvPr descr="./images/screenshot-garageband.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14"/>
        </w:numPr>
        <w:pStyle w:val="Compact"/>
      </w:pPr>
      <w:r>
        <w:t xml:space="preserve">Sehr einfach zu bedienen</w:t>
      </w:r>
    </w:p>
    <w:p>
      <w:pPr>
        <w:numPr>
          <w:ilvl w:val="0"/>
          <w:numId w:val="1014"/>
        </w:numPr>
        <w:pStyle w:val="Compact"/>
      </w:pPr>
      <w:r>
        <w:t xml:space="preserve">Kostenlos</w:t>
      </w:r>
    </w:p>
    <w:p>
      <w:pPr>
        <w:pStyle w:val="FirstParagraph"/>
      </w:pPr>
      <w:r>
        <w:rPr>
          <w:bCs/>
          <w:b/>
        </w:rPr>
        <w:t xml:space="preserve">Nachteile:</w:t>
      </w:r>
    </w:p>
    <w:p>
      <w:pPr>
        <w:numPr>
          <w:ilvl w:val="0"/>
          <w:numId w:val="1015"/>
        </w:numPr>
        <w:pStyle w:val="Compact"/>
      </w:pPr>
      <w:r>
        <w:t xml:space="preserve">Nur für Mac und iPad verfügbar</w:t>
      </w:r>
    </w:p>
    <w:p>
      <w:pPr>
        <w:numPr>
          <w:ilvl w:val="0"/>
          <w:numId w:val="1015"/>
        </w:numPr>
        <w:pStyle w:val="Compact"/>
      </w:pPr>
      <w:r>
        <w:t xml:space="preserve">Wenig Podcasting-Funktionen (z.B. Remote-Podcasting, Livestreaming)</w:t>
      </w:r>
    </w:p>
    <w:bookmarkEnd w:id="90"/>
    <w:bookmarkStart w:id="92" w:name="hindenburg"/>
    <w:p>
      <w:pPr>
        <w:pStyle w:val="Heading3"/>
      </w:pPr>
      <w:r>
        <w:rPr>
          <w:rStyle w:val="SectionNumber"/>
        </w:rPr>
        <w:t xml:space="preserve">2.5.6</w:t>
      </w:r>
      <w:r>
        <w:tab/>
      </w:r>
      <w:r>
        <w:t xml:space="preserve">Hindenburg</w:t>
      </w:r>
    </w:p>
    <w:p>
      <w:pPr>
        <w:pStyle w:val="FirstParagraph"/>
      </w:pPr>
      <w:hyperlink r:id="rId91">
        <w:r>
          <w:rPr>
            <w:rStyle w:val="Hyperlink"/>
          </w:rPr>
          <w:t xml:space="preserve">Hindenburg</w:t>
        </w:r>
      </w:hyperlink>
      <w:r>
        <w:t xml:space="preserve"> </w:t>
      </w:r>
      <w:r>
        <w:t xml:space="preserve">ist eine Digital Audio Workstation für Radio Broadcasting und Podcasts.</w:t>
      </w:r>
    </w:p>
    <w:bookmarkEnd w:id="92"/>
    <w:bookmarkStart w:id="99" w:name="reaper-ultraschall"/>
    <w:p>
      <w:pPr>
        <w:pStyle w:val="Heading3"/>
      </w:pPr>
      <w:r>
        <w:rPr>
          <w:rStyle w:val="SectionNumber"/>
        </w:rPr>
        <w:t xml:space="preserve">2.5.7</w:t>
      </w:r>
      <w:r>
        <w:tab/>
      </w:r>
      <w:r>
        <w:t xml:space="preserve">Reaper + Ultraschall</w:t>
      </w:r>
    </w:p>
    <w:p>
      <w:pPr>
        <w:pStyle w:val="FirstParagraph"/>
      </w:pPr>
      <w:hyperlink r:id="rId93">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94">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96" name="Picture"/>
            <a:graphic>
              <a:graphicData uri="http://schemas.openxmlformats.org/drawingml/2006/picture">
                <pic:pic>
                  <pic:nvPicPr>
                    <pic:cNvPr descr="./images/screenshot-reaper-ultraschall.png" id="97" name="Picture"/>
                    <pic:cNvPicPr>
                      <a:picLocks noChangeArrowheads="1" noChangeAspect="1"/>
                    </pic:cNvPicPr>
                  </pic:nvPicPr>
                  <pic:blipFill>
                    <a:blip r:embed="rId95"/>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16"/>
        </w:numPr>
        <w:pStyle w:val="Compact"/>
      </w:pPr>
      <w:r>
        <w:t xml:space="preserve">Reaper ist günstig, Ultraschall kostenlos</w:t>
      </w:r>
    </w:p>
    <w:p>
      <w:pPr>
        <w:numPr>
          <w:ilvl w:val="0"/>
          <w:numId w:val="1016"/>
        </w:numPr>
        <w:pStyle w:val="Compact"/>
      </w:pPr>
      <w:r>
        <w:t xml:space="preserve">Sehr vollständiger Funktionsumfang für das Podcasting (z.B. Remote-Podcasting, Livestreaming, Levelling)</w:t>
      </w:r>
    </w:p>
    <w:p>
      <w:pPr>
        <w:numPr>
          <w:ilvl w:val="0"/>
          <w:numId w:val="1016"/>
        </w:numPr>
        <w:pStyle w:val="Compact"/>
      </w:pPr>
      <w:r>
        <w:t xml:space="preserve">Für Windows und Mac verfügbar</w:t>
      </w:r>
    </w:p>
    <w:p>
      <w:pPr>
        <w:pStyle w:val="FirstParagraph"/>
      </w:pPr>
      <w:r>
        <w:rPr>
          <w:bCs/>
          <w:b/>
        </w:rPr>
        <w:t xml:space="preserve">Nachteile:</w:t>
      </w:r>
    </w:p>
    <w:p>
      <w:pPr>
        <w:numPr>
          <w:ilvl w:val="0"/>
          <w:numId w:val="1017"/>
        </w:numPr>
        <w:pStyle w:val="Compact"/>
      </w:pPr>
      <w:r>
        <w:t xml:space="preserve">Komplexer Installationsprozess</w:t>
      </w:r>
    </w:p>
    <w:p>
      <w:pPr>
        <w:numPr>
          <w:ilvl w:val="0"/>
          <w:numId w:val="1017"/>
        </w:numPr>
        <w:pStyle w:val="Compact"/>
      </w:pPr>
      <w:r>
        <w:t xml:space="preserve">Im Vergleich zu Software wie Audacity höherer Einarbeitungsaufwand</w:t>
      </w:r>
    </w:p>
    <w:p>
      <w:pPr>
        <w:pStyle w:val="FirstParagraph"/>
      </w:pPr>
      <w:r>
        <w:rPr>
          <w:bCs/>
          <w:b/>
        </w:rPr>
        <w:t xml:space="preserve">Links:</w:t>
      </w:r>
    </w:p>
    <w:p>
      <w:pPr>
        <w:numPr>
          <w:ilvl w:val="0"/>
          <w:numId w:val="1018"/>
        </w:numPr>
        <w:pStyle w:val="Compact"/>
      </w:pPr>
      <w:hyperlink r:id="rId98">
        <w:r>
          <w:rPr>
            <w:rStyle w:val="Hyperlink"/>
          </w:rPr>
          <w:t xml:space="preserve">Ultraschall Tutorial</w:t>
        </w:r>
      </w:hyperlink>
      <w:r>
        <w:t xml:space="preserve"> </w:t>
      </w:r>
      <w:r>
        <w:t xml:space="preserve">von Leonid Lezner</w:t>
      </w:r>
    </w:p>
    <w:bookmarkEnd w:id="99"/>
    <w:bookmarkStart w:id="104" w:name="studio-link-standalone"/>
    <w:p>
      <w:pPr>
        <w:pStyle w:val="Heading3"/>
      </w:pPr>
      <w:r>
        <w:rPr>
          <w:rStyle w:val="SectionNumber"/>
        </w:rPr>
        <w:t xml:space="preserve">2.5.8</w:t>
      </w:r>
      <w:r>
        <w:tab/>
      </w:r>
      <w:r>
        <w:t xml:space="preserve">Studio Link Standalone</w:t>
      </w:r>
    </w:p>
    <w:p>
      <w:pPr>
        <w:pStyle w:val="FirstParagraph"/>
      </w:pPr>
      <w:hyperlink r:id="rId49">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00">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02" name="Picture"/>
            <a:graphic>
              <a:graphicData uri="http://schemas.openxmlformats.org/drawingml/2006/picture">
                <pic:pic>
                  <pic:nvPicPr>
                    <pic:cNvPr descr="./images/screenshot-studio-link-standalone.png" id="103" name="Picture"/>
                    <pic:cNvPicPr>
                      <a:picLocks noChangeArrowheads="1" noChangeAspect="1"/>
                    </pic:cNvPicPr>
                  </pic:nvPicPr>
                  <pic:blipFill>
                    <a:blip r:embed="rId101"/>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19"/>
        </w:numPr>
        <w:pStyle w:val="Compact"/>
      </w:pPr>
      <w:r>
        <w:t xml:space="preserve">Einfach Möglichkeit für die Aufnahme von Remote-Podcasts</w:t>
      </w:r>
    </w:p>
    <w:p>
      <w:pPr>
        <w:numPr>
          <w:ilvl w:val="0"/>
          <w:numId w:val="1019"/>
        </w:numPr>
        <w:pStyle w:val="Compact"/>
      </w:pPr>
      <w:r>
        <w:t xml:space="preserve">Kostenfrei</w:t>
      </w:r>
    </w:p>
    <w:p>
      <w:pPr>
        <w:numPr>
          <w:ilvl w:val="0"/>
          <w:numId w:val="1019"/>
        </w:numPr>
        <w:pStyle w:val="Compact"/>
      </w:pPr>
      <w:r>
        <w:t xml:space="preserve">Für Windows, Mac und Linux verfügbar</w:t>
      </w:r>
    </w:p>
    <w:p>
      <w:pPr>
        <w:numPr>
          <w:ilvl w:val="0"/>
          <w:numId w:val="1019"/>
        </w:numPr>
        <w:pStyle w:val="Compact"/>
      </w:pPr>
      <w:r>
        <w:t xml:space="preserve">Lokale Aufzeichnung möglich (gut bei schlechter Internet-Verbindung)</w:t>
      </w:r>
    </w:p>
    <w:p>
      <w:pPr>
        <w:pStyle w:val="FirstParagraph"/>
      </w:pPr>
      <w:r>
        <w:rPr>
          <w:bCs/>
          <w:b/>
        </w:rPr>
        <w:t xml:space="preserve">Nachteile:</w:t>
      </w:r>
    </w:p>
    <w:p>
      <w:pPr>
        <w:numPr>
          <w:ilvl w:val="0"/>
          <w:numId w:val="1020"/>
        </w:numPr>
        <w:pStyle w:val="Compact"/>
      </w:pPr>
      <w:r>
        <w:t xml:space="preserve">Kein Einfluss auf Aufnahmeparameter (z.B. Pegel)</w:t>
      </w:r>
    </w:p>
    <w:bookmarkEnd w:id="104"/>
    <w:bookmarkStart w:id="109" w:name="zencastr"/>
    <w:p>
      <w:pPr>
        <w:pStyle w:val="Heading3"/>
      </w:pPr>
      <w:r>
        <w:rPr>
          <w:rStyle w:val="SectionNumber"/>
        </w:rPr>
        <w:t xml:space="preserve">2.5.9</w:t>
      </w:r>
      <w:r>
        <w:tab/>
      </w:r>
      <w:r>
        <w:t xml:space="preserve">Zencastr</w:t>
      </w:r>
    </w:p>
    <w:p>
      <w:pPr>
        <w:pStyle w:val="FirstParagraph"/>
      </w:pPr>
      <w:hyperlink r:id="rId105">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07" name="Picture"/>
            <a:graphic>
              <a:graphicData uri="http://schemas.openxmlformats.org/drawingml/2006/picture">
                <pic:pic>
                  <pic:nvPicPr>
                    <pic:cNvPr descr="./images/screenshot-zencastr.png" id="108" name="Picture"/>
                    <pic:cNvPicPr>
                      <a:picLocks noChangeArrowheads="1" noChangeAspect="1"/>
                    </pic:cNvPicPr>
                  </pic:nvPicPr>
                  <pic:blipFill>
                    <a:blip r:embed="rId106"/>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1"/>
        </w:numPr>
        <w:pStyle w:val="Compact"/>
      </w:pPr>
      <w:r>
        <w:t xml:space="preserve">Komplett webbasiert, keine Installation von Software notwendig</w:t>
      </w:r>
    </w:p>
    <w:p>
      <w:pPr>
        <w:numPr>
          <w:ilvl w:val="0"/>
          <w:numId w:val="1021"/>
        </w:numPr>
        <w:pStyle w:val="Compact"/>
      </w:pPr>
      <w:r>
        <w:t xml:space="preserve">Einfach zu bedienen</w:t>
      </w:r>
    </w:p>
    <w:p>
      <w:pPr>
        <w:pStyle w:val="FirstParagraph"/>
      </w:pPr>
      <w:r>
        <w:rPr>
          <w:bCs/>
          <w:b/>
        </w:rPr>
        <w:t xml:space="preserve">Nachteile:</w:t>
      </w:r>
    </w:p>
    <w:p>
      <w:pPr>
        <w:numPr>
          <w:ilvl w:val="0"/>
          <w:numId w:val="1022"/>
        </w:numPr>
        <w:pStyle w:val="Compact"/>
      </w:pPr>
      <w:r>
        <w:t xml:space="preserve">Wenig Konfigurationsmöglichkeiten</w:t>
      </w:r>
    </w:p>
    <w:bookmarkEnd w:id="109"/>
    <w:bookmarkEnd w:id="110"/>
    <w:bookmarkStart w:id="117"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12" name="Picture"/>
            <a:graphic>
              <a:graphicData uri="http://schemas.openxmlformats.org/drawingml/2006/picture">
                <pic:pic>
                  <pic:nvPicPr>
                    <pic:cNvPr descr="images/1200px-Zirkusliebe-cc-by-podcast-in-a-nutshell-tonstudio.png" id="113" name="Picture"/>
                    <pic:cNvPicPr>
                      <a:picLocks noChangeArrowheads="1" noChangeAspect="1"/>
                    </pic:cNvPicPr>
                  </pic:nvPicPr>
                  <pic:blipFill>
                    <a:blip r:embed="rId111"/>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14"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14"/>
    <w:bookmarkStart w:id="115"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15"/>
    <w:bookmarkStart w:id="116"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16"/>
    <w:bookmarkEnd w:id="117"/>
    <w:bookmarkStart w:id="134"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23"/>
        </w:numPr>
        <w:pStyle w:val="Compact"/>
      </w:pPr>
      <w:r>
        <w:t xml:space="preserve">Diemand, V., Mangold, M., Weibel, P.:</w:t>
      </w:r>
      <w:r>
        <w:t xml:space="preserve"> </w:t>
      </w:r>
      <w:hyperlink r:id="rId118">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3"/>
        </w:numPr>
        <w:pStyle w:val="Compact"/>
      </w:pPr>
      <w:r>
        <w:t xml:space="preserve">Hagedorn, B.:</w:t>
      </w:r>
      <w:r>
        <w:t xml:space="preserve"> </w:t>
      </w:r>
      <w:hyperlink r:id="rId119">
        <w:r>
          <w:rPr>
            <w:rStyle w:val="Hyperlink"/>
          </w:rPr>
          <w:t xml:space="preserve">Podcasting: Konzept, Produktion, Vermarktung</w:t>
        </w:r>
      </w:hyperlink>
      <w:r>
        <w:t xml:space="preserve">. mitp. 2016.</w:t>
      </w:r>
    </w:p>
    <w:p>
      <w:pPr>
        <w:numPr>
          <w:ilvl w:val="0"/>
          <w:numId w:val="1023"/>
        </w:numPr>
        <w:pStyle w:val="Compact"/>
      </w:pPr>
      <w:r>
        <w:t xml:space="preserve">Herrington, J.D.:</w:t>
      </w:r>
      <w:r>
        <w:t xml:space="preserve"> </w:t>
      </w:r>
      <w:hyperlink r:id="rId120">
        <w:r>
          <w:rPr>
            <w:rStyle w:val="Hyperlink"/>
          </w:rPr>
          <w:t xml:space="preserve">Podcasting Hacks. Tips &amp; Tools for Blogging Out Loud</w:t>
        </w:r>
      </w:hyperlink>
      <w:r>
        <w:t xml:space="preserve">. O’Reilly Media. 2005.</w:t>
      </w:r>
    </w:p>
    <w:p>
      <w:pPr>
        <w:numPr>
          <w:ilvl w:val="0"/>
          <w:numId w:val="1023"/>
        </w:numPr>
        <w:pStyle w:val="Compact"/>
      </w:pPr>
      <w:r>
        <w:t xml:space="preserve">Pieper, F.:</w:t>
      </w:r>
      <w:r>
        <w:t xml:space="preserve"> </w:t>
      </w:r>
      <w:hyperlink r:id="rId121">
        <w:r>
          <w:rPr>
            <w:rStyle w:val="Hyperlink"/>
          </w:rPr>
          <w:t xml:space="preserve">Das P.A. Handbuch Praktische Einführung in die professionelle Beschallungstechnik</w:t>
        </w:r>
      </w:hyperlink>
      <w:r>
        <w:t xml:space="preserve">. GC Carstensen Verlag. 2011.</w:t>
      </w:r>
    </w:p>
    <w:p>
      <w:pPr>
        <w:numPr>
          <w:ilvl w:val="0"/>
          <w:numId w:val="1023"/>
        </w:numPr>
        <w:pStyle w:val="Compact"/>
      </w:pPr>
      <w:r>
        <w:t xml:space="preserve">Rokk, K.:</w:t>
      </w:r>
      <w:r>
        <w:t xml:space="preserve"> </w:t>
      </w:r>
      <w:hyperlink r:id="rId122">
        <w:r>
          <w:rPr>
            <w:rStyle w:val="Hyperlink"/>
          </w:rPr>
          <w:t xml:space="preserve">Die Podcasting-Goldgrube. Der umfassende Ratgeber für Podcast-Einsteiger</w:t>
        </w:r>
      </w:hyperlink>
      <w:r>
        <w:t xml:space="preserve">. CreateSpace Independent Publishing Platform. 2014.</w:t>
      </w:r>
    </w:p>
    <w:p>
      <w:pPr>
        <w:numPr>
          <w:ilvl w:val="0"/>
          <w:numId w:val="1023"/>
        </w:numPr>
        <w:pStyle w:val="Compact"/>
      </w:pPr>
      <w:r>
        <w:t xml:space="preserve">Rubens, A.: Podcasting.</w:t>
      </w:r>
      <w:r>
        <w:t xml:space="preserve"> </w:t>
      </w:r>
      <w:hyperlink r:id="rId123">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24"/>
        </w:numPr>
        <w:pStyle w:val="Compact"/>
      </w:pPr>
      <w:r>
        <w:t xml:space="preserve">Wikipedia-Artikel</w:t>
      </w:r>
      <w:r>
        <w:t xml:space="preserve"> </w:t>
      </w:r>
      <w:hyperlink r:id="rId27">
        <w:r>
          <w:rPr>
            <w:rStyle w:val="Hyperlink"/>
          </w:rPr>
          <w:t xml:space="preserve">Podcast</w:t>
        </w:r>
      </w:hyperlink>
    </w:p>
    <w:p>
      <w:pPr>
        <w:numPr>
          <w:ilvl w:val="0"/>
          <w:numId w:val="1024"/>
        </w:numPr>
        <w:pStyle w:val="Compact"/>
      </w:pPr>
      <w:r>
        <w:t xml:space="preserve">Video</w:t>
      </w:r>
      <w:r>
        <w:t xml:space="preserve"> </w:t>
      </w:r>
      <w:hyperlink r:id="rId124">
        <w:r>
          <w:rPr>
            <w:rStyle w:val="Hyperlink"/>
          </w:rPr>
          <w:t xml:space="preserve">What is a Podcast?</w:t>
        </w:r>
      </w:hyperlink>
    </w:p>
    <w:p>
      <w:pPr>
        <w:numPr>
          <w:ilvl w:val="0"/>
          <w:numId w:val="1024"/>
        </w:numPr>
        <w:pStyle w:val="Compact"/>
      </w:pPr>
      <w:hyperlink r:id="rId125">
        <w:r>
          <w:rPr>
            <w:rStyle w:val="Hyperlink"/>
          </w:rPr>
          <w:t xml:space="preserve">Apple Podcast FAQ</w:t>
        </w:r>
      </w:hyperlink>
      <w:r>
        <w:t xml:space="preserve"> </w:t>
      </w:r>
      <w:r>
        <w:t xml:space="preserve">- Was ist ein Podcast? Wie kann ich auf iOS in Podcasts einsteigen?</w:t>
      </w:r>
    </w:p>
    <w:p>
      <w:pPr>
        <w:numPr>
          <w:ilvl w:val="0"/>
          <w:numId w:val="1024"/>
        </w:numPr>
        <w:pStyle w:val="Compact"/>
      </w:pPr>
      <w:hyperlink r:id="rId126">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4"/>
        </w:numPr>
        <w:pStyle w:val="Compact"/>
      </w:pPr>
      <w:hyperlink r:id="rId127">
        <w:r>
          <w:rPr>
            <w:rStyle w:val="Hyperlink"/>
          </w:rPr>
          <w:t xml:space="preserve">fyyd.de</w:t>
        </w:r>
      </w:hyperlink>
      <w:r>
        <w:t xml:space="preserve"> </w:t>
      </w:r>
      <w:r>
        <w:t xml:space="preserve">- Podcast Suchmaschine</w:t>
      </w:r>
    </w:p>
    <w:p>
      <w:pPr>
        <w:numPr>
          <w:ilvl w:val="0"/>
          <w:numId w:val="1024"/>
        </w:numPr>
        <w:pStyle w:val="Compact"/>
      </w:pPr>
      <w:hyperlink r:id="rId128">
        <w:r>
          <w:rPr>
            <w:rStyle w:val="Hyperlink"/>
          </w:rPr>
          <w:t xml:space="preserve">Das Sendezentrum</w:t>
        </w:r>
      </w:hyperlink>
      <w:r>
        <w:t xml:space="preserve"> </w:t>
      </w:r>
      <w:r>
        <w:t xml:space="preserve">- Der Schmelztigel für die freie Podcast-Szene, u.a. Podcast Konferenz</w:t>
      </w:r>
      <w:r>
        <w:t xml:space="preserve"> </w:t>
      </w:r>
      <w:hyperlink r:id="rId129">
        <w:r>
          <w:rPr>
            <w:rStyle w:val="Hyperlink"/>
          </w:rPr>
          <w:t xml:space="preserve">SUBSCRIBE</w:t>
        </w:r>
      </w:hyperlink>
    </w:p>
    <w:p>
      <w:pPr>
        <w:numPr>
          <w:ilvl w:val="0"/>
          <w:numId w:val="1024"/>
        </w:numPr>
        <w:pStyle w:val="Compact"/>
      </w:pPr>
      <w:hyperlink r:id="rId130">
        <w:r>
          <w:rPr>
            <w:rStyle w:val="Hyperlink"/>
          </w:rPr>
          <w:t xml:space="preserve">sendegate.de</w:t>
        </w:r>
      </w:hyperlink>
      <w:r>
        <w:t xml:space="preserve"> </w:t>
      </w:r>
      <w:r>
        <w:t xml:space="preserve">- Die Podcasting-Community</w:t>
      </w:r>
    </w:p>
    <w:p>
      <w:pPr>
        <w:numPr>
          <w:ilvl w:val="0"/>
          <w:numId w:val="1024"/>
        </w:numPr>
        <w:pStyle w:val="Compact"/>
      </w:pPr>
      <w:hyperlink r:id="rId131">
        <w:r>
          <w:rPr>
            <w:rStyle w:val="Hyperlink"/>
          </w:rPr>
          <w:t xml:space="preserve">How to Podcast</w:t>
        </w:r>
      </w:hyperlink>
      <w:r>
        <w:t xml:space="preserve"> </w:t>
      </w:r>
      <w:r>
        <w:t xml:space="preserve">- öffentliche Facebook-Gruppe zum Podcasting (englischsprachig, war früher auf Google+)</w:t>
      </w:r>
    </w:p>
    <w:p>
      <w:pPr>
        <w:numPr>
          <w:ilvl w:val="0"/>
          <w:numId w:val="1024"/>
        </w:numPr>
        <w:pStyle w:val="Compact"/>
      </w:pPr>
      <w:hyperlink r:id="rId132">
        <w:r>
          <w:rPr>
            <w:rStyle w:val="Hyperlink"/>
          </w:rPr>
          <w:t xml:space="preserve">Der Lautsprecher</w:t>
        </w:r>
      </w:hyperlink>
      <w:r>
        <w:t xml:space="preserve"> </w:t>
      </w:r>
      <w:r>
        <w:t xml:space="preserve">- Ein Podcast über das Senden und Empfangen werden</w:t>
      </w:r>
    </w:p>
    <w:p>
      <w:pPr>
        <w:numPr>
          <w:ilvl w:val="0"/>
          <w:numId w:val="1024"/>
        </w:numPr>
        <w:pStyle w:val="Compact"/>
      </w:pPr>
      <w:hyperlink r:id="rId133">
        <w:r>
          <w:rPr>
            <w:rStyle w:val="Hyperlink"/>
          </w:rPr>
          <w:t xml:space="preserve">International Podcast Day</w:t>
        </w:r>
      </w:hyperlink>
      <w:r>
        <w:t xml:space="preserve"> </w:t>
      </w:r>
      <w:r>
        <w:t xml:space="preserve">- Jedes Jahr am 30. September</w:t>
      </w:r>
    </w:p>
    <w:bookmarkEnd w:id="134"/>
    <w:bookmarkEnd w:id="135"/>
    <w:bookmarkStart w:id="136"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Katas für den Podcasting Path:</w:t>
      </w:r>
    </w:p>
    <w:p>
      <w:pPr>
        <w:numPr>
          <w:ilvl w:val="0"/>
          <w:numId w:val="1025"/>
        </w:numPr>
        <w:pStyle w:val="Compact"/>
      </w:pPr>
      <w:r>
        <w:rPr>
          <w:bCs/>
          <w:b/>
        </w:rPr>
        <w:t xml:space="preserve">Kata: Get Started:</w:t>
      </w:r>
      <w:r>
        <w:t xml:space="preserve"> </w:t>
      </w:r>
      <w:r>
        <w:t xml:space="preserve">Mache dich mit den Grundlagen des Podcastings über das Grundlagen-Kapitel sowie die weiterführenden Literatur- und Weblinks vertraut.</w:t>
      </w:r>
    </w:p>
    <w:p>
      <w:pPr>
        <w:numPr>
          <w:ilvl w:val="0"/>
          <w:numId w:val="1025"/>
        </w:numPr>
        <w:pStyle w:val="Compact"/>
      </w:pPr>
      <w:r>
        <w:rPr>
          <w:bCs/>
          <w:b/>
        </w:rPr>
        <w:t xml:space="preserve">Kata: Finde eine Podcast App:</w:t>
      </w:r>
      <w:r>
        <w:t xml:space="preserve"> </w:t>
      </w:r>
      <w:r>
        <w:t xml:space="preserve">Schaue auf deinem Smartphone, ob bereits eine Podcast-App vorhanden ist. Wenn nicht, gehe in den App Store, suche und installiere eine Podcast App (z.B. Podcast auf iOS oder AntennaPod auf Android).</w:t>
      </w:r>
    </w:p>
    <w:p>
      <w:pPr>
        <w:numPr>
          <w:ilvl w:val="0"/>
          <w:numId w:val="1025"/>
        </w:numPr>
        <w:pStyle w:val="Compact"/>
      </w:pPr>
      <w:r>
        <w:rPr>
          <w:bCs/>
          <w:b/>
        </w:rPr>
        <w:t xml:space="preserve">Kata: Finde Podcasts:</w:t>
      </w:r>
      <w:r>
        <w:t xml:space="preserve"> </w:t>
      </w:r>
      <w:r>
        <w:t xml:space="preserve">suche in deiner Podcast App, auf fyyd.de oder anderen Plattformen nach Podcasts, die für deine Ziele, Wissensgebiete, Aufgaben und Projekt relevant sind. Abonniere mindestens fünf Podcasts und höre sie in deinem Alltag. Achte auf Beispiele, die dir für einen eigenen Podcast gefallen würden.</w:t>
      </w:r>
    </w:p>
    <w:p>
      <w:pPr>
        <w:numPr>
          <w:ilvl w:val="0"/>
          <w:numId w:val="1025"/>
        </w:numPr>
        <w:pStyle w:val="Compact"/>
      </w:pPr>
      <w:r>
        <w:rPr>
          <w:bCs/>
          <w:b/>
        </w:rPr>
        <w:t xml:space="preserve">Kata: Podcast Production Deep Dive:</w:t>
      </w:r>
      <w:r>
        <w:t xml:space="preserve"> </w:t>
      </w:r>
      <w:r>
        <w:t xml:space="preserve">Verschaffe dir einen allgemeinen Überblick über den Podcast-Produktionsprozess inkl. notwendiger Hard- und Software. Überlege dir, mit welcher Hard- und Software du für deinen eigenen Podcast arbeiten möchtest.</w:t>
      </w:r>
    </w:p>
    <w:p>
      <w:pPr>
        <w:numPr>
          <w:ilvl w:val="0"/>
          <w:numId w:val="1025"/>
        </w:numPr>
        <w:pStyle w:val="Compact"/>
      </w:pPr>
      <w:r>
        <w:rPr>
          <w:bCs/>
          <w:b/>
        </w:rPr>
        <w:t xml:space="preserve">Kata: Dein eigener Podcast:</w:t>
      </w:r>
      <w:r>
        <w:t xml:space="preserve"> </w:t>
      </w:r>
      <w:r>
        <w:t xml:space="preserve">Überlege dir ein Mini-Konzept für deinen eigenen Podcast. Arbeite die lernOS Podcast Checkliste durch, um deinen Podcast zu konfigurieren. Beschaffe dir fehlende Podcast-Hardware oder -Software.</w:t>
      </w:r>
    </w:p>
    <w:p>
      <w:pPr>
        <w:numPr>
          <w:ilvl w:val="0"/>
          <w:numId w:val="1025"/>
        </w:numPr>
        <w:pStyle w:val="Compact"/>
      </w:pPr>
      <w:r>
        <w:rPr>
          <w:bCs/>
          <w:b/>
        </w:rPr>
        <w:t xml:space="preserve">Kata: Baue dein eigenes Podcast-Studio:</w:t>
      </w:r>
      <w:r>
        <w:t xml:space="preserve"> </w:t>
      </w:r>
      <w:r>
        <w:t xml:space="preserve">Verwende das Setup aus deiner Podcast-Checklist , um dir dein eigenes Podcast-Studio einzurichten. Verwende etwas Zeit, dich mit Hardware und Software vertraut zu machen.</w:t>
      </w:r>
    </w:p>
    <w:p>
      <w:pPr>
        <w:numPr>
          <w:ilvl w:val="0"/>
          <w:numId w:val="1025"/>
        </w:numPr>
        <w:pStyle w:val="Compact"/>
      </w:pPr>
      <w:r>
        <w:rPr>
          <w:bCs/>
          <w:b/>
        </w:rPr>
        <w:t xml:space="preserve">Kata: Achtung Aufnahme:</w:t>
      </w:r>
      <w:r>
        <w:t xml:space="preserve"> </w:t>
      </w:r>
      <w:r>
        <w:t xml:space="preserve">Bereite deine erste Episode vor und derstelle die Aufnahme. Meist ist die erste Aufnahme nicht die, die später auch veröffentlicht wird. Mache so viele Aufnahmen, bis du mit dem Ergebnis zufrieden bist.</w:t>
      </w:r>
    </w:p>
    <w:p>
      <w:pPr>
        <w:numPr>
          <w:ilvl w:val="0"/>
          <w:numId w:val="1025"/>
        </w:numPr>
        <w:pStyle w:val="Compact"/>
      </w:pPr>
      <w:r>
        <w:rPr>
          <w:bCs/>
          <w:b/>
        </w:rPr>
        <w:t xml:space="preserve">Kata: Postproduktion:</w:t>
      </w:r>
      <w:r>
        <w:t xml:space="preserve"> </w:t>
      </w:r>
      <w:r>
        <w:t xml:space="preserve">Importiere die Aufnahmedatei in deine Podcasting-Software. Schneide die Aufnahme und verwende Effekte, wenn gewünscht. Erstelle die finale MP3-Datei.</w:t>
      </w:r>
    </w:p>
    <w:p>
      <w:pPr>
        <w:numPr>
          <w:ilvl w:val="0"/>
          <w:numId w:val="1025"/>
        </w:numPr>
        <w:pStyle w:val="Compact"/>
      </w:pPr>
      <w:r>
        <w:rPr>
          <w:bCs/>
          <w:b/>
        </w:rPr>
        <w:t xml:space="preserve">Kata: Publiziere deinen Podcast:</w:t>
      </w:r>
      <w:r>
        <w:t xml:space="preserve"> </w:t>
      </w:r>
      <w:r>
        <w:t xml:space="preserve">Veröffentliche deine erste Podcast-Episode auf deiner gewählten Podcast-Plattorm. Erstelle Shownotes, um Nutzern einen Überblick über die Podcast-Inhalte zu geben und den Podcast für Suchmaschinen besser auffindbar zu machen.</w:t>
      </w:r>
    </w:p>
    <w:p>
      <w:pPr>
        <w:numPr>
          <w:ilvl w:val="0"/>
          <w:numId w:val="1025"/>
        </w:numPr>
        <w:pStyle w:val="Compact"/>
      </w:pPr>
      <w:r>
        <w:rPr>
          <w:bCs/>
          <w:b/>
        </w:rPr>
        <w:t xml:space="preserve">Kata: Kommunikation, Kommunikation, Kommunikation:</w:t>
      </w:r>
      <w:r>
        <w:t xml:space="preserve"> </w:t>
      </w:r>
      <w:r>
        <w:t xml:space="preserve">Mache deinen Podcast über die von dir gewählten Kanäle bekannt und ermuntere zu Diskussion und Feedback. Reserviere dir etwas Zeit, um auf Feedback und Fragen zu reagieren.</w:t>
      </w:r>
    </w:p>
    <w:p>
      <w:pPr>
        <w:numPr>
          <w:ilvl w:val="0"/>
          <w:numId w:val="1025"/>
        </w:numPr>
        <w:pStyle w:val="Compact"/>
      </w:pPr>
      <w:r>
        <w:rPr>
          <w:bCs/>
          <w:b/>
        </w:rPr>
        <w:t xml:space="preserve">Kata: Podcast Klinik:</w:t>
      </w:r>
      <w:r>
        <w:t xml:space="preserve"> </w:t>
      </w:r>
      <w:r>
        <w:t xml:space="preserve">Stellt euch gegenseitig eure Podcasts vor und sprecht über die Erfahrungen, die ihr mit euren Podcasts gemacht habt.</w:t>
      </w:r>
    </w:p>
    <w:p>
      <w:pPr>
        <w:pStyle w:val="FirstParagraph"/>
      </w:pPr>
      <w:r>
        <w:rPr>
          <w:bCs/>
          <w:b/>
        </w:rPr>
        <w:t xml:space="preserve">Stop talking, start doing!</w:t>
      </w:r>
      <w:r>
        <w:t xml:space="preserve"> </w:t>
      </w:r>
      <w:r>
        <w:t xml:space="preserve">Wenn Du diesen Leitfaden gelesen hast, lernOS aber noch nicht aktiv umsetzt, solltest Du jetzt damit beginnen! Mit lernOS zu starten ist wirklich einfach. Diese fünf Schritte werden Dir beim reibungslosen Start helfen:</w:t>
      </w:r>
    </w:p>
    <w:p>
      <w:pPr>
        <w:numPr>
          <w:ilvl w:val="0"/>
          <w:numId w:val="1026"/>
        </w:numPr>
        <w:pStyle w:val="Compact"/>
      </w:pPr>
      <w:r>
        <w:rPr>
          <w:bCs/>
          <w:b/>
        </w:rPr>
        <w:t xml:space="preserve">Zeit einplanen:</w:t>
      </w:r>
      <w:r>
        <w:t xml:space="preserve"> </w:t>
      </w:r>
      <w:r>
        <w:t xml:space="preserve">definiere das Quartal, in dem Du mit lernOS starten möchtest. Trage Dir die Zeiten für das wöchentliche Treffen in den Kalender ein. Dieser regelmäßige Termin ist besonders wichtig, wenn Du lernOS in einem Learning Circle praktizierst.</w:t>
      </w:r>
    </w:p>
    <w:p>
      <w:pPr>
        <w:numPr>
          <w:ilvl w:val="0"/>
          <w:numId w:val="1026"/>
        </w:numPr>
        <w:pStyle w:val="Compact"/>
      </w:pPr>
      <w:r>
        <w:rPr>
          <w:bCs/>
          <w:b/>
        </w:rPr>
        <w:t xml:space="preserve">Ziele und Schlüsselergebnisse definieren:</w:t>
      </w:r>
      <w:r>
        <w:t xml:space="preserve"> </w:t>
      </w:r>
      <w:r>
        <w:t xml:space="preserve">nutze Woche 0, um Deine Ziele und messbare Ergebnisse für den Sprint festzulegen. Wähle ein Ziel, das Dir wirklich, wirklich am Herzen liegt.</w:t>
      </w:r>
    </w:p>
    <w:p>
      <w:pPr>
        <w:numPr>
          <w:ilvl w:val="0"/>
          <w:numId w:val="1026"/>
        </w:numPr>
        <w:pStyle w:val="Compact"/>
      </w:pPr>
      <w:r>
        <w:rPr>
          <w:bCs/>
          <w:b/>
        </w:rPr>
        <w:t xml:space="preserve">Einen Circle gründen:</w:t>
      </w:r>
      <w:r>
        <w:t xml:space="preserve"> </w:t>
      </w:r>
      <w:r>
        <w:t xml:space="preserve">suche nach 3-4 Mitstreitern, die im selben Quartal einen Sprint starten wollen. Wenn jemand schon in einem anderen Circle war, kann er die Rolle des Circle-Moderator übernehmen.</w:t>
      </w:r>
    </w:p>
    <w:p>
      <w:pPr>
        <w:numPr>
          <w:ilvl w:val="0"/>
          <w:numId w:val="1026"/>
        </w:numPr>
        <w:pStyle w:val="Compact"/>
      </w:pPr>
      <w:r>
        <w:rPr>
          <w:bCs/>
          <w:b/>
        </w:rPr>
        <w:t xml:space="preserve">Organisiere das Weekly:</w:t>
      </w:r>
      <w:r>
        <w:t xml:space="preserve"> </w:t>
      </w:r>
      <w:r>
        <w:t xml:space="preserve">wenn Ihr Euch im Circle nicht kennt, trefft Euch in Woche 0 am besten persönlich. Nutzt soziale Netzwerke oder Messenger, um zwischen den Treffen zu kommunizieren. Nutzt Videokonferenzen, um virtuelle Treffen zu organisieren.</w:t>
      </w:r>
    </w:p>
    <w:p>
      <w:pPr>
        <w:numPr>
          <w:ilvl w:val="0"/>
          <w:numId w:val="1026"/>
        </w:numPr>
        <w:pStyle w:val="Compact"/>
      </w:pPr>
      <w:r>
        <w:rPr>
          <w:bCs/>
          <w:b/>
        </w:rPr>
        <w:t xml:space="preserve">Plan, Do, Learn, Repeat:</w:t>
      </w:r>
      <w:r>
        <w:t xml:space="preserve"> </w:t>
      </w:r>
      <w:r>
        <w:t xml:space="preserve">Nutzt das letzte Treffen in der Woche 12, um die Ergebnisse und die</w:t>
      </w:r>
      <w:r>
        <w:t xml:space="preserve"> </w:t>
      </w:r>
      <w:r>
        <w:t xml:space="preserve">Zusammenarbeit im Kreis zu reflektieren. Entscheidet, ob Ihr einen weiteren Sprint gemeinsam durchlaufen wollt.</w:t>
      </w:r>
    </w:p>
    <w:p>
      <w:pPr>
        <w:pStyle w:val="FirstParagraph"/>
      </w:pPr>
      <w:r>
        <w:t xml:space="preserve">Keep Calm &amp; Learn On! :-)</w:t>
      </w:r>
    </w:p>
    <w:bookmarkEnd w:id="136"/>
    <w:bookmarkStart w:id="142"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Ich möchte an dieser Stelle allen Mitarbeitern des</w:t>
      </w:r>
      <w:r>
        <w:t xml:space="preserve"> </w:t>
      </w:r>
      <w:hyperlink r:id="rId137">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30">
        <w:r>
          <w:rPr>
            <w:rStyle w:val="Hyperlink"/>
          </w:rPr>
          <w:t xml:space="preserve">Sendegate</w:t>
        </w:r>
      </w:hyperlink>
      <w:r>
        <w:t xml:space="preserve"> </w:t>
      </w:r>
      <w:r>
        <w:t xml:space="preserve">bedanken, da ich über das Forum und Veranstaltungen wie der</w:t>
      </w:r>
      <w:r>
        <w:t xml:space="preserve"> </w:t>
      </w:r>
      <w:hyperlink r:id="rId129">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38">
        <w:r>
          <w:rPr>
            <w:rStyle w:val="Hyperlink"/>
          </w:rPr>
          <w:t xml:space="preserve">Podcasting für Einsteiger</w:t>
        </w:r>
      </w:hyperlink>
      <w:r>
        <w:t xml:space="preserve"> </w:t>
      </w:r>
      <w:r>
        <w:t xml:space="preserve">auf pb21.de (CC BY), zunächst die Grundlage für das Wikibook</w:t>
      </w:r>
      <w:r>
        <w:t xml:space="preserve"> </w:t>
      </w:r>
      <w:hyperlink r:id="rId139">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26">
        <w:r>
          <w:rPr>
            <w:rStyle w:val="Hyperlink"/>
          </w:rPr>
          <w:t xml:space="preserve">Podcast in a Nutshell</w:t>
        </w:r>
      </w:hyperlink>
      <w:r>
        <w:t xml:space="preserve"> </w:t>
      </w:r>
      <w:r>
        <w:t xml:space="preserve">(CC BY) ich Ausschnitte für die Bebilderung dieses Leitfadens verwendet habe.</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tblPr>
      <w:tblGrid>
        <w:gridCol w:w="1205"/>
        <w:gridCol w:w="2410"/>
        <w:gridCol w:w="3443"/>
        <w:gridCol w:w="86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Webpräsentation ergänzt, Link zu Ultraschall-Tutorial ergänzt</w:t>
            </w:r>
          </w:p>
        </w:tc>
        <w:tc>
          <w:tcPr/>
          <w:p>
            <w:pPr>
              <w:pStyle w:val="Compact"/>
              <w:jc w:val="left"/>
            </w:pPr>
            <w:r>
              <w:t xml:space="preserve">27.12.2021</w:t>
            </w:r>
          </w:p>
        </w:tc>
      </w:tr>
    </w:tbl>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138"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39"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7"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138" Target="http://pb21.de/2011/05/podcasting-fur-einsteiger-1" TargetMode="External" /><Relationship Type="http://schemas.openxmlformats.org/officeDocument/2006/relationships/hyperlink" Id="rId119" Target="https://amzn.to/2OkCbSg" TargetMode="External" /><Relationship Type="http://schemas.openxmlformats.org/officeDocument/2006/relationships/hyperlink" Id="rId121" Target="https://amzn.to/2OkU3wt" TargetMode="External" /><Relationship Type="http://schemas.openxmlformats.org/officeDocument/2006/relationships/hyperlink" Id="rId118" Target="https://amzn.to/2TUDJsk" TargetMode="External" /><Relationship Type="http://schemas.openxmlformats.org/officeDocument/2006/relationships/hyperlink" Id="rId120" Target="https://amzn.to/2U6KtCK" TargetMode="External" /><Relationship Type="http://schemas.openxmlformats.org/officeDocument/2006/relationships/hyperlink" Id="rId122" Target="https://amzn.to/2U83vbK" TargetMode="External" /><Relationship Type="http://schemas.openxmlformats.org/officeDocument/2006/relationships/hyperlink" Id="rId123" Target="https://amzn.to/2UN5VJY" TargetMode="External" /><Relationship Type="http://schemas.openxmlformats.org/officeDocument/2006/relationships/hyperlink" Id="rId69" Target="https://ardour.org" TargetMode="External" /><Relationship Type="http://schemas.openxmlformats.org/officeDocument/2006/relationships/hyperlink" Id="rId20" Target="https://creativecommons.org/licenses/by/4.0/deed.de" TargetMode="External" /><Relationship Type="http://schemas.openxmlformats.org/officeDocument/2006/relationships/hyperlink" Id="rId128" Target="https://das-sendezentrum.de" TargetMode="External" /><Relationship Type="http://schemas.openxmlformats.org/officeDocument/2006/relationships/hyperlink" Id="rId129" Target="https://das-sendezentrum.de/subscribe" TargetMode="External" /><Relationship Type="http://schemas.openxmlformats.org/officeDocument/2006/relationships/hyperlink" Id="rId139" Target="https://de.wikibooks.org/wiki/Podcasting_f%C3%BCr_Einsteiger_und_Fortgeschrittene" TargetMode="External" /><Relationship Type="http://schemas.openxmlformats.org/officeDocument/2006/relationships/hyperlink" Id="rId65"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1" Target="https://de.wikipedia.org/wiki/MP3" TargetMode="External" /><Relationship Type="http://schemas.openxmlformats.org/officeDocument/2006/relationships/hyperlink" Id="rId52" Target="https://de.wikipedia.org/wiki/MP4" TargetMode="External" /><Relationship Type="http://schemas.openxmlformats.org/officeDocument/2006/relationships/hyperlink" Id="rId53" Target="https://de.wikipedia.org/wiki/Ogg" TargetMode="External" /><Relationship Type="http://schemas.openxmlformats.org/officeDocument/2006/relationships/hyperlink" Id="rId100"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32" Target="https://der-lautsprecher.de" TargetMode="External" /><Relationship Type="http://schemas.openxmlformats.org/officeDocument/2006/relationships/hyperlink" Id="rId98" Target="https://docs.leonidlezner.de/ultraschall-tutorial" TargetMode="External" /><Relationship Type="http://schemas.openxmlformats.org/officeDocument/2006/relationships/hyperlink" Id="rId127" Target="https://fyyd.de" TargetMode="External" /><Relationship Type="http://schemas.openxmlformats.org/officeDocument/2006/relationships/hyperlink" Id="rId91" Target="https://hindenburg.com" TargetMode="External" /><Relationship Type="http://schemas.openxmlformats.org/officeDocument/2006/relationships/hyperlink" Id="rId133" Target="https://internationalpodcastday.com" TargetMode="External" /><Relationship Type="http://schemas.openxmlformats.org/officeDocument/2006/relationships/hyperlink" Id="rId54" Target="https://podlove.org/podlove-podcast-publisher" TargetMode="External" /><Relationship Type="http://schemas.openxmlformats.org/officeDocument/2006/relationships/hyperlink" Id="rId130" Target="https://sendegate.de" TargetMode="External" /><Relationship Type="http://schemas.openxmlformats.org/officeDocument/2006/relationships/hyperlink" Id="rId49" Target="https://studio-link.de" TargetMode="External" /><Relationship Type="http://schemas.openxmlformats.org/officeDocument/2006/relationships/hyperlink" Id="rId94" Target="https://ultraschall.fm" TargetMode="External" /><Relationship Type="http://schemas.openxmlformats.org/officeDocument/2006/relationships/hyperlink" Id="rId76" Target="https://www.adobe.com/products/audition.html" TargetMode="External" /><Relationship Type="http://schemas.openxmlformats.org/officeDocument/2006/relationships/hyperlink" Id="rId125" Target="https://www.apple.com/de/itunes/podcasts/fanfaq.html" TargetMode="External" /><Relationship Type="http://schemas.openxmlformats.org/officeDocument/2006/relationships/hyperlink" Id="rId86" Target="https://www.apple.com/mac/garageband" TargetMode="External" /><Relationship Type="http://schemas.openxmlformats.org/officeDocument/2006/relationships/hyperlink" Id="rId71" Target="https://www.audacityteam.org" TargetMode="External" /><Relationship Type="http://schemas.openxmlformats.org/officeDocument/2006/relationships/hyperlink" Id="rId131" Target="https://www.facebook.com/groups/howtopodcast" TargetMode="External" /><Relationship Type="http://schemas.openxmlformats.org/officeDocument/2006/relationships/hyperlink" Id="rId137" Target="https://www.iis.fraunhofer.de" TargetMode="External" /><Relationship Type="http://schemas.openxmlformats.org/officeDocument/2006/relationships/hyperlink" Id="rId55" Target="https://www.podigee.com" TargetMode="External" /><Relationship Type="http://schemas.openxmlformats.org/officeDocument/2006/relationships/hyperlink" Id="rId93" Target="https://www.reaper.fm" TargetMode="External" /><Relationship Type="http://schemas.openxmlformats.org/officeDocument/2006/relationships/hyperlink" Id="rId12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81" Target="https://www.wooji-juice.com/products/ferrite" TargetMode="External" /><Relationship Type="http://schemas.openxmlformats.org/officeDocument/2006/relationships/hyperlink" Id="rId124" Target="https://www.youtube.com/watch?v=oerm5Q_9u2A" TargetMode="External" /><Relationship Type="http://schemas.openxmlformats.org/officeDocument/2006/relationships/hyperlink" Id="rId50" Target="https://zencastr.com" TargetMode="External" /><Relationship Type="http://schemas.openxmlformats.org/officeDocument/2006/relationships/hyperlink" Id="rId105"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2021-12-28T11:04:25Z</dcterms:created>
  <dcterms:modified xsi:type="dcterms:W3CDTF">2021-12-28T11:04:25Z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0.4 (27.12.2021)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