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html" ContentType="text/html; charset=utf-8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 Methode für</w:t>
      </w:r>
      <w:r>
        <w:t xml:space="preserve"> </w:t>
      </w:r>
      <w:hyperlink r:id="rId20">
        <w:r>
          <w:rPr>
            <w:rStyle w:val="Hyperlink"/>
          </w:rPr>
          <w:t xml:space="preserve">Lebenslanges Lernen</w:t>
        </w:r>
      </w:hyperlink>
      <w:r>
        <w:t xml:space="preserve">. lernOS kann von</w:t>
      </w:r>
      <w:r>
        <w:t xml:space="preserve"> </w:t>
      </w:r>
      <w:r>
        <w:rPr>
          <w:bCs/>
          <w:b/>
        </w:rPr>
        <w:t xml:space="preserve">Einzelpersonen</w:t>
      </w:r>
      <w:r>
        <w:t xml:space="preserve">,</w:t>
      </w:r>
      <w:r>
        <w:t xml:space="preserve"> </w:t>
      </w:r>
      <w:r>
        <w:rPr>
          <w:bCs/>
          <w:b/>
        </w:rPr>
        <w:t xml:space="preserve">Teams</w:t>
      </w:r>
      <w:r>
        <w:t xml:space="preserve"> </w:t>
      </w:r>
      <w:r>
        <w:t xml:space="preserve">und</w:t>
      </w:r>
      <w:r>
        <w:t xml:space="preserve"> </w:t>
      </w:r>
      <w:r>
        <w:rPr>
          <w:bCs/>
          <w:b/>
        </w:rPr>
        <w:t xml:space="preserve">Organisationen</w:t>
      </w:r>
      <w:r>
        <w:t xml:space="preserve"> </w:t>
      </w:r>
      <w:r>
        <w:t xml:space="preserve">verwendet werden. Die Inhalte von lernOS stehen unter der Lizenz</w:t>
      </w:r>
      <w:r>
        <w:t xml:space="preserve"> </w:t>
      </w:r>
      <w:hyperlink r:id="rId21">
        <w:r>
          <w:rPr>
            <w:rStyle w:val="Hyperlink"/>
          </w:rPr>
          <w:t xml:space="preserve">Creative Commons Namensnennung 4.0 International</w:t>
        </w:r>
      </w:hyperlink>
      <w:r>
        <w:t xml:space="preserve"> </w:t>
      </w:r>
      <w:r>
        <w:t xml:space="preserve">(CC BY) kostenfrei zur verfügung und können bearbeitet sowie im Internet und Intranet geteilt werden.</w:t>
      </w:r>
    </w:p>
    <w:bookmarkStart w:id="23" w:name="why---warum-braucht-es-lerno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WHY - Warum braucht es lernOS?</w:t>
      </w:r>
    </w:p>
    <w:p>
      <w:pPr>
        <w:pStyle w:val="FirstParagraph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2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bookmarkEnd w:id="23"/>
    <w:bookmarkStart w:id="24" w:name="what---was-ist-lern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WHAT - Was ist lernOS?</w:t>
      </w:r>
    </w:p>
    <w:p>
      <w:pPr>
        <w:pStyle w:val="FirstParagraph"/>
      </w:pPr>
      <w:r>
        <w:t xml:space="preserve">Das Wort</w:t>
      </w:r>
      <w:r>
        <w:t xml:space="preserve"> </w:t>
      </w:r>
      <w:r>
        <w:rPr>
          <w:bCs/>
          <w:b/>
        </w:rPr>
        <w:t xml:space="preserve">lernOS</w:t>
      </w:r>
      <w:r>
        <w:t xml:space="preserve"> </w:t>
      </w:r>
      <w:r>
        <w:t xml:space="preserve">stammt aus dem Esperanto und ist dort die Zukunftsform von Lernen:</w:t>
      </w:r>
      <w:r>
        <w:t xml:space="preserve"> </w:t>
      </w:r>
      <w:r>
        <w:rPr>
          <w:bCs/>
          <w:b/>
        </w:rPr>
        <w:t xml:space="preserve">ich/wir werden/n lernen</w:t>
      </w:r>
      <w:r>
        <w:t xml:space="preserve">. Die Grundidee von lernOS ist es also, Einzelpersonen, Teams und Organisationen moderne Methoden des Lernens und Arbeitens beizubringen. Dafür stellt lernOS Leitfäden und Lernpfade bereit, mit denen eine moderne Haltung (</w:t>
      </w:r>
      <w:r>
        <w:rPr>
          <w:bCs/>
          <w:b/>
        </w:rPr>
        <w:t xml:space="preserve">Mindset</w:t>
      </w:r>
      <w:r>
        <w:t xml:space="preserve">), die richtigen Fähigkeiten (</w:t>
      </w:r>
      <w:r>
        <w:rPr>
          <w:bCs/>
          <w:b/>
        </w:rPr>
        <w:t xml:space="preserve">Skillset</w:t>
      </w:r>
      <w:r>
        <w:t xml:space="preserve">) und zeitgemäße Werkzeuge (</w:t>
      </w:r>
      <w:r>
        <w:rPr>
          <w:bCs/>
          <w:b/>
        </w:rPr>
        <w:t xml:space="preserve">Toolset</w:t>
      </w:r>
      <w:r>
        <w:t xml:space="preserve">) erlernt werden können.</w:t>
      </w:r>
    </w:p>
    <w:bookmarkEnd w:id="24"/>
    <w:bookmarkStart w:id="28" w:name="how---wie-kann-ich-anfang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- Wie kann ich anfangen?</w:t>
      </w:r>
    </w:p>
    <w:p>
      <w:pPr>
        <w:pStyle w:val="FirstParagraph"/>
      </w:pPr>
      <w:r>
        <w:t xml:space="preserve">Viele Wege führen zu lernOS. Eine Möglichkeit:</w:t>
      </w:r>
    </w:p>
    <w:p>
      <w:pPr>
        <w:numPr>
          <w:ilvl w:val="0"/>
          <w:numId w:val="1001"/>
        </w:numPr>
        <w:pStyle w:val="Compact"/>
      </w:pPr>
      <w:r>
        <w:t xml:space="preserve">Wähle einen der</w:t>
      </w:r>
      <w:r>
        <w:t xml:space="preserve"> </w:t>
      </w:r>
      <w:hyperlink r:id="rId25">
        <w:r>
          <w:rPr>
            <w:rStyle w:val="Hyperlink"/>
          </w:rPr>
          <w:t xml:space="preserve">lernOS Leitfäden</w:t>
        </w:r>
      </w:hyperlink>
      <w:r>
        <w:t xml:space="preserve">. Einsteiger_innen empfehlen wir einen der drei Lernpfade im</w:t>
      </w:r>
      <w:r>
        <w:t xml:space="preserve"> </w:t>
      </w:r>
      <w:hyperlink r:id="rId26">
        <w:r>
          <w:rPr>
            <w:rStyle w:val="Hyperlink"/>
          </w:rPr>
          <w:t xml:space="preserve">lernOS für Dich Leitfaden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Wähle einen</w:t>
      </w:r>
      <w:r>
        <w:t xml:space="preserve"> </w:t>
      </w:r>
      <w:r>
        <w:rPr>
          <w:bCs/>
          <w:b/>
        </w:rPr>
        <w:t xml:space="preserve">Zeitraum</w:t>
      </w:r>
      <w:r>
        <w:t xml:space="preserve">, in dem du den Lernpfad des Leitfadens durchlaufen möchtest.</w:t>
      </w:r>
    </w:p>
    <w:p>
      <w:pPr>
        <w:numPr>
          <w:ilvl w:val="0"/>
          <w:numId w:val="1001"/>
        </w:numPr>
        <w:pStyle w:val="Compact"/>
      </w:pPr>
      <w:r>
        <w:t xml:space="preserve">Entscheide dich, ob die</w:t>
      </w:r>
      <w:r>
        <w:t xml:space="preserve"> </w:t>
      </w:r>
      <w:r>
        <w:rPr>
          <w:bCs/>
          <w:b/>
        </w:rPr>
        <w:t xml:space="preserve">alleine</w:t>
      </w:r>
      <w:r>
        <w:t xml:space="preserve">, als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im</w:t>
      </w:r>
      <w:r>
        <w:t xml:space="preserve"> </w:t>
      </w:r>
      <w:r>
        <w:rPr>
          <w:bCs/>
          <w:b/>
        </w:rPr>
        <w:t xml:space="preserve">Circle</w:t>
      </w:r>
      <w:r>
        <w:t xml:space="preserve"> </w:t>
      </w:r>
      <w:r>
        <w:t xml:space="preserve">mit 4-5 Personen lernen möchtest. Zum Start empfehlen wir dir das Lernen im Circle.</w:t>
      </w:r>
    </w:p>
    <w:p>
      <w:pPr>
        <w:numPr>
          <w:ilvl w:val="0"/>
          <w:numId w:val="1001"/>
        </w:numPr>
        <w:pStyle w:val="Compact"/>
      </w:pPr>
      <w:r>
        <w:t xml:space="preserve">Verwende dein</w:t>
      </w:r>
      <w:r>
        <w:t xml:space="preserve"> </w:t>
      </w:r>
      <w:r>
        <w:rPr>
          <w:bCs/>
          <w:b/>
        </w:rPr>
        <w:t xml:space="preserve">persönliches Netzwerk</w:t>
      </w:r>
      <w:r>
        <w:t xml:space="preserve">,</w:t>
      </w:r>
      <w:r>
        <w:t xml:space="preserve"> </w:t>
      </w:r>
      <w:r>
        <w:rPr>
          <w:bCs/>
          <w:b/>
        </w:rPr>
        <w:t xml:space="preserve">soziale Medien</w:t>
      </w:r>
      <w:r>
        <w:t xml:space="preserve"> </w:t>
      </w:r>
      <w:r>
        <w:t xml:space="preserve">oder den</w:t>
      </w:r>
      <w:r>
        <w:t xml:space="preserve"> </w:t>
      </w:r>
      <w:hyperlink r:id="rId27">
        <w:r>
          <w:rPr>
            <w:rStyle w:val="Hyperlink"/>
          </w:rPr>
          <w:t xml:space="preserve">Peerfinder</w:t>
        </w:r>
      </w:hyperlink>
      <w:r>
        <w:t xml:space="preserve">, um Mit-Lernende zu finden.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Stop talking, start doing! :-)</w:t>
      </w:r>
    </w:p>
    <w:bookmarkEnd w:id="28"/>
    <w:bookmarkStart w:id="38" w:name="die-lizenz-von-lern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Die Lizenz von lernOS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29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 der Lizenz</w:t>
      </w:r>
      <w:r>
        <w:t xml:space="preserve"> </w:t>
      </w:r>
      <w:hyperlink r:id="rId21">
        <w:r>
          <w:rPr>
            <w:rStyle w:val="Hyperlink"/>
          </w:rPr>
          <w:t xml:space="preserve">Creative Commons Namensnennung 4.0 International</w:t>
        </w:r>
      </w:hyperlink>
      <w:r>
        <w:t xml:space="preserve"> </w:t>
      </w:r>
      <w:r>
        <w:t xml:space="preserve">(CC BY) verfügbar (</w:t>
      </w:r>
      <w:hyperlink r:id="rId30">
        <w:r>
          <w:rPr>
            <w:rStyle w:val="Hyperlink"/>
          </w:rPr>
          <w:t xml:space="preserve">Erklärvideo zur Lizenz</w:t>
        </w:r>
      </w:hyperlink>
      <w:r>
        <w:t xml:space="preserve">). Gemäß der</w:t>
      </w:r>
      <w:r>
        <w:t xml:space="preserve"> </w:t>
      </w:r>
      <w:hyperlink r:id="rId31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ree Cultural Works Badge" title="" id="33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cc-by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75" w:name="publikatione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46" w:name="se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2022</w:t>
      </w:r>
    </w:p>
    <w:p>
      <w:pPr>
        <w:numPr>
          <w:ilvl w:val="0"/>
          <w:numId w:val="1002"/>
        </w:numPr>
        <w:pStyle w:val="Compact"/>
      </w:pPr>
      <w:r>
        <w:t xml:space="preserve">Session</w:t>
      </w:r>
      <w:r>
        <w:t xml:space="preserve"> </w:t>
      </w:r>
      <w:hyperlink r:id="rId39">
        <w:r>
          <w:rPr>
            <w:rStyle w:val="Hyperlink"/>
          </w:rPr>
          <w:t xml:space="preserve">Making-of lernOS Convention 2022</w:t>
        </w:r>
      </w:hyperlink>
      <w:r>
        <w:t xml:space="preserve"> </w:t>
      </w:r>
      <w:r>
        <w:t xml:space="preserve">am 09.09.2022</w:t>
      </w:r>
    </w:p>
    <w:p>
      <w:pPr>
        <w:numPr>
          <w:ilvl w:val="0"/>
          <w:numId w:val="1002"/>
        </w:numPr>
        <w:pStyle w:val="Compact"/>
      </w:pPr>
      <w:r>
        <w:t xml:space="preserve">lernOS Convention 2022</w:t>
      </w:r>
      <w:r>
        <w:t xml:space="preserve"> </w:t>
      </w:r>
      <w:r>
        <w:t xml:space="preserve">“</w:t>
      </w:r>
      <w:r>
        <w:t xml:space="preserve">The Re-Return of Knowledge Management</w:t>
      </w:r>
      <w:r>
        <w:t xml:space="preserve">”</w:t>
      </w:r>
      <w:r>
        <w:t xml:space="preserve"> </w:t>
      </w:r>
      <w:r>
        <w:t xml:space="preserve">vom 05.-06.07.2022 auf der Kaiserburg Nürnberg und online (</w:t>
      </w:r>
      <w:hyperlink r:id="rId40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Video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Session</w:t>
      </w:r>
      <w:r>
        <w:t xml:space="preserve"> </w:t>
      </w:r>
      <w:hyperlink r:id="rId42">
        <w:r>
          <w:rPr>
            <w:rStyle w:val="Hyperlink"/>
          </w:rPr>
          <w:t xml:space="preserve">#DATEVlernt</w:t>
        </w:r>
      </w:hyperlink>
      <w:r>
        <w:t xml:space="preserve"> </w:t>
      </w:r>
      <w:r>
        <w:t xml:space="preserve">auf der ahrc2022 am 27.04.2022 in Köln</w:t>
      </w:r>
    </w:p>
    <w:p>
      <w:pPr>
        <w:numPr>
          <w:ilvl w:val="0"/>
          <w:numId w:val="1002"/>
        </w:numPr>
        <w:pStyle w:val="Compact"/>
      </w:pPr>
      <w:r>
        <w:t xml:space="preserve">Video</w:t>
      </w:r>
      <w:r>
        <w:t xml:space="preserve"> </w:t>
      </w:r>
      <w:hyperlink r:id="rId43">
        <w:r>
          <w:rPr>
            <w:rStyle w:val="Hyperlink"/>
          </w:rPr>
          <w:t xml:space="preserve">lernOS - Eine Einführung</w:t>
        </w:r>
      </w:hyperlink>
    </w:p>
    <w:p>
      <w:pPr>
        <w:numPr>
          <w:ilvl w:val="0"/>
          <w:numId w:val="1002"/>
        </w:numPr>
        <w:pStyle w:val="Compact"/>
      </w:pPr>
      <w:r>
        <w:t xml:space="preserve">Vorstellung</w:t>
      </w:r>
      <w:r>
        <w:t xml:space="preserve"> </w:t>
      </w:r>
      <w:hyperlink r:id="rId44">
        <w:r>
          <w:rPr>
            <w:rStyle w:val="Hyperlink"/>
          </w:rPr>
          <w:t xml:space="preserve">lernOS Community Management Leitfaden</w:t>
        </w:r>
      </w:hyperlink>
      <w:r>
        <w:t xml:space="preserve"> </w:t>
      </w:r>
      <w:r>
        <w:t xml:space="preserve">beim C3Managers Meetup am 20.01.2022</w:t>
      </w:r>
    </w:p>
    <w:p>
      <w:pPr>
        <w:numPr>
          <w:ilvl w:val="0"/>
          <w:numId w:val="1002"/>
        </w:numPr>
        <w:pStyle w:val="Compact"/>
      </w:pPr>
      <w:r>
        <w:t xml:space="preserve">Freihändig-Podcast Folge 57</w:t>
      </w:r>
      <w:r>
        <w:t xml:space="preserve"> </w:t>
      </w:r>
      <w:hyperlink r:id="rId45">
        <w:r>
          <w:rPr>
            <w:rStyle w:val="Hyperlink"/>
          </w:rPr>
          <w:t xml:space="preserve">lernOS für Organisationen und Selbstlernprozesse</w:t>
        </w:r>
      </w:hyperlink>
      <w:r>
        <w:t xml:space="preserve"> </w:t>
      </w:r>
      <w:r>
        <w:t xml:space="preserve">vom 13.01.2022</w:t>
      </w:r>
    </w:p>
    <w:bookmarkEnd w:id="46"/>
    <w:bookmarkStart w:id="52" w:name="section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2021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p>
      <w:pPr>
        <w:numPr>
          <w:ilvl w:val="0"/>
          <w:numId w:val="1003"/>
        </w:numPr>
        <w:pStyle w:val="Compact"/>
      </w:pPr>
      <w:r>
        <w:t xml:space="preserve">Session</w:t>
      </w:r>
      <w:r>
        <w:t xml:space="preserve"> </w:t>
      </w:r>
      <w:hyperlink r:id="rId48">
        <w:r>
          <w:rPr>
            <w:rStyle w:val="Hyperlink"/>
          </w:rPr>
          <w:t xml:space="preserve">ISO 30401 mit dem lernOS für Organisationen Canvas</w:t>
        </w:r>
      </w:hyperlink>
      <w:r>
        <w:t xml:space="preserve"> </w:t>
      </w:r>
      <w:r>
        <w:t xml:space="preserve">am 19.11.2021 auf dem KnowledgeCamp (#gkc21)</w:t>
      </w:r>
    </w:p>
    <w:p>
      <w:pPr>
        <w:numPr>
          <w:ilvl w:val="0"/>
          <w:numId w:val="1003"/>
        </w:numPr>
        <w:pStyle w:val="Compact"/>
      </w:pPr>
      <w:r>
        <w:t xml:space="preserve">Session</w:t>
      </w:r>
      <w:r>
        <w:t xml:space="preserve"> </w:t>
      </w:r>
      <w:hyperlink r:id="rId49">
        <w:r>
          <w:rPr>
            <w:rStyle w:val="Hyperlink"/>
          </w:rPr>
          <w:t xml:space="preserve">Making-of lernOS Convention 2021</w:t>
        </w:r>
      </w:hyperlink>
      <w:r>
        <w:t xml:space="preserve"> </w:t>
      </w:r>
      <w:r>
        <w:t xml:space="preserve">am 23.07.2021</w:t>
      </w:r>
    </w:p>
    <w:p>
      <w:pPr>
        <w:numPr>
          <w:ilvl w:val="0"/>
          <w:numId w:val="1003"/>
        </w:numPr>
        <w:pStyle w:val="Compact"/>
      </w:pPr>
      <w:r>
        <w:t xml:space="preserve">lernOS Convention 2021</w:t>
      </w:r>
      <w:r>
        <w:t xml:space="preserve"> </w:t>
      </w:r>
      <w:r>
        <w:t xml:space="preserve">“</w:t>
      </w:r>
      <w:r>
        <w:t xml:space="preserve">Agil trifft Lernende Organisation</w:t>
      </w:r>
      <w:r>
        <w:t xml:space="preserve">”</w:t>
      </w:r>
      <w:r>
        <w:t xml:space="preserve"> </w:t>
      </w:r>
      <w:r>
        <w:t xml:space="preserve">vom 24.-25.06.2021 online (</w:t>
      </w:r>
      <w:hyperlink r:id="rId50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52"/>
    <w:bookmarkStart w:id="59" w:name="section-2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2020</w:t>
      </w:r>
    </w:p>
    <w:p>
      <w:pPr>
        <w:numPr>
          <w:ilvl w:val="0"/>
          <w:numId w:val="1004"/>
        </w:numPr>
        <w:pStyle w:val="Compact"/>
      </w:pPr>
      <w:r>
        <w:t xml:space="preserve">Podcast </w:t>
      </w:r>
      <w:hyperlink r:id="rId53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4"/>
        </w:numPr>
        <w:pStyle w:val="Compact"/>
      </w:pPr>
      <w:r>
        <w:t xml:space="preserve">Session</w:t>
      </w:r>
      <w:r>
        <w:t xml:space="preserve"> </w:t>
      </w:r>
      <w:hyperlink r:id="rId54">
        <w:r>
          <w:rPr>
            <w:rStyle w:val="Hyperlink"/>
          </w:rPr>
          <w:t xml:space="preserve">WOL - Back to the Roots</w:t>
        </w:r>
      </w:hyperlink>
      <w:r>
        <w:t xml:space="preserve"> </w:t>
      </w:r>
      <w:r>
        <w:t xml:space="preserve">auf dem WOL Camp am 26.11.2020</w:t>
      </w:r>
    </w:p>
    <w:p>
      <w:pPr>
        <w:numPr>
          <w:ilvl w:val="0"/>
          <w:numId w:val="1004"/>
        </w:numPr>
        <w:pStyle w:val="Compact"/>
      </w:pPr>
      <w:hyperlink r:id="rId55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4"/>
        </w:numPr>
        <w:pStyle w:val="Compact"/>
      </w:pPr>
      <w:r>
        <w:t xml:space="preserve">Vortrag </w:t>
      </w:r>
      <w:hyperlink r:id="rId56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4"/>
        </w:numPr>
        <w:pStyle w:val="Compact"/>
      </w:pPr>
      <w:r>
        <w:t xml:space="preserve">Video über lernOS for You</w:t>
      </w:r>
      <w:r>
        <w:t xml:space="preserve"> </w:t>
      </w:r>
      <w:hyperlink r:id="rId57">
        <w:r>
          <w:rPr>
            <w:rStyle w:val="Hyperlink"/>
          </w:rPr>
          <w:t xml:space="preserve">auf LinkedIn</w:t>
        </w:r>
      </w:hyperlink>
    </w:p>
    <w:p>
      <w:pPr>
        <w:numPr>
          <w:ilvl w:val="0"/>
          <w:numId w:val="1004"/>
        </w:numPr>
        <w:pStyle w:val="Compact"/>
      </w:pPr>
      <w:r>
        <w:t xml:space="preserve">Gelbe Raben Podcast</w:t>
      </w:r>
      <w:r>
        <w:t xml:space="preserve"> </w:t>
      </w:r>
      <w:hyperlink r:id="rId58">
        <w:r>
          <w:rPr>
            <w:rStyle w:val="Hyperlink"/>
          </w:rPr>
          <w:t xml:space="preserve">Über Wissensmanagement und lernende Organisationen</w:t>
        </w:r>
      </w:hyperlink>
      <w:r>
        <w:t xml:space="preserve"> </w:t>
      </w:r>
      <w:r>
        <w:t xml:space="preserve">vom 20.02.2022</w:t>
      </w:r>
    </w:p>
    <w:bookmarkEnd w:id="59"/>
    <w:bookmarkStart w:id="64" w:name="section-3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2019</w:t>
      </w:r>
    </w:p>
    <w:p>
      <w:pPr>
        <w:numPr>
          <w:ilvl w:val="0"/>
          <w:numId w:val="1005"/>
        </w:numPr>
      </w:pPr>
      <w:r>
        <w:t xml:space="preserve">Vortrag</w:t>
      </w:r>
      <w:r>
        <w:t xml:space="preserve"> </w:t>
      </w:r>
      <w:hyperlink r:id="rId60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5"/>
        </w:numPr>
      </w:pPr>
      <w:r>
        <w:t xml:space="preserve">Blog </w:t>
      </w:r>
      <w:hyperlink r:id="rId61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5"/>
        </w:numPr>
      </w:pPr>
      <w:hyperlink r:id="rId62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5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63">
        <w:r>
          <w:rPr>
            <w:rStyle w:val="Hyperlink"/>
          </w:rPr>
          <w:t xml:space="preserve">Faszination New Work: 50 Impulse für die neue Arbeitswelt</w:t>
        </w:r>
      </w:hyperlink>
    </w:p>
    <w:bookmarkEnd w:id="64"/>
    <w:bookmarkStart w:id="69" w:name="section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2018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5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6"/>
        </w:numPr>
        <w:pStyle w:val="Compact"/>
      </w:pPr>
      <w:hyperlink r:id="rId66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6"/>
        </w:numPr>
        <w:pStyle w:val="Compact"/>
      </w:pPr>
      <w:r>
        <w:t xml:space="preserve">Blog</w:t>
      </w:r>
      <w:r>
        <w:t xml:space="preserve"> </w:t>
      </w:r>
      <w:hyperlink r:id="rId67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8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69"/>
    <w:bookmarkStart w:id="71" w:name="section-5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2017</w:t>
      </w:r>
    </w:p>
    <w:p>
      <w:pPr>
        <w:numPr>
          <w:ilvl w:val="0"/>
          <w:numId w:val="1007"/>
        </w:numPr>
        <w:pStyle w:val="Compact"/>
      </w:pPr>
      <w:r>
        <w:t xml:space="preserve">Session</w:t>
      </w:r>
      <w:r>
        <w:t xml:space="preserve"> </w:t>
      </w:r>
      <w:hyperlink r:id="rId70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71"/>
    <w:bookmarkStart w:id="74" w:name="section-6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2016</w:t>
      </w:r>
    </w:p>
    <w:p>
      <w:pPr>
        <w:numPr>
          <w:ilvl w:val="0"/>
          <w:numId w:val="1008"/>
        </w:numPr>
      </w:pPr>
      <w:r>
        <w:t xml:space="preserve">Podcast</w:t>
      </w:r>
      <w:r>
        <w:t xml:space="preserve"> </w:t>
      </w:r>
      <w:hyperlink r:id="rId72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8"/>
        </w:numPr>
      </w:pPr>
      <w:hyperlink r:id="rId73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4"/>
    <w:bookmarkEnd w:id="75"/>
    <w:bookmarkStart w:id="89" w:name="lernos-faq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76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77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78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79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80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81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82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83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88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html" /><Relationship Type="http://schemas.openxmlformats.org/officeDocument/2006/relationships/image" Id="rId35" Target="media/rId35.png" /><Relationship Type="http://schemas.openxmlformats.org/officeDocument/2006/relationships/hyperlink" Id="rId47" Target="%5Bhttps://hopin.com/events/diversitystoriesthatmatter" TargetMode="External" /><Relationship Type="http://schemas.openxmlformats.org/officeDocument/2006/relationships/hyperlink" Id="rId25" Target="/guides" TargetMode="External" /><Relationship Type="http://schemas.openxmlformats.org/officeDocument/2006/relationships/hyperlink" Id="rId63" Target="https://amzn.to/3issdMx" TargetMode="External" /><Relationship Type="http://schemas.openxmlformats.org/officeDocument/2006/relationships/hyperlink" Id="rId58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80" Target="https://calibre-ebook.com/" TargetMode="External" /><Relationship Type="http://schemas.openxmlformats.org/officeDocument/2006/relationships/hyperlink" Id="rId72" Target="https://cogneon.de/2016/12/23/m2p026-cogneon-2-0/" TargetMode="External" /><Relationship Type="http://schemas.openxmlformats.org/officeDocument/2006/relationships/hyperlink" Id="rId70" Target="https://cogneon.de/2017/10/02/lernos-session-auf-dem-corporate-learning-camp" TargetMode="External" /><Relationship Type="http://schemas.openxmlformats.org/officeDocument/2006/relationships/hyperlink" Id="rId67" Target="https://cogneon.de/2018/05/24/wol-a-tool-for-wol-circle-alumni-and-knowledge-workers/" TargetMode="External" /><Relationship Type="http://schemas.openxmlformats.org/officeDocument/2006/relationships/hyperlink" Id="rId61" Target="https://cogneon.de/2019/07/13/di3-13-wichtigsten-unterschiede-zwischen-lernos-und-wol/" TargetMode="External" /><Relationship Type="http://schemas.openxmlformats.org/officeDocument/2006/relationships/hyperlink" Id="rId26" Target="https://cogneon.github.io/lernos-for-you/de/" TargetMode="External" /><Relationship Type="http://schemas.openxmlformats.org/officeDocument/2006/relationships/hyperlink" Id="rId88" Target="https://cogneon.github.io/lernos-template/de/" TargetMode="External" /><Relationship Type="http://schemas.openxmlformats.org/officeDocument/2006/relationships/hyperlink" Id="rId76" Target="https://community.cogneon.de" TargetMode="External" /><Relationship Type="http://schemas.openxmlformats.org/officeDocument/2006/relationships/hyperlink" Id="rId62" Target="https://community.cogneon.de/t/1-lernos-rockstars-camp/" TargetMode="External" /><Relationship Type="http://schemas.openxmlformats.org/officeDocument/2006/relationships/hyperlink" Id="rId81" Target="https://creativecommons.org/licenses/by/4.0/" TargetMode="External" /><Relationship Type="http://schemas.openxmlformats.org/officeDocument/2006/relationships/hyperlink" Id="rId21" Target="https://creativecommons.org/licenses/by/4.0/deed.de" TargetMode="External" /><Relationship Type="http://schemas.openxmlformats.org/officeDocument/2006/relationships/hyperlink" Id="rId29" Target="https://creativecommons.org/share-your-work/public-domain/freeworks/" TargetMode="External" /><Relationship Type="http://schemas.openxmlformats.org/officeDocument/2006/relationships/hyperlink" Id="rId87" Target="https://de.wikipedia.org/wiki/Brave_(Browser)" TargetMode="External" /><Relationship Type="http://schemas.openxmlformats.org/officeDocument/2006/relationships/hyperlink" Id="rId78" Target="https://de.wikipedia.org/wiki/EPUB" TargetMode="External" /><Relationship Type="http://schemas.openxmlformats.org/officeDocument/2006/relationships/hyperlink" Id="rId86" Target="https://de.wikipedia.org/wiki/Flock_(Browser)" TargetMode="External" /><Relationship Type="http://schemas.openxmlformats.org/officeDocument/2006/relationships/hyperlink" Id="rId83" Target="https://de.wikipedia.org/wiki/Google_Chrome" TargetMode="External" /><Relationship Type="http://schemas.openxmlformats.org/officeDocument/2006/relationships/hyperlink" Id="rId20" Target="https://de.wikipedia.org/wiki/Lebenslanges_Lernen" TargetMode="External" /><Relationship Type="http://schemas.openxmlformats.org/officeDocument/2006/relationships/hyperlink" Id="rId84" Target="https://de.wikipedia.org/wiki/Microsoft_Edge" TargetMode="External" /><Relationship Type="http://schemas.openxmlformats.org/officeDocument/2006/relationships/hyperlink" Id="rId79" Target="https://de.wikipedia.org/wiki/Mobipocket" TargetMode="External" /><Relationship Type="http://schemas.openxmlformats.org/officeDocument/2006/relationships/hyperlink" Id="rId85" Target="https://de.wikipedia.org/wiki/Opera_(Browser)" TargetMode="External" /><Relationship Type="http://schemas.openxmlformats.org/officeDocument/2006/relationships/hyperlink" Id="rId53" Target="https://fyyd.de/episode/5173375" TargetMode="External" /><Relationship Type="http://schemas.openxmlformats.org/officeDocument/2006/relationships/hyperlink" Id="rId31" Target="https://opendefinition.org/od/2.1/de/" TargetMode="External" /><Relationship Type="http://schemas.openxmlformats.org/officeDocument/2006/relationships/hyperlink" Id="rId77" Target="https://web.peerfinder.app/" TargetMode="External" /><Relationship Type="http://schemas.openxmlformats.org/officeDocument/2006/relationships/hyperlink" Id="rId27" Target="https://web.peerfinder.app/de" TargetMode="External" /><Relationship Type="http://schemas.openxmlformats.org/officeDocument/2006/relationships/hyperlink" Id="rId73" Target="https://wiki.cogneon.de/Cogneon_Knowledge_Jam/Digital_Leadership_(ckj25)" TargetMode="External" /><Relationship Type="http://schemas.openxmlformats.org/officeDocument/2006/relationships/hyperlink" Id="rId50" Target="https://wiki.cogneon.de/LernOS_Convention_2021" TargetMode="External" /><Relationship Type="http://schemas.openxmlformats.org/officeDocument/2006/relationships/hyperlink" Id="rId40" Target="https://wiki.cogneon.de/LernOS_Convention_2022" TargetMode="External" /><Relationship Type="http://schemas.openxmlformats.org/officeDocument/2006/relationships/hyperlink" Id="rId55" Target="https://wiki.cogneon.de/loscamp20" TargetMode="External" /><Relationship Type="http://schemas.openxmlformats.org/officeDocument/2006/relationships/hyperlink" Id="rId82" Target="https://www.chromium.org/Home" TargetMode="External" /><Relationship Type="http://schemas.openxmlformats.org/officeDocument/2006/relationships/hyperlink" Id="rId57" Target="https://www.linkedin.com/posts/theresa-laudenbach-4559a5200_lernos-lebenslangeslernen-fau-ugcPost-6770754811093684224-uIA8" TargetMode="External" /><Relationship Type="http://schemas.openxmlformats.org/officeDocument/2006/relationships/hyperlink" Id="rId22" Target="https://www.oecd.org/education/2030-project/contact/OECD_Lernkompass_2030.pdf" TargetMode="External" /><Relationship Type="http://schemas.openxmlformats.org/officeDocument/2006/relationships/hyperlink" Id="rId45" Target="https://www.oliver-koenig.net/2022/01/13/simon-dueckert-lernos-fuer-organisationen-und-selbstlernprozesse-057/" TargetMode="External" /><Relationship Type="http://schemas.openxmlformats.org/officeDocument/2006/relationships/hyperlink" Id="rId44" Target="https://www.youtube.com/watch?v=2CyrFjiXqaM" TargetMode="External" /><Relationship Type="http://schemas.openxmlformats.org/officeDocument/2006/relationships/hyperlink" Id="rId51" Target="https://www.youtube.com/watch?v=5v_Gcvdy3no" TargetMode="External" /><Relationship Type="http://schemas.openxmlformats.org/officeDocument/2006/relationships/hyperlink" Id="rId60" Target="https://www.youtube.com/watch?v=7atMXYyzkBc" TargetMode="External" /><Relationship Type="http://schemas.openxmlformats.org/officeDocument/2006/relationships/hyperlink" Id="rId54" Target="https://www.youtube.com/watch?v=9sCpcEi7uAM" TargetMode="External" /><Relationship Type="http://schemas.openxmlformats.org/officeDocument/2006/relationships/hyperlink" Id="rId56" Target="https://www.youtube.com/watch?v=F5-f61GvXE4" TargetMode="External" /><Relationship Type="http://schemas.openxmlformats.org/officeDocument/2006/relationships/hyperlink" Id="rId68" Target="https://www.youtube.com/watch?v=H3O3eAY7XrI" TargetMode="External" /><Relationship Type="http://schemas.openxmlformats.org/officeDocument/2006/relationships/hyperlink" Id="rId43" Target="https://www.youtube.com/watch?v=JoTjZOK8L2g" TargetMode="External" /><Relationship Type="http://schemas.openxmlformats.org/officeDocument/2006/relationships/hyperlink" Id="rId65" Target="https://www.youtube.com/watch?v=Wfe7HsqvqrQ" TargetMode="External" /><Relationship Type="http://schemas.openxmlformats.org/officeDocument/2006/relationships/hyperlink" Id="rId49" Target="https://www.youtube.com/watch?v=fk4rz86pahM" TargetMode="External" /><Relationship Type="http://schemas.openxmlformats.org/officeDocument/2006/relationships/hyperlink" Id="rId48" Target="https://www.youtube.com/watch?v=gv5lynQlWEU" TargetMode="External" /><Relationship Type="http://schemas.openxmlformats.org/officeDocument/2006/relationships/hyperlink" Id="rId66" Target="https://www.youtube.com/watch?v=qD8cLcl8g3s" TargetMode="External" /><Relationship Type="http://schemas.openxmlformats.org/officeDocument/2006/relationships/hyperlink" Id="rId30" Target="https://www.youtube.com/watch?v=qDnXgMEH1vU" TargetMode="External" /><Relationship Type="http://schemas.openxmlformats.org/officeDocument/2006/relationships/hyperlink" Id="rId41" Target="https://www.youtube.com/watch?v=r9talnVcpYc%5D" TargetMode="External" /><Relationship Type="http://schemas.openxmlformats.org/officeDocument/2006/relationships/hyperlink" Id="rId42" Target="https://www.youtube.com/watch?v=yhwNhiOLc4Y" TargetMode="External" /><Relationship Type="http://schemas.openxmlformats.org/officeDocument/2006/relationships/hyperlink" Id="rId39" Target="https://youtu.be/vPHEhRyjdD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%5Bhttps://hopin.com/events/diversitystoriesthatmatter" TargetMode="External" /><Relationship Type="http://schemas.openxmlformats.org/officeDocument/2006/relationships/hyperlink" Id="rId25" Target="/guides" TargetMode="External" /><Relationship Type="http://schemas.openxmlformats.org/officeDocument/2006/relationships/hyperlink" Id="rId63" Target="https://amzn.to/3issdMx" TargetMode="External" /><Relationship Type="http://schemas.openxmlformats.org/officeDocument/2006/relationships/hyperlink" Id="rId58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80" Target="https://calibre-ebook.com/" TargetMode="External" /><Relationship Type="http://schemas.openxmlformats.org/officeDocument/2006/relationships/hyperlink" Id="rId72" Target="https://cogneon.de/2016/12/23/m2p026-cogneon-2-0/" TargetMode="External" /><Relationship Type="http://schemas.openxmlformats.org/officeDocument/2006/relationships/hyperlink" Id="rId70" Target="https://cogneon.de/2017/10/02/lernos-session-auf-dem-corporate-learning-camp" TargetMode="External" /><Relationship Type="http://schemas.openxmlformats.org/officeDocument/2006/relationships/hyperlink" Id="rId67" Target="https://cogneon.de/2018/05/24/wol-a-tool-for-wol-circle-alumni-and-knowledge-workers/" TargetMode="External" /><Relationship Type="http://schemas.openxmlformats.org/officeDocument/2006/relationships/hyperlink" Id="rId61" Target="https://cogneon.de/2019/07/13/di3-13-wichtigsten-unterschiede-zwischen-lernos-und-wol/" TargetMode="External" /><Relationship Type="http://schemas.openxmlformats.org/officeDocument/2006/relationships/hyperlink" Id="rId26" Target="https://cogneon.github.io/lernos-for-you/de/" TargetMode="External" /><Relationship Type="http://schemas.openxmlformats.org/officeDocument/2006/relationships/hyperlink" Id="rId88" Target="https://cogneon.github.io/lernos-template/de/" TargetMode="External" /><Relationship Type="http://schemas.openxmlformats.org/officeDocument/2006/relationships/hyperlink" Id="rId76" Target="https://community.cogneon.de" TargetMode="External" /><Relationship Type="http://schemas.openxmlformats.org/officeDocument/2006/relationships/hyperlink" Id="rId62" Target="https://community.cogneon.de/t/1-lernos-rockstars-camp/" TargetMode="External" /><Relationship Type="http://schemas.openxmlformats.org/officeDocument/2006/relationships/hyperlink" Id="rId81" Target="https://creativecommons.org/licenses/by/4.0/" TargetMode="External" /><Relationship Type="http://schemas.openxmlformats.org/officeDocument/2006/relationships/hyperlink" Id="rId21" Target="https://creativecommons.org/licenses/by/4.0/deed.de" TargetMode="External" /><Relationship Type="http://schemas.openxmlformats.org/officeDocument/2006/relationships/hyperlink" Id="rId29" Target="https://creativecommons.org/share-your-work/public-domain/freeworks/" TargetMode="External" /><Relationship Type="http://schemas.openxmlformats.org/officeDocument/2006/relationships/hyperlink" Id="rId87" Target="https://de.wikipedia.org/wiki/Brave_(Browser)" TargetMode="External" /><Relationship Type="http://schemas.openxmlformats.org/officeDocument/2006/relationships/hyperlink" Id="rId78" Target="https://de.wikipedia.org/wiki/EPUB" TargetMode="External" /><Relationship Type="http://schemas.openxmlformats.org/officeDocument/2006/relationships/hyperlink" Id="rId86" Target="https://de.wikipedia.org/wiki/Flock_(Browser)" TargetMode="External" /><Relationship Type="http://schemas.openxmlformats.org/officeDocument/2006/relationships/hyperlink" Id="rId83" Target="https://de.wikipedia.org/wiki/Google_Chrome" TargetMode="External" /><Relationship Type="http://schemas.openxmlformats.org/officeDocument/2006/relationships/hyperlink" Id="rId20" Target="https://de.wikipedia.org/wiki/Lebenslanges_Lernen" TargetMode="External" /><Relationship Type="http://schemas.openxmlformats.org/officeDocument/2006/relationships/hyperlink" Id="rId84" Target="https://de.wikipedia.org/wiki/Microsoft_Edge" TargetMode="External" /><Relationship Type="http://schemas.openxmlformats.org/officeDocument/2006/relationships/hyperlink" Id="rId79" Target="https://de.wikipedia.org/wiki/Mobipocket" TargetMode="External" /><Relationship Type="http://schemas.openxmlformats.org/officeDocument/2006/relationships/hyperlink" Id="rId85" Target="https://de.wikipedia.org/wiki/Opera_(Browser)" TargetMode="External" /><Relationship Type="http://schemas.openxmlformats.org/officeDocument/2006/relationships/hyperlink" Id="rId53" Target="https://fyyd.de/episode/5173375" TargetMode="External" /><Relationship Type="http://schemas.openxmlformats.org/officeDocument/2006/relationships/hyperlink" Id="rId31" Target="https://opendefinition.org/od/2.1/de/" TargetMode="External" /><Relationship Type="http://schemas.openxmlformats.org/officeDocument/2006/relationships/hyperlink" Id="rId77" Target="https://web.peerfinder.app/" TargetMode="External" /><Relationship Type="http://schemas.openxmlformats.org/officeDocument/2006/relationships/hyperlink" Id="rId27" Target="https://web.peerfinder.app/de" TargetMode="External" /><Relationship Type="http://schemas.openxmlformats.org/officeDocument/2006/relationships/hyperlink" Id="rId73" Target="https://wiki.cogneon.de/Cogneon_Knowledge_Jam/Digital_Leadership_(ckj25)" TargetMode="External" /><Relationship Type="http://schemas.openxmlformats.org/officeDocument/2006/relationships/hyperlink" Id="rId50" Target="https://wiki.cogneon.de/LernOS_Convention_2021" TargetMode="External" /><Relationship Type="http://schemas.openxmlformats.org/officeDocument/2006/relationships/hyperlink" Id="rId40" Target="https://wiki.cogneon.de/LernOS_Convention_2022" TargetMode="External" /><Relationship Type="http://schemas.openxmlformats.org/officeDocument/2006/relationships/hyperlink" Id="rId55" Target="https://wiki.cogneon.de/loscamp20" TargetMode="External" /><Relationship Type="http://schemas.openxmlformats.org/officeDocument/2006/relationships/hyperlink" Id="rId82" Target="https://www.chromium.org/Home" TargetMode="External" /><Relationship Type="http://schemas.openxmlformats.org/officeDocument/2006/relationships/hyperlink" Id="rId57" Target="https://www.linkedin.com/posts/theresa-laudenbach-4559a5200_lernos-lebenslangeslernen-fau-ugcPost-6770754811093684224-uIA8" TargetMode="External" /><Relationship Type="http://schemas.openxmlformats.org/officeDocument/2006/relationships/hyperlink" Id="rId22" Target="https://www.oecd.org/education/2030-project/contact/OECD_Lernkompass_2030.pdf" TargetMode="External" /><Relationship Type="http://schemas.openxmlformats.org/officeDocument/2006/relationships/hyperlink" Id="rId45" Target="https://www.oliver-koenig.net/2022/01/13/simon-dueckert-lernos-fuer-organisationen-und-selbstlernprozesse-057/" TargetMode="External" /><Relationship Type="http://schemas.openxmlformats.org/officeDocument/2006/relationships/hyperlink" Id="rId44" Target="https://www.youtube.com/watch?v=2CyrFjiXqaM" TargetMode="External" /><Relationship Type="http://schemas.openxmlformats.org/officeDocument/2006/relationships/hyperlink" Id="rId51" Target="https://www.youtube.com/watch?v=5v_Gcvdy3no" TargetMode="External" /><Relationship Type="http://schemas.openxmlformats.org/officeDocument/2006/relationships/hyperlink" Id="rId60" Target="https://www.youtube.com/watch?v=7atMXYyzkBc" TargetMode="External" /><Relationship Type="http://schemas.openxmlformats.org/officeDocument/2006/relationships/hyperlink" Id="rId54" Target="https://www.youtube.com/watch?v=9sCpcEi7uAM" TargetMode="External" /><Relationship Type="http://schemas.openxmlformats.org/officeDocument/2006/relationships/hyperlink" Id="rId56" Target="https://www.youtube.com/watch?v=F5-f61GvXE4" TargetMode="External" /><Relationship Type="http://schemas.openxmlformats.org/officeDocument/2006/relationships/hyperlink" Id="rId68" Target="https://www.youtube.com/watch?v=H3O3eAY7XrI" TargetMode="External" /><Relationship Type="http://schemas.openxmlformats.org/officeDocument/2006/relationships/hyperlink" Id="rId43" Target="https://www.youtube.com/watch?v=JoTjZOK8L2g" TargetMode="External" /><Relationship Type="http://schemas.openxmlformats.org/officeDocument/2006/relationships/hyperlink" Id="rId65" Target="https://www.youtube.com/watch?v=Wfe7HsqvqrQ" TargetMode="External" /><Relationship Type="http://schemas.openxmlformats.org/officeDocument/2006/relationships/hyperlink" Id="rId49" Target="https://www.youtube.com/watch?v=fk4rz86pahM" TargetMode="External" /><Relationship Type="http://schemas.openxmlformats.org/officeDocument/2006/relationships/hyperlink" Id="rId48" Target="https://www.youtube.com/watch?v=gv5lynQlWEU" TargetMode="External" /><Relationship Type="http://schemas.openxmlformats.org/officeDocument/2006/relationships/hyperlink" Id="rId66" Target="https://www.youtube.com/watch?v=qD8cLcl8g3s" TargetMode="External" /><Relationship Type="http://schemas.openxmlformats.org/officeDocument/2006/relationships/hyperlink" Id="rId30" Target="https://www.youtube.com/watch?v=qDnXgMEH1vU" TargetMode="External" /><Relationship Type="http://schemas.openxmlformats.org/officeDocument/2006/relationships/hyperlink" Id="rId41" Target="https://www.youtube.com/watch?v=r9talnVcpYc%5D" TargetMode="External" /><Relationship Type="http://schemas.openxmlformats.org/officeDocument/2006/relationships/hyperlink" Id="rId42" Target="https://www.youtube.com/watch?v=yhwNhiOLc4Y" TargetMode="External" /><Relationship Type="http://schemas.openxmlformats.org/officeDocument/2006/relationships/hyperlink" Id="rId39" Target="https://youtu.be/vPHEhRyjdD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2022-09-10T13:48:46Z</dcterms:created>
  <dcterms:modified xsi:type="dcterms:W3CDTF">2022-09-10T13:48:46Z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