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lernOS</w:t>
      </w:r>
      <w:r>
        <w:t xml:space="preserve"> </w:t>
      </w:r>
      <w:r>
        <w:t xml:space="preserve">Website</w:t>
      </w:r>
    </w:p>
    <w:p>
      <w:pPr>
        <w:pStyle w:val="Subtitle"/>
      </w:pPr>
      <w:r>
        <w:t xml:space="preserve">Alle</w:t>
      </w:r>
      <w:r>
        <w:t xml:space="preserve"> </w:t>
      </w:r>
      <w:r>
        <w:t xml:space="preserve">Informationen</w:t>
      </w:r>
      <w:r>
        <w:t xml:space="preserve"> </w:t>
      </w:r>
      <w:r>
        <w:t xml:space="preserve">und</w:t>
      </w:r>
      <w:r>
        <w:t xml:space="preserve"> </w:t>
      </w:r>
      <w:r>
        <w:t xml:space="preserve">Links</w:t>
      </w:r>
      <w:r>
        <w:t xml:space="preserve"> </w:t>
      </w:r>
      <w:r>
        <w:t xml:space="preserve">zu</w:t>
      </w:r>
      <w:r>
        <w:t xml:space="preserve"> </w:t>
      </w:r>
      <w:r>
        <w:t xml:space="preserve">lernOS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Perpetual</w:t>
      </w:r>
      <w:r>
        <w:t xml:space="preserve"> </w:t>
      </w:r>
      <w:r>
        <w:t xml:space="preserve">Beta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rPr>
          <w:bCs/>
          <w:b/>
        </w:rPr>
        <w:t xml:space="preserve">Ständige Veränderung</w:t>
      </w:r>
      <w:r>
        <w:t xml:space="preserve"> </w:t>
      </w:r>
      <w:r>
        <w:t xml:space="preserve">und unser</w:t>
      </w:r>
      <w:r>
        <w:t xml:space="preserve"> </w:t>
      </w:r>
      <w:r>
        <w:rPr>
          <w:bCs/>
          <w:b/>
        </w:rPr>
        <w:t xml:space="preserve">zukünftiges Wohlergehen</w:t>
      </w:r>
      <w:r>
        <w:t xml:space="preserve"> </w:t>
      </w:r>
      <w:r>
        <w:t xml:space="preserve">erfordern</w:t>
      </w:r>
      <w:r>
        <w:t xml:space="preserve"> </w:t>
      </w:r>
      <w:r>
        <w:rPr>
          <w:bCs/>
          <w:b/>
        </w:rPr>
        <w:t xml:space="preserve">kontinuierliches, selbstorganisiertes Lernen</w:t>
      </w:r>
      <w:r>
        <w:t xml:space="preserve"> </w:t>
      </w:r>
      <w:r>
        <w:t xml:space="preserve">(s.a.</w:t>
      </w:r>
      <w:r>
        <w:t xml:space="preserve"> </w:t>
      </w:r>
      <w:hyperlink r:id="rId20">
        <w:r>
          <w:rPr>
            <w:rStyle w:val="Hyperlink"/>
          </w:rPr>
          <w:t xml:space="preserve">OECD Learning Compass 2030</w:t>
        </w:r>
      </w:hyperlink>
      <w:r>
        <w:t xml:space="preserve">). Die Auswirkungen der digital-vernetzten</w:t>
      </w:r>
      <w:r>
        <w:t xml:space="preserve"> </w:t>
      </w:r>
      <w:r>
        <w:rPr>
          <w:bCs/>
          <w:b/>
        </w:rPr>
        <w:t xml:space="preserve">Wissensgesellschaften</w:t>
      </w:r>
      <w:r>
        <w:t xml:space="preserve"> </w:t>
      </w:r>
      <w:r>
        <w:t xml:space="preserve">können wir alle täglich spüren (Informationsflut, Leistungsdruck, Geschwindigkeit technischer Innovation).</w:t>
      </w:r>
    </w:p>
    <w:p>
      <w:pPr>
        <w:pStyle w:val="BodyText"/>
      </w:pPr>
      <w:r>
        <w:rPr>
          <w:bCs/>
          <w:b/>
        </w:rPr>
        <w:t xml:space="preserve">lernOS</w:t>
      </w:r>
      <w:r>
        <w:t xml:space="preserve"> </w:t>
      </w:r>
      <w:r>
        <w:t xml:space="preserve">ist ein</w:t>
      </w:r>
      <w:r>
        <w:t xml:space="preserve"> </w:t>
      </w:r>
      <w:hyperlink r:id="rId21">
        <w:r>
          <w:rPr>
            <w:rStyle w:val="Hyperlink"/>
          </w:rPr>
          <w:t xml:space="preserve">offenes System</w:t>
        </w:r>
      </w:hyperlink>
      <w:r>
        <w:t xml:space="preserve"> </w:t>
      </w:r>
      <w:r>
        <w:t xml:space="preserve">für</w:t>
      </w:r>
      <w:r>
        <w:t xml:space="preserve"> </w:t>
      </w:r>
      <w:hyperlink r:id="rId22">
        <w:r>
          <w:rPr>
            <w:rStyle w:val="Hyperlink"/>
          </w:rPr>
          <w:t xml:space="preserve">Lebenslanges Lernen</w:t>
        </w:r>
      </w:hyperlink>
      <w:r>
        <w:t xml:space="preserve"> </w:t>
      </w:r>
      <w:r>
        <w:t xml:space="preserve">und die Entwicklung von</w:t>
      </w:r>
      <w:r>
        <w:t xml:space="preserve"> </w:t>
      </w:r>
      <w:hyperlink r:id="rId23">
        <w:r>
          <w:rPr>
            <w:rStyle w:val="Hyperlink"/>
          </w:rPr>
          <w:t xml:space="preserve">Lernenden Organisationen</w:t>
        </w:r>
      </w:hyperlink>
      <w:r>
        <w:t xml:space="preserve">. lernOS kannst du mit den</w:t>
      </w:r>
      <w:r>
        <w:t xml:space="preserve"> </w:t>
      </w:r>
      <w:hyperlink r:id="rId24">
        <w:r>
          <w:rPr>
            <w:rStyle w:val="Hyperlink"/>
          </w:rPr>
          <w:t xml:space="preserve">offen</w:t>
        </w:r>
      </w:hyperlink>
      <w:r>
        <w:t xml:space="preserve"> </w:t>
      </w:r>
      <w:r>
        <w:t xml:space="preserve">verfügbaren</w:t>
      </w:r>
      <w:r>
        <w:t xml:space="preserve"> </w:t>
      </w:r>
      <w:r>
        <w:rPr>
          <w:bCs/>
          <w:b/>
        </w:rPr>
        <w:t xml:space="preserve">Leitfäden</w:t>
      </w:r>
      <w:r>
        <w:t xml:space="preserve"> </w:t>
      </w:r>
      <w:r>
        <w:t xml:space="preserve">als</w:t>
      </w:r>
      <w:r>
        <w:t xml:space="preserve"> </w:t>
      </w:r>
      <w:r>
        <w:rPr>
          <w:bCs/>
          <w:b/>
        </w:rPr>
        <w:t xml:space="preserve">Einzelperson</w:t>
      </w:r>
      <w:r>
        <w:t xml:space="preserve">, im</w:t>
      </w:r>
      <w:r>
        <w:t xml:space="preserve"> </w:t>
      </w:r>
      <w:r>
        <w:rPr>
          <w:bCs/>
          <w:b/>
        </w:rPr>
        <w:t xml:space="preserve">Lerntandem</w:t>
      </w:r>
      <w:r>
        <w:t xml:space="preserve"> </w:t>
      </w:r>
      <w:r>
        <w:t xml:space="preserve">oder einer</w:t>
      </w:r>
      <w:r>
        <w:t xml:space="preserve"> </w:t>
      </w:r>
      <w:r>
        <w:rPr>
          <w:bCs/>
          <w:b/>
        </w:rPr>
        <w:t xml:space="preserve">Lerngruppe</w:t>
      </w:r>
      <w:r>
        <w:t xml:space="preserve"> </w:t>
      </w:r>
      <w:r>
        <w:t xml:space="preserve">(lernOS Circe, 4-5 Personen)</w:t>
      </w:r>
      <w:r>
        <w:t xml:space="preserve"> </w:t>
      </w:r>
      <w:r>
        <w:rPr>
          <w:bCs/>
          <w:b/>
        </w:rPr>
        <w:t xml:space="preserve">Team</w:t>
      </w:r>
      <w:r>
        <w:t xml:space="preserve"> </w:t>
      </w:r>
      <w:r>
        <w:t xml:space="preserve">oder in der gesamten</w:t>
      </w:r>
      <w:r>
        <w:t xml:space="preserve"> </w:t>
      </w:r>
      <w:r>
        <w:rPr>
          <w:bCs/>
          <w:b/>
        </w:rPr>
        <w:t xml:space="preserve">Organisation</w:t>
      </w:r>
      <w:r>
        <w:t xml:space="preserve"> </w:t>
      </w:r>
      <w:r>
        <w:t xml:space="preserve">praktiziert werden.</w:t>
      </w:r>
    </w:p>
    <w:p>
      <w:pPr>
        <w:pStyle w:val="BodyText"/>
      </w:pPr>
      <w:r>
        <w:t xml:space="preserve">Der</w:t>
      </w:r>
      <w:r>
        <w:t xml:space="preserve"> </w:t>
      </w:r>
      <w:r>
        <w:rPr>
          <w:bCs/>
          <w:b/>
        </w:rPr>
        <w:t xml:space="preserve">lernOS Quick-Start-Guide</w:t>
      </w:r>
      <w:r>
        <w:t xml:space="preserve"> </w:t>
      </w:r>
      <w:r>
        <w:t xml:space="preserve">ermöglicht den schnellen Einstieg ins Thema und die wichtigsten Konzepte von lernOS (Download als</w:t>
      </w:r>
      <w:r>
        <w:t xml:space="preserve"> 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PPT</w:t>
        </w:r>
      </w:hyperlink>
      <w:r>
        <w:t xml:space="preserve">). Mit der</w:t>
      </w:r>
      <w:r>
        <w:t xml:space="preserve"> </w:t>
      </w:r>
      <w:hyperlink r:id="rId27">
        <w:r>
          <w:rPr>
            <w:rStyle w:val="Hyperlink"/>
            <w:bCs/>
            <w:b/>
          </w:rPr>
          <w:t xml:space="preserve">lernOS Web-Präsentation</w:t>
        </w:r>
      </w:hyperlink>
      <w:r>
        <w:t xml:space="preserve"> </w:t>
      </w:r>
      <w:r>
        <w:t xml:space="preserve">kann man lernOS ganz einfach auf Veranstaltungen, Barcamps, Meetups, Konferenzen, Abteilungsrunden, Regelterminen etc. vorstellen.</w:t>
      </w:r>
    </w:p>
    <w:p>
      <w:pPr>
        <w:pStyle w:val="BodyText"/>
      </w:pPr>
    </w:p>
    <w:bookmarkStart w:id="40" w:name="lernos-leitfäde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lernOS Leitfäden</w:t>
      </w:r>
    </w:p>
    <w:p>
      <w:pPr>
        <w:pStyle w:val="FirstParagraph"/>
      </w:pPr>
      <w:r>
        <w:t xml:space="preserve">Mit den Leitfäden des lernOS Core (Kernel) werden die Grundlagen für das kontinuierliche Lernen auf allen Ebenen der Organisation gelegt. Einsteiger_innen empfehlen wir mit einem der drei Lernpfade im lernOS für Dich Leitfaden zu beginnen.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lernOS für Dich</w:t>
        </w:r>
      </w:hyperlink>
      <w:r>
        <w:t xml:space="preserve"> </w:t>
      </w:r>
      <w:r>
        <w:t xml:space="preserve">- Die Kunst des selbstgesteuerten, lebenslangenen Lernens</w:t>
      </w:r>
    </w:p>
    <w:p>
      <w:pPr>
        <w:numPr>
          <w:ilvl w:val="0"/>
          <w:numId w:val="1001"/>
        </w:numPr>
        <w:pStyle w:val="Compact"/>
      </w:pPr>
      <w:r>
        <w:t xml:space="preserve">lernOS für Teams - noch nicht verfügbar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lernOS für Organisationen</w:t>
        </w:r>
      </w:hyperlink>
      <w:r>
        <w:t xml:space="preserve"> </w:t>
      </w:r>
      <w:r>
        <w:t xml:space="preserve">- Gemeinsam Lernende Organisationen entwickeln</w:t>
      </w:r>
    </w:p>
    <w:p>
      <w:pPr>
        <w:pStyle w:val="FirstParagraph"/>
      </w:pPr>
      <w:r>
        <w:t xml:space="preserve">Die lernOS Toolbox stellt Leitfäden zum Erlernen bewährter Methoden, Tools und Formate für den guten Umgang mit Wissen bereit.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Achtsamkeit</w:t>
        </w:r>
      </w:hyperlink>
      <w:r>
        <w:t xml:space="preserve"> </w:t>
      </w:r>
      <w:r>
        <w:t xml:space="preserve">- Dein Weg ist das Ziel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BarCamp</w:t>
        </w:r>
      </w:hyperlink>
      <w:r>
        <w:t xml:space="preserve"> </w:t>
      </w:r>
      <w:r>
        <w:t xml:space="preserve">- WE bring the Structure, YOU bring the Content!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Community Management</w:t>
        </w:r>
      </w:hyperlink>
      <w:r>
        <w:t xml:space="preserve"> </w:t>
      </w:r>
      <w:r>
        <w:t xml:space="preserve">- Soziales Lernen im Netzwerk</w:t>
      </w:r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Digitale Zusammenarbeit</w:t>
        </w:r>
      </w:hyperlink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Diversity &amp; Inclusion</w:t>
        </w:r>
      </w:hyperlink>
      <w:r>
        <w:t xml:space="preserve"> </w:t>
      </w:r>
      <w:r>
        <w:t xml:space="preserve">- Deine Lernreise von Diversity zu Inclusion</w:t>
      </w:r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ePortfolio</w:t>
        </w:r>
      </w:hyperlink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Expert Debriefing</w:t>
        </w:r>
      </w:hyperlink>
      <w:r>
        <w:t xml:space="preserve"> </w:t>
      </w:r>
      <w:r>
        <w:t xml:space="preserve">- Wissen von Expert_innen nachhaltig bewahren</w:t>
      </w:r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Podcasting</w:t>
        </w:r>
      </w:hyperlink>
      <w:r>
        <w:t xml:space="preserve"> </w:t>
      </w:r>
      <w:r>
        <w:t xml:space="preserve">- Wissen teilen mit Podcasts</w:t>
      </w:r>
    </w:p>
    <w:p>
      <w:pPr>
        <w:numPr>
          <w:ilvl w:val="0"/>
          <w:numId w:val="1002"/>
        </w:numPr>
        <w:pStyle w:val="Compact"/>
      </w:pPr>
      <w:hyperlink r:id="rId38">
        <w:r>
          <w:rPr>
            <w:rStyle w:val="Hyperlink"/>
          </w:rPr>
          <w:t xml:space="preserve">Prozessmodellierung</w:t>
        </w:r>
      </w:hyperlink>
      <w:r>
        <w:t xml:space="preserve"> </w:t>
      </w:r>
      <w:r>
        <w:t xml:space="preserve">- If you can’t describe what you are doing as a process, you don’t know what you’re doing</w:t>
      </w:r>
    </w:p>
    <w:p>
      <w:pPr>
        <w:numPr>
          <w:ilvl w:val="0"/>
          <w:numId w:val="1002"/>
        </w:numPr>
        <w:pStyle w:val="Compact"/>
      </w:pPr>
      <w:hyperlink r:id="rId39">
        <w:r>
          <w:rPr>
            <w:rStyle w:val="Hyperlink"/>
          </w:rPr>
          <w:t xml:space="preserve">Sketchnoting</w:t>
        </w:r>
      </w:hyperlink>
    </w:p>
    <w:bookmarkEnd w:id="40"/>
    <w:bookmarkStart w:id="48" w:name="lernos-suppor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lernOS Supporter</w:t>
      </w:r>
    </w:p>
    <w:p>
      <w:pPr>
        <w:pStyle w:val="FirstParagraph"/>
      </w:pPr>
      <w:r>
        <w:t xml:space="preserve">Unternehmen, Organisationen, und Institutionen können lernOS unterstützen, indem sie lernOS Supporter werden. Für einen Betrag von € 1.000,-/Jahr (zzgl. MwSt.) werden die Supporter hier genannt, erhalten 3 Tickets für die jährliche lernOS Convention und können eine Person in den lernOS Beirat entsenden. Aktuelle lernOS Supporter sind:</w:t>
      </w:r>
    </w:p>
    <w:p>
      <w:pPr>
        <w:numPr>
          <w:ilvl w:val="0"/>
          <w:numId w:val="1003"/>
        </w:numPr>
        <w:pStyle w:val="Compact"/>
      </w:pPr>
      <w:hyperlink r:id="rId41">
        <w:r>
          <w:rPr>
            <w:rStyle w:val="Hyperlink"/>
          </w:rPr>
          <w:t xml:space="preserve">bayernwerk</w:t>
        </w:r>
      </w:hyperlink>
    </w:p>
    <w:p>
      <w:pPr>
        <w:numPr>
          <w:ilvl w:val="0"/>
          <w:numId w:val="1003"/>
        </w:numPr>
        <w:pStyle w:val="Compact"/>
      </w:pPr>
      <w:hyperlink r:id="rId42">
        <w:r>
          <w:rPr>
            <w:rStyle w:val="Hyperlink"/>
          </w:rPr>
          <w:t xml:space="preserve">DATEV</w:t>
        </w:r>
      </w:hyperlink>
    </w:p>
    <w:p>
      <w:pPr>
        <w:numPr>
          <w:ilvl w:val="0"/>
          <w:numId w:val="1003"/>
        </w:numPr>
        <w:pStyle w:val="Compact"/>
      </w:pPr>
      <w:hyperlink r:id="rId43">
        <w:r>
          <w:rPr>
            <w:rStyle w:val="Hyperlink"/>
          </w:rPr>
          <w:t xml:space="preserve">Deutsche Telekom</w:t>
        </w:r>
      </w:hyperlink>
    </w:p>
    <w:p>
      <w:pPr>
        <w:numPr>
          <w:ilvl w:val="0"/>
          <w:numId w:val="1003"/>
        </w:numPr>
        <w:pStyle w:val="Compact"/>
      </w:pPr>
      <w:hyperlink r:id="rId44">
        <w:r>
          <w:rPr>
            <w:rStyle w:val="Hyperlink"/>
          </w:rPr>
          <w:t xml:space="preserve">Lebensversicherung von 1871</w:t>
        </w:r>
      </w:hyperlink>
    </w:p>
    <w:p>
      <w:pPr>
        <w:numPr>
          <w:ilvl w:val="0"/>
          <w:numId w:val="1003"/>
        </w:numPr>
        <w:pStyle w:val="Compact"/>
      </w:pPr>
      <w:hyperlink r:id="rId45">
        <w:r>
          <w:rPr>
            <w:rStyle w:val="Hyperlink"/>
          </w:rPr>
          <w:t xml:space="preserve">SAP</w:t>
        </w:r>
      </w:hyperlink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Siemens Healthineers</w:t>
        </w:r>
      </w:hyperlink>
    </w:p>
    <w:p>
      <w:pPr>
        <w:pStyle w:val="FirstParagraph"/>
      </w:pPr>
      <w:r>
        <w:t xml:space="preserve">Wer lernOS Supporter werden möchte, kann</w:t>
      </w:r>
      <w:r>
        <w:t xml:space="preserve"> </w:t>
      </w:r>
      <w:hyperlink r:id="rId47">
        <w:r>
          <w:rPr>
            <w:rStyle w:val="Hyperlink"/>
          </w:rPr>
          <w:t xml:space="preserve">über dieses Formular Kontakt mit uns aufnehmen</w:t>
        </w:r>
      </w:hyperlink>
      <w:r>
        <w:t xml:space="preserve">.</w:t>
      </w:r>
    </w:p>
    <w:bookmarkEnd w:id="48"/>
    <w:bookmarkStart w:id="57" w:name="lizenz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Lizenz</w:t>
      </w:r>
    </w:p>
    <w:p>
      <w:pPr>
        <w:pStyle w:val="FirstParagraph"/>
      </w:pPr>
      <w:r>
        <w:t xml:space="preserve">lernOS ist als</w:t>
      </w:r>
      <w:r>
        <w:t xml:space="preserve"> </w:t>
      </w:r>
      <w:hyperlink r:id="rId49">
        <w:r>
          <w:rPr>
            <w:rStyle w:val="Hyperlink"/>
          </w:rPr>
          <w:t xml:space="preserve">free cultural work</w:t>
        </w:r>
      </w:hyperlink>
      <w:r>
        <w:t xml:space="preserve"> </w:t>
      </w:r>
      <w:r>
        <w:t xml:space="preserve">unter</w:t>
      </w:r>
      <w:r>
        <w:t xml:space="preserve"> </w:t>
      </w:r>
      <w:hyperlink r:id="rId50">
        <w:r>
          <w:rPr>
            <w:rStyle w:val="Hyperlink"/>
          </w:rPr>
          <w:t xml:space="preserve">Creative Commons Attribution 4.0 International License</w:t>
        </w:r>
      </w:hyperlink>
      <w:r>
        <w:t xml:space="preserve"> </w:t>
      </w:r>
      <w:r>
        <w:t xml:space="preserve">(CC BY) verfügbar. Gemäß der</w:t>
      </w:r>
      <w:r>
        <w:t xml:space="preserve"> </w:t>
      </w:r>
      <w:hyperlink r:id="rId24">
        <w:r>
          <w:rPr>
            <w:rStyle w:val="Hyperlink"/>
          </w:rPr>
          <w:t xml:space="preserve">Open Definition</w:t>
        </w:r>
      </w:hyperlink>
      <w:r>
        <w:t xml:space="preserve"> </w:t>
      </w:r>
      <w:r>
        <w:t xml:space="preserve">kannst du die Inhalte frei zugreifen, verändern und teilen.</w:t>
      </w:r>
    </w:p>
    <w:p>
      <w:pPr>
        <w:pStyle w:val="CaptionedFigure"/>
      </w:pPr>
      <w:r>
        <w:drawing>
          <wp:inline>
            <wp:extent cx="3048000" cy="3048000"/>
            <wp:effectExtent b="0" l="0" r="0" t="0"/>
            <wp:docPr descr="Free Cultural Works Badge" title="" id="52" name="Picture"/>
            <a:graphic>
              <a:graphicData uri="http://schemas.openxmlformats.org/drawingml/2006/picture">
                <pic:pic>
                  <pic:nvPicPr>
                    <pic:cNvPr descr="https://upload.wikimedia.org/wikipedia/commons/thumb/b/b7/Approved-for-free-cultural-works.svg/240px-Approved-for-free-cultural-works.svg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Free Cultural Works Badge</w:t>
      </w:r>
    </w:p>
    <w:p>
      <w:pPr>
        <w:pStyle w:val="BodyText"/>
      </w:pPr>
      <w:r>
        <w:drawing>
          <wp:inline>
            <wp:extent cx="1117600" cy="3937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s/cc-by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Start w:id="94" w:name="publikationen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Publikationen</w:t>
      </w:r>
    </w:p>
    <w:p>
      <w:pPr>
        <w:pStyle w:val="FirstParagraph"/>
      </w:pPr>
      <w:r>
        <w:t xml:space="preserve">Auf dieser Seite sammeln wir Veröffentlichungen rund um lernOS. Dazu gehören Artikel, Blogs, Vorträge, Podcasts und Videos. Wenn du noch relevante Quellen kennst, melde dich bei uns.</w:t>
      </w:r>
    </w:p>
    <w:bookmarkStart w:id="65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2022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58">
        <w:r>
          <w:rPr>
            <w:rStyle w:val="Hyperlink"/>
          </w:rPr>
          <w:t xml:space="preserve">Making-of lernOS Convention 2022</w:t>
        </w:r>
      </w:hyperlink>
      <w:r>
        <w:t xml:space="preserve"> </w:t>
      </w:r>
      <w:r>
        <w:t xml:space="preserve">am 09.09.2022</w:t>
      </w:r>
    </w:p>
    <w:p>
      <w:pPr>
        <w:numPr>
          <w:ilvl w:val="0"/>
          <w:numId w:val="1004"/>
        </w:numPr>
        <w:pStyle w:val="Compact"/>
      </w:pPr>
      <w:r>
        <w:t xml:space="preserve">lernOS Convention 2022</w:t>
      </w:r>
      <w:r>
        <w:t xml:space="preserve"> </w:t>
      </w:r>
      <w:r>
        <w:t xml:space="preserve">“</w:t>
      </w:r>
      <w:r>
        <w:t xml:space="preserve">The Re-Return of Knowledge Management</w:t>
      </w:r>
      <w:r>
        <w:t xml:space="preserve">”</w:t>
      </w:r>
      <w:r>
        <w:t xml:space="preserve"> </w:t>
      </w:r>
      <w:r>
        <w:t xml:space="preserve">vom 05.-06.07.2022 auf der Kaiserburg Nürnberg und online (</w:t>
      </w:r>
      <w:hyperlink r:id="rId59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Video</w:t>
        </w:r>
      </w:hyperlink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Session</w:t>
      </w:r>
      <w:r>
        <w:t xml:space="preserve"> </w:t>
      </w:r>
      <w:hyperlink r:id="rId61">
        <w:r>
          <w:rPr>
            <w:rStyle w:val="Hyperlink"/>
          </w:rPr>
          <w:t xml:space="preserve">#DATEVlernt</w:t>
        </w:r>
      </w:hyperlink>
      <w:r>
        <w:t xml:space="preserve"> </w:t>
      </w:r>
      <w:r>
        <w:t xml:space="preserve">auf der ahrc2022 am 27.04.2022 in Köln</w:t>
      </w:r>
    </w:p>
    <w:p>
      <w:pPr>
        <w:numPr>
          <w:ilvl w:val="0"/>
          <w:numId w:val="1004"/>
        </w:numPr>
        <w:pStyle w:val="Compact"/>
      </w:pPr>
      <w:r>
        <w:t xml:space="preserve">Video</w:t>
      </w:r>
      <w:r>
        <w:t xml:space="preserve"> </w:t>
      </w:r>
      <w:hyperlink r:id="rId62">
        <w:r>
          <w:rPr>
            <w:rStyle w:val="Hyperlink"/>
          </w:rPr>
          <w:t xml:space="preserve">lernOS - Eine Einführung</w:t>
        </w:r>
      </w:hyperlink>
    </w:p>
    <w:p>
      <w:pPr>
        <w:numPr>
          <w:ilvl w:val="0"/>
          <w:numId w:val="1004"/>
        </w:numPr>
        <w:pStyle w:val="Compact"/>
      </w:pPr>
      <w:r>
        <w:t xml:space="preserve">Vorstellung</w:t>
      </w:r>
      <w:r>
        <w:t xml:space="preserve"> </w:t>
      </w:r>
      <w:hyperlink r:id="rId63">
        <w:r>
          <w:rPr>
            <w:rStyle w:val="Hyperlink"/>
          </w:rPr>
          <w:t xml:space="preserve">lernOS Community Management Leitfaden</w:t>
        </w:r>
      </w:hyperlink>
      <w:r>
        <w:t xml:space="preserve"> </w:t>
      </w:r>
      <w:r>
        <w:t xml:space="preserve">beim C3Managers Meetup am 20.01.2022</w:t>
      </w:r>
    </w:p>
    <w:p>
      <w:pPr>
        <w:numPr>
          <w:ilvl w:val="0"/>
          <w:numId w:val="1004"/>
        </w:numPr>
        <w:pStyle w:val="Compact"/>
      </w:pPr>
      <w:r>
        <w:t xml:space="preserve">Freihändig-Podcast Folge 57</w:t>
      </w:r>
      <w:r>
        <w:t xml:space="preserve"> </w:t>
      </w:r>
      <w:hyperlink r:id="rId64">
        <w:r>
          <w:rPr>
            <w:rStyle w:val="Hyperlink"/>
          </w:rPr>
          <w:t xml:space="preserve">lernOS für Organisationen und Selbstlernprozesse</w:t>
        </w:r>
      </w:hyperlink>
      <w:r>
        <w:t xml:space="preserve"> </w:t>
      </w:r>
      <w:r>
        <w:t xml:space="preserve">vom 13.01.2022</w:t>
      </w:r>
    </w:p>
    <w:bookmarkEnd w:id="65"/>
    <w:bookmarkStart w:id="71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2021</w:t>
      </w:r>
    </w:p>
    <w:p>
      <w:pPr>
        <w:numPr>
          <w:ilvl w:val="0"/>
          <w:numId w:val="1005"/>
        </w:numPr>
        <w:pStyle w:val="Compact"/>
      </w:pPr>
      <w:hyperlink r:id="rId66">
        <w:r>
          <w:rPr>
            <w:rStyle w:val="Hyperlink"/>
          </w:rPr>
          <w:t xml:space="preserve">Barcamp DiversityStoryThatMatter</w:t>
        </w:r>
      </w:hyperlink>
      <w:r>
        <w:t xml:space="preserve"> </w:t>
      </w:r>
      <w:r>
        <w:t xml:space="preserve">am 10.12. (online)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7">
        <w:r>
          <w:rPr>
            <w:rStyle w:val="Hyperlink"/>
          </w:rPr>
          <w:t xml:space="preserve">ISO 30401 mit dem lernOS für Organisationen Canvas</w:t>
        </w:r>
      </w:hyperlink>
      <w:r>
        <w:t xml:space="preserve"> </w:t>
      </w:r>
      <w:r>
        <w:t xml:space="preserve">am 19.11.2021 auf dem KnowledgeCamp (#gkc21)</w:t>
      </w:r>
    </w:p>
    <w:p>
      <w:pPr>
        <w:numPr>
          <w:ilvl w:val="0"/>
          <w:numId w:val="1005"/>
        </w:numPr>
        <w:pStyle w:val="Compact"/>
      </w:pPr>
      <w:r>
        <w:t xml:space="preserve">Session</w:t>
      </w:r>
      <w:r>
        <w:t xml:space="preserve"> </w:t>
      </w:r>
      <w:hyperlink r:id="rId68">
        <w:r>
          <w:rPr>
            <w:rStyle w:val="Hyperlink"/>
          </w:rPr>
          <w:t xml:space="preserve">Making-of lernOS Convention 2021</w:t>
        </w:r>
      </w:hyperlink>
      <w:r>
        <w:t xml:space="preserve"> </w:t>
      </w:r>
      <w:r>
        <w:t xml:space="preserve">am 23.07.2021</w:t>
      </w:r>
    </w:p>
    <w:p>
      <w:pPr>
        <w:numPr>
          <w:ilvl w:val="0"/>
          <w:numId w:val="1005"/>
        </w:numPr>
        <w:pStyle w:val="Compact"/>
      </w:pPr>
      <w:r>
        <w:t xml:space="preserve">lernOS Convention 2021</w:t>
      </w:r>
      <w:r>
        <w:t xml:space="preserve"> </w:t>
      </w:r>
      <w:r>
        <w:t xml:space="preserve">“</w:t>
      </w:r>
      <w:r>
        <w:t xml:space="preserve">Agil trifft Lernende Organisation</w:t>
      </w:r>
      <w:r>
        <w:t xml:space="preserve">”</w:t>
      </w:r>
      <w:r>
        <w:t xml:space="preserve"> </w:t>
      </w:r>
      <w:r>
        <w:t xml:space="preserve">vom 24.-25.06.2021 online (</w:t>
      </w:r>
      <w:hyperlink r:id="rId69">
        <w:r>
          <w:rPr>
            <w:rStyle w:val="Hyperlink"/>
          </w:rPr>
          <w:t xml:space="preserve">Dokumentation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Video</w:t>
        </w:r>
      </w:hyperlink>
      <w:r>
        <w:t xml:space="preserve">)</w:t>
      </w:r>
    </w:p>
    <w:bookmarkEnd w:id="71"/>
    <w:bookmarkStart w:id="7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2020</w:t>
      </w:r>
    </w:p>
    <w:p>
      <w:pPr>
        <w:numPr>
          <w:ilvl w:val="0"/>
          <w:numId w:val="1006"/>
        </w:numPr>
        <w:pStyle w:val="Compact"/>
      </w:pPr>
      <w:r>
        <w:t xml:space="preserve">Podcast </w:t>
      </w:r>
      <w:hyperlink r:id="rId72">
        <w:r>
          <w:rPr>
            <w:rStyle w:val="Hyperlink"/>
          </w:rPr>
          <w:t xml:space="preserve">Lebenslanges Lernen mit lernOS</w:t>
        </w:r>
      </w:hyperlink>
      <w:r>
        <w:t xml:space="preserve"> im Klartext HR Podcast</w:t>
      </w:r>
    </w:p>
    <w:p>
      <w:pPr>
        <w:numPr>
          <w:ilvl w:val="0"/>
          <w:numId w:val="1006"/>
        </w:numPr>
        <w:pStyle w:val="Compact"/>
      </w:pPr>
      <w:r>
        <w:t xml:space="preserve">Session</w:t>
      </w:r>
      <w:r>
        <w:t xml:space="preserve"> </w:t>
      </w:r>
      <w:hyperlink r:id="rId73">
        <w:r>
          <w:rPr>
            <w:rStyle w:val="Hyperlink"/>
          </w:rPr>
          <w:t xml:space="preserve">WOL - Back to the Roots</w:t>
        </w:r>
      </w:hyperlink>
      <w:r>
        <w:t xml:space="preserve"> </w:t>
      </w:r>
      <w:r>
        <w:t xml:space="preserve">auf dem WOL Camp am 26.11.2020</w:t>
      </w:r>
    </w:p>
    <w:p>
      <w:pPr>
        <w:numPr>
          <w:ilvl w:val="0"/>
          <w:numId w:val="1006"/>
        </w:numPr>
        <w:pStyle w:val="Compact"/>
      </w:pPr>
      <w:hyperlink r:id="rId74">
        <w:r>
          <w:rPr>
            <w:rStyle w:val="Hyperlink"/>
          </w:rPr>
          <w:t xml:space="preserve">lernOS All Stars Camp</w:t>
        </w:r>
      </w:hyperlink>
      <w:r>
        <w:t xml:space="preserve"> </w:t>
      </w:r>
      <w:r>
        <w:t xml:space="preserve">vom 23.-24.06.2020 (online)</w:t>
      </w:r>
    </w:p>
    <w:p>
      <w:pPr>
        <w:numPr>
          <w:ilvl w:val="0"/>
          <w:numId w:val="1006"/>
        </w:numPr>
        <w:pStyle w:val="Compact"/>
      </w:pPr>
      <w:r>
        <w:t xml:space="preserve">Vortrag </w:t>
      </w:r>
      <w:hyperlink r:id="rId75">
        <w:r>
          <w:rPr>
            <w:rStyle w:val="Hyperlink"/>
          </w:rPr>
          <w:t xml:space="preserve">lernOS in a Nutshell</w:t>
        </w:r>
      </w:hyperlink>
      <w:r>
        <w:t xml:space="preserve"> </w:t>
      </w:r>
      <w:r>
        <w:t xml:space="preserve">am 15.06.2020 bei der GfWM Regionalgruppe Frankfurt-Rhein-Main</w:t>
      </w:r>
    </w:p>
    <w:p>
      <w:pPr>
        <w:numPr>
          <w:ilvl w:val="0"/>
          <w:numId w:val="1006"/>
        </w:numPr>
        <w:pStyle w:val="Compact"/>
      </w:pPr>
      <w:r>
        <w:t xml:space="preserve">Video über lernOS for You</w:t>
      </w:r>
      <w:r>
        <w:t xml:space="preserve"> </w:t>
      </w:r>
      <w:hyperlink r:id="rId76">
        <w:r>
          <w:rPr>
            <w:rStyle w:val="Hyperlink"/>
          </w:rPr>
          <w:t xml:space="preserve">auf LinkedIn</w:t>
        </w:r>
      </w:hyperlink>
    </w:p>
    <w:p>
      <w:pPr>
        <w:numPr>
          <w:ilvl w:val="0"/>
          <w:numId w:val="1006"/>
        </w:numPr>
        <w:pStyle w:val="Compact"/>
      </w:pPr>
      <w:r>
        <w:t xml:space="preserve">Gelbe Raben Podcast</w:t>
      </w:r>
      <w:r>
        <w:t xml:space="preserve"> </w:t>
      </w:r>
      <w:hyperlink r:id="rId77">
        <w:r>
          <w:rPr>
            <w:rStyle w:val="Hyperlink"/>
          </w:rPr>
          <w:t xml:space="preserve">Über Wissensmanagement und lernende Organisationen</w:t>
        </w:r>
      </w:hyperlink>
      <w:r>
        <w:t xml:space="preserve"> </w:t>
      </w:r>
      <w:r>
        <w:t xml:space="preserve">vom 20.02.2022</w:t>
      </w:r>
    </w:p>
    <w:bookmarkEnd w:id="78"/>
    <w:bookmarkStart w:id="83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2019</w:t>
      </w:r>
    </w:p>
    <w:p>
      <w:pPr>
        <w:numPr>
          <w:ilvl w:val="0"/>
          <w:numId w:val="1007"/>
        </w:numPr>
      </w:pPr>
      <w:r>
        <w:t xml:space="preserve">Vortrag</w:t>
      </w:r>
      <w:r>
        <w:t xml:space="preserve"> </w:t>
      </w:r>
      <w:hyperlink r:id="rId79">
        <w:r>
          <w:rPr>
            <w:rStyle w:val="Hyperlink"/>
          </w:rPr>
          <w:t xml:space="preserve">lernOS - Hacking How We Learn - Lifelong</w:t>
        </w:r>
      </w:hyperlink>
      <w:r>
        <w:t xml:space="preserve"> </w:t>
      </w:r>
      <w:r>
        <w:t xml:space="preserve">am 30.12.2019 auf dem 36c3 in Leipzig</w:t>
      </w:r>
    </w:p>
    <w:p>
      <w:pPr>
        <w:numPr>
          <w:ilvl w:val="0"/>
          <w:numId w:val="1007"/>
        </w:numPr>
      </w:pPr>
      <w:r>
        <w:t xml:space="preserve">Blog </w:t>
      </w:r>
      <w:hyperlink r:id="rId80">
        <w:r>
          <w:rPr>
            <w:rStyle w:val="Hyperlink"/>
          </w:rPr>
          <w:t xml:space="preserve">Die 13 wichtigsten Unterschiede zwischen lernOS und WOL</w:t>
        </w:r>
      </w:hyperlink>
    </w:p>
    <w:p>
      <w:pPr>
        <w:numPr>
          <w:ilvl w:val="0"/>
          <w:numId w:val="1007"/>
        </w:numPr>
      </w:pPr>
      <w:hyperlink r:id="rId81">
        <w:r>
          <w:rPr>
            <w:rStyle w:val="Hyperlink"/>
          </w:rPr>
          <w:t xml:space="preserve">lernOS Rockstars Camp</w:t>
        </w:r>
      </w:hyperlink>
      <w:r>
        <w:t xml:space="preserve"> </w:t>
      </w:r>
      <w:r>
        <w:t xml:space="preserve">am 25.06.2019 in München</w:t>
      </w:r>
    </w:p>
    <w:p>
      <w:pPr>
        <w:numPr>
          <w:ilvl w:val="0"/>
          <w:numId w:val="1007"/>
        </w:numPr>
      </w:pPr>
      <w:r>
        <w:t xml:space="preserve">Buchkapitel </w:t>
      </w:r>
      <w:r>
        <w:rPr>
          <w:iCs/>
          <w:i/>
        </w:rPr>
        <w:t xml:space="preserve">lernOS als Betriebssystem für die Arbeit der Zukunft</w:t>
      </w:r>
      <w:r>
        <w:t xml:space="preserve"> von Simon Dückert in </w:t>
      </w:r>
      <w:hyperlink r:id="rId82">
        <w:r>
          <w:rPr>
            <w:rStyle w:val="Hyperlink"/>
          </w:rPr>
          <w:t xml:space="preserve">Faszination New Work: 50 Impulse für die neue Arbeitswelt</w:t>
        </w:r>
      </w:hyperlink>
    </w:p>
    <w:bookmarkEnd w:id="83"/>
    <w:bookmarkStart w:id="88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2018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4">
        <w:r>
          <w:rPr>
            <w:rStyle w:val="Hyperlink"/>
          </w:rPr>
          <w:t xml:space="preserve">lernOS – Lebenslanges Lernen und Aufbau digitaler Kompetenzen für alle Bürger</w:t>
        </w:r>
      </w:hyperlink>
      <w:r>
        <w:t xml:space="preserve"> </w:t>
      </w:r>
      <w:r>
        <w:t xml:space="preserve">am 18.10.2018 in Erding</w:t>
      </w:r>
    </w:p>
    <w:p>
      <w:pPr>
        <w:numPr>
          <w:ilvl w:val="0"/>
          <w:numId w:val="1008"/>
        </w:numPr>
        <w:pStyle w:val="Compact"/>
      </w:pPr>
      <w:hyperlink r:id="rId85">
        <w:r>
          <w:rPr>
            <w:rStyle w:val="Hyperlink"/>
          </w:rPr>
          <w:t xml:space="preserve">Release lernOS für Dich Version 1.0</w:t>
        </w:r>
      </w:hyperlink>
      <w:r>
        <w:t xml:space="preserve"> </w:t>
      </w:r>
      <w:r>
        <w:t xml:space="preserve">am 18.09.2018</w:t>
      </w:r>
    </w:p>
    <w:p>
      <w:pPr>
        <w:numPr>
          <w:ilvl w:val="0"/>
          <w:numId w:val="1008"/>
        </w:numPr>
        <w:pStyle w:val="Compact"/>
      </w:pPr>
      <w:r>
        <w:t xml:space="preserve">Blog</w:t>
      </w:r>
      <w:r>
        <w:t xml:space="preserve"> </w:t>
      </w:r>
      <w:hyperlink r:id="rId86">
        <w:r>
          <w:rPr>
            <w:rStyle w:val="Hyperlink"/>
          </w:rPr>
          <w:t xml:space="preserve">lernOS Canvas - A Tool for WOL(TM) Circle Alumni and Knowledge Workers</w:t>
        </w:r>
      </w:hyperlink>
      <w:r>
        <w:t xml:space="preserve"> </w:t>
      </w:r>
      <w:r>
        <w:t xml:space="preserve">(Umbenennung von WOL+ Canvas in lernOS Canvas)</w:t>
      </w:r>
    </w:p>
    <w:p>
      <w:pPr>
        <w:numPr>
          <w:ilvl w:val="0"/>
          <w:numId w:val="1008"/>
        </w:numPr>
        <w:pStyle w:val="Compact"/>
      </w:pPr>
      <w:r>
        <w:t xml:space="preserve">Vortrag </w:t>
      </w:r>
      <w:hyperlink r:id="rId87">
        <w:r>
          <w:rPr>
            <w:rStyle w:val="Hyperlink"/>
          </w:rPr>
          <w:t xml:space="preserve">Learning Organization - State of the Union - von lernOS, GTD, OKR, PKM, WOL &amp; Co.</w:t>
        </w:r>
      </w:hyperlink>
      <w:r>
        <w:t xml:space="preserve"> </w:t>
      </w:r>
      <w:r>
        <w:t xml:space="preserve">am 22.06.2018 auf der KnowTouch in Nürnberg</w:t>
      </w:r>
    </w:p>
    <w:bookmarkEnd w:id="88"/>
    <w:bookmarkStart w:id="9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2017</w:t>
      </w:r>
    </w:p>
    <w:p>
      <w:pPr>
        <w:numPr>
          <w:ilvl w:val="0"/>
          <w:numId w:val="1009"/>
        </w:numPr>
        <w:pStyle w:val="Compact"/>
      </w:pPr>
      <w:r>
        <w:t xml:space="preserve">Session</w:t>
      </w:r>
      <w:r>
        <w:t xml:space="preserve"> </w:t>
      </w:r>
      <w:hyperlink r:id="rId89">
        <w:r>
          <w:rPr>
            <w:rStyle w:val="Hyperlink"/>
          </w:rPr>
          <w:t xml:space="preserve">lernOS - Organisationssystem für lernende Organisationen</w:t>
        </w:r>
      </w:hyperlink>
      <w:r>
        <w:t xml:space="preserve"> </w:t>
      </w:r>
      <w:r>
        <w:t xml:space="preserve">auf dem Corporate Learning Camp am 29.09.2017 in Frankfurt</w:t>
      </w:r>
    </w:p>
    <w:bookmarkEnd w:id="90"/>
    <w:bookmarkStart w:id="93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2016</w:t>
      </w:r>
    </w:p>
    <w:p>
      <w:pPr>
        <w:numPr>
          <w:ilvl w:val="0"/>
          <w:numId w:val="1010"/>
        </w:numPr>
      </w:pPr>
      <w:r>
        <w:t xml:space="preserve">Podcast</w:t>
      </w:r>
      <w:r>
        <w:t xml:space="preserve"> </w:t>
      </w:r>
      <w:hyperlink r:id="rId91">
        <w:r>
          <w:rPr>
            <w:rStyle w:val="Hyperlink"/>
          </w:rPr>
          <w:t xml:space="preserve">Cogneon 2.0</w:t>
        </w:r>
      </w:hyperlink>
      <w:r>
        <w:t xml:space="preserve"> </w:t>
      </w:r>
      <w:r>
        <w:t xml:space="preserve">mit einer Aufzeichnung von der 15-Jahres-Feier von Cogneon. Dort haben wir über unsere Vergangenheit und Zukunft gesprochen und das 6-jährige lernOS-Projekt aus der Taufe gehoben.</w:t>
      </w:r>
    </w:p>
    <w:p>
      <w:pPr>
        <w:numPr>
          <w:ilvl w:val="0"/>
          <w:numId w:val="1010"/>
        </w:numPr>
      </w:pPr>
      <w:hyperlink r:id="rId92">
        <w:r>
          <w:rPr>
            <w:rStyle w:val="Hyperlink"/>
          </w:rPr>
          <w:t xml:space="preserve">Knowledge Jam #ckj25 Digital Leadership</w:t>
        </w:r>
      </w:hyperlink>
      <w:r>
        <w:t xml:space="preserve"> </w:t>
      </w:r>
      <w:r>
        <w:t xml:space="preserve">mit Impulsvortrag zu Working Out Loud von John Stepper und Doppelsession</w:t>
      </w:r>
      <w:r>
        <w:t xml:space="preserve"> </w:t>
      </w:r>
      <w:r>
        <w:rPr>
          <w:iCs/>
          <w:i/>
        </w:rPr>
        <w:t xml:space="preserve">In Search of a WOL Business Model</w:t>
      </w:r>
      <w:r>
        <w:t xml:space="preserve"> </w:t>
      </w:r>
      <w:r>
        <w:t xml:space="preserve">in der Cogneon Akademie in Nürnberg</w:t>
      </w:r>
    </w:p>
    <w:bookmarkEnd w:id="93"/>
    <w:bookmarkEnd w:id="94"/>
    <w:bookmarkStart w:id="107" w:name="lernos-faq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lernOS FAQ</w:t>
      </w:r>
    </w:p>
    <w:p>
      <w:pPr>
        <w:pStyle w:val="FirstParagraph"/>
      </w:pPr>
      <w:r>
        <w:rPr>
          <w:bCs/>
          <w:b/>
        </w:rPr>
        <w:t xml:space="preserve">Ich möchte in lernOS einsteigen, weiß aber noch nicht genau wie. Welche Tipps gibt es?</w:t>
      </w:r>
    </w:p>
    <w:p>
      <w:pPr>
        <w:pStyle w:val="BodyText"/>
      </w:pPr>
      <w:r>
        <w:t xml:space="preserve">Eine gute Anlaufstelle ist die</w:t>
      </w:r>
      <w:r>
        <w:t xml:space="preserve"> </w:t>
      </w:r>
      <w:hyperlink r:id="rId95">
        <w:r>
          <w:rPr>
            <w:rStyle w:val="Hyperlink"/>
          </w:rPr>
          <w:t xml:space="preserve">Community CONNECT</w:t>
        </w:r>
      </w:hyperlink>
      <w:r>
        <w:t xml:space="preserve"> </w:t>
      </w:r>
      <w:r>
        <w:t xml:space="preserve">mit über 1.600 Mitgliedern. Du kannst auch in den sozialen Medien wie z.B. Twitter oder LinkedIn herumfragen (Hashtag: #lernos). Wenn du einen lernOS Circle starten möchtest, empfehlen wir dir den</w:t>
      </w:r>
      <w:r>
        <w:t xml:space="preserve"> </w:t>
      </w:r>
      <w:hyperlink r:id="rId96">
        <w:r>
          <w:rPr>
            <w:rStyle w:val="Hyperlink"/>
          </w:rPr>
          <w:t xml:space="preserve">Peerfinder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Wo finde ich die DOCX-, HTML-, MOBI- und EPUB-Dateien zu den Leitfäden?</w:t>
      </w:r>
    </w:p>
    <w:p>
      <w:pPr>
        <w:pStyle w:val="BodyText"/>
      </w:pPr>
      <w:r>
        <w:t xml:space="preserve">Klicke in der Web-Version des Leitfadens oben rechts auf den Link zum GitHub-Repository. Dort findest du die Dateien im Ordner zur jeweiligen Sprachversion (z.B. de, en).</w:t>
      </w:r>
    </w:p>
    <w:p>
      <w:pPr>
        <w:pStyle w:val="BodyText"/>
      </w:pPr>
      <w:r>
        <w:rPr>
          <w:bCs/>
          <w:b/>
        </w:rPr>
        <w:t xml:space="preserve">Kann ich die lernOS Leitfäden auf einem E-Book-Reader wie dem Kindle lesen?</w:t>
      </w:r>
    </w:p>
    <w:p>
      <w:pPr>
        <w:pStyle w:val="BodyText"/>
      </w:pPr>
      <w:r>
        <w:t xml:space="preserve">Ja, auf GitHub sind die Leitfaden in den E-Book-Formaten</w:t>
      </w:r>
      <w:r>
        <w:t xml:space="preserve"> </w:t>
      </w:r>
      <w:hyperlink r:id="rId97">
        <w:r>
          <w:rPr>
            <w:rStyle w:val="Hyperlink"/>
          </w:rPr>
          <w:t xml:space="preserve">EPUB</w:t>
        </w:r>
      </w:hyperlink>
      <w:r>
        <w:t xml:space="preserve"> </w:t>
      </w:r>
      <w:r>
        <w:t xml:space="preserve">und</w:t>
      </w:r>
      <w:r>
        <w:t xml:space="preserve"> </w:t>
      </w:r>
      <w:hyperlink r:id="rId98">
        <w:r>
          <w:rPr>
            <w:rStyle w:val="Hyperlink"/>
          </w:rPr>
          <w:t xml:space="preserve">Mobipocket</w:t>
        </w:r>
      </w:hyperlink>
      <w:r>
        <w:t xml:space="preserve"> </w:t>
      </w:r>
      <w:r>
        <w:t xml:space="preserve">verfügbar. Beim Kindle musst du z.B. die mobi-Datei an die E-Mail-Adresse des Kindle schicken (wird in den Einstellungen angezeigt). Bei E-Book-Management-Software wie</w:t>
      </w:r>
      <w:r>
        <w:t xml:space="preserve"> </w:t>
      </w:r>
      <w:hyperlink r:id="rId99">
        <w:r>
          <w:rPr>
            <w:rStyle w:val="Hyperlink"/>
          </w:rPr>
          <w:t xml:space="preserve">Calibre</w:t>
        </w:r>
      </w:hyperlink>
      <w:r>
        <w:t xml:space="preserve"> </w:t>
      </w:r>
      <w:r>
        <w:t xml:space="preserve">kann die epub-Datei einfach per Drag&amp;Drop hinzugefügt werden.</w:t>
      </w:r>
    </w:p>
    <w:p>
      <w:pPr>
        <w:pStyle w:val="BodyText"/>
      </w:pPr>
      <w:r>
        <w:rPr>
          <w:bCs/>
          <w:b/>
        </w:rPr>
        <w:t xml:space="preserve">Kann ich lernOS Inhalte benutzen und modifizieren?</w:t>
      </w:r>
    </w:p>
    <w:p>
      <w:pPr>
        <w:pStyle w:val="BodyText"/>
      </w:pPr>
      <w:r>
        <w:t xml:space="preserve">Ja, du kannst und wir wollen sogar, dass du das machst! Aus diesem Grund wird lernOS unter der Creative-Commons-Lizenz</w:t>
      </w:r>
      <w:r>
        <w:t xml:space="preserve"> </w:t>
      </w:r>
      <w:hyperlink r:id="rId50">
        <w:r>
          <w:rPr>
            <w:rStyle w:val="Hyperlink"/>
          </w:rPr>
          <w:t xml:space="preserve">CC BY 4.0</w:t>
        </w:r>
      </w:hyperlink>
      <w:r>
        <w:t xml:space="preserve"> </w:t>
      </w:r>
      <w:r>
        <w:t xml:space="preserve">veröffentlicht. Du kannst die Inhalte herunterladen, benutzen und modifizieren. Du kannst lernOS Inhalte im privaten und kommerziellen Kontexten verwenden.</w:t>
      </w:r>
    </w:p>
    <w:p>
      <w:pPr>
        <w:pStyle w:val="BodyText"/>
      </w:pPr>
      <w:r>
        <w:rPr>
          <w:bCs/>
          <w:b/>
        </w:rPr>
        <w:t xml:space="preserve">Kann ich kommerzielle Produkte und Dienstleistungen mit lernOS im Namen anbieten?</w:t>
      </w:r>
    </w:p>
    <w:p>
      <w:pPr>
        <w:pStyle w:val="BodyText"/>
      </w:pPr>
      <w:r>
        <w:t xml:space="preserve">Nein. Einzelne Produkte und Dienstleistungen dürfen den Begriff</w:t>
      </w:r>
      <w:r>
        <w:t xml:space="preserve"> </w:t>
      </w:r>
      <w:r>
        <w:t xml:space="preserve">“</w:t>
      </w:r>
      <w:r>
        <w:t xml:space="preserve">lernOS</w:t>
      </w:r>
      <w:r>
        <w:t xml:space="preserve">”</w:t>
      </w:r>
      <w:r>
        <w:t xml:space="preserve"> </w:t>
      </w:r>
      <w:r>
        <w:t xml:space="preserve">nicht in ihrem Namen enthalten (z.B.</w:t>
      </w:r>
      <w:r>
        <w:t xml:space="preserve"> </w:t>
      </w:r>
      <w:r>
        <w:t xml:space="preserve">“</w:t>
      </w:r>
      <w:r>
        <w:t xml:space="preserve">lernOS Lernwerkstatt</w:t>
      </w:r>
      <w:r>
        <w:t xml:space="preserve">”</w:t>
      </w:r>
      <w:r>
        <w:t xml:space="preserve">). Das ist wie bei Open Source Webbrowser</w:t>
      </w:r>
      <w:r>
        <w:t xml:space="preserve"> </w:t>
      </w:r>
      <w:hyperlink r:id="rId100">
        <w:r>
          <w:rPr>
            <w:rStyle w:val="Hyperlink"/>
          </w:rPr>
          <w:t xml:space="preserve">Chromium</w:t>
        </w:r>
      </w:hyperlink>
      <w:r>
        <w:t xml:space="preserve">, dessen Quellcode jeder verwenden kann. Darauf aufbauende Produkte müssen aber einen anderen Namen haben (</w:t>
      </w:r>
      <w:hyperlink r:id="rId101">
        <w:r>
          <w:rPr>
            <w:rStyle w:val="Hyperlink"/>
          </w:rPr>
          <w:t xml:space="preserve">Google Chrome</w:t>
        </w:r>
      </w:hyperlink>
      <w:r>
        <w:t xml:space="preserve">,</w:t>
      </w:r>
      <w:r>
        <w:t xml:space="preserve"> </w:t>
      </w:r>
      <w:hyperlink r:id="rId102">
        <w:r>
          <w:rPr>
            <w:rStyle w:val="Hyperlink"/>
          </w:rPr>
          <w:t xml:space="preserve">Microsoft Edge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Opera</w:t>
        </w:r>
      </w:hyperlink>
      <w:r>
        <w:t xml:space="preserve">,</w:t>
      </w:r>
      <w:r>
        <w:t xml:space="preserve"> </w:t>
      </w:r>
      <w:hyperlink r:id="rId104">
        <w:r>
          <w:rPr>
            <w:rStyle w:val="Hyperlink"/>
          </w:rPr>
          <w:t xml:space="preserve">Flock</w:t>
        </w:r>
      </w:hyperlink>
      <w:r>
        <w:t xml:space="preserve">,</w:t>
      </w:r>
      <w:r>
        <w:t xml:space="preserve"> </w:t>
      </w:r>
      <w:hyperlink r:id="rId105">
        <w:r>
          <w:rPr>
            <w:rStyle w:val="Hyperlink"/>
          </w:rPr>
          <w:t xml:space="preserve">Brave</w:t>
        </w:r>
      </w:hyperlink>
      <w:r>
        <w:t xml:space="preserve">).</w:t>
      </w:r>
    </w:p>
    <w:p>
      <w:pPr>
        <w:pStyle w:val="BodyText"/>
      </w:pPr>
      <w:r>
        <w:rPr>
          <w:bCs/>
          <w:b/>
        </w:rPr>
        <w:t xml:space="preserve">Ich möchte selber einen lernOS Leitfaden erstellen, wie geht das?</w:t>
      </w:r>
      <w:r>
        <w:t xml:space="preserve"> </w:t>
      </w:r>
      <w:r>
        <w:t xml:space="preserve">Die Erstellung von lernOS Leitfäden wird im</w:t>
      </w:r>
      <w:r>
        <w:t xml:space="preserve"> </w:t>
      </w:r>
      <w:hyperlink r:id="rId106">
        <w:r>
          <w:rPr>
            <w:rStyle w:val="Hyperlink"/>
          </w:rPr>
          <w:t xml:space="preserve">lernOS Template Leitfaden</w:t>
        </w:r>
      </w:hyperlink>
      <w:r>
        <w:t xml:space="preserve"> </w:t>
      </w:r>
      <w:r>
        <w:t xml:space="preserve">beschrieben. Wenn du einen Leitfaden schreiben willst, nimm am besten als ersten Schritt Kontakt mit Simon auf.</w:t>
      </w:r>
    </w:p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hyperlink" Id="rId66" Target="%5Bhttps://hopin.com/events/diversitystoriesthatmatter" TargetMode="External" /><Relationship Type="http://schemas.openxmlformats.org/officeDocument/2006/relationships/hyperlink" Id="rId82" Target="https://amzn.to/3issdMx" TargetMode="External" /><Relationship Type="http://schemas.openxmlformats.org/officeDocument/2006/relationships/hyperlink" Id="rId77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9" Target="https://calibre-ebook.com/" TargetMode="External" /><Relationship Type="http://schemas.openxmlformats.org/officeDocument/2006/relationships/hyperlink" Id="rId91" Target="https://cogneon.de/2016/12/23/m2p026-cogneon-2-0/" TargetMode="External" /><Relationship Type="http://schemas.openxmlformats.org/officeDocument/2006/relationships/hyperlink" Id="rId89" Target="https://cogneon.de/2017/10/02/lernos-session-auf-dem-corporate-learning-camp" TargetMode="External" /><Relationship Type="http://schemas.openxmlformats.org/officeDocument/2006/relationships/hyperlink" Id="rId86" Target="https://cogneon.de/2018/05/24/wol-a-tool-for-wol-circle-alumni-and-knowledge-workers/" TargetMode="External" /><Relationship Type="http://schemas.openxmlformats.org/officeDocument/2006/relationships/hyperlink" Id="rId80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6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5" Target="https://community.cogneon.de" TargetMode="External" /><Relationship Type="http://schemas.openxmlformats.org/officeDocument/2006/relationships/hyperlink" Id="rId81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5" Target="https://de.wikipedia.org/wiki/Brave_(Browser)" TargetMode="External" /><Relationship Type="http://schemas.openxmlformats.org/officeDocument/2006/relationships/hyperlink" Id="rId97" Target="https://de.wikipedia.org/wiki/EPUB" TargetMode="External" /><Relationship Type="http://schemas.openxmlformats.org/officeDocument/2006/relationships/hyperlink" Id="rId104" Target="https://de.wikipedia.org/wiki/Flock_(Browser)" TargetMode="External" /><Relationship Type="http://schemas.openxmlformats.org/officeDocument/2006/relationships/hyperlink" Id="rId101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2" Target="https://de.wikipedia.org/wiki/Microsoft_Edge" TargetMode="External" /><Relationship Type="http://schemas.openxmlformats.org/officeDocument/2006/relationships/hyperlink" Id="rId98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3" Target="https://de.wikipedia.org/wiki/Opera_(Browser)" TargetMode="External" /><Relationship Type="http://schemas.openxmlformats.org/officeDocument/2006/relationships/hyperlink" Id="rId72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6" Target="https://web.peerfinder.app/" TargetMode="External" /><Relationship Type="http://schemas.openxmlformats.org/officeDocument/2006/relationships/hyperlink" Id="rId92" Target="https://wiki.cogneon.de/Cogneon_Knowledge_Jam/Digital_Leadership_(ckj25)" TargetMode="External" /><Relationship Type="http://schemas.openxmlformats.org/officeDocument/2006/relationships/hyperlink" Id="rId69" Target="https://wiki.cogneon.de/LernOS_Convention_2021" TargetMode="External" /><Relationship Type="http://schemas.openxmlformats.org/officeDocument/2006/relationships/hyperlink" Id="rId59" Target="https://wiki.cogneon.de/LernOS_Convention_2022" TargetMode="External" /><Relationship Type="http://schemas.openxmlformats.org/officeDocument/2006/relationships/hyperlink" Id="rId74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100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6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4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3" Target="https://www.youtube.com/watch?v=2CyrFjiXqaM" TargetMode="External" /><Relationship Type="http://schemas.openxmlformats.org/officeDocument/2006/relationships/hyperlink" Id="rId70" Target="https://www.youtube.com/watch?v=5v_Gcvdy3no" TargetMode="External" /><Relationship Type="http://schemas.openxmlformats.org/officeDocument/2006/relationships/hyperlink" Id="rId79" Target="https://www.youtube.com/watch?v=7atMXYyzkBc" TargetMode="External" /><Relationship Type="http://schemas.openxmlformats.org/officeDocument/2006/relationships/hyperlink" Id="rId73" Target="https://www.youtube.com/watch?v=9sCpcEi7uAM" TargetMode="External" /><Relationship Type="http://schemas.openxmlformats.org/officeDocument/2006/relationships/hyperlink" Id="rId75" Target="https://www.youtube.com/watch?v=F5-f61GvXE4" TargetMode="External" /><Relationship Type="http://schemas.openxmlformats.org/officeDocument/2006/relationships/hyperlink" Id="rId87" Target="https://www.youtube.com/watch?v=H3O3eAY7XrI" TargetMode="External" /><Relationship Type="http://schemas.openxmlformats.org/officeDocument/2006/relationships/hyperlink" Id="rId62" Target="https://www.youtube.com/watch?v=JoTjZOK8L2g" TargetMode="External" /><Relationship Type="http://schemas.openxmlformats.org/officeDocument/2006/relationships/hyperlink" Id="rId84" Target="https://www.youtube.com/watch?v=Wfe7HsqvqrQ" TargetMode="External" /><Relationship Type="http://schemas.openxmlformats.org/officeDocument/2006/relationships/hyperlink" Id="rId68" Target="https://www.youtube.com/watch?v=fk4rz86pahM" TargetMode="External" /><Relationship Type="http://schemas.openxmlformats.org/officeDocument/2006/relationships/hyperlink" Id="rId67" Target="https://www.youtube.com/watch?v=gv5lynQlWEU" TargetMode="External" /><Relationship Type="http://schemas.openxmlformats.org/officeDocument/2006/relationships/hyperlink" Id="rId85" Target="https://www.youtube.com/watch?v=qD8cLcl8g3s" TargetMode="External" /><Relationship Type="http://schemas.openxmlformats.org/officeDocument/2006/relationships/hyperlink" Id="rId60" Target="https://www.youtube.com/watch?v=r9talnVcpYc%5D" TargetMode="External" /><Relationship Type="http://schemas.openxmlformats.org/officeDocument/2006/relationships/hyperlink" Id="rId61" Target="https://www.youtube.com/watch?v=yhwNhiOLc4Y" TargetMode="External" /><Relationship Type="http://schemas.openxmlformats.org/officeDocument/2006/relationships/hyperlink" Id="rId58" Target="https://youtu.be/vPHEhRyjdDI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%5Bhttps://hopin.com/events/diversitystoriesthatmatter" TargetMode="External" /><Relationship Type="http://schemas.openxmlformats.org/officeDocument/2006/relationships/hyperlink" Id="rId82" Target="https://amzn.to/3issdMx" TargetMode="External" /><Relationship Type="http://schemas.openxmlformats.org/officeDocument/2006/relationships/hyperlink" Id="rId77" Target="https://anchor.fm/barbara-brning6/episodes/ber-Wissensmanagement-und-lernende-Organisationen---im-Gesprch-mit-Simon-Dckert-e1elmo0/a-a7esj08" TargetMode="External" /><Relationship Type="http://schemas.openxmlformats.org/officeDocument/2006/relationships/hyperlink" Id="rId99" Target="https://calibre-ebook.com/" TargetMode="External" /><Relationship Type="http://schemas.openxmlformats.org/officeDocument/2006/relationships/hyperlink" Id="rId91" Target="https://cogneon.de/2016/12/23/m2p026-cogneon-2-0/" TargetMode="External" /><Relationship Type="http://schemas.openxmlformats.org/officeDocument/2006/relationships/hyperlink" Id="rId89" Target="https://cogneon.de/2017/10/02/lernos-session-auf-dem-corporate-learning-camp" TargetMode="External" /><Relationship Type="http://schemas.openxmlformats.org/officeDocument/2006/relationships/hyperlink" Id="rId86" Target="https://cogneon.de/2018/05/24/wol-a-tool-for-wol-circle-alumni-and-knowledge-workers/" TargetMode="External" /><Relationship Type="http://schemas.openxmlformats.org/officeDocument/2006/relationships/hyperlink" Id="rId80" Target="https://cogneon.de/2019/07/13/di3-13-wichtigsten-unterschiede-zwischen-lernos-und-wol/" TargetMode="External" /><Relationship Type="http://schemas.openxmlformats.org/officeDocument/2006/relationships/hyperlink" Id="rId47" Target="https://cogneon.de/kontakt" TargetMode="External" /><Relationship Type="http://schemas.openxmlformats.org/officeDocument/2006/relationships/hyperlink" Id="rId30" Target="https://cogneon.github.io/lernos-achtsamkeit/de/" TargetMode="External" /><Relationship Type="http://schemas.openxmlformats.org/officeDocument/2006/relationships/hyperlink" Id="rId31" Target="https://cogneon.github.io/lernos-barcamp/de/" TargetMode="External" /><Relationship Type="http://schemas.openxmlformats.org/officeDocument/2006/relationships/hyperlink" Id="rId32" Target="https://cogneon.github.io/lernos-cmgmt/de/" TargetMode="External" /><Relationship Type="http://schemas.openxmlformats.org/officeDocument/2006/relationships/hyperlink" Id="rId33" Target="https://cogneon.github.io/lernos-digitale-zusammenarbeit/de/" TargetMode="External" /><Relationship Type="http://schemas.openxmlformats.org/officeDocument/2006/relationships/hyperlink" Id="rId34" Target="https://cogneon.github.io/lernos-diversity/de/" TargetMode="External" /><Relationship Type="http://schemas.openxmlformats.org/officeDocument/2006/relationships/hyperlink" Id="rId35" Target="https://cogneon.github.io/lernos-eportfolio/de/" TargetMode="External" /><Relationship Type="http://schemas.openxmlformats.org/officeDocument/2006/relationships/hyperlink" Id="rId36" Target="https://cogneon.github.io/lernos-expert-debriefing/de/" TargetMode="External" /><Relationship Type="http://schemas.openxmlformats.org/officeDocument/2006/relationships/hyperlink" Id="rId29" Target="https://cogneon.github.io/lernos-for-organizations/de/" TargetMode="External" /><Relationship Type="http://schemas.openxmlformats.org/officeDocument/2006/relationships/hyperlink" Id="rId28" Target="https://cogneon.github.io/lernos-for-you/de/" TargetMode="External" /><Relationship Type="http://schemas.openxmlformats.org/officeDocument/2006/relationships/hyperlink" Id="rId37" Target="https://cogneon.github.io/lernos-podcasting/de/" TargetMode="External" /><Relationship Type="http://schemas.openxmlformats.org/officeDocument/2006/relationships/hyperlink" Id="rId38" Target="https://cogneon.github.io/lernos-prozessmodellierung/de/" TargetMode="External" /><Relationship Type="http://schemas.openxmlformats.org/officeDocument/2006/relationships/hyperlink" Id="rId39" Target="https://cogneon.github.io/lernos-sketchnoting/de/" TargetMode="External" /><Relationship Type="http://schemas.openxmlformats.org/officeDocument/2006/relationships/hyperlink" Id="rId106" Target="https://cogneon.github.io/lernos-template/de/" TargetMode="External" /><Relationship Type="http://schemas.openxmlformats.org/officeDocument/2006/relationships/hyperlink" Id="rId27" Target="https://cogneon.github.io/lernos/de-slides/" TargetMode="External" /><Relationship Type="http://schemas.openxmlformats.org/officeDocument/2006/relationships/hyperlink" Id="rId95" Target="https://community.cogneon.de" TargetMode="External" /><Relationship Type="http://schemas.openxmlformats.org/officeDocument/2006/relationships/hyperlink" Id="rId81" Target="https://community.cogneon.de/t/1-lernos-rockstars-camp/" TargetMode="External" /><Relationship Type="http://schemas.openxmlformats.org/officeDocument/2006/relationships/hyperlink" Id="rId50" Target="https://creativecommons.org/licenses/by/4.0/" TargetMode="External" /><Relationship Type="http://schemas.openxmlformats.org/officeDocument/2006/relationships/hyperlink" Id="rId49" Target="https://creativecommons.org/share-your-work/public-domain/freeworks/" TargetMode="External" /><Relationship Type="http://schemas.openxmlformats.org/officeDocument/2006/relationships/hyperlink" Id="rId105" Target="https://de.wikipedia.org/wiki/Brave_(Browser)" TargetMode="External" /><Relationship Type="http://schemas.openxmlformats.org/officeDocument/2006/relationships/hyperlink" Id="rId97" Target="https://de.wikipedia.org/wiki/EPUB" TargetMode="External" /><Relationship Type="http://schemas.openxmlformats.org/officeDocument/2006/relationships/hyperlink" Id="rId104" Target="https://de.wikipedia.org/wiki/Flock_(Browser)" TargetMode="External" /><Relationship Type="http://schemas.openxmlformats.org/officeDocument/2006/relationships/hyperlink" Id="rId101" Target="https://de.wikipedia.org/wiki/Google_Chrome" TargetMode="External" /><Relationship Type="http://schemas.openxmlformats.org/officeDocument/2006/relationships/hyperlink" Id="rId22" Target="https://de.wikipedia.org/wiki/Lebenslanges_Lernen" TargetMode="External" /><Relationship Type="http://schemas.openxmlformats.org/officeDocument/2006/relationships/hyperlink" Id="rId23" Target="https://de.wikipedia.org/wiki/Lernende_Organisation" TargetMode="External" /><Relationship Type="http://schemas.openxmlformats.org/officeDocument/2006/relationships/hyperlink" Id="rId102" Target="https://de.wikipedia.org/wiki/Microsoft_Edge" TargetMode="External" /><Relationship Type="http://schemas.openxmlformats.org/officeDocument/2006/relationships/hyperlink" Id="rId98" Target="https://de.wikipedia.org/wiki/Mobipocket" TargetMode="External" /><Relationship Type="http://schemas.openxmlformats.org/officeDocument/2006/relationships/hyperlink" Id="rId21" Target="https://de.wikipedia.org/wiki/Offenes_System" TargetMode="External" /><Relationship Type="http://schemas.openxmlformats.org/officeDocument/2006/relationships/hyperlink" Id="rId103" Target="https://de.wikipedia.org/wiki/Opera_(Browser)" TargetMode="External" /><Relationship Type="http://schemas.openxmlformats.org/officeDocument/2006/relationships/hyperlink" Id="rId72" Target="https://fyyd.de/episode/5173375" TargetMode="External" /><Relationship Type="http://schemas.openxmlformats.org/officeDocument/2006/relationships/hyperlink" Id="rId24" Target="https://opendefinition.org/od/2.1/de/" TargetMode="External" /><Relationship Type="http://schemas.openxmlformats.org/officeDocument/2006/relationships/hyperlink" Id="rId96" Target="https://web.peerfinder.app/" TargetMode="External" /><Relationship Type="http://schemas.openxmlformats.org/officeDocument/2006/relationships/hyperlink" Id="rId92" Target="https://wiki.cogneon.de/Cogneon_Knowledge_Jam/Digital_Leadership_(ckj25)" TargetMode="External" /><Relationship Type="http://schemas.openxmlformats.org/officeDocument/2006/relationships/hyperlink" Id="rId69" Target="https://wiki.cogneon.de/LernOS_Convention_2021" TargetMode="External" /><Relationship Type="http://schemas.openxmlformats.org/officeDocument/2006/relationships/hyperlink" Id="rId59" Target="https://wiki.cogneon.de/LernOS_Convention_2022" TargetMode="External" /><Relationship Type="http://schemas.openxmlformats.org/officeDocument/2006/relationships/hyperlink" Id="rId74" Target="https://wiki.cogneon.de/loscamp20" TargetMode="External" /><Relationship Type="http://schemas.openxmlformats.org/officeDocument/2006/relationships/hyperlink" Id="rId41" Target="https://www.bayernwerk.de/" TargetMode="External" /><Relationship Type="http://schemas.openxmlformats.org/officeDocument/2006/relationships/hyperlink" Id="rId100" Target="https://www.chromium.org/Home" TargetMode="External" /><Relationship Type="http://schemas.openxmlformats.org/officeDocument/2006/relationships/hyperlink" Id="rId42" Target="https://www.datev.de/" TargetMode="External" /><Relationship Type="http://schemas.openxmlformats.org/officeDocument/2006/relationships/hyperlink" Id="rId76" Target="https://www.linkedin.com/posts/theresa-laudenbach-4559a5200_lernos-lebenslangeslernen-fau-ugcPost-6770754811093684224-uIA8" TargetMode="External" /><Relationship Type="http://schemas.openxmlformats.org/officeDocument/2006/relationships/hyperlink" Id="rId44" Target="https://www.lv1871.de/" TargetMode="External" /><Relationship Type="http://schemas.openxmlformats.org/officeDocument/2006/relationships/hyperlink" Id="rId20" Target="https://www.oecd.org/education/2030-project/contact/OECD_Lernkompass_2030.pdf" TargetMode="External" /><Relationship Type="http://schemas.openxmlformats.org/officeDocument/2006/relationships/hyperlink" Id="rId64" Target="https://www.oliver-koenig.net/2022/01/13/simon-dueckert-lernos-fuer-organisationen-und-selbstlernprozesse-057/" TargetMode="External" /><Relationship Type="http://schemas.openxmlformats.org/officeDocument/2006/relationships/hyperlink" Id="rId45" Target="https://www.sap.com/" TargetMode="External" /><Relationship Type="http://schemas.openxmlformats.org/officeDocument/2006/relationships/hyperlink" Id="rId46" Target="https://www.siemens-healthineers.com/" TargetMode="External" /><Relationship Type="http://schemas.openxmlformats.org/officeDocument/2006/relationships/hyperlink" Id="rId43" Target="https://www.telekom.de/" TargetMode="External" /><Relationship Type="http://schemas.openxmlformats.org/officeDocument/2006/relationships/hyperlink" Id="rId63" Target="https://www.youtube.com/watch?v=2CyrFjiXqaM" TargetMode="External" /><Relationship Type="http://schemas.openxmlformats.org/officeDocument/2006/relationships/hyperlink" Id="rId70" Target="https://www.youtube.com/watch?v=5v_Gcvdy3no" TargetMode="External" /><Relationship Type="http://schemas.openxmlformats.org/officeDocument/2006/relationships/hyperlink" Id="rId79" Target="https://www.youtube.com/watch?v=7atMXYyzkBc" TargetMode="External" /><Relationship Type="http://schemas.openxmlformats.org/officeDocument/2006/relationships/hyperlink" Id="rId73" Target="https://www.youtube.com/watch?v=9sCpcEi7uAM" TargetMode="External" /><Relationship Type="http://schemas.openxmlformats.org/officeDocument/2006/relationships/hyperlink" Id="rId75" Target="https://www.youtube.com/watch?v=F5-f61GvXE4" TargetMode="External" /><Relationship Type="http://schemas.openxmlformats.org/officeDocument/2006/relationships/hyperlink" Id="rId87" Target="https://www.youtube.com/watch?v=H3O3eAY7XrI" TargetMode="External" /><Relationship Type="http://schemas.openxmlformats.org/officeDocument/2006/relationships/hyperlink" Id="rId62" Target="https://www.youtube.com/watch?v=JoTjZOK8L2g" TargetMode="External" /><Relationship Type="http://schemas.openxmlformats.org/officeDocument/2006/relationships/hyperlink" Id="rId84" Target="https://www.youtube.com/watch?v=Wfe7HsqvqrQ" TargetMode="External" /><Relationship Type="http://schemas.openxmlformats.org/officeDocument/2006/relationships/hyperlink" Id="rId68" Target="https://www.youtube.com/watch?v=fk4rz86pahM" TargetMode="External" /><Relationship Type="http://schemas.openxmlformats.org/officeDocument/2006/relationships/hyperlink" Id="rId67" Target="https://www.youtube.com/watch?v=gv5lynQlWEU" TargetMode="External" /><Relationship Type="http://schemas.openxmlformats.org/officeDocument/2006/relationships/hyperlink" Id="rId85" Target="https://www.youtube.com/watch?v=qD8cLcl8g3s" TargetMode="External" /><Relationship Type="http://schemas.openxmlformats.org/officeDocument/2006/relationships/hyperlink" Id="rId60" Target="https://www.youtube.com/watch?v=r9talnVcpYc%5D" TargetMode="External" /><Relationship Type="http://schemas.openxmlformats.org/officeDocument/2006/relationships/hyperlink" Id="rId61" Target="https://www.youtube.com/watch?v=yhwNhiOLc4Y" TargetMode="External" /><Relationship Type="http://schemas.openxmlformats.org/officeDocument/2006/relationships/hyperlink" Id="rId58" Target="https://youtu.be/vPHEhRyjdDI" TargetMode="External" /><Relationship Type="http://schemas.openxmlformats.org/officeDocument/2006/relationships/hyperlink" Id="rId25" Target="lernOS-Quick-Start-Guide-de-v03.pdf" TargetMode="External" /><Relationship Type="http://schemas.openxmlformats.org/officeDocument/2006/relationships/hyperlink" Id="rId26" Target="lernOS-Quick-Start-Guide-de-v03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lernOS Website</dc:title>
  <dc:creator>Simon Dückert</dc:creator>
  <cp:keywords/>
  <dcterms:created xsi:type="dcterms:W3CDTF">2022-09-10T09:16:18Z</dcterms:created>
  <dcterms:modified xsi:type="dcterms:W3CDTF">2022-09-10T09:16:18Z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Version Perpetual Beta</vt:lpwstr>
  </property>
  <property fmtid="{D5CDD505-2E9C-101B-9397-08002B2CF9AE}" pid="3" name="hide">
    <vt:lpwstr/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logo">
    <vt:lpwstr>src/images/lernOS-logo-white-4000px.png</vt:lpwstr>
  </property>
  <property fmtid="{D5CDD505-2E9C-101B-9397-08002B2CF9AE}" pid="7" name="logo-width">
    <vt:lpwstr>300px</vt:lpwstr>
  </property>
  <property fmtid="{D5CDD505-2E9C-101B-9397-08002B2CF9AE}" pid="8" name="subtitle">
    <vt:lpwstr>Alle Informationen und Links zu lernOS</vt:lpwstr>
  </property>
  <property fmtid="{D5CDD505-2E9C-101B-9397-08002B2CF9AE}" pid="9" name="titlepage">
    <vt:lpwstr>True</vt:lpwstr>
  </property>
  <property fmtid="{D5CDD505-2E9C-101B-9397-08002B2CF9AE}" pid="10" name="titlepage-color">
    <vt:lpwstr>ff6600</vt:lpwstr>
  </property>
  <property fmtid="{D5CDD505-2E9C-101B-9397-08002B2CF9AE}" pid="11" name="titlepage-rule-color">
    <vt:lpwstr>ffffff</vt:lpwstr>
  </property>
  <property fmtid="{D5CDD505-2E9C-101B-9397-08002B2CF9AE}" pid="12" name="titlepage-text-color">
    <vt:lpwstr>ffffff</vt:lpwstr>
  </property>
  <property fmtid="{D5CDD505-2E9C-101B-9397-08002B2CF9AE}" pid="13" name="toc">
    <vt:lpwstr>True</vt:lpwstr>
  </property>
  <property fmtid="{D5CDD505-2E9C-101B-9397-08002B2CF9AE}" pid="14" name="toc-depth">
    <vt:lpwstr>1</vt:lpwstr>
  </property>
  <property fmtid="{D5CDD505-2E9C-101B-9397-08002B2CF9AE}" pid="15" name="toc-own-page">
    <vt:lpwstr>True</vt:lpwstr>
  </property>
</Properties>
</file>