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b/>
          <w:bCs/>
          <w:color w:val="2E75B6"/>
          <w:sz w:val="40"/>
          <w:szCs w:val="40"/>
        </w:rPr>
        <w:t xml:space="preserve">KNOWLEDGE GRAPH &amp; DECISION ONTOLOGY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90-Day Mastery Program</w:t>
      </w:r>
    </w:p>
    <w:p>
      <w:pPr>
        <w:spacing w:after="1440"/>
        <w:jc w:val="center"/>
      </w:pPr>
      <w:r>
        <w:rPr>
          <w:i/>
          <w:iCs/>
          <w:color w:val="7F7F7F"/>
          <w:sz w:val="28"/>
          <w:szCs w:val="28"/>
        </w:rPr>
        <w:t xml:space="preserve">TransUnion Credit Risk Domain</w:t>
      </w:r>
    </w:p>
    <w:p>
      <w:pPr>
        <w:spacing w:after="240" w:before="960"/>
        <w:jc w:val="center"/>
      </w:pPr>
      <w:r>
        <w:rPr>
          <w:b/>
          <w:bCs/>
        </w:rPr>
        <w:t xml:space="preserve">Your Name: </w:t>
      </w:r>
      <w:r>
        <w:t xml:space="preserve">______________________________</w:t>
      </w:r>
    </w:p>
    <w:p>
      <w:pPr>
        <w:spacing w:after="240"/>
        <w:jc w:val="center"/>
      </w:pPr>
      <w:r>
        <w:rPr>
          <w:b/>
          <w:bCs/>
        </w:rPr>
        <w:t xml:space="preserve">Start Date: </w:t>
      </w:r>
      <w:r>
        <w:t xml:space="preserve">______________________________</w:t>
      </w:r>
    </w:p>
    <w:p>
      <w:pPr>
        <w:spacing w:after="240"/>
        <w:jc w:val="center"/>
      </w:pPr>
      <w:r>
        <w:rPr>
          <w:b/>
          <w:bCs/>
        </w:rPr>
        <w:t xml:space="preserve">Target Completion: </w:t>
      </w:r>
      <w:r>
        <w:t xml:space="preserve">______________________________</w:t>
      </w:r>
    </w:p>
    <w:p>
      <w:pPr>
        <w:spacing w:before="960"/>
        <w:jc w:val="center"/>
      </w:pPr>
      <w:r>
        <w:rPr>
          <w:i/>
          <w:iCs/>
          <w:sz w:val="22"/>
          <w:szCs w:val="22"/>
        </w:rPr>
        <w:t xml:space="preserve">Goal: Subject Matter Expert for TransUnion Principal AI Architect Role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Overview &amp; Success Metrics</w:t>
      </w:r>
    </w:p>
    <w:p>
      <w:pPr>
        <w:pStyle w:val="ListParagraph"/>
        <w:numPr>
          <w:ilvl w:val="0"/>
          <w:numId w:val="2"/>
        </w:numPr>
      </w:pPr>
      <w:r>
        <w:t xml:space="preserve">Phase 1: Foundations (Weeks 1-3)</w:t>
      </w:r>
    </w:p>
    <w:p>
      <w:pPr>
        <w:pStyle w:val="ListParagraph"/>
        <w:numPr>
          <w:ilvl w:val="0"/>
          <w:numId w:val="2"/>
        </w:numPr>
      </w:pPr>
      <w:r>
        <w:t xml:space="preserve">Phase 2: Schema &amp; Validation (Weeks 4-6)</w:t>
      </w:r>
    </w:p>
    <w:p>
      <w:pPr>
        <w:pStyle w:val="ListParagraph"/>
        <w:numPr>
          <w:ilvl w:val="0"/>
          <w:numId w:val="2"/>
        </w:numPr>
      </w:pPr>
      <w:r>
        <w:t xml:space="preserve">Phase 3: Architecture &amp; Patterns (Weeks 7-9)</w:t>
      </w:r>
    </w:p>
    <w:p>
      <w:pPr>
        <w:pStyle w:val="ListParagraph"/>
        <w:numPr>
          <w:ilvl w:val="0"/>
          <w:numId w:val="2"/>
        </w:numPr>
      </w:pPr>
      <w:r>
        <w:t xml:space="preserve">Phase 4: Decision Ontology (Weeks 10-12)</w:t>
      </w:r>
    </w:p>
    <w:p>
      <w:pPr>
        <w:pStyle w:val="ListParagraph"/>
        <w:numPr>
          <w:ilvl w:val="0"/>
          <w:numId w:val="2"/>
        </w:numPr>
      </w:pPr>
      <w:r>
        <w:t xml:space="preserve">Daily Tracking Template</w:t>
      </w:r>
    </w:p>
    <w:p>
      <w:pPr>
        <w:pStyle w:val="ListParagraph"/>
        <w:numPr>
          <w:ilvl w:val="0"/>
          <w:numId w:val="2"/>
        </w:numPr>
      </w:pPr>
      <w:r>
        <w:t xml:space="preserve">Resources &amp; References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b/>
          <w:bCs/>
        </w:rPr>
        <w:t xml:space="preserve">Time Commitment: </w:t>
      </w:r>
      <w:r>
        <w:t xml:space="preserve">2 hours/day (weekdays) + 4 hours/day (weekends) = 18 hours/week = 216 hours total</w:t>
      </w:r>
    </w:p>
    <w:p>
      <w:pPr>
        <w:spacing w:after="120"/>
      </w:pPr>
      <w:r>
        <w:rPr>
          <w:b/>
          <w:bCs/>
        </w:rPr>
        <w:t xml:space="preserve">Structure: </w:t>
      </w:r>
      <w:r>
        <w:t xml:space="preserve">4 phases over 12 weeks, each building on the previous</w:t>
      </w:r>
    </w:p>
    <w:p>
      <w:pPr>
        <w:spacing w:after="240"/>
      </w:pPr>
      <w:r>
        <w:rPr>
          <w:b/>
          <w:bCs/>
        </w:rPr>
        <w:t xml:space="preserve">Methodology: </w:t>
      </w:r>
      <w:r>
        <w:t xml:space="preserve">Learn by building - every concept has TransUnion credit risk examples</w:t>
      </w:r>
    </w:p>
    <w:p>
      <w:pPr>
        <w:pStyle w:val="Heading2"/>
      </w:pPr>
      <w:r>
        <w:t xml:space="preserve">Success Metrics</w:t>
      </w:r>
    </w:p>
    <w:p>
      <w:pPr>
        <w:spacing w:after="60"/>
      </w:pPr>
      <w:r>
        <w:rPr>
          <w:b/>
          <w:bCs/>
        </w:rPr>
        <w:t xml:space="preserve">By Day 90, you will be able to:</w:t>
      </w:r>
    </w:p>
    <w:p>
      <w:pPr>
        <w:pStyle w:val="ListParagraph"/>
        <w:numPr>
          <w:ilvl w:val="0"/>
          <w:numId w:val="3"/>
        </w:numPr>
      </w:pPr>
      <w:r>
        <w:t xml:space="preserve">Explain ontology, taxonomy, knowledge graph, and semantic layer (5-min whiteboard)</w:t>
      </w:r>
    </w:p>
    <w:p>
      <w:pPr>
        <w:pStyle w:val="ListParagraph"/>
        <w:numPr>
          <w:ilvl w:val="0"/>
          <w:numId w:val="3"/>
        </w:numPr>
      </w:pPr>
      <w:r>
        <w:t xml:space="preserve">Design production-grade ontology for credit risk decisioning (documented, versioned)</w:t>
      </w:r>
    </w:p>
    <w:p>
      <w:pPr>
        <w:pStyle w:val="ListParagraph"/>
        <w:numPr>
          <w:ilvl w:val="0"/>
          <w:numId w:val="3"/>
        </w:numPr>
      </w:pPr>
      <w:r>
        <w:t xml:space="preserve">Implement SHACL shapes for validation and SHACL rules for inference</w:t>
      </w:r>
    </w:p>
    <w:p>
      <w:pPr>
        <w:pStyle w:val="ListParagraph"/>
        <w:numPr>
          <w:ilvl w:val="0"/>
          <w:numId w:val="3"/>
        </w:numPr>
      </w:pPr>
      <w:r>
        <w:t xml:space="preserve">Write fluent SPARQL queries (SELECT, CONSTRUCT, property paths, aggregates)</w:t>
      </w:r>
    </w:p>
    <w:p>
      <w:pPr>
        <w:pStyle w:val="ListParagraph"/>
        <w:numPr>
          <w:ilvl w:val="0"/>
          <w:numId w:val="3"/>
        </w:numPr>
      </w:pPr>
      <w:r>
        <w:t xml:space="preserve">Build multi-agent decisioning system with agents collaborating via knowledge graph</w:t>
      </w:r>
    </w:p>
    <w:p>
      <w:pPr>
        <w:pStyle w:val="ListParagraph"/>
        <w:numPr>
          <w:ilvl w:val="0"/>
          <w:numId w:val="3"/>
        </w:numPr>
      </w:pPr>
      <w:r>
        <w:t xml:space="preserve">Integrate heterogeneous data sources (SQL, CSV, APIs) into unified graph</w:t>
      </w:r>
    </w:p>
    <w:p>
      <w:pPr>
        <w:pStyle w:val="ListParagraph"/>
        <w:numPr>
          <w:ilvl w:val="0"/>
          <w:numId w:val="3"/>
        </w:numPr>
      </w:pPr>
      <w:r>
        <w:t xml:space="preserve">Demonstrate explainable decisions with full provenance and audit trails</w:t>
      </w:r>
    </w:p>
    <w:p>
      <w:pPr>
        <w:pStyle w:val="ListParagraph"/>
        <w:numPr>
          <w:ilvl w:val="0"/>
          <w:numId w:val="3"/>
        </w:numPr>
      </w:pPr>
      <w:r>
        <w:t xml:space="preserve">Present working prototype to technical and business audiences</w:t>
      </w:r>
    </w:p>
    <w:p>
      <w:pPr>
        <w:pStyle w:val="ListParagraph"/>
        <w:numPr>
          <w:ilvl w:val="0"/>
          <w:numId w:val="3"/>
        </w:numPr>
      </w:pPr>
      <w:r>
        <w:t xml:space="preserve">Speak confidently about KG architecture in TransUnion interviews</w:t>
      </w:r>
    </w:p>
    <w:p>
      <w:r>
        <w:br w:type="page"/>
      </w:r>
    </w:p>
    <w:p>
      <w:pPr>
        <w:pStyle w:val="Heading1"/>
      </w:pPr>
      <w:r>
        <w:t xml:space="preserve">Phase 1: Foundations (Weeks 1-3)</w:t>
      </w:r>
    </w:p>
    <w:p>
      <w:pPr>
        <w:spacing w:after="240"/>
      </w:pPr>
      <w:r>
        <w:rPr>
          <w:b/>
          <w:bCs/>
        </w:rPr>
        <w:t xml:space="preserve">Goal: </w:t>
      </w:r>
      <w:r>
        <w:t xml:space="preserve">Understand core concepts, read Cagle's articles strategically, learn RDF/SPARQL basics</w:t>
      </w:r>
    </w:p>
    <w:p>
      <w:pPr>
        <w:pStyle w:val="Heading2"/>
      </w:pPr>
      <w:r>
        <w:t xml:space="preserve">Week 1: The Big Picture + Basic Concepts</w:t>
      </w:r>
    </w:p>
    <w:p>
      <w:pPr>
        <w:pStyle w:val="Heading3"/>
      </w:pPr>
      <w:r>
        <w:t xml:space="preserve">Day 1: Conceptual Foundation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☐ Not Started  ☐ In Progress  ☐ Completed</w:t>
      </w:r>
    </w:p>
    <w:p>
      <w:pPr>
        <w:spacing w:after="120"/>
      </w:pPr>
      <w:r>
        <w:rPr>
          <w:b/>
          <w:bCs/>
        </w:rPr>
        <w:t xml:space="preserve">Date Completed: </w:t>
      </w:r>
      <w:r>
        <w:t xml:space="preserve">_____________    Hours Spent: _______</w:t>
      </w:r>
    </w:p>
    <w:p>
      <w:pPr>
        <w:spacing w:after="60" w:before="120"/>
      </w:pPr>
      <w:r>
        <w:rPr>
          <w:b/>
          <w:bCs/>
          <w:u w:val="single"/>
        </w:rPr>
        <w:t xml:space="preserve">Reading (60 minutes):</w:t>
      </w:r>
    </w:p>
    <w:p>
      <w:pPr>
        <w:pStyle w:val="ListParagraph"/>
        <w:numPr>
          <w:ilvl w:val="0"/>
          <w:numId w:val="3"/>
        </w:numPr>
      </w:pPr>
      <w:r>
        <w:t xml:space="preserve">Kurt Cagle — 'What's an Ontology Again?' (https://ontologist.substack.com/p/whats-an-ontology-again)</w:t>
      </w:r>
    </w:p>
    <w:p>
      <w:pPr>
        <w:pStyle w:val="ListParagraph"/>
        <w:numPr>
          <w:ilvl w:val="0"/>
          <w:numId w:val="3"/>
        </w:numPr>
      </w:pPr>
      <w:r>
        <w:t xml:space="preserve">Kurt Cagle — 'A Taxonomy of Ontologies' (https://ontologist.substack.com/p/a-taxonomy-of-ontologies)</w:t>
      </w:r>
    </w:p>
    <w:p>
      <w:pPr>
        <w:spacing w:after="60" w:before="120"/>
      </w:pPr>
      <w:r>
        <w:rPr>
          <w:b/>
          <w:bCs/>
          <w:u w:val="single"/>
        </w:rPr>
        <w:t xml:space="preserve">Exercise (45 minutes):</w:t>
      </w:r>
    </w:p>
    <w:p>
      <w:pPr>
        <w:pStyle w:val="ListParagraph"/>
        <w:numPr>
          <w:ilvl w:val="0"/>
          <w:numId w:val="3"/>
        </w:numPr>
      </w:pPr>
      <w:r>
        <w:t xml:space="preserve">Write 1-page summary: What's the difference between taxonomy, ontology, and knowledge graph?</w:t>
      </w:r>
    </w:p>
    <w:p>
      <w:pPr>
        <w:pStyle w:val="ListParagraph"/>
        <w:numPr>
          <w:ilvl w:val="0"/>
          <w:numId w:val="3"/>
        </w:numPr>
      </w:pPr>
      <w:r>
        <w:t xml:space="preserve">Use TransUnion credit risk examples for each concept</w:t>
      </w:r>
    </w:p>
    <w:p>
      <w:pPr>
        <w:spacing w:after="60" w:before="120"/>
      </w:pPr>
      <w:r>
        <w:rPr>
          <w:b/>
          <w:bCs/>
          <w:u w:val="single"/>
        </w:rPr>
        <w:t xml:space="preserve">Reflection (15 minutes):</w:t>
      </w:r>
    </w:p>
    <w:p>
      <w:pPr>
        <w:pStyle w:val="ListParagraph"/>
        <w:numPr>
          <w:ilvl w:val="0"/>
          <w:numId w:val="3"/>
        </w:numPr>
      </w:pPr>
      <w:r>
        <w:t xml:space="preserve">What surprised you most?</w:t>
      </w:r>
    </w:p>
    <w:p>
      <w:pPr>
        <w:pStyle w:val="ListParagraph"/>
        <w:numPr>
          <w:ilvl w:val="0"/>
          <w:numId w:val="3"/>
        </w:numPr>
      </w:pPr>
      <w:r>
        <w:t xml:space="preserve">Which concept is still fuzzy?</w:t>
      </w:r>
    </w:p>
    <w:p>
      <w:pPr>
        <w:pStyle w:val="ListParagraph"/>
        <w:numPr>
          <w:ilvl w:val="0"/>
          <w:numId w:val="3"/>
        </w:numPr>
      </w:pPr>
      <w:r>
        <w:t xml:space="preserve">How would you explain 'ontology' to a non-technical stakeholder?</w:t>
      </w:r>
    </w:p>
    <w:p>
      <w:pPr>
        <w:spacing w:after="120" w:before="240"/>
      </w:pPr>
      <w:r>
        <w:rPr>
          <w:b/>
          <w:bCs/>
          <w:u w:val="single"/>
        </w:rPr>
        <w:t xml:space="preserve">My Notes for Day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3"/>
      </w:pPr>
      <w:r>
        <w:t xml:space="preserve">Day 2: Knowledge Graphs vs LLMs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☐ Not Started  ☐ In Progress  ☐ Completed</w:t>
      </w:r>
    </w:p>
    <w:p>
      <w:pPr>
        <w:spacing w:after="120"/>
      </w:pPr>
      <w:r>
        <w:rPr>
          <w:b/>
          <w:bCs/>
        </w:rPr>
        <w:t xml:space="preserve">Date Completed: </w:t>
      </w:r>
      <w:r>
        <w:t xml:space="preserve">_____________    Hours Spent: _______</w:t>
      </w:r>
    </w:p>
    <w:p>
      <w:pPr>
        <w:spacing w:after="60" w:before="120"/>
      </w:pPr>
      <w:r>
        <w:rPr>
          <w:b/>
          <w:bCs/>
          <w:u w:val="single"/>
        </w:rPr>
        <w:t xml:space="preserve">Reading:</w:t>
      </w:r>
    </w:p>
    <w:p>
      <w:pPr>
        <w:pStyle w:val="ListParagraph"/>
        <w:numPr>
          <w:ilvl w:val="0"/>
          <w:numId w:val="3"/>
        </w:numPr>
      </w:pPr>
      <w:r>
        <w:t xml:space="preserve">Kurt Cagle — 'Knowledge Graphs and AIs'</w:t>
      </w:r>
    </w:p>
    <w:p>
      <w:pPr>
        <w:pStyle w:val="ListParagraph"/>
        <w:numPr>
          <w:ilvl w:val="0"/>
          <w:numId w:val="3"/>
        </w:numPr>
      </w:pPr>
      <w:r>
        <w:t xml:space="preserve">Research paper: 'Knowledge graph driven credit risk assessment for MSMEs' (skim for concepts)</w:t>
      </w:r>
    </w:p>
    <w:p>
      <w:pPr>
        <w:spacing w:after="60" w:before="120"/>
      </w:pPr>
      <w:r>
        <w:rPr>
          <w:b/>
          <w:bCs/>
          <w:u w:val="single"/>
        </w:rPr>
        <w:t xml:space="preserve">Exercise:</w:t>
      </w:r>
    </w:p>
    <w:p>
      <w:pPr>
        <w:pStyle w:val="ListParagraph"/>
        <w:numPr>
          <w:ilvl w:val="0"/>
          <w:numId w:val="3"/>
        </w:numPr>
      </w:pPr>
      <w:r>
        <w:t xml:space="preserve">Create 2x2 table: KG vs LLM on (Consistency, Speed, Interpretability, Cost)</w:t>
      </w:r>
    </w:p>
    <w:p>
      <w:pPr>
        <w:pStyle w:val="ListParagraph"/>
        <w:numPr>
          <w:ilvl w:val="0"/>
          <w:numId w:val="3"/>
        </w:numPr>
      </w:pPr>
      <w:r>
        <w:t xml:space="preserve">List 3 credit decisioning tasks better suited for KG vs LLM</w:t>
      </w:r>
    </w:p>
    <w:p>
      <w:pPr>
        <w:spacing w:after="120" w:before="240"/>
      </w:pPr>
      <w:r>
        <w:rPr>
          <w:b/>
          <w:bCs/>
          <w:u w:val="single"/>
        </w:rPr>
        <w:t xml:space="preserve">My Notes for Day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Week 1 Summary &amp; Reflection</w:t>
      </w:r>
    </w:p>
    <w:p>
      <w:pPr>
        <w:spacing w:after="60" w:before="120"/>
      </w:pPr>
      <w:r>
        <w:rPr>
          <w:b/>
          <w:bCs/>
        </w:rPr>
        <w:t xml:space="preserve">Week Completed: </w:t>
      </w:r>
      <w:r>
        <w:t xml:space="preserve">☐ Yes   Date: _____________</w:t>
      </w:r>
    </w:p>
    <w:p>
      <w:pPr>
        <w:spacing w:after="60"/>
      </w:pPr>
      <w:r>
        <w:rPr>
          <w:b/>
          <w:bCs/>
        </w:rPr>
        <w:t xml:space="preserve">Total Hours This Week: _______</w:t>
      </w:r>
    </w:p>
    <w:p>
      <w:pPr>
        <w:spacing w:after="120" w:before="240"/>
      </w:pPr>
      <w:r>
        <w:rPr>
          <w:b/>
          <w:bCs/>
          <w:u w:val="single"/>
        </w:rPr>
        <w:t xml:space="preserve">Top 3 Concepts Learned:</w:t>
      </w:r>
    </w:p>
    <w:p>
      <w:r>
        <w:t xml:space="preserve">1. </w:t>
      </w:r>
    </w:p>
    <w:p>
      <w:r>
        <w:t xml:space="preserve"/>
      </w:r>
    </w:p>
    <w:p>
      <w:r>
        <w:t xml:space="preserve">2. </w:t>
      </w:r>
    </w:p>
    <w:p>
      <w:r>
        <w:t xml:space="preserve"/>
      </w:r>
    </w:p>
    <w:p>
      <w:r>
        <w:t xml:space="preserve">3. </w:t>
      </w:r>
    </w:p>
    <w:p>
      <w:r>
        <w:t xml:space="preserve"/>
      </w:r>
    </w:p>
    <w:p>
      <w:pPr>
        <w:spacing w:after="120" w:before="240"/>
      </w:pPr>
      <w:r>
        <w:rPr>
          <w:b/>
          <w:bCs/>
          <w:u w:val="single"/>
        </w:rPr>
        <w:t xml:space="preserve">Concepts Still Confusing:</w:t>
      </w:r>
    </w:p>
    <w:p>
      <w:r>
        <w:t xml:space="preserve"/>
      </w:r>
    </w:p>
    <w:p>
      <w:r>
        <w:t xml:space="preserve"/>
      </w:r>
    </w:p>
    <w:p>
      <w:pPr>
        <w:spacing w:after="120" w:before="240"/>
      </w:pPr>
      <w:r>
        <w:rPr>
          <w:b/>
          <w:bCs/>
          <w:u w:val="single"/>
        </w:rPr>
        <w:t xml:space="preserve">How This Week Applies to TransUnion: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240"/>
      </w:pPr>
      <w:r>
        <w:rPr>
          <w:b/>
          <w:bCs/>
          <w:u w:val="single"/>
        </w:rPr>
        <w:t xml:space="preserve">Weekend Project Completed:</w:t>
      </w:r>
    </w:p>
    <w:p>
      <w:pPr>
        <w:pStyle w:val="ListParagraph"/>
        <w:numPr>
          <w:ilvl w:val="0"/>
          <w:numId w:val="3"/>
        </w:numPr>
      </w:pPr>
      <w:r>
        <w:t xml:space="preserve">Credit risk mini-ontology in Turtle (20 triples)</w:t>
      </w:r>
    </w:p>
    <w:p>
      <w:pPr>
        <w:pStyle w:val="ListParagraph"/>
        <w:numPr>
          <w:ilvl w:val="0"/>
          <w:numId w:val="3"/>
        </w:numPr>
      </w:pPr>
      <w:r>
        <w:t xml:space="preserve">Python script to query with rdflib</w:t>
      </w:r>
    </w:p>
    <w:p>
      <w:pPr>
        <w:pStyle w:val="ListParagraph"/>
        <w:numPr>
          <w:ilvl w:val="0"/>
          <w:numId w:val="3"/>
        </w:numPr>
      </w:pPr>
      <w:r>
        <w:t xml:space="preserve">Query: All borrowers with credit score &lt; 650</w:t>
      </w:r>
    </w:p>
    <w:p>
      <w:r>
        <w:br w:type="page"/>
      </w:r>
    </w:p>
    <w:p>
      <w:pPr>
        <w:pStyle w:val="Heading1"/>
      </w:pPr>
      <w:r>
        <w:t xml:space="preserve">Quick Reference: Key Concepts</w:t>
      </w:r>
    </w:p>
    <w:p>
      <w:pPr>
        <w:pStyle w:val="Heading2"/>
      </w:pPr>
      <w:r>
        <w:t xml:space="preserve">Ontology vs Taxonomy vs Knowledge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TransUnion Example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to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Taxonomy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Hierarchical classification (broader → narrower)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Loan product hierarchy: CreditProducts → PersonalLoans → SecuredLoans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catalogs, navigation menus, reporting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Ontology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 defining structure, properties, and 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Borrower MUST have SSN (string), creditScore (300-850), DTI (decimal)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validation, schema definition, business rules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Knowledge Graph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Ontology + actual data instances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borrower_123456789: SSN=123-45-6789, creditScore=720, DTI=0.35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Operational queries, decision engines, analytics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Weekly Checkpoint Questions</w:t>
      </w:r>
    </w:p>
    <w:p>
      <w:pPr>
        <w:spacing w:after="240"/>
      </w:pPr>
      <w:r>
        <w:rPr>
          <w:i/>
          <w:iCs/>
        </w:rPr>
        <w:t xml:space="preserve">Answer these every Sunday evening to track progress:</w:t>
      </w:r>
    </w:p>
    <w:p>
      <w:pPr>
        <w:spacing w:after="120" w:before="240"/>
      </w:pPr>
      <w:r>
        <w:rPr>
          <w:b/>
          <w:bCs/>
        </w:rPr>
        <w:t xml:space="preserve">1. What are the 3 most important concepts I learned this week?</w:t>
      </w:r>
    </w:p>
    <w:p>
      <w:r>
        <w:t xml:space="preserve"/>
      </w:r>
    </w:p>
    <w:p>
      <w:r>
        <w:t xml:space="preserve"/>
      </w:r>
    </w:p>
    <w:p>
      <w:pPr>
        <w:spacing w:after="120" w:before="240"/>
      </w:pPr>
      <w:r>
        <w:rPr>
          <w:b/>
          <w:bCs/>
        </w:rPr>
        <w:t xml:space="preserve">2. Which concept do I still find confusing?</w:t>
      </w:r>
    </w:p>
    <w:p>
      <w:r>
        <w:t xml:space="preserve"/>
      </w:r>
    </w:p>
    <w:p>
      <w:r>
        <w:t xml:space="preserve"/>
      </w:r>
    </w:p>
    <w:p>
      <w:pPr>
        <w:spacing w:after="120" w:before="240"/>
      </w:pPr>
      <w:r>
        <w:rPr>
          <w:b/>
          <w:bCs/>
        </w:rPr>
        <w:t xml:space="preserve">3. How does this week's learning apply to TransUnion's credit risk domain?</w:t>
      </w:r>
    </w:p>
    <w:p>
      <w:r>
        <w:t xml:space="preserve"/>
      </w:r>
    </w:p>
    <w:p>
      <w:r>
        <w:t xml:space="preserve"/>
      </w:r>
    </w:p>
    <w:p>
      <w:pPr>
        <w:spacing w:after="120" w:before="240"/>
      </w:pPr>
      <w:r>
        <w:rPr>
          <w:b/>
          <w:bCs/>
        </w:rPr>
        <w:t xml:space="preserve">4. What did I build this week that I can demo?</w:t>
      </w:r>
    </w:p>
    <w:p>
      <w:r>
        <w:t xml:space="preserve"/>
      </w:r>
    </w:p>
    <w:p>
      <w:r>
        <w:t xml:space="preserve"/>
      </w:r>
    </w:p>
    <w:p>
      <w:pPr>
        <w:spacing w:after="120" w:before="240"/>
      </w:pPr>
      <w:r>
        <w:rPr>
          <w:b/>
          <w:bCs/>
        </w:rPr>
        <w:t xml:space="preserve">5. Am I on track for my 90-day goal?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Resources &amp; References</w:t>
      </w:r>
    </w:p>
    <w:p>
      <w:pPr>
        <w:pStyle w:val="Heading2"/>
      </w:pPr>
      <w:r>
        <w:t xml:space="preserve">Kurt Cagle's Essential Articles</w:t>
      </w:r>
    </w:p>
    <w:p>
      <w:pPr>
        <w:pStyle w:val="ListParagraph"/>
        <w:numPr>
          <w:ilvl w:val="0"/>
          <w:numId w:val="2"/>
        </w:numPr>
      </w:pPr>
      <w:r>
        <w:t xml:space="preserve">What's an Ontology Again? - https://ontologist.substack.com/p/whats-an-ontology-again</w:t>
      </w:r>
    </w:p>
    <w:p>
      <w:pPr>
        <w:pStyle w:val="ListParagraph"/>
        <w:numPr>
          <w:ilvl w:val="0"/>
          <w:numId w:val="2"/>
        </w:numPr>
      </w:pPr>
      <w:r>
        <w:t xml:space="preserve">A Taxonomy of Ontologies - https://ontologist.substack.com/p/a-taxonomy-of-ontologies</w:t>
      </w:r>
    </w:p>
    <w:p>
      <w:pPr>
        <w:pStyle w:val="ListParagraph"/>
        <w:numPr>
          <w:ilvl w:val="0"/>
          <w:numId w:val="2"/>
        </w:numPr>
      </w:pPr>
      <w:r>
        <w:t xml:space="preserve">Knowledge Graphs and AIs - https://ontologist.substack.com/p/knowledge-graphs-and-ais</w:t>
      </w:r>
    </w:p>
    <w:p>
      <w:pPr>
        <w:pStyle w:val="ListParagraph"/>
        <w:numPr>
          <w:ilvl w:val="0"/>
          <w:numId w:val="2"/>
        </w:numPr>
      </w:pPr>
      <w:r>
        <w:t xml:space="preserve">All You Need is Context - https://ontologist.substack.com/p/all-you-need-is-context</w:t>
      </w:r>
    </w:p>
    <w:p>
      <w:pPr>
        <w:pStyle w:val="ListParagraph"/>
        <w:numPr>
          <w:ilvl w:val="0"/>
          <w:numId w:val="2"/>
        </w:numPr>
      </w:pPr>
      <w:r>
        <w:t xml:space="preserve">What a Modern Ontology Stack Actually Looks Like - https://ontologist.substack.com/p/what-a-modern-ontology-stack-actually</w:t>
      </w:r>
    </w:p>
    <w:p>
      <w:pPr>
        <w:pStyle w:val="Heading2"/>
        <w:spacing w:before="240"/>
      </w:pPr>
      <w:r>
        <w:t xml:space="preserve">Books</w:t>
      </w:r>
    </w:p>
    <w:p>
      <w:pPr>
        <w:pStyle w:val="ListParagraph"/>
        <w:numPr>
          <w:ilvl w:val="0"/>
          <w:numId w:val="2"/>
        </w:numPr>
      </w:pPr>
      <w:r>
        <w:t xml:space="preserve">Learning SPARQL - Bob DuCharme (O'Reilly)</w:t>
      </w:r>
    </w:p>
    <w:p>
      <w:pPr>
        <w:pStyle w:val="ListParagraph"/>
        <w:numPr>
          <w:ilvl w:val="0"/>
          <w:numId w:val="2"/>
        </w:numPr>
      </w:pPr>
      <w:r>
        <w:t xml:space="preserve">Semantic Web for the Working Ontologist - Dean Allemang &amp; James Hendler</w:t>
      </w:r>
    </w:p>
    <w:p>
      <w:pPr>
        <w:pStyle w:val="Heading2"/>
        <w:spacing w:before="240"/>
      </w:pPr>
      <w:r>
        <w:t xml:space="preserve">Online Courses</w:t>
      </w:r>
    </w:p>
    <w:p>
      <w:pPr>
        <w:pStyle w:val="ListParagraph"/>
        <w:numPr>
          <w:ilvl w:val="0"/>
          <w:numId w:val="2"/>
        </w:numPr>
      </w:pPr>
      <w:r>
        <w:t xml:space="preserve">Neo4j GraphAcademy - https://graphacademy.neo4j.com/</w:t>
      </w:r>
    </w:p>
    <w:p>
      <w:pPr>
        <w:pStyle w:val="ListParagraph"/>
        <w:numPr>
          <w:ilvl w:val="0"/>
          <w:numId w:val="2"/>
        </w:numPr>
      </w:pPr>
      <w:r>
        <w:t xml:space="preserve">Stardog Academy - RDF, SPARQL, enterprise knowledge graphs</w:t>
      </w:r>
    </w:p>
    <w:p>
      <w:pPr>
        <w:pStyle w:val="Heading2"/>
        <w:spacing w:before="240"/>
      </w:pPr>
      <w:r>
        <w:t xml:space="preserve">Tools</w:t>
      </w:r>
    </w:p>
    <w:p>
      <w:pPr>
        <w:pStyle w:val="ListParagraph"/>
        <w:numPr>
          <w:ilvl w:val="0"/>
          <w:numId w:val="2"/>
        </w:numPr>
      </w:pPr>
      <w:r>
        <w:t xml:space="preserve">rdflib (Python) - pip install rdflib</w:t>
      </w:r>
    </w:p>
    <w:p>
      <w:pPr>
        <w:pStyle w:val="ListParagraph"/>
        <w:numPr>
          <w:ilvl w:val="0"/>
          <w:numId w:val="2"/>
        </w:numPr>
      </w:pPr>
      <w:r>
        <w:t xml:space="preserve">pyshacl - pip install pyshacl</w:t>
      </w:r>
    </w:p>
    <w:p>
      <w:pPr>
        <w:pStyle w:val="ListParagraph"/>
        <w:numPr>
          <w:ilvl w:val="0"/>
          <w:numId w:val="2"/>
        </w:numPr>
      </w:pPr>
      <w:r>
        <w:t xml:space="preserve">Neo4j Desktop - https://neo4j.com/download/</w:t>
      </w:r>
    </w:p>
    <w:p>
      <w:pPr>
        <w:pStyle w:val="ListParagraph"/>
        <w:numPr>
          <w:ilvl w:val="0"/>
          <w:numId w:val="2"/>
        </w:numPr>
      </w:pPr>
      <w:r>
        <w:t xml:space="preserve">Protégé - Ontology editor</w:t>
      </w:r>
    </w:p>
    <w:p>
      <w:r>
        <w:br w:type="page"/>
      </w:r>
    </w:p>
    <w:p>
      <w:pPr>
        <w:pStyle w:val="Heading1"/>
      </w:pPr>
      <w:r>
        <w:t xml:space="preserve">90-Day Progress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Big Picture + Concepts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RDF, Triples, Graph Thinking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SPARQL Queries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SHACL Fundamentals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SHACL Rules &amp; Inference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Semantic Layer &amp; Named Graphs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Ontology Design Methodology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Integration &amp; Mappings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Patterns &amp; Governance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 Ontology Concepts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Multi-Agent AI Systems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 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TransUnion Capstone Project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</w:t>
            </w:r>
          </w:p>
        </w:tc>
      </w:tr>
    </w:tbl>
    <w:p>
      <w:pPr>
        <w:spacing w:after="120" w:before="480"/>
      </w:pPr>
      <w:r>
        <w:rPr>
          <w:b/>
          <w:bCs/>
        </w:rPr>
        <w:t xml:space="preserve">Total Hours Invested: </w:t>
      </w:r>
      <w:r>
        <w:t xml:space="preserve">_________ / 216</w:t>
      </w:r>
    </w:p>
    <w:p>
      <w:pPr>
        <w:spacing w:after="120"/>
      </w:pPr>
      <w:r>
        <w:rPr>
          <w:b/>
          <w:bCs/>
        </w:rPr>
        <w:t xml:space="preserve">Completion Percentage: </w:t>
      </w:r>
      <w:r>
        <w:t xml:space="preserve">_________%</w:t>
      </w:r>
    </w:p>
    <w:p>
      <w:pPr>
        <w:spacing w:after="240"/>
      </w:pPr>
      <w:r>
        <w:rPr>
          <w:b/>
          <w:bCs/>
        </w:rPr>
        <w:t xml:space="preserve">Final Project Completed: </w:t>
      </w:r>
      <w:r>
        <w:t xml:space="preserve">☐ Yes   Date: _____________</w:t>
      </w:r>
    </w:p>
    <w:p>
      <w:pPr>
        <w:spacing w:before="480"/>
        <w:jc w:val="center"/>
      </w:pPr>
      <w:r>
        <w:rPr>
          <w:b/>
          <w:bCs/>
          <w:color w:val="2E75B6"/>
          <w:sz w:val="32"/>
          <w:szCs w:val="32"/>
        </w:rPr>
        <w:t xml:space="preserve">🎯 Subject Matter Expert Achieved! 🎯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2026-05-21T10:10:50.723Z</dcterms:created>
  <dcterms:modified xsi:type="dcterms:W3CDTF">2026-05-21T10:10:50.723Z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