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3730A3"/>
          <w:sz w:val="48"/>
        </w:rPr>
        <w:t>AI Tutor — Subscription Plans</w:t>
      </w:r>
    </w:p>
    <w:p>
      <w:r>
        <w:rPr>
          <w:i/>
          <w:color w:val="64748B"/>
          <w:sz w:val="20"/>
        </w:rPr>
        <w:t>Pricing in INR · Credit model: 1 credit ≈ 1 AI action. Caps are a fair-use guard — typical students never hit them. Priced so no plan loses money on Gemini (worst-case COGS ≤ 30% of price → ~70% margin).</w:t>
      </w:r>
    </w:p>
    <w:p>
      <w:pPr>
        <w:pStyle w:val="Heading1"/>
      </w:pPr>
      <w:r>
        <w:t>Plans at a glance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Plan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Price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Billing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Daily credits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Monthly credits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Best for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Free</w:t>
            </w:r>
          </w:p>
        </w:tc>
        <w:tc>
          <w:tcPr>
            <w:tcW w:type="dxa" w:w="1440"/>
          </w:tcPr>
          <w:p>
            <w:r>
              <w:t>₹0</w:t>
            </w:r>
          </w:p>
        </w:tc>
        <w:tc>
          <w:tcPr>
            <w:tcW w:type="dxa" w:w="1440"/>
          </w:tcPr>
          <w:p>
            <w:r>
              <w:t>Forever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300</w:t>
            </w:r>
          </w:p>
        </w:tc>
        <w:tc>
          <w:tcPr>
            <w:tcW w:type="dxa" w:w="1440"/>
          </w:tcPr>
          <w:p>
            <w:r>
              <w:t>Casual practice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Plus</w:t>
            </w:r>
          </w:p>
        </w:tc>
        <w:tc>
          <w:tcPr>
            <w:tcW w:type="dxa" w:w="1440"/>
          </w:tcPr>
          <w:p>
            <w:r>
              <w:t>₹499</w:t>
            </w:r>
          </w:p>
        </w:tc>
        <w:tc>
          <w:tcPr>
            <w:tcW w:type="dxa" w:w="1440"/>
          </w:tcPr>
          <w:p>
            <w:r>
              <w:t>Monthly</w:t>
            </w:r>
          </w:p>
        </w:tc>
        <w:tc>
          <w:tcPr>
            <w:tcW w:type="dxa" w:w="1440"/>
          </w:tcPr>
          <w:p>
            <w:r>
              <w:t>150</w:t>
            </w:r>
          </w:p>
        </w:tc>
        <w:tc>
          <w:tcPr>
            <w:tcW w:type="dxa" w:w="1440"/>
          </w:tcPr>
          <w:p>
            <w:r>
              <w:t>1,000</w:t>
            </w:r>
          </w:p>
        </w:tc>
        <w:tc>
          <w:tcPr>
            <w:tcW w:type="dxa" w:w="1440"/>
          </w:tcPr>
          <w:p>
            <w:r>
              <w:t>Exam prep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Plus (annual)</w:t>
            </w:r>
          </w:p>
        </w:tc>
        <w:tc>
          <w:tcPr>
            <w:tcW w:type="dxa" w:w="1440"/>
          </w:tcPr>
          <w:p>
            <w:r>
              <w:t>₹3,999</w:t>
            </w:r>
          </w:p>
        </w:tc>
        <w:tc>
          <w:tcPr>
            <w:tcW w:type="dxa" w:w="1440"/>
          </w:tcPr>
          <w:p>
            <w:r>
              <w:t>Yearly (₹333/mo, save 33%)</w:t>
            </w:r>
          </w:p>
        </w:tc>
        <w:tc>
          <w:tcPr>
            <w:tcW w:type="dxa" w:w="1440"/>
          </w:tcPr>
          <w:p>
            <w:r>
              <w:t>150</w:t>
            </w:r>
          </w:p>
        </w:tc>
        <w:tc>
          <w:tcPr>
            <w:tcW w:type="dxa" w:w="1440"/>
          </w:tcPr>
          <w:p>
            <w:r>
              <w:t>1,000</w:t>
            </w:r>
          </w:p>
        </w:tc>
        <w:tc>
          <w:tcPr>
            <w:tcW w:type="dxa" w:w="1440"/>
          </w:tcPr>
          <w:p>
            <w:r>
              <w:t>Exam prep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Family</w:t>
            </w:r>
          </w:p>
        </w:tc>
        <w:tc>
          <w:tcPr>
            <w:tcW w:type="dxa" w:w="1440"/>
          </w:tcPr>
          <w:p>
            <w:r>
              <w:t>₹899</w:t>
            </w:r>
          </w:p>
        </w:tc>
        <w:tc>
          <w:tcPr>
            <w:tcW w:type="dxa" w:w="1440"/>
          </w:tcPr>
          <w:p>
            <w:r>
              <w:t>Monthly</w:t>
            </w:r>
          </w:p>
        </w:tc>
        <w:tc>
          <w:tcPr>
            <w:tcW w:type="dxa" w:w="1440"/>
          </w:tcPr>
          <w:p>
            <w:r>
              <w:t>200</w:t>
            </w:r>
          </w:p>
        </w:tc>
        <w:tc>
          <w:tcPr>
            <w:tcW w:type="dxa" w:w="1440"/>
          </w:tcPr>
          <w:p>
            <w:r>
              <w:t>1,800 / child</w:t>
            </w:r>
          </w:p>
        </w:tc>
        <w:tc>
          <w:tcPr>
            <w:tcW w:type="dxa" w:w="1440"/>
          </w:tcPr>
          <w:p>
            <w:r>
              <w:t>Parents, 2+ kids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Family (annual)</w:t>
            </w:r>
          </w:p>
        </w:tc>
        <w:tc>
          <w:tcPr>
            <w:tcW w:type="dxa" w:w="1440"/>
          </w:tcPr>
          <w:p>
            <w:r>
              <w:t>₹8,999</w:t>
            </w:r>
          </w:p>
        </w:tc>
        <w:tc>
          <w:tcPr>
            <w:tcW w:type="dxa" w:w="1440"/>
          </w:tcPr>
          <w:p>
            <w:r>
              <w:t>Yearly (₹750/mo, save 17%)</w:t>
            </w:r>
          </w:p>
        </w:tc>
        <w:tc>
          <w:tcPr>
            <w:tcW w:type="dxa" w:w="1440"/>
          </w:tcPr>
          <w:p>
            <w:r>
              <w:t>200</w:t>
            </w:r>
          </w:p>
        </w:tc>
        <w:tc>
          <w:tcPr>
            <w:tcW w:type="dxa" w:w="1440"/>
          </w:tcPr>
          <w:p>
            <w:r>
              <w:t>1,800 / child</w:t>
            </w:r>
          </w:p>
        </w:tc>
        <w:tc>
          <w:tcPr>
            <w:tcW w:type="dxa" w:w="1440"/>
          </w:tcPr>
          <w:p>
            <w:r>
              <w:t>Parents, 2+ kids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School</w:t>
            </w:r>
          </w:p>
        </w:tc>
        <w:tc>
          <w:tcPr>
            <w:tcW w:type="dxa" w:w="1440"/>
          </w:tcPr>
          <w:p>
            <w:r>
              <w:t>₹999 / student</w:t>
            </w:r>
          </w:p>
        </w:tc>
        <w:tc>
          <w:tcPr>
            <w:tcW w:type="dxa" w:w="1440"/>
          </w:tcPr>
          <w:p>
            <w:r>
              <w:t>Yearly (per seat)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165 / student</w:t>
            </w:r>
          </w:p>
        </w:tc>
        <w:tc>
          <w:tcPr>
            <w:tcW w:type="dxa" w:w="1440"/>
          </w:tcPr>
          <w:p>
            <w:r>
              <w:t>Institutions</w:t>
            </w:r>
          </w:p>
        </w:tc>
      </w:tr>
    </w:tbl>
    <w:p>
      <w:pPr>
        <w:pStyle w:val="Heading1"/>
      </w:pPr>
      <w:r>
        <w:t>Plan details</w:t>
      </w:r>
    </w:p>
    <w:p>
      <w:r>
        <w:rPr>
          <w:b/>
          <w:color w:val="3730A3"/>
          <w:sz w:val="25"/>
        </w:rPr>
        <w:t>Free  —  ₹0 / forever</w:t>
      </w:r>
    </w:p>
    <w:p>
      <w:r>
        <w:rPr>
          <w:color w:val="64748B"/>
          <w:sz w:val="19"/>
        </w:rPr>
        <w:t>Best for: casual practice · Self-serve</w:t>
      </w:r>
    </w:p>
    <w:p>
      <w:r>
        <w:rPr>
          <w:b/>
        </w:rPr>
        <w:t xml:space="preserve">Daily credits: </w:t>
      </w:r>
      <w:r>
        <w:t xml:space="preserve">30 (~30 questions/day)    </w:t>
      </w:r>
      <w:r>
        <w:rPr>
          <w:b/>
        </w:rPr>
        <w:t xml:space="preserve">Monthly credits: </w:t>
      </w:r>
      <w:r>
        <w:t xml:space="preserve">300    </w:t>
      </w:r>
      <w:r>
        <w:rPr>
          <w:b/>
        </w:rPr>
        <w:t xml:space="preserve">AI: </w:t>
      </w:r>
      <w:r>
        <w:t>Standard tutor</w:t>
      </w:r>
    </w:p>
    <w:p>
      <w:pPr>
        <w:pStyle w:val="ListBullet"/>
      </w:pPr>
      <w:r>
        <w:t>AI tutor for everyday doubts</w:t>
      </w:r>
    </w:p>
    <w:p>
      <w:pPr>
        <w:pStyle w:val="ListBullet"/>
      </w:pPr>
      <w:r>
        <w:t>Auto-graded quizzes with instant feedback</w:t>
      </w:r>
    </w:p>
    <w:p>
      <w:pPr>
        <w:pStyle w:val="ListBullet"/>
      </w:pPr>
      <w:r>
        <w:t>Mastery &amp; streak tracking</w:t>
      </w:r>
    </w:p>
    <w:p>
      <w:r>
        <w:rPr>
          <w:i/>
          <w:color w:val="64748B"/>
          <w:sz w:val="18"/>
        </w:rPr>
        <w:t>Worst-case margin: ₹0 — routed to zero-cost inference, never a loss</w:t>
      </w:r>
    </w:p>
    <w:p/>
    <w:p>
      <w:r>
        <w:rPr>
          <w:b/>
          <w:color w:val="3730A3"/>
          <w:sz w:val="25"/>
        </w:rPr>
        <w:t>Plus  —  ₹499 / month</w:t>
      </w:r>
      <w:r>
        <w:rPr>
          <w:b/>
          <w:color w:val="059669"/>
          <w:sz w:val="18"/>
        </w:rPr>
        <w:t xml:space="preserve">   [ MOST POPULAR ]</w:t>
      </w:r>
    </w:p>
    <w:p>
      <w:r>
        <w:rPr>
          <w:color w:val="64748B"/>
          <w:sz w:val="19"/>
        </w:rPr>
        <w:t>Best for: exam prep · 3× more usage than Free · Self-serve</w:t>
      </w:r>
    </w:p>
    <w:p>
      <w:r>
        <w:rPr>
          <w:b/>
        </w:rPr>
        <w:t xml:space="preserve">Daily credits: </w:t>
      </w:r>
      <w:r>
        <w:t xml:space="preserve">150 (~150 questions/day)    </w:t>
      </w:r>
      <w:r>
        <w:rPr>
          <w:b/>
        </w:rPr>
        <w:t xml:space="preserve">Monthly credits: </w:t>
      </w:r>
      <w:r>
        <w:t xml:space="preserve">1,000    </w:t>
      </w:r>
      <w:r>
        <w:rPr>
          <w:b/>
        </w:rPr>
        <w:t xml:space="preserve">AI: </w:t>
      </w:r>
      <w:r>
        <w:t>Priority (Gemini 2.5) — faster &amp; sharper</w:t>
      </w:r>
    </w:p>
    <w:p>
      <w:pPr>
        <w:pStyle w:val="ListBullet"/>
      </w:pPr>
      <w:r>
        <w:t>~33 questions every single day</w:t>
      </w:r>
    </w:p>
    <w:p>
      <w:pPr>
        <w:pStyle w:val="ListBullet"/>
      </w:pPr>
      <w:r>
        <w:t>Solve from photos &amp; handwritten notes</w:t>
      </w:r>
    </w:p>
    <w:p>
      <w:pPr>
        <w:pStyle w:val="ListBullet"/>
      </w:pPr>
      <w:r>
        <w:t>Personalised study plans that adapt</w:t>
      </w:r>
    </w:p>
    <w:p>
      <w:pPr>
        <w:pStyle w:val="ListBullet"/>
      </w:pPr>
      <w:r>
        <w:t>Deep analytics &amp; weak-spot alerts</w:t>
      </w:r>
    </w:p>
    <w:p>
      <w:pPr>
        <w:pStyle w:val="ListBullet"/>
      </w:pPr>
      <w:r>
        <w:t>Cancel anytime — no lock-in</w:t>
      </w:r>
    </w:p>
    <w:p>
      <w:r>
        <w:rPr>
          <w:i/>
          <w:color w:val="64748B"/>
          <w:sz w:val="18"/>
        </w:rPr>
        <w:t>Worst-case margin: ₹349 (70%)</w:t>
      </w:r>
    </w:p>
    <w:p/>
    <w:p>
      <w:r>
        <w:rPr>
          <w:b/>
          <w:color w:val="3730A3"/>
          <w:sz w:val="25"/>
        </w:rPr>
        <w:t>Plus (annual)  —  ₹3,999 / year</w:t>
      </w:r>
      <w:r>
        <w:rPr>
          <w:b/>
          <w:color w:val="059669"/>
          <w:sz w:val="18"/>
        </w:rPr>
        <w:t xml:space="preserve">   [ SAVE 33% ]</w:t>
      </w:r>
    </w:p>
    <w:p>
      <w:r>
        <w:rPr>
          <w:color w:val="64748B"/>
          <w:sz w:val="19"/>
        </w:rPr>
        <w:t>₹333/mo effective · same as Plus · Self-serve</w:t>
      </w:r>
    </w:p>
    <w:p>
      <w:r>
        <w:rPr>
          <w:b/>
        </w:rPr>
        <w:t xml:space="preserve">Daily credits: </w:t>
      </w:r>
      <w:r>
        <w:t xml:space="preserve">150    </w:t>
      </w:r>
      <w:r>
        <w:rPr>
          <w:b/>
        </w:rPr>
        <w:t xml:space="preserve">Monthly credits: </w:t>
      </w:r>
      <w:r>
        <w:t xml:space="preserve">1,000    </w:t>
      </w:r>
      <w:r>
        <w:rPr>
          <w:b/>
        </w:rPr>
        <w:t xml:space="preserve">AI: </w:t>
      </w:r>
      <w:r>
        <w:t>Priority (Gemini 2.5)</w:t>
      </w:r>
    </w:p>
    <w:p>
      <w:pPr>
        <w:pStyle w:val="ListBullet"/>
      </w:pPr>
      <w:r>
        <w:t>Everything in Plus, billed yearly</w:t>
      </w:r>
    </w:p>
    <w:p>
      <w:pPr>
        <w:pStyle w:val="ListBullet"/>
      </w:pPr>
      <w:r>
        <w:t>Two-plus months free vs monthly</w:t>
      </w:r>
    </w:p>
    <w:p/>
    <w:p>
      <w:r>
        <w:rPr>
          <w:b/>
          <w:color w:val="3730A3"/>
          <w:sz w:val="25"/>
        </w:rPr>
        <w:t>Family  —  ₹899 / month</w:t>
      </w:r>
    </w:p>
    <w:p>
      <w:r>
        <w:rPr>
          <w:color w:val="64748B"/>
          <w:sz w:val="19"/>
        </w:rPr>
        <w:t>Best for: parents with 2+ kids · 6× more usage than Free · Self-serve</w:t>
      </w:r>
    </w:p>
    <w:p>
      <w:r>
        <w:rPr>
          <w:b/>
        </w:rPr>
        <w:t xml:space="preserve">Daily credits: </w:t>
      </w:r>
      <w:r>
        <w:t xml:space="preserve">200    </w:t>
      </w:r>
      <w:r>
        <w:rPr>
          <w:b/>
        </w:rPr>
        <w:t xml:space="preserve">Monthly credits: </w:t>
      </w:r>
      <w:r>
        <w:t xml:space="preserve">1,800 (per child)    </w:t>
      </w:r>
      <w:r>
        <w:rPr>
          <w:b/>
        </w:rPr>
        <w:t xml:space="preserve">AI: </w:t>
      </w:r>
      <w:r>
        <w:t>Priority (Gemini 2.5)</w:t>
      </w:r>
    </w:p>
    <w:p>
      <w:r>
        <w:rPr>
          <w:b/>
        </w:rPr>
        <w:t xml:space="preserve">Covers: </w:t>
      </w:r>
      <w:r>
        <w:t>up to 5 children on one plan</w:t>
      </w:r>
    </w:p>
    <w:p>
      <w:pPr>
        <w:pStyle w:val="ListBullet"/>
      </w:pPr>
      <w:r>
        <w:t>Everything in Plus, for each child</w:t>
      </w:r>
    </w:p>
    <w:p>
      <w:pPr>
        <w:pStyle w:val="ListBullet"/>
      </w:pPr>
      <w:r>
        <w:t>One simple bill for the household</w:t>
      </w:r>
    </w:p>
    <w:p>
      <w:pPr>
        <w:pStyle w:val="ListBullet"/>
      </w:pPr>
      <w:r>
        <w:t>Per-child progress reports for parents</w:t>
      </w:r>
    </w:p>
    <w:p>
      <w:r>
        <w:rPr>
          <w:i/>
          <w:color w:val="64748B"/>
          <w:sz w:val="18"/>
        </w:rPr>
        <w:t>Worst-case margin: ₹629 (70%)</w:t>
      </w:r>
    </w:p>
    <w:p/>
    <w:p>
      <w:r>
        <w:rPr>
          <w:b/>
          <w:color w:val="3730A3"/>
          <w:sz w:val="25"/>
        </w:rPr>
        <w:t>Family (annual)  —  ₹8,999 / year</w:t>
      </w:r>
      <w:r>
        <w:rPr>
          <w:b/>
          <w:color w:val="059669"/>
          <w:sz w:val="18"/>
        </w:rPr>
        <w:t xml:space="preserve">   [ SAVE 17% ]</w:t>
      </w:r>
    </w:p>
    <w:p>
      <w:r>
        <w:rPr>
          <w:color w:val="64748B"/>
          <w:sz w:val="19"/>
        </w:rPr>
        <w:t>₹750/mo effective · same as Family · Self-serve</w:t>
      </w:r>
    </w:p>
    <w:p>
      <w:r>
        <w:rPr>
          <w:b/>
        </w:rPr>
        <w:t xml:space="preserve">Daily credits: </w:t>
      </w:r>
      <w:r>
        <w:t xml:space="preserve">200    </w:t>
      </w:r>
      <w:r>
        <w:rPr>
          <w:b/>
        </w:rPr>
        <w:t xml:space="preserve">Monthly credits: </w:t>
      </w:r>
      <w:r>
        <w:t xml:space="preserve">1,800 (per child)    </w:t>
      </w:r>
      <w:r>
        <w:rPr>
          <w:b/>
        </w:rPr>
        <w:t xml:space="preserve">AI: </w:t>
      </w:r>
      <w:r>
        <w:t>Priority (Gemini 2.5)</w:t>
      </w:r>
    </w:p>
    <w:p>
      <w:r>
        <w:rPr>
          <w:b/>
        </w:rPr>
        <w:t xml:space="preserve">Covers: </w:t>
      </w:r>
      <w:r>
        <w:t>up to 5 children on one plan</w:t>
      </w:r>
    </w:p>
    <w:p>
      <w:pPr>
        <w:pStyle w:val="ListBullet"/>
      </w:pPr>
      <w:r>
        <w:t>Everything in Family, billed yearly</w:t>
      </w:r>
    </w:p>
    <w:p/>
    <w:p>
      <w:r>
        <w:rPr>
          <w:b/>
          <w:color w:val="3730A3"/>
          <w:sz w:val="25"/>
        </w:rPr>
        <w:t>School  —  ₹999 / student / year</w:t>
      </w:r>
    </w:p>
    <w:p>
      <w:r>
        <w:rPr>
          <w:color w:val="64748B"/>
          <w:sz w:val="19"/>
        </w:rPr>
        <w:t>Best for: institutions · Sold by sales (not self-serve)</w:t>
      </w:r>
    </w:p>
    <w:p>
      <w:r>
        <w:rPr>
          <w:b/>
        </w:rPr>
        <w:t xml:space="preserve">Daily credits: </w:t>
      </w:r>
      <w:r>
        <w:t xml:space="preserve">40 (per student)    </w:t>
      </w:r>
      <w:r>
        <w:rPr>
          <w:b/>
        </w:rPr>
        <w:t xml:space="preserve">Monthly credits: </w:t>
      </w:r>
      <w:r>
        <w:t xml:space="preserve">165 (per student)    </w:t>
      </w:r>
      <w:r>
        <w:rPr>
          <w:b/>
        </w:rPr>
        <w:t xml:space="preserve">AI: </w:t>
      </w:r>
      <w:r>
        <w:t>Priority (Gemini 2.5)</w:t>
      </w:r>
    </w:p>
    <w:p>
      <w:pPr>
        <w:pStyle w:val="ListBullet"/>
      </w:pPr>
      <w:r>
        <w:t>Per active seat, billed annually</w:t>
      </w:r>
    </w:p>
    <w:p>
      <w:pPr>
        <w:pStyle w:val="ListBullet"/>
      </w:pPr>
      <w:r>
        <w:t>Whole-cohort analytics for teachers &amp; admins</w:t>
      </w:r>
    </w:p>
    <w:p>
      <w:pPr>
        <w:pStyle w:val="ListBullet"/>
      </w:pPr>
      <w:r>
        <w:t>Class / section dashboards</w:t>
      </w:r>
    </w:p>
    <w:p>
      <w:r>
        <w:rPr>
          <w:i/>
          <w:color w:val="64748B"/>
          <w:sz w:val="18"/>
        </w:rPr>
        <w:t>Worst-case margin: ₹702 / seat / year (70%)</w:t>
      </w:r>
    </w:p>
    <w:p/>
    <w:p>
      <w:pPr>
        <w:pStyle w:val="Heading1"/>
      </w:pPr>
      <w:r>
        <w:t>What uses a credit (same on every plan)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Credits</w:t>
            </w:r>
          </w:p>
        </w:tc>
      </w:tr>
      <w:tr>
        <w:tc>
          <w:tcPr>
            <w:tcW w:type="dxa" w:w="4320"/>
          </w:tcPr>
          <w:p>
            <w:r>
              <w:t>Ask the tutor a question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t>Generate a quiz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t>Grade an answer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t>Snap-a-doubt (photo)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t>Build a study plan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t>Analyse a knowledge gap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t>Add a notes page (with images)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2</w:t>
            </w:r>
          </w:p>
        </w:tc>
      </w:tr>
    </w:tbl>
    <w:p>
      <w:pPr>
        <w:pStyle w:val="Heading1"/>
      </w:pPr>
      <w:r>
        <w:t>Notes</w:t>
      </w:r>
    </w:p>
    <w:p>
      <w:pPr>
        <w:pStyle w:val="ListBullet"/>
      </w:pPr>
      <w:r>
        <w:t>Payments: Razorpay (UPI / cards / netbanking). Cancel anytime, no lock-in, GST invoice.</w:t>
      </w:r>
    </w:p>
    <w:p>
      <w:pPr>
        <w:pStyle w:val="ListBullet"/>
      </w:pPr>
      <w:r>
        <w:t>Family plan applies to the parent’s linked children automatically.</w:t>
      </w:r>
    </w:p>
    <w:p>
      <w:pPr>
        <w:pStyle w:val="ListBullet"/>
      </w:pPr>
      <w:r>
        <w:t>Free tier is a bounded acquisition cost (≤ ~₹22/user/month worst case), recovered on conversion.</w:t>
      </w:r>
    </w:p>
    <w:p>
      <w:pPr>
        <w:pStyle w:val="ListBullet"/>
      </w:pPr>
      <w:r>
        <w:t>Caps derived from price: monthly_cap = price × 0.30 ÷ ₹0.15  (₹0.15 = worst-case Gemini cost per credit).</w:t>
      </w:r>
    </w:p>
    <w:p>
      <w:pPr>
        <w:pStyle w:val="ListBullet"/>
      </w:pPr>
      <w:r>
        <w:t>Annual plans save 17–33% vs paying monthly for a year.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730A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730A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