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3D4DFF" w14:paraId="6C98C409" w14:textId="77777777" w:rsidTr="00641F29">
        <w:trPr>
          <w:cantSplit/>
          <w:trHeight w:hRule="exact" w:val="1134"/>
        </w:trPr>
        <w:tc>
          <w:tcPr>
            <w:tcW w:w="1242" w:type="dxa"/>
            <w:vAlign w:val="bottom"/>
          </w:tcPr>
          <w:p w14:paraId="6C98C406" w14:textId="77777777" w:rsidR="008370E0" w:rsidRPr="003D4DFF" w:rsidRDefault="00D679D6" w:rsidP="00641F29">
            <w:bookmarkStart w:id="0" w:name="_GoBack" w:colFirst="0" w:colLast="0"/>
            <w:r w:rsidRPr="003D4DFF">
              <w:rPr>
                <w:noProof/>
                <w:lang w:val="en-US" w:eastAsia="en-US"/>
              </w:rPr>
              <w:drawing>
                <wp:inline distT="0" distB="0" distL="0" distR="0" wp14:anchorId="6C98CA58" wp14:editId="6C98CA59">
                  <wp:extent cx="710565" cy="59626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565" cy="596265"/>
                          </a:xfrm>
                          <a:prstGeom prst="rect">
                            <a:avLst/>
                          </a:prstGeom>
                          <a:noFill/>
                          <a:ln>
                            <a:noFill/>
                          </a:ln>
                        </pic:spPr>
                      </pic:pic>
                    </a:graphicData>
                  </a:graphic>
                </wp:inline>
              </w:drawing>
            </w:r>
          </w:p>
        </w:tc>
        <w:tc>
          <w:tcPr>
            <w:tcW w:w="2552" w:type="dxa"/>
            <w:vAlign w:val="bottom"/>
          </w:tcPr>
          <w:p w14:paraId="6C98C407" w14:textId="77777777" w:rsidR="008370E0" w:rsidRPr="003D4DFF" w:rsidRDefault="008370E0" w:rsidP="00641F29">
            <w:pPr>
              <w:spacing w:after="80" w:line="300" w:lineRule="exact"/>
              <w:ind w:left="323"/>
              <w:rPr>
                <w:b/>
                <w:sz w:val="24"/>
                <w:szCs w:val="24"/>
              </w:rPr>
            </w:pPr>
            <w:r w:rsidRPr="003D4DFF">
              <w:rPr>
                <w:sz w:val="28"/>
                <w:szCs w:val="28"/>
              </w:rPr>
              <w:t>United Nations</w:t>
            </w:r>
          </w:p>
        </w:tc>
        <w:tc>
          <w:tcPr>
            <w:tcW w:w="5845" w:type="dxa"/>
            <w:gridSpan w:val="3"/>
            <w:vAlign w:val="bottom"/>
          </w:tcPr>
          <w:p w14:paraId="6C98C408" w14:textId="1B1DE3E8" w:rsidR="008370E0" w:rsidRPr="003D4DFF" w:rsidRDefault="00C475D1" w:rsidP="00C475D1">
            <w:pPr>
              <w:jc w:val="right"/>
            </w:pPr>
            <w:r w:rsidRPr="003D4DFF">
              <w:rPr>
                <w:sz w:val="40"/>
              </w:rPr>
              <w:t>FCCC</w:t>
            </w:r>
            <w:r w:rsidRPr="003D4DFF">
              <w:t>/KP/CMP/2015/8/Add.2</w:t>
            </w:r>
          </w:p>
        </w:tc>
      </w:tr>
      <w:bookmarkEnd w:id="0"/>
      <w:tr w:rsidR="008370E0" w:rsidRPr="003D4DFF" w14:paraId="6C98C411" w14:textId="77777777" w:rsidTr="00641F29">
        <w:trPr>
          <w:cantSplit/>
          <w:trHeight w:hRule="exact" w:val="2552"/>
        </w:trPr>
        <w:tc>
          <w:tcPr>
            <w:tcW w:w="4511" w:type="dxa"/>
            <w:gridSpan w:val="3"/>
          </w:tcPr>
          <w:p w14:paraId="6C98C40A" w14:textId="77777777" w:rsidR="008370E0" w:rsidRPr="003D4DFF" w:rsidRDefault="00D679D6" w:rsidP="00D87C8B">
            <w:r w:rsidRPr="003D4DFF">
              <w:rPr>
                <w:noProof/>
                <w:lang w:val="en-US" w:eastAsia="en-US"/>
              </w:rPr>
              <w:drawing>
                <wp:anchor distT="0" distB="0" distL="114300" distR="114300" simplePos="0" relativeHeight="251660288" behindDoc="1" locked="0" layoutInCell="1" allowOverlap="1" wp14:anchorId="40CD38BC" wp14:editId="39E926D0">
                  <wp:simplePos x="0" y="0"/>
                  <wp:positionH relativeFrom="column">
                    <wp:posOffset>-3200</wp:posOffset>
                  </wp:positionH>
                  <wp:positionV relativeFrom="paragraph">
                    <wp:posOffset>3480</wp:posOffset>
                  </wp:positionV>
                  <wp:extent cx="2400300" cy="5632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98C40B" w14:textId="0FDA234E" w:rsidR="00A9402E" w:rsidRPr="003D4DFF" w:rsidRDefault="00A9402E" w:rsidP="00D87C8B"/>
        </w:tc>
        <w:tc>
          <w:tcPr>
            <w:tcW w:w="2293" w:type="dxa"/>
          </w:tcPr>
          <w:p w14:paraId="6C98C40C" w14:textId="77777777" w:rsidR="008370E0" w:rsidRPr="003D4DFF"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22BF9F73" w14:textId="77777777" w:rsidR="00C475D1" w:rsidRPr="003D4DFF" w:rsidRDefault="00C475D1" w:rsidP="00C475D1">
            <w:pPr>
              <w:spacing w:before="240" w:line="240" w:lineRule="exact"/>
            </w:pPr>
            <w:r w:rsidRPr="003D4DFF">
              <w:t>Distr.: General</w:t>
            </w:r>
          </w:p>
          <w:p w14:paraId="4F4BA664" w14:textId="7B85D78D" w:rsidR="00C475D1" w:rsidRPr="003D4DFF" w:rsidRDefault="00932A09" w:rsidP="00C475D1">
            <w:pPr>
              <w:spacing w:line="240" w:lineRule="exact"/>
            </w:pPr>
            <w:r>
              <w:t>29</w:t>
            </w:r>
            <w:r w:rsidR="00013E94" w:rsidRPr="003D4DFF">
              <w:t xml:space="preserve"> January 2016</w:t>
            </w:r>
          </w:p>
          <w:p w14:paraId="0BAAFA03" w14:textId="77777777" w:rsidR="00C475D1" w:rsidRPr="003D4DFF" w:rsidRDefault="00C475D1" w:rsidP="00C475D1">
            <w:pPr>
              <w:spacing w:line="240" w:lineRule="exact"/>
            </w:pPr>
          </w:p>
          <w:p w14:paraId="6C98C410" w14:textId="394601EF" w:rsidR="00320819" w:rsidRPr="003D4DFF" w:rsidRDefault="00C475D1" w:rsidP="00C475D1">
            <w:pPr>
              <w:spacing w:line="240" w:lineRule="exact"/>
            </w:pPr>
            <w:r w:rsidRPr="003D4DFF">
              <w:t>Original: English</w:t>
            </w:r>
          </w:p>
        </w:tc>
      </w:tr>
    </w:tbl>
    <w:p w14:paraId="6C98C412" w14:textId="193C8A0E" w:rsidR="00320819" w:rsidRPr="003D4DFF" w:rsidRDefault="00320819" w:rsidP="00320819">
      <w:pPr>
        <w:spacing w:before="120"/>
        <w:rPr>
          <w:b/>
          <w:sz w:val="24"/>
          <w:szCs w:val="24"/>
        </w:rPr>
      </w:pPr>
      <w:r w:rsidRPr="003D4DFF">
        <w:rPr>
          <w:b/>
          <w:sz w:val="24"/>
          <w:szCs w:val="24"/>
        </w:rPr>
        <w:t>Conference of the Parties serving as the meeting</w:t>
      </w:r>
      <w:r w:rsidRPr="003D4DFF">
        <w:rPr>
          <w:b/>
          <w:sz w:val="24"/>
          <w:szCs w:val="24"/>
        </w:rPr>
        <w:br/>
        <w:t>of the Parties to the Kyoto Protocol</w:t>
      </w:r>
    </w:p>
    <w:p w14:paraId="6C98C413" w14:textId="12773515" w:rsidR="00320819" w:rsidRPr="003D4DFF" w:rsidRDefault="00320819" w:rsidP="00440099">
      <w:pPr>
        <w:pStyle w:val="HChG"/>
        <w:spacing w:before="200" w:after="180"/>
      </w:pPr>
      <w:r w:rsidRPr="003D4DFF">
        <w:tab/>
      </w:r>
      <w:r w:rsidRPr="003D4DFF">
        <w:tab/>
        <w:t xml:space="preserve">Report of the Conference of the Parties serving as the meeting of the Parties to the Kyoto Protocol on its eleventh session, held in Paris from 30 November to </w:t>
      </w:r>
      <w:r w:rsidR="0061132F" w:rsidRPr="003D4DFF">
        <w:t xml:space="preserve">13 </w:t>
      </w:r>
      <w:r w:rsidRPr="003D4DFF">
        <w:t>December 2015</w:t>
      </w:r>
    </w:p>
    <w:p w14:paraId="6C98C414" w14:textId="77777777" w:rsidR="00320819" w:rsidRPr="003D4DFF" w:rsidRDefault="00320819" w:rsidP="00440099">
      <w:pPr>
        <w:pStyle w:val="H1G"/>
        <w:spacing w:before="200" w:after="180"/>
        <w:ind w:firstLine="0"/>
      </w:pPr>
      <w:r w:rsidRPr="003D4DFF">
        <w:t>Addendum</w:t>
      </w:r>
    </w:p>
    <w:p w14:paraId="6C98C415" w14:textId="77777777" w:rsidR="00320819" w:rsidRPr="003D4DFF" w:rsidRDefault="00320819" w:rsidP="00440099">
      <w:pPr>
        <w:pStyle w:val="HChG"/>
        <w:spacing w:before="200" w:after="180"/>
      </w:pPr>
      <w:r w:rsidRPr="003D4DFF">
        <w:tab/>
      </w:r>
      <w:r w:rsidRPr="003D4DFF">
        <w:tab/>
        <w:t>Part two: Action taken by the Conference of the Parties serving as the meeting of the Parties to the Kyoto Protocol at its eleventh session</w:t>
      </w:r>
    </w:p>
    <w:p w14:paraId="6C98C416" w14:textId="77777777" w:rsidR="00320819" w:rsidRPr="003D4DFF" w:rsidRDefault="00320819" w:rsidP="00320819">
      <w:pPr>
        <w:spacing w:after="120"/>
        <w:rPr>
          <w:sz w:val="28"/>
        </w:rPr>
      </w:pPr>
      <w:r w:rsidRPr="003D4DFF">
        <w:rPr>
          <w:sz w:val="28"/>
        </w:rPr>
        <w:t>Contents</w:t>
      </w:r>
    </w:p>
    <w:p w14:paraId="6C98C417" w14:textId="77777777" w:rsidR="00320819" w:rsidRPr="003D4DFF" w:rsidRDefault="00320819" w:rsidP="00440099">
      <w:pPr>
        <w:pStyle w:val="HChG"/>
        <w:spacing w:before="240" w:after="180"/>
      </w:pPr>
      <w:r w:rsidRPr="003D4DFF">
        <w:tab/>
      </w:r>
      <w:r w:rsidRPr="003D4DFF">
        <w:tab/>
        <w:t>Decisions adopted by the Conference of the Parties serving as the meeting of the Parties to the Kyoto Protocol</w:t>
      </w:r>
    </w:p>
    <w:p w14:paraId="6C98C418" w14:textId="77777777" w:rsidR="00440099" w:rsidRPr="003D4DFF" w:rsidRDefault="00440099" w:rsidP="00440099">
      <w:pPr>
        <w:tabs>
          <w:tab w:val="right" w:pos="8929"/>
          <w:tab w:val="right" w:pos="9638"/>
        </w:tabs>
        <w:spacing w:after="120"/>
        <w:ind w:left="1134"/>
      </w:pPr>
      <w:r w:rsidRPr="003D4DFF">
        <w:rPr>
          <w:i/>
          <w:sz w:val="18"/>
        </w:rPr>
        <w:t>Decision</w:t>
      </w:r>
      <w:r w:rsidRPr="003D4DFF">
        <w:rPr>
          <w:i/>
          <w:sz w:val="18"/>
        </w:rPr>
        <w:tab/>
      </w:r>
      <w:r w:rsidRPr="003D4DFF">
        <w:rPr>
          <w:i/>
          <w:sz w:val="18"/>
        </w:rPr>
        <w:tab/>
        <w:t>Page</w:t>
      </w:r>
    </w:p>
    <w:p w14:paraId="6C98C419" w14:textId="6D124982" w:rsidR="00320819" w:rsidRPr="003D4DFF" w:rsidRDefault="00320819" w:rsidP="00320819">
      <w:pPr>
        <w:tabs>
          <w:tab w:val="right" w:pos="850"/>
          <w:tab w:val="left" w:pos="1134"/>
          <w:tab w:val="left" w:pos="1559"/>
          <w:tab w:val="left" w:pos="2268"/>
          <w:tab w:val="left" w:leader="dot" w:pos="8929"/>
          <w:tab w:val="right" w:pos="9638"/>
        </w:tabs>
        <w:spacing w:after="120"/>
        <w:ind w:left="2265" w:hanging="2265"/>
        <w:rPr>
          <w:lang w:val="en-US"/>
        </w:rPr>
      </w:pPr>
      <w:r w:rsidRPr="003D4DFF">
        <w:rPr>
          <w:lang w:val="en-US"/>
        </w:rPr>
        <w:tab/>
      </w:r>
      <w:r w:rsidRPr="003D4DFF">
        <w:rPr>
          <w:lang w:val="en-US"/>
        </w:rPr>
        <w:tab/>
      </w:r>
      <w:r w:rsidR="000D607E" w:rsidRPr="003D4DFF">
        <w:rPr>
          <w:lang w:val="en-US"/>
        </w:rPr>
        <w:t>6</w:t>
      </w:r>
      <w:r w:rsidRPr="003D4DFF">
        <w:rPr>
          <w:lang w:val="en-US"/>
        </w:rPr>
        <w:t>/CMP.11</w:t>
      </w:r>
      <w:r w:rsidRPr="003D4DFF">
        <w:rPr>
          <w:lang w:val="en-US"/>
        </w:rPr>
        <w:tab/>
        <w:t>Guidance relating to the clean development mechanism</w:t>
      </w:r>
      <w:r w:rsidRPr="003D4DFF">
        <w:rPr>
          <w:lang w:val="en-US"/>
        </w:rPr>
        <w:tab/>
      </w:r>
      <w:r w:rsidRPr="003D4DFF">
        <w:rPr>
          <w:lang w:val="en-US"/>
        </w:rPr>
        <w:tab/>
      </w:r>
      <w:r w:rsidR="00940CD8" w:rsidRPr="003D4DFF">
        <w:rPr>
          <w:lang w:val="en-US"/>
        </w:rPr>
        <w:t>2</w:t>
      </w:r>
    </w:p>
    <w:p w14:paraId="6C98C41A" w14:textId="7DD6E74B" w:rsidR="00320819" w:rsidRPr="003D4DFF" w:rsidRDefault="000D607E" w:rsidP="00320819">
      <w:pPr>
        <w:tabs>
          <w:tab w:val="right" w:pos="850"/>
          <w:tab w:val="left" w:pos="1134"/>
          <w:tab w:val="left" w:pos="1559"/>
          <w:tab w:val="left" w:pos="2268"/>
          <w:tab w:val="left" w:leader="dot" w:pos="8929"/>
          <w:tab w:val="right" w:pos="9638"/>
        </w:tabs>
        <w:spacing w:after="120"/>
        <w:ind w:left="2265" w:hanging="2265"/>
        <w:rPr>
          <w:lang w:val="en-US"/>
        </w:rPr>
      </w:pPr>
      <w:r w:rsidRPr="003D4DFF">
        <w:rPr>
          <w:lang w:val="en-US"/>
        </w:rPr>
        <w:tab/>
      </w:r>
      <w:r w:rsidRPr="003D4DFF">
        <w:rPr>
          <w:lang w:val="en-US"/>
        </w:rPr>
        <w:tab/>
        <w:t>7</w:t>
      </w:r>
      <w:r w:rsidR="00320819" w:rsidRPr="003D4DFF">
        <w:rPr>
          <w:lang w:val="en-US"/>
        </w:rPr>
        <w:t>/CMP.11</w:t>
      </w:r>
      <w:r w:rsidR="00320819" w:rsidRPr="003D4DFF">
        <w:rPr>
          <w:lang w:val="en-US"/>
        </w:rPr>
        <w:tab/>
      </w:r>
      <w:r w:rsidR="009A0F4B" w:rsidRPr="003D4DFF">
        <w:rPr>
          <w:lang w:val="en-US"/>
        </w:rPr>
        <w:t>Guidance on the implementation of Article 6 of the Kyoto Protocol</w:t>
      </w:r>
      <w:r w:rsidR="00320819" w:rsidRPr="003D4DFF">
        <w:rPr>
          <w:lang w:val="en-US"/>
        </w:rPr>
        <w:tab/>
      </w:r>
      <w:r w:rsidR="00320819" w:rsidRPr="003D4DFF">
        <w:rPr>
          <w:lang w:val="en-US"/>
        </w:rPr>
        <w:tab/>
      </w:r>
      <w:r w:rsidR="00940CD8" w:rsidRPr="003D4DFF">
        <w:rPr>
          <w:lang w:val="en-US"/>
        </w:rPr>
        <w:t>7</w:t>
      </w:r>
    </w:p>
    <w:p w14:paraId="6C98C41C" w14:textId="0C8ACDEC" w:rsidR="00320819" w:rsidRPr="003D4DFF" w:rsidRDefault="00320819" w:rsidP="00320819">
      <w:pPr>
        <w:tabs>
          <w:tab w:val="right" w:pos="850"/>
          <w:tab w:val="left" w:pos="1134"/>
          <w:tab w:val="left" w:pos="1559"/>
          <w:tab w:val="left" w:pos="2268"/>
          <w:tab w:val="left" w:leader="dot" w:pos="8929"/>
          <w:tab w:val="right" w:pos="9638"/>
        </w:tabs>
        <w:spacing w:after="120"/>
        <w:ind w:left="2265" w:hanging="2265"/>
        <w:rPr>
          <w:lang w:val="en-US"/>
        </w:rPr>
      </w:pPr>
      <w:r w:rsidRPr="003D4DFF">
        <w:rPr>
          <w:lang w:val="en-US"/>
        </w:rPr>
        <w:tab/>
      </w:r>
      <w:r w:rsidRPr="003D4DFF">
        <w:rPr>
          <w:lang w:val="en-US"/>
        </w:rPr>
        <w:tab/>
      </w:r>
      <w:r w:rsidR="000D607E" w:rsidRPr="003D4DFF">
        <w:rPr>
          <w:lang w:val="en-US"/>
        </w:rPr>
        <w:t>8</w:t>
      </w:r>
      <w:r w:rsidRPr="003D4DFF">
        <w:rPr>
          <w:lang w:val="en-US"/>
        </w:rPr>
        <w:t>/CMP.11</w:t>
      </w:r>
      <w:r w:rsidRPr="003D4DFF">
        <w:rPr>
          <w:lang w:val="en-US"/>
        </w:rPr>
        <w:tab/>
        <w:t xml:space="preserve">Methodology for the collection of </w:t>
      </w:r>
      <w:r w:rsidR="00E016BD" w:rsidRPr="003D4DFF">
        <w:rPr>
          <w:lang w:val="en-US"/>
        </w:rPr>
        <w:t>i</w:t>
      </w:r>
      <w:r w:rsidRPr="003D4DFF">
        <w:rPr>
          <w:lang w:val="en-US"/>
        </w:rPr>
        <w:t xml:space="preserve">nternational </w:t>
      </w:r>
      <w:r w:rsidR="00E016BD" w:rsidRPr="003D4DFF">
        <w:rPr>
          <w:lang w:val="en-US"/>
        </w:rPr>
        <w:t>t</w:t>
      </w:r>
      <w:r w:rsidRPr="003D4DFF">
        <w:rPr>
          <w:lang w:val="en-US"/>
        </w:rPr>
        <w:t xml:space="preserve">ransaction </w:t>
      </w:r>
      <w:r w:rsidR="00E016BD" w:rsidRPr="003D4DFF">
        <w:rPr>
          <w:lang w:val="en-US"/>
        </w:rPr>
        <w:t>l</w:t>
      </w:r>
      <w:r w:rsidRPr="003D4DFF">
        <w:rPr>
          <w:lang w:val="en-US"/>
        </w:rPr>
        <w:t>og fees in the</w:t>
      </w:r>
      <w:r w:rsidRPr="003D4DFF">
        <w:rPr>
          <w:lang w:val="en-US"/>
        </w:rPr>
        <w:br/>
        <w:t>biennium 2016–2017</w:t>
      </w:r>
      <w:r w:rsidRPr="003D4DFF">
        <w:rPr>
          <w:lang w:val="en-US"/>
        </w:rPr>
        <w:tab/>
      </w:r>
      <w:r w:rsidRPr="003D4DFF">
        <w:rPr>
          <w:lang w:val="en-US"/>
        </w:rPr>
        <w:tab/>
      </w:r>
      <w:r w:rsidR="00940CD8" w:rsidRPr="003D4DFF">
        <w:rPr>
          <w:lang w:val="en-US"/>
        </w:rPr>
        <w:t>9</w:t>
      </w:r>
    </w:p>
    <w:p w14:paraId="6C98C41D" w14:textId="4A1E5D5E" w:rsidR="00320819" w:rsidRPr="003D4DFF" w:rsidRDefault="00320819" w:rsidP="00320819">
      <w:pPr>
        <w:tabs>
          <w:tab w:val="right" w:pos="850"/>
          <w:tab w:val="left" w:pos="1134"/>
          <w:tab w:val="left" w:pos="1559"/>
          <w:tab w:val="left" w:pos="2268"/>
          <w:tab w:val="left" w:leader="dot" w:pos="8929"/>
          <w:tab w:val="right" w:pos="9638"/>
        </w:tabs>
        <w:spacing w:after="120"/>
        <w:ind w:left="2265" w:hanging="2265"/>
        <w:rPr>
          <w:lang w:val="en-US"/>
        </w:rPr>
      </w:pPr>
      <w:r w:rsidRPr="003D4DFF">
        <w:rPr>
          <w:lang w:val="en-US"/>
        </w:rPr>
        <w:tab/>
      </w:r>
      <w:r w:rsidRPr="003D4DFF">
        <w:rPr>
          <w:lang w:val="en-US"/>
        </w:rPr>
        <w:tab/>
        <w:t>9/CMP.11</w:t>
      </w:r>
      <w:r w:rsidRPr="003D4DFF">
        <w:rPr>
          <w:lang w:val="en-US"/>
        </w:rPr>
        <w:tab/>
        <w:t>Capacity-building under the Kyoto Protocol</w:t>
      </w:r>
      <w:r w:rsidRPr="003D4DFF">
        <w:rPr>
          <w:lang w:val="en-US"/>
        </w:rPr>
        <w:tab/>
      </w:r>
      <w:r w:rsidRPr="003D4DFF">
        <w:rPr>
          <w:lang w:val="en-US"/>
        </w:rPr>
        <w:tab/>
      </w:r>
      <w:r w:rsidR="00940CD8" w:rsidRPr="003D4DFF">
        <w:rPr>
          <w:lang w:val="en-US"/>
        </w:rPr>
        <w:t>13</w:t>
      </w:r>
    </w:p>
    <w:p w14:paraId="6C98C41E" w14:textId="4AB1EEC6" w:rsidR="00320819" w:rsidRPr="003D4DFF" w:rsidRDefault="00320819" w:rsidP="00320819">
      <w:pPr>
        <w:tabs>
          <w:tab w:val="right" w:pos="850"/>
          <w:tab w:val="left" w:pos="1134"/>
          <w:tab w:val="left" w:pos="1559"/>
          <w:tab w:val="left" w:pos="2268"/>
          <w:tab w:val="left" w:leader="dot" w:pos="8929"/>
          <w:tab w:val="right" w:pos="9638"/>
        </w:tabs>
        <w:spacing w:after="120"/>
        <w:ind w:left="2265" w:hanging="2265"/>
        <w:rPr>
          <w:lang w:val="en-US"/>
        </w:rPr>
      </w:pPr>
      <w:r w:rsidRPr="003D4DFF">
        <w:rPr>
          <w:lang w:val="en-US"/>
        </w:rPr>
        <w:tab/>
      </w:r>
      <w:r w:rsidRPr="003D4DFF">
        <w:rPr>
          <w:lang w:val="en-US"/>
        </w:rPr>
        <w:tab/>
        <w:t>10/CMP.11</w:t>
      </w:r>
      <w:r w:rsidRPr="003D4DFF">
        <w:rPr>
          <w:lang w:val="en-US"/>
        </w:rPr>
        <w:tab/>
        <w:t>Technical review in 2016 of greenhouse gas inventories and initial reports for</w:t>
      </w:r>
      <w:r w:rsidRPr="003D4DFF">
        <w:rPr>
          <w:lang w:val="en-US"/>
        </w:rPr>
        <w:br/>
        <w:t>the second commitment period from Parties included in Annex I to the Convention</w:t>
      </w:r>
      <w:r w:rsidRPr="003D4DFF">
        <w:rPr>
          <w:lang w:val="en-US"/>
        </w:rPr>
        <w:br/>
        <w:t>that are also Parties to the Kyoto Protocol</w:t>
      </w:r>
      <w:r w:rsidRPr="003D4DFF">
        <w:rPr>
          <w:lang w:val="en-US"/>
        </w:rPr>
        <w:tab/>
      </w:r>
      <w:r w:rsidRPr="003D4DFF">
        <w:rPr>
          <w:lang w:val="en-US"/>
        </w:rPr>
        <w:tab/>
      </w:r>
      <w:r w:rsidR="00940CD8" w:rsidRPr="003D4DFF">
        <w:rPr>
          <w:lang w:val="en-US"/>
        </w:rPr>
        <w:t>14</w:t>
      </w:r>
    </w:p>
    <w:p w14:paraId="6C98C41F" w14:textId="3082D34C" w:rsidR="00320819" w:rsidRPr="003D4DFF" w:rsidRDefault="00320819" w:rsidP="00320819">
      <w:pPr>
        <w:tabs>
          <w:tab w:val="right" w:pos="850"/>
          <w:tab w:val="left" w:pos="1134"/>
          <w:tab w:val="left" w:pos="1559"/>
          <w:tab w:val="left" w:pos="2268"/>
          <w:tab w:val="left" w:leader="dot" w:pos="8929"/>
          <w:tab w:val="right" w:pos="9638"/>
        </w:tabs>
        <w:spacing w:after="120"/>
        <w:ind w:left="2265" w:hanging="2265"/>
        <w:rPr>
          <w:lang w:val="en-US"/>
        </w:rPr>
      </w:pPr>
      <w:r w:rsidRPr="003D4DFF">
        <w:rPr>
          <w:lang w:val="en-US"/>
        </w:rPr>
        <w:tab/>
      </w:r>
      <w:r w:rsidRPr="003D4DFF">
        <w:rPr>
          <w:lang w:val="en-US"/>
        </w:rPr>
        <w:tab/>
        <w:t>11/CMP.11</w:t>
      </w:r>
      <w:r w:rsidRPr="003D4DFF">
        <w:rPr>
          <w:lang w:val="en-US"/>
        </w:rPr>
        <w:tab/>
        <w:t>Administrative, financial and institutional matters</w:t>
      </w:r>
      <w:r w:rsidRPr="003D4DFF">
        <w:rPr>
          <w:lang w:val="en-US"/>
        </w:rPr>
        <w:tab/>
      </w:r>
      <w:r w:rsidRPr="003D4DFF">
        <w:rPr>
          <w:lang w:val="en-US"/>
        </w:rPr>
        <w:tab/>
      </w:r>
      <w:r w:rsidR="00940CD8" w:rsidRPr="003D4DFF">
        <w:rPr>
          <w:lang w:val="en-US"/>
        </w:rPr>
        <w:t>16</w:t>
      </w:r>
    </w:p>
    <w:p w14:paraId="6C98C420" w14:textId="5B8D78CB" w:rsidR="00320819" w:rsidRPr="003D4DFF" w:rsidRDefault="00320819" w:rsidP="00320819">
      <w:pPr>
        <w:tabs>
          <w:tab w:val="right" w:pos="850"/>
          <w:tab w:val="left" w:pos="1134"/>
          <w:tab w:val="left" w:pos="1559"/>
          <w:tab w:val="left" w:pos="2268"/>
          <w:tab w:val="left" w:leader="dot" w:pos="8929"/>
          <w:tab w:val="right" w:pos="9638"/>
        </w:tabs>
        <w:spacing w:after="120"/>
        <w:ind w:left="2265" w:hanging="2265"/>
        <w:rPr>
          <w:lang w:val="en-US"/>
        </w:rPr>
      </w:pPr>
      <w:r w:rsidRPr="003D4DFF">
        <w:rPr>
          <w:lang w:val="en-US"/>
        </w:rPr>
        <w:tab/>
      </w:r>
      <w:r w:rsidRPr="003D4DFF">
        <w:rPr>
          <w:lang w:val="en-US"/>
        </w:rPr>
        <w:tab/>
        <w:t>12/CMP.11</w:t>
      </w:r>
      <w:r w:rsidRPr="003D4DFF">
        <w:rPr>
          <w:lang w:val="en-US"/>
        </w:rPr>
        <w:tab/>
        <w:t>Programme budget for the biennium 2016–2017</w:t>
      </w:r>
      <w:r w:rsidRPr="003D4DFF">
        <w:rPr>
          <w:lang w:val="en-US"/>
        </w:rPr>
        <w:tab/>
      </w:r>
      <w:r w:rsidRPr="003D4DFF">
        <w:rPr>
          <w:lang w:val="en-US"/>
        </w:rPr>
        <w:tab/>
      </w:r>
      <w:r w:rsidR="00940CD8" w:rsidRPr="003D4DFF">
        <w:rPr>
          <w:lang w:val="en-US"/>
        </w:rPr>
        <w:t>18</w:t>
      </w:r>
    </w:p>
    <w:p w14:paraId="6C98C421" w14:textId="77777777" w:rsidR="00320819" w:rsidRPr="003D4DFF" w:rsidRDefault="00320819" w:rsidP="00320819">
      <w:pPr>
        <w:tabs>
          <w:tab w:val="right" w:pos="9638"/>
        </w:tabs>
        <w:spacing w:after="120"/>
        <w:ind w:left="1134"/>
        <w:rPr>
          <w:lang w:val="en-US"/>
        </w:rPr>
      </w:pPr>
      <w:r w:rsidRPr="003D4DFF">
        <w:rPr>
          <w:i/>
          <w:sz w:val="18"/>
          <w:lang w:val="en-US"/>
        </w:rPr>
        <w:t>Resolution</w:t>
      </w:r>
    </w:p>
    <w:p w14:paraId="6C98C422" w14:textId="5D5FF483" w:rsidR="00D679D6" w:rsidRPr="003D4DFF" w:rsidRDefault="00320819" w:rsidP="00320819">
      <w:pPr>
        <w:tabs>
          <w:tab w:val="right" w:pos="850"/>
          <w:tab w:val="left" w:pos="1134"/>
          <w:tab w:val="left" w:pos="1559"/>
          <w:tab w:val="left" w:pos="2268"/>
          <w:tab w:val="left" w:leader="dot" w:pos="8929"/>
          <w:tab w:val="right" w:pos="9638"/>
        </w:tabs>
        <w:spacing w:after="120"/>
        <w:ind w:left="2265" w:hanging="2265"/>
        <w:rPr>
          <w:lang w:val="en-US"/>
        </w:rPr>
        <w:sectPr w:rsidR="00D679D6" w:rsidRPr="003D4DFF" w:rsidSect="00C475D1">
          <w:headerReference w:type="even" r:id="rId14"/>
          <w:footerReference w:type="even" r:id="rId15"/>
          <w:headerReference w:type="first" r:id="rId16"/>
          <w:footnotePr>
            <w:numRestart w:val="eachSect"/>
          </w:footnotePr>
          <w:pgSz w:w="11906" w:h="16838" w:code="9"/>
          <w:pgMar w:top="1701" w:right="1134" w:bottom="2268" w:left="1134" w:header="1134" w:footer="1701" w:gutter="0"/>
          <w:cols w:space="708"/>
          <w:titlePg/>
          <w:docGrid w:linePitch="360"/>
        </w:sectPr>
      </w:pPr>
      <w:r w:rsidRPr="003D4DFF">
        <w:rPr>
          <w:lang w:val="en-US"/>
        </w:rPr>
        <w:tab/>
      </w:r>
      <w:r w:rsidRPr="003D4DFF">
        <w:rPr>
          <w:lang w:val="en-US"/>
        </w:rPr>
        <w:tab/>
        <w:t>1/CMP.11</w:t>
      </w:r>
      <w:r w:rsidRPr="003D4DFF">
        <w:rPr>
          <w:lang w:val="en-US"/>
        </w:rPr>
        <w:tab/>
        <w:t xml:space="preserve">Expression of gratitude to the Government of the </w:t>
      </w:r>
      <w:r w:rsidR="006F2E9A" w:rsidRPr="003D4DFF">
        <w:rPr>
          <w:lang w:val="en-US"/>
        </w:rPr>
        <w:t>French Republic</w:t>
      </w:r>
      <w:r w:rsidRPr="003D4DFF">
        <w:rPr>
          <w:lang w:val="en-US"/>
        </w:rPr>
        <w:t xml:space="preserve"> and the </w:t>
      </w:r>
      <w:r w:rsidRPr="003D4DFF">
        <w:rPr>
          <w:lang w:val="en-US"/>
        </w:rPr>
        <w:br/>
        <w:t>people of the city of Paris</w:t>
      </w:r>
      <w:r w:rsidRPr="003D4DFF">
        <w:rPr>
          <w:lang w:val="en-US"/>
        </w:rPr>
        <w:tab/>
      </w:r>
      <w:r w:rsidRPr="003D4DFF">
        <w:rPr>
          <w:lang w:val="en-US"/>
        </w:rPr>
        <w:tab/>
      </w:r>
      <w:r w:rsidR="00940CD8" w:rsidRPr="003D4DFF">
        <w:rPr>
          <w:lang w:val="en-US"/>
        </w:rPr>
        <w:t>24</w:t>
      </w:r>
    </w:p>
    <w:p w14:paraId="6C98C423" w14:textId="4D22E0BB" w:rsidR="00320819" w:rsidRPr="003D4DFF" w:rsidRDefault="00320819" w:rsidP="00320819">
      <w:pPr>
        <w:pStyle w:val="HChG"/>
        <w:ind w:firstLine="0"/>
        <w:rPr>
          <w:bCs/>
        </w:rPr>
      </w:pPr>
      <w:r w:rsidRPr="003D4DFF">
        <w:rPr>
          <w:bCs/>
        </w:rPr>
        <w:lastRenderedPageBreak/>
        <w:t xml:space="preserve">Decision </w:t>
      </w:r>
      <w:r w:rsidR="00ED4811" w:rsidRPr="003D4DFF">
        <w:rPr>
          <w:bCs/>
        </w:rPr>
        <w:t>6</w:t>
      </w:r>
      <w:r w:rsidRPr="003D4DFF">
        <w:rPr>
          <w:bCs/>
        </w:rPr>
        <w:t>/CMP.11</w:t>
      </w:r>
    </w:p>
    <w:p w14:paraId="6C98C424" w14:textId="704438EE" w:rsidR="00320819" w:rsidRPr="003D4DFF" w:rsidRDefault="00320819" w:rsidP="00320819">
      <w:pPr>
        <w:pStyle w:val="HChG"/>
      </w:pPr>
      <w:r w:rsidRPr="003D4DFF">
        <w:tab/>
      </w:r>
      <w:r w:rsidRPr="003D4DFF">
        <w:tab/>
        <w:t xml:space="preserve">Guidance </w:t>
      </w:r>
      <w:r w:rsidR="00935AF0" w:rsidRPr="003D4DFF">
        <w:t xml:space="preserve">relating </w:t>
      </w:r>
      <w:r w:rsidRPr="003D4DFF">
        <w:t>to the clean development mechanism</w:t>
      </w:r>
    </w:p>
    <w:p w14:paraId="6C98C425" w14:textId="77777777" w:rsidR="00186280" w:rsidRPr="003D4DFF" w:rsidRDefault="00186280" w:rsidP="00186280">
      <w:pPr>
        <w:pStyle w:val="SingleTxtG"/>
        <w:ind w:right="1174" w:firstLine="567"/>
        <w:rPr>
          <w:i/>
          <w:lang w:val="en-US"/>
        </w:rPr>
      </w:pPr>
      <w:r w:rsidRPr="003D4DFF">
        <w:rPr>
          <w:i/>
          <w:lang w:val="en-US"/>
        </w:rPr>
        <w:t>The Conference of the Parties serving as the meeting of the Parties to the Kyoto Protocol</w:t>
      </w:r>
      <w:r w:rsidRPr="003D4DFF">
        <w:rPr>
          <w:lang w:val="en-US"/>
        </w:rPr>
        <w:t>,</w:t>
      </w:r>
      <w:r w:rsidRPr="003D4DFF">
        <w:rPr>
          <w:i/>
          <w:lang w:val="en-US"/>
        </w:rPr>
        <w:t xml:space="preserve"> </w:t>
      </w:r>
    </w:p>
    <w:p w14:paraId="6C98C426" w14:textId="77777777" w:rsidR="00186280" w:rsidRPr="003D4DFF" w:rsidRDefault="00186280" w:rsidP="00186280">
      <w:pPr>
        <w:pStyle w:val="SingleTxtG"/>
        <w:ind w:right="1174" w:firstLine="567"/>
        <w:rPr>
          <w:lang w:val="en-US"/>
        </w:rPr>
      </w:pPr>
      <w:r w:rsidRPr="003D4DFF">
        <w:rPr>
          <w:i/>
          <w:lang w:val="en-US"/>
        </w:rPr>
        <w:t xml:space="preserve">Recalling </w:t>
      </w:r>
      <w:r w:rsidRPr="003D4DFF">
        <w:rPr>
          <w:lang w:val="en-US"/>
        </w:rPr>
        <w:t xml:space="preserve">the provisions of Articles 3 and 12 of the Kyoto Protocol and decision 1/CMP.6, </w:t>
      </w:r>
    </w:p>
    <w:p w14:paraId="6C98C427" w14:textId="77777777" w:rsidR="00186280" w:rsidRPr="003D4DFF" w:rsidRDefault="00186280" w:rsidP="00186280">
      <w:pPr>
        <w:pStyle w:val="SingleTxtG"/>
        <w:ind w:right="1174" w:firstLine="567"/>
        <w:rPr>
          <w:iCs/>
        </w:rPr>
      </w:pPr>
      <w:r w:rsidRPr="003D4DFF">
        <w:rPr>
          <w:i/>
          <w:lang w:val="en-US"/>
        </w:rPr>
        <w:t xml:space="preserve">Cognizant </w:t>
      </w:r>
      <w:r w:rsidRPr="003D4DFF">
        <w:rPr>
          <w:lang w:val="en-US"/>
        </w:rPr>
        <w:t>of decision 3/CMP.1 and subsequent guidance provided by the Conference of the Parties serving as the meeting of the Parties to the Kyoto Protocol relating to the clean development mechanism,</w:t>
      </w:r>
    </w:p>
    <w:p w14:paraId="6C98C428" w14:textId="7467C46C" w:rsidR="00186280" w:rsidRPr="003D4DFF" w:rsidRDefault="002F1696" w:rsidP="00874ED7">
      <w:pPr>
        <w:pStyle w:val="RegHChG"/>
        <w:numPr>
          <w:ilvl w:val="0"/>
          <w:numId w:val="0"/>
        </w:numPr>
        <w:tabs>
          <w:tab w:val="left" w:pos="1135"/>
        </w:tabs>
        <w:ind w:left="1135" w:hanging="454"/>
      </w:pPr>
      <w:r w:rsidRPr="003D4DFF">
        <w:t>I.</w:t>
      </w:r>
      <w:r w:rsidRPr="003D4DFF">
        <w:tab/>
      </w:r>
      <w:r w:rsidR="00186280" w:rsidRPr="003D4DFF">
        <w:t>General</w:t>
      </w:r>
    </w:p>
    <w:p w14:paraId="6C98C429" w14:textId="426B16C0" w:rsidR="00186280" w:rsidRPr="003D4DFF" w:rsidRDefault="002F1696" w:rsidP="002F1696">
      <w:pPr>
        <w:pStyle w:val="RegSingleTxtG"/>
        <w:numPr>
          <w:ilvl w:val="0"/>
          <w:numId w:val="0"/>
        </w:numPr>
        <w:tabs>
          <w:tab w:val="left" w:pos="568"/>
        </w:tabs>
        <w:ind w:left="1135"/>
      </w:pPr>
      <w:bookmarkStart w:id="1" w:name="_Ref338291083"/>
      <w:r w:rsidRPr="003D4DFF">
        <w:t>1.</w:t>
      </w:r>
      <w:r w:rsidRPr="003D4DFF">
        <w:tab/>
      </w:r>
      <w:r w:rsidR="00186280" w:rsidRPr="003D4DFF">
        <w:rPr>
          <w:i/>
        </w:rPr>
        <w:t xml:space="preserve">Welcomes </w:t>
      </w:r>
      <w:r w:rsidR="00186280" w:rsidRPr="003D4DFF">
        <w:t>the report for 2014–2015 of the Executive Board of the clean development mechanism (hereinafter referred to as the Executive Board);</w:t>
      </w:r>
      <w:r w:rsidR="00186280" w:rsidRPr="003D4DFF">
        <w:rPr>
          <w:rStyle w:val="FootnoteReference"/>
        </w:rPr>
        <w:footnoteReference w:id="1"/>
      </w:r>
    </w:p>
    <w:p w14:paraId="6C98C42A" w14:textId="526D33DA" w:rsidR="00186280" w:rsidRPr="003D4DFF" w:rsidRDefault="002F1696" w:rsidP="002F1696">
      <w:pPr>
        <w:pStyle w:val="RegSingleTxtG"/>
        <w:numPr>
          <w:ilvl w:val="0"/>
          <w:numId w:val="0"/>
        </w:numPr>
        <w:tabs>
          <w:tab w:val="left" w:pos="568"/>
        </w:tabs>
        <w:ind w:left="1135"/>
      </w:pPr>
      <w:r w:rsidRPr="003D4DFF">
        <w:t>2.</w:t>
      </w:r>
      <w:r w:rsidRPr="003D4DFF">
        <w:tab/>
      </w:r>
      <w:r w:rsidR="00186280" w:rsidRPr="003D4DFF">
        <w:rPr>
          <w:i/>
        </w:rPr>
        <w:t>Commends</w:t>
      </w:r>
      <w:r w:rsidR="00186280" w:rsidRPr="003D4DFF">
        <w:t xml:space="preserve"> the Executive Board for the substantial work undertaken over the past year;</w:t>
      </w:r>
    </w:p>
    <w:p w14:paraId="6C98C42B" w14:textId="5FD6E71D" w:rsidR="00186280" w:rsidRPr="003D4DFF" w:rsidRDefault="002F1696" w:rsidP="002F1696">
      <w:pPr>
        <w:pStyle w:val="RegSingleTxtG"/>
        <w:numPr>
          <w:ilvl w:val="0"/>
          <w:numId w:val="0"/>
        </w:numPr>
        <w:tabs>
          <w:tab w:val="left" w:pos="568"/>
        </w:tabs>
        <w:ind w:left="1135"/>
      </w:pPr>
      <w:r w:rsidRPr="003D4DFF">
        <w:t>3.</w:t>
      </w:r>
      <w:r w:rsidRPr="003D4DFF">
        <w:tab/>
      </w:r>
      <w:r w:rsidR="00186280" w:rsidRPr="003D4DFF">
        <w:rPr>
          <w:i/>
        </w:rPr>
        <w:t>Expresses</w:t>
      </w:r>
      <w:r w:rsidR="00186280" w:rsidRPr="003D4DFF">
        <w:t xml:space="preserve"> </w:t>
      </w:r>
      <w:r w:rsidR="00186280" w:rsidRPr="003D4DFF">
        <w:rPr>
          <w:i/>
        </w:rPr>
        <w:t>satisfaction</w:t>
      </w:r>
      <w:r w:rsidR="00186280" w:rsidRPr="003D4DFF">
        <w:t xml:space="preserve"> with the progress of the clean development mechanism of the Kyoto Protocol, which to date has been responsible for:</w:t>
      </w:r>
      <w:r w:rsidR="00186280" w:rsidRPr="003D4DFF">
        <w:rPr>
          <w:rStyle w:val="FootnoteReference"/>
        </w:rPr>
        <w:footnoteReference w:id="2"/>
      </w:r>
    </w:p>
    <w:p w14:paraId="6C98C42C" w14:textId="4D5C0FCC" w:rsidR="00186280" w:rsidRPr="003D4DFF" w:rsidRDefault="002F1696" w:rsidP="002F1696">
      <w:pPr>
        <w:pStyle w:val="RegSingleTxtG"/>
        <w:numPr>
          <w:ilvl w:val="0"/>
          <w:numId w:val="0"/>
        </w:numPr>
        <w:tabs>
          <w:tab w:val="left" w:pos="2269"/>
        </w:tabs>
        <w:ind w:left="1135" w:firstLine="567"/>
      </w:pPr>
      <w:r w:rsidRPr="003D4DFF">
        <w:t>(a)</w:t>
      </w:r>
      <w:r w:rsidRPr="003D4DFF">
        <w:tab/>
      </w:r>
      <w:r w:rsidR="00186280" w:rsidRPr="003D4DFF">
        <w:t xml:space="preserve">Over 7,600 project activities being registered in over 95 countries; </w:t>
      </w:r>
    </w:p>
    <w:p w14:paraId="6C98C42D" w14:textId="546F4FFA" w:rsidR="00186280" w:rsidRPr="003D4DFF" w:rsidRDefault="002F1696" w:rsidP="002F1696">
      <w:pPr>
        <w:pStyle w:val="RegSingleTxtG"/>
        <w:numPr>
          <w:ilvl w:val="0"/>
          <w:numId w:val="0"/>
        </w:numPr>
        <w:tabs>
          <w:tab w:val="left" w:pos="2269"/>
        </w:tabs>
        <w:ind w:left="1135" w:firstLine="567"/>
      </w:pPr>
      <w:r w:rsidRPr="003D4DFF">
        <w:t>(b)</w:t>
      </w:r>
      <w:r w:rsidRPr="003D4DFF">
        <w:tab/>
      </w:r>
      <w:r w:rsidR="00186280" w:rsidRPr="003D4DFF">
        <w:t xml:space="preserve">Over 1,900 component project activities being included in over 280 programmes of activities registered in over 75 countries; </w:t>
      </w:r>
    </w:p>
    <w:p w14:paraId="6C98C42E" w14:textId="5260537A" w:rsidR="00186280" w:rsidRPr="003D4DFF" w:rsidRDefault="002F1696" w:rsidP="002F1696">
      <w:pPr>
        <w:pStyle w:val="RegSingleTxtG"/>
        <w:numPr>
          <w:ilvl w:val="0"/>
          <w:numId w:val="0"/>
        </w:numPr>
        <w:tabs>
          <w:tab w:val="left" w:pos="2269"/>
        </w:tabs>
        <w:ind w:left="1135" w:firstLine="567"/>
      </w:pPr>
      <w:r w:rsidRPr="003D4DFF">
        <w:t>(c)</w:t>
      </w:r>
      <w:r w:rsidRPr="003D4DFF">
        <w:tab/>
      </w:r>
      <w:r w:rsidR="00186280" w:rsidRPr="003D4DFF">
        <w:t>Over 1.6 billion certified emission reductions being issued and over USD 300 billion being invested;</w:t>
      </w:r>
    </w:p>
    <w:p w14:paraId="6C98C42F" w14:textId="3CEC5AB3" w:rsidR="00186280" w:rsidRPr="003D4DFF" w:rsidRDefault="002F1696" w:rsidP="002F1696">
      <w:pPr>
        <w:pStyle w:val="RegSingleTxtG"/>
        <w:numPr>
          <w:ilvl w:val="0"/>
          <w:numId w:val="0"/>
        </w:numPr>
        <w:tabs>
          <w:tab w:val="left" w:pos="2269"/>
        </w:tabs>
        <w:ind w:left="1135" w:firstLine="567"/>
      </w:pPr>
      <w:r w:rsidRPr="003D4DFF">
        <w:t>(d)</w:t>
      </w:r>
      <w:r w:rsidRPr="003D4DFF">
        <w:tab/>
      </w:r>
      <w:r w:rsidR="00186280" w:rsidRPr="003D4DFF">
        <w:t xml:space="preserve">Over 5.7 million certified emission reductions voluntarily cancelled; </w:t>
      </w:r>
    </w:p>
    <w:p w14:paraId="6C98C430" w14:textId="0A74C669" w:rsidR="00186280" w:rsidRPr="003D4DFF" w:rsidRDefault="002F1696" w:rsidP="002F1696">
      <w:pPr>
        <w:pStyle w:val="RegSingleTxtG"/>
        <w:numPr>
          <w:ilvl w:val="0"/>
          <w:numId w:val="0"/>
        </w:numPr>
        <w:tabs>
          <w:tab w:val="left" w:pos="2269"/>
        </w:tabs>
        <w:ind w:left="1135" w:firstLine="567"/>
      </w:pPr>
      <w:r w:rsidRPr="003D4DFF">
        <w:t>(e)</w:t>
      </w:r>
      <w:r w:rsidRPr="003D4DFF">
        <w:tab/>
      </w:r>
      <w:r w:rsidR="00186280" w:rsidRPr="003D4DFF">
        <w:t>Over 32 million certified emission reductions being transferred through the share of proceeds to the Adaptation Fund;</w:t>
      </w:r>
    </w:p>
    <w:p w14:paraId="6C98C431" w14:textId="6197751D" w:rsidR="00186280" w:rsidRPr="003D4DFF" w:rsidRDefault="002F1696" w:rsidP="002F1696">
      <w:pPr>
        <w:pStyle w:val="RegSingleTxtG"/>
        <w:numPr>
          <w:ilvl w:val="0"/>
          <w:numId w:val="0"/>
        </w:numPr>
        <w:tabs>
          <w:tab w:val="left" w:pos="2269"/>
        </w:tabs>
        <w:ind w:left="1135" w:firstLine="567"/>
      </w:pPr>
      <w:r w:rsidRPr="003D4DFF">
        <w:t>(f)</w:t>
      </w:r>
      <w:r w:rsidRPr="003D4DFF">
        <w:tab/>
      </w:r>
      <w:r w:rsidR="00186280" w:rsidRPr="003D4DFF">
        <w:t>Over USD 190 million of revenue for the Adaptation Fund from the sale of certified emission reductions;</w:t>
      </w:r>
    </w:p>
    <w:p w14:paraId="6C98C432" w14:textId="31B0AADC" w:rsidR="00186280" w:rsidRPr="003D4DFF" w:rsidRDefault="002F1696" w:rsidP="002F1696">
      <w:pPr>
        <w:pStyle w:val="RegSingleTxtG"/>
        <w:numPr>
          <w:ilvl w:val="0"/>
          <w:numId w:val="0"/>
        </w:numPr>
        <w:tabs>
          <w:tab w:val="left" w:pos="2269"/>
        </w:tabs>
        <w:ind w:left="1135" w:firstLine="567"/>
      </w:pPr>
      <w:r w:rsidRPr="003D4DFF">
        <w:t>(g)</w:t>
      </w:r>
      <w:r w:rsidRPr="003D4DFF">
        <w:tab/>
      </w:r>
      <w:r w:rsidR="00186280" w:rsidRPr="003D4DFF">
        <w:t>Seventy-three loans under the clean development mechanism loan scheme being approved and over USD 6 million of total commitment;</w:t>
      </w:r>
    </w:p>
    <w:p w14:paraId="6C98C433" w14:textId="357702BC" w:rsidR="00186280" w:rsidRPr="003D4DFF" w:rsidRDefault="002F1696" w:rsidP="002F1696">
      <w:pPr>
        <w:pStyle w:val="RegSingleTxtG"/>
        <w:numPr>
          <w:ilvl w:val="0"/>
          <w:numId w:val="0"/>
        </w:numPr>
        <w:tabs>
          <w:tab w:val="left" w:pos="2269"/>
        </w:tabs>
        <w:ind w:left="1135" w:firstLine="567"/>
      </w:pPr>
      <w:r w:rsidRPr="003D4DFF">
        <w:t>(h)</w:t>
      </w:r>
      <w:r w:rsidRPr="003D4DFF">
        <w:tab/>
      </w:r>
      <w:r w:rsidR="00186280" w:rsidRPr="003D4DFF">
        <w:t>Twenty-nine sustainable development co-benefit description reports being published using the voluntary sustainable development tool;</w:t>
      </w:r>
    </w:p>
    <w:p w14:paraId="6C98C434" w14:textId="138020CD" w:rsidR="00186280" w:rsidRPr="003D4DFF" w:rsidRDefault="002F1696" w:rsidP="002F1696">
      <w:pPr>
        <w:pStyle w:val="RegSingleTxtG"/>
        <w:numPr>
          <w:ilvl w:val="0"/>
          <w:numId w:val="0"/>
        </w:numPr>
        <w:tabs>
          <w:tab w:val="left" w:pos="568"/>
        </w:tabs>
        <w:ind w:left="1135"/>
      </w:pPr>
      <w:bookmarkStart w:id="2" w:name="_Ref437428684"/>
      <w:bookmarkStart w:id="3" w:name="_Ref436666709"/>
      <w:r w:rsidRPr="003D4DFF">
        <w:t>4.</w:t>
      </w:r>
      <w:r w:rsidRPr="003D4DFF">
        <w:tab/>
      </w:r>
      <w:r w:rsidR="00186280" w:rsidRPr="003D4DFF">
        <w:rPr>
          <w:i/>
        </w:rPr>
        <w:t>Welcomes</w:t>
      </w:r>
      <w:r w:rsidR="00186280" w:rsidRPr="003D4DFF">
        <w:t xml:space="preserve"> the launch of the online platform for voluntary cancellation of certified emission reductions;</w:t>
      </w:r>
      <w:r w:rsidR="00186280" w:rsidRPr="003D4DFF">
        <w:rPr>
          <w:rStyle w:val="FootnoteReference"/>
        </w:rPr>
        <w:footnoteReference w:id="3"/>
      </w:r>
      <w:bookmarkEnd w:id="2"/>
    </w:p>
    <w:p w14:paraId="6C98C435" w14:textId="2A9E3C68" w:rsidR="00186280" w:rsidRPr="003D4DFF" w:rsidRDefault="002F1696" w:rsidP="002F1696">
      <w:pPr>
        <w:pStyle w:val="RegSingleTxtG"/>
        <w:numPr>
          <w:ilvl w:val="0"/>
          <w:numId w:val="0"/>
        </w:numPr>
        <w:tabs>
          <w:tab w:val="left" w:pos="568"/>
        </w:tabs>
        <w:ind w:left="1135"/>
      </w:pPr>
      <w:r w:rsidRPr="003D4DFF">
        <w:t>5.</w:t>
      </w:r>
      <w:r w:rsidRPr="003D4DFF">
        <w:tab/>
      </w:r>
      <w:r w:rsidR="00186280" w:rsidRPr="003D4DFF">
        <w:rPr>
          <w:i/>
        </w:rPr>
        <w:t>Requests</w:t>
      </w:r>
      <w:r w:rsidR="00186280" w:rsidRPr="003D4DFF">
        <w:t xml:space="preserve"> the Executive Board and the secretariat to facilitate access to the section concerning sustainable development in the project and programme design documents of the project activities and programmes of activities on the online platform for voluntary cancellation of certified emission reductions referred to in paragraph 4 above;</w:t>
      </w:r>
    </w:p>
    <w:p w14:paraId="6C98C436" w14:textId="58E02953" w:rsidR="00186280" w:rsidRPr="003D4DFF" w:rsidRDefault="002F1696" w:rsidP="002F1696">
      <w:pPr>
        <w:pStyle w:val="SingleTxtG"/>
        <w:tabs>
          <w:tab w:val="left" w:pos="568"/>
        </w:tabs>
        <w:ind w:left="1135"/>
      </w:pPr>
      <w:r w:rsidRPr="003D4DFF">
        <w:lastRenderedPageBreak/>
        <w:t>6.</w:t>
      </w:r>
      <w:r w:rsidRPr="003D4DFF">
        <w:tab/>
      </w:r>
      <w:r w:rsidR="00186280" w:rsidRPr="003D4DFF">
        <w:rPr>
          <w:i/>
        </w:rPr>
        <w:t>Encourages</w:t>
      </w:r>
      <w:r w:rsidR="00186280" w:rsidRPr="003D4DFF">
        <w:t xml:space="preserve"> the Executive Board to continue the simplification process of the clean development mechanism with the aim of further simplifying and streamlining the project cycle, the registration and verification process, the development and approval of standardized baselines, the methodological standards and procedures, and the accreditation procedure;</w:t>
      </w:r>
    </w:p>
    <w:bookmarkEnd w:id="3"/>
    <w:p w14:paraId="6C98C437" w14:textId="36042A86" w:rsidR="00186280" w:rsidRPr="003D4DFF" w:rsidRDefault="002F1696" w:rsidP="002F1696">
      <w:pPr>
        <w:pStyle w:val="SingleTxtG"/>
        <w:tabs>
          <w:tab w:val="left" w:pos="568"/>
        </w:tabs>
        <w:ind w:left="1135"/>
      </w:pPr>
      <w:r w:rsidRPr="003D4DFF">
        <w:t>7.</w:t>
      </w:r>
      <w:r w:rsidRPr="003D4DFF">
        <w:tab/>
      </w:r>
      <w:r w:rsidR="00186280" w:rsidRPr="003D4DFF">
        <w:rPr>
          <w:rFonts w:eastAsia="SimSun"/>
          <w:i/>
          <w:lang w:eastAsia="zh-CN"/>
        </w:rPr>
        <w:t>Also encourages</w:t>
      </w:r>
      <w:r w:rsidR="00186280" w:rsidRPr="003D4DFF">
        <w:rPr>
          <w:rFonts w:eastAsia="SimSun"/>
          <w:lang w:eastAsia="zh-CN"/>
        </w:rPr>
        <w:t xml:space="preserve"> the Executive Board to continue exploring options for using the </w:t>
      </w:r>
      <w:r w:rsidR="00186280" w:rsidRPr="003D4DFF">
        <w:t>clean development mechanism</w:t>
      </w:r>
      <w:r w:rsidR="00186280" w:rsidRPr="003D4DFF">
        <w:rPr>
          <w:rFonts w:eastAsia="SimSun"/>
          <w:lang w:eastAsia="zh-CN"/>
        </w:rPr>
        <w:t xml:space="preserve"> as a tool for other uses and report back to </w:t>
      </w:r>
      <w:r w:rsidR="00186280" w:rsidRPr="003D4DFF">
        <w:rPr>
          <w:lang w:val="en-US"/>
        </w:rPr>
        <w:t>the Conference of the Parties serving as the meeting of the Parties to the Kyoto Protocol</w:t>
      </w:r>
      <w:r w:rsidR="00186280" w:rsidRPr="003D4DFF">
        <w:rPr>
          <w:rFonts w:eastAsia="SimSun"/>
          <w:lang w:eastAsia="zh-CN"/>
        </w:rPr>
        <w:t xml:space="preserve"> at its twelfth session </w:t>
      </w:r>
      <w:r w:rsidR="00186280" w:rsidRPr="003D4DFF">
        <w:t>(November 2016);</w:t>
      </w:r>
    </w:p>
    <w:p w14:paraId="6C98C438" w14:textId="78F3A4BF" w:rsidR="00186280" w:rsidRPr="003D4DFF" w:rsidRDefault="002F1696" w:rsidP="002F1696">
      <w:pPr>
        <w:pStyle w:val="SingleTxtG"/>
        <w:tabs>
          <w:tab w:val="left" w:pos="568"/>
        </w:tabs>
        <w:ind w:left="1135"/>
      </w:pPr>
      <w:bookmarkStart w:id="4" w:name="_Ref437431508"/>
      <w:r w:rsidRPr="003D4DFF">
        <w:t>8.</w:t>
      </w:r>
      <w:r w:rsidRPr="003D4DFF">
        <w:tab/>
      </w:r>
      <w:r w:rsidR="00186280" w:rsidRPr="003D4DFF">
        <w:rPr>
          <w:i/>
        </w:rPr>
        <w:t>Further encourages</w:t>
      </w:r>
      <w:r w:rsidR="00186280" w:rsidRPr="003D4DFF">
        <w:t xml:space="preserve"> the Executive Board to explore the opportunities for the financing of the clean development mechanism through international climate financing institutions, such as the Green Climate Fund, and report back to the </w:t>
      </w:r>
      <w:r w:rsidR="00186280" w:rsidRPr="003D4DFF">
        <w:rPr>
          <w:lang w:val="en-US"/>
        </w:rPr>
        <w:t>Conference of the Parties serving as the meeting of the Parties to the Kyoto Protocol</w:t>
      </w:r>
      <w:r w:rsidR="00186280" w:rsidRPr="003D4DFF">
        <w:t xml:space="preserve"> at its twelfth session;</w:t>
      </w:r>
      <w:bookmarkEnd w:id="4"/>
    </w:p>
    <w:p w14:paraId="6C98C439" w14:textId="56DD0AC9" w:rsidR="00186280" w:rsidRPr="003D4DFF" w:rsidRDefault="002F1696" w:rsidP="002F1696">
      <w:pPr>
        <w:pStyle w:val="SingleTxtG"/>
        <w:tabs>
          <w:tab w:val="left" w:pos="568"/>
        </w:tabs>
        <w:ind w:left="1135"/>
      </w:pPr>
      <w:r w:rsidRPr="003D4DFF">
        <w:t>9.</w:t>
      </w:r>
      <w:r w:rsidRPr="003D4DFF">
        <w:tab/>
      </w:r>
      <w:r w:rsidR="00186280" w:rsidRPr="003D4DFF">
        <w:rPr>
          <w:i/>
        </w:rPr>
        <w:t>Invites</w:t>
      </w:r>
      <w:r w:rsidR="00186280" w:rsidRPr="003D4DFF">
        <w:t xml:space="preserve"> the Executive Board, as part of the implementation of paragraph 8 above, to consider hosting an in-session workshop at the forty-fourth sessions of the subsidiary bodies (May 2016), taking into account paragraph 28 below;</w:t>
      </w:r>
    </w:p>
    <w:bookmarkEnd w:id="1"/>
    <w:p w14:paraId="6C98C43A" w14:textId="0DAD9295" w:rsidR="00186280" w:rsidRPr="003D4DFF" w:rsidRDefault="002F1696" w:rsidP="00874ED7">
      <w:pPr>
        <w:pStyle w:val="RegHChG"/>
        <w:numPr>
          <w:ilvl w:val="0"/>
          <w:numId w:val="0"/>
        </w:numPr>
        <w:tabs>
          <w:tab w:val="left" w:pos="1135"/>
        </w:tabs>
        <w:ind w:left="1135" w:hanging="454"/>
      </w:pPr>
      <w:r w:rsidRPr="003D4DFF">
        <w:t>II.</w:t>
      </w:r>
      <w:r w:rsidRPr="003D4DFF">
        <w:tab/>
      </w:r>
      <w:r w:rsidR="00186280" w:rsidRPr="003D4DFF">
        <w:t>Accreditation</w:t>
      </w:r>
    </w:p>
    <w:p w14:paraId="6C98C43B" w14:textId="115BE6AF" w:rsidR="00186280" w:rsidRPr="003D4DFF" w:rsidRDefault="002F1696" w:rsidP="002F1696">
      <w:pPr>
        <w:pStyle w:val="RegSingleTxtG"/>
        <w:numPr>
          <w:ilvl w:val="0"/>
          <w:numId w:val="0"/>
        </w:numPr>
        <w:tabs>
          <w:tab w:val="left" w:pos="568"/>
        </w:tabs>
        <w:ind w:left="1135"/>
      </w:pPr>
      <w:r w:rsidRPr="003D4DFF">
        <w:t>10.</w:t>
      </w:r>
      <w:r w:rsidRPr="003D4DFF">
        <w:tab/>
      </w:r>
      <w:r w:rsidR="00186280" w:rsidRPr="003D4DFF">
        <w:rPr>
          <w:i/>
        </w:rPr>
        <w:t>Designates</w:t>
      </w:r>
      <w:r w:rsidR="00186280" w:rsidRPr="003D4DFF">
        <w:t xml:space="preserve"> as operational entities those entities that have been accredited, and provisionally designated, as operational entities by the Executive Board to carry out the sector-specific validation functions and/or sector-specific verification functions described in the annex;</w:t>
      </w:r>
    </w:p>
    <w:p w14:paraId="6C98C43C" w14:textId="6CD70EB3" w:rsidR="00186280" w:rsidRPr="003D4DFF" w:rsidRDefault="002F1696" w:rsidP="002F1696">
      <w:pPr>
        <w:pStyle w:val="RegSingleTxtG"/>
        <w:numPr>
          <w:ilvl w:val="0"/>
          <w:numId w:val="0"/>
        </w:numPr>
        <w:tabs>
          <w:tab w:val="left" w:pos="568"/>
        </w:tabs>
        <w:ind w:left="1135"/>
      </w:pPr>
      <w:r w:rsidRPr="003D4DFF">
        <w:t>11.</w:t>
      </w:r>
      <w:r w:rsidRPr="003D4DFF">
        <w:tab/>
      </w:r>
      <w:r w:rsidR="00186280" w:rsidRPr="003D4DFF">
        <w:rPr>
          <w:i/>
        </w:rPr>
        <w:t>Requests</w:t>
      </w:r>
      <w:r w:rsidR="00186280" w:rsidRPr="003D4DFF">
        <w:t xml:space="preserve"> the Executive Board to analyse the need for measures to ensure the continued participation of designated operational entities in the clean development mechanism, in particular in the regions underrepresented in the clean development mechanism, taking into account paragraph 28 below;</w:t>
      </w:r>
    </w:p>
    <w:p w14:paraId="6C98C43D" w14:textId="40ADF684" w:rsidR="00186280" w:rsidRPr="003D4DFF" w:rsidRDefault="002F1696" w:rsidP="00874ED7">
      <w:pPr>
        <w:pStyle w:val="RegHChG"/>
        <w:numPr>
          <w:ilvl w:val="0"/>
          <w:numId w:val="0"/>
        </w:numPr>
        <w:tabs>
          <w:tab w:val="left" w:pos="1135"/>
        </w:tabs>
        <w:ind w:left="1135" w:hanging="454"/>
      </w:pPr>
      <w:r w:rsidRPr="003D4DFF">
        <w:t>III.</w:t>
      </w:r>
      <w:r w:rsidRPr="003D4DFF">
        <w:tab/>
      </w:r>
      <w:r w:rsidR="00186280" w:rsidRPr="003D4DFF">
        <w:t>Baseline and monitoring methodologies</w:t>
      </w:r>
    </w:p>
    <w:p w14:paraId="6C98C43E" w14:textId="1F66F093" w:rsidR="00186280" w:rsidRPr="003D4DFF" w:rsidRDefault="002F1696" w:rsidP="002F1696">
      <w:pPr>
        <w:pStyle w:val="RegSingleTxtG"/>
        <w:numPr>
          <w:ilvl w:val="0"/>
          <w:numId w:val="0"/>
        </w:numPr>
        <w:tabs>
          <w:tab w:val="left" w:pos="568"/>
        </w:tabs>
        <w:ind w:left="1135"/>
      </w:pPr>
      <w:bookmarkStart w:id="5" w:name="_Ref436666374"/>
      <w:r w:rsidRPr="003D4DFF">
        <w:t>12.</w:t>
      </w:r>
      <w:r w:rsidRPr="003D4DFF">
        <w:tab/>
      </w:r>
      <w:r w:rsidR="00186280" w:rsidRPr="003D4DFF">
        <w:rPr>
          <w:i/>
        </w:rPr>
        <w:t>Decides</w:t>
      </w:r>
      <w:r w:rsidR="00186280" w:rsidRPr="003D4DFF">
        <w:t xml:space="preserve"> to allow the submission of a request for the revision of a baseline and monitoring methodology without a draft project or programme design document in cases where the Executive Board considers that the assessment of such a request can be conducted without the project-specific information</w:t>
      </w:r>
      <w:bookmarkEnd w:id="5"/>
      <w:r w:rsidR="00186280" w:rsidRPr="003D4DFF">
        <w:t>;</w:t>
      </w:r>
    </w:p>
    <w:p w14:paraId="6C98C43F" w14:textId="30FAC511" w:rsidR="00186280" w:rsidRPr="003D4DFF" w:rsidRDefault="002F1696" w:rsidP="002F1696">
      <w:pPr>
        <w:pStyle w:val="RegSingleTxtG"/>
        <w:numPr>
          <w:ilvl w:val="0"/>
          <w:numId w:val="0"/>
        </w:numPr>
        <w:tabs>
          <w:tab w:val="left" w:pos="568"/>
        </w:tabs>
        <w:ind w:left="1135"/>
      </w:pPr>
      <w:r w:rsidRPr="003D4DFF">
        <w:t>13.</w:t>
      </w:r>
      <w:r w:rsidRPr="003D4DFF">
        <w:tab/>
      </w:r>
      <w:r w:rsidR="00186280" w:rsidRPr="003D4DFF">
        <w:rPr>
          <w:i/>
        </w:rPr>
        <w:t xml:space="preserve">Requests </w:t>
      </w:r>
      <w:r w:rsidR="00186280" w:rsidRPr="003D4DFF">
        <w:t xml:space="preserve">the </w:t>
      </w:r>
      <w:r w:rsidR="00186280" w:rsidRPr="003D4DFF">
        <w:rPr>
          <w:iCs/>
        </w:rPr>
        <w:t xml:space="preserve">Executive Board to implement paragraph 12 above </w:t>
      </w:r>
      <w:r w:rsidR="00186280" w:rsidRPr="003D4DFF">
        <w:t>by revising the relevant regulations;</w:t>
      </w:r>
    </w:p>
    <w:p w14:paraId="6C98C440" w14:textId="7257E50B" w:rsidR="00186280" w:rsidRPr="003D4DFF" w:rsidRDefault="002F1696" w:rsidP="002F1696">
      <w:pPr>
        <w:pStyle w:val="RegSingleTxtG"/>
        <w:numPr>
          <w:ilvl w:val="0"/>
          <w:numId w:val="0"/>
        </w:numPr>
        <w:tabs>
          <w:tab w:val="left" w:pos="568"/>
        </w:tabs>
        <w:ind w:left="1135"/>
      </w:pPr>
      <w:r w:rsidRPr="003D4DFF">
        <w:t>14.</w:t>
      </w:r>
      <w:r w:rsidRPr="003D4DFF">
        <w:tab/>
      </w:r>
      <w:r w:rsidR="00186280" w:rsidRPr="003D4DFF">
        <w:rPr>
          <w:i/>
        </w:rPr>
        <w:t>Encourages</w:t>
      </w:r>
      <w:r w:rsidR="00186280" w:rsidRPr="003D4DFF">
        <w:t xml:space="preserve"> the Executive Board to continue the development of digitized project and programme design document forms for clean development mechanism project activities and programmes of activities;</w:t>
      </w:r>
    </w:p>
    <w:p w14:paraId="6C98C441" w14:textId="741F5DA1" w:rsidR="00186280" w:rsidRPr="003D4DFF" w:rsidRDefault="002F1696" w:rsidP="002F1696">
      <w:pPr>
        <w:pStyle w:val="SingleTxtG"/>
        <w:tabs>
          <w:tab w:val="left" w:pos="568"/>
        </w:tabs>
        <w:ind w:left="1135"/>
      </w:pPr>
      <w:r w:rsidRPr="003D4DFF">
        <w:t>15.</w:t>
      </w:r>
      <w:r w:rsidRPr="003D4DFF">
        <w:tab/>
      </w:r>
      <w:r w:rsidR="00186280" w:rsidRPr="003D4DFF">
        <w:rPr>
          <w:i/>
        </w:rPr>
        <w:t>Requests</w:t>
      </w:r>
      <w:r w:rsidR="00186280" w:rsidRPr="003D4DFF">
        <w:t xml:space="preserve"> the </w:t>
      </w:r>
      <w:r w:rsidR="00186280" w:rsidRPr="003D4DFF">
        <w:rPr>
          <w:rFonts w:eastAsia="SimSun"/>
          <w:lang w:eastAsia="zh-CN"/>
        </w:rPr>
        <w:t xml:space="preserve">Executive Board </w:t>
      </w:r>
      <w:r w:rsidR="00186280" w:rsidRPr="003D4DFF">
        <w:t>to develop more cost-effective and context-appropriate approaches for monitoring, reporting and verification with a focus on project activities involving households and communities, addressing, inter alia:</w:t>
      </w:r>
    </w:p>
    <w:p w14:paraId="6C98C442" w14:textId="559C9C27" w:rsidR="00186280" w:rsidRPr="003D4DFF" w:rsidRDefault="002F1696" w:rsidP="002F1696">
      <w:pPr>
        <w:pStyle w:val="SingleTxtG"/>
        <w:tabs>
          <w:tab w:val="left" w:pos="2269"/>
        </w:tabs>
        <w:ind w:left="1135" w:firstLine="567"/>
      </w:pPr>
      <w:r w:rsidRPr="003D4DFF">
        <w:t>(a)</w:t>
      </w:r>
      <w:r w:rsidRPr="003D4DFF">
        <w:tab/>
      </w:r>
      <w:r w:rsidR="00186280" w:rsidRPr="003D4DFF">
        <w:t>Procedures to manage data gaps;</w:t>
      </w:r>
    </w:p>
    <w:p w14:paraId="6C98C443" w14:textId="27ADE7A6" w:rsidR="00186280" w:rsidRPr="003D4DFF" w:rsidRDefault="002F1696" w:rsidP="002F1696">
      <w:pPr>
        <w:pStyle w:val="SingleTxtG"/>
        <w:tabs>
          <w:tab w:val="left" w:pos="2269"/>
        </w:tabs>
        <w:ind w:left="1135" w:firstLine="567"/>
      </w:pPr>
      <w:r w:rsidRPr="003D4DFF">
        <w:t>(b)</w:t>
      </w:r>
      <w:r w:rsidRPr="003D4DFF">
        <w:tab/>
      </w:r>
      <w:r w:rsidR="00186280" w:rsidRPr="003D4DFF">
        <w:t>Regionally appropriate calibration requirements;</w:t>
      </w:r>
    </w:p>
    <w:p w14:paraId="6C98C444" w14:textId="5C2F8FD6" w:rsidR="00186280" w:rsidRPr="003D4DFF" w:rsidRDefault="002F1696" w:rsidP="002F1696">
      <w:pPr>
        <w:pStyle w:val="SingleTxtG"/>
        <w:tabs>
          <w:tab w:val="left" w:pos="2269"/>
        </w:tabs>
        <w:ind w:left="1135" w:firstLine="567"/>
      </w:pPr>
      <w:r w:rsidRPr="003D4DFF">
        <w:t>(c)</w:t>
      </w:r>
      <w:r w:rsidRPr="003D4DFF">
        <w:tab/>
      </w:r>
      <w:r w:rsidR="00186280" w:rsidRPr="003D4DFF">
        <w:t>The use of sectoral and nationally collected data where appropriate;</w:t>
      </w:r>
    </w:p>
    <w:p w14:paraId="6C98C445" w14:textId="0722C6C1" w:rsidR="00186280" w:rsidRPr="003D4DFF" w:rsidRDefault="002F1696" w:rsidP="002F1696">
      <w:pPr>
        <w:pStyle w:val="SingleTxtG"/>
        <w:tabs>
          <w:tab w:val="left" w:pos="568"/>
        </w:tabs>
        <w:ind w:left="1135"/>
      </w:pPr>
      <w:r w:rsidRPr="003D4DFF">
        <w:lastRenderedPageBreak/>
        <w:t>16.</w:t>
      </w:r>
      <w:r w:rsidRPr="003D4DFF">
        <w:tab/>
      </w:r>
      <w:r w:rsidR="00186280" w:rsidRPr="003D4DFF">
        <w:rPr>
          <w:rFonts w:eastAsia="SimSun"/>
          <w:i/>
          <w:lang w:eastAsia="zh-CN"/>
        </w:rPr>
        <w:t>Encourages</w:t>
      </w:r>
      <w:r w:rsidR="00186280" w:rsidRPr="003D4DFF">
        <w:rPr>
          <w:rFonts w:eastAsia="SimSun"/>
          <w:lang w:eastAsia="zh-CN"/>
        </w:rPr>
        <w:t xml:space="preserve"> the Executive Board to continue its work related to the “Application of E-policy in investment analysis for additionality demonstration and selection of baseline scenario”,</w:t>
      </w:r>
      <w:r w:rsidR="00186280" w:rsidRPr="003D4DFF">
        <w:rPr>
          <w:rStyle w:val="FootnoteReference"/>
          <w:rFonts w:eastAsia="SimSun"/>
          <w:lang w:eastAsia="zh-CN"/>
        </w:rPr>
        <w:footnoteReference w:id="4"/>
      </w:r>
      <w:r w:rsidR="00186280" w:rsidRPr="003D4DFF">
        <w:rPr>
          <w:rFonts w:eastAsia="SimSun"/>
          <w:lang w:eastAsia="zh-CN"/>
        </w:rPr>
        <w:t xml:space="preserve"> and to report back to the </w:t>
      </w:r>
      <w:r w:rsidR="00186280" w:rsidRPr="003D4DFF">
        <w:rPr>
          <w:lang w:val="en-US"/>
        </w:rPr>
        <w:t>Conference of the Parties serving as the meeting of the Parties to the Kyoto Protocol</w:t>
      </w:r>
      <w:r w:rsidR="00186280" w:rsidRPr="003D4DFF">
        <w:rPr>
          <w:rFonts w:eastAsia="SimSun"/>
          <w:lang w:eastAsia="zh-CN"/>
        </w:rPr>
        <w:t xml:space="preserve"> at its twelfth session;</w:t>
      </w:r>
    </w:p>
    <w:p w14:paraId="6C98C446" w14:textId="3A0FB1BF" w:rsidR="00186280" w:rsidRPr="003D4DFF" w:rsidRDefault="002F1696" w:rsidP="002F1696">
      <w:pPr>
        <w:pStyle w:val="SingleTxtG"/>
        <w:tabs>
          <w:tab w:val="left" w:pos="568"/>
        </w:tabs>
        <w:ind w:left="1135"/>
      </w:pPr>
      <w:r w:rsidRPr="003D4DFF">
        <w:t>17.</w:t>
      </w:r>
      <w:r w:rsidRPr="003D4DFF">
        <w:tab/>
      </w:r>
      <w:r w:rsidR="00186280" w:rsidRPr="003D4DFF">
        <w:rPr>
          <w:rFonts w:eastAsia="SimSun"/>
          <w:i/>
          <w:lang w:eastAsia="zh-CN"/>
        </w:rPr>
        <w:t>Also encourages</w:t>
      </w:r>
      <w:r w:rsidR="00186280" w:rsidRPr="003D4DFF">
        <w:rPr>
          <w:rFonts w:eastAsia="SimSun"/>
          <w:lang w:eastAsia="zh-CN"/>
        </w:rPr>
        <w:t xml:space="preserve"> the Executive Board to continue assessing methodologies in order to ensure environmental integrity and additionality;</w:t>
      </w:r>
    </w:p>
    <w:p w14:paraId="6C98C447" w14:textId="0C051552" w:rsidR="00186280" w:rsidRPr="003D4DFF" w:rsidRDefault="002F1696" w:rsidP="00874ED7">
      <w:pPr>
        <w:pStyle w:val="RegHChG"/>
        <w:numPr>
          <w:ilvl w:val="0"/>
          <w:numId w:val="0"/>
        </w:numPr>
        <w:tabs>
          <w:tab w:val="left" w:pos="1135"/>
        </w:tabs>
        <w:ind w:left="1135" w:hanging="454"/>
      </w:pPr>
      <w:r w:rsidRPr="003D4DFF">
        <w:t>IV.</w:t>
      </w:r>
      <w:r w:rsidRPr="003D4DFF">
        <w:tab/>
      </w:r>
      <w:r w:rsidR="00186280" w:rsidRPr="003D4DFF">
        <w:t>Registration of project activities and programmes and issuance of certified emission reductions</w:t>
      </w:r>
    </w:p>
    <w:p w14:paraId="6C98C448" w14:textId="6C978638" w:rsidR="00186280" w:rsidRPr="003D4DFF" w:rsidRDefault="002F1696" w:rsidP="002F1696">
      <w:pPr>
        <w:pStyle w:val="RegSingleTxtG"/>
        <w:numPr>
          <w:ilvl w:val="0"/>
          <w:numId w:val="0"/>
        </w:numPr>
        <w:tabs>
          <w:tab w:val="left" w:pos="568"/>
        </w:tabs>
        <w:ind w:left="1135"/>
      </w:pPr>
      <w:r w:rsidRPr="003D4DFF">
        <w:t>18.</w:t>
      </w:r>
      <w:r w:rsidRPr="003D4DFF">
        <w:tab/>
      </w:r>
      <w:r w:rsidR="00186280" w:rsidRPr="003D4DFF">
        <w:rPr>
          <w:i/>
        </w:rPr>
        <w:t>Requests</w:t>
      </w:r>
      <w:r w:rsidR="00186280" w:rsidRPr="003D4DFF">
        <w:t xml:space="preserve"> the Executive Board to develop stand-alone programme of activit</w:t>
      </w:r>
      <w:r w:rsidR="0085052E" w:rsidRPr="003D4DFF">
        <w:t>ies</w:t>
      </w:r>
      <w:r w:rsidR="00186280" w:rsidRPr="003D4DFF">
        <w:t xml:space="preserve"> guidance, consisting, inter alia, of a “</w:t>
      </w:r>
      <w:r w:rsidR="0085052E" w:rsidRPr="003D4DFF">
        <w:t xml:space="preserve">clean development mechanism programme of activities </w:t>
      </w:r>
      <w:r w:rsidR="00186280" w:rsidRPr="003D4DFF">
        <w:t>standard”, a “</w:t>
      </w:r>
      <w:r w:rsidR="0085052E" w:rsidRPr="003D4DFF">
        <w:t xml:space="preserve">clean development mechanism programme of activities </w:t>
      </w:r>
      <w:r w:rsidR="00186280" w:rsidRPr="003D4DFF">
        <w:t>validation and verification standard” and a “</w:t>
      </w:r>
      <w:r w:rsidR="0085052E" w:rsidRPr="003D4DFF">
        <w:t xml:space="preserve">clean development mechanism programme of activities </w:t>
      </w:r>
      <w:r w:rsidR="00186280" w:rsidRPr="003D4DFF">
        <w:t>cycle procedure”;</w:t>
      </w:r>
    </w:p>
    <w:p w14:paraId="6C98C449" w14:textId="1694FC16" w:rsidR="00186280" w:rsidRPr="003D4DFF" w:rsidRDefault="002F1696" w:rsidP="002F1696">
      <w:pPr>
        <w:pStyle w:val="SingleTxtG"/>
        <w:tabs>
          <w:tab w:val="left" w:pos="568"/>
        </w:tabs>
        <w:ind w:left="1135"/>
      </w:pPr>
      <w:r w:rsidRPr="003D4DFF">
        <w:t>19.</w:t>
      </w:r>
      <w:r w:rsidRPr="003D4DFF">
        <w:tab/>
      </w:r>
      <w:r w:rsidR="00186280" w:rsidRPr="003D4DFF">
        <w:rPr>
          <w:rFonts w:eastAsia="SimSun"/>
          <w:i/>
          <w:lang w:eastAsia="zh-CN"/>
        </w:rPr>
        <w:t xml:space="preserve">Reiterates </w:t>
      </w:r>
      <w:r w:rsidR="00186280" w:rsidRPr="003D4DFF">
        <w:rPr>
          <w:rFonts w:eastAsia="SimSun"/>
          <w:lang w:eastAsia="zh-CN"/>
        </w:rPr>
        <w:t>its request to the Executive Board, as contained in decision 4/CMP.10, to consider allowing, as an option, a simplified inclusion process for activities that satisfy microscale thresholds and are considered automatically additional; this option shall allow for inclusion on the basis of a pre-approved standardized inclusion template of component project activities carried out directly by the coordinating/managing entity without prior validation through a designated operational entity;</w:t>
      </w:r>
    </w:p>
    <w:p w14:paraId="6C98C44A" w14:textId="4CB9FFBE" w:rsidR="00186280" w:rsidRPr="003D4DFF" w:rsidRDefault="002F1696" w:rsidP="002F1696">
      <w:pPr>
        <w:pStyle w:val="SingleTxtG"/>
        <w:tabs>
          <w:tab w:val="left" w:pos="568"/>
        </w:tabs>
        <w:ind w:left="1135"/>
      </w:pPr>
      <w:r w:rsidRPr="003D4DFF">
        <w:t>20.</w:t>
      </w:r>
      <w:r w:rsidRPr="003D4DFF">
        <w:tab/>
      </w:r>
      <w:r w:rsidR="00186280" w:rsidRPr="003D4DFF">
        <w:rPr>
          <w:i/>
        </w:rPr>
        <w:t>Requests</w:t>
      </w:r>
      <w:r w:rsidR="00186280" w:rsidRPr="003D4DFF">
        <w:t xml:space="preserve"> the Executive Board to consider developing a standardized registration template using objective criteria for activities that qualify as automatically additional;</w:t>
      </w:r>
    </w:p>
    <w:p w14:paraId="6C98C44B" w14:textId="18E96450" w:rsidR="00186280" w:rsidRPr="003D4DFF" w:rsidRDefault="002F1696" w:rsidP="002F1696">
      <w:pPr>
        <w:pStyle w:val="SingleTxtG"/>
        <w:tabs>
          <w:tab w:val="left" w:pos="568"/>
        </w:tabs>
        <w:ind w:left="1135"/>
        <w:rPr>
          <w:rFonts w:eastAsia="SimSun"/>
          <w:lang w:eastAsia="zh-CN"/>
        </w:rPr>
      </w:pPr>
      <w:r w:rsidRPr="003D4DFF">
        <w:rPr>
          <w:rFonts w:eastAsia="SimSun"/>
          <w:lang w:eastAsia="zh-CN"/>
        </w:rPr>
        <w:t>21.</w:t>
      </w:r>
      <w:r w:rsidRPr="003D4DFF">
        <w:rPr>
          <w:rFonts w:eastAsia="SimSun"/>
          <w:lang w:eastAsia="zh-CN"/>
        </w:rPr>
        <w:tab/>
      </w:r>
      <w:r w:rsidR="00186280" w:rsidRPr="003D4DFF">
        <w:rPr>
          <w:rFonts w:eastAsia="SimSun"/>
          <w:i/>
          <w:lang w:eastAsia="zh-CN"/>
        </w:rPr>
        <w:t>Encourages</w:t>
      </w:r>
      <w:r w:rsidR="00186280" w:rsidRPr="003D4DFF">
        <w:rPr>
          <w:rFonts w:eastAsia="SimSun"/>
          <w:lang w:eastAsia="zh-CN"/>
        </w:rPr>
        <w:t xml:space="preserve"> the Executive Board to continue its efforts in communicating the sustainable development co-benefits of clean development mechanism project activities and programmes of activities to the public;</w:t>
      </w:r>
    </w:p>
    <w:p w14:paraId="6C98C44C" w14:textId="76258843" w:rsidR="00186280" w:rsidRPr="003D4DFF" w:rsidRDefault="002F1696" w:rsidP="002F1696">
      <w:pPr>
        <w:pStyle w:val="SingleTxtG"/>
        <w:tabs>
          <w:tab w:val="left" w:pos="568"/>
        </w:tabs>
        <w:ind w:left="1135"/>
        <w:rPr>
          <w:rFonts w:eastAsia="SimSun"/>
          <w:lang w:eastAsia="zh-CN"/>
        </w:rPr>
      </w:pPr>
      <w:r w:rsidRPr="003D4DFF">
        <w:rPr>
          <w:rFonts w:eastAsia="SimSun"/>
          <w:lang w:eastAsia="zh-CN"/>
        </w:rPr>
        <w:t>22.</w:t>
      </w:r>
      <w:r w:rsidRPr="003D4DFF">
        <w:rPr>
          <w:rFonts w:eastAsia="SimSun"/>
          <w:lang w:eastAsia="zh-CN"/>
        </w:rPr>
        <w:tab/>
      </w:r>
      <w:r w:rsidR="00186280" w:rsidRPr="003D4DFF">
        <w:rPr>
          <w:rFonts w:eastAsia="SimSun"/>
          <w:i/>
          <w:lang w:eastAsia="zh-CN"/>
        </w:rPr>
        <w:t>Also encourages</w:t>
      </w:r>
      <w:r w:rsidR="00186280" w:rsidRPr="003D4DFF">
        <w:rPr>
          <w:rFonts w:eastAsia="SimSun"/>
          <w:lang w:eastAsia="zh-CN"/>
        </w:rPr>
        <w:t xml:space="preserve"> the Executive Board to improve the user-friendliness of the existing sustainable development co-benefits tool;</w:t>
      </w:r>
    </w:p>
    <w:p w14:paraId="6C98C44D" w14:textId="01BACBB5" w:rsidR="00186280" w:rsidRPr="003D4DFF" w:rsidRDefault="002F1696" w:rsidP="002F1696">
      <w:pPr>
        <w:pStyle w:val="SingleTxtG"/>
        <w:tabs>
          <w:tab w:val="left" w:pos="568"/>
        </w:tabs>
        <w:ind w:left="1135"/>
      </w:pPr>
      <w:r w:rsidRPr="003D4DFF">
        <w:t>23.</w:t>
      </w:r>
      <w:r w:rsidRPr="003D4DFF">
        <w:tab/>
      </w:r>
      <w:r w:rsidR="00186280" w:rsidRPr="003D4DFF">
        <w:rPr>
          <w:i/>
        </w:rPr>
        <w:t>Requests</w:t>
      </w:r>
      <w:r w:rsidR="00186280" w:rsidRPr="003D4DFF">
        <w:t xml:space="preserve"> designated operational entit</w:t>
      </w:r>
      <w:r w:rsidR="00C81804" w:rsidRPr="003D4DFF">
        <w:t>ies</w:t>
      </w:r>
      <w:r w:rsidR="00186280" w:rsidRPr="003D4DFF">
        <w:t xml:space="preserve"> to confirm that request</w:t>
      </w:r>
      <w:r w:rsidR="00E67A68" w:rsidRPr="003D4DFF">
        <w:t>s</w:t>
      </w:r>
      <w:r w:rsidR="00186280" w:rsidRPr="003D4DFF">
        <w:t xml:space="preserve"> for issuance of emission reductions </w:t>
      </w:r>
      <w:r w:rsidR="00E67A68" w:rsidRPr="003D4DFF">
        <w:t xml:space="preserve">are </w:t>
      </w:r>
      <w:r w:rsidR="00186280" w:rsidRPr="003D4DFF">
        <w:t>submitted only to the Executive Board;</w:t>
      </w:r>
    </w:p>
    <w:p w14:paraId="6C98C44E" w14:textId="5C92AB19" w:rsidR="00186280" w:rsidRPr="003D4DFF" w:rsidRDefault="002F1696" w:rsidP="002F1696">
      <w:pPr>
        <w:pStyle w:val="SingleTxtG"/>
        <w:tabs>
          <w:tab w:val="left" w:pos="568"/>
        </w:tabs>
        <w:ind w:left="1135"/>
      </w:pPr>
      <w:r w:rsidRPr="003D4DFF">
        <w:t>24.</w:t>
      </w:r>
      <w:r w:rsidRPr="003D4DFF">
        <w:tab/>
      </w:r>
      <w:r w:rsidR="00186280" w:rsidRPr="003D4DFF">
        <w:rPr>
          <w:i/>
        </w:rPr>
        <w:t>Also requests</w:t>
      </w:r>
      <w:r w:rsidR="00186280" w:rsidRPr="003D4DFF">
        <w:t xml:space="preserve"> the Executive Board to examine how the information specified in paragraph 12 of appendix D to decision 3/CMP.1 can be best made publicly available, and the implications thereof, and report back on this matter to the </w:t>
      </w:r>
      <w:r w:rsidR="00186280" w:rsidRPr="003D4DFF">
        <w:rPr>
          <w:lang w:val="en-US"/>
        </w:rPr>
        <w:t>Conference of the Parties serving as the meeting of the Parties to the Kyoto Protocol</w:t>
      </w:r>
      <w:r w:rsidR="00186280" w:rsidRPr="003D4DFF">
        <w:t xml:space="preserve"> at its twelfth session;</w:t>
      </w:r>
    </w:p>
    <w:p w14:paraId="6C98C44F" w14:textId="47D54A5D" w:rsidR="00186280" w:rsidRPr="003D4DFF" w:rsidRDefault="002F1696" w:rsidP="00874ED7">
      <w:pPr>
        <w:pStyle w:val="RegHChG"/>
        <w:numPr>
          <w:ilvl w:val="0"/>
          <w:numId w:val="0"/>
        </w:numPr>
        <w:tabs>
          <w:tab w:val="left" w:pos="1135"/>
        </w:tabs>
        <w:ind w:left="1135" w:hanging="454"/>
      </w:pPr>
      <w:r w:rsidRPr="003D4DFF">
        <w:t>V.</w:t>
      </w:r>
      <w:r w:rsidRPr="003D4DFF">
        <w:tab/>
      </w:r>
      <w:r w:rsidR="00186280" w:rsidRPr="003D4DFF">
        <w:t>Regional and subregional distribution</w:t>
      </w:r>
    </w:p>
    <w:p w14:paraId="6C98C450" w14:textId="3F735D76" w:rsidR="00186280" w:rsidRPr="003D4DFF" w:rsidRDefault="002F1696" w:rsidP="002F1696">
      <w:pPr>
        <w:pStyle w:val="SingleTxtG"/>
        <w:tabs>
          <w:tab w:val="left" w:pos="568"/>
        </w:tabs>
        <w:ind w:left="1135"/>
      </w:pPr>
      <w:r w:rsidRPr="003D4DFF">
        <w:t>25.</w:t>
      </w:r>
      <w:r w:rsidRPr="003D4DFF">
        <w:tab/>
      </w:r>
      <w:r w:rsidR="00186280" w:rsidRPr="003D4DFF">
        <w:rPr>
          <w:i/>
        </w:rPr>
        <w:t>Welcomes</w:t>
      </w:r>
      <w:r w:rsidR="00186280" w:rsidRPr="003D4DFF">
        <w:t xml:space="preserve"> the progress made in establishing and operating the regional collaboration centres to promote the clean development mechanism in regions underrepresented in the mechanism and to support stakeholders at the regional and national levels;</w:t>
      </w:r>
    </w:p>
    <w:p w14:paraId="6C98C451" w14:textId="14489471" w:rsidR="00186280" w:rsidRPr="003D4DFF" w:rsidRDefault="002F1696" w:rsidP="002F1696">
      <w:pPr>
        <w:pStyle w:val="RegSingleTxtG"/>
        <w:numPr>
          <w:ilvl w:val="0"/>
          <w:numId w:val="0"/>
        </w:numPr>
        <w:tabs>
          <w:tab w:val="left" w:pos="568"/>
        </w:tabs>
        <w:ind w:left="1135"/>
        <w:rPr>
          <w:lang w:eastAsia="en-US"/>
        </w:rPr>
      </w:pPr>
      <w:r w:rsidRPr="003D4DFF">
        <w:rPr>
          <w:lang w:eastAsia="en-US"/>
        </w:rPr>
        <w:t>26.</w:t>
      </w:r>
      <w:r w:rsidRPr="003D4DFF">
        <w:rPr>
          <w:lang w:eastAsia="en-US"/>
        </w:rPr>
        <w:tab/>
      </w:r>
      <w:r w:rsidR="00186280" w:rsidRPr="003D4DFF">
        <w:rPr>
          <w:i/>
          <w:lang w:eastAsia="en-US"/>
        </w:rPr>
        <w:t>Requests</w:t>
      </w:r>
      <w:r w:rsidR="00186280" w:rsidRPr="003D4DFF">
        <w:rPr>
          <w:lang w:eastAsia="en-US"/>
        </w:rPr>
        <w:t xml:space="preserve"> </w:t>
      </w:r>
      <w:r w:rsidR="00186280" w:rsidRPr="003D4DFF">
        <w:t xml:space="preserve">the Executive Board </w:t>
      </w:r>
      <w:r w:rsidR="00186280" w:rsidRPr="003D4DFF">
        <w:rPr>
          <w:lang w:eastAsia="en-US"/>
        </w:rPr>
        <w:t xml:space="preserve">to expand, taking into account paragraph 28 below, the scope and scale of </w:t>
      </w:r>
      <w:r w:rsidR="00186280" w:rsidRPr="003D4DFF">
        <w:t>regional collaboration centres’</w:t>
      </w:r>
      <w:r w:rsidR="00186280" w:rsidRPr="003D4DFF">
        <w:rPr>
          <w:lang w:eastAsia="en-US"/>
        </w:rPr>
        <w:t xml:space="preserve"> assistance activities in developing countries by exploring the emerging technical and methodological areas in the context of the clean development mechanism where specific assistance is identified as needed by the countries underrepresented in the mechanism;</w:t>
      </w:r>
    </w:p>
    <w:p w14:paraId="6C98C452" w14:textId="0BC15E3A" w:rsidR="00186280" w:rsidRPr="003D4DFF" w:rsidRDefault="002F1696" w:rsidP="00874ED7">
      <w:pPr>
        <w:pStyle w:val="RegHChG"/>
        <w:numPr>
          <w:ilvl w:val="0"/>
          <w:numId w:val="0"/>
        </w:numPr>
        <w:tabs>
          <w:tab w:val="left" w:pos="1135"/>
        </w:tabs>
        <w:ind w:left="1135" w:hanging="454"/>
      </w:pPr>
      <w:r w:rsidRPr="003D4DFF">
        <w:lastRenderedPageBreak/>
        <w:t>VI.</w:t>
      </w:r>
      <w:r w:rsidRPr="003D4DFF">
        <w:tab/>
      </w:r>
      <w:r w:rsidR="00186280" w:rsidRPr="003D4DFF">
        <w:t>Resources for work on the clean development mechanism</w:t>
      </w:r>
    </w:p>
    <w:p w14:paraId="6C98C453" w14:textId="6DA91CC3" w:rsidR="00186280" w:rsidRPr="003D4DFF" w:rsidRDefault="002F1696" w:rsidP="002F1696">
      <w:pPr>
        <w:pStyle w:val="SingleTxtG"/>
        <w:tabs>
          <w:tab w:val="left" w:pos="568"/>
        </w:tabs>
        <w:ind w:left="1135"/>
        <w:rPr>
          <w:lang w:eastAsia="zh-CN"/>
        </w:rPr>
      </w:pPr>
      <w:r w:rsidRPr="003D4DFF">
        <w:rPr>
          <w:lang w:eastAsia="zh-CN"/>
        </w:rPr>
        <w:t>27.</w:t>
      </w:r>
      <w:r w:rsidRPr="003D4DFF">
        <w:rPr>
          <w:lang w:eastAsia="zh-CN"/>
        </w:rPr>
        <w:tab/>
      </w:r>
      <w:r w:rsidR="00186280" w:rsidRPr="003D4DFF">
        <w:rPr>
          <w:rFonts w:eastAsia="SimSun"/>
          <w:i/>
          <w:lang w:eastAsia="zh-CN"/>
        </w:rPr>
        <w:t>Expresses</w:t>
      </w:r>
      <w:r w:rsidR="00186280" w:rsidRPr="003D4DFF">
        <w:rPr>
          <w:rFonts w:eastAsia="SimSun"/>
          <w:lang w:eastAsia="zh-CN"/>
        </w:rPr>
        <w:t xml:space="preserve"> its appreciation to the secretariat for having ensured the prudent management of its resources and deep gratitude to the staff that have left the secretariat for their enormous contribution to the clean development mechanism;</w:t>
      </w:r>
    </w:p>
    <w:p w14:paraId="6C98C454" w14:textId="4C0802CE" w:rsidR="00186280" w:rsidRPr="003D4DFF" w:rsidRDefault="002F1696" w:rsidP="002F1696">
      <w:pPr>
        <w:pStyle w:val="RegSingleTxtG"/>
        <w:numPr>
          <w:ilvl w:val="0"/>
          <w:numId w:val="0"/>
        </w:numPr>
        <w:tabs>
          <w:tab w:val="left" w:pos="568"/>
        </w:tabs>
        <w:ind w:left="1135"/>
        <w:rPr>
          <w:u w:val="single"/>
        </w:rPr>
      </w:pPr>
      <w:bookmarkStart w:id="6" w:name="_Ref437369636"/>
      <w:r w:rsidRPr="003D4DFF">
        <w:t>28.</w:t>
      </w:r>
      <w:r w:rsidRPr="003D4DFF">
        <w:tab/>
      </w:r>
      <w:r w:rsidR="00186280" w:rsidRPr="003D4DFF">
        <w:rPr>
          <w:i/>
          <w:lang w:eastAsia="en-US"/>
        </w:rPr>
        <w:t xml:space="preserve">Requests </w:t>
      </w:r>
      <w:r w:rsidR="00186280" w:rsidRPr="003D4DFF">
        <w:rPr>
          <w:lang w:eastAsia="en-US"/>
        </w:rPr>
        <w:t xml:space="preserve">the Executive Board to ensure the transparent and prudent management of the resources of the clean development mechanism, including the spending for those serving on the </w:t>
      </w:r>
      <w:r w:rsidR="00186280" w:rsidRPr="003D4DFF">
        <w:t xml:space="preserve">Executive </w:t>
      </w:r>
      <w:r w:rsidR="00186280" w:rsidRPr="003D4DFF">
        <w:rPr>
          <w:lang w:eastAsia="en-US"/>
        </w:rPr>
        <w:t>Board</w:t>
      </w:r>
      <w:r w:rsidR="00186280" w:rsidRPr="003D4DFF">
        <w:t>.</w:t>
      </w:r>
      <w:bookmarkEnd w:id="6"/>
    </w:p>
    <w:p w14:paraId="6C98C455" w14:textId="77777777" w:rsidR="00186280" w:rsidRPr="003D4DFF" w:rsidRDefault="00186280" w:rsidP="00186280">
      <w:pPr>
        <w:spacing w:before="240"/>
        <w:ind w:left="1134" w:right="1134"/>
        <w:jc w:val="center"/>
        <w:rPr>
          <w:u w:val="single"/>
        </w:rPr>
      </w:pPr>
    </w:p>
    <w:p w14:paraId="6C98C456" w14:textId="77777777" w:rsidR="00186280" w:rsidRPr="003D4DFF" w:rsidRDefault="00186280" w:rsidP="00186280">
      <w:pPr>
        <w:spacing w:before="240"/>
        <w:ind w:left="1134" w:right="1134"/>
        <w:jc w:val="center"/>
        <w:rPr>
          <w:u w:val="single"/>
        </w:rPr>
        <w:sectPr w:rsidR="00186280" w:rsidRPr="003D4DFF" w:rsidSect="00C475D1">
          <w:headerReference w:type="even" r:id="rId17"/>
          <w:headerReference w:type="default" r:id="rId18"/>
          <w:footerReference w:type="even" r:id="rId19"/>
          <w:footerReference w:type="default" r:id="rId20"/>
          <w:headerReference w:type="first" r:id="rId21"/>
          <w:footerReference w:type="first" r:id="rId22"/>
          <w:footnotePr>
            <w:numRestart w:val="eachSect"/>
          </w:footnotePr>
          <w:pgSz w:w="11906" w:h="16838" w:code="9"/>
          <w:pgMar w:top="1701" w:right="1134" w:bottom="2268" w:left="1134" w:header="1134" w:footer="1701" w:gutter="0"/>
          <w:cols w:space="708"/>
          <w:docGrid w:linePitch="360"/>
        </w:sectPr>
      </w:pPr>
    </w:p>
    <w:p w14:paraId="6C98C457" w14:textId="77777777" w:rsidR="00186280" w:rsidRPr="003D4DFF" w:rsidRDefault="00186280" w:rsidP="00FA781E">
      <w:pPr>
        <w:pStyle w:val="HChG"/>
      </w:pPr>
      <w:r w:rsidRPr="003D4DFF">
        <w:lastRenderedPageBreak/>
        <w:t>Annex</w:t>
      </w:r>
    </w:p>
    <w:p w14:paraId="6DE56322" w14:textId="77777777" w:rsidR="004419E3" w:rsidRPr="003D4DFF" w:rsidRDefault="004419E3" w:rsidP="004419E3">
      <w:pPr>
        <w:keepNext/>
        <w:keepLines/>
        <w:tabs>
          <w:tab w:val="right" w:pos="851"/>
          <w:tab w:val="left" w:pos="2835"/>
        </w:tabs>
        <w:suppressAutoHyphens w:val="0"/>
        <w:spacing w:before="240" w:after="240" w:line="300" w:lineRule="exact"/>
        <w:ind w:left="1134" w:hanging="1134"/>
        <w:jc w:val="right"/>
        <w:rPr>
          <w:rFonts w:eastAsia="MS Mincho"/>
          <w:sz w:val="22"/>
          <w:lang w:eastAsia="de-DE"/>
        </w:rPr>
      </w:pPr>
      <w:r w:rsidRPr="003D4DFF">
        <w:t>[English only]</w:t>
      </w:r>
    </w:p>
    <w:p w14:paraId="6C98C458" w14:textId="77777777" w:rsidR="00186280" w:rsidRPr="003D4DFF" w:rsidRDefault="00186280" w:rsidP="00FA781E">
      <w:pPr>
        <w:pStyle w:val="H1G"/>
        <w:ind w:left="567" w:firstLine="0"/>
      </w:pPr>
      <w:r w:rsidRPr="003D4DFF">
        <w:t>Designation of operational entities by the Conference of the Parties serving as the meeting of the Parties to the Kyoto Protocol at its eleventh session</w:t>
      </w:r>
    </w:p>
    <w:tbl>
      <w:tblPr>
        <w:tblW w:w="9639" w:type="dxa"/>
        <w:tblBorders>
          <w:top w:val="single" w:sz="4" w:space="0" w:color="auto"/>
        </w:tblBorders>
        <w:tblCellMar>
          <w:left w:w="0" w:type="dxa"/>
        </w:tblCellMar>
        <w:tblLook w:val="04A0" w:firstRow="1" w:lastRow="0" w:firstColumn="1" w:lastColumn="0" w:noHBand="0" w:noVBand="1"/>
      </w:tblPr>
      <w:tblGrid>
        <w:gridCol w:w="6582"/>
        <w:gridCol w:w="3057"/>
      </w:tblGrid>
      <w:tr w:rsidR="00186280" w:rsidRPr="003D4DFF" w14:paraId="6C98C45B" w14:textId="77777777" w:rsidTr="00167C33">
        <w:trPr>
          <w:trHeight w:val="240"/>
          <w:tblHeader/>
        </w:trPr>
        <w:tc>
          <w:tcPr>
            <w:tcW w:w="3414" w:type="pct"/>
            <w:tcBorders>
              <w:top w:val="single" w:sz="4" w:space="0" w:color="auto"/>
              <w:bottom w:val="single" w:sz="12" w:space="0" w:color="auto"/>
            </w:tcBorders>
            <w:shd w:val="clear" w:color="auto" w:fill="auto"/>
            <w:vAlign w:val="bottom"/>
            <w:hideMark/>
          </w:tcPr>
          <w:p w14:paraId="6C98C459" w14:textId="77777777" w:rsidR="00186280" w:rsidRPr="003D4DFF" w:rsidRDefault="00186280" w:rsidP="00167C33">
            <w:pPr>
              <w:suppressAutoHyphens w:val="0"/>
              <w:spacing w:before="80" w:after="80" w:line="200" w:lineRule="exact"/>
              <w:rPr>
                <w:i/>
                <w:sz w:val="16"/>
                <w:szCs w:val="16"/>
              </w:rPr>
            </w:pPr>
            <w:r w:rsidRPr="003D4DFF">
              <w:rPr>
                <w:i/>
                <w:sz w:val="16"/>
                <w:szCs w:val="16"/>
              </w:rPr>
              <w:t>Name of entity</w:t>
            </w:r>
            <w:r w:rsidRPr="003D4DFF">
              <w:rPr>
                <w:i/>
                <w:sz w:val="16"/>
                <w:szCs w:val="16"/>
                <w:vertAlign w:val="superscript"/>
              </w:rPr>
              <w:t>a</w:t>
            </w:r>
          </w:p>
        </w:tc>
        <w:tc>
          <w:tcPr>
            <w:tcW w:w="1586" w:type="pct"/>
            <w:tcBorders>
              <w:top w:val="single" w:sz="4" w:space="0" w:color="auto"/>
              <w:bottom w:val="single" w:sz="12" w:space="0" w:color="auto"/>
            </w:tcBorders>
            <w:shd w:val="clear" w:color="auto" w:fill="auto"/>
            <w:vAlign w:val="bottom"/>
            <w:hideMark/>
          </w:tcPr>
          <w:p w14:paraId="6C98C45A" w14:textId="77777777" w:rsidR="00186280" w:rsidRPr="003D4DFF" w:rsidRDefault="00186280" w:rsidP="00167C33">
            <w:pPr>
              <w:suppressAutoHyphens w:val="0"/>
              <w:spacing w:before="80" w:after="80" w:line="200" w:lineRule="exact"/>
              <w:ind w:right="-72"/>
              <w:jc w:val="right"/>
              <w:rPr>
                <w:i/>
                <w:sz w:val="16"/>
                <w:szCs w:val="16"/>
              </w:rPr>
            </w:pPr>
            <w:r w:rsidRPr="003D4DFF">
              <w:rPr>
                <w:i/>
                <w:sz w:val="16"/>
                <w:szCs w:val="16"/>
              </w:rPr>
              <w:t>Designated sectoral scopes</w:t>
            </w:r>
            <w:r w:rsidRPr="003D4DFF">
              <w:rPr>
                <w:i/>
                <w:sz w:val="16"/>
                <w:szCs w:val="16"/>
              </w:rPr>
              <w:br/>
              <w:t>(validation and verification)</w:t>
            </w:r>
          </w:p>
        </w:tc>
      </w:tr>
      <w:tr w:rsidR="00186280" w:rsidRPr="003D4DFF" w14:paraId="6C98C45E" w14:textId="77777777" w:rsidTr="00167C33">
        <w:trPr>
          <w:trHeight w:val="240"/>
        </w:trPr>
        <w:tc>
          <w:tcPr>
            <w:tcW w:w="3414" w:type="pct"/>
            <w:tcBorders>
              <w:top w:val="single" w:sz="12" w:space="0" w:color="auto"/>
            </w:tcBorders>
            <w:shd w:val="clear" w:color="auto" w:fill="auto"/>
            <w:hideMark/>
          </w:tcPr>
          <w:p w14:paraId="6C98C45C" w14:textId="77777777" w:rsidR="00186280" w:rsidRPr="003D4DFF" w:rsidRDefault="00186280" w:rsidP="00167C33">
            <w:pPr>
              <w:suppressAutoHyphens w:val="0"/>
              <w:spacing w:before="40" w:after="120" w:line="220" w:lineRule="exact"/>
              <w:rPr>
                <w:szCs w:val="16"/>
              </w:rPr>
            </w:pPr>
            <w:r w:rsidRPr="003D4DFF">
              <w:t>Carbon Check (India) Private Ltd. (Carbon Check)</w:t>
            </w:r>
            <w:r w:rsidRPr="003D4DFF">
              <w:rPr>
                <w:szCs w:val="18"/>
              </w:rPr>
              <w:t xml:space="preserve"> </w:t>
            </w:r>
            <w:r w:rsidRPr="003D4DFF">
              <w:rPr>
                <w:szCs w:val="18"/>
              </w:rPr>
              <w:br/>
              <w:t>(formerly Carbon Check (Pty) Ltd.)</w:t>
            </w:r>
            <w:r w:rsidRPr="003D4DFF">
              <w:rPr>
                <w:i/>
                <w:szCs w:val="18"/>
                <w:vertAlign w:val="superscript"/>
              </w:rPr>
              <w:t>b</w:t>
            </w:r>
          </w:p>
        </w:tc>
        <w:tc>
          <w:tcPr>
            <w:tcW w:w="1586" w:type="pct"/>
            <w:tcBorders>
              <w:top w:val="single" w:sz="12" w:space="0" w:color="auto"/>
            </w:tcBorders>
            <w:shd w:val="clear" w:color="auto" w:fill="auto"/>
            <w:hideMark/>
          </w:tcPr>
          <w:p w14:paraId="6C98C45D" w14:textId="77777777" w:rsidR="00186280" w:rsidRPr="003D4DFF" w:rsidRDefault="00186280" w:rsidP="00167C33">
            <w:pPr>
              <w:suppressAutoHyphens w:val="0"/>
              <w:spacing w:before="40" w:after="120" w:line="220" w:lineRule="exact"/>
              <w:ind w:right="-108"/>
              <w:jc w:val="right"/>
              <w:rPr>
                <w:szCs w:val="16"/>
              </w:rPr>
            </w:pPr>
            <w:r w:rsidRPr="003D4DFF">
              <w:rPr>
                <w:szCs w:val="16"/>
              </w:rPr>
              <w:t>1–5, 8–10, 13 and 14</w:t>
            </w:r>
          </w:p>
        </w:tc>
      </w:tr>
      <w:tr w:rsidR="00186280" w:rsidRPr="003D4DFF" w14:paraId="6C98C461" w14:textId="77777777" w:rsidTr="00167C33">
        <w:trPr>
          <w:trHeight w:val="240"/>
        </w:trPr>
        <w:tc>
          <w:tcPr>
            <w:tcW w:w="3414" w:type="pct"/>
            <w:shd w:val="clear" w:color="auto" w:fill="auto"/>
            <w:hideMark/>
          </w:tcPr>
          <w:p w14:paraId="6C98C45F" w14:textId="580C0AD4" w:rsidR="00186280" w:rsidRPr="003D4DFF" w:rsidRDefault="00186280" w:rsidP="00EA1134">
            <w:pPr>
              <w:suppressAutoHyphens w:val="0"/>
              <w:spacing w:before="40" w:after="120" w:line="220" w:lineRule="exact"/>
              <w:rPr>
                <w:szCs w:val="16"/>
              </w:rPr>
            </w:pPr>
            <w:r w:rsidRPr="003D4DFF">
              <w:rPr>
                <w:szCs w:val="16"/>
              </w:rPr>
              <w:t>China Building Material Test and Certification Group Co. Ltd. (CTC)</w:t>
            </w:r>
            <w:r w:rsidRPr="003D4DFF">
              <w:rPr>
                <w:i/>
                <w:szCs w:val="16"/>
                <w:vertAlign w:val="superscript"/>
              </w:rPr>
              <w:t>c</w:t>
            </w:r>
          </w:p>
        </w:tc>
        <w:tc>
          <w:tcPr>
            <w:tcW w:w="1586" w:type="pct"/>
            <w:shd w:val="clear" w:color="auto" w:fill="auto"/>
            <w:hideMark/>
          </w:tcPr>
          <w:p w14:paraId="6C98C460" w14:textId="77777777" w:rsidR="00186280" w:rsidRPr="003D4DFF" w:rsidRDefault="00186280" w:rsidP="00167C33">
            <w:pPr>
              <w:suppressAutoHyphens w:val="0"/>
              <w:spacing w:before="40" w:after="120" w:line="220" w:lineRule="exact"/>
              <w:ind w:right="-108"/>
              <w:jc w:val="right"/>
              <w:rPr>
                <w:szCs w:val="16"/>
              </w:rPr>
            </w:pPr>
            <w:r w:rsidRPr="003D4DFF">
              <w:rPr>
                <w:szCs w:val="16"/>
              </w:rPr>
              <w:t>1–4, 6, 9, 10 and 13</w:t>
            </w:r>
          </w:p>
        </w:tc>
      </w:tr>
      <w:tr w:rsidR="00186280" w:rsidRPr="003D4DFF" w14:paraId="6C98C464" w14:textId="77777777" w:rsidTr="00167C33">
        <w:trPr>
          <w:trHeight w:val="240"/>
        </w:trPr>
        <w:tc>
          <w:tcPr>
            <w:tcW w:w="3414" w:type="pct"/>
            <w:shd w:val="clear" w:color="auto" w:fill="auto"/>
            <w:hideMark/>
          </w:tcPr>
          <w:p w14:paraId="6C98C462" w14:textId="63AB46EB" w:rsidR="00186280" w:rsidRPr="003D4DFF" w:rsidRDefault="00186280" w:rsidP="00EA1134">
            <w:pPr>
              <w:suppressAutoHyphens w:val="0"/>
              <w:spacing w:before="40" w:after="120" w:line="220" w:lineRule="exact"/>
              <w:rPr>
                <w:szCs w:val="16"/>
              </w:rPr>
            </w:pPr>
            <w:r w:rsidRPr="003D4DFF">
              <w:t>China Certification Center Inc. (CCCI)</w:t>
            </w:r>
            <w:r w:rsidRPr="003D4DFF">
              <w:rPr>
                <w:i/>
                <w:szCs w:val="16"/>
                <w:vertAlign w:val="superscript"/>
              </w:rPr>
              <w:t>c</w:t>
            </w:r>
          </w:p>
        </w:tc>
        <w:tc>
          <w:tcPr>
            <w:tcW w:w="1586" w:type="pct"/>
            <w:shd w:val="clear" w:color="auto" w:fill="auto"/>
            <w:hideMark/>
          </w:tcPr>
          <w:p w14:paraId="6C98C463" w14:textId="77777777" w:rsidR="00186280" w:rsidRPr="003D4DFF" w:rsidRDefault="00186280" w:rsidP="00167C33">
            <w:pPr>
              <w:suppressAutoHyphens w:val="0"/>
              <w:spacing w:before="40" w:after="120" w:line="220" w:lineRule="exact"/>
              <w:ind w:right="-108"/>
              <w:jc w:val="right"/>
              <w:rPr>
                <w:szCs w:val="16"/>
              </w:rPr>
            </w:pPr>
            <w:r w:rsidRPr="003D4DFF">
              <w:rPr>
                <w:szCs w:val="16"/>
              </w:rPr>
              <w:t>1–15</w:t>
            </w:r>
          </w:p>
        </w:tc>
      </w:tr>
      <w:tr w:rsidR="00186280" w:rsidRPr="003D4DFF" w14:paraId="6C98C467" w14:textId="77777777" w:rsidTr="00167C33">
        <w:trPr>
          <w:trHeight w:val="240"/>
        </w:trPr>
        <w:tc>
          <w:tcPr>
            <w:tcW w:w="3414" w:type="pct"/>
            <w:shd w:val="clear" w:color="auto" w:fill="auto"/>
            <w:hideMark/>
          </w:tcPr>
          <w:p w14:paraId="6C98C465" w14:textId="77777777" w:rsidR="00186280" w:rsidRPr="003D4DFF" w:rsidRDefault="00186280" w:rsidP="00167C33">
            <w:pPr>
              <w:suppressAutoHyphens w:val="0"/>
              <w:spacing w:before="40" w:after="120" w:line="220" w:lineRule="exact"/>
              <w:rPr>
                <w:szCs w:val="16"/>
              </w:rPr>
            </w:pPr>
            <w:r w:rsidRPr="003D4DFF">
              <w:rPr>
                <w:szCs w:val="16"/>
              </w:rPr>
              <w:t>China Classification Society Certification Company (CCSC)</w:t>
            </w:r>
            <w:r w:rsidRPr="003D4DFF">
              <w:rPr>
                <w:i/>
                <w:szCs w:val="16"/>
                <w:vertAlign w:val="superscript"/>
              </w:rPr>
              <w:t>d</w:t>
            </w:r>
          </w:p>
        </w:tc>
        <w:tc>
          <w:tcPr>
            <w:tcW w:w="1586" w:type="pct"/>
            <w:shd w:val="clear" w:color="auto" w:fill="auto"/>
            <w:hideMark/>
          </w:tcPr>
          <w:p w14:paraId="6C98C466" w14:textId="77777777" w:rsidR="00186280" w:rsidRPr="003D4DFF" w:rsidRDefault="00186280" w:rsidP="00167C33">
            <w:pPr>
              <w:suppressAutoHyphens w:val="0"/>
              <w:spacing w:before="40" w:after="120" w:line="220" w:lineRule="exact"/>
              <w:ind w:right="-108"/>
              <w:jc w:val="right"/>
              <w:rPr>
                <w:szCs w:val="16"/>
              </w:rPr>
            </w:pPr>
            <w:r w:rsidRPr="003D4DFF">
              <w:rPr>
                <w:szCs w:val="16"/>
              </w:rPr>
              <w:t>1–10 and 13</w:t>
            </w:r>
          </w:p>
        </w:tc>
      </w:tr>
      <w:tr w:rsidR="00186280" w:rsidRPr="003D4DFF" w14:paraId="6C98C46A" w14:textId="77777777" w:rsidTr="00167C33">
        <w:trPr>
          <w:trHeight w:val="240"/>
        </w:trPr>
        <w:tc>
          <w:tcPr>
            <w:tcW w:w="3414" w:type="pct"/>
            <w:shd w:val="clear" w:color="auto" w:fill="auto"/>
            <w:hideMark/>
          </w:tcPr>
          <w:p w14:paraId="6C98C468" w14:textId="77777777" w:rsidR="00186280" w:rsidRPr="003D4DFF" w:rsidRDefault="00186280" w:rsidP="00167C33">
            <w:pPr>
              <w:suppressAutoHyphens w:val="0"/>
              <w:spacing w:before="40" w:after="120" w:line="220" w:lineRule="exact"/>
              <w:rPr>
                <w:szCs w:val="16"/>
              </w:rPr>
            </w:pPr>
            <w:r w:rsidRPr="003D4DFF">
              <w:rPr>
                <w:szCs w:val="16"/>
              </w:rPr>
              <w:t>GHD Limited (GHD) (formerly Conestoga Rovers &amp; Associates Limited)</w:t>
            </w:r>
            <w:r w:rsidRPr="003D4DFF">
              <w:rPr>
                <w:i/>
                <w:szCs w:val="18"/>
                <w:vertAlign w:val="superscript"/>
              </w:rPr>
              <w:t>b</w:t>
            </w:r>
          </w:p>
        </w:tc>
        <w:tc>
          <w:tcPr>
            <w:tcW w:w="1586" w:type="pct"/>
            <w:shd w:val="clear" w:color="auto" w:fill="auto"/>
            <w:hideMark/>
          </w:tcPr>
          <w:p w14:paraId="6C98C469" w14:textId="77777777" w:rsidR="00186280" w:rsidRPr="003D4DFF" w:rsidRDefault="00186280" w:rsidP="00167C33">
            <w:pPr>
              <w:suppressAutoHyphens w:val="0"/>
              <w:spacing w:before="40" w:after="120" w:line="220" w:lineRule="exact"/>
              <w:ind w:right="-108"/>
              <w:jc w:val="right"/>
              <w:rPr>
                <w:szCs w:val="16"/>
              </w:rPr>
            </w:pPr>
            <w:r w:rsidRPr="003D4DFF">
              <w:rPr>
                <w:szCs w:val="16"/>
              </w:rPr>
              <w:t>1, 4, 5, 8–10, 12 and 13</w:t>
            </w:r>
          </w:p>
        </w:tc>
      </w:tr>
      <w:tr w:rsidR="00186280" w:rsidRPr="003D4DFF" w14:paraId="6C98C46D" w14:textId="77777777" w:rsidTr="00167C33">
        <w:trPr>
          <w:trHeight w:val="240"/>
        </w:trPr>
        <w:tc>
          <w:tcPr>
            <w:tcW w:w="3414" w:type="pct"/>
            <w:shd w:val="clear" w:color="auto" w:fill="auto"/>
            <w:hideMark/>
          </w:tcPr>
          <w:p w14:paraId="6C98C46B" w14:textId="77777777" w:rsidR="00186280" w:rsidRPr="003D4DFF" w:rsidRDefault="00186280" w:rsidP="00167C33">
            <w:pPr>
              <w:suppressAutoHyphens w:val="0"/>
              <w:spacing w:before="40" w:after="120" w:line="220" w:lineRule="exact"/>
              <w:rPr>
                <w:szCs w:val="16"/>
              </w:rPr>
            </w:pPr>
            <w:r w:rsidRPr="003D4DFF">
              <w:rPr>
                <w:szCs w:val="16"/>
              </w:rPr>
              <w:t>Hong Kong Quality Assurance Agency (HKQAA)</w:t>
            </w:r>
            <w:r w:rsidRPr="003D4DFF">
              <w:rPr>
                <w:i/>
                <w:szCs w:val="16"/>
                <w:vertAlign w:val="superscript"/>
              </w:rPr>
              <w:t>d</w:t>
            </w:r>
          </w:p>
        </w:tc>
        <w:tc>
          <w:tcPr>
            <w:tcW w:w="1586" w:type="pct"/>
            <w:shd w:val="clear" w:color="auto" w:fill="auto"/>
            <w:hideMark/>
          </w:tcPr>
          <w:p w14:paraId="6C98C46C" w14:textId="77777777" w:rsidR="00186280" w:rsidRPr="003D4DFF" w:rsidRDefault="00186280" w:rsidP="00167C33">
            <w:pPr>
              <w:suppressAutoHyphens w:val="0"/>
              <w:spacing w:before="40" w:after="120" w:line="220" w:lineRule="exact"/>
              <w:ind w:right="-108"/>
              <w:jc w:val="right"/>
              <w:rPr>
                <w:szCs w:val="16"/>
              </w:rPr>
            </w:pPr>
            <w:r w:rsidRPr="003D4DFF">
              <w:rPr>
                <w:szCs w:val="16"/>
              </w:rPr>
              <w:t>1</w:t>
            </w:r>
          </w:p>
        </w:tc>
      </w:tr>
      <w:tr w:rsidR="00186280" w:rsidRPr="003D4DFF" w14:paraId="6C98C470" w14:textId="77777777" w:rsidTr="00167C33">
        <w:trPr>
          <w:trHeight w:val="240"/>
        </w:trPr>
        <w:tc>
          <w:tcPr>
            <w:tcW w:w="3414" w:type="pct"/>
            <w:tcBorders>
              <w:bottom w:val="single" w:sz="12" w:space="0" w:color="auto"/>
            </w:tcBorders>
            <w:shd w:val="clear" w:color="auto" w:fill="auto"/>
            <w:hideMark/>
          </w:tcPr>
          <w:p w14:paraId="6C98C46E" w14:textId="77777777" w:rsidR="00186280" w:rsidRPr="003D4DFF" w:rsidRDefault="00186280" w:rsidP="00167C33">
            <w:pPr>
              <w:suppressAutoHyphens w:val="0"/>
              <w:spacing w:before="40" w:after="120" w:line="220" w:lineRule="exact"/>
              <w:rPr>
                <w:szCs w:val="16"/>
              </w:rPr>
            </w:pPr>
            <w:r w:rsidRPr="003D4DFF">
              <w:rPr>
                <w:szCs w:val="16"/>
                <w:lang w:val="fr-FR"/>
              </w:rPr>
              <w:t xml:space="preserve">KBS Certification Services Pvt. Ltd. </w:t>
            </w:r>
            <w:r w:rsidRPr="003D4DFF">
              <w:rPr>
                <w:szCs w:val="16"/>
              </w:rPr>
              <w:t>(KBS)</w:t>
            </w:r>
            <w:r w:rsidRPr="003D4DFF">
              <w:rPr>
                <w:i/>
                <w:szCs w:val="16"/>
                <w:vertAlign w:val="superscript"/>
              </w:rPr>
              <w:t>d</w:t>
            </w:r>
          </w:p>
        </w:tc>
        <w:tc>
          <w:tcPr>
            <w:tcW w:w="1586" w:type="pct"/>
            <w:tcBorders>
              <w:bottom w:val="single" w:sz="12" w:space="0" w:color="auto"/>
            </w:tcBorders>
            <w:shd w:val="clear" w:color="auto" w:fill="auto"/>
            <w:hideMark/>
          </w:tcPr>
          <w:p w14:paraId="6C98C46F" w14:textId="77777777" w:rsidR="00186280" w:rsidRPr="003D4DFF" w:rsidRDefault="00186280" w:rsidP="00167C33">
            <w:pPr>
              <w:suppressAutoHyphens w:val="0"/>
              <w:spacing w:before="40" w:after="120" w:line="220" w:lineRule="exact"/>
              <w:ind w:right="-108"/>
              <w:jc w:val="right"/>
              <w:rPr>
                <w:szCs w:val="16"/>
              </w:rPr>
            </w:pPr>
            <w:r w:rsidRPr="003D4DFF">
              <w:rPr>
                <w:szCs w:val="16"/>
              </w:rPr>
              <w:t>1, 3–5, 7, 9, 10, 12, 13 and 15</w:t>
            </w:r>
          </w:p>
        </w:tc>
      </w:tr>
    </w:tbl>
    <w:p w14:paraId="6C98C471" w14:textId="0EF79B28" w:rsidR="00186280" w:rsidRPr="003D4DFF" w:rsidRDefault="002F1696" w:rsidP="002F1696">
      <w:pPr>
        <w:spacing w:before="120" w:line="220" w:lineRule="exact"/>
        <w:ind w:firstLine="284"/>
        <w:rPr>
          <w:sz w:val="18"/>
        </w:rPr>
      </w:pPr>
      <w:r w:rsidRPr="003D4DFF">
        <w:rPr>
          <w:i/>
          <w:sz w:val="18"/>
          <w:vertAlign w:val="superscript"/>
        </w:rPr>
        <w:t xml:space="preserve">a   </w:t>
      </w:r>
      <w:r w:rsidR="00186280" w:rsidRPr="003D4DFF">
        <w:rPr>
          <w:sz w:val="18"/>
        </w:rPr>
        <w:t>This table does not include entities for which accreditation has been withdrawn for some or all sectoral scopes.</w:t>
      </w:r>
    </w:p>
    <w:p w14:paraId="6C98C472" w14:textId="34A73DB8" w:rsidR="00186280" w:rsidRPr="003D4DFF" w:rsidRDefault="002F1696" w:rsidP="002F1696">
      <w:pPr>
        <w:spacing w:line="220" w:lineRule="exact"/>
        <w:ind w:firstLine="284"/>
        <w:rPr>
          <w:sz w:val="18"/>
        </w:rPr>
      </w:pPr>
      <w:r w:rsidRPr="003D4DFF">
        <w:rPr>
          <w:i/>
          <w:sz w:val="18"/>
          <w:vertAlign w:val="superscript"/>
        </w:rPr>
        <w:t xml:space="preserve">b   </w:t>
      </w:r>
      <w:r w:rsidR="00186280" w:rsidRPr="003D4DFF">
        <w:rPr>
          <w:sz w:val="18"/>
        </w:rPr>
        <w:t>Transfer of accreditation from another legal entity.</w:t>
      </w:r>
    </w:p>
    <w:p w14:paraId="6C98C473" w14:textId="048D1D3C" w:rsidR="00186280" w:rsidRPr="003D4DFF" w:rsidRDefault="002F1696" w:rsidP="002F1696">
      <w:pPr>
        <w:spacing w:line="220" w:lineRule="exact"/>
        <w:ind w:firstLine="284"/>
        <w:rPr>
          <w:sz w:val="18"/>
        </w:rPr>
      </w:pPr>
      <w:r w:rsidRPr="003D4DFF">
        <w:rPr>
          <w:i/>
          <w:sz w:val="18"/>
          <w:vertAlign w:val="superscript"/>
        </w:rPr>
        <w:t xml:space="preserve">c   </w:t>
      </w:r>
      <w:r w:rsidR="00186280" w:rsidRPr="003D4DFF">
        <w:rPr>
          <w:sz w:val="18"/>
        </w:rPr>
        <w:t xml:space="preserve">Initial accreditation granted for five years. </w:t>
      </w:r>
    </w:p>
    <w:p w14:paraId="6C98C474" w14:textId="2336B366" w:rsidR="00186280" w:rsidRPr="003D4DFF" w:rsidRDefault="002F1696" w:rsidP="002F1696">
      <w:pPr>
        <w:spacing w:line="220" w:lineRule="exact"/>
        <w:ind w:firstLine="284"/>
        <w:rPr>
          <w:sz w:val="18"/>
        </w:rPr>
      </w:pPr>
      <w:r w:rsidRPr="003D4DFF">
        <w:rPr>
          <w:i/>
          <w:sz w:val="18"/>
          <w:vertAlign w:val="superscript"/>
        </w:rPr>
        <w:t xml:space="preserve">d   </w:t>
      </w:r>
      <w:r w:rsidR="00186280" w:rsidRPr="003D4DFF">
        <w:rPr>
          <w:sz w:val="18"/>
        </w:rPr>
        <w:t xml:space="preserve">Reaccreditation granted for five years. </w:t>
      </w:r>
    </w:p>
    <w:p w14:paraId="6C98C475"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3D4DFF">
        <w:rPr>
          <w:i/>
          <w:lang w:val="en-US" w:eastAsia="en-US"/>
        </w:rPr>
        <w:t>8</w:t>
      </w:r>
      <w:r w:rsidR="00320819" w:rsidRPr="003D4DFF">
        <w:rPr>
          <w:i/>
          <w:vertAlign w:val="superscript"/>
          <w:lang w:val="en-US" w:eastAsia="en-US"/>
        </w:rPr>
        <w:t>th</w:t>
      </w:r>
      <w:r w:rsidR="00320819" w:rsidRPr="003D4DFF">
        <w:rPr>
          <w:i/>
          <w:lang w:val="en-US" w:eastAsia="en-US"/>
        </w:rPr>
        <w:t xml:space="preserve"> plenary meeting</w:t>
      </w:r>
    </w:p>
    <w:p w14:paraId="6C98C476"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sectPr w:rsidR="00320819" w:rsidRPr="003D4DFF" w:rsidSect="00C475D1">
          <w:headerReference w:type="even" r:id="rId23"/>
          <w:headerReference w:type="default" r:id="rId24"/>
          <w:footerReference w:type="even" r:id="rId25"/>
          <w:footnotePr>
            <w:numRestart w:val="eachSect"/>
          </w:footnotePr>
          <w:pgSz w:w="11906" w:h="16838" w:code="9"/>
          <w:pgMar w:top="1701" w:right="1134" w:bottom="2268" w:left="1134" w:header="1134" w:footer="1701" w:gutter="0"/>
          <w:cols w:space="708"/>
          <w:docGrid w:linePitch="360"/>
        </w:sectPr>
      </w:pPr>
      <w:r w:rsidRPr="003D4DFF">
        <w:rPr>
          <w:i/>
          <w:lang w:val="en-US" w:eastAsia="en-US"/>
        </w:rPr>
        <w:t>10</w:t>
      </w:r>
      <w:r w:rsidR="00320819" w:rsidRPr="003D4DFF">
        <w:rPr>
          <w:i/>
          <w:lang w:val="en-US" w:eastAsia="en-US"/>
        </w:rPr>
        <w:t xml:space="preserve"> December 2015</w:t>
      </w:r>
    </w:p>
    <w:p w14:paraId="6C98C477" w14:textId="77D43823" w:rsidR="00320819" w:rsidRPr="003D4DFF" w:rsidRDefault="00320819" w:rsidP="00320819">
      <w:pPr>
        <w:pStyle w:val="HChG"/>
        <w:ind w:firstLine="0"/>
        <w:rPr>
          <w:bCs/>
        </w:rPr>
      </w:pPr>
      <w:r w:rsidRPr="003D4DFF">
        <w:rPr>
          <w:bCs/>
        </w:rPr>
        <w:lastRenderedPageBreak/>
        <w:t xml:space="preserve">Decision </w:t>
      </w:r>
      <w:r w:rsidR="00ED4811" w:rsidRPr="003D4DFF">
        <w:rPr>
          <w:bCs/>
        </w:rPr>
        <w:t>7</w:t>
      </w:r>
      <w:r w:rsidRPr="003D4DFF">
        <w:rPr>
          <w:bCs/>
        </w:rPr>
        <w:t>/CMP.11</w:t>
      </w:r>
    </w:p>
    <w:p w14:paraId="6C98C478" w14:textId="77777777" w:rsidR="009A0F4B" w:rsidRPr="003D4DFF" w:rsidRDefault="009A0F4B" w:rsidP="009A0F4B">
      <w:pPr>
        <w:pStyle w:val="H1G"/>
        <w:ind w:firstLine="0"/>
      </w:pPr>
      <w:r w:rsidRPr="003D4DFF">
        <w:rPr>
          <w:sz w:val="28"/>
        </w:rPr>
        <w:t>Guidance on the implementation of Article 6 of the Kyoto Protocol</w:t>
      </w:r>
      <w:r w:rsidRPr="003D4DFF">
        <w:t xml:space="preserve"> </w:t>
      </w:r>
    </w:p>
    <w:p w14:paraId="6C98C479" w14:textId="77777777" w:rsidR="009A0F4B" w:rsidRPr="003D4DFF" w:rsidRDefault="009A0F4B" w:rsidP="009A0F4B">
      <w:pPr>
        <w:pStyle w:val="SingleTxtG"/>
        <w:ind w:firstLine="567"/>
        <w:rPr>
          <w:i/>
          <w:lang w:val="en-US"/>
        </w:rPr>
      </w:pPr>
      <w:r w:rsidRPr="003D4DFF">
        <w:rPr>
          <w:i/>
          <w:lang w:val="en-US"/>
        </w:rPr>
        <w:t>The Conference of the Parties serving as the meeting of the Parties to the Kyoto Protocol</w:t>
      </w:r>
      <w:r w:rsidRPr="003D4DFF">
        <w:rPr>
          <w:lang w:val="en-US"/>
        </w:rPr>
        <w:t>,</w:t>
      </w:r>
    </w:p>
    <w:p w14:paraId="6C98C47A" w14:textId="77777777" w:rsidR="009A0F4B" w:rsidRPr="003D4DFF" w:rsidRDefault="009A0F4B" w:rsidP="009A0F4B">
      <w:pPr>
        <w:pStyle w:val="SingleTxtG"/>
        <w:ind w:firstLine="567"/>
      </w:pPr>
      <w:r w:rsidRPr="003D4DFF">
        <w:rPr>
          <w:i/>
        </w:rPr>
        <w:t xml:space="preserve">Recalling </w:t>
      </w:r>
      <w:r w:rsidRPr="003D4DFF">
        <w:t>the provisions of Articles 3 and 6 of the Kyoto Protocol and decision 1/CMP.6,</w:t>
      </w:r>
    </w:p>
    <w:p w14:paraId="6C98C47B" w14:textId="77777777" w:rsidR="009A0F4B" w:rsidRPr="003D4DFF" w:rsidRDefault="009A0F4B" w:rsidP="009A0F4B">
      <w:pPr>
        <w:pStyle w:val="SingleTxtG"/>
        <w:ind w:firstLine="567"/>
      </w:pPr>
      <w:r w:rsidRPr="003D4DFF">
        <w:rPr>
          <w:i/>
        </w:rPr>
        <w:t xml:space="preserve">Cognizant </w:t>
      </w:r>
      <w:r w:rsidRPr="003D4DFF">
        <w:t>of decision 9/CMP.1 and subsequent guidance provided by the Conference of the Parties serving as the meeting of the Parties to the Kyoto Protocol relating to joint implementation,</w:t>
      </w:r>
    </w:p>
    <w:p w14:paraId="6C98C47C" w14:textId="46B830D8" w:rsidR="009A0F4B" w:rsidRPr="003D4DFF" w:rsidRDefault="002F1696" w:rsidP="002F1696">
      <w:pPr>
        <w:pStyle w:val="RegSingleTxtG"/>
        <w:numPr>
          <w:ilvl w:val="0"/>
          <w:numId w:val="0"/>
        </w:numPr>
        <w:tabs>
          <w:tab w:val="left" w:pos="568"/>
        </w:tabs>
        <w:ind w:left="1135"/>
      </w:pPr>
      <w:r w:rsidRPr="003D4DFF">
        <w:t>1.</w:t>
      </w:r>
      <w:r w:rsidRPr="003D4DFF">
        <w:tab/>
      </w:r>
      <w:r w:rsidR="009A0F4B" w:rsidRPr="003D4DFF">
        <w:rPr>
          <w:i/>
        </w:rPr>
        <w:t>Takes note</w:t>
      </w:r>
      <w:r w:rsidR="009A0F4B" w:rsidRPr="003D4DFF">
        <w:t xml:space="preserve"> of the achievements of joint implementation in the period 2006–2015, accounting for </w:t>
      </w:r>
      <w:r w:rsidR="009A0F4B" w:rsidRPr="003D4DFF">
        <w:rPr>
          <w:color w:val="000000"/>
        </w:rPr>
        <w:t>548</w:t>
      </w:r>
      <w:r w:rsidR="009A0F4B" w:rsidRPr="003D4DFF">
        <w:rPr>
          <w:rFonts w:eastAsia="Times New Roman"/>
          <w:color w:val="000000"/>
          <w:lang w:val="en-US" w:eastAsia="en-US"/>
        </w:rPr>
        <w:t xml:space="preserve"> Track 1 projects,</w:t>
      </w:r>
      <w:r w:rsidR="009A0F4B" w:rsidRPr="003D4DFF">
        <w:rPr>
          <w:rStyle w:val="FootnoteReference"/>
          <w:rFonts w:eastAsia="Times New Roman"/>
          <w:color w:val="000000"/>
          <w:lang w:val="en-US" w:eastAsia="en-US"/>
        </w:rPr>
        <w:footnoteReference w:id="5"/>
      </w:r>
      <w:r w:rsidR="009A0F4B" w:rsidRPr="003D4DFF">
        <w:rPr>
          <w:rFonts w:eastAsia="Times New Roman"/>
          <w:color w:val="000000"/>
          <w:sz w:val="12"/>
          <w:szCs w:val="12"/>
          <w:lang w:val="en-US" w:eastAsia="en-US"/>
        </w:rPr>
        <w:t xml:space="preserve"> </w:t>
      </w:r>
      <w:r w:rsidR="009A0F4B" w:rsidRPr="003D4DFF">
        <w:rPr>
          <w:color w:val="000000"/>
        </w:rPr>
        <w:t>52</w:t>
      </w:r>
      <w:r w:rsidR="009A0F4B" w:rsidRPr="003D4DFF">
        <w:rPr>
          <w:rFonts w:eastAsia="Times New Roman"/>
          <w:color w:val="000000"/>
          <w:lang w:val="en-US" w:eastAsia="en-US"/>
        </w:rPr>
        <w:t xml:space="preserve"> Track 2 projects</w:t>
      </w:r>
      <w:r w:rsidR="009A0F4B" w:rsidRPr="003D4DFF">
        <w:rPr>
          <w:rStyle w:val="FootnoteReference"/>
          <w:rFonts w:eastAsia="Times New Roman"/>
          <w:color w:val="000000"/>
          <w:lang w:val="en-US" w:eastAsia="en-US"/>
        </w:rPr>
        <w:footnoteReference w:id="6"/>
      </w:r>
      <w:r w:rsidR="009A0F4B" w:rsidRPr="003D4DFF">
        <w:rPr>
          <w:sz w:val="12"/>
          <w:szCs w:val="12"/>
        </w:rPr>
        <w:t xml:space="preserve"> </w:t>
      </w:r>
      <w:r w:rsidR="009A0F4B" w:rsidRPr="003D4DFF">
        <w:t>and over 871 million emission reduction units issued for emission reductions;</w:t>
      </w:r>
    </w:p>
    <w:p w14:paraId="6C98C47D" w14:textId="4D1200DE" w:rsidR="009A0F4B" w:rsidRPr="003D4DFF" w:rsidRDefault="002F1696" w:rsidP="002F1696">
      <w:pPr>
        <w:pStyle w:val="RegSingleTxtG"/>
        <w:numPr>
          <w:ilvl w:val="0"/>
          <w:numId w:val="0"/>
        </w:numPr>
        <w:tabs>
          <w:tab w:val="left" w:pos="1276"/>
        </w:tabs>
        <w:ind w:left="1135"/>
      </w:pPr>
      <w:r w:rsidRPr="003D4DFF">
        <w:t>2.</w:t>
      </w:r>
      <w:r w:rsidRPr="003D4DFF">
        <w:tab/>
      </w:r>
      <w:r w:rsidR="009A0F4B" w:rsidRPr="003D4DFF">
        <w:rPr>
          <w:i/>
        </w:rPr>
        <w:t>Takes</w:t>
      </w:r>
      <w:r w:rsidR="009A0F4B" w:rsidRPr="003D4DFF">
        <w:t xml:space="preserve"> </w:t>
      </w:r>
      <w:r w:rsidR="009A0F4B" w:rsidRPr="003D4DFF">
        <w:rPr>
          <w:i/>
        </w:rPr>
        <w:t>note with appreciation</w:t>
      </w:r>
      <w:r w:rsidR="009A0F4B" w:rsidRPr="003D4DFF">
        <w:t xml:space="preserve"> of the report of the Joint Implementation Supervisory Committee for 2014–2015</w:t>
      </w:r>
      <w:r w:rsidR="009A0F4B" w:rsidRPr="003D4DFF">
        <w:rPr>
          <w:rStyle w:val="FootnoteReference"/>
        </w:rPr>
        <w:footnoteReference w:id="7"/>
      </w:r>
      <w:r w:rsidR="009A0F4B" w:rsidRPr="003D4DFF">
        <w:t xml:space="preserve"> and the status of work undertaken during its current term, in particular:</w:t>
      </w:r>
    </w:p>
    <w:p w14:paraId="6C98C47E" w14:textId="03C58F2A" w:rsidR="009A0F4B" w:rsidRPr="003D4DFF" w:rsidRDefault="002F1696" w:rsidP="002F1696">
      <w:pPr>
        <w:pStyle w:val="RegSingleTxtG"/>
        <w:numPr>
          <w:ilvl w:val="0"/>
          <w:numId w:val="0"/>
        </w:numPr>
        <w:tabs>
          <w:tab w:val="left" w:pos="2269"/>
        </w:tabs>
        <w:ind w:left="1135" w:firstLine="567"/>
      </w:pPr>
      <w:r w:rsidRPr="003D4DFF">
        <w:t>(a)</w:t>
      </w:r>
      <w:r w:rsidRPr="003D4DFF">
        <w:tab/>
      </w:r>
      <w:r w:rsidR="009A0F4B" w:rsidRPr="003D4DFF">
        <w:t>The elaboration of further recommendations on the review of the joint implementation guidelines submitted to the Subsidiary Body for Implementation at its forty-second session;</w:t>
      </w:r>
      <w:r w:rsidR="009A0F4B" w:rsidRPr="003D4DFF">
        <w:rPr>
          <w:rStyle w:val="FootnoteReference"/>
        </w:rPr>
        <w:footnoteReference w:id="8"/>
      </w:r>
      <w:r w:rsidR="009A0F4B" w:rsidRPr="003D4DFF">
        <w:rPr>
          <w:rStyle w:val="FootnoteReference"/>
        </w:rPr>
        <w:t xml:space="preserve"> </w:t>
      </w:r>
    </w:p>
    <w:p w14:paraId="6C98C47F" w14:textId="585303CC" w:rsidR="009A0F4B" w:rsidRPr="003D4DFF" w:rsidRDefault="002F1696" w:rsidP="002F1696">
      <w:pPr>
        <w:pStyle w:val="RegSingleTxtG"/>
        <w:numPr>
          <w:ilvl w:val="0"/>
          <w:numId w:val="0"/>
        </w:numPr>
        <w:tabs>
          <w:tab w:val="left" w:pos="2269"/>
        </w:tabs>
        <w:ind w:left="1135" w:firstLine="567"/>
      </w:pPr>
      <w:r w:rsidRPr="003D4DFF">
        <w:t>(b)</w:t>
      </w:r>
      <w:r w:rsidRPr="003D4DFF">
        <w:tab/>
      </w:r>
      <w:r w:rsidR="009A0F4B" w:rsidRPr="003D4DFF">
        <w:t>The decision</w:t>
      </w:r>
      <w:r w:rsidR="009A0F4B" w:rsidRPr="003D4DFF">
        <w:rPr>
          <w:rFonts w:eastAsia="Times New Roman"/>
          <w:color w:val="000000"/>
          <w:lang w:val="en-US" w:eastAsia="en-US"/>
        </w:rPr>
        <w:t xml:space="preserve"> of </w:t>
      </w:r>
      <w:r w:rsidR="009A0F4B" w:rsidRPr="003D4DFF">
        <w:t>the Joint Implementation Supervisory Committee</w:t>
      </w:r>
      <w:r w:rsidR="009A0F4B" w:rsidRPr="003D4DFF">
        <w:rPr>
          <w:rFonts w:eastAsia="Times New Roman"/>
          <w:color w:val="000000"/>
          <w:lang w:val="en-US" w:eastAsia="en-US"/>
        </w:rPr>
        <w:t xml:space="preserve"> to allow designated operational entities accredited under the accreditation rules of the clean development mechanism to act voluntarily as accredited independent entities under joint implementation while taking measures to safeguard environmental integrity;</w:t>
      </w:r>
      <w:r w:rsidR="00C81804" w:rsidRPr="003D4DFF">
        <w:rPr>
          <w:rStyle w:val="FootnoteReference"/>
          <w:rFonts w:eastAsia="Times New Roman"/>
          <w:color w:val="000000"/>
          <w:lang w:val="en-US" w:eastAsia="en-US"/>
        </w:rPr>
        <w:footnoteReference w:id="9"/>
      </w:r>
      <w:r w:rsidR="009A0F4B" w:rsidRPr="003D4DFF">
        <w:rPr>
          <w:i/>
        </w:rPr>
        <w:t xml:space="preserve"> </w:t>
      </w:r>
    </w:p>
    <w:p w14:paraId="6C98C480" w14:textId="6243A663" w:rsidR="009A0F4B" w:rsidRPr="003D4DFF" w:rsidRDefault="002F1696" w:rsidP="002F1696">
      <w:pPr>
        <w:pStyle w:val="RegSingleTxtG"/>
        <w:numPr>
          <w:ilvl w:val="0"/>
          <w:numId w:val="0"/>
        </w:numPr>
        <w:tabs>
          <w:tab w:val="left" w:pos="1276"/>
        </w:tabs>
        <w:ind w:left="1135"/>
      </w:pPr>
      <w:r w:rsidRPr="003D4DFF">
        <w:t>3.</w:t>
      </w:r>
      <w:r w:rsidRPr="003D4DFF">
        <w:tab/>
      </w:r>
      <w:r w:rsidR="009A0F4B" w:rsidRPr="003D4DFF">
        <w:rPr>
          <w:i/>
        </w:rPr>
        <w:t>Reiterates</w:t>
      </w:r>
      <w:r w:rsidR="009A0F4B" w:rsidRPr="003D4DFF">
        <w:t xml:space="preserve"> its concern regarding the difficult market situation currently faced by participants in joint implementation, with projects declining to a point where the mechanism is practically non-existent;</w:t>
      </w:r>
    </w:p>
    <w:p w14:paraId="6C98C481" w14:textId="17097E6C" w:rsidR="009A0F4B" w:rsidRPr="003D4DFF" w:rsidRDefault="002F1696" w:rsidP="002F1696">
      <w:pPr>
        <w:pStyle w:val="RegSingleTxtG"/>
        <w:numPr>
          <w:ilvl w:val="0"/>
          <w:numId w:val="0"/>
        </w:numPr>
        <w:tabs>
          <w:tab w:val="left" w:pos="1276"/>
        </w:tabs>
        <w:ind w:left="1135"/>
      </w:pPr>
      <w:r w:rsidRPr="003D4DFF">
        <w:t>4.</w:t>
      </w:r>
      <w:r w:rsidRPr="003D4DFF">
        <w:tab/>
      </w:r>
      <w:r w:rsidR="009A0F4B" w:rsidRPr="003D4DFF">
        <w:rPr>
          <w:i/>
        </w:rPr>
        <w:t xml:space="preserve">Requests </w:t>
      </w:r>
      <w:r w:rsidR="009A0F4B" w:rsidRPr="003D4DFF">
        <w:t>the Joint Implementation Supervisory Committee to submit recommendations for consideration by the Subsidiary Body for Implementation at its forty-fourth session (May 2016) on actions that would be necessary to implement the draft joint implementation modalities and procedures,</w:t>
      </w:r>
      <w:r w:rsidR="009A0F4B" w:rsidRPr="003D4DFF">
        <w:rPr>
          <w:rStyle w:val="FootnoteReference"/>
        </w:rPr>
        <w:footnoteReference w:id="10"/>
      </w:r>
      <w:r w:rsidR="009A0F4B" w:rsidRPr="003D4DFF">
        <w:t xml:space="preserve"> including changes to:</w:t>
      </w:r>
    </w:p>
    <w:p w14:paraId="6C98C482" w14:textId="1BB8AE75" w:rsidR="009A0F4B" w:rsidRPr="003D4DFF" w:rsidRDefault="002F1696" w:rsidP="002F1696">
      <w:pPr>
        <w:pStyle w:val="RegSingleTxtG"/>
        <w:numPr>
          <w:ilvl w:val="0"/>
          <w:numId w:val="0"/>
        </w:numPr>
        <w:tabs>
          <w:tab w:val="left" w:pos="2269"/>
        </w:tabs>
        <w:ind w:left="1135" w:firstLine="567"/>
      </w:pPr>
      <w:r w:rsidRPr="003D4DFF">
        <w:t>(a)</w:t>
      </w:r>
      <w:r w:rsidRPr="003D4DFF">
        <w:tab/>
      </w:r>
      <w:r w:rsidR="009A0F4B" w:rsidRPr="003D4DFF">
        <w:t xml:space="preserve">The rules of procedure of the Joint Implementation Supervisory Committee as adopted by decision 3/CMP.5; </w:t>
      </w:r>
    </w:p>
    <w:p w14:paraId="6C98C483" w14:textId="0608D3F9" w:rsidR="009A0F4B" w:rsidRPr="003D4DFF" w:rsidRDefault="002F1696" w:rsidP="002F1696">
      <w:pPr>
        <w:pStyle w:val="RegSingleTxtG"/>
        <w:numPr>
          <w:ilvl w:val="0"/>
          <w:numId w:val="0"/>
        </w:numPr>
        <w:tabs>
          <w:tab w:val="left" w:pos="2269"/>
        </w:tabs>
        <w:ind w:left="1135" w:firstLine="567"/>
      </w:pPr>
      <w:r w:rsidRPr="003D4DFF">
        <w:t>(b)</w:t>
      </w:r>
      <w:r w:rsidRPr="003D4DFF">
        <w:tab/>
      </w:r>
      <w:r w:rsidR="009A0F4B" w:rsidRPr="003D4DFF">
        <w:t>Provisions under other decisions of the Conference of the Parties serving as the meeting of the Parties to the Kyoto Protocol relating to joint implementation;</w:t>
      </w:r>
    </w:p>
    <w:p w14:paraId="6C98C484" w14:textId="61A4B035" w:rsidR="009A0F4B" w:rsidRPr="003D4DFF" w:rsidRDefault="002F1696" w:rsidP="002F1696">
      <w:pPr>
        <w:pStyle w:val="RegSingleTxtG"/>
        <w:numPr>
          <w:ilvl w:val="0"/>
          <w:numId w:val="0"/>
        </w:numPr>
        <w:tabs>
          <w:tab w:val="left" w:pos="1276"/>
        </w:tabs>
        <w:ind w:left="1135"/>
      </w:pPr>
      <w:r w:rsidRPr="003D4DFF">
        <w:lastRenderedPageBreak/>
        <w:t>5.</w:t>
      </w:r>
      <w:r w:rsidRPr="003D4DFF">
        <w:tab/>
      </w:r>
      <w:r w:rsidR="009A0F4B" w:rsidRPr="003D4DFF">
        <w:rPr>
          <w:i/>
        </w:rPr>
        <w:t xml:space="preserve">Also requests </w:t>
      </w:r>
      <w:r w:rsidR="009A0F4B" w:rsidRPr="003D4DFF">
        <w:t>the Joint Implementation Supervisory Committee to submit recommendations for consideration by the Subsidiary Body for Implementation at its forty-fourth session in the context of the review of the joint implementation guidelines, inter alia, on options to address:</w:t>
      </w:r>
    </w:p>
    <w:p w14:paraId="6C98C485" w14:textId="761368B4" w:rsidR="009A0F4B" w:rsidRPr="003D4DFF" w:rsidRDefault="002F1696" w:rsidP="002F1696">
      <w:pPr>
        <w:pStyle w:val="RegSingleTxtG"/>
        <w:numPr>
          <w:ilvl w:val="0"/>
          <w:numId w:val="0"/>
        </w:numPr>
        <w:tabs>
          <w:tab w:val="left" w:pos="2269"/>
        </w:tabs>
        <w:ind w:left="1135" w:firstLine="567"/>
      </w:pPr>
      <w:r w:rsidRPr="003D4DFF">
        <w:t>(a)</w:t>
      </w:r>
      <w:r w:rsidRPr="003D4DFF">
        <w:tab/>
      </w:r>
      <w:r w:rsidR="009A0F4B" w:rsidRPr="003D4DFF">
        <w:t>Concerns raised by stakeholders;</w:t>
      </w:r>
    </w:p>
    <w:p w14:paraId="6C98C486" w14:textId="4147AF0D" w:rsidR="009A0F4B" w:rsidRPr="003D4DFF" w:rsidRDefault="002F1696" w:rsidP="002F1696">
      <w:pPr>
        <w:pStyle w:val="RegSingleTxtG"/>
        <w:numPr>
          <w:ilvl w:val="0"/>
          <w:numId w:val="0"/>
        </w:numPr>
        <w:tabs>
          <w:tab w:val="left" w:pos="2269"/>
        </w:tabs>
        <w:ind w:left="1135" w:firstLine="567"/>
      </w:pPr>
      <w:r w:rsidRPr="003D4DFF">
        <w:t>(b)</w:t>
      </w:r>
      <w:r w:rsidRPr="003D4DFF">
        <w:tab/>
      </w:r>
      <w:r w:rsidR="009A0F4B" w:rsidRPr="003D4DFF">
        <w:t>Validation by an accredited independent entity of post-registration changes;</w:t>
      </w:r>
    </w:p>
    <w:p w14:paraId="6C98C487" w14:textId="0A416057" w:rsidR="009A0F4B" w:rsidRPr="003D4DFF" w:rsidRDefault="002F1696" w:rsidP="002F1696">
      <w:pPr>
        <w:pStyle w:val="RegSingleTxtG"/>
        <w:numPr>
          <w:ilvl w:val="0"/>
          <w:numId w:val="0"/>
        </w:numPr>
        <w:tabs>
          <w:tab w:val="left" w:pos="1276"/>
        </w:tabs>
        <w:ind w:left="1135"/>
      </w:pPr>
      <w:bookmarkStart w:id="7" w:name="_Ref437019204"/>
      <w:r w:rsidRPr="003D4DFF">
        <w:t>6.</w:t>
      </w:r>
      <w:r w:rsidRPr="003D4DFF">
        <w:tab/>
      </w:r>
      <w:r w:rsidR="009A0F4B" w:rsidRPr="003D4DFF">
        <w:rPr>
          <w:i/>
        </w:rPr>
        <w:t>Invites</w:t>
      </w:r>
      <w:r w:rsidR="009A0F4B" w:rsidRPr="003D4DFF">
        <w:rPr>
          <w:i/>
          <w:iCs/>
          <w:lang w:val="en-US"/>
        </w:rPr>
        <w:t xml:space="preserve"> </w:t>
      </w:r>
      <w:r w:rsidR="009A0F4B" w:rsidRPr="003D4DFF">
        <w:rPr>
          <w:lang w:val="en-US"/>
        </w:rPr>
        <w:t>Parties and admitted observer organizations to submit, by</w:t>
      </w:r>
      <w:r w:rsidR="009A0F4B" w:rsidRPr="003D4DFF">
        <w:rPr>
          <w:i/>
          <w:lang w:val="en-US"/>
        </w:rPr>
        <w:t xml:space="preserve"> </w:t>
      </w:r>
      <w:r w:rsidR="009A0F4B" w:rsidRPr="003D4DFF">
        <w:rPr>
          <w:lang w:val="en-US"/>
        </w:rPr>
        <w:t xml:space="preserve">31 March 2016, their views on experiences and lessons learned from </w:t>
      </w:r>
      <w:r w:rsidR="009A0F4B" w:rsidRPr="003D4DFF">
        <w:t>joint implementation for the possible design of mitigation mechanisms and on links and interactions with other tools;</w:t>
      </w:r>
      <w:bookmarkEnd w:id="7"/>
      <w:r w:rsidR="009A0F4B" w:rsidRPr="003D4DFF">
        <w:rPr>
          <w:rStyle w:val="FootnoteReference"/>
        </w:rPr>
        <w:footnoteReference w:id="11"/>
      </w:r>
    </w:p>
    <w:p w14:paraId="6C98C488" w14:textId="5D831ECC" w:rsidR="009A0F4B" w:rsidRPr="003D4DFF" w:rsidRDefault="002F1696" w:rsidP="002F1696">
      <w:pPr>
        <w:pStyle w:val="RegSingleTxtG"/>
        <w:numPr>
          <w:ilvl w:val="0"/>
          <w:numId w:val="0"/>
        </w:numPr>
        <w:tabs>
          <w:tab w:val="left" w:pos="1276"/>
        </w:tabs>
        <w:ind w:left="1135"/>
      </w:pPr>
      <w:r w:rsidRPr="003D4DFF">
        <w:t>7.</w:t>
      </w:r>
      <w:r w:rsidRPr="003D4DFF">
        <w:tab/>
      </w:r>
      <w:r w:rsidR="009A0F4B" w:rsidRPr="003D4DFF">
        <w:rPr>
          <w:i/>
        </w:rPr>
        <w:t>Requests</w:t>
      </w:r>
      <w:r w:rsidR="009A0F4B" w:rsidRPr="003D4DFF">
        <w:t xml:space="preserve"> the Joint Implementation Supervisory Committee to reflect on synergies between joint implementation and other mitigation mechanisms to ensure the cost-efficient use of resources, the coherence of mitigation instruments and the avoidance of double counting, in particular regarding infrastructure and technical arrangements, tools, governance structures and processes;</w:t>
      </w:r>
    </w:p>
    <w:p w14:paraId="6C98C489" w14:textId="175CC876" w:rsidR="009A0F4B" w:rsidRPr="003D4DFF" w:rsidRDefault="002F1696" w:rsidP="002F1696">
      <w:pPr>
        <w:pStyle w:val="RegSingleTxtG"/>
        <w:numPr>
          <w:ilvl w:val="0"/>
          <w:numId w:val="0"/>
        </w:numPr>
        <w:tabs>
          <w:tab w:val="left" w:pos="1276"/>
        </w:tabs>
        <w:ind w:left="1135"/>
      </w:pPr>
      <w:r w:rsidRPr="003D4DFF">
        <w:t>8.</w:t>
      </w:r>
      <w:r w:rsidRPr="003D4DFF">
        <w:tab/>
      </w:r>
      <w:r w:rsidR="009A0F4B" w:rsidRPr="003D4DFF">
        <w:rPr>
          <w:i/>
        </w:rPr>
        <w:t>Also requests</w:t>
      </w:r>
      <w:r w:rsidR="009A0F4B" w:rsidRPr="003D4DFF">
        <w:t xml:space="preserve"> the Joint Implementation Supervisory Committee to prepare an analysis </w:t>
      </w:r>
      <w:r w:rsidR="009A0F4B" w:rsidRPr="003D4DFF">
        <w:rPr>
          <w:lang w:val="en-US"/>
        </w:rPr>
        <w:t>of the experiences and lessons learned referred to in paragraph 6 above</w:t>
      </w:r>
      <w:r w:rsidR="009A0F4B" w:rsidRPr="003D4DFF">
        <w:t>, taking into account the submissions referred to in the same paragraph and any other relevant materials, and to forward recommendations and the reflections of the Joint Implementation Supervisory Committee mentioned in paragraph 7 above for consideration by the Conference of the Parties serving as the meeting of the Parties to the Kyoto Protocol at its twelfth session (November 2016);</w:t>
      </w:r>
    </w:p>
    <w:p w14:paraId="6C98C48A" w14:textId="64F147CF" w:rsidR="009A0F4B" w:rsidRPr="003D4DFF" w:rsidRDefault="002F1696" w:rsidP="002F1696">
      <w:pPr>
        <w:pStyle w:val="RegSingleTxtG"/>
        <w:numPr>
          <w:ilvl w:val="0"/>
          <w:numId w:val="0"/>
        </w:numPr>
        <w:tabs>
          <w:tab w:val="left" w:pos="1276"/>
        </w:tabs>
        <w:ind w:left="1135"/>
      </w:pPr>
      <w:r w:rsidRPr="003D4DFF">
        <w:t>9.</w:t>
      </w:r>
      <w:r w:rsidRPr="003D4DFF">
        <w:tab/>
      </w:r>
      <w:r w:rsidR="009A0F4B" w:rsidRPr="003D4DFF">
        <w:rPr>
          <w:i/>
        </w:rPr>
        <w:t xml:space="preserve">Commends </w:t>
      </w:r>
      <w:r w:rsidR="009A0F4B" w:rsidRPr="003D4DFF">
        <w:t>the Joint Implementation Supervisory Committee and the secretariat for their prudent management of resources;</w:t>
      </w:r>
    </w:p>
    <w:p w14:paraId="6C98C48B" w14:textId="36E4071A" w:rsidR="009A0F4B" w:rsidRPr="003D4DFF" w:rsidRDefault="002F1696" w:rsidP="002F1696">
      <w:pPr>
        <w:pStyle w:val="RegSingleTxtG"/>
        <w:numPr>
          <w:ilvl w:val="0"/>
          <w:numId w:val="0"/>
        </w:numPr>
        <w:tabs>
          <w:tab w:val="left" w:pos="1276"/>
        </w:tabs>
        <w:ind w:left="1135"/>
      </w:pPr>
      <w:r w:rsidRPr="003D4DFF">
        <w:t>10.</w:t>
      </w:r>
      <w:r w:rsidRPr="003D4DFF">
        <w:tab/>
      </w:r>
      <w:r w:rsidR="009A0F4B" w:rsidRPr="003D4DFF">
        <w:rPr>
          <w:i/>
        </w:rPr>
        <w:t xml:space="preserve">Reiterates </w:t>
      </w:r>
      <w:r w:rsidR="009A0F4B" w:rsidRPr="003D4DFF">
        <w:t>its request to the Joint Implementation Supervisory Committee to ensure sufficient infrastructure and capacity for the mechanism’s use by Parties for as long as needed, and to keep the joint implementation management plan under review, making necessary adjustments to ensure the efficient, cost-effective and transparent functioning of joint implementation.</w:t>
      </w:r>
    </w:p>
    <w:p w14:paraId="6C98C48D"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3D4DFF">
        <w:rPr>
          <w:i/>
          <w:lang w:val="en-US" w:eastAsia="en-US"/>
        </w:rPr>
        <w:t>8</w:t>
      </w:r>
      <w:r w:rsidR="00320819" w:rsidRPr="003D4DFF">
        <w:rPr>
          <w:i/>
          <w:vertAlign w:val="superscript"/>
          <w:lang w:val="en-US" w:eastAsia="en-US"/>
        </w:rPr>
        <w:t>th</w:t>
      </w:r>
      <w:r w:rsidR="00320819" w:rsidRPr="003D4DFF">
        <w:rPr>
          <w:i/>
          <w:lang w:val="en-US" w:eastAsia="en-US"/>
        </w:rPr>
        <w:t xml:space="preserve"> plenary meeting</w:t>
      </w:r>
    </w:p>
    <w:p w14:paraId="6C98C48E"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sectPr w:rsidR="00320819" w:rsidRPr="003D4DFF" w:rsidSect="00C475D1">
          <w:headerReference w:type="even" r:id="rId26"/>
          <w:headerReference w:type="default" r:id="rId27"/>
          <w:footerReference w:type="even" r:id="rId28"/>
          <w:footerReference w:type="default" r:id="rId29"/>
          <w:footnotePr>
            <w:numRestart w:val="eachSect"/>
          </w:footnotePr>
          <w:pgSz w:w="11906" w:h="16838" w:code="9"/>
          <w:pgMar w:top="1701" w:right="1134" w:bottom="2268" w:left="1134" w:header="1134" w:footer="1701" w:gutter="0"/>
          <w:cols w:space="708"/>
          <w:docGrid w:linePitch="360"/>
        </w:sectPr>
      </w:pPr>
      <w:r w:rsidRPr="003D4DFF">
        <w:rPr>
          <w:i/>
          <w:lang w:val="en-US" w:eastAsia="en-US"/>
        </w:rPr>
        <w:t>10</w:t>
      </w:r>
      <w:r w:rsidR="00320819" w:rsidRPr="003D4DFF">
        <w:rPr>
          <w:i/>
          <w:lang w:val="en-US" w:eastAsia="en-US"/>
        </w:rPr>
        <w:t xml:space="preserve"> December 2015</w:t>
      </w:r>
    </w:p>
    <w:p w14:paraId="6C98C4CA" w14:textId="77777777" w:rsidR="00320819" w:rsidRPr="003D4DFF" w:rsidRDefault="00320819" w:rsidP="00320819">
      <w:pPr>
        <w:pStyle w:val="HChG"/>
        <w:ind w:firstLine="0"/>
        <w:rPr>
          <w:bCs/>
          <w:lang w:val="en-US"/>
        </w:rPr>
      </w:pPr>
      <w:r w:rsidRPr="003D4DFF">
        <w:rPr>
          <w:bCs/>
          <w:lang w:val="en-US"/>
        </w:rPr>
        <w:lastRenderedPageBreak/>
        <w:t>Decision 8/CMP.11</w:t>
      </w:r>
    </w:p>
    <w:p w14:paraId="6C98C4CB" w14:textId="10479741" w:rsidR="00320819" w:rsidRPr="003D4DFF" w:rsidRDefault="00320819" w:rsidP="00320819">
      <w:pPr>
        <w:pStyle w:val="HChG"/>
        <w:rPr>
          <w:lang w:val="en-US"/>
        </w:rPr>
      </w:pPr>
      <w:r w:rsidRPr="003D4DFF">
        <w:rPr>
          <w:lang w:val="en-US"/>
        </w:rPr>
        <w:tab/>
      </w:r>
      <w:r w:rsidRPr="003D4DFF">
        <w:rPr>
          <w:lang w:val="en-US"/>
        </w:rPr>
        <w:tab/>
        <w:t xml:space="preserve">Methodology for the collection of </w:t>
      </w:r>
      <w:r w:rsidR="00E016BD" w:rsidRPr="003D4DFF">
        <w:rPr>
          <w:lang w:val="en-US"/>
        </w:rPr>
        <w:t>i</w:t>
      </w:r>
      <w:r w:rsidRPr="003D4DFF">
        <w:rPr>
          <w:lang w:val="en-US"/>
        </w:rPr>
        <w:t xml:space="preserve">nternational </w:t>
      </w:r>
      <w:r w:rsidR="00E016BD" w:rsidRPr="003D4DFF">
        <w:rPr>
          <w:lang w:val="en-US"/>
        </w:rPr>
        <w:t>t</w:t>
      </w:r>
      <w:r w:rsidRPr="003D4DFF">
        <w:rPr>
          <w:lang w:val="en-US"/>
        </w:rPr>
        <w:t xml:space="preserve">ransaction </w:t>
      </w:r>
      <w:r w:rsidR="00E016BD" w:rsidRPr="003D4DFF">
        <w:rPr>
          <w:lang w:val="en-US"/>
        </w:rPr>
        <w:t>l</w:t>
      </w:r>
      <w:r w:rsidRPr="003D4DFF">
        <w:rPr>
          <w:lang w:val="en-US"/>
        </w:rPr>
        <w:t>og fees in the biennium 2016–2017</w:t>
      </w:r>
    </w:p>
    <w:p w14:paraId="6C98C4CC" w14:textId="77777777" w:rsidR="007D0F91" w:rsidRPr="003D4DFF" w:rsidRDefault="007D0F91" w:rsidP="007D0F91">
      <w:pPr>
        <w:pStyle w:val="SingleTxtG"/>
        <w:ind w:firstLine="567"/>
        <w:rPr>
          <w:i/>
          <w:lang w:val="en-US"/>
        </w:rPr>
      </w:pPr>
      <w:r w:rsidRPr="003D4DFF">
        <w:rPr>
          <w:i/>
          <w:lang w:val="en-US"/>
        </w:rPr>
        <w:t>The Conference of the Parties serving as the meeting of the Parties to the Kyoto Protocol</w:t>
      </w:r>
      <w:r w:rsidRPr="003D4DFF">
        <w:rPr>
          <w:lang w:val="en-US"/>
        </w:rPr>
        <w:t>,</w:t>
      </w:r>
      <w:r w:rsidRPr="003D4DFF">
        <w:rPr>
          <w:i/>
          <w:lang w:val="en-US"/>
        </w:rPr>
        <w:t xml:space="preserve"> </w:t>
      </w:r>
    </w:p>
    <w:p w14:paraId="6C98C4CD" w14:textId="77777777" w:rsidR="007D0F91" w:rsidRPr="003D4DFF" w:rsidRDefault="007D0F91" w:rsidP="007D0F91">
      <w:pPr>
        <w:tabs>
          <w:tab w:val="left" w:pos="1701"/>
        </w:tabs>
        <w:spacing w:after="120"/>
        <w:ind w:left="1135" w:right="1134"/>
        <w:jc w:val="both"/>
      </w:pPr>
      <w:r w:rsidRPr="003D4DFF">
        <w:tab/>
      </w:r>
      <w:r w:rsidRPr="003D4DFF">
        <w:rPr>
          <w:i/>
        </w:rPr>
        <w:t>Recalling</w:t>
      </w:r>
      <w:r w:rsidRPr="003D4DFF">
        <w:t xml:space="preserve"> Article 13, paragraph 5, of the Kyoto Protocol,</w:t>
      </w:r>
    </w:p>
    <w:p w14:paraId="6C98C4CE" w14:textId="77777777" w:rsidR="007D0F91" w:rsidRPr="003D4DFF" w:rsidRDefault="007D0F91" w:rsidP="007D0F91">
      <w:pPr>
        <w:tabs>
          <w:tab w:val="left" w:pos="1701"/>
        </w:tabs>
        <w:spacing w:after="120"/>
        <w:ind w:left="1135" w:right="1134"/>
        <w:jc w:val="both"/>
      </w:pPr>
      <w:r w:rsidRPr="003D4DFF">
        <w:tab/>
      </w:r>
      <w:r w:rsidRPr="003D4DFF">
        <w:rPr>
          <w:i/>
        </w:rPr>
        <w:t xml:space="preserve">Also recalling </w:t>
      </w:r>
      <w:r w:rsidRPr="003D4DFF">
        <w:t>decisions 11/CMP.3, 10/CMP.5, 9/CMP.6 and 8/CMP.8,</w:t>
      </w:r>
    </w:p>
    <w:p w14:paraId="6C98C4CF" w14:textId="77777777" w:rsidR="007D0F91" w:rsidRPr="003D4DFF" w:rsidRDefault="007D0F91" w:rsidP="007D0F91">
      <w:pPr>
        <w:tabs>
          <w:tab w:val="left" w:pos="1701"/>
        </w:tabs>
        <w:spacing w:after="120"/>
        <w:ind w:left="1135" w:right="1134"/>
        <w:jc w:val="both"/>
      </w:pPr>
      <w:r w:rsidRPr="003D4DFF">
        <w:tab/>
      </w:r>
      <w:r w:rsidRPr="003D4DFF">
        <w:rPr>
          <w:i/>
        </w:rPr>
        <w:t>Recognizing</w:t>
      </w:r>
      <w:r w:rsidRPr="003D4DFF">
        <w:t xml:space="preserve"> the importance of sufficient and stable funding for the international transaction log,</w:t>
      </w:r>
      <w:r w:rsidRPr="003D4DFF">
        <w:tab/>
      </w:r>
    </w:p>
    <w:p w14:paraId="6C98C4D0" w14:textId="77777777" w:rsidR="007D0F91" w:rsidRPr="003D4DFF" w:rsidRDefault="007D0F91" w:rsidP="007D0F91">
      <w:pPr>
        <w:tabs>
          <w:tab w:val="left" w:pos="1701"/>
        </w:tabs>
        <w:spacing w:after="120"/>
        <w:ind w:left="1135" w:right="1134"/>
        <w:jc w:val="both"/>
      </w:pPr>
      <w:r w:rsidRPr="003D4DFF">
        <w:t>1.</w:t>
      </w:r>
      <w:r w:rsidRPr="003D4DFF">
        <w:rPr>
          <w:i/>
        </w:rPr>
        <w:tab/>
        <w:t xml:space="preserve">Adopts </w:t>
      </w:r>
      <w:r w:rsidRPr="003D4DFF">
        <w:t>the scale of fees for the international transaction log for the biennium 2016–2017 contained in the annex;</w:t>
      </w:r>
    </w:p>
    <w:p w14:paraId="6C98C4D1" w14:textId="77777777" w:rsidR="007D0F91" w:rsidRPr="003D4DFF" w:rsidRDefault="007D0F91" w:rsidP="007D0F91">
      <w:pPr>
        <w:tabs>
          <w:tab w:val="left" w:pos="1701"/>
        </w:tabs>
        <w:spacing w:after="120"/>
        <w:ind w:left="1135" w:right="1134"/>
        <w:jc w:val="both"/>
      </w:pPr>
      <w:r w:rsidRPr="003D4DFF">
        <w:t>2.</w:t>
      </w:r>
      <w:r w:rsidRPr="003D4DFF">
        <w:rPr>
          <w:i/>
        </w:rPr>
        <w:tab/>
        <w:t xml:space="preserve">Decides </w:t>
      </w:r>
      <w:r w:rsidRPr="003D4DFF">
        <w:t>that fees for the international transaction log paid by a Party for the biennium 2016–2017 shall be calculated by multiplying the scale of fees for that Party, as contained in the annex, by the budget for the international transaction log for the biennium 2016–2017, with the fees for the first year of the biennium being equal to the fees for the second year of the biennium;</w:t>
      </w:r>
    </w:p>
    <w:p w14:paraId="6C98C4D2" w14:textId="77777777" w:rsidR="007D0F91" w:rsidRPr="003D4DFF" w:rsidRDefault="007D0F91" w:rsidP="007D0F91">
      <w:pPr>
        <w:tabs>
          <w:tab w:val="left" w:pos="1701"/>
        </w:tabs>
        <w:spacing w:after="120"/>
        <w:ind w:left="1135" w:right="1134"/>
        <w:jc w:val="both"/>
      </w:pPr>
      <w:r w:rsidRPr="003D4DFF">
        <w:rPr>
          <w:lang w:eastAsia="en-US"/>
        </w:rPr>
        <w:t>3.</w:t>
      </w:r>
      <w:r w:rsidRPr="003D4DFF">
        <w:rPr>
          <w:i/>
          <w:lang w:eastAsia="en-US"/>
        </w:rPr>
        <w:tab/>
        <w:t>Requests</w:t>
      </w:r>
      <w:r w:rsidRPr="003D4DFF">
        <w:rPr>
          <w:lang w:eastAsia="en-US"/>
        </w:rPr>
        <w:t xml:space="preserve"> the Executive Secretary to notify Parties connected to the international transaction log in the biennium </w:t>
      </w:r>
      <w:r w:rsidRPr="003D4DFF">
        <w:t xml:space="preserve">2016–2017 </w:t>
      </w:r>
      <w:r w:rsidRPr="003D4DFF">
        <w:rPr>
          <w:lang w:eastAsia="en-US"/>
        </w:rPr>
        <w:t>of the annual fees, calculated in accordance with paragraph 2 above, as early as possible and at least four months in advance of the relevant calendar year, where possible;</w:t>
      </w:r>
    </w:p>
    <w:p w14:paraId="6C98C4D3" w14:textId="77777777" w:rsidR="007D0F91" w:rsidRPr="003D4DFF" w:rsidRDefault="007D0F91" w:rsidP="007D0F91">
      <w:pPr>
        <w:tabs>
          <w:tab w:val="left" w:pos="1701"/>
        </w:tabs>
        <w:spacing w:after="120"/>
        <w:ind w:left="1135" w:right="1134"/>
        <w:jc w:val="both"/>
      </w:pPr>
      <w:r w:rsidRPr="003D4DFF">
        <w:t>4.</w:t>
      </w:r>
      <w:r w:rsidRPr="003D4DFF">
        <w:rPr>
          <w:i/>
        </w:rPr>
        <w:tab/>
        <w:t xml:space="preserve">Decides </w:t>
      </w:r>
      <w:r w:rsidRPr="003D4DFF">
        <w:t>that, if a Party connects to the international transaction log for the first time or reconnects to it following disconnection during the biennium 2016–2017, the scale of fees for that Party shall be that contained in the annex, or, for Parties not listed in the table contained in the annex, shall be made equal to 130 per cent of their Kyoto Protocol adjusted scale for the relevant biennium;</w:t>
      </w:r>
    </w:p>
    <w:p w14:paraId="6C98C4D4" w14:textId="77777777" w:rsidR="007D0F91" w:rsidRPr="003D4DFF" w:rsidRDefault="007D0F91" w:rsidP="007D0F91">
      <w:pPr>
        <w:tabs>
          <w:tab w:val="left" w:pos="1701"/>
        </w:tabs>
        <w:spacing w:after="120"/>
        <w:ind w:left="1135" w:right="1134"/>
        <w:jc w:val="both"/>
      </w:pPr>
      <w:r w:rsidRPr="003D4DFF">
        <w:t>5.</w:t>
      </w:r>
      <w:r w:rsidRPr="003D4DFF">
        <w:rPr>
          <w:i/>
        </w:rPr>
        <w:tab/>
        <w:t>Also decides</w:t>
      </w:r>
      <w:r w:rsidRPr="003D4DFF">
        <w:t xml:space="preserve"> that fees paid by a Party that connects to the international transaction log for the first time shall be deducted from the resource requirement for activities relating to the international transaction log in the next biennium;</w:t>
      </w:r>
    </w:p>
    <w:p w14:paraId="6C98C4D5" w14:textId="77777777" w:rsidR="007D0F91" w:rsidRPr="003D4DFF" w:rsidRDefault="007D0F91" w:rsidP="007D0F91">
      <w:pPr>
        <w:tabs>
          <w:tab w:val="left" w:pos="1701"/>
        </w:tabs>
        <w:spacing w:after="120"/>
        <w:ind w:left="1135" w:right="1134"/>
        <w:jc w:val="both"/>
      </w:pPr>
      <w:r w:rsidRPr="003D4DFF">
        <w:t>6.</w:t>
      </w:r>
      <w:r w:rsidRPr="003D4DFF">
        <w:rPr>
          <w:i/>
        </w:rPr>
        <w:tab/>
        <w:t>Further decides</w:t>
      </w:r>
      <w:r w:rsidRPr="003D4DFF">
        <w:t xml:space="preserve"> that fees paid by a Party that connects to the international transaction log for the first time or, following disconnection, reconnects to it during the biennium 2016–2017, shall be proportioned for the period between the date of connection or reconnection of its registry and the end of the biennium, except for the period for which the fees were already paid;</w:t>
      </w:r>
    </w:p>
    <w:p w14:paraId="6C98C4D6" w14:textId="77777777" w:rsidR="007D0F91" w:rsidRPr="003D4DFF" w:rsidRDefault="007D0F91" w:rsidP="007D0F91">
      <w:pPr>
        <w:tabs>
          <w:tab w:val="left" w:pos="1701"/>
        </w:tabs>
        <w:spacing w:after="120"/>
        <w:ind w:left="1135" w:right="1134"/>
        <w:jc w:val="both"/>
      </w:pPr>
      <w:r w:rsidRPr="003D4DFF">
        <w:t>7.</w:t>
      </w:r>
      <w:r w:rsidRPr="003D4DFF">
        <w:rPr>
          <w:i/>
        </w:rPr>
        <w:tab/>
        <w:t>Decides</w:t>
      </w:r>
      <w:r w:rsidRPr="003D4DFF">
        <w:t xml:space="preserve"> that, where a Party disconnects during the biennium 2016–2017, the Party shall cover the fees for the full year in which the disconnection took place, and that, if the disconnection takes place in the first year of the biennium and the Party does not reconnect in the second year of the biennium, fees for the second year of the biennium shall not apply;</w:t>
      </w:r>
    </w:p>
    <w:p w14:paraId="6C98C4D7" w14:textId="77777777" w:rsidR="007D0F91" w:rsidRPr="003D4DFF" w:rsidRDefault="007D0F91" w:rsidP="007D0F91">
      <w:pPr>
        <w:tabs>
          <w:tab w:val="left" w:pos="1701"/>
        </w:tabs>
        <w:spacing w:after="120"/>
        <w:ind w:left="1135" w:right="1134"/>
        <w:jc w:val="both"/>
      </w:pPr>
      <w:r w:rsidRPr="003D4DFF">
        <w:t>8.</w:t>
      </w:r>
      <w:r w:rsidRPr="003D4DFF">
        <w:rPr>
          <w:i/>
        </w:rPr>
        <w:tab/>
        <w:t>Authorizes</w:t>
      </w:r>
      <w:r w:rsidRPr="003D4DFF">
        <w:t xml:space="preserve"> the international transaction log administrator to disconnect the registry of a Party from the international transaction log in the event of the non-payment of its fees by that Party, provided that such disconnection shall not be effected earlier than four months after the beginning of the relevant calendar year, at least two reminders have already been given to the Party and consultations have taken place with the Party concerned prior to the final reminder;</w:t>
      </w:r>
    </w:p>
    <w:p w14:paraId="6C98C4D8" w14:textId="77777777" w:rsidR="007D0F91" w:rsidRPr="003D4DFF" w:rsidRDefault="007D0F91" w:rsidP="007D0F91">
      <w:pPr>
        <w:tabs>
          <w:tab w:val="left" w:pos="1701"/>
        </w:tabs>
        <w:spacing w:after="120"/>
        <w:ind w:left="1135" w:right="1134"/>
        <w:jc w:val="both"/>
      </w:pPr>
      <w:r w:rsidRPr="003D4DFF">
        <w:lastRenderedPageBreak/>
        <w:t>9.</w:t>
      </w:r>
      <w:r w:rsidRPr="003D4DFF">
        <w:rPr>
          <w:i/>
        </w:rPr>
        <w:tab/>
        <w:t>Also authorizes</w:t>
      </w:r>
      <w:r w:rsidRPr="003D4DFF">
        <w:t xml:space="preserve"> the Executive Secretary to draw up funds from unspent balances (carry-over) of the Trust Fund for the International Transaction Log from previous financial periods to cover the potential shortfall in fees due to the disconnection of Parties during the biennium 2016–2017;</w:t>
      </w:r>
    </w:p>
    <w:p w14:paraId="6C98C4D9" w14:textId="77777777" w:rsidR="007D0F91" w:rsidRPr="003D4DFF" w:rsidRDefault="007D0F91" w:rsidP="007D0F91">
      <w:pPr>
        <w:tabs>
          <w:tab w:val="left" w:pos="1701"/>
        </w:tabs>
        <w:spacing w:after="120"/>
        <w:ind w:left="1135" w:right="1134"/>
        <w:jc w:val="both"/>
      </w:pPr>
      <w:r w:rsidRPr="003D4DFF">
        <w:rPr>
          <w:lang w:eastAsia="en-US"/>
        </w:rPr>
        <w:t>10.</w:t>
      </w:r>
      <w:r w:rsidRPr="003D4DFF">
        <w:rPr>
          <w:i/>
          <w:lang w:eastAsia="en-US"/>
        </w:rPr>
        <w:tab/>
        <w:t xml:space="preserve">Requests </w:t>
      </w:r>
      <w:r w:rsidRPr="003D4DFF">
        <w:rPr>
          <w:lang w:eastAsia="en-US"/>
        </w:rPr>
        <w:t>the international transaction log administrator to provide, in its annual reports for 2016 and 2017, information on transactions of Kyoto Protocol units;</w:t>
      </w:r>
    </w:p>
    <w:p w14:paraId="6C98C4DA" w14:textId="77777777" w:rsidR="007D0F91" w:rsidRPr="003D4DFF" w:rsidRDefault="007D0F91" w:rsidP="007D0F91">
      <w:pPr>
        <w:spacing w:before="120"/>
        <w:ind w:left="1134" w:right="1174"/>
        <w:jc w:val="both"/>
      </w:pPr>
      <w:r w:rsidRPr="003D4DFF">
        <w:t>11.</w:t>
      </w:r>
      <w:r w:rsidRPr="003D4DFF">
        <w:rPr>
          <w:i/>
        </w:rPr>
        <w:tab/>
        <w:t>Also requests</w:t>
      </w:r>
      <w:r w:rsidRPr="003D4DFF">
        <w:t xml:space="preserve"> the international transaction log administrator to publish, in its annual reports, a table listing the scale and the level of fees and the status of payments for all Parties connected to the international transaction log.</w:t>
      </w:r>
    </w:p>
    <w:p w14:paraId="6C98C4DB" w14:textId="77777777" w:rsidR="007D0F91" w:rsidRPr="003D4DFF" w:rsidRDefault="007D0F91" w:rsidP="007D0F91">
      <w:pPr>
        <w:spacing w:before="120"/>
        <w:ind w:left="1134" w:right="1174"/>
      </w:pPr>
    </w:p>
    <w:p w14:paraId="6C98C4DC" w14:textId="77777777" w:rsidR="007D0F91" w:rsidRPr="003D4DFF" w:rsidRDefault="007D0F91" w:rsidP="007D0F91">
      <w:pPr>
        <w:spacing w:before="120"/>
        <w:ind w:left="1134" w:right="1174"/>
        <w:rPr>
          <w:lang w:eastAsia="en-US"/>
        </w:rPr>
        <w:sectPr w:rsidR="007D0F91" w:rsidRPr="003D4DFF" w:rsidSect="00C475D1">
          <w:headerReference w:type="even" r:id="rId30"/>
          <w:headerReference w:type="default" r:id="rId31"/>
          <w:footerReference w:type="even" r:id="rId32"/>
          <w:footerReference w:type="default" r:id="rId33"/>
          <w:footnotePr>
            <w:numRestart w:val="eachSect"/>
          </w:footnotePr>
          <w:pgSz w:w="11906" w:h="16838" w:code="9"/>
          <w:pgMar w:top="1701" w:right="1134" w:bottom="2268" w:left="1134" w:header="1134" w:footer="1701" w:gutter="0"/>
          <w:cols w:space="708"/>
          <w:docGrid w:linePitch="360"/>
        </w:sectPr>
      </w:pPr>
    </w:p>
    <w:p w14:paraId="6C98C4DD" w14:textId="77777777" w:rsidR="007D0F91" w:rsidRPr="003D4DFF" w:rsidRDefault="007D0F91" w:rsidP="007D0F91">
      <w:pPr>
        <w:keepNext/>
        <w:keepLines/>
        <w:tabs>
          <w:tab w:val="right" w:pos="851"/>
        </w:tabs>
        <w:spacing w:before="120" w:after="240" w:line="300" w:lineRule="exact"/>
        <w:ind w:right="1134"/>
        <w:rPr>
          <w:b/>
          <w:sz w:val="28"/>
        </w:rPr>
      </w:pPr>
      <w:r w:rsidRPr="003D4DFF">
        <w:rPr>
          <w:b/>
          <w:sz w:val="28"/>
        </w:rPr>
        <w:lastRenderedPageBreak/>
        <w:t xml:space="preserve">Annex </w:t>
      </w:r>
    </w:p>
    <w:p w14:paraId="6C98C4DE" w14:textId="77777777" w:rsidR="007D0F91" w:rsidRPr="003D4DFF" w:rsidRDefault="007D0F91" w:rsidP="007D0F91">
      <w:pPr>
        <w:spacing w:before="360" w:after="240"/>
        <w:jc w:val="right"/>
      </w:pPr>
      <w:r w:rsidRPr="003D4DFF">
        <w:rPr>
          <w:rFonts w:eastAsia="Times New Roman"/>
          <w:lang w:val="en-US" w:eastAsia="en-GB"/>
        </w:rPr>
        <w:t>[English only]</w:t>
      </w:r>
    </w:p>
    <w:p w14:paraId="6C98C4DF" w14:textId="77777777" w:rsidR="007D0F91" w:rsidRPr="003D4DFF" w:rsidRDefault="007D0F91" w:rsidP="007D0F91">
      <w:pPr>
        <w:keepNext/>
        <w:keepLines/>
        <w:spacing w:before="240" w:after="240" w:line="270" w:lineRule="exact"/>
        <w:ind w:left="1134" w:right="1134"/>
        <w:rPr>
          <w:b/>
          <w:sz w:val="24"/>
          <w:lang w:val="en-US"/>
        </w:rPr>
      </w:pPr>
      <w:r w:rsidRPr="003D4DFF">
        <w:rPr>
          <w:b/>
          <w:sz w:val="24"/>
          <w:lang w:val="en-US"/>
        </w:rPr>
        <w:t>Scale of fees for the international transaction log for the biennium 2016–2017</w:t>
      </w:r>
    </w:p>
    <w:tbl>
      <w:tblPr>
        <w:tblW w:w="9639" w:type="dxa"/>
        <w:tblBorders>
          <w:top w:val="single" w:sz="4" w:space="0" w:color="auto"/>
          <w:bottom w:val="single" w:sz="4" w:space="0" w:color="auto"/>
        </w:tblBorders>
        <w:tblLook w:val="0000" w:firstRow="0" w:lastRow="0" w:firstColumn="0" w:lastColumn="0" w:noHBand="0" w:noVBand="0"/>
      </w:tblPr>
      <w:tblGrid>
        <w:gridCol w:w="5202"/>
        <w:gridCol w:w="4437"/>
      </w:tblGrid>
      <w:tr w:rsidR="007D0F91" w:rsidRPr="003D4DFF" w14:paraId="6C98C4E2" w14:textId="77777777" w:rsidTr="004E459A">
        <w:trPr>
          <w:trHeight w:val="510"/>
        </w:trPr>
        <w:tc>
          <w:tcPr>
            <w:tcW w:w="5202" w:type="dxa"/>
            <w:tcBorders>
              <w:top w:val="single" w:sz="4" w:space="0" w:color="auto"/>
              <w:bottom w:val="single" w:sz="12" w:space="0" w:color="auto"/>
            </w:tcBorders>
            <w:shd w:val="clear" w:color="auto" w:fill="auto"/>
            <w:noWrap/>
            <w:vAlign w:val="bottom"/>
          </w:tcPr>
          <w:p w14:paraId="6C98C4E0" w14:textId="77777777" w:rsidR="007D0F91" w:rsidRPr="003D4DFF" w:rsidRDefault="007D0F91" w:rsidP="00167C33">
            <w:pPr>
              <w:spacing w:before="40" w:after="40"/>
              <w:ind w:left="-113"/>
              <w:rPr>
                <w:bCs/>
                <w:i/>
                <w:sz w:val="16"/>
                <w:szCs w:val="16"/>
                <w:lang w:eastAsia="en-US"/>
              </w:rPr>
            </w:pPr>
            <w:r w:rsidRPr="003D4DFF">
              <w:rPr>
                <w:bCs/>
                <w:i/>
                <w:sz w:val="16"/>
                <w:szCs w:val="16"/>
                <w:lang w:eastAsia="en-US"/>
              </w:rPr>
              <w:t>Party</w:t>
            </w:r>
            <w:r w:rsidRPr="003D4DFF">
              <w:rPr>
                <w:bCs/>
                <w:i/>
                <w:sz w:val="18"/>
                <w:szCs w:val="16"/>
                <w:vertAlign w:val="superscript"/>
                <w:lang w:eastAsia="en-US"/>
              </w:rPr>
              <w:t xml:space="preserve"> </w:t>
            </w:r>
          </w:p>
        </w:tc>
        <w:tc>
          <w:tcPr>
            <w:tcW w:w="4437" w:type="dxa"/>
            <w:tcBorders>
              <w:top w:val="single" w:sz="4" w:space="0" w:color="auto"/>
              <w:bottom w:val="single" w:sz="12" w:space="0" w:color="auto"/>
            </w:tcBorders>
            <w:shd w:val="clear" w:color="auto" w:fill="auto"/>
            <w:vAlign w:val="bottom"/>
          </w:tcPr>
          <w:p w14:paraId="6C98C4E1" w14:textId="77777777" w:rsidR="007D0F91" w:rsidRPr="003D4DFF" w:rsidRDefault="007D0F91" w:rsidP="00167C33">
            <w:pPr>
              <w:spacing w:before="40" w:after="40" w:line="200" w:lineRule="atLeast"/>
              <w:ind w:left="1491" w:right="1311"/>
              <w:jc w:val="right"/>
              <w:rPr>
                <w:bCs/>
                <w:i/>
                <w:sz w:val="16"/>
                <w:szCs w:val="16"/>
                <w:lang w:eastAsia="en-US"/>
              </w:rPr>
            </w:pPr>
            <w:r w:rsidRPr="003D4DFF">
              <w:rPr>
                <w:bCs/>
                <w:i/>
                <w:sz w:val="16"/>
                <w:szCs w:val="16"/>
                <w:lang w:eastAsia="en-US"/>
              </w:rPr>
              <w:t>Scale of fees</w:t>
            </w:r>
            <w:r w:rsidRPr="003D4DFF">
              <w:rPr>
                <w:bCs/>
                <w:i/>
                <w:sz w:val="16"/>
                <w:szCs w:val="16"/>
                <w:lang w:eastAsia="en-US"/>
              </w:rPr>
              <w:br/>
              <w:t>(per cent)</w:t>
            </w:r>
          </w:p>
        </w:tc>
      </w:tr>
      <w:tr w:rsidR="007D0F91" w:rsidRPr="003D4DFF" w14:paraId="6C98C4E5" w14:textId="77777777" w:rsidTr="004E459A">
        <w:trPr>
          <w:trHeight w:val="255"/>
        </w:trPr>
        <w:tc>
          <w:tcPr>
            <w:tcW w:w="5202" w:type="dxa"/>
            <w:tcBorders>
              <w:top w:val="single" w:sz="12" w:space="0" w:color="auto"/>
            </w:tcBorders>
            <w:shd w:val="clear" w:color="auto" w:fill="auto"/>
            <w:noWrap/>
            <w:vAlign w:val="bottom"/>
          </w:tcPr>
          <w:p w14:paraId="6C98C4E3" w14:textId="77777777" w:rsidR="007D0F91" w:rsidRPr="003D4DFF" w:rsidRDefault="007D0F91" w:rsidP="00167C33">
            <w:pPr>
              <w:ind w:left="-113"/>
              <w:rPr>
                <w:sz w:val="18"/>
                <w:szCs w:val="18"/>
                <w:lang w:eastAsia="en-US"/>
              </w:rPr>
            </w:pPr>
            <w:r w:rsidRPr="003D4DFF">
              <w:rPr>
                <w:sz w:val="18"/>
                <w:szCs w:val="18"/>
                <w:lang w:eastAsia="en-US"/>
              </w:rPr>
              <w:t>Australia</w:t>
            </w:r>
          </w:p>
        </w:tc>
        <w:tc>
          <w:tcPr>
            <w:tcW w:w="4437" w:type="dxa"/>
            <w:tcBorders>
              <w:top w:val="single" w:sz="12" w:space="0" w:color="auto"/>
            </w:tcBorders>
            <w:shd w:val="clear" w:color="auto" w:fill="auto"/>
            <w:vAlign w:val="bottom"/>
          </w:tcPr>
          <w:p w14:paraId="6C98C4E4"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2.841 </w:t>
            </w:r>
          </w:p>
        </w:tc>
      </w:tr>
      <w:tr w:rsidR="007D0F91" w:rsidRPr="003D4DFF" w14:paraId="6C98C4E8" w14:textId="77777777" w:rsidTr="004E459A">
        <w:trPr>
          <w:trHeight w:val="255"/>
        </w:trPr>
        <w:tc>
          <w:tcPr>
            <w:tcW w:w="5202" w:type="dxa"/>
            <w:shd w:val="clear" w:color="auto" w:fill="auto"/>
            <w:noWrap/>
            <w:vAlign w:val="bottom"/>
          </w:tcPr>
          <w:p w14:paraId="6C98C4E6" w14:textId="77777777" w:rsidR="007D0F91" w:rsidRPr="003D4DFF" w:rsidRDefault="007D0F91" w:rsidP="00167C33">
            <w:pPr>
              <w:ind w:left="-113"/>
              <w:rPr>
                <w:sz w:val="18"/>
                <w:szCs w:val="18"/>
                <w:lang w:eastAsia="en-US"/>
              </w:rPr>
            </w:pPr>
            <w:r w:rsidRPr="003D4DFF">
              <w:rPr>
                <w:sz w:val="18"/>
                <w:szCs w:val="18"/>
                <w:lang w:eastAsia="en-US"/>
              </w:rPr>
              <w:t>Austria</w:t>
            </w:r>
          </w:p>
        </w:tc>
        <w:tc>
          <w:tcPr>
            <w:tcW w:w="4437" w:type="dxa"/>
            <w:shd w:val="clear" w:color="auto" w:fill="auto"/>
            <w:vAlign w:val="bottom"/>
          </w:tcPr>
          <w:p w14:paraId="6C98C4E7"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1.588 </w:t>
            </w:r>
          </w:p>
        </w:tc>
      </w:tr>
      <w:tr w:rsidR="007D0F91" w:rsidRPr="003D4DFF" w14:paraId="6C98C4EB" w14:textId="77777777" w:rsidTr="004E459A">
        <w:trPr>
          <w:trHeight w:val="255"/>
        </w:trPr>
        <w:tc>
          <w:tcPr>
            <w:tcW w:w="5202" w:type="dxa"/>
            <w:shd w:val="clear" w:color="auto" w:fill="auto"/>
            <w:noWrap/>
            <w:vAlign w:val="bottom"/>
          </w:tcPr>
          <w:p w14:paraId="6C98C4E9" w14:textId="77777777" w:rsidR="007D0F91" w:rsidRPr="003D4DFF" w:rsidRDefault="007D0F91" w:rsidP="00167C33">
            <w:pPr>
              <w:ind w:left="-113"/>
              <w:rPr>
                <w:sz w:val="18"/>
                <w:szCs w:val="18"/>
                <w:lang w:eastAsia="en-US"/>
              </w:rPr>
            </w:pPr>
            <w:r w:rsidRPr="003D4DFF">
              <w:rPr>
                <w:sz w:val="18"/>
                <w:szCs w:val="18"/>
                <w:lang w:eastAsia="en-US"/>
              </w:rPr>
              <w:t>Belarus</w:t>
            </w:r>
            <w:r w:rsidRPr="003D4DFF">
              <w:rPr>
                <w:bCs/>
                <w:i/>
                <w:sz w:val="18"/>
                <w:szCs w:val="18"/>
                <w:vertAlign w:val="superscript"/>
              </w:rPr>
              <w:t>a</w:t>
            </w:r>
          </w:p>
        </w:tc>
        <w:tc>
          <w:tcPr>
            <w:tcW w:w="4437" w:type="dxa"/>
            <w:shd w:val="clear" w:color="auto" w:fill="auto"/>
            <w:vAlign w:val="bottom"/>
          </w:tcPr>
          <w:p w14:paraId="6C98C4EA" w14:textId="77777777" w:rsidR="007D0F91" w:rsidRPr="003D4DFF" w:rsidRDefault="007D0F91" w:rsidP="00167C33">
            <w:pPr>
              <w:tabs>
                <w:tab w:val="left" w:pos="2658"/>
              </w:tabs>
              <w:ind w:left="1651" w:right="1367"/>
              <w:jc w:val="right"/>
              <w:rPr>
                <w:sz w:val="18"/>
                <w:szCs w:val="18"/>
                <w:lang w:eastAsia="en-US"/>
              </w:rPr>
            </w:pPr>
            <w:r w:rsidRPr="003D4DFF">
              <w:rPr>
                <w:sz w:val="18"/>
                <w:szCs w:val="18"/>
                <w:lang w:eastAsia="en-US"/>
              </w:rPr>
              <w:t>0.073</w:t>
            </w:r>
          </w:p>
        </w:tc>
      </w:tr>
      <w:tr w:rsidR="007D0F91" w:rsidRPr="003D4DFF" w14:paraId="6C98C4EE" w14:textId="77777777" w:rsidTr="004E459A">
        <w:trPr>
          <w:trHeight w:val="255"/>
        </w:trPr>
        <w:tc>
          <w:tcPr>
            <w:tcW w:w="5202" w:type="dxa"/>
            <w:shd w:val="clear" w:color="auto" w:fill="auto"/>
            <w:noWrap/>
            <w:vAlign w:val="bottom"/>
          </w:tcPr>
          <w:p w14:paraId="6C98C4EC" w14:textId="77777777" w:rsidR="007D0F91" w:rsidRPr="003D4DFF" w:rsidRDefault="007D0F91" w:rsidP="00167C33">
            <w:pPr>
              <w:ind w:left="-113"/>
              <w:rPr>
                <w:sz w:val="18"/>
                <w:szCs w:val="18"/>
                <w:lang w:eastAsia="en-US"/>
              </w:rPr>
            </w:pPr>
            <w:r w:rsidRPr="003D4DFF">
              <w:rPr>
                <w:sz w:val="18"/>
                <w:szCs w:val="18"/>
                <w:lang w:eastAsia="en-US"/>
              </w:rPr>
              <w:t>Belgium</w:t>
            </w:r>
          </w:p>
        </w:tc>
        <w:tc>
          <w:tcPr>
            <w:tcW w:w="4437" w:type="dxa"/>
            <w:shd w:val="clear" w:color="auto" w:fill="auto"/>
            <w:vAlign w:val="bottom"/>
          </w:tcPr>
          <w:p w14:paraId="6C98C4ED"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1.973 </w:t>
            </w:r>
          </w:p>
        </w:tc>
      </w:tr>
      <w:tr w:rsidR="007D0F91" w:rsidRPr="003D4DFF" w14:paraId="6C98C4F1" w14:textId="77777777" w:rsidTr="004E459A">
        <w:trPr>
          <w:trHeight w:val="255"/>
        </w:trPr>
        <w:tc>
          <w:tcPr>
            <w:tcW w:w="5202" w:type="dxa"/>
            <w:shd w:val="clear" w:color="auto" w:fill="auto"/>
            <w:noWrap/>
            <w:vAlign w:val="bottom"/>
          </w:tcPr>
          <w:p w14:paraId="6C98C4EF" w14:textId="77777777" w:rsidR="007D0F91" w:rsidRPr="003D4DFF" w:rsidRDefault="007D0F91" w:rsidP="00167C33">
            <w:pPr>
              <w:ind w:left="-113"/>
              <w:rPr>
                <w:sz w:val="18"/>
                <w:szCs w:val="18"/>
                <w:lang w:eastAsia="en-US"/>
              </w:rPr>
            </w:pPr>
            <w:r w:rsidRPr="003D4DFF">
              <w:rPr>
                <w:sz w:val="18"/>
                <w:szCs w:val="18"/>
                <w:lang w:eastAsia="en-US"/>
              </w:rPr>
              <w:t>Bulgaria</w:t>
            </w:r>
          </w:p>
        </w:tc>
        <w:tc>
          <w:tcPr>
            <w:tcW w:w="4437" w:type="dxa"/>
            <w:shd w:val="clear" w:color="auto" w:fill="auto"/>
            <w:vAlign w:val="bottom"/>
          </w:tcPr>
          <w:p w14:paraId="6C98C4F0"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0.036 </w:t>
            </w:r>
          </w:p>
        </w:tc>
      </w:tr>
      <w:tr w:rsidR="007D0F91" w:rsidRPr="003D4DFF" w14:paraId="6C98C4F4" w14:textId="77777777" w:rsidTr="004E459A">
        <w:trPr>
          <w:trHeight w:val="255"/>
        </w:trPr>
        <w:tc>
          <w:tcPr>
            <w:tcW w:w="5202" w:type="dxa"/>
            <w:shd w:val="clear" w:color="auto" w:fill="auto"/>
            <w:noWrap/>
            <w:vAlign w:val="bottom"/>
          </w:tcPr>
          <w:p w14:paraId="6C98C4F2" w14:textId="77777777" w:rsidR="007D0F91" w:rsidRPr="003D4DFF" w:rsidRDefault="007D0F91" w:rsidP="00167C33">
            <w:pPr>
              <w:ind w:left="-113"/>
              <w:rPr>
                <w:sz w:val="18"/>
                <w:szCs w:val="18"/>
                <w:lang w:eastAsia="en-US"/>
              </w:rPr>
            </w:pPr>
            <w:r w:rsidRPr="003D4DFF">
              <w:rPr>
                <w:sz w:val="18"/>
                <w:szCs w:val="18"/>
                <w:lang w:eastAsia="en-US"/>
              </w:rPr>
              <w:t>Croatia</w:t>
            </w:r>
          </w:p>
        </w:tc>
        <w:tc>
          <w:tcPr>
            <w:tcW w:w="4437" w:type="dxa"/>
            <w:shd w:val="clear" w:color="auto" w:fill="auto"/>
            <w:vAlign w:val="bottom"/>
          </w:tcPr>
          <w:p w14:paraId="6C98C4F3"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0.079 </w:t>
            </w:r>
          </w:p>
        </w:tc>
      </w:tr>
      <w:tr w:rsidR="007D0F91" w:rsidRPr="003D4DFF" w14:paraId="6C98C4F7" w14:textId="77777777" w:rsidTr="004E459A">
        <w:trPr>
          <w:trHeight w:val="255"/>
        </w:trPr>
        <w:tc>
          <w:tcPr>
            <w:tcW w:w="5202" w:type="dxa"/>
            <w:shd w:val="clear" w:color="auto" w:fill="auto"/>
            <w:noWrap/>
            <w:vAlign w:val="bottom"/>
          </w:tcPr>
          <w:p w14:paraId="6C98C4F5" w14:textId="77777777" w:rsidR="007D0F91" w:rsidRPr="003D4DFF" w:rsidRDefault="007D0F91" w:rsidP="00167C33">
            <w:pPr>
              <w:ind w:left="-113"/>
              <w:rPr>
                <w:sz w:val="18"/>
                <w:szCs w:val="18"/>
                <w:lang w:eastAsia="en-US"/>
              </w:rPr>
            </w:pPr>
            <w:r w:rsidRPr="003D4DFF">
              <w:rPr>
                <w:sz w:val="18"/>
                <w:szCs w:val="18"/>
                <w:lang w:eastAsia="en-US"/>
              </w:rPr>
              <w:t>Cyprus</w:t>
            </w:r>
            <w:r w:rsidRPr="003D4DFF">
              <w:rPr>
                <w:bCs/>
                <w:i/>
                <w:sz w:val="18"/>
                <w:szCs w:val="18"/>
                <w:vertAlign w:val="superscript"/>
              </w:rPr>
              <w:t>a</w:t>
            </w:r>
          </w:p>
        </w:tc>
        <w:tc>
          <w:tcPr>
            <w:tcW w:w="4437" w:type="dxa"/>
            <w:shd w:val="clear" w:color="auto" w:fill="auto"/>
            <w:vAlign w:val="bottom"/>
          </w:tcPr>
          <w:p w14:paraId="6C98C4F6" w14:textId="77777777" w:rsidR="007D0F91" w:rsidRPr="003D4DFF" w:rsidRDefault="007D0F91" w:rsidP="00167C33">
            <w:pPr>
              <w:tabs>
                <w:tab w:val="left" w:pos="2658"/>
              </w:tabs>
              <w:ind w:left="1651" w:right="1367"/>
              <w:jc w:val="right"/>
              <w:rPr>
                <w:sz w:val="18"/>
                <w:szCs w:val="18"/>
                <w:lang w:eastAsia="en-US"/>
              </w:rPr>
            </w:pPr>
            <w:r w:rsidRPr="003D4DFF">
              <w:rPr>
                <w:sz w:val="18"/>
                <w:szCs w:val="18"/>
                <w:lang w:eastAsia="en-US"/>
              </w:rPr>
              <w:t>0.061</w:t>
            </w:r>
          </w:p>
        </w:tc>
      </w:tr>
      <w:tr w:rsidR="007D0F91" w:rsidRPr="003D4DFF" w14:paraId="6C98C4FA" w14:textId="77777777" w:rsidTr="004E459A">
        <w:trPr>
          <w:trHeight w:val="255"/>
        </w:trPr>
        <w:tc>
          <w:tcPr>
            <w:tcW w:w="5202" w:type="dxa"/>
            <w:shd w:val="clear" w:color="auto" w:fill="auto"/>
            <w:noWrap/>
            <w:vAlign w:val="bottom"/>
          </w:tcPr>
          <w:p w14:paraId="6C98C4F8" w14:textId="77777777" w:rsidR="007D0F91" w:rsidRPr="003D4DFF" w:rsidRDefault="007D0F91" w:rsidP="00167C33">
            <w:pPr>
              <w:ind w:left="-113"/>
              <w:rPr>
                <w:sz w:val="18"/>
                <w:szCs w:val="18"/>
                <w:lang w:eastAsia="en-US"/>
              </w:rPr>
            </w:pPr>
            <w:r w:rsidRPr="003D4DFF">
              <w:rPr>
                <w:sz w:val="18"/>
                <w:szCs w:val="18"/>
                <w:lang w:eastAsia="en-US"/>
              </w:rPr>
              <w:t>Czech Republic</w:t>
            </w:r>
          </w:p>
        </w:tc>
        <w:tc>
          <w:tcPr>
            <w:tcW w:w="4437" w:type="dxa"/>
            <w:shd w:val="clear" w:color="auto" w:fill="auto"/>
            <w:vAlign w:val="bottom"/>
          </w:tcPr>
          <w:p w14:paraId="6C98C4F9"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0.503 </w:t>
            </w:r>
          </w:p>
        </w:tc>
      </w:tr>
      <w:tr w:rsidR="007D0F91" w:rsidRPr="003D4DFF" w14:paraId="6C98C4FD" w14:textId="77777777" w:rsidTr="004E459A">
        <w:trPr>
          <w:trHeight w:val="255"/>
        </w:trPr>
        <w:tc>
          <w:tcPr>
            <w:tcW w:w="5202" w:type="dxa"/>
            <w:shd w:val="clear" w:color="auto" w:fill="auto"/>
            <w:noWrap/>
            <w:vAlign w:val="bottom"/>
          </w:tcPr>
          <w:p w14:paraId="6C98C4FB" w14:textId="77777777" w:rsidR="007D0F91" w:rsidRPr="003D4DFF" w:rsidRDefault="007D0F91" w:rsidP="00167C33">
            <w:pPr>
              <w:ind w:left="-113"/>
              <w:rPr>
                <w:sz w:val="18"/>
                <w:szCs w:val="18"/>
                <w:lang w:eastAsia="en-US"/>
              </w:rPr>
            </w:pPr>
            <w:r w:rsidRPr="003D4DFF">
              <w:rPr>
                <w:sz w:val="18"/>
                <w:szCs w:val="18"/>
                <w:lang w:eastAsia="en-US"/>
              </w:rPr>
              <w:t>Denmark</w:t>
            </w:r>
          </w:p>
        </w:tc>
        <w:tc>
          <w:tcPr>
            <w:tcW w:w="4437" w:type="dxa"/>
            <w:shd w:val="clear" w:color="auto" w:fill="auto"/>
            <w:vAlign w:val="bottom"/>
          </w:tcPr>
          <w:p w14:paraId="6C98C4FC"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1.323 </w:t>
            </w:r>
          </w:p>
        </w:tc>
      </w:tr>
      <w:tr w:rsidR="007D0F91" w:rsidRPr="003D4DFF" w14:paraId="6C98C500" w14:textId="77777777" w:rsidTr="004E459A">
        <w:trPr>
          <w:trHeight w:val="255"/>
        </w:trPr>
        <w:tc>
          <w:tcPr>
            <w:tcW w:w="5202" w:type="dxa"/>
            <w:shd w:val="clear" w:color="auto" w:fill="auto"/>
            <w:noWrap/>
            <w:vAlign w:val="bottom"/>
          </w:tcPr>
          <w:p w14:paraId="6C98C4FE" w14:textId="77777777" w:rsidR="007D0F91" w:rsidRPr="003D4DFF" w:rsidRDefault="007D0F91" w:rsidP="00167C33">
            <w:pPr>
              <w:ind w:left="-113"/>
              <w:rPr>
                <w:sz w:val="18"/>
                <w:szCs w:val="18"/>
                <w:lang w:eastAsia="en-US"/>
              </w:rPr>
            </w:pPr>
            <w:r w:rsidRPr="003D4DFF">
              <w:rPr>
                <w:sz w:val="18"/>
                <w:szCs w:val="18"/>
                <w:lang w:eastAsia="en-US"/>
              </w:rPr>
              <w:t>Estonia</w:t>
            </w:r>
          </w:p>
        </w:tc>
        <w:tc>
          <w:tcPr>
            <w:tcW w:w="4437" w:type="dxa"/>
            <w:shd w:val="clear" w:color="auto" w:fill="auto"/>
            <w:vAlign w:val="bottom"/>
          </w:tcPr>
          <w:p w14:paraId="6C98C4FF"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0.028 </w:t>
            </w:r>
          </w:p>
        </w:tc>
      </w:tr>
      <w:tr w:rsidR="007D0F91" w:rsidRPr="003D4DFF" w14:paraId="6C98C503" w14:textId="77777777" w:rsidTr="004E459A">
        <w:trPr>
          <w:trHeight w:val="255"/>
        </w:trPr>
        <w:tc>
          <w:tcPr>
            <w:tcW w:w="5202" w:type="dxa"/>
            <w:shd w:val="clear" w:color="auto" w:fill="auto"/>
            <w:noWrap/>
            <w:vAlign w:val="bottom"/>
          </w:tcPr>
          <w:p w14:paraId="6C98C501" w14:textId="77777777" w:rsidR="007D0F91" w:rsidRPr="003D4DFF" w:rsidRDefault="007D0F91" w:rsidP="00167C33">
            <w:pPr>
              <w:ind w:left="-113"/>
              <w:rPr>
                <w:sz w:val="18"/>
                <w:szCs w:val="18"/>
                <w:lang w:eastAsia="en-US"/>
              </w:rPr>
            </w:pPr>
            <w:r w:rsidRPr="003D4DFF">
              <w:rPr>
                <w:sz w:val="18"/>
                <w:szCs w:val="18"/>
                <w:lang w:eastAsia="en-US"/>
              </w:rPr>
              <w:t>European Union</w:t>
            </w:r>
          </w:p>
        </w:tc>
        <w:tc>
          <w:tcPr>
            <w:tcW w:w="4437" w:type="dxa"/>
            <w:shd w:val="clear" w:color="auto" w:fill="auto"/>
            <w:vAlign w:val="bottom"/>
          </w:tcPr>
          <w:p w14:paraId="6C98C502"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2.685 </w:t>
            </w:r>
          </w:p>
        </w:tc>
      </w:tr>
      <w:tr w:rsidR="007D0F91" w:rsidRPr="003D4DFF" w14:paraId="6C98C506" w14:textId="77777777" w:rsidTr="004E459A">
        <w:trPr>
          <w:trHeight w:val="255"/>
        </w:trPr>
        <w:tc>
          <w:tcPr>
            <w:tcW w:w="5202" w:type="dxa"/>
            <w:shd w:val="clear" w:color="auto" w:fill="auto"/>
            <w:noWrap/>
            <w:vAlign w:val="bottom"/>
          </w:tcPr>
          <w:p w14:paraId="6C98C504" w14:textId="77777777" w:rsidR="007D0F91" w:rsidRPr="003D4DFF" w:rsidRDefault="007D0F91" w:rsidP="00167C33">
            <w:pPr>
              <w:ind w:left="-113"/>
              <w:rPr>
                <w:sz w:val="18"/>
                <w:szCs w:val="18"/>
                <w:lang w:eastAsia="en-US"/>
              </w:rPr>
            </w:pPr>
            <w:r w:rsidRPr="003D4DFF">
              <w:rPr>
                <w:sz w:val="18"/>
                <w:szCs w:val="18"/>
                <w:lang w:eastAsia="en-US"/>
              </w:rPr>
              <w:t>Finland</w:t>
            </w:r>
          </w:p>
        </w:tc>
        <w:tc>
          <w:tcPr>
            <w:tcW w:w="4437" w:type="dxa"/>
            <w:shd w:val="clear" w:color="auto" w:fill="auto"/>
            <w:vAlign w:val="bottom"/>
          </w:tcPr>
          <w:p w14:paraId="6C98C505"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1.009 </w:t>
            </w:r>
          </w:p>
        </w:tc>
      </w:tr>
      <w:tr w:rsidR="007D0F91" w:rsidRPr="003D4DFF" w14:paraId="6C98C509" w14:textId="77777777" w:rsidTr="004E459A">
        <w:trPr>
          <w:trHeight w:val="255"/>
        </w:trPr>
        <w:tc>
          <w:tcPr>
            <w:tcW w:w="5202" w:type="dxa"/>
            <w:shd w:val="clear" w:color="auto" w:fill="auto"/>
            <w:noWrap/>
            <w:vAlign w:val="bottom"/>
          </w:tcPr>
          <w:p w14:paraId="6C98C507" w14:textId="77777777" w:rsidR="007D0F91" w:rsidRPr="003D4DFF" w:rsidRDefault="007D0F91" w:rsidP="00167C33">
            <w:pPr>
              <w:ind w:left="-113"/>
              <w:rPr>
                <w:sz w:val="18"/>
                <w:szCs w:val="18"/>
                <w:lang w:eastAsia="en-US"/>
              </w:rPr>
            </w:pPr>
            <w:r w:rsidRPr="003D4DFF">
              <w:rPr>
                <w:sz w:val="18"/>
                <w:szCs w:val="18"/>
                <w:lang w:eastAsia="en-US"/>
              </w:rPr>
              <w:t>France</w:t>
            </w:r>
          </w:p>
        </w:tc>
        <w:tc>
          <w:tcPr>
            <w:tcW w:w="4437" w:type="dxa"/>
            <w:shd w:val="clear" w:color="auto" w:fill="auto"/>
            <w:vAlign w:val="bottom"/>
          </w:tcPr>
          <w:p w14:paraId="6C98C508"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10.667 </w:t>
            </w:r>
          </w:p>
        </w:tc>
      </w:tr>
      <w:tr w:rsidR="007D0F91" w:rsidRPr="003D4DFF" w14:paraId="6C98C50C" w14:textId="77777777" w:rsidTr="004E459A">
        <w:trPr>
          <w:trHeight w:val="255"/>
        </w:trPr>
        <w:tc>
          <w:tcPr>
            <w:tcW w:w="5202" w:type="dxa"/>
            <w:shd w:val="clear" w:color="auto" w:fill="auto"/>
            <w:noWrap/>
            <w:vAlign w:val="bottom"/>
          </w:tcPr>
          <w:p w14:paraId="6C98C50A" w14:textId="77777777" w:rsidR="007D0F91" w:rsidRPr="003D4DFF" w:rsidRDefault="007D0F91" w:rsidP="00167C33">
            <w:pPr>
              <w:ind w:left="-113"/>
              <w:rPr>
                <w:sz w:val="18"/>
                <w:szCs w:val="18"/>
                <w:lang w:eastAsia="en-US"/>
              </w:rPr>
            </w:pPr>
            <w:r w:rsidRPr="003D4DFF">
              <w:rPr>
                <w:sz w:val="18"/>
                <w:szCs w:val="18"/>
                <w:lang w:eastAsia="en-US"/>
              </w:rPr>
              <w:t>Germany</w:t>
            </w:r>
          </w:p>
        </w:tc>
        <w:tc>
          <w:tcPr>
            <w:tcW w:w="4437" w:type="dxa"/>
            <w:shd w:val="clear" w:color="auto" w:fill="auto"/>
            <w:vAlign w:val="bottom"/>
          </w:tcPr>
          <w:p w14:paraId="6C98C50B"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15.350 </w:t>
            </w:r>
          </w:p>
        </w:tc>
      </w:tr>
      <w:tr w:rsidR="007D0F91" w:rsidRPr="003D4DFF" w14:paraId="6C98C50F" w14:textId="77777777" w:rsidTr="004E459A">
        <w:trPr>
          <w:trHeight w:val="255"/>
        </w:trPr>
        <w:tc>
          <w:tcPr>
            <w:tcW w:w="5202" w:type="dxa"/>
            <w:shd w:val="clear" w:color="auto" w:fill="auto"/>
            <w:noWrap/>
            <w:vAlign w:val="bottom"/>
          </w:tcPr>
          <w:p w14:paraId="6C98C50D" w14:textId="77777777" w:rsidR="007D0F91" w:rsidRPr="003D4DFF" w:rsidRDefault="007D0F91" w:rsidP="00167C33">
            <w:pPr>
              <w:ind w:left="-113"/>
              <w:rPr>
                <w:sz w:val="18"/>
                <w:szCs w:val="18"/>
                <w:lang w:eastAsia="en-US"/>
              </w:rPr>
            </w:pPr>
            <w:r w:rsidRPr="003D4DFF">
              <w:rPr>
                <w:sz w:val="18"/>
                <w:szCs w:val="18"/>
                <w:lang w:eastAsia="en-US"/>
              </w:rPr>
              <w:t>Greece</w:t>
            </w:r>
          </w:p>
        </w:tc>
        <w:tc>
          <w:tcPr>
            <w:tcW w:w="4437" w:type="dxa"/>
            <w:shd w:val="clear" w:color="auto" w:fill="auto"/>
            <w:vAlign w:val="bottom"/>
          </w:tcPr>
          <w:p w14:paraId="6C98C50E"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1.065 </w:t>
            </w:r>
          </w:p>
        </w:tc>
      </w:tr>
      <w:tr w:rsidR="007D0F91" w:rsidRPr="003D4DFF" w14:paraId="6C98C512" w14:textId="77777777" w:rsidTr="004E459A">
        <w:trPr>
          <w:trHeight w:val="255"/>
        </w:trPr>
        <w:tc>
          <w:tcPr>
            <w:tcW w:w="5202" w:type="dxa"/>
            <w:shd w:val="clear" w:color="auto" w:fill="auto"/>
            <w:noWrap/>
            <w:vAlign w:val="bottom"/>
          </w:tcPr>
          <w:p w14:paraId="6C98C510" w14:textId="77777777" w:rsidR="007D0F91" w:rsidRPr="003D4DFF" w:rsidRDefault="007D0F91" w:rsidP="00167C33">
            <w:pPr>
              <w:ind w:left="-113"/>
              <w:rPr>
                <w:sz w:val="18"/>
                <w:szCs w:val="18"/>
                <w:lang w:eastAsia="en-US"/>
              </w:rPr>
            </w:pPr>
            <w:r w:rsidRPr="003D4DFF">
              <w:rPr>
                <w:sz w:val="18"/>
                <w:szCs w:val="18"/>
                <w:lang w:eastAsia="en-US"/>
              </w:rPr>
              <w:t>Hungary</w:t>
            </w:r>
          </w:p>
        </w:tc>
        <w:tc>
          <w:tcPr>
            <w:tcW w:w="4437" w:type="dxa"/>
            <w:shd w:val="clear" w:color="auto" w:fill="auto"/>
            <w:vAlign w:val="bottom"/>
          </w:tcPr>
          <w:p w14:paraId="6C98C511"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0.437 </w:t>
            </w:r>
          </w:p>
        </w:tc>
      </w:tr>
      <w:tr w:rsidR="007D0F91" w:rsidRPr="003D4DFF" w14:paraId="6C98C515" w14:textId="77777777" w:rsidTr="004E459A">
        <w:trPr>
          <w:trHeight w:val="255"/>
        </w:trPr>
        <w:tc>
          <w:tcPr>
            <w:tcW w:w="5202" w:type="dxa"/>
            <w:shd w:val="clear" w:color="auto" w:fill="auto"/>
            <w:noWrap/>
            <w:vAlign w:val="bottom"/>
          </w:tcPr>
          <w:p w14:paraId="6C98C513" w14:textId="77777777" w:rsidR="007D0F91" w:rsidRPr="003D4DFF" w:rsidRDefault="007D0F91" w:rsidP="00167C33">
            <w:pPr>
              <w:ind w:left="-113"/>
              <w:rPr>
                <w:sz w:val="18"/>
                <w:szCs w:val="18"/>
                <w:lang w:eastAsia="en-US"/>
              </w:rPr>
            </w:pPr>
            <w:r w:rsidRPr="003D4DFF">
              <w:rPr>
                <w:sz w:val="18"/>
                <w:szCs w:val="18"/>
                <w:lang w:eastAsia="en-US"/>
              </w:rPr>
              <w:t>Iceland</w:t>
            </w:r>
          </w:p>
        </w:tc>
        <w:tc>
          <w:tcPr>
            <w:tcW w:w="4437" w:type="dxa"/>
            <w:shd w:val="clear" w:color="auto" w:fill="auto"/>
            <w:vAlign w:val="bottom"/>
          </w:tcPr>
          <w:p w14:paraId="6C98C514"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0.737 </w:t>
            </w:r>
          </w:p>
        </w:tc>
      </w:tr>
      <w:tr w:rsidR="007D0F91" w:rsidRPr="003D4DFF" w14:paraId="6C98C518" w14:textId="77777777" w:rsidTr="004E459A">
        <w:trPr>
          <w:trHeight w:val="255"/>
        </w:trPr>
        <w:tc>
          <w:tcPr>
            <w:tcW w:w="5202" w:type="dxa"/>
            <w:shd w:val="clear" w:color="auto" w:fill="auto"/>
            <w:noWrap/>
            <w:vAlign w:val="bottom"/>
          </w:tcPr>
          <w:p w14:paraId="6C98C516" w14:textId="77777777" w:rsidR="007D0F91" w:rsidRPr="003D4DFF" w:rsidRDefault="007D0F91" w:rsidP="00167C33">
            <w:pPr>
              <w:ind w:left="-113"/>
              <w:rPr>
                <w:sz w:val="18"/>
                <w:szCs w:val="18"/>
                <w:lang w:eastAsia="en-US"/>
              </w:rPr>
            </w:pPr>
            <w:r w:rsidRPr="003D4DFF">
              <w:rPr>
                <w:sz w:val="18"/>
                <w:szCs w:val="18"/>
                <w:lang w:eastAsia="en-US"/>
              </w:rPr>
              <w:t>Ireland</w:t>
            </w:r>
          </w:p>
        </w:tc>
        <w:tc>
          <w:tcPr>
            <w:tcW w:w="4437" w:type="dxa"/>
            <w:shd w:val="clear" w:color="auto" w:fill="auto"/>
            <w:vAlign w:val="bottom"/>
          </w:tcPr>
          <w:p w14:paraId="6C98C517"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0.797 </w:t>
            </w:r>
          </w:p>
        </w:tc>
      </w:tr>
      <w:tr w:rsidR="007D0F91" w:rsidRPr="003D4DFF" w14:paraId="6C98C51B" w14:textId="77777777" w:rsidTr="004E459A">
        <w:trPr>
          <w:trHeight w:val="255"/>
        </w:trPr>
        <w:tc>
          <w:tcPr>
            <w:tcW w:w="5202" w:type="dxa"/>
            <w:shd w:val="clear" w:color="auto" w:fill="auto"/>
            <w:noWrap/>
            <w:vAlign w:val="bottom"/>
          </w:tcPr>
          <w:p w14:paraId="6C98C519" w14:textId="77777777" w:rsidR="007D0F91" w:rsidRPr="003D4DFF" w:rsidRDefault="007D0F91" w:rsidP="00167C33">
            <w:pPr>
              <w:ind w:left="-113"/>
              <w:rPr>
                <w:sz w:val="18"/>
                <w:szCs w:val="18"/>
                <w:lang w:eastAsia="en-US"/>
              </w:rPr>
            </w:pPr>
            <w:r w:rsidRPr="003D4DFF">
              <w:rPr>
                <w:sz w:val="18"/>
                <w:szCs w:val="18"/>
                <w:lang w:eastAsia="en-US"/>
              </w:rPr>
              <w:t>Italy</w:t>
            </w:r>
          </w:p>
        </w:tc>
        <w:tc>
          <w:tcPr>
            <w:tcW w:w="4437" w:type="dxa"/>
            <w:shd w:val="clear" w:color="auto" w:fill="auto"/>
            <w:vAlign w:val="bottom"/>
          </w:tcPr>
          <w:p w14:paraId="6C98C51A"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9.090 </w:t>
            </w:r>
          </w:p>
        </w:tc>
      </w:tr>
      <w:tr w:rsidR="007D0F91" w:rsidRPr="003D4DFF" w14:paraId="6C98C51E" w14:textId="77777777" w:rsidTr="004E459A">
        <w:trPr>
          <w:trHeight w:val="255"/>
        </w:trPr>
        <w:tc>
          <w:tcPr>
            <w:tcW w:w="5202" w:type="dxa"/>
            <w:shd w:val="clear" w:color="auto" w:fill="auto"/>
            <w:noWrap/>
            <w:vAlign w:val="bottom"/>
          </w:tcPr>
          <w:p w14:paraId="6C98C51C" w14:textId="77777777" w:rsidR="007D0F91" w:rsidRPr="003D4DFF" w:rsidRDefault="007D0F91" w:rsidP="00167C33">
            <w:pPr>
              <w:ind w:left="-113"/>
              <w:rPr>
                <w:sz w:val="18"/>
                <w:szCs w:val="18"/>
                <w:lang w:eastAsia="en-US"/>
              </w:rPr>
            </w:pPr>
            <w:r w:rsidRPr="003D4DFF">
              <w:rPr>
                <w:sz w:val="18"/>
                <w:szCs w:val="18"/>
                <w:lang w:eastAsia="en-US"/>
              </w:rPr>
              <w:t>Japan</w:t>
            </w:r>
          </w:p>
        </w:tc>
        <w:tc>
          <w:tcPr>
            <w:tcW w:w="4437" w:type="dxa"/>
            <w:shd w:val="clear" w:color="auto" w:fill="auto"/>
            <w:vAlign w:val="bottom"/>
          </w:tcPr>
          <w:p w14:paraId="6C98C51D"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14.939 </w:t>
            </w:r>
          </w:p>
        </w:tc>
      </w:tr>
      <w:tr w:rsidR="007D0F91" w:rsidRPr="003D4DFF" w14:paraId="6C98C521" w14:textId="77777777" w:rsidTr="004E459A">
        <w:trPr>
          <w:trHeight w:val="255"/>
        </w:trPr>
        <w:tc>
          <w:tcPr>
            <w:tcW w:w="5202" w:type="dxa"/>
            <w:shd w:val="clear" w:color="auto" w:fill="auto"/>
            <w:noWrap/>
            <w:vAlign w:val="bottom"/>
          </w:tcPr>
          <w:p w14:paraId="6C98C51F" w14:textId="77777777" w:rsidR="007D0F91" w:rsidRPr="003D4DFF" w:rsidRDefault="007D0F91" w:rsidP="00167C33">
            <w:pPr>
              <w:ind w:left="-113"/>
              <w:rPr>
                <w:sz w:val="18"/>
                <w:szCs w:val="18"/>
                <w:lang w:eastAsia="en-US"/>
              </w:rPr>
            </w:pPr>
            <w:r w:rsidRPr="003D4DFF">
              <w:rPr>
                <w:sz w:val="18"/>
                <w:szCs w:val="18"/>
                <w:lang w:eastAsia="en-US"/>
              </w:rPr>
              <w:t>Kazakhstan</w:t>
            </w:r>
            <w:r w:rsidRPr="003D4DFF">
              <w:rPr>
                <w:bCs/>
                <w:i/>
                <w:sz w:val="18"/>
                <w:szCs w:val="18"/>
                <w:vertAlign w:val="superscript"/>
              </w:rPr>
              <w:t>a</w:t>
            </w:r>
          </w:p>
        </w:tc>
        <w:tc>
          <w:tcPr>
            <w:tcW w:w="4437" w:type="dxa"/>
            <w:shd w:val="clear" w:color="auto" w:fill="auto"/>
            <w:vAlign w:val="bottom"/>
          </w:tcPr>
          <w:p w14:paraId="6C98C520" w14:textId="77777777" w:rsidR="007D0F91" w:rsidRPr="003D4DFF" w:rsidRDefault="007D0F91" w:rsidP="00167C33">
            <w:pPr>
              <w:tabs>
                <w:tab w:val="left" w:pos="2658"/>
              </w:tabs>
              <w:ind w:left="1651" w:right="1367"/>
              <w:jc w:val="right"/>
              <w:rPr>
                <w:sz w:val="18"/>
                <w:szCs w:val="18"/>
                <w:lang w:eastAsia="en-US"/>
              </w:rPr>
            </w:pPr>
            <w:r w:rsidRPr="003D4DFF">
              <w:rPr>
                <w:sz w:val="18"/>
                <w:szCs w:val="18"/>
                <w:lang w:eastAsia="en-US"/>
              </w:rPr>
              <w:t>0.157</w:t>
            </w:r>
          </w:p>
        </w:tc>
      </w:tr>
      <w:tr w:rsidR="007D0F91" w:rsidRPr="003D4DFF" w14:paraId="6C98C524" w14:textId="77777777" w:rsidTr="004E459A">
        <w:trPr>
          <w:trHeight w:val="255"/>
        </w:trPr>
        <w:tc>
          <w:tcPr>
            <w:tcW w:w="5202" w:type="dxa"/>
            <w:shd w:val="clear" w:color="auto" w:fill="auto"/>
            <w:noWrap/>
            <w:vAlign w:val="bottom"/>
          </w:tcPr>
          <w:p w14:paraId="6C98C522" w14:textId="77777777" w:rsidR="007D0F91" w:rsidRPr="003D4DFF" w:rsidRDefault="007D0F91" w:rsidP="00167C33">
            <w:pPr>
              <w:ind w:left="-113"/>
              <w:rPr>
                <w:sz w:val="18"/>
                <w:szCs w:val="18"/>
                <w:lang w:eastAsia="en-US"/>
              </w:rPr>
            </w:pPr>
            <w:r w:rsidRPr="003D4DFF">
              <w:rPr>
                <w:sz w:val="18"/>
                <w:szCs w:val="18"/>
                <w:lang w:eastAsia="en-US"/>
              </w:rPr>
              <w:t>Latvia</w:t>
            </w:r>
          </w:p>
        </w:tc>
        <w:tc>
          <w:tcPr>
            <w:tcW w:w="4437" w:type="dxa"/>
            <w:shd w:val="clear" w:color="auto" w:fill="auto"/>
            <w:vAlign w:val="bottom"/>
          </w:tcPr>
          <w:p w14:paraId="6C98C523"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0.032 </w:t>
            </w:r>
          </w:p>
        </w:tc>
      </w:tr>
      <w:tr w:rsidR="007D0F91" w:rsidRPr="003D4DFF" w14:paraId="6C98C527" w14:textId="77777777" w:rsidTr="004E459A">
        <w:trPr>
          <w:trHeight w:val="255"/>
        </w:trPr>
        <w:tc>
          <w:tcPr>
            <w:tcW w:w="5202" w:type="dxa"/>
            <w:shd w:val="clear" w:color="auto" w:fill="auto"/>
            <w:noWrap/>
            <w:vAlign w:val="bottom"/>
          </w:tcPr>
          <w:p w14:paraId="6C98C525" w14:textId="77777777" w:rsidR="007D0F91" w:rsidRPr="003D4DFF" w:rsidRDefault="007D0F91" w:rsidP="00167C33">
            <w:pPr>
              <w:ind w:left="-113"/>
              <w:rPr>
                <w:sz w:val="18"/>
                <w:szCs w:val="18"/>
                <w:lang w:eastAsia="en-US"/>
              </w:rPr>
            </w:pPr>
            <w:r w:rsidRPr="003D4DFF">
              <w:rPr>
                <w:sz w:val="18"/>
                <w:szCs w:val="18"/>
                <w:lang w:eastAsia="en-US"/>
              </w:rPr>
              <w:t>Liechtenstein</w:t>
            </w:r>
          </w:p>
        </w:tc>
        <w:tc>
          <w:tcPr>
            <w:tcW w:w="4437" w:type="dxa"/>
            <w:shd w:val="clear" w:color="auto" w:fill="auto"/>
            <w:vAlign w:val="bottom"/>
          </w:tcPr>
          <w:p w14:paraId="6C98C526"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0.188 </w:t>
            </w:r>
          </w:p>
        </w:tc>
      </w:tr>
      <w:tr w:rsidR="007D0F91" w:rsidRPr="003D4DFF" w14:paraId="6C98C52A" w14:textId="77777777" w:rsidTr="004E459A">
        <w:trPr>
          <w:trHeight w:val="255"/>
        </w:trPr>
        <w:tc>
          <w:tcPr>
            <w:tcW w:w="5202" w:type="dxa"/>
            <w:shd w:val="clear" w:color="auto" w:fill="auto"/>
            <w:noWrap/>
            <w:vAlign w:val="bottom"/>
          </w:tcPr>
          <w:p w14:paraId="6C98C528" w14:textId="77777777" w:rsidR="007D0F91" w:rsidRPr="003D4DFF" w:rsidRDefault="007D0F91" w:rsidP="00167C33">
            <w:pPr>
              <w:ind w:left="-113"/>
              <w:rPr>
                <w:sz w:val="18"/>
                <w:szCs w:val="18"/>
                <w:lang w:eastAsia="en-US"/>
              </w:rPr>
            </w:pPr>
            <w:r w:rsidRPr="003D4DFF">
              <w:rPr>
                <w:sz w:val="18"/>
                <w:szCs w:val="18"/>
                <w:lang w:eastAsia="en-US"/>
              </w:rPr>
              <w:t>Lithuania</w:t>
            </w:r>
          </w:p>
        </w:tc>
        <w:tc>
          <w:tcPr>
            <w:tcW w:w="4437" w:type="dxa"/>
            <w:shd w:val="clear" w:color="auto" w:fill="auto"/>
            <w:vAlign w:val="bottom"/>
          </w:tcPr>
          <w:p w14:paraId="6C98C529"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0.055 </w:t>
            </w:r>
          </w:p>
        </w:tc>
      </w:tr>
      <w:tr w:rsidR="007D0F91" w:rsidRPr="003D4DFF" w14:paraId="6C98C52D" w14:textId="77777777" w:rsidTr="004E459A">
        <w:trPr>
          <w:trHeight w:val="255"/>
        </w:trPr>
        <w:tc>
          <w:tcPr>
            <w:tcW w:w="5202" w:type="dxa"/>
            <w:shd w:val="clear" w:color="auto" w:fill="auto"/>
            <w:noWrap/>
            <w:vAlign w:val="bottom"/>
          </w:tcPr>
          <w:p w14:paraId="6C98C52B" w14:textId="77777777" w:rsidR="007D0F91" w:rsidRPr="003D4DFF" w:rsidRDefault="007D0F91" w:rsidP="00167C33">
            <w:pPr>
              <w:ind w:left="-113"/>
              <w:rPr>
                <w:sz w:val="18"/>
                <w:szCs w:val="18"/>
                <w:lang w:eastAsia="en-US"/>
              </w:rPr>
            </w:pPr>
            <w:r w:rsidRPr="003D4DFF">
              <w:rPr>
                <w:sz w:val="18"/>
                <w:szCs w:val="18"/>
                <w:lang w:eastAsia="en-US"/>
              </w:rPr>
              <w:t>Luxembourg</w:t>
            </w:r>
          </w:p>
        </w:tc>
        <w:tc>
          <w:tcPr>
            <w:tcW w:w="4437" w:type="dxa"/>
            <w:shd w:val="clear" w:color="auto" w:fill="auto"/>
            <w:vAlign w:val="bottom"/>
          </w:tcPr>
          <w:p w14:paraId="6C98C52C"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0.153 </w:t>
            </w:r>
          </w:p>
        </w:tc>
      </w:tr>
      <w:tr w:rsidR="007D0F91" w:rsidRPr="003D4DFF" w14:paraId="6C98C530" w14:textId="77777777" w:rsidTr="004E459A">
        <w:trPr>
          <w:trHeight w:val="255"/>
        </w:trPr>
        <w:tc>
          <w:tcPr>
            <w:tcW w:w="5202" w:type="dxa"/>
            <w:shd w:val="clear" w:color="auto" w:fill="auto"/>
            <w:noWrap/>
            <w:vAlign w:val="bottom"/>
          </w:tcPr>
          <w:p w14:paraId="6C98C52E" w14:textId="77777777" w:rsidR="007D0F91" w:rsidRPr="003D4DFF" w:rsidRDefault="007D0F91" w:rsidP="00167C33">
            <w:pPr>
              <w:ind w:left="-113"/>
              <w:rPr>
                <w:sz w:val="18"/>
                <w:szCs w:val="18"/>
                <w:lang w:eastAsia="en-US"/>
              </w:rPr>
            </w:pPr>
            <w:r w:rsidRPr="003D4DFF">
              <w:rPr>
                <w:sz w:val="18"/>
                <w:szCs w:val="18"/>
                <w:lang w:eastAsia="en-US"/>
              </w:rPr>
              <w:t>Malta</w:t>
            </w:r>
            <w:r w:rsidRPr="003D4DFF">
              <w:rPr>
                <w:bCs/>
                <w:i/>
                <w:sz w:val="18"/>
                <w:szCs w:val="18"/>
                <w:vertAlign w:val="superscript"/>
              </w:rPr>
              <w:t>a</w:t>
            </w:r>
          </w:p>
        </w:tc>
        <w:tc>
          <w:tcPr>
            <w:tcW w:w="4437" w:type="dxa"/>
            <w:shd w:val="clear" w:color="auto" w:fill="auto"/>
            <w:vAlign w:val="bottom"/>
          </w:tcPr>
          <w:p w14:paraId="6C98C52F" w14:textId="77777777" w:rsidR="007D0F91" w:rsidRPr="003D4DFF" w:rsidRDefault="007D0F91" w:rsidP="00167C33">
            <w:pPr>
              <w:tabs>
                <w:tab w:val="left" w:pos="2658"/>
              </w:tabs>
              <w:ind w:left="1651" w:right="1367"/>
              <w:jc w:val="right"/>
              <w:rPr>
                <w:sz w:val="18"/>
                <w:szCs w:val="18"/>
                <w:lang w:eastAsia="en-US"/>
              </w:rPr>
            </w:pPr>
            <w:r w:rsidRPr="003D4DFF">
              <w:rPr>
                <w:sz w:val="18"/>
                <w:szCs w:val="18"/>
                <w:lang w:eastAsia="en-US"/>
              </w:rPr>
              <w:t>0.021</w:t>
            </w:r>
          </w:p>
        </w:tc>
      </w:tr>
      <w:tr w:rsidR="007D0F91" w:rsidRPr="003D4DFF" w14:paraId="6C98C533" w14:textId="77777777" w:rsidTr="004E459A">
        <w:trPr>
          <w:trHeight w:val="255"/>
        </w:trPr>
        <w:tc>
          <w:tcPr>
            <w:tcW w:w="5202" w:type="dxa"/>
            <w:shd w:val="clear" w:color="auto" w:fill="auto"/>
            <w:noWrap/>
            <w:vAlign w:val="bottom"/>
          </w:tcPr>
          <w:p w14:paraId="6C98C531" w14:textId="77777777" w:rsidR="007D0F91" w:rsidRPr="003D4DFF" w:rsidRDefault="007D0F91" w:rsidP="00167C33">
            <w:pPr>
              <w:ind w:left="-113"/>
              <w:rPr>
                <w:sz w:val="18"/>
                <w:szCs w:val="18"/>
                <w:lang w:eastAsia="en-US"/>
              </w:rPr>
            </w:pPr>
            <w:r w:rsidRPr="003D4DFF">
              <w:rPr>
                <w:sz w:val="18"/>
                <w:szCs w:val="18"/>
                <w:lang w:eastAsia="en-US"/>
              </w:rPr>
              <w:t>Monaco</w:t>
            </w:r>
          </w:p>
        </w:tc>
        <w:tc>
          <w:tcPr>
            <w:tcW w:w="4437" w:type="dxa"/>
            <w:shd w:val="clear" w:color="auto" w:fill="auto"/>
            <w:vAlign w:val="bottom"/>
          </w:tcPr>
          <w:p w14:paraId="6C98C532"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0.181 </w:t>
            </w:r>
          </w:p>
        </w:tc>
      </w:tr>
      <w:tr w:rsidR="007D0F91" w:rsidRPr="003D4DFF" w14:paraId="6C98C536" w14:textId="77777777" w:rsidTr="004E459A">
        <w:trPr>
          <w:trHeight w:val="255"/>
        </w:trPr>
        <w:tc>
          <w:tcPr>
            <w:tcW w:w="5202" w:type="dxa"/>
            <w:shd w:val="clear" w:color="auto" w:fill="auto"/>
            <w:noWrap/>
            <w:vAlign w:val="bottom"/>
          </w:tcPr>
          <w:p w14:paraId="6C98C534" w14:textId="77777777" w:rsidR="007D0F91" w:rsidRPr="003D4DFF" w:rsidRDefault="007D0F91" w:rsidP="00167C33">
            <w:pPr>
              <w:ind w:left="-113"/>
              <w:rPr>
                <w:sz w:val="18"/>
                <w:szCs w:val="18"/>
                <w:lang w:eastAsia="en-US"/>
              </w:rPr>
            </w:pPr>
            <w:r w:rsidRPr="003D4DFF">
              <w:rPr>
                <w:sz w:val="18"/>
                <w:szCs w:val="18"/>
                <w:lang w:eastAsia="en-US"/>
              </w:rPr>
              <w:t>Netherlands</w:t>
            </w:r>
          </w:p>
        </w:tc>
        <w:tc>
          <w:tcPr>
            <w:tcW w:w="4437" w:type="dxa"/>
            <w:shd w:val="clear" w:color="auto" w:fill="auto"/>
            <w:vAlign w:val="bottom"/>
          </w:tcPr>
          <w:p w14:paraId="6C98C535"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3.352 </w:t>
            </w:r>
          </w:p>
        </w:tc>
      </w:tr>
      <w:tr w:rsidR="007D0F91" w:rsidRPr="003D4DFF" w14:paraId="6C98C539" w14:textId="77777777" w:rsidTr="004E459A">
        <w:trPr>
          <w:trHeight w:val="255"/>
        </w:trPr>
        <w:tc>
          <w:tcPr>
            <w:tcW w:w="5202" w:type="dxa"/>
            <w:shd w:val="clear" w:color="auto" w:fill="auto"/>
            <w:noWrap/>
            <w:vAlign w:val="bottom"/>
          </w:tcPr>
          <w:p w14:paraId="6C98C537" w14:textId="77777777" w:rsidR="007D0F91" w:rsidRPr="003D4DFF" w:rsidRDefault="007D0F91" w:rsidP="00167C33">
            <w:pPr>
              <w:ind w:left="-113"/>
              <w:rPr>
                <w:sz w:val="18"/>
                <w:szCs w:val="18"/>
                <w:lang w:eastAsia="en-US"/>
              </w:rPr>
            </w:pPr>
            <w:r w:rsidRPr="003D4DFF">
              <w:rPr>
                <w:sz w:val="18"/>
                <w:szCs w:val="18"/>
                <w:lang w:eastAsia="en-US"/>
              </w:rPr>
              <w:t>New Zealand</w:t>
            </w:r>
          </w:p>
        </w:tc>
        <w:tc>
          <w:tcPr>
            <w:tcW w:w="4437" w:type="dxa"/>
            <w:shd w:val="clear" w:color="auto" w:fill="auto"/>
            <w:vAlign w:val="bottom"/>
          </w:tcPr>
          <w:p w14:paraId="6C98C538"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0.961 </w:t>
            </w:r>
          </w:p>
        </w:tc>
      </w:tr>
      <w:tr w:rsidR="007D0F91" w:rsidRPr="003D4DFF" w14:paraId="6C98C53C" w14:textId="77777777" w:rsidTr="004E459A">
        <w:trPr>
          <w:trHeight w:val="255"/>
        </w:trPr>
        <w:tc>
          <w:tcPr>
            <w:tcW w:w="5202" w:type="dxa"/>
            <w:shd w:val="clear" w:color="auto" w:fill="auto"/>
            <w:noWrap/>
            <w:vAlign w:val="bottom"/>
          </w:tcPr>
          <w:p w14:paraId="6C98C53A" w14:textId="77777777" w:rsidR="007D0F91" w:rsidRPr="003D4DFF" w:rsidRDefault="007D0F91" w:rsidP="00167C33">
            <w:pPr>
              <w:ind w:left="-113"/>
              <w:rPr>
                <w:sz w:val="18"/>
                <w:szCs w:val="18"/>
                <w:lang w:eastAsia="en-US"/>
              </w:rPr>
            </w:pPr>
            <w:r w:rsidRPr="003D4DFF">
              <w:rPr>
                <w:sz w:val="18"/>
                <w:szCs w:val="18"/>
                <w:lang w:eastAsia="en-US"/>
              </w:rPr>
              <w:t>Norway</w:t>
            </w:r>
          </w:p>
        </w:tc>
        <w:tc>
          <w:tcPr>
            <w:tcW w:w="4437" w:type="dxa"/>
            <w:shd w:val="clear" w:color="auto" w:fill="auto"/>
            <w:vAlign w:val="bottom"/>
          </w:tcPr>
          <w:p w14:paraId="6C98C53B"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2.319 </w:t>
            </w:r>
          </w:p>
        </w:tc>
      </w:tr>
      <w:tr w:rsidR="007D0F91" w:rsidRPr="003D4DFF" w14:paraId="6C98C53F" w14:textId="77777777" w:rsidTr="004E459A">
        <w:trPr>
          <w:trHeight w:val="255"/>
        </w:trPr>
        <w:tc>
          <w:tcPr>
            <w:tcW w:w="5202" w:type="dxa"/>
            <w:shd w:val="clear" w:color="auto" w:fill="auto"/>
            <w:noWrap/>
            <w:vAlign w:val="bottom"/>
          </w:tcPr>
          <w:p w14:paraId="6C98C53D" w14:textId="77777777" w:rsidR="007D0F91" w:rsidRPr="003D4DFF" w:rsidRDefault="007D0F91" w:rsidP="00167C33">
            <w:pPr>
              <w:ind w:left="-113"/>
              <w:rPr>
                <w:sz w:val="18"/>
                <w:szCs w:val="18"/>
                <w:lang w:eastAsia="en-US"/>
              </w:rPr>
            </w:pPr>
            <w:r w:rsidRPr="003D4DFF">
              <w:rPr>
                <w:sz w:val="18"/>
                <w:szCs w:val="18"/>
                <w:lang w:eastAsia="en-US"/>
              </w:rPr>
              <w:t>Poland</w:t>
            </w:r>
          </w:p>
        </w:tc>
        <w:tc>
          <w:tcPr>
            <w:tcW w:w="4437" w:type="dxa"/>
            <w:shd w:val="clear" w:color="auto" w:fill="auto"/>
            <w:vAlign w:val="bottom"/>
          </w:tcPr>
          <w:p w14:paraId="6C98C53E"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0.896 </w:t>
            </w:r>
          </w:p>
        </w:tc>
      </w:tr>
      <w:tr w:rsidR="007D0F91" w:rsidRPr="003D4DFF" w14:paraId="6C98C542" w14:textId="77777777" w:rsidTr="004E459A">
        <w:trPr>
          <w:trHeight w:val="255"/>
        </w:trPr>
        <w:tc>
          <w:tcPr>
            <w:tcW w:w="5202" w:type="dxa"/>
            <w:shd w:val="clear" w:color="auto" w:fill="auto"/>
            <w:noWrap/>
            <w:vAlign w:val="bottom"/>
          </w:tcPr>
          <w:p w14:paraId="6C98C540" w14:textId="77777777" w:rsidR="007D0F91" w:rsidRPr="003D4DFF" w:rsidRDefault="007D0F91" w:rsidP="00167C33">
            <w:pPr>
              <w:ind w:left="-113"/>
              <w:rPr>
                <w:sz w:val="18"/>
                <w:szCs w:val="18"/>
                <w:lang w:eastAsia="en-US"/>
              </w:rPr>
            </w:pPr>
            <w:r w:rsidRPr="003D4DFF">
              <w:rPr>
                <w:sz w:val="18"/>
                <w:szCs w:val="18"/>
                <w:lang w:eastAsia="en-US"/>
              </w:rPr>
              <w:t>Portugal</w:t>
            </w:r>
          </w:p>
        </w:tc>
        <w:tc>
          <w:tcPr>
            <w:tcW w:w="4437" w:type="dxa"/>
            <w:shd w:val="clear" w:color="auto" w:fill="auto"/>
            <w:vAlign w:val="bottom"/>
          </w:tcPr>
          <w:p w14:paraId="6C98C541"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0.943 </w:t>
            </w:r>
          </w:p>
        </w:tc>
      </w:tr>
      <w:tr w:rsidR="007D0F91" w:rsidRPr="003D4DFF" w14:paraId="6C98C545" w14:textId="77777777" w:rsidTr="004E459A">
        <w:trPr>
          <w:trHeight w:val="255"/>
        </w:trPr>
        <w:tc>
          <w:tcPr>
            <w:tcW w:w="5202" w:type="dxa"/>
            <w:shd w:val="clear" w:color="auto" w:fill="auto"/>
            <w:noWrap/>
            <w:vAlign w:val="bottom"/>
          </w:tcPr>
          <w:p w14:paraId="6C98C543" w14:textId="77777777" w:rsidR="007D0F91" w:rsidRPr="003D4DFF" w:rsidRDefault="007D0F91" w:rsidP="00167C33">
            <w:pPr>
              <w:ind w:left="-113"/>
              <w:rPr>
                <w:sz w:val="18"/>
                <w:szCs w:val="18"/>
                <w:lang w:eastAsia="en-US"/>
              </w:rPr>
            </w:pPr>
            <w:r w:rsidRPr="003D4DFF">
              <w:rPr>
                <w:sz w:val="18"/>
                <w:szCs w:val="18"/>
                <w:lang w:eastAsia="en-US"/>
              </w:rPr>
              <w:t>Romania</w:t>
            </w:r>
          </w:p>
        </w:tc>
        <w:tc>
          <w:tcPr>
            <w:tcW w:w="4437" w:type="dxa"/>
            <w:shd w:val="clear" w:color="auto" w:fill="auto"/>
            <w:vAlign w:val="bottom"/>
          </w:tcPr>
          <w:p w14:paraId="6C98C544"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0.125 </w:t>
            </w:r>
          </w:p>
        </w:tc>
      </w:tr>
      <w:tr w:rsidR="007D0F91" w:rsidRPr="003D4DFF" w14:paraId="6C98C548" w14:textId="77777777" w:rsidTr="004E459A">
        <w:trPr>
          <w:trHeight w:val="255"/>
        </w:trPr>
        <w:tc>
          <w:tcPr>
            <w:tcW w:w="5202" w:type="dxa"/>
            <w:shd w:val="clear" w:color="auto" w:fill="auto"/>
            <w:noWrap/>
            <w:vAlign w:val="bottom"/>
          </w:tcPr>
          <w:p w14:paraId="6C98C546" w14:textId="77777777" w:rsidR="007D0F91" w:rsidRPr="003D4DFF" w:rsidRDefault="007D0F91" w:rsidP="00167C33">
            <w:pPr>
              <w:ind w:left="-113"/>
              <w:rPr>
                <w:sz w:val="18"/>
                <w:szCs w:val="18"/>
                <w:lang w:eastAsia="en-US"/>
              </w:rPr>
            </w:pPr>
            <w:r w:rsidRPr="003D4DFF">
              <w:rPr>
                <w:sz w:val="18"/>
                <w:szCs w:val="18"/>
                <w:lang w:eastAsia="en-US"/>
              </w:rPr>
              <w:t xml:space="preserve">Russian Federation </w:t>
            </w:r>
          </w:p>
        </w:tc>
        <w:tc>
          <w:tcPr>
            <w:tcW w:w="4437" w:type="dxa"/>
            <w:shd w:val="clear" w:color="auto" w:fill="auto"/>
            <w:vAlign w:val="bottom"/>
          </w:tcPr>
          <w:p w14:paraId="6C98C547"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2.743 </w:t>
            </w:r>
          </w:p>
        </w:tc>
      </w:tr>
      <w:tr w:rsidR="007D0F91" w:rsidRPr="003D4DFF" w14:paraId="6C98C54B" w14:textId="77777777" w:rsidTr="004E459A">
        <w:trPr>
          <w:trHeight w:val="255"/>
        </w:trPr>
        <w:tc>
          <w:tcPr>
            <w:tcW w:w="5202" w:type="dxa"/>
            <w:shd w:val="clear" w:color="auto" w:fill="auto"/>
            <w:noWrap/>
            <w:vAlign w:val="bottom"/>
          </w:tcPr>
          <w:p w14:paraId="6C98C549" w14:textId="77777777" w:rsidR="007D0F91" w:rsidRPr="003D4DFF" w:rsidRDefault="007D0F91" w:rsidP="00167C33">
            <w:pPr>
              <w:ind w:left="-113"/>
              <w:rPr>
                <w:sz w:val="18"/>
                <w:szCs w:val="18"/>
                <w:lang w:eastAsia="en-US"/>
              </w:rPr>
            </w:pPr>
            <w:r w:rsidRPr="003D4DFF">
              <w:rPr>
                <w:sz w:val="18"/>
                <w:szCs w:val="18"/>
                <w:lang w:eastAsia="en-US"/>
              </w:rPr>
              <w:t>Slovakia</w:t>
            </w:r>
          </w:p>
        </w:tc>
        <w:tc>
          <w:tcPr>
            <w:tcW w:w="4437" w:type="dxa"/>
            <w:shd w:val="clear" w:color="auto" w:fill="auto"/>
            <w:vAlign w:val="bottom"/>
          </w:tcPr>
          <w:p w14:paraId="6C98C54A"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0.113 </w:t>
            </w:r>
          </w:p>
        </w:tc>
      </w:tr>
      <w:tr w:rsidR="007D0F91" w:rsidRPr="003D4DFF" w14:paraId="6C98C54E" w14:textId="77777777" w:rsidTr="004E459A">
        <w:trPr>
          <w:trHeight w:val="255"/>
        </w:trPr>
        <w:tc>
          <w:tcPr>
            <w:tcW w:w="5202" w:type="dxa"/>
            <w:shd w:val="clear" w:color="auto" w:fill="auto"/>
            <w:noWrap/>
            <w:vAlign w:val="bottom"/>
          </w:tcPr>
          <w:p w14:paraId="6C98C54C" w14:textId="77777777" w:rsidR="007D0F91" w:rsidRPr="003D4DFF" w:rsidRDefault="007D0F91" w:rsidP="00167C33">
            <w:pPr>
              <w:ind w:left="-113"/>
              <w:rPr>
                <w:sz w:val="18"/>
                <w:szCs w:val="18"/>
                <w:lang w:eastAsia="en-US"/>
              </w:rPr>
            </w:pPr>
            <w:r w:rsidRPr="003D4DFF">
              <w:rPr>
                <w:sz w:val="18"/>
                <w:szCs w:val="18"/>
                <w:lang w:eastAsia="en-US"/>
              </w:rPr>
              <w:t>Slovenia</w:t>
            </w:r>
          </w:p>
        </w:tc>
        <w:tc>
          <w:tcPr>
            <w:tcW w:w="4437" w:type="dxa"/>
            <w:shd w:val="clear" w:color="auto" w:fill="auto"/>
            <w:vAlign w:val="bottom"/>
          </w:tcPr>
          <w:p w14:paraId="6C98C54D"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0.171 </w:t>
            </w:r>
          </w:p>
        </w:tc>
      </w:tr>
      <w:tr w:rsidR="007D0F91" w:rsidRPr="003D4DFF" w14:paraId="6C98C551" w14:textId="77777777" w:rsidTr="004E459A">
        <w:trPr>
          <w:trHeight w:val="255"/>
        </w:trPr>
        <w:tc>
          <w:tcPr>
            <w:tcW w:w="5202" w:type="dxa"/>
            <w:shd w:val="clear" w:color="auto" w:fill="auto"/>
            <w:noWrap/>
            <w:vAlign w:val="bottom"/>
          </w:tcPr>
          <w:p w14:paraId="6C98C54F" w14:textId="77777777" w:rsidR="007D0F91" w:rsidRPr="003D4DFF" w:rsidRDefault="007D0F91" w:rsidP="00167C33">
            <w:pPr>
              <w:ind w:left="-113"/>
              <w:rPr>
                <w:sz w:val="18"/>
                <w:szCs w:val="18"/>
                <w:lang w:eastAsia="en-US"/>
              </w:rPr>
            </w:pPr>
            <w:r w:rsidRPr="003D4DFF">
              <w:rPr>
                <w:sz w:val="18"/>
                <w:szCs w:val="18"/>
                <w:lang w:eastAsia="en-US"/>
              </w:rPr>
              <w:t>Spain</w:t>
            </w:r>
          </w:p>
        </w:tc>
        <w:tc>
          <w:tcPr>
            <w:tcW w:w="4437" w:type="dxa"/>
            <w:shd w:val="clear" w:color="auto" w:fill="auto"/>
            <w:vAlign w:val="bottom"/>
          </w:tcPr>
          <w:p w14:paraId="6C98C550"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5.311 </w:t>
            </w:r>
          </w:p>
        </w:tc>
      </w:tr>
      <w:tr w:rsidR="007D0F91" w:rsidRPr="003D4DFF" w14:paraId="6C98C554" w14:textId="77777777" w:rsidTr="004E459A">
        <w:trPr>
          <w:trHeight w:val="255"/>
        </w:trPr>
        <w:tc>
          <w:tcPr>
            <w:tcW w:w="5202" w:type="dxa"/>
            <w:shd w:val="clear" w:color="auto" w:fill="auto"/>
            <w:noWrap/>
            <w:vAlign w:val="bottom"/>
          </w:tcPr>
          <w:p w14:paraId="6C98C552" w14:textId="77777777" w:rsidR="007D0F91" w:rsidRPr="003D4DFF" w:rsidRDefault="007D0F91" w:rsidP="00167C33">
            <w:pPr>
              <w:ind w:left="-113"/>
              <w:rPr>
                <w:sz w:val="18"/>
                <w:szCs w:val="18"/>
                <w:lang w:eastAsia="en-US"/>
              </w:rPr>
            </w:pPr>
            <w:r w:rsidRPr="003D4DFF">
              <w:rPr>
                <w:sz w:val="18"/>
                <w:szCs w:val="18"/>
                <w:lang w:eastAsia="en-US"/>
              </w:rPr>
              <w:t>Sweden</w:t>
            </w:r>
          </w:p>
        </w:tc>
        <w:tc>
          <w:tcPr>
            <w:tcW w:w="4437" w:type="dxa"/>
            <w:shd w:val="clear" w:color="auto" w:fill="auto"/>
            <w:vAlign w:val="bottom"/>
          </w:tcPr>
          <w:p w14:paraId="6C98C553"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1.917 </w:t>
            </w:r>
          </w:p>
        </w:tc>
      </w:tr>
      <w:tr w:rsidR="007D0F91" w:rsidRPr="003D4DFF" w14:paraId="6C98C557" w14:textId="77777777" w:rsidTr="004E459A">
        <w:trPr>
          <w:trHeight w:val="255"/>
        </w:trPr>
        <w:tc>
          <w:tcPr>
            <w:tcW w:w="5202" w:type="dxa"/>
            <w:shd w:val="clear" w:color="auto" w:fill="auto"/>
            <w:noWrap/>
            <w:vAlign w:val="bottom"/>
          </w:tcPr>
          <w:p w14:paraId="6C98C555" w14:textId="77777777" w:rsidR="007D0F91" w:rsidRPr="003D4DFF" w:rsidRDefault="007D0F91" w:rsidP="00167C33">
            <w:pPr>
              <w:ind w:left="-113"/>
              <w:rPr>
                <w:sz w:val="18"/>
                <w:szCs w:val="18"/>
                <w:lang w:eastAsia="en-US"/>
              </w:rPr>
            </w:pPr>
            <w:r w:rsidRPr="003D4DFF">
              <w:rPr>
                <w:sz w:val="18"/>
                <w:szCs w:val="18"/>
                <w:lang w:eastAsia="en-US"/>
              </w:rPr>
              <w:t>Switzerland</w:t>
            </w:r>
          </w:p>
        </w:tc>
        <w:tc>
          <w:tcPr>
            <w:tcW w:w="4437" w:type="dxa"/>
            <w:shd w:val="clear" w:color="auto" w:fill="auto"/>
            <w:vAlign w:val="bottom"/>
          </w:tcPr>
          <w:p w14:paraId="6C98C556"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2.760 </w:t>
            </w:r>
          </w:p>
        </w:tc>
      </w:tr>
      <w:tr w:rsidR="007D0F91" w:rsidRPr="003D4DFF" w14:paraId="6C98C55A" w14:textId="77777777" w:rsidTr="004E459A">
        <w:trPr>
          <w:trHeight w:val="255"/>
        </w:trPr>
        <w:tc>
          <w:tcPr>
            <w:tcW w:w="5202" w:type="dxa"/>
            <w:tcBorders>
              <w:bottom w:val="nil"/>
            </w:tcBorders>
            <w:shd w:val="clear" w:color="auto" w:fill="auto"/>
            <w:noWrap/>
            <w:vAlign w:val="bottom"/>
          </w:tcPr>
          <w:p w14:paraId="6C98C558" w14:textId="77777777" w:rsidR="007D0F91" w:rsidRPr="003D4DFF" w:rsidRDefault="007D0F91" w:rsidP="00167C33">
            <w:pPr>
              <w:ind w:left="-113"/>
              <w:rPr>
                <w:sz w:val="18"/>
                <w:szCs w:val="18"/>
                <w:lang w:eastAsia="en-US"/>
              </w:rPr>
            </w:pPr>
            <w:r w:rsidRPr="003D4DFF">
              <w:rPr>
                <w:sz w:val="18"/>
                <w:szCs w:val="18"/>
                <w:lang w:eastAsia="en-US"/>
              </w:rPr>
              <w:t>Ukraine</w:t>
            </w:r>
          </w:p>
        </w:tc>
        <w:tc>
          <w:tcPr>
            <w:tcW w:w="4437" w:type="dxa"/>
            <w:tcBorders>
              <w:bottom w:val="nil"/>
            </w:tcBorders>
            <w:shd w:val="clear" w:color="auto" w:fill="auto"/>
            <w:vAlign w:val="bottom"/>
          </w:tcPr>
          <w:p w14:paraId="6C98C559"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0.745 </w:t>
            </w:r>
          </w:p>
        </w:tc>
      </w:tr>
    </w:tbl>
    <w:p w14:paraId="6C98C55B" w14:textId="77777777" w:rsidR="007D0F91" w:rsidRPr="003D4DFF" w:rsidRDefault="007D0F91" w:rsidP="007D0F91">
      <w:pPr>
        <w:suppressAutoHyphens w:val="0"/>
        <w:spacing w:line="240" w:lineRule="auto"/>
        <w:sectPr w:rsidR="007D0F91" w:rsidRPr="003D4DFF" w:rsidSect="00C475D1">
          <w:headerReference w:type="even" r:id="rId34"/>
          <w:footerReference w:type="even" r:id="rId35"/>
          <w:footnotePr>
            <w:numRestart w:val="eachSect"/>
          </w:footnotePr>
          <w:pgSz w:w="11906" w:h="16838" w:code="9"/>
          <w:pgMar w:top="1701" w:right="1134" w:bottom="2268" w:left="1134" w:header="1134" w:footer="1701" w:gutter="0"/>
          <w:cols w:space="708"/>
          <w:docGrid w:linePitch="360"/>
        </w:sectPr>
      </w:pPr>
    </w:p>
    <w:tbl>
      <w:tblPr>
        <w:tblW w:w="9639" w:type="dxa"/>
        <w:tblInd w:w="108" w:type="dxa"/>
        <w:tblBorders>
          <w:top w:val="single" w:sz="4" w:space="0" w:color="auto"/>
          <w:bottom w:val="single" w:sz="4" w:space="0" w:color="auto"/>
        </w:tblBorders>
        <w:tblLook w:val="0000" w:firstRow="0" w:lastRow="0" w:firstColumn="0" w:lastColumn="0" w:noHBand="0" w:noVBand="0"/>
      </w:tblPr>
      <w:tblGrid>
        <w:gridCol w:w="5202"/>
        <w:gridCol w:w="4437"/>
      </w:tblGrid>
      <w:tr w:rsidR="007D0F91" w:rsidRPr="003D4DFF" w14:paraId="6C98C55E" w14:textId="77777777" w:rsidTr="00167C33">
        <w:trPr>
          <w:trHeight w:val="510"/>
        </w:trPr>
        <w:tc>
          <w:tcPr>
            <w:tcW w:w="5202" w:type="dxa"/>
            <w:tcBorders>
              <w:top w:val="single" w:sz="4" w:space="0" w:color="auto"/>
              <w:bottom w:val="single" w:sz="12" w:space="0" w:color="auto"/>
            </w:tcBorders>
            <w:shd w:val="clear" w:color="auto" w:fill="auto"/>
            <w:noWrap/>
            <w:vAlign w:val="bottom"/>
          </w:tcPr>
          <w:p w14:paraId="6C98C55C" w14:textId="77777777" w:rsidR="007D0F91" w:rsidRPr="003D4DFF" w:rsidRDefault="007D0F91" w:rsidP="00167C33">
            <w:pPr>
              <w:spacing w:before="40" w:after="40"/>
              <w:ind w:left="-113"/>
              <w:rPr>
                <w:bCs/>
                <w:i/>
                <w:sz w:val="16"/>
                <w:szCs w:val="16"/>
                <w:lang w:eastAsia="en-US"/>
              </w:rPr>
            </w:pPr>
            <w:r w:rsidRPr="003D4DFF">
              <w:rPr>
                <w:bCs/>
                <w:i/>
                <w:sz w:val="16"/>
                <w:szCs w:val="16"/>
                <w:lang w:eastAsia="en-US"/>
              </w:rPr>
              <w:lastRenderedPageBreak/>
              <w:t>Party</w:t>
            </w:r>
            <w:r w:rsidRPr="003D4DFF">
              <w:rPr>
                <w:bCs/>
                <w:i/>
                <w:sz w:val="18"/>
                <w:szCs w:val="16"/>
                <w:vertAlign w:val="superscript"/>
                <w:lang w:eastAsia="en-US"/>
              </w:rPr>
              <w:t xml:space="preserve"> </w:t>
            </w:r>
          </w:p>
        </w:tc>
        <w:tc>
          <w:tcPr>
            <w:tcW w:w="4437" w:type="dxa"/>
            <w:tcBorders>
              <w:top w:val="single" w:sz="4" w:space="0" w:color="auto"/>
              <w:bottom w:val="single" w:sz="12" w:space="0" w:color="auto"/>
            </w:tcBorders>
            <w:shd w:val="clear" w:color="auto" w:fill="auto"/>
            <w:vAlign w:val="bottom"/>
          </w:tcPr>
          <w:p w14:paraId="6C98C55D" w14:textId="77777777" w:rsidR="007D0F91" w:rsidRPr="003D4DFF" w:rsidRDefault="007D0F91" w:rsidP="00167C33">
            <w:pPr>
              <w:spacing w:before="40" w:after="40" w:line="200" w:lineRule="atLeast"/>
              <w:ind w:left="1491" w:right="1311"/>
              <w:jc w:val="right"/>
              <w:rPr>
                <w:bCs/>
                <w:i/>
                <w:sz w:val="16"/>
                <w:szCs w:val="16"/>
                <w:lang w:eastAsia="en-US"/>
              </w:rPr>
            </w:pPr>
            <w:r w:rsidRPr="003D4DFF">
              <w:rPr>
                <w:bCs/>
                <w:i/>
                <w:sz w:val="16"/>
                <w:szCs w:val="16"/>
                <w:lang w:eastAsia="en-US"/>
              </w:rPr>
              <w:t>Scale of fees</w:t>
            </w:r>
            <w:r w:rsidRPr="003D4DFF">
              <w:rPr>
                <w:bCs/>
                <w:i/>
                <w:sz w:val="16"/>
                <w:szCs w:val="16"/>
                <w:lang w:eastAsia="en-US"/>
              </w:rPr>
              <w:br/>
              <w:t>(per cent)</w:t>
            </w:r>
          </w:p>
        </w:tc>
      </w:tr>
      <w:tr w:rsidR="007D0F91" w:rsidRPr="003D4DFF" w14:paraId="6C98C561" w14:textId="77777777" w:rsidTr="00167C33">
        <w:trPr>
          <w:trHeight w:val="510"/>
        </w:trPr>
        <w:tc>
          <w:tcPr>
            <w:tcW w:w="5202" w:type="dxa"/>
            <w:tcBorders>
              <w:top w:val="nil"/>
              <w:bottom w:val="single" w:sz="4" w:space="0" w:color="auto"/>
            </w:tcBorders>
            <w:shd w:val="clear" w:color="auto" w:fill="auto"/>
            <w:vAlign w:val="bottom"/>
          </w:tcPr>
          <w:p w14:paraId="6C98C55F" w14:textId="77777777" w:rsidR="007D0F91" w:rsidRPr="003D4DFF" w:rsidRDefault="007D0F91" w:rsidP="00167C33">
            <w:pPr>
              <w:ind w:left="-113"/>
              <w:rPr>
                <w:sz w:val="18"/>
                <w:szCs w:val="18"/>
                <w:lang w:eastAsia="en-US"/>
              </w:rPr>
            </w:pPr>
            <w:r w:rsidRPr="003D4DFF">
              <w:rPr>
                <w:sz w:val="18"/>
                <w:szCs w:val="18"/>
                <w:lang w:eastAsia="en-US"/>
              </w:rPr>
              <w:t>United Kingdom of Great Britain</w:t>
            </w:r>
            <w:r w:rsidRPr="003D4DFF">
              <w:rPr>
                <w:sz w:val="18"/>
                <w:szCs w:val="18"/>
                <w:lang w:eastAsia="en-US"/>
              </w:rPr>
              <w:br/>
              <w:t>and Northern Ireland</w:t>
            </w:r>
          </w:p>
        </w:tc>
        <w:tc>
          <w:tcPr>
            <w:tcW w:w="4437" w:type="dxa"/>
            <w:tcBorders>
              <w:top w:val="nil"/>
              <w:bottom w:val="single" w:sz="4" w:space="0" w:color="auto"/>
            </w:tcBorders>
            <w:shd w:val="clear" w:color="auto" w:fill="auto"/>
            <w:vAlign w:val="bottom"/>
          </w:tcPr>
          <w:p w14:paraId="6C98C560" w14:textId="77777777" w:rsidR="007D0F91" w:rsidRPr="003D4DFF" w:rsidRDefault="007D0F91" w:rsidP="00167C33">
            <w:pPr>
              <w:tabs>
                <w:tab w:val="left" w:pos="2658"/>
              </w:tabs>
              <w:ind w:left="1651" w:right="1367"/>
              <w:jc w:val="right"/>
              <w:rPr>
                <w:sz w:val="18"/>
                <w:szCs w:val="18"/>
                <w:lang w:eastAsia="en-US"/>
              </w:rPr>
            </w:pPr>
            <w:r w:rsidRPr="003D4DFF">
              <w:rPr>
                <w:sz w:val="18"/>
                <w:szCs w:val="18"/>
              </w:rPr>
              <w:t xml:space="preserve">11.888 </w:t>
            </w:r>
          </w:p>
        </w:tc>
      </w:tr>
      <w:tr w:rsidR="007D0F91" w:rsidRPr="003D4DFF" w14:paraId="6C98C564" w14:textId="77777777" w:rsidTr="00167C33">
        <w:trPr>
          <w:trHeight w:val="255"/>
        </w:trPr>
        <w:tc>
          <w:tcPr>
            <w:tcW w:w="5202" w:type="dxa"/>
            <w:tcBorders>
              <w:top w:val="single" w:sz="4" w:space="0" w:color="auto"/>
              <w:bottom w:val="single" w:sz="4" w:space="0" w:color="auto"/>
            </w:tcBorders>
            <w:shd w:val="clear" w:color="auto" w:fill="auto"/>
            <w:noWrap/>
            <w:vAlign w:val="bottom"/>
          </w:tcPr>
          <w:p w14:paraId="6C98C562" w14:textId="77777777" w:rsidR="007D0F91" w:rsidRPr="003D4DFF" w:rsidRDefault="007D0F91" w:rsidP="00167C33">
            <w:pPr>
              <w:tabs>
                <w:tab w:val="left" w:pos="142"/>
              </w:tabs>
              <w:ind w:left="142"/>
              <w:rPr>
                <w:b/>
                <w:bCs/>
                <w:sz w:val="18"/>
                <w:szCs w:val="18"/>
                <w:lang w:eastAsia="en-US"/>
              </w:rPr>
            </w:pPr>
            <w:r w:rsidRPr="003D4DFF">
              <w:rPr>
                <w:b/>
                <w:bCs/>
                <w:sz w:val="18"/>
                <w:szCs w:val="18"/>
                <w:lang w:eastAsia="en-US"/>
              </w:rPr>
              <w:t>Subtotal for Parties connected to the international transaction log</w:t>
            </w:r>
          </w:p>
        </w:tc>
        <w:tc>
          <w:tcPr>
            <w:tcW w:w="4437" w:type="dxa"/>
            <w:tcBorders>
              <w:top w:val="single" w:sz="4" w:space="0" w:color="auto"/>
              <w:bottom w:val="single" w:sz="4" w:space="0" w:color="auto"/>
            </w:tcBorders>
            <w:shd w:val="clear" w:color="auto" w:fill="auto"/>
            <w:vAlign w:val="bottom"/>
          </w:tcPr>
          <w:p w14:paraId="6C98C563" w14:textId="77777777" w:rsidR="007D0F91" w:rsidRPr="003D4DFF" w:rsidRDefault="007D0F91" w:rsidP="00167C33">
            <w:pPr>
              <w:tabs>
                <w:tab w:val="left" w:pos="2658"/>
              </w:tabs>
              <w:ind w:left="1651" w:right="1367"/>
              <w:jc w:val="right"/>
              <w:rPr>
                <w:b/>
                <w:bCs/>
                <w:sz w:val="18"/>
                <w:szCs w:val="18"/>
                <w:lang w:eastAsia="en-US"/>
              </w:rPr>
            </w:pPr>
            <w:r w:rsidRPr="003D4DFF">
              <w:rPr>
                <w:b/>
                <w:bCs/>
                <w:sz w:val="18"/>
                <w:szCs w:val="18"/>
                <w:lang w:eastAsia="en-US"/>
              </w:rPr>
              <w:t>100.000</w:t>
            </w:r>
          </w:p>
        </w:tc>
      </w:tr>
      <w:tr w:rsidR="007D0F91" w:rsidRPr="003D4DFF" w14:paraId="6C98C567" w14:textId="77777777" w:rsidTr="00167C33">
        <w:trPr>
          <w:trHeight w:val="255"/>
        </w:trPr>
        <w:tc>
          <w:tcPr>
            <w:tcW w:w="5202" w:type="dxa"/>
            <w:tcBorders>
              <w:top w:val="single" w:sz="4" w:space="0" w:color="auto"/>
              <w:bottom w:val="single" w:sz="4" w:space="0" w:color="auto"/>
            </w:tcBorders>
            <w:shd w:val="clear" w:color="auto" w:fill="auto"/>
            <w:noWrap/>
            <w:vAlign w:val="bottom"/>
          </w:tcPr>
          <w:p w14:paraId="6C98C565" w14:textId="77777777" w:rsidR="007D0F91" w:rsidRPr="003D4DFF" w:rsidRDefault="007D0F91" w:rsidP="00167C33">
            <w:pPr>
              <w:tabs>
                <w:tab w:val="left" w:pos="-142"/>
              </w:tabs>
              <w:ind w:left="142"/>
              <w:rPr>
                <w:b/>
                <w:bCs/>
                <w:sz w:val="18"/>
                <w:szCs w:val="18"/>
                <w:lang w:eastAsia="en-US"/>
              </w:rPr>
            </w:pPr>
            <w:r w:rsidRPr="003D4DFF">
              <w:rPr>
                <w:b/>
                <w:bCs/>
                <w:sz w:val="18"/>
                <w:szCs w:val="18"/>
                <w:lang w:eastAsia="en-US"/>
              </w:rPr>
              <w:t>Subtotal for Parties not connected to the international transaction log</w:t>
            </w:r>
          </w:p>
        </w:tc>
        <w:tc>
          <w:tcPr>
            <w:tcW w:w="4437" w:type="dxa"/>
            <w:tcBorders>
              <w:top w:val="single" w:sz="4" w:space="0" w:color="auto"/>
              <w:bottom w:val="single" w:sz="4" w:space="0" w:color="auto"/>
            </w:tcBorders>
            <w:shd w:val="clear" w:color="auto" w:fill="auto"/>
            <w:vAlign w:val="bottom"/>
          </w:tcPr>
          <w:p w14:paraId="6C98C566" w14:textId="77777777" w:rsidR="007D0F91" w:rsidRPr="003D4DFF" w:rsidRDefault="007D0F91" w:rsidP="00167C33">
            <w:pPr>
              <w:tabs>
                <w:tab w:val="left" w:pos="2658"/>
              </w:tabs>
              <w:ind w:left="1651" w:right="1367"/>
              <w:jc w:val="right"/>
              <w:rPr>
                <w:b/>
                <w:bCs/>
                <w:sz w:val="18"/>
                <w:szCs w:val="18"/>
                <w:lang w:eastAsia="en-US"/>
              </w:rPr>
            </w:pPr>
            <w:r w:rsidRPr="003D4DFF">
              <w:rPr>
                <w:b/>
                <w:bCs/>
                <w:sz w:val="18"/>
                <w:szCs w:val="18"/>
                <w:lang w:eastAsia="en-US"/>
              </w:rPr>
              <w:t>0.312</w:t>
            </w:r>
          </w:p>
        </w:tc>
      </w:tr>
      <w:tr w:rsidR="007D0F91" w:rsidRPr="003D4DFF" w14:paraId="6C98C56A" w14:textId="77777777" w:rsidTr="00167C33">
        <w:trPr>
          <w:trHeight w:val="255"/>
        </w:trPr>
        <w:tc>
          <w:tcPr>
            <w:tcW w:w="5202" w:type="dxa"/>
            <w:tcBorders>
              <w:top w:val="single" w:sz="4" w:space="0" w:color="auto"/>
              <w:bottom w:val="single" w:sz="12" w:space="0" w:color="auto"/>
            </w:tcBorders>
            <w:shd w:val="clear" w:color="auto" w:fill="auto"/>
            <w:noWrap/>
            <w:vAlign w:val="bottom"/>
          </w:tcPr>
          <w:p w14:paraId="6C98C568" w14:textId="77777777" w:rsidR="007D0F91" w:rsidRPr="003D4DFF" w:rsidRDefault="007D0F91" w:rsidP="00167C33">
            <w:pPr>
              <w:tabs>
                <w:tab w:val="left" w:pos="270"/>
              </w:tabs>
              <w:ind w:left="265" w:hanging="123"/>
              <w:rPr>
                <w:b/>
                <w:bCs/>
                <w:sz w:val="18"/>
                <w:szCs w:val="18"/>
                <w:lang w:eastAsia="en-US"/>
              </w:rPr>
            </w:pPr>
            <w:r w:rsidRPr="003D4DFF">
              <w:rPr>
                <w:b/>
                <w:bCs/>
                <w:sz w:val="18"/>
                <w:szCs w:val="18"/>
                <w:lang w:eastAsia="en-US"/>
              </w:rPr>
              <w:t>Total</w:t>
            </w:r>
          </w:p>
        </w:tc>
        <w:tc>
          <w:tcPr>
            <w:tcW w:w="4437" w:type="dxa"/>
            <w:tcBorders>
              <w:top w:val="single" w:sz="4" w:space="0" w:color="auto"/>
              <w:bottom w:val="single" w:sz="12" w:space="0" w:color="auto"/>
            </w:tcBorders>
            <w:shd w:val="clear" w:color="auto" w:fill="auto"/>
            <w:vAlign w:val="bottom"/>
          </w:tcPr>
          <w:p w14:paraId="6C98C569" w14:textId="77777777" w:rsidR="007D0F91" w:rsidRPr="003D4DFF" w:rsidRDefault="007D0F91" w:rsidP="00167C33">
            <w:pPr>
              <w:tabs>
                <w:tab w:val="left" w:pos="2658"/>
              </w:tabs>
              <w:ind w:left="1651" w:right="1367"/>
              <w:jc w:val="right"/>
              <w:rPr>
                <w:b/>
                <w:bCs/>
                <w:sz w:val="18"/>
                <w:szCs w:val="18"/>
                <w:lang w:eastAsia="en-US"/>
              </w:rPr>
            </w:pPr>
            <w:r w:rsidRPr="003D4DFF">
              <w:rPr>
                <w:b/>
                <w:bCs/>
                <w:sz w:val="18"/>
                <w:szCs w:val="18"/>
                <w:lang w:eastAsia="en-US"/>
              </w:rPr>
              <w:t>100.312</w:t>
            </w:r>
          </w:p>
        </w:tc>
      </w:tr>
    </w:tbl>
    <w:p w14:paraId="6C98C56B" w14:textId="5857AF11" w:rsidR="007D0F91" w:rsidRPr="003D4DFF" w:rsidRDefault="002F1696" w:rsidP="002F1696">
      <w:pPr>
        <w:spacing w:before="120" w:line="220" w:lineRule="exact"/>
        <w:ind w:firstLine="284"/>
        <w:jc w:val="both"/>
        <w:rPr>
          <w:sz w:val="18"/>
        </w:rPr>
      </w:pPr>
      <w:r w:rsidRPr="003D4DFF">
        <w:rPr>
          <w:i/>
          <w:sz w:val="18"/>
          <w:vertAlign w:val="superscript"/>
        </w:rPr>
        <w:t xml:space="preserve">a   </w:t>
      </w:r>
      <w:r w:rsidR="007D0F91" w:rsidRPr="003D4DFF">
        <w:rPr>
          <w:sz w:val="18"/>
        </w:rPr>
        <w:t>Parties currently not connected to the international transaction log.</w:t>
      </w:r>
    </w:p>
    <w:p w14:paraId="6C98C56D"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3D4DFF">
        <w:rPr>
          <w:i/>
          <w:lang w:val="en-US" w:eastAsia="en-US"/>
        </w:rPr>
        <w:t>8</w:t>
      </w:r>
      <w:r w:rsidR="00320819" w:rsidRPr="003D4DFF">
        <w:rPr>
          <w:i/>
          <w:vertAlign w:val="superscript"/>
          <w:lang w:val="en-US" w:eastAsia="en-US"/>
        </w:rPr>
        <w:t>th</w:t>
      </w:r>
      <w:r w:rsidR="00320819" w:rsidRPr="003D4DFF">
        <w:rPr>
          <w:i/>
          <w:lang w:val="en-US" w:eastAsia="en-US"/>
        </w:rPr>
        <w:t xml:space="preserve"> plenary meeting</w:t>
      </w:r>
    </w:p>
    <w:p w14:paraId="6C98C56E"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sectPr w:rsidR="00320819" w:rsidRPr="003D4DFF" w:rsidSect="00C475D1">
          <w:headerReference w:type="even" r:id="rId36"/>
          <w:headerReference w:type="default" r:id="rId37"/>
          <w:footerReference w:type="even" r:id="rId38"/>
          <w:footerReference w:type="default" r:id="rId39"/>
          <w:footnotePr>
            <w:numRestart w:val="eachSect"/>
          </w:footnotePr>
          <w:pgSz w:w="11906" w:h="16838" w:code="9"/>
          <w:pgMar w:top="1701" w:right="1134" w:bottom="2268" w:left="1134" w:header="1134" w:footer="1701" w:gutter="0"/>
          <w:cols w:space="708"/>
          <w:docGrid w:linePitch="360"/>
        </w:sectPr>
      </w:pPr>
      <w:r w:rsidRPr="003D4DFF">
        <w:rPr>
          <w:i/>
          <w:lang w:val="en-US" w:eastAsia="en-US"/>
        </w:rPr>
        <w:t>10</w:t>
      </w:r>
      <w:r w:rsidR="00320819" w:rsidRPr="003D4DFF">
        <w:rPr>
          <w:i/>
          <w:lang w:val="en-US" w:eastAsia="en-US"/>
        </w:rPr>
        <w:t xml:space="preserve"> December 2015</w:t>
      </w:r>
    </w:p>
    <w:p w14:paraId="6C98C56F" w14:textId="77777777" w:rsidR="00320819" w:rsidRPr="003D4DFF" w:rsidRDefault="00320819" w:rsidP="00320819">
      <w:pPr>
        <w:pStyle w:val="HChG"/>
        <w:ind w:firstLine="0"/>
        <w:rPr>
          <w:bCs/>
          <w:lang w:val="en-US"/>
        </w:rPr>
      </w:pPr>
      <w:r w:rsidRPr="003D4DFF">
        <w:rPr>
          <w:bCs/>
          <w:lang w:val="en-US"/>
        </w:rPr>
        <w:lastRenderedPageBreak/>
        <w:t>Decision 9/CMP.11</w:t>
      </w:r>
    </w:p>
    <w:p w14:paraId="6C98C570" w14:textId="77777777" w:rsidR="00320819" w:rsidRPr="003D4DFF" w:rsidRDefault="00320819" w:rsidP="00320819">
      <w:pPr>
        <w:pStyle w:val="HChG"/>
        <w:rPr>
          <w:lang w:val="en-US"/>
        </w:rPr>
      </w:pPr>
      <w:r w:rsidRPr="003D4DFF">
        <w:rPr>
          <w:lang w:val="en-US"/>
        </w:rPr>
        <w:tab/>
      </w:r>
      <w:r w:rsidRPr="003D4DFF">
        <w:rPr>
          <w:lang w:val="en-US"/>
        </w:rPr>
        <w:tab/>
        <w:t>Capacity-building under the Kyoto Protocol</w:t>
      </w:r>
    </w:p>
    <w:p w14:paraId="6C98C571" w14:textId="77777777" w:rsidR="00186280" w:rsidRPr="003D4DFF" w:rsidRDefault="00186280" w:rsidP="00186280">
      <w:pPr>
        <w:spacing w:after="120"/>
        <w:ind w:left="1134" w:right="1134" w:firstLine="567"/>
        <w:jc w:val="both"/>
        <w:rPr>
          <w:rFonts w:eastAsia="Times New Roman"/>
          <w:i/>
          <w:lang w:val="en-US" w:eastAsia="en-US"/>
        </w:rPr>
      </w:pPr>
      <w:r w:rsidRPr="003D4DFF">
        <w:rPr>
          <w:rFonts w:eastAsia="Times New Roman"/>
          <w:i/>
          <w:lang w:val="en-US" w:eastAsia="en-US"/>
        </w:rPr>
        <w:t>The Conference of the Parties serving as the meeting of the Parties to the Kyoto Protocol</w:t>
      </w:r>
      <w:r w:rsidRPr="003D4DFF">
        <w:rPr>
          <w:rFonts w:eastAsia="Times New Roman"/>
          <w:lang w:val="en-US" w:eastAsia="en-US"/>
        </w:rPr>
        <w:t>,</w:t>
      </w:r>
    </w:p>
    <w:p w14:paraId="6C98C572" w14:textId="0961CD86" w:rsidR="00186280" w:rsidRPr="003D4DFF" w:rsidRDefault="00186280" w:rsidP="00186280">
      <w:pPr>
        <w:tabs>
          <w:tab w:val="left" w:pos="1701"/>
        </w:tabs>
        <w:spacing w:after="120"/>
        <w:ind w:left="1135" w:right="1134"/>
        <w:jc w:val="both"/>
        <w:rPr>
          <w:lang w:eastAsia="ko-KR"/>
        </w:rPr>
      </w:pPr>
      <w:r w:rsidRPr="003D4DFF">
        <w:rPr>
          <w:lang w:val="en-US"/>
        </w:rPr>
        <w:tab/>
      </w:r>
      <w:r w:rsidRPr="003D4DFF">
        <w:rPr>
          <w:i/>
        </w:rPr>
        <w:t>Recalling</w:t>
      </w:r>
      <w:r w:rsidRPr="003D4DFF">
        <w:t xml:space="preserve"> decisions </w:t>
      </w:r>
      <w:r w:rsidRPr="003D4DFF">
        <w:rPr>
          <w:rFonts w:hint="eastAsia"/>
          <w:lang w:eastAsia="ko-KR"/>
        </w:rPr>
        <w:t>29/CMP</w:t>
      </w:r>
      <w:r w:rsidRPr="003D4DFF">
        <w:rPr>
          <w:lang w:eastAsia="ko-KR"/>
        </w:rPr>
        <w:t>.</w:t>
      </w:r>
      <w:r w:rsidRPr="003D4DFF">
        <w:rPr>
          <w:rFonts w:hint="eastAsia"/>
          <w:lang w:eastAsia="ko-KR"/>
        </w:rPr>
        <w:t xml:space="preserve">1, </w:t>
      </w:r>
      <w:r w:rsidRPr="003D4DFF">
        <w:rPr>
          <w:szCs w:val="22"/>
          <w:lang w:val="en-AU"/>
        </w:rPr>
        <w:t xml:space="preserve">6/CMP.2, </w:t>
      </w:r>
      <w:r w:rsidRPr="003D4DFF">
        <w:rPr>
          <w:rFonts w:hint="eastAsia"/>
          <w:lang w:eastAsia="ko-KR"/>
        </w:rPr>
        <w:t>6/CMP.4, 15/CMP.7, 10/CMP.8, 2/CP.7</w:t>
      </w:r>
      <w:r w:rsidRPr="003D4DFF">
        <w:rPr>
          <w:lang w:eastAsia="ko-KR"/>
        </w:rPr>
        <w:t xml:space="preserve"> and </w:t>
      </w:r>
      <w:r w:rsidRPr="003D4DFF">
        <w:rPr>
          <w:rFonts w:hint="eastAsia"/>
          <w:lang w:eastAsia="ko-KR"/>
        </w:rPr>
        <w:t>2/CP.17</w:t>
      </w:r>
      <w:r w:rsidRPr="003D4DFF">
        <w:rPr>
          <w:lang w:eastAsia="ko-KR"/>
        </w:rPr>
        <w:t>,</w:t>
      </w:r>
    </w:p>
    <w:p w14:paraId="6C98C573" w14:textId="4453A7C3" w:rsidR="00186280" w:rsidRPr="003D4DFF" w:rsidRDefault="002F1696" w:rsidP="002F1696">
      <w:pPr>
        <w:pStyle w:val="RegSingleTxtG"/>
        <w:numPr>
          <w:ilvl w:val="0"/>
          <w:numId w:val="0"/>
        </w:numPr>
        <w:tabs>
          <w:tab w:val="left" w:pos="568"/>
        </w:tabs>
        <w:ind w:left="1135"/>
        <w:rPr>
          <w:szCs w:val="22"/>
          <w:lang w:val="en-AU"/>
        </w:rPr>
      </w:pPr>
      <w:r w:rsidRPr="003D4DFF">
        <w:rPr>
          <w:szCs w:val="22"/>
          <w:lang w:val="en-AU"/>
        </w:rPr>
        <w:t>1.</w:t>
      </w:r>
      <w:r w:rsidRPr="003D4DFF">
        <w:rPr>
          <w:szCs w:val="22"/>
          <w:lang w:val="en-AU"/>
        </w:rPr>
        <w:tab/>
      </w:r>
      <w:r w:rsidR="00186280" w:rsidRPr="003D4DFF">
        <w:rPr>
          <w:i/>
          <w:szCs w:val="22"/>
          <w:lang w:val="en-AU"/>
        </w:rPr>
        <w:t xml:space="preserve">Requests </w:t>
      </w:r>
      <w:r w:rsidR="00186280" w:rsidRPr="003D4DFF">
        <w:rPr>
          <w:szCs w:val="22"/>
          <w:lang w:val="en-AU"/>
        </w:rPr>
        <w:t xml:space="preserve">the </w:t>
      </w:r>
      <w:r w:rsidR="00186280" w:rsidRPr="003D4DFF">
        <w:t>Subsidiary</w:t>
      </w:r>
      <w:r w:rsidR="00186280" w:rsidRPr="003D4DFF">
        <w:rPr>
          <w:szCs w:val="22"/>
          <w:lang w:val="en-AU"/>
        </w:rPr>
        <w:t xml:space="preserve"> Body for Implementation to conduct the </w:t>
      </w:r>
      <w:r w:rsidR="00186280" w:rsidRPr="003D4DFF">
        <w:t>third comprehensive review of the implementation of the framework for capacity-building in developing countries,</w:t>
      </w:r>
      <w:r w:rsidR="00186280" w:rsidRPr="003D4DFF">
        <w:rPr>
          <w:szCs w:val="22"/>
          <w:lang w:val="en-AU"/>
        </w:rPr>
        <w:t xml:space="preserve"> </w:t>
      </w:r>
      <w:r w:rsidR="00186280" w:rsidRPr="003D4DFF">
        <w:t>established under decision 2/CP.7</w:t>
      </w:r>
      <w:r w:rsidR="00186280" w:rsidRPr="003D4DFF">
        <w:rPr>
          <w:rFonts w:eastAsia="Malgun Gothic" w:hint="eastAsia"/>
          <w:lang w:eastAsia="ko-KR"/>
        </w:rPr>
        <w:t xml:space="preserve"> and reaffirmed under decision 29/CMP.1,</w:t>
      </w:r>
      <w:r w:rsidR="00186280" w:rsidRPr="003D4DFF">
        <w:t xml:space="preserve"> </w:t>
      </w:r>
      <w:r w:rsidR="00186280" w:rsidRPr="003D4DFF">
        <w:rPr>
          <w:szCs w:val="22"/>
          <w:lang w:val="en-AU"/>
        </w:rPr>
        <w:t>at its forty-</w:t>
      </w:r>
      <w:r w:rsidR="00186280" w:rsidRPr="003D4DFF">
        <w:rPr>
          <w:rFonts w:eastAsia="Malgun Gothic" w:hint="eastAsia"/>
          <w:szCs w:val="22"/>
          <w:lang w:val="en-AU" w:eastAsia="ko-KR"/>
        </w:rPr>
        <w:t>fourth</w:t>
      </w:r>
      <w:r w:rsidR="00186280" w:rsidRPr="003D4DFF">
        <w:rPr>
          <w:szCs w:val="22"/>
          <w:lang w:val="en-AU"/>
        </w:rPr>
        <w:t xml:space="preserve"> session (May 2016), on the basis of the terms of reference </w:t>
      </w:r>
      <w:r w:rsidR="00186280" w:rsidRPr="003D4DFF">
        <w:rPr>
          <w:rFonts w:eastAsia="Malgun Gothic" w:hint="eastAsia"/>
          <w:szCs w:val="22"/>
          <w:lang w:val="en-AU" w:eastAsia="ko-KR"/>
        </w:rPr>
        <w:t xml:space="preserve">contained in the </w:t>
      </w:r>
      <w:r w:rsidR="00186280" w:rsidRPr="003D4DFF">
        <w:rPr>
          <w:rFonts w:eastAsia="Malgun Gothic"/>
          <w:szCs w:val="22"/>
          <w:lang w:val="en-AU" w:eastAsia="ko-KR"/>
        </w:rPr>
        <w:t xml:space="preserve">annex </w:t>
      </w:r>
      <w:r w:rsidR="00186280" w:rsidRPr="003D4DFF">
        <w:rPr>
          <w:rFonts w:eastAsia="Malgun Gothic" w:hint="eastAsia"/>
          <w:szCs w:val="22"/>
          <w:lang w:val="en-AU" w:eastAsia="ko-KR"/>
        </w:rPr>
        <w:t xml:space="preserve">to decision </w:t>
      </w:r>
      <w:r w:rsidR="00E1795D" w:rsidRPr="003D4DFF">
        <w:rPr>
          <w:rFonts w:eastAsia="Malgun Gothic" w:hint="eastAsia"/>
          <w:szCs w:val="22"/>
          <w:lang w:val="en-AU" w:eastAsia="ko-KR"/>
        </w:rPr>
        <w:t>14</w:t>
      </w:r>
      <w:r w:rsidR="00186280" w:rsidRPr="003D4DFF">
        <w:rPr>
          <w:szCs w:val="22"/>
          <w:lang w:val="en-AU"/>
        </w:rPr>
        <w:t>/CP.</w:t>
      </w:r>
      <w:r w:rsidR="00186280" w:rsidRPr="003D4DFF">
        <w:rPr>
          <w:rFonts w:eastAsia="Malgun Gothic"/>
          <w:szCs w:val="22"/>
          <w:lang w:val="en-AU" w:eastAsia="ko-KR"/>
        </w:rPr>
        <w:t>2</w:t>
      </w:r>
      <w:r w:rsidR="00186280" w:rsidRPr="003D4DFF">
        <w:rPr>
          <w:szCs w:val="22"/>
          <w:lang w:val="en-AU"/>
        </w:rPr>
        <w:t>1, with a view to recommending a draft decision for consideration and adoption by the Conference of the Parties</w:t>
      </w:r>
      <w:r w:rsidR="00186280" w:rsidRPr="003D4DFF">
        <w:rPr>
          <w:rFonts w:eastAsia="Malgun Gothic" w:hint="eastAsia"/>
          <w:szCs w:val="22"/>
          <w:lang w:val="en-AU" w:eastAsia="ko-KR"/>
        </w:rPr>
        <w:t xml:space="preserve"> serving as the meeting of the Parties to the Kyoto Protocol</w:t>
      </w:r>
      <w:r w:rsidR="00186280" w:rsidRPr="003D4DFF">
        <w:rPr>
          <w:szCs w:val="22"/>
          <w:lang w:val="en-AU"/>
        </w:rPr>
        <w:t xml:space="preserve"> at its </w:t>
      </w:r>
      <w:r w:rsidR="00186280" w:rsidRPr="003D4DFF">
        <w:rPr>
          <w:rFonts w:eastAsia="Malgun Gothic" w:hint="eastAsia"/>
          <w:szCs w:val="22"/>
          <w:lang w:val="en-AU" w:eastAsia="ko-KR"/>
        </w:rPr>
        <w:t xml:space="preserve">twelfth </w:t>
      </w:r>
      <w:r w:rsidR="00186280" w:rsidRPr="003D4DFF">
        <w:rPr>
          <w:szCs w:val="22"/>
          <w:lang w:val="en-AU"/>
        </w:rPr>
        <w:t>session (November 2016);</w:t>
      </w:r>
    </w:p>
    <w:p w14:paraId="6C98C574" w14:textId="50DCDE94" w:rsidR="00186280" w:rsidRPr="003D4DFF" w:rsidRDefault="002F1696" w:rsidP="002F1696">
      <w:pPr>
        <w:tabs>
          <w:tab w:val="left" w:pos="568"/>
          <w:tab w:val="left" w:pos="1701"/>
        </w:tabs>
        <w:spacing w:after="120"/>
        <w:ind w:left="1135" w:right="1134"/>
        <w:jc w:val="both"/>
        <w:rPr>
          <w:szCs w:val="22"/>
          <w:lang w:val="en-AU"/>
        </w:rPr>
      </w:pPr>
      <w:r w:rsidRPr="003D4DFF">
        <w:rPr>
          <w:szCs w:val="22"/>
          <w:lang w:val="en-AU"/>
        </w:rPr>
        <w:t>2.</w:t>
      </w:r>
      <w:r w:rsidRPr="003D4DFF">
        <w:rPr>
          <w:szCs w:val="22"/>
          <w:lang w:val="en-AU"/>
        </w:rPr>
        <w:tab/>
      </w:r>
      <w:r w:rsidR="00186280" w:rsidRPr="003D4DFF">
        <w:rPr>
          <w:i/>
          <w:szCs w:val="22"/>
          <w:lang w:val="en-AU"/>
        </w:rPr>
        <w:t>Decides</w:t>
      </w:r>
      <w:r w:rsidR="00186280" w:rsidRPr="003D4DFF">
        <w:rPr>
          <w:szCs w:val="22"/>
          <w:lang w:val="en-AU"/>
        </w:rPr>
        <w:t xml:space="preserve"> that the 5</w:t>
      </w:r>
      <w:r w:rsidR="00186280" w:rsidRPr="003D4DFF">
        <w:rPr>
          <w:szCs w:val="22"/>
          <w:vertAlign w:val="superscript"/>
          <w:lang w:val="en-AU"/>
        </w:rPr>
        <w:t>th</w:t>
      </w:r>
      <w:r w:rsidR="00186280" w:rsidRPr="003D4DFF">
        <w:rPr>
          <w:szCs w:val="22"/>
          <w:lang w:val="en-AU"/>
        </w:rPr>
        <w:t xml:space="preserve"> meeting of the Durban Forum, to be held during the forty-fourth session of the Subsidiary Body for Implementation, will explore potential ways for enhancing capacity-building by sharing information and varied experiences related to the Kyoto Protocol;</w:t>
      </w:r>
    </w:p>
    <w:p w14:paraId="6C98C575" w14:textId="475CDED1" w:rsidR="00186280" w:rsidRPr="003D4DFF" w:rsidRDefault="002F1696" w:rsidP="002F1696">
      <w:pPr>
        <w:tabs>
          <w:tab w:val="left" w:pos="568"/>
          <w:tab w:val="left" w:pos="1701"/>
        </w:tabs>
        <w:spacing w:after="120"/>
        <w:ind w:left="1135" w:right="1134"/>
        <w:jc w:val="both"/>
        <w:rPr>
          <w:lang w:val="en-AU"/>
        </w:rPr>
      </w:pPr>
      <w:r w:rsidRPr="003D4DFF">
        <w:rPr>
          <w:lang w:val="en-AU"/>
        </w:rPr>
        <w:t>3.</w:t>
      </w:r>
      <w:r w:rsidRPr="003D4DFF">
        <w:rPr>
          <w:lang w:val="en-AU"/>
        </w:rPr>
        <w:tab/>
      </w:r>
      <w:r w:rsidR="00186280" w:rsidRPr="003D4DFF">
        <w:rPr>
          <w:i/>
          <w:lang w:val="en-AU"/>
        </w:rPr>
        <w:t>Invites</w:t>
      </w:r>
      <w:r w:rsidR="00186280" w:rsidRPr="003D4DFF">
        <w:rPr>
          <w:lang w:val="en-AU"/>
        </w:rPr>
        <w:t xml:space="preserve"> Parties to submit </w:t>
      </w:r>
      <w:r w:rsidR="00186280" w:rsidRPr="003D4DFF">
        <w:rPr>
          <w:color w:val="000000"/>
          <w:lang w:val="en-US"/>
        </w:rPr>
        <w:t xml:space="preserve">via </w:t>
      </w:r>
      <w:r w:rsidR="00186280" w:rsidRPr="003D4DFF">
        <w:rPr>
          <w:szCs w:val="22"/>
          <w:lang w:val="en-AU"/>
        </w:rPr>
        <w:t>the</w:t>
      </w:r>
      <w:r w:rsidR="00186280" w:rsidRPr="003D4DFF">
        <w:rPr>
          <w:color w:val="000000"/>
          <w:lang w:val="en-US"/>
        </w:rPr>
        <w:t xml:space="preserve"> </w:t>
      </w:r>
      <w:r w:rsidR="00186280" w:rsidRPr="003D4DFF">
        <w:t>submissions</w:t>
      </w:r>
      <w:r w:rsidR="00186280" w:rsidRPr="003D4DFF">
        <w:rPr>
          <w:color w:val="000000"/>
          <w:lang w:val="en-US"/>
        </w:rPr>
        <w:t xml:space="preserve"> portal</w:t>
      </w:r>
      <w:r w:rsidR="00186280" w:rsidRPr="003D4DFF">
        <w:rPr>
          <w:lang w:val="en-AU"/>
        </w:rPr>
        <w:t>,</w:t>
      </w:r>
      <w:r w:rsidR="00186280" w:rsidRPr="003D4DFF">
        <w:rPr>
          <w:sz w:val="18"/>
          <w:vertAlign w:val="superscript"/>
          <w:lang w:val="en-AU"/>
        </w:rPr>
        <w:footnoteReference w:id="12"/>
      </w:r>
      <w:r w:rsidR="00186280" w:rsidRPr="003D4DFF">
        <w:rPr>
          <w:lang w:val="en-AU"/>
        </w:rPr>
        <w:t xml:space="preserve"> by 9 March 2016, as part of their annual submissions pursuant to decision </w:t>
      </w:r>
      <w:r w:rsidR="00186280" w:rsidRPr="003D4DFF">
        <w:rPr>
          <w:szCs w:val="22"/>
          <w:lang w:val="en-AU"/>
        </w:rPr>
        <w:t>6/CMP.2</w:t>
      </w:r>
      <w:r w:rsidR="00186280" w:rsidRPr="003D4DFF">
        <w:rPr>
          <w:lang w:val="en-AU"/>
        </w:rPr>
        <w:t>, suggestions for additional potential topics related to the Kyoto Protocol for the 5</w:t>
      </w:r>
      <w:r w:rsidR="00186280" w:rsidRPr="003D4DFF">
        <w:rPr>
          <w:vertAlign w:val="superscript"/>
          <w:lang w:val="en-AU"/>
        </w:rPr>
        <w:t>th</w:t>
      </w:r>
      <w:r w:rsidR="00186280" w:rsidRPr="003D4DFF">
        <w:rPr>
          <w:lang w:val="en-AU"/>
        </w:rPr>
        <w:t xml:space="preserve"> meeting of the Durban Forum.</w:t>
      </w:r>
    </w:p>
    <w:p w14:paraId="6C98C577"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3D4DFF">
        <w:rPr>
          <w:i/>
          <w:lang w:val="en-US" w:eastAsia="en-US"/>
        </w:rPr>
        <w:t>8</w:t>
      </w:r>
      <w:r w:rsidR="00320819" w:rsidRPr="003D4DFF">
        <w:rPr>
          <w:i/>
          <w:vertAlign w:val="superscript"/>
          <w:lang w:val="en-US" w:eastAsia="en-US"/>
        </w:rPr>
        <w:t>th</w:t>
      </w:r>
      <w:r w:rsidR="00320819" w:rsidRPr="003D4DFF">
        <w:rPr>
          <w:i/>
          <w:lang w:val="en-US" w:eastAsia="en-US"/>
        </w:rPr>
        <w:t xml:space="preserve"> plenary meeting</w:t>
      </w:r>
    </w:p>
    <w:p w14:paraId="6C98C578"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sectPr w:rsidR="00320819" w:rsidRPr="003D4DFF" w:rsidSect="00C475D1">
          <w:headerReference w:type="even" r:id="rId40"/>
          <w:headerReference w:type="default" r:id="rId41"/>
          <w:footerReference w:type="even" r:id="rId42"/>
          <w:footnotePr>
            <w:numRestart w:val="eachSect"/>
          </w:footnotePr>
          <w:pgSz w:w="11906" w:h="16838" w:code="9"/>
          <w:pgMar w:top="1701" w:right="1134" w:bottom="2268" w:left="1134" w:header="1134" w:footer="1701" w:gutter="0"/>
          <w:cols w:space="708"/>
          <w:docGrid w:linePitch="360"/>
        </w:sectPr>
      </w:pPr>
      <w:r w:rsidRPr="003D4DFF">
        <w:rPr>
          <w:i/>
          <w:lang w:val="en-US" w:eastAsia="en-US"/>
        </w:rPr>
        <w:t>10</w:t>
      </w:r>
      <w:r w:rsidR="00320819" w:rsidRPr="003D4DFF">
        <w:rPr>
          <w:i/>
          <w:lang w:val="en-US" w:eastAsia="en-US"/>
        </w:rPr>
        <w:t xml:space="preserve"> December 2015</w:t>
      </w:r>
    </w:p>
    <w:p w14:paraId="6C98C579" w14:textId="77777777" w:rsidR="00320819" w:rsidRPr="003D4DFF" w:rsidRDefault="00320819" w:rsidP="00320819">
      <w:pPr>
        <w:pStyle w:val="HChG"/>
        <w:ind w:firstLine="0"/>
        <w:rPr>
          <w:bCs/>
          <w:lang w:val="en-US"/>
        </w:rPr>
      </w:pPr>
      <w:r w:rsidRPr="003D4DFF">
        <w:rPr>
          <w:bCs/>
          <w:lang w:val="en-US"/>
        </w:rPr>
        <w:lastRenderedPageBreak/>
        <w:t>Decision 10/CMP.11</w:t>
      </w:r>
    </w:p>
    <w:p w14:paraId="6C98C57A" w14:textId="77777777" w:rsidR="00320819" w:rsidRPr="003D4DFF" w:rsidRDefault="00320819" w:rsidP="00320819">
      <w:pPr>
        <w:pStyle w:val="HChG"/>
        <w:rPr>
          <w:lang w:val="en-US"/>
        </w:rPr>
      </w:pPr>
      <w:r w:rsidRPr="003D4DFF">
        <w:rPr>
          <w:lang w:val="en-US"/>
        </w:rPr>
        <w:tab/>
      </w:r>
      <w:r w:rsidRPr="003D4DFF">
        <w:rPr>
          <w:lang w:val="en-US"/>
        </w:rPr>
        <w:tab/>
        <w:t>Technical review in 2016 of greenhouse gas inventories and initial reports for the second commitment period from Parties included in Annex I to the Convention that are also Parties to the Kyoto Protocol</w:t>
      </w:r>
    </w:p>
    <w:p w14:paraId="6C98C57B" w14:textId="77777777" w:rsidR="00186280" w:rsidRPr="003D4DFF" w:rsidRDefault="00186280" w:rsidP="00186280">
      <w:pPr>
        <w:pStyle w:val="RegSingleTxtG"/>
        <w:numPr>
          <w:ilvl w:val="0"/>
          <w:numId w:val="0"/>
        </w:numPr>
        <w:spacing w:line="240" w:lineRule="auto"/>
        <w:ind w:left="1135" w:firstLine="566"/>
        <w:rPr>
          <w:i/>
        </w:rPr>
      </w:pPr>
      <w:r w:rsidRPr="003D4DFF">
        <w:rPr>
          <w:i/>
        </w:rPr>
        <w:t>The Conference of the Parties serving as the meeting of the Parties to the Kyoto Protocol</w:t>
      </w:r>
      <w:r w:rsidRPr="003D4DFF">
        <w:t>,</w:t>
      </w:r>
    </w:p>
    <w:p w14:paraId="6C98C57C" w14:textId="77777777" w:rsidR="00186280" w:rsidRPr="003D4DFF" w:rsidRDefault="00186280" w:rsidP="00186280">
      <w:pPr>
        <w:pStyle w:val="RegSingleTxtG"/>
        <w:numPr>
          <w:ilvl w:val="0"/>
          <w:numId w:val="0"/>
        </w:numPr>
        <w:spacing w:line="240" w:lineRule="auto"/>
        <w:ind w:left="1135" w:firstLine="566"/>
      </w:pPr>
      <w:r w:rsidRPr="003D4DFF">
        <w:rPr>
          <w:i/>
        </w:rPr>
        <w:t>Recalling</w:t>
      </w:r>
      <w:r w:rsidRPr="003D4DFF">
        <w:t xml:space="preserve"> decisions 13/CMP.1, 22/CMP.1, 2/CMP.8 and 6/CMP.9,</w:t>
      </w:r>
    </w:p>
    <w:p w14:paraId="6C98C57D" w14:textId="77777777" w:rsidR="00186280" w:rsidRPr="003D4DFF" w:rsidRDefault="00186280" w:rsidP="00186280">
      <w:pPr>
        <w:pStyle w:val="RegSingleTxtG"/>
        <w:numPr>
          <w:ilvl w:val="0"/>
          <w:numId w:val="0"/>
        </w:numPr>
        <w:spacing w:line="240" w:lineRule="auto"/>
        <w:ind w:left="1135" w:firstLine="566"/>
      </w:pPr>
      <w:r w:rsidRPr="003D4DFF">
        <w:rPr>
          <w:i/>
        </w:rPr>
        <w:t xml:space="preserve">Emphasizing </w:t>
      </w:r>
      <w:r w:rsidRPr="003D4DFF">
        <w:t>the importance of ensuring that the Conference of the Parties serving as the meeting of the Parties to the Kyoto Protocol has adequate and reliable information on annual greenhouse gas inventories from Parties included in Annex I to the Convention that are also Parties to the Kyoto Protocol (Parties included in Annex I),</w:t>
      </w:r>
    </w:p>
    <w:p w14:paraId="6C98C57E" w14:textId="593CA877" w:rsidR="00186280" w:rsidRPr="003D4DFF" w:rsidRDefault="00186280" w:rsidP="00186280">
      <w:pPr>
        <w:pStyle w:val="RegSingleTxtG"/>
        <w:numPr>
          <w:ilvl w:val="0"/>
          <w:numId w:val="0"/>
        </w:numPr>
        <w:spacing w:line="240" w:lineRule="auto"/>
        <w:ind w:left="1135" w:firstLine="566"/>
      </w:pPr>
      <w:r w:rsidRPr="003D4DFF">
        <w:rPr>
          <w:rFonts w:eastAsia="Times New Roman"/>
          <w:i/>
          <w:iCs/>
          <w:lang w:val="en-US" w:eastAsia="en-US"/>
        </w:rPr>
        <w:t>Noting</w:t>
      </w:r>
      <w:r w:rsidRPr="003D4DFF">
        <w:rPr>
          <w:i/>
          <w:iCs/>
        </w:rPr>
        <w:t xml:space="preserve"> </w:t>
      </w:r>
      <w:r w:rsidRPr="003D4DFF">
        <w:t>that owing to a delay in the availability of a functioning CRF Reporter and pending the finalization of the full set of accounting, reporting and review modalities under Articles 5, 7 and 8 of the Kyoto Protocol, Parties included in Annex I were unable to submit in 2015 some of the information required under Article 7, paragraph 1, of the Kyoto Protocol, or their reports to facilitate the calculation of the assigned amount for the second commitment period pursuant to Article 3, paragraphs 7 bis, 8 and 8 bis, of the Kyoto Protocol, and to demonstrate capacity to account for emissions and the assigned amount</w:t>
      </w:r>
      <w:r w:rsidR="004B3AE7" w:rsidRPr="003D4DFF">
        <w:t>,</w:t>
      </w:r>
      <w:r w:rsidRPr="003D4DFF">
        <w:rPr>
          <w:rStyle w:val="FootnoteReference"/>
        </w:rPr>
        <w:footnoteReference w:id="13"/>
      </w:r>
      <w:r w:rsidRPr="003D4DFF">
        <w:t xml:space="preserve"> </w:t>
      </w:r>
    </w:p>
    <w:p w14:paraId="6C98C57F" w14:textId="4EB0370C" w:rsidR="00186280" w:rsidRPr="003D4DFF" w:rsidRDefault="00186280" w:rsidP="00186280">
      <w:pPr>
        <w:pStyle w:val="RegSingleTxtG"/>
        <w:numPr>
          <w:ilvl w:val="0"/>
          <w:numId w:val="0"/>
        </w:numPr>
        <w:ind w:left="1135" w:firstLine="566"/>
        <w:rPr>
          <w:rFonts w:eastAsia="Times New Roman"/>
          <w:iCs/>
          <w:lang w:val="en-US" w:eastAsia="en-US"/>
        </w:rPr>
      </w:pPr>
      <w:r w:rsidRPr="003D4DFF">
        <w:rPr>
          <w:rFonts w:eastAsia="Times New Roman"/>
          <w:i/>
          <w:iCs/>
          <w:lang w:val="en-US" w:eastAsia="en-US"/>
        </w:rPr>
        <w:t xml:space="preserve">Also noting </w:t>
      </w:r>
      <w:r w:rsidRPr="003D4DFF">
        <w:rPr>
          <w:rFonts w:eastAsia="Times New Roman"/>
          <w:iCs/>
          <w:lang w:val="en-US" w:eastAsia="en-US"/>
        </w:rPr>
        <w:t xml:space="preserve">the revised modalities for accounting, reporting and review under Articles 5, 7 and 8 of the Kyoto Protocol for the purposes of the implementation of the second commitment period contained in decisions </w:t>
      </w:r>
      <w:r w:rsidR="00DB51F9" w:rsidRPr="003D4DFF">
        <w:t>3</w:t>
      </w:r>
      <w:r w:rsidRPr="003D4DFF">
        <w:t>/CMP.11</w:t>
      </w:r>
      <w:r w:rsidRPr="003D4DFF">
        <w:rPr>
          <w:rStyle w:val="FootnoteReference"/>
        </w:rPr>
        <w:footnoteReference w:id="14"/>
      </w:r>
      <w:r w:rsidRPr="003D4DFF">
        <w:t xml:space="preserve"> and </w:t>
      </w:r>
      <w:r w:rsidR="00DB51F9" w:rsidRPr="003D4DFF">
        <w:t>4</w:t>
      </w:r>
      <w:r w:rsidRPr="003D4DFF">
        <w:t>/CMP.11</w:t>
      </w:r>
      <w:r w:rsidR="004B3AE7" w:rsidRPr="003D4DFF">
        <w:t>,</w:t>
      </w:r>
      <w:r w:rsidRPr="003D4DFF">
        <w:rPr>
          <w:rStyle w:val="FootnoteReference"/>
        </w:rPr>
        <w:footnoteReference w:id="15"/>
      </w:r>
      <w:r w:rsidRPr="003D4DFF">
        <w:rPr>
          <w:rFonts w:eastAsia="Times New Roman"/>
          <w:iCs/>
          <w:lang w:val="en-US" w:eastAsia="en-US"/>
        </w:rPr>
        <w:t xml:space="preserve"> </w:t>
      </w:r>
    </w:p>
    <w:p w14:paraId="6C98C580" w14:textId="77777777" w:rsidR="00186280" w:rsidRPr="003D4DFF" w:rsidRDefault="00186280" w:rsidP="00186280">
      <w:pPr>
        <w:pStyle w:val="RegSingleTxtG"/>
        <w:numPr>
          <w:ilvl w:val="0"/>
          <w:numId w:val="0"/>
        </w:numPr>
        <w:ind w:left="1135" w:firstLine="566"/>
        <w:rPr>
          <w:rFonts w:eastAsia="Times New Roman"/>
          <w:iCs/>
          <w:lang w:val="en-US" w:eastAsia="en-US"/>
        </w:rPr>
      </w:pPr>
      <w:r w:rsidRPr="003D4DFF">
        <w:rPr>
          <w:rFonts w:eastAsia="Times New Roman"/>
          <w:i/>
          <w:iCs/>
          <w:lang w:val="en-US" w:eastAsia="en-US"/>
        </w:rPr>
        <w:t>Expressing</w:t>
      </w:r>
      <w:r w:rsidRPr="003D4DFF">
        <w:rPr>
          <w:rFonts w:eastAsia="Times New Roman"/>
          <w:iCs/>
          <w:lang w:val="en-US" w:eastAsia="en-US"/>
        </w:rPr>
        <w:t xml:space="preserve"> the concern that additional work will be needed to ensure that all 2015 greenhouse gas inventories undergo the review process stipulated in decision 13/CP.20 and other relevant decisions, such as those relating to the review processes under the Kyoto Protocol, and that meeting the mandated timelines of the review process may be challenging because of this additional work, </w:t>
      </w:r>
    </w:p>
    <w:p w14:paraId="6C98C581" w14:textId="607A1AA4" w:rsidR="00186280" w:rsidRPr="003D4DFF" w:rsidRDefault="002F1696" w:rsidP="002F1696">
      <w:pPr>
        <w:pStyle w:val="RegSingleTxtG"/>
        <w:numPr>
          <w:ilvl w:val="0"/>
          <w:numId w:val="0"/>
        </w:numPr>
        <w:ind w:left="1134" w:firstLine="1"/>
        <w:rPr>
          <w:rFonts w:ascii="TimesNewRoman" w:eastAsia="Times New Roman" w:hAnsi="TimesNewRoman" w:cs="TimesNewRoman"/>
          <w:lang w:val="en-US" w:eastAsia="en-US"/>
        </w:rPr>
      </w:pPr>
      <w:r w:rsidRPr="003D4DFF">
        <w:rPr>
          <w:rFonts w:ascii="TimesNewRoman" w:eastAsia="Times New Roman" w:hAnsi="TimesNewRoman" w:cs="TimesNewRoman"/>
          <w:lang w:val="en-US" w:eastAsia="en-US"/>
        </w:rPr>
        <w:t>1.</w:t>
      </w:r>
      <w:r w:rsidRPr="003D4DFF">
        <w:rPr>
          <w:rFonts w:ascii="TimesNewRoman" w:eastAsia="Times New Roman" w:hAnsi="TimesNewRoman" w:cs="TimesNewRoman"/>
          <w:lang w:val="en-US" w:eastAsia="en-US"/>
        </w:rPr>
        <w:tab/>
      </w:r>
      <w:r w:rsidR="00186280" w:rsidRPr="003D4DFF">
        <w:rPr>
          <w:rFonts w:ascii="TimesNewRoman,Italic" w:eastAsia="Times New Roman" w:hAnsi="TimesNewRoman,Italic" w:cs="TimesNewRoman,Italic"/>
          <w:i/>
          <w:iCs/>
          <w:lang w:val="en-US" w:eastAsia="en-US"/>
        </w:rPr>
        <w:t xml:space="preserve">Requests </w:t>
      </w:r>
      <w:r w:rsidR="00186280" w:rsidRPr="003D4DFF">
        <w:rPr>
          <w:rFonts w:ascii="TimesNewRoman" w:eastAsia="Times New Roman" w:hAnsi="TimesNewRoman" w:cs="TimesNewRoman"/>
          <w:lang w:val="en-US" w:eastAsia="en-US"/>
        </w:rPr>
        <w:t xml:space="preserve">the secretariat to organize the review of the 2015 and 2016 greenhouse gas inventory submissions from </w:t>
      </w:r>
      <w:r w:rsidR="00186280" w:rsidRPr="003D4DFF">
        <w:t>Parties included in Annex I to the Convention that are also Parties to the Kyoto Protocol (Parties included in Annex I)</w:t>
      </w:r>
      <w:r w:rsidR="00186280" w:rsidRPr="003D4DFF">
        <w:rPr>
          <w:rFonts w:ascii="TimesNewRoman" w:eastAsia="Times New Roman" w:hAnsi="TimesNewRoman" w:cs="TimesNewRoman"/>
          <w:lang w:val="en-US" w:eastAsia="en-US"/>
        </w:rPr>
        <w:t>, including the review of the supplementary information submitted under Article 7, paragraph 1, of the Kyoto Protocol, in conjunction with each other and with the review of those inventory submissions under the Convention;</w:t>
      </w:r>
    </w:p>
    <w:p w14:paraId="6C98C582" w14:textId="7BA41301" w:rsidR="00186280" w:rsidRPr="003D4DFF" w:rsidRDefault="002F1696" w:rsidP="002F1696">
      <w:pPr>
        <w:pStyle w:val="RegSingleTxtG"/>
        <w:numPr>
          <w:ilvl w:val="0"/>
          <w:numId w:val="0"/>
        </w:numPr>
        <w:ind w:left="1134" w:firstLine="1"/>
        <w:rPr>
          <w:rFonts w:ascii="TimesNewRoman" w:eastAsia="Times New Roman" w:hAnsi="TimesNewRoman" w:cs="TimesNewRoman"/>
          <w:lang w:val="en-US" w:eastAsia="en-US"/>
        </w:rPr>
      </w:pPr>
      <w:r w:rsidRPr="003D4DFF">
        <w:rPr>
          <w:rFonts w:ascii="TimesNewRoman" w:eastAsia="Times New Roman" w:hAnsi="TimesNewRoman" w:cs="TimesNewRoman"/>
          <w:lang w:val="en-US" w:eastAsia="en-US"/>
        </w:rPr>
        <w:t>2.</w:t>
      </w:r>
      <w:r w:rsidRPr="003D4DFF">
        <w:rPr>
          <w:rFonts w:ascii="TimesNewRoman" w:eastAsia="Times New Roman" w:hAnsi="TimesNewRoman" w:cs="TimesNewRoman"/>
          <w:lang w:val="en-US" w:eastAsia="en-US"/>
        </w:rPr>
        <w:tab/>
      </w:r>
      <w:r w:rsidR="00186280" w:rsidRPr="003D4DFF">
        <w:rPr>
          <w:rFonts w:ascii="TimesNewRoman" w:eastAsia="Times New Roman" w:hAnsi="TimesNewRoman" w:cs="TimesNewRoman"/>
          <w:i/>
          <w:lang w:val="en-US" w:eastAsia="en-US"/>
        </w:rPr>
        <w:t>Also requests</w:t>
      </w:r>
      <w:r w:rsidR="00186280" w:rsidRPr="003D4DFF">
        <w:rPr>
          <w:rFonts w:ascii="TimesNewRoman" w:eastAsia="Times New Roman" w:hAnsi="TimesNewRoman" w:cs="TimesNewRoman"/>
          <w:lang w:val="en-US" w:eastAsia="en-US"/>
        </w:rPr>
        <w:t xml:space="preserve"> the secretariat to organize, in accordance with decisions 2/CMP.8 and </w:t>
      </w:r>
      <w:r w:rsidR="00DB51F9" w:rsidRPr="003D4DFF">
        <w:t>4</w:t>
      </w:r>
      <w:r w:rsidR="00186280" w:rsidRPr="003D4DFF">
        <w:t>/CMP.11</w:t>
      </w:r>
      <w:r w:rsidR="004B3AE7" w:rsidRPr="003D4DFF">
        <w:t>,</w:t>
      </w:r>
      <w:r w:rsidR="00186280" w:rsidRPr="002021C0">
        <w:rPr>
          <w:sz w:val="18"/>
          <w:vertAlign w:val="superscript"/>
        </w:rPr>
        <w:t>3</w:t>
      </w:r>
      <w:r w:rsidR="00186280" w:rsidRPr="003D4DFF">
        <w:rPr>
          <w:rFonts w:eastAsia="Times New Roman"/>
          <w:iCs/>
          <w:lang w:val="en-US" w:eastAsia="en-US"/>
        </w:rPr>
        <w:t xml:space="preserve"> </w:t>
      </w:r>
      <w:r w:rsidR="00186280" w:rsidRPr="003D4DFF">
        <w:rPr>
          <w:rFonts w:ascii="TimesNewRoman" w:eastAsia="Times New Roman" w:hAnsi="TimesNewRoman" w:cs="TimesNewRoman"/>
          <w:lang w:val="en-US" w:eastAsia="en-US"/>
        </w:rPr>
        <w:t xml:space="preserve">the review of the </w:t>
      </w:r>
      <w:r w:rsidR="00186280" w:rsidRPr="003D4DFF">
        <w:t xml:space="preserve">reports to facilitate the calculation of the assigned amount </w:t>
      </w:r>
      <w:r w:rsidR="00186280" w:rsidRPr="003D4DFF">
        <w:rPr>
          <w:rFonts w:ascii="TimesNewRoman" w:eastAsia="Times New Roman" w:hAnsi="TimesNewRoman" w:cs="TimesNewRoman"/>
          <w:lang w:val="en-US" w:eastAsia="en-US"/>
        </w:rPr>
        <w:t xml:space="preserve">for </w:t>
      </w:r>
      <w:r w:rsidR="00186280" w:rsidRPr="003D4DFF">
        <w:rPr>
          <w:rFonts w:ascii="TimesNewRoman" w:eastAsia="Times New Roman" w:hAnsi="TimesNewRoman" w:cs="TimesNewRoman"/>
          <w:lang w:val="en-US" w:eastAsia="en-US"/>
        </w:rPr>
        <w:lastRenderedPageBreak/>
        <w:t>the second commitment period in conjunction with the reviews referred to in paragraph 1 above, striving to complete each review no later than one year after the submission date of the report;</w:t>
      </w:r>
    </w:p>
    <w:p w14:paraId="6C98C583" w14:textId="082B2E83" w:rsidR="00186280" w:rsidRPr="003D4DFF" w:rsidRDefault="002F1696" w:rsidP="002F1696">
      <w:pPr>
        <w:pStyle w:val="RegSingleTxtG"/>
        <w:numPr>
          <w:ilvl w:val="0"/>
          <w:numId w:val="0"/>
        </w:numPr>
        <w:ind w:left="1134" w:firstLine="1"/>
        <w:rPr>
          <w:rFonts w:ascii="TimesNewRoman,Italic" w:eastAsia="Times New Roman" w:hAnsi="TimesNewRoman,Italic" w:cs="TimesNewRoman,Italic"/>
          <w:iCs/>
          <w:lang w:val="en-US" w:eastAsia="en-US"/>
        </w:rPr>
      </w:pPr>
      <w:r w:rsidRPr="003D4DFF">
        <w:rPr>
          <w:rFonts w:ascii="TimesNewRoman,Italic" w:eastAsia="Times New Roman" w:hAnsi="TimesNewRoman,Italic" w:cs="TimesNewRoman,Italic"/>
          <w:iCs/>
          <w:lang w:val="en-US" w:eastAsia="en-US"/>
        </w:rPr>
        <w:t>3.</w:t>
      </w:r>
      <w:r w:rsidRPr="003D4DFF">
        <w:rPr>
          <w:rFonts w:ascii="TimesNewRoman,Italic" w:eastAsia="Times New Roman" w:hAnsi="TimesNewRoman,Italic" w:cs="TimesNewRoman,Italic"/>
          <w:iCs/>
          <w:lang w:val="en-US" w:eastAsia="en-US"/>
        </w:rPr>
        <w:tab/>
      </w:r>
      <w:r w:rsidR="00186280" w:rsidRPr="003D4DFF">
        <w:rPr>
          <w:rFonts w:ascii="TimesNewRoman,Italic" w:eastAsia="Times New Roman" w:hAnsi="TimesNewRoman,Italic" w:cs="TimesNewRoman,Italic"/>
          <w:i/>
          <w:iCs/>
          <w:lang w:val="en-US" w:eastAsia="en-US"/>
        </w:rPr>
        <w:t xml:space="preserve">Further requests </w:t>
      </w:r>
      <w:r w:rsidR="00186280" w:rsidRPr="003D4DFF">
        <w:rPr>
          <w:rFonts w:ascii="TimesNewRoman,Italic" w:eastAsia="Times New Roman" w:hAnsi="TimesNewRoman,Italic" w:cs="TimesNewRoman,Italic"/>
          <w:iCs/>
          <w:lang w:val="en-US" w:eastAsia="en-US"/>
        </w:rPr>
        <w:t>the secretariat to continue to make improvements to the CRF Reporter functionality, prioritizing the resolution of outstanding issues related to transparency and accuracy, noting that the CRF Reporter is not yet fully functioning;</w:t>
      </w:r>
    </w:p>
    <w:p w14:paraId="6C98C584" w14:textId="00A2FF5C" w:rsidR="00186280" w:rsidRPr="003D4DFF" w:rsidRDefault="002F1696" w:rsidP="002F1696">
      <w:pPr>
        <w:pStyle w:val="RegSingleTxtG"/>
        <w:numPr>
          <w:ilvl w:val="0"/>
          <w:numId w:val="0"/>
        </w:numPr>
        <w:ind w:left="1134" w:firstLine="1"/>
        <w:rPr>
          <w:rFonts w:ascii="TimesNewRoman" w:eastAsia="Times New Roman" w:hAnsi="TimesNewRoman" w:cs="TimesNewRoman"/>
          <w:lang w:val="en-US" w:eastAsia="en-US"/>
        </w:rPr>
      </w:pPr>
      <w:r w:rsidRPr="003D4DFF">
        <w:rPr>
          <w:rFonts w:ascii="TimesNewRoman" w:eastAsia="Times New Roman" w:hAnsi="TimesNewRoman" w:cs="TimesNewRoman"/>
          <w:lang w:val="en-US" w:eastAsia="en-US"/>
        </w:rPr>
        <w:t>4.</w:t>
      </w:r>
      <w:r w:rsidRPr="003D4DFF">
        <w:rPr>
          <w:rFonts w:ascii="TimesNewRoman" w:eastAsia="Times New Roman" w:hAnsi="TimesNewRoman" w:cs="TimesNewRoman"/>
          <w:lang w:val="en-US" w:eastAsia="en-US"/>
        </w:rPr>
        <w:tab/>
      </w:r>
      <w:r w:rsidR="00186280" w:rsidRPr="003D4DFF">
        <w:rPr>
          <w:rFonts w:ascii="TimesNewRoman" w:eastAsia="Times New Roman" w:hAnsi="TimesNewRoman" w:cs="TimesNewRoman"/>
          <w:i/>
          <w:lang w:val="en-US" w:eastAsia="en-US"/>
        </w:rPr>
        <w:t>Invites</w:t>
      </w:r>
      <w:r w:rsidR="00186280" w:rsidRPr="003D4DFF">
        <w:rPr>
          <w:rFonts w:ascii="TimesNewRoman" w:eastAsia="Times New Roman" w:hAnsi="TimesNewRoman" w:cs="TimesNewRoman"/>
          <w:lang w:val="en-US" w:eastAsia="en-US"/>
        </w:rPr>
        <w:t xml:space="preserve"> Parties included in Annex I that have not yet submitted their 2015 greenhouse gas inventories and supplementary information required under Article 7, paragraph 1, of the Kyoto Protocol to do so as soon as possible;</w:t>
      </w:r>
    </w:p>
    <w:p w14:paraId="6C98C585" w14:textId="5DE6F71D" w:rsidR="00186280" w:rsidRPr="003D4DFF" w:rsidRDefault="002F1696" w:rsidP="002F1696">
      <w:pPr>
        <w:pStyle w:val="RegSingleTxtG"/>
        <w:numPr>
          <w:ilvl w:val="0"/>
          <w:numId w:val="0"/>
        </w:numPr>
        <w:ind w:left="1134" w:firstLine="1"/>
        <w:rPr>
          <w:rFonts w:ascii="TimesNewRoman,Italic" w:eastAsia="Times New Roman" w:hAnsi="TimesNewRoman,Italic" w:cs="TimesNewRoman,Italic"/>
          <w:iCs/>
          <w:lang w:val="en-US" w:eastAsia="en-US"/>
        </w:rPr>
      </w:pPr>
      <w:r w:rsidRPr="003D4DFF">
        <w:rPr>
          <w:rFonts w:ascii="TimesNewRoman,Italic" w:eastAsia="Times New Roman" w:hAnsi="TimesNewRoman,Italic" w:cs="TimesNewRoman,Italic"/>
          <w:iCs/>
          <w:lang w:val="en-US" w:eastAsia="en-US"/>
        </w:rPr>
        <w:t>5.</w:t>
      </w:r>
      <w:r w:rsidRPr="003D4DFF">
        <w:rPr>
          <w:rFonts w:ascii="TimesNewRoman,Italic" w:eastAsia="Times New Roman" w:hAnsi="TimesNewRoman,Italic" w:cs="TimesNewRoman,Italic"/>
          <w:iCs/>
          <w:lang w:val="en-US" w:eastAsia="en-US"/>
        </w:rPr>
        <w:tab/>
      </w:r>
      <w:r w:rsidR="00186280" w:rsidRPr="003D4DFF">
        <w:rPr>
          <w:rFonts w:ascii="TimesNewRoman,Italic" w:eastAsia="Times New Roman" w:hAnsi="TimesNewRoman,Italic" w:cs="TimesNewRoman,Italic"/>
          <w:i/>
          <w:iCs/>
          <w:lang w:val="en-US" w:eastAsia="en-US"/>
        </w:rPr>
        <w:t>Takes note</w:t>
      </w:r>
      <w:r w:rsidR="00186280" w:rsidRPr="003D4DFF">
        <w:rPr>
          <w:rFonts w:ascii="TimesNewRoman,Italic" w:eastAsia="Times New Roman" w:hAnsi="TimesNewRoman,Italic" w:cs="TimesNewRoman,Italic"/>
          <w:iCs/>
          <w:lang w:val="en-US" w:eastAsia="en-US"/>
        </w:rPr>
        <w:t xml:space="preserve"> of the estimated budgetary implications of the activities to be undertaken by the secretariat pursuant to the provisions contained in paragraphs 1 and 2 above;</w:t>
      </w:r>
    </w:p>
    <w:p w14:paraId="6C98C586" w14:textId="7F8CF6DA" w:rsidR="00186280" w:rsidRPr="003D4DFF" w:rsidRDefault="002F1696" w:rsidP="002F1696">
      <w:pPr>
        <w:pStyle w:val="RegSingleTxtG"/>
        <w:numPr>
          <w:ilvl w:val="0"/>
          <w:numId w:val="0"/>
        </w:numPr>
        <w:ind w:left="1134" w:firstLine="1"/>
        <w:rPr>
          <w:rFonts w:ascii="TimesNewRoman,Italic" w:eastAsia="Times New Roman" w:hAnsi="TimesNewRoman,Italic" w:cs="TimesNewRoman,Italic"/>
          <w:iCs/>
          <w:lang w:val="en-US" w:eastAsia="en-US"/>
        </w:rPr>
      </w:pPr>
      <w:r w:rsidRPr="003D4DFF">
        <w:rPr>
          <w:rFonts w:ascii="TimesNewRoman,Italic" w:eastAsia="Times New Roman" w:hAnsi="TimesNewRoman,Italic" w:cs="TimesNewRoman,Italic"/>
          <w:iCs/>
          <w:lang w:val="en-US" w:eastAsia="en-US"/>
        </w:rPr>
        <w:t>6.</w:t>
      </w:r>
      <w:r w:rsidRPr="003D4DFF">
        <w:rPr>
          <w:rFonts w:ascii="TimesNewRoman,Italic" w:eastAsia="Times New Roman" w:hAnsi="TimesNewRoman,Italic" w:cs="TimesNewRoman,Italic"/>
          <w:iCs/>
          <w:lang w:val="en-US" w:eastAsia="en-US"/>
        </w:rPr>
        <w:tab/>
      </w:r>
      <w:r w:rsidR="00186280" w:rsidRPr="003D4DFF">
        <w:rPr>
          <w:rFonts w:ascii="TimesNewRoman,Italic" w:eastAsia="Times New Roman" w:hAnsi="TimesNewRoman,Italic" w:cs="TimesNewRoman,Italic"/>
          <w:i/>
          <w:iCs/>
          <w:lang w:val="en-US" w:eastAsia="en-US"/>
        </w:rPr>
        <w:t>Requests</w:t>
      </w:r>
      <w:r w:rsidR="00186280" w:rsidRPr="003D4DFF">
        <w:rPr>
          <w:rFonts w:ascii="TimesNewRoman,Italic" w:eastAsia="Times New Roman" w:hAnsi="TimesNewRoman,Italic" w:cs="TimesNewRoman,Italic"/>
          <w:iCs/>
          <w:lang w:val="en-US" w:eastAsia="en-US"/>
        </w:rPr>
        <w:t xml:space="preserve"> that the actions of the secretariat called for in this decision be undertaken subject to the availability of financial resources.</w:t>
      </w:r>
    </w:p>
    <w:p w14:paraId="6C98C587"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3D4DFF">
        <w:rPr>
          <w:i/>
          <w:lang w:val="en-US" w:eastAsia="en-US"/>
        </w:rPr>
        <w:t>8</w:t>
      </w:r>
      <w:r w:rsidR="00320819" w:rsidRPr="003D4DFF">
        <w:rPr>
          <w:i/>
          <w:vertAlign w:val="superscript"/>
          <w:lang w:val="en-US" w:eastAsia="en-US"/>
        </w:rPr>
        <w:t>th</w:t>
      </w:r>
      <w:r w:rsidR="00320819" w:rsidRPr="003D4DFF">
        <w:rPr>
          <w:i/>
          <w:lang w:val="en-US" w:eastAsia="en-US"/>
        </w:rPr>
        <w:t xml:space="preserve"> plenary meeting</w:t>
      </w:r>
    </w:p>
    <w:p w14:paraId="6C98C588"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sectPr w:rsidR="00320819" w:rsidRPr="003D4DFF" w:rsidSect="00C475D1">
          <w:headerReference w:type="even" r:id="rId43"/>
          <w:headerReference w:type="default" r:id="rId44"/>
          <w:footerReference w:type="even" r:id="rId45"/>
          <w:footerReference w:type="default" r:id="rId46"/>
          <w:footnotePr>
            <w:numRestart w:val="eachSect"/>
          </w:footnotePr>
          <w:pgSz w:w="11906" w:h="16838" w:code="9"/>
          <w:pgMar w:top="1701" w:right="1134" w:bottom="2268" w:left="1134" w:header="1134" w:footer="1701" w:gutter="0"/>
          <w:cols w:space="708"/>
          <w:docGrid w:linePitch="360"/>
        </w:sectPr>
      </w:pPr>
      <w:r w:rsidRPr="003D4DFF">
        <w:rPr>
          <w:i/>
          <w:lang w:val="en-US" w:eastAsia="en-US"/>
        </w:rPr>
        <w:t>10</w:t>
      </w:r>
      <w:r w:rsidR="00320819" w:rsidRPr="003D4DFF">
        <w:rPr>
          <w:i/>
          <w:lang w:val="en-US" w:eastAsia="en-US"/>
        </w:rPr>
        <w:t xml:space="preserve"> December 2015</w:t>
      </w:r>
    </w:p>
    <w:p w14:paraId="6C98C589" w14:textId="77777777" w:rsidR="00320819" w:rsidRPr="003D4DFF" w:rsidRDefault="00320819" w:rsidP="00320819">
      <w:pPr>
        <w:pStyle w:val="HChG"/>
        <w:ind w:firstLine="0"/>
        <w:rPr>
          <w:bCs/>
          <w:lang w:val="en-US"/>
        </w:rPr>
      </w:pPr>
      <w:r w:rsidRPr="003D4DFF">
        <w:rPr>
          <w:bCs/>
          <w:lang w:val="en-US"/>
        </w:rPr>
        <w:lastRenderedPageBreak/>
        <w:t>Decision 11/CMP.11</w:t>
      </w:r>
    </w:p>
    <w:p w14:paraId="6C98C58A" w14:textId="77777777" w:rsidR="00320819" w:rsidRPr="003D4DFF" w:rsidRDefault="00320819" w:rsidP="00320819">
      <w:pPr>
        <w:pStyle w:val="HChG"/>
        <w:rPr>
          <w:lang w:val="en-US"/>
        </w:rPr>
      </w:pPr>
      <w:r w:rsidRPr="003D4DFF">
        <w:rPr>
          <w:lang w:val="en-US"/>
        </w:rPr>
        <w:tab/>
      </w:r>
      <w:r w:rsidRPr="003D4DFF">
        <w:rPr>
          <w:lang w:val="en-US"/>
        </w:rPr>
        <w:tab/>
        <w:t>Administrative, financial and institutional matters</w:t>
      </w:r>
    </w:p>
    <w:p w14:paraId="6C98C58B" w14:textId="77777777" w:rsidR="00006427" w:rsidRPr="003D4DFF" w:rsidRDefault="00006427" w:rsidP="00006427">
      <w:pPr>
        <w:pStyle w:val="SingleTxtG"/>
        <w:ind w:firstLine="567"/>
        <w:rPr>
          <w:i/>
          <w:lang w:val="en-US"/>
        </w:rPr>
      </w:pPr>
      <w:r w:rsidRPr="003D4DFF">
        <w:rPr>
          <w:i/>
          <w:lang w:val="en-US"/>
        </w:rPr>
        <w:t>The Conference of the Parties serving as the meeting of the Parties to the Kyoto Protocol</w:t>
      </w:r>
      <w:r w:rsidRPr="003D4DFF">
        <w:rPr>
          <w:lang w:val="en-US"/>
        </w:rPr>
        <w:t>,</w:t>
      </w:r>
      <w:r w:rsidRPr="003D4DFF">
        <w:rPr>
          <w:i/>
          <w:lang w:val="en-US"/>
        </w:rPr>
        <w:t xml:space="preserve"> </w:t>
      </w:r>
    </w:p>
    <w:p w14:paraId="6C98C58C" w14:textId="77777777" w:rsidR="00006427" w:rsidRPr="003D4DFF" w:rsidRDefault="00006427" w:rsidP="00006427">
      <w:pPr>
        <w:spacing w:before="120"/>
        <w:ind w:left="1134" w:right="1174" w:firstLine="567"/>
      </w:pPr>
      <w:r w:rsidRPr="003D4DFF">
        <w:rPr>
          <w:i/>
        </w:rPr>
        <w:t xml:space="preserve">Recalling </w:t>
      </w:r>
      <w:r w:rsidRPr="003D4DFF">
        <w:t xml:space="preserve">Article 13, paragraph 5, of the Kyoto Protocol, </w:t>
      </w:r>
    </w:p>
    <w:p w14:paraId="6C98C58D" w14:textId="77777777" w:rsidR="00006427" w:rsidRPr="003D4DFF" w:rsidRDefault="00006427" w:rsidP="00006427">
      <w:pPr>
        <w:spacing w:before="120"/>
        <w:ind w:left="1134" w:right="1174" w:firstLine="567"/>
      </w:pPr>
      <w:r w:rsidRPr="003D4DFF">
        <w:rPr>
          <w:i/>
        </w:rPr>
        <w:t xml:space="preserve">Also recalling </w:t>
      </w:r>
      <w:r w:rsidRPr="003D4DFF">
        <w:t xml:space="preserve">decision 27/CP.19, in particular paragraph 11, </w:t>
      </w:r>
    </w:p>
    <w:p w14:paraId="6C98C58E" w14:textId="77777777" w:rsidR="00006427" w:rsidRPr="003D4DFF" w:rsidRDefault="00006427" w:rsidP="00006427">
      <w:pPr>
        <w:spacing w:before="120"/>
        <w:ind w:left="1134" w:right="1174" w:firstLine="567"/>
      </w:pPr>
      <w:r w:rsidRPr="003D4DFF">
        <w:rPr>
          <w:i/>
        </w:rPr>
        <w:t xml:space="preserve">Further recalling </w:t>
      </w:r>
      <w:r w:rsidRPr="003D4DFF">
        <w:t>paragraph 11 of the financial procedures of the Conference of the Parties, which also applies to the Kyoto Protocol,</w:t>
      </w:r>
      <w:r w:rsidRPr="003D4DFF">
        <w:rPr>
          <w:rStyle w:val="FootnoteReference"/>
        </w:rPr>
        <w:footnoteReference w:id="16"/>
      </w:r>
    </w:p>
    <w:p w14:paraId="6C98C58F" w14:textId="5F22245C" w:rsidR="00006427" w:rsidRPr="003D4DFF" w:rsidRDefault="00006427" w:rsidP="00006427">
      <w:pPr>
        <w:spacing w:before="120"/>
        <w:ind w:left="1134" w:right="1174" w:firstLine="567"/>
      </w:pPr>
      <w:r w:rsidRPr="003D4DFF">
        <w:rPr>
          <w:i/>
        </w:rPr>
        <w:t xml:space="preserve">Taking note </w:t>
      </w:r>
      <w:r w:rsidRPr="003D4DFF">
        <w:t xml:space="preserve">of decision </w:t>
      </w:r>
      <w:r w:rsidR="00784886" w:rsidRPr="003D4DFF">
        <w:t>21</w:t>
      </w:r>
      <w:r w:rsidRPr="003D4DFF">
        <w:t>/CP.21,</w:t>
      </w:r>
      <w:r w:rsidR="00784886" w:rsidRPr="003D4DFF" w:rsidDel="00784886">
        <w:rPr>
          <w:rStyle w:val="FootnoteReference"/>
        </w:rPr>
        <w:t xml:space="preserve"> </w:t>
      </w:r>
    </w:p>
    <w:p w14:paraId="6C98C590" w14:textId="77777777" w:rsidR="00006427" w:rsidRPr="003D4DFF" w:rsidRDefault="00006427" w:rsidP="00006427">
      <w:pPr>
        <w:spacing w:before="120"/>
        <w:ind w:left="1134" w:right="1134" w:firstLine="567"/>
        <w:jc w:val="both"/>
      </w:pPr>
      <w:r w:rsidRPr="003D4DFF">
        <w:rPr>
          <w:i/>
        </w:rPr>
        <w:t xml:space="preserve">Having considered </w:t>
      </w:r>
      <w:r w:rsidRPr="003D4DFF">
        <w:t>the information contained in the documents prepared by the secretariat on administrative, financial and institutional matters,</w:t>
      </w:r>
      <w:r w:rsidRPr="003D4DFF">
        <w:rPr>
          <w:rStyle w:val="FootnoteReference"/>
        </w:rPr>
        <w:footnoteReference w:id="17"/>
      </w:r>
    </w:p>
    <w:p w14:paraId="6C98C591" w14:textId="090E2ACF" w:rsidR="00006427" w:rsidRPr="003D4DFF" w:rsidRDefault="002F1696" w:rsidP="00874ED7">
      <w:pPr>
        <w:pStyle w:val="RegHChG"/>
        <w:numPr>
          <w:ilvl w:val="0"/>
          <w:numId w:val="0"/>
        </w:numPr>
        <w:tabs>
          <w:tab w:val="left" w:pos="1135"/>
        </w:tabs>
        <w:ind w:left="1135" w:hanging="454"/>
      </w:pPr>
      <w:r w:rsidRPr="003D4DFF">
        <w:t>I.</w:t>
      </w:r>
      <w:r w:rsidRPr="003D4DFF">
        <w:tab/>
      </w:r>
      <w:r w:rsidR="00006427" w:rsidRPr="003D4DFF">
        <w:rPr>
          <w:bCs/>
          <w:szCs w:val="28"/>
        </w:rPr>
        <w:t>Budget performance for the biennium 2014–2015</w:t>
      </w:r>
    </w:p>
    <w:p w14:paraId="6C98C592" w14:textId="1FBF4D88" w:rsidR="00006427" w:rsidRPr="003D4DFF" w:rsidRDefault="002F1696" w:rsidP="002F1696">
      <w:pPr>
        <w:pStyle w:val="RegSingleTxtG"/>
        <w:numPr>
          <w:ilvl w:val="0"/>
          <w:numId w:val="0"/>
        </w:numPr>
        <w:tabs>
          <w:tab w:val="left" w:pos="568"/>
        </w:tabs>
        <w:ind w:left="1135"/>
        <w:rPr>
          <w:lang w:eastAsia="en-US"/>
        </w:rPr>
      </w:pPr>
      <w:r w:rsidRPr="003D4DFF">
        <w:rPr>
          <w:lang w:eastAsia="en-US"/>
        </w:rPr>
        <w:t>1.</w:t>
      </w:r>
      <w:r w:rsidRPr="003D4DFF">
        <w:rPr>
          <w:lang w:eastAsia="en-US"/>
        </w:rPr>
        <w:tab/>
      </w:r>
      <w:r w:rsidR="00006427" w:rsidRPr="003D4DFF">
        <w:rPr>
          <w:i/>
          <w:lang w:eastAsia="en-US"/>
        </w:rPr>
        <w:t>Takes note</w:t>
      </w:r>
      <w:r w:rsidR="00006427" w:rsidRPr="003D4DFF">
        <w:rPr>
          <w:lang w:eastAsia="en-US"/>
        </w:rPr>
        <w:t xml:space="preserve"> </w:t>
      </w:r>
      <w:r w:rsidR="00006427" w:rsidRPr="003D4DFF">
        <w:rPr>
          <w:rFonts w:eastAsia="Times New Roman"/>
          <w:lang w:eastAsia="en-US"/>
        </w:rPr>
        <w:t>of the information contained in the report on budget performance for the period 1 January 2014 to 30 June 2015</w:t>
      </w:r>
      <w:r w:rsidR="00006427" w:rsidRPr="003D4DFF">
        <w:rPr>
          <w:sz w:val="18"/>
          <w:vertAlign w:val="superscript"/>
          <w:lang w:eastAsia="en-US"/>
        </w:rPr>
        <w:footnoteReference w:id="18"/>
      </w:r>
      <w:r w:rsidR="00006427" w:rsidRPr="003D4DFF">
        <w:rPr>
          <w:rFonts w:eastAsia="Times New Roman"/>
          <w:lang w:eastAsia="en-US"/>
        </w:rPr>
        <w:t xml:space="preserve"> and the status of contributions to the trust funds administered by the secretariat as at 15 November 2015;</w:t>
      </w:r>
      <w:r w:rsidR="00006427" w:rsidRPr="003D4DFF">
        <w:rPr>
          <w:sz w:val="18"/>
          <w:vertAlign w:val="superscript"/>
          <w:lang w:eastAsia="en-US"/>
        </w:rPr>
        <w:footnoteReference w:id="19"/>
      </w:r>
    </w:p>
    <w:p w14:paraId="6C98C593" w14:textId="48708586" w:rsidR="00006427" w:rsidRPr="003D4DFF" w:rsidRDefault="002F1696" w:rsidP="002F1696">
      <w:pPr>
        <w:pStyle w:val="RegSingleTxtG"/>
        <w:numPr>
          <w:ilvl w:val="0"/>
          <w:numId w:val="0"/>
        </w:numPr>
        <w:tabs>
          <w:tab w:val="left" w:pos="568"/>
        </w:tabs>
        <w:ind w:left="1135"/>
      </w:pPr>
      <w:r w:rsidRPr="003D4DFF">
        <w:t>2.</w:t>
      </w:r>
      <w:r w:rsidRPr="003D4DFF">
        <w:tab/>
      </w:r>
      <w:r w:rsidR="00006427" w:rsidRPr="003D4DFF">
        <w:rPr>
          <w:i/>
          <w:lang w:eastAsia="en-US"/>
        </w:rPr>
        <w:t xml:space="preserve">Welcomes </w:t>
      </w:r>
      <w:r w:rsidR="00006427" w:rsidRPr="003D4DFF">
        <w:rPr>
          <w:lang w:eastAsia="en-US"/>
        </w:rPr>
        <w:t>the Executive Secretary’s efforts to address budgetary limits by enhancing effectiveness and efficiency, including reducing staffing costs through post management;</w:t>
      </w:r>
    </w:p>
    <w:p w14:paraId="6C98C594" w14:textId="45E6F5CD" w:rsidR="00006427" w:rsidRPr="003D4DFF" w:rsidRDefault="002F1696" w:rsidP="002F1696">
      <w:pPr>
        <w:pStyle w:val="RegSingleTxtG"/>
        <w:numPr>
          <w:ilvl w:val="0"/>
          <w:numId w:val="0"/>
        </w:numPr>
        <w:tabs>
          <w:tab w:val="left" w:pos="568"/>
        </w:tabs>
        <w:ind w:left="1135"/>
      </w:pPr>
      <w:r w:rsidRPr="003D4DFF">
        <w:t>3.</w:t>
      </w:r>
      <w:r w:rsidRPr="003D4DFF">
        <w:tab/>
      </w:r>
      <w:r w:rsidR="00006427" w:rsidRPr="003D4DFF">
        <w:rPr>
          <w:i/>
          <w:iCs/>
        </w:rPr>
        <w:t>Expresses</w:t>
      </w:r>
      <w:r w:rsidR="00006427" w:rsidRPr="003D4DFF">
        <w:t xml:space="preserve"> </w:t>
      </w:r>
      <w:r w:rsidR="00006427" w:rsidRPr="003D4DFF">
        <w:rPr>
          <w:i/>
          <w:iCs/>
        </w:rPr>
        <w:t>appreciation</w:t>
      </w:r>
      <w:r w:rsidR="00006427" w:rsidRPr="003D4DFF">
        <w:t xml:space="preserve"> to Parties that have made contributions to the core budget and the international transaction log</w:t>
      </w:r>
      <w:r w:rsidR="00006427" w:rsidRPr="003D4DFF">
        <w:rPr>
          <w:sz w:val="18"/>
          <w:vertAlign w:val="superscript"/>
        </w:rPr>
        <w:footnoteReference w:id="20"/>
      </w:r>
      <w:r w:rsidR="00006427" w:rsidRPr="003D4DFF">
        <w:t xml:space="preserve"> in a timely manner; </w:t>
      </w:r>
    </w:p>
    <w:p w14:paraId="6C98C595" w14:textId="54CC8A6A" w:rsidR="00006427" w:rsidRPr="003D4DFF" w:rsidRDefault="002F1696" w:rsidP="002F1696">
      <w:pPr>
        <w:pStyle w:val="RegSingleTxtG"/>
        <w:numPr>
          <w:ilvl w:val="0"/>
          <w:numId w:val="0"/>
        </w:numPr>
        <w:tabs>
          <w:tab w:val="left" w:pos="568"/>
        </w:tabs>
        <w:ind w:left="1135"/>
      </w:pPr>
      <w:r w:rsidRPr="003D4DFF">
        <w:t>4.</w:t>
      </w:r>
      <w:r w:rsidRPr="003D4DFF">
        <w:tab/>
      </w:r>
      <w:r w:rsidR="00006427" w:rsidRPr="003D4DFF">
        <w:rPr>
          <w:i/>
          <w:lang w:eastAsia="en-US"/>
        </w:rPr>
        <w:t>Urges</w:t>
      </w:r>
      <w:r w:rsidR="00006427" w:rsidRPr="003D4DFF">
        <w:rPr>
          <w:lang w:eastAsia="en-US"/>
        </w:rPr>
        <w:t xml:space="preserve"> </w:t>
      </w:r>
      <w:r w:rsidR="00006427" w:rsidRPr="003D4DFF">
        <w:rPr>
          <w:rFonts w:eastAsia="Times New Roman"/>
          <w:lang w:eastAsia="en-US"/>
        </w:rPr>
        <w:t xml:space="preserve">Parties that have not made contributions to the core budget </w:t>
      </w:r>
      <w:r w:rsidR="00006427" w:rsidRPr="003D4DFF">
        <w:t>and the international transaction log</w:t>
      </w:r>
      <w:r w:rsidR="00006427" w:rsidRPr="003D4DFF">
        <w:rPr>
          <w:sz w:val="18"/>
          <w:vertAlign w:val="superscript"/>
        </w:rPr>
        <w:footnoteReference w:id="21"/>
      </w:r>
      <w:r w:rsidR="00006427" w:rsidRPr="003D4DFF">
        <w:rPr>
          <w:rFonts w:eastAsia="Times New Roman"/>
          <w:lang w:eastAsia="en-US"/>
        </w:rPr>
        <w:t xml:space="preserve"> in full for the current and/or previous bienniums to do so without delay</w:t>
      </w:r>
      <w:r w:rsidR="00006427" w:rsidRPr="003D4DFF">
        <w:rPr>
          <w:lang w:eastAsia="en-US"/>
        </w:rPr>
        <w:t>;</w:t>
      </w:r>
    </w:p>
    <w:p w14:paraId="6C98C596" w14:textId="11390DA1" w:rsidR="00006427" w:rsidRPr="003D4DFF" w:rsidRDefault="002F1696" w:rsidP="002F1696">
      <w:pPr>
        <w:pStyle w:val="RegSingleTxtG"/>
        <w:numPr>
          <w:ilvl w:val="0"/>
          <w:numId w:val="0"/>
        </w:numPr>
        <w:tabs>
          <w:tab w:val="left" w:pos="568"/>
        </w:tabs>
        <w:ind w:left="1135"/>
      </w:pPr>
      <w:r w:rsidRPr="003D4DFF">
        <w:t>5.</w:t>
      </w:r>
      <w:r w:rsidRPr="003D4DFF">
        <w:tab/>
      </w:r>
      <w:r w:rsidR="00006427" w:rsidRPr="003D4DFF">
        <w:rPr>
          <w:i/>
          <w:iCs/>
        </w:rPr>
        <w:t>Calls upon</w:t>
      </w:r>
      <w:r w:rsidR="00006427" w:rsidRPr="003D4DFF">
        <w:t xml:space="preserve"> Parties to make their contributions to the core budget and the international transaction log for the biennium 2016–2017 in a timely manner, bearing in mind that contributions are due on 1 January of each year in accordance with the financial procedures of the Conference of the Parties; </w:t>
      </w:r>
    </w:p>
    <w:p w14:paraId="6C98C597" w14:textId="3CF4AA61" w:rsidR="00006427" w:rsidRPr="003D4DFF" w:rsidRDefault="002F1696" w:rsidP="002F1696">
      <w:pPr>
        <w:pStyle w:val="RegSingleTxtG"/>
        <w:numPr>
          <w:ilvl w:val="0"/>
          <w:numId w:val="0"/>
        </w:numPr>
        <w:tabs>
          <w:tab w:val="left" w:pos="568"/>
        </w:tabs>
        <w:ind w:left="1135"/>
        <w:rPr>
          <w:lang w:eastAsia="en-US"/>
        </w:rPr>
      </w:pPr>
      <w:r w:rsidRPr="003D4DFF">
        <w:rPr>
          <w:lang w:eastAsia="en-US"/>
        </w:rPr>
        <w:t>6.</w:t>
      </w:r>
      <w:r w:rsidRPr="003D4DFF">
        <w:rPr>
          <w:lang w:eastAsia="en-US"/>
        </w:rPr>
        <w:tab/>
      </w:r>
      <w:r w:rsidR="00006427" w:rsidRPr="003D4DFF">
        <w:rPr>
          <w:i/>
          <w:iCs/>
        </w:rPr>
        <w:t>Expresses appreciation</w:t>
      </w:r>
      <w:r w:rsidR="00006427" w:rsidRPr="003D4DFF">
        <w:t xml:space="preserve"> for the contributions received from Parties to the Trust Fund for Participation in the UNFCCC Process and to the Trust Fund for Supplementary Activities;</w:t>
      </w:r>
    </w:p>
    <w:p w14:paraId="6C98C598" w14:textId="13BFB7A3" w:rsidR="00006427" w:rsidRPr="003D4DFF" w:rsidRDefault="002F1696" w:rsidP="002F1696">
      <w:pPr>
        <w:pStyle w:val="RegSingleTxtG"/>
        <w:numPr>
          <w:ilvl w:val="0"/>
          <w:numId w:val="0"/>
        </w:numPr>
        <w:tabs>
          <w:tab w:val="left" w:pos="568"/>
        </w:tabs>
        <w:ind w:left="1135"/>
        <w:rPr>
          <w:lang w:eastAsia="en-US"/>
        </w:rPr>
      </w:pPr>
      <w:r w:rsidRPr="003D4DFF">
        <w:rPr>
          <w:lang w:eastAsia="en-US"/>
        </w:rPr>
        <w:t>7.</w:t>
      </w:r>
      <w:r w:rsidRPr="003D4DFF">
        <w:rPr>
          <w:lang w:eastAsia="en-US"/>
        </w:rPr>
        <w:tab/>
      </w:r>
      <w:r w:rsidR="00006427" w:rsidRPr="003D4DFF">
        <w:rPr>
          <w:i/>
          <w:lang w:eastAsia="en-US"/>
        </w:rPr>
        <w:t>Urges</w:t>
      </w:r>
      <w:r w:rsidR="00006427" w:rsidRPr="003D4DFF">
        <w:rPr>
          <w:lang w:eastAsia="en-US"/>
        </w:rPr>
        <w:t xml:space="preserve"> Parties to contribute further to the Trust Fund for Participation in the UNFCCC Process, in order to ensure the widest possible participation in the negotiations in 2016, and to the Trust Fund for Supplementary Activities;</w:t>
      </w:r>
    </w:p>
    <w:p w14:paraId="6C98C599" w14:textId="12098F00" w:rsidR="00006427" w:rsidRPr="003D4DFF" w:rsidRDefault="002F1696" w:rsidP="002F1696">
      <w:pPr>
        <w:pStyle w:val="RegSingleTxtG"/>
        <w:numPr>
          <w:ilvl w:val="0"/>
          <w:numId w:val="0"/>
        </w:numPr>
        <w:tabs>
          <w:tab w:val="left" w:pos="568"/>
        </w:tabs>
        <w:ind w:left="1135"/>
        <w:rPr>
          <w:lang w:eastAsia="en-US"/>
        </w:rPr>
      </w:pPr>
      <w:r w:rsidRPr="003D4DFF">
        <w:rPr>
          <w:lang w:eastAsia="en-US"/>
        </w:rPr>
        <w:lastRenderedPageBreak/>
        <w:t>8.</w:t>
      </w:r>
      <w:r w:rsidRPr="003D4DFF">
        <w:rPr>
          <w:lang w:eastAsia="en-US"/>
        </w:rPr>
        <w:tab/>
      </w:r>
      <w:r w:rsidR="00006427" w:rsidRPr="003D4DFF">
        <w:rPr>
          <w:i/>
          <w:iCs/>
        </w:rPr>
        <w:t>Reiterates</w:t>
      </w:r>
      <w:r w:rsidR="00006427" w:rsidRPr="003D4DFF">
        <w:t xml:space="preserve"> </w:t>
      </w:r>
      <w:r w:rsidR="00006427" w:rsidRPr="003D4DFF">
        <w:rPr>
          <w:i/>
        </w:rPr>
        <w:t>its appreciation</w:t>
      </w:r>
      <w:r w:rsidR="00006427" w:rsidRPr="003D4DFF">
        <w:t xml:space="preserve"> to the Government of Germany for its annual voluntary contribution to the core budget of EUR 766,938 and its special contribution of EUR 1,789,522 as Host Government of the secretariat;</w:t>
      </w:r>
    </w:p>
    <w:p w14:paraId="6C98C59A" w14:textId="25C502CF" w:rsidR="00006427" w:rsidRPr="003D4DFF" w:rsidRDefault="002F1696" w:rsidP="00874ED7">
      <w:pPr>
        <w:pStyle w:val="RegHChG"/>
        <w:numPr>
          <w:ilvl w:val="0"/>
          <w:numId w:val="0"/>
        </w:numPr>
        <w:tabs>
          <w:tab w:val="left" w:pos="1135"/>
        </w:tabs>
        <w:ind w:left="1135" w:hanging="454"/>
      </w:pPr>
      <w:r w:rsidRPr="003D4DFF">
        <w:t>II.</w:t>
      </w:r>
      <w:r w:rsidRPr="003D4DFF">
        <w:tab/>
      </w:r>
      <w:r w:rsidR="00006427" w:rsidRPr="003D4DFF">
        <w:rPr>
          <w:bCs/>
        </w:rPr>
        <w:t>Audit report and financial statements for 2014</w:t>
      </w:r>
    </w:p>
    <w:p w14:paraId="6C98C59B" w14:textId="387CC602" w:rsidR="00006427" w:rsidRPr="003D4DFF" w:rsidRDefault="002F1696" w:rsidP="002F1696">
      <w:pPr>
        <w:pStyle w:val="RegSingleTxtG"/>
        <w:numPr>
          <w:ilvl w:val="0"/>
          <w:numId w:val="0"/>
        </w:numPr>
        <w:tabs>
          <w:tab w:val="left" w:pos="568"/>
        </w:tabs>
        <w:ind w:left="1135"/>
        <w:rPr>
          <w:lang w:eastAsia="en-US"/>
        </w:rPr>
      </w:pPr>
      <w:r w:rsidRPr="003D4DFF">
        <w:rPr>
          <w:lang w:eastAsia="en-US"/>
        </w:rPr>
        <w:t>9.</w:t>
      </w:r>
      <w:r w:rsidRPr="003D4DFF">
        <w:rPr>
          <w:lang w:eastAsia="en-US"/>
        </w:rPr>
        <w:tab/>
      </w:r>
      <w:r w:rsidR="00006427" w:rsidRPr="003D4DFF">
        <w:rPr>
          <w:i/>
          <w:lang w:eastAsia="en-US"/>
        </w:rPr>
        <w:t>Takes note</w:t>
      </w:r>
      <w:r w:rsidR="00006427" w:rsidRPr="003D4DFF">
        <w:rPr>
          <w:lang w:eastAsia="en-US"/>
        </w:rPr>
        <w:t xml:space="preserve"> </w:t>
      </w:r>
      <w:r w:rsidR="00006427" w:rsidRPr="003D4DFF">
        <w:rPr>
          <w:rFonts w:eastAsia="Times New Roman"/>
          <w:lang w:eastAsia="en-US"/>
        </w:rPr>
        <w:t>of the audit report of the United Nations Board of Auditors,</w:t>
      </w:r>
      <w:r w:rsidR="00006427" w:rsidRPr="003D4DFF">
        <w:rPr>
          <w:rFonts w:eastAsia="Times New Roman"/>
          <w:sz w:val="18"/>
          <w:vertAlign w:val="superscript"/>
          <w:lang w:eastAsia="en-US"/>
        </w:rPr>
        <w:footnoteReference w:id="22"/>
      </w:r>
      <w:r w:rsidR="00006427" w:rsidRPr="003D4DFF">
        <w:rPr>
          <w:rFonts w:eastAsia="Times New Roman"/>
          <w:lang w:eastAsia="en-US"/>
        </w:rPr>
        <w:t xml:space="preserve"> which includes recommendations and the financial statements for 2014, and the comments of the secretariat thereon</w:t>
      </w:r>
      <w:r w:rsidR="00006427" w:rsidRPr="003D4DFF">
        <w:rPr>
          <w:lang w:eastAsia="en-US"/>
        </w:rPr>
        <w:t>;</w:t>
      </w:r>
    </w:p>
    <w:p w14:paraId="6C98C59C" w14:textId="38D0ACAA" w:rsidR="00006427" w:rsidRPr="003D4DFF" w:rsidRDefault="002F1696" w:rsidP="002F1696">
      <w:pPr>
        <w:pStyle w:val="RegSingleTxtG"/>
        <w:numPr>
          <w:ilvl w:val="0"/>
          <w:numId w:val="0"/>
        </w:numPr>
        <w:tabs>
          <w:tab w:val="left" w:pos="568"/>
        </w:tabs>
        <w:ind w:left="1135"/>
        <w:rPr>
          <w:lang w:eastAsia="en-US"/>
        </w:rPr>
      </w:pPr>
      <w:r w:rsidRPr="003D4DFF">
        <w:rPr>
          <w:lang w:eastAsia="en-US"/>
        </w:rPr>
        <w:t>10.</w:t>
      </w:r>
      <w:r w:rsidRPr="003D4DFF">
        <w:rPr>
          <w:lang w:eastAsia="en-US"/>
        </w:rPr>
        <w:tab/>
      </w:r>
      <w:r w:rsidR="00006427" w:rsidRPr="003D4DFF">
        <w:rPr>
          <w:i/>
          <w:lang w:eastAsia="en-US"/>
        </w:rPr>
        <w:t>Expresses its appreciation</w:t>
      </w:r>
      <w:r w:rsidR="00006427" w:rsidRPr="003D4DFF">
        <w:rPr>
          <w:lang w:eastAsia="en-US"/>
        </w:rPr>
        <w:t xml:space="preserve"> to the United Nations for arranging the audits of the accounts of the Convention and for the valuable observations and recommendations of the auditors;</w:t>
      </w:r>
    </w:p>
    <w:p w14:paraId="6C98C59D" w14:textId="21BF0933" w:rsidR="00006427" w:rsidRPr="003D4DFF" w:rsidRDefault="002F1696" w:rsidP="002F1696">
      <w:pPr>
        <w:pStyle w:val="RegSingleTxtG"/>
        <w:numPr>
          <w:ilvl w:val="0"/>
          <w:numId w:val="0"/>
        </w:numPr>
        <w:tabs>
          <w:tab w:val="left" w:pos="568"/>
        </w:tabs>
        <w:ind w:left="1135"/>
      </w:pPr>
      <w:r w:rsidRPr="003D4DFF">
        <w:t>11.</w:t>
      </w:r>
      <w:r w:rsidRPr="003D4DFF">
        <w:tab/>
      </w:r>
      <w:r w:rsidR="00006427" w:rsidRPr="003D4DFF">
        <w:rPr>
          <w:i/>
        </w:rPr>
        <w:t xml:space="preserve">Urges </w:t>
      </w:r>
      <w:r w:rsidR="00006427" w:rsidRPr="003D4DFF">
        <w:t>the Executive Secretary to implement the recommendations of the auditors, as appropriate.</w:t>
      </w:r>
    </w:p>
    <w:p w14:paraId="6C98C5A0"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3D4DFF">
        <w:rPr>
          <w:i/>
          <w:lang w:val="en-US" w:eastAsia="en-US"/>
        </w:rPr>
        <w:t>8</w:t>
      </w:r>
      <w:r w:rsidR="00320819" w:rsidRPr="003D4DFF">
        <w:rPr>
          <w:i/>
          <w:vertAlign w:val="superscript"/>
          <w:lang w:val="en-US" w:eastAsia="en-US"/>
        </w:rPr>
        <w:t>th</w:t>
      </w:r>
      <w:r w:rsidR="00320819" w:rsidRPr="003D4DFF">
        <w:rPr>
          <w:i/>
          <w:lang w:val="en-US" w:eastAsia="en-US"/>
        </w:rPr>
        <w:t xml:space="preserve"> plenary meeting</w:t>
      </w:r>
    </w:p>
    <w:p w14:paraId="6C98C5A1"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3D4DFF">
        <w:rPr>
          <w:i/>
          <w:lang w:val="en-US" w:eastAsia="en-US"/>
        </w:rPr>
        <w:t>10</w:t>
      </w:r>
      <w:r w:rsidR="00320819" w:rsidRPr="003D4DFF">
        <w:rPr>
          <w:i/>
          <w:lang w:val="en-US" w:eastAsia="en-US"/>
        </w:rPr>
        <w:t xml:space="preserve"> December 2015</w:t>
      </w:r>
    </w:p>
    <w:p w14:paraId="6C98C5A2" w14:textId="77777777" w:rsidR="007D0F91" w:rsidRPr="003D4DFF" w:rsidRDefault="007D0F91"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sectPr w:rsidR="007D0F91" w:rsidRPr="003D4DFF" w:rsidSect="00C475D1">
          <w:headerReference w:type="even" r:id="rId47"/>
          <w:headerReference w:type="default" r:id="rId48"/>
          <w:footerReference w:type="even" r:id="rId49"/>
          <w:footerReference w:type="default" r:id="rId50"/>
          <w:footnotePr>
            <w:numRestart w:val="eachSect"/>
          </w:footnotePr>
          <w:pgSz w:w="11906" w:h="16838" w:code="9"/>
          <w:pgMar w:top="1701" w:right="1134" w:bottom="2268" w:left="1134" w:header="1134" w:footer="1701" w:gutter="0"/>
          <w:cols w:space="708"/>
          <w:docGrid w:linePitch="360"/>
        </w:sectPr>
      </w:pPr>
    </w:p>
    <w:p w14:paraId="6C98C5A3" w14:textId="77777777" w:rsidR="00320819" w:rsidRPr="003D4DFF" w:rsidRDefault="00320819" w:rsidP="00320819">
      <w:pPr>
        <w:pStyle w:val="HChG"/>
        <w:ind w:firstLine="0"/>
        <w:rPr>
          <w:bCs/>
          <w:lang w:val="en-US"/>
        </w:rPr>
      </w:pPr>
      <w:r w:rsidRPr="003D4DFF">
        <w:rPr>
          <w:bCs/>
          <w:lang w:val="en-US"/>
        </w:rPr>
        <w:lastRenderedPageBreak/>
        <w:t>Decision 12/CMP.11</w:t>
      </w:r>
    </w:p>
    <w:p w14:paraId="6C98C5A4" w14:textId="77777777" w:rsidR="00320819" w:rsidRPr="003D4DFF" w:rsidRDefault="00320819" w:rsidP="00320819">
      <w:pPr>
        <w:pStyle w:val="HChG"/>
        <w:rPr>
          <w:lang w:val="en-US"/>
        </w:rPr>
      </w:pPr>
      <w:r w:rsidRPr="003D4DFF">
        <w:rPr>
          <w:lang w:val="en-US"/>
        </w:rPr>
        <w:tab/>
      </w:r>
      <w:r w:rsidRPr="003D4DFF">
        <w:rPr>
          <w:lang w:val="en-US"/>
        </w:rPr>
        <w:tab/>
        <w:t>Programme budget for the biennium 2016–2017</w:t>
      </w:r>
    </w:p>
    <w:p w14:paraId="6C98C5A5" w14:textId="77777777" w:rsidR="007D0F91" w:rsidRPr="003D4DFF" w:rsidRDefault="007D0F91" w:rsidP="007D0F91">
      <w:pPr>
        <w:pStyle w:val="SingleTxtG"/>
        <w:ind w:firstLine="567"/>
        <w:rPr>
          <w:i/>
          <w:lang w:val="en-US"/>
        </w:rPr>
      </w:pPr>
      <w:r w:rsidRPr="003D4DFF">
        <w:rPr>
          <w:i/>
          <w:lang w:val="en-US"/>
        </w:rPr>
        <w:t>The Conference of the Parties serving as the meeting of the Parties to the Kyoto Protocol</w:t>
      </w:r>
      <w:r w:rsidRPr="003D4DFF">
        <w:rPr>
          <w:lang w:val="en-US"/>
        </w:rPr>
        <w:t>,</w:t>
      </w:r>
      <w:r w:rsidRPr="003D4DFF">
        <w:rPr>
          <w:i/>
          <w:lang w:val="en-US"/>
        </w:rPr>
        <w:t xml:space="preserve"> </w:t>
      </w:r>
    </w:p>
    <w:p w14:paraId="6C98C5A6" w14:textId="77777777" w:rsidR="007D0F91" w:rsidRPr="003D4DFF" w:rsidRDefault="007D0F91" w:rsidP="007D0F91">
      <w:pPr>
        <w:spacing w:before="120"/>
        <w:ind w:left="1134" w:right="1174" w:firstLine="567"/>
      </w:pPr>
      <w:r w:rsidRPr="003D4DFF">
        <w:rPr>
          <w:rFonts w:eastAsia="Times New Roman"/>
          <w:i/>
          <w:iCs/>
          <w:lang w:eastAsia="en-US"/>
        </w:rPr>
        <w:t>Recalling</w:t>
      </w:r>
      <w:r w:rsidRPr="003D4DFF">
        <w:rPr>
          <w:rFonts w:eastAsia="Times New Roman"/>
          <w:lang w:eastAsia="en-US"/>
        </w:rPr>
        <w:t xml:space="preserve"> Article 13, paragraph 5, of the Kyoto Protocol,</w:t>
      </w:r>
    </w:p>
    <w:p w14:paraId="6C98C5A7" w14:textId="1429269C" w:rsidR="007D0F91" w:rsidRPr="003D4DFF" w:rsidRDefault="007D0F91" w:rsidP="007D0F91">
      <w:pPr>
        <w:spacing w:before="120"/>
        <w:ind w:left="1134" w:right="1174" w:firstLine="567"/>
      </w:pPr>
      <w:r w:rsidRPr="003D4DFF">
        <w:rPr>
          <w:rFonts w:eastAsia="Times New Roman"/>
          <w:i/>
          <w:lang w:eastAsia="en-US"/>
        </w:rPr>
        <w:t xml:space="preserve">Also recalling </w:t>
      </w:r>
      <w:r w:rsidRPr="003D4DFF">
        <w:rPr>
          <w:rFonts w:eastAsia="Times New Roman"/>
          <w:lang w:eastAsia="en-US"/>
        </w:rPr>
        <w:t xml:space="preserve">decision </w:t>
      </w:r>
      <w:r w:rsidR="00784886" w:rsidRPr="003D4DFF">
        <w:rPr>
          <w:rFonts w:eastAsia="Times New Roman"/>
          <w:lang w:eastAsia="en-US"/>
        </w:rPr>
        <w:t>8</w:t>
      </w:r>
      <w:r w:rsidRPr="003D4DFF">
        <w:rPr>
          <w:rFonts w:eastAsia="Times New Roman"/>
          <w:lang w:eastAsia="en-US"/>
        </w:rPr>
        <w:t>/CMP.11 on the methodology for the collection of international transaction log fees in the biennium 2016–2017</w:t>
      </w:r>
      <w:r w:rsidRPr="003D4DFF">
        <w:t>,</w:t>
      </w:r>
    </w:p>
    <w:p w14:paraId="6C98C5A8" w14:textId="1BB1448A" w:rsidR="007D0F91" w:rsidRPr="003D4DFF" w:rsidRDefault="007D0F91" w:rsidP="007D0F91">
      <w:pPr>
        <w:spacing w:before="120"/>
        <w:ind w:left="1134" w:right="1174" w:firstLine="567"/>
      </w:pPr>
      <w:r w:rsidRPr="003D4DFF">
        <w:rPr>
          <w:rFonts w:eastAsia="Times New Roman"/>
          <w:i/>
          <w:iCs/>
          <w:lang w:eastAsia="en-US"/>
        </w:rPr>
        <w:t>Taking note</w:t>
      </w:r>
      <w:r w:rsidRPr="003D4DFF">
        <w:rPr>
          <w:rFonts w:eastAsia="Times New Roman"/>
          <w:lang w:eastAsia="en-US"/>
        </w:rPr>
        <w:t xml:space="preserve"> of decision </w:t>
      </w:r>
      <w:r w:rsidR="00784886" w:rsidRPr="003D4DFF">
        <w:rPr>
          <w:rFonts w:eastAsia="Times New Roman"/>
          <w:lang w:eastAsia="en-US"/>
        </w:rPr>
        <w:t>22</w:t>
      </w:r>
      <w:r w:rsidRPr="003D4DFF">
        <w:rPr>
          <w:rFonts w:eastAsia="Times New Roman"/>
          <w:lang w:eastAsia="en-US"/>
        </w:rPr>
        <w:t>/CP.21, in particular paragraph 1</w:t>
      </w:r>
      <w:r w:rsidRPr="003D4DFF">
        <w:t>,</w:t>
      </w:r>
    </w:p>
    <w:p w14:paraId="6C98C5A9" w14:textId="77777777" w:rsidR="007D0F91" w:rsidRPr="003D4DFF" w:rsidRDefault="007D0F91" w:rsidP="007D0F91">
      <w:pPr>
        <w:spacing w:before="120"/>
        <w:ind w:left="1134" w:right="1174" w:firstLine="567"/>
        <w:rPr>
          <w:rFonts w:eastAsia="Times New Roman"/>
          <w:lang w:eastAsia="en-US"/>
        </w:rPr>
      </w:pPr>
      <w:r w:rsidRPr="003D4DFF">
        <w:rPr>
          <w:rFonts w:eastAsia="Times New Roman"/>
          <w:i/>
          <w:iCs/>
          <w:lang w:eastAsia="en-US"/>
        </w:rPr>
        <w:t>Having considered</w:t>
      </w:r>
      <w:r w:rsidRPr="003D4DFF">
        <w:rPr>
          <w:rFonts w:eastAsia="Times New Roman"/>
          <w:lang w:eastAsia="en-US"/>
        </w:rPr>
        <w:t xml:space="preserve"> the proposed programme budget for the biennium 2016–2017 submitted by the Executive Secretary,</w:t>
      </w:r>
      <w:r w:rsidRPr="003D4DFF">
        <w:rPr>
          <w:rFonts w:eastAsia="Times New Roman"/>
          <w:sz w:val="18"/>
          <w:szCs w:val="18"/>
          <w:vertAlign w:val="superscript"/>
          <w:lang w:eastAsia="en-US"/>
        </w:rPr>
        <w:footnoteReference w:id="23"/>
      </w:r>
    </w:p>
    <w:p w14:paraId="6C98C5AA" w14:textId="0157BD25" w:rsidR="007D0F91" w:rsidRPr="003D4DFF" w:rsidRDefault="007D0F91" w:rsidP="007D0F91">
      <w:pPr>
        <w:tabs>
          <w:tab w:val="left" w:pos="1701"/>
        </w:tabs>
        <w:spacing w:before="120" w:after="120"/>
        <w:ind w:left="1134" w:right="1134"/>
        <w:jc w:val="both"/>
      </w:pPr>
      <w:r w:rsidRPr="003D4DFF">
        <w:rPr>
          <w:rFonts w:eastAsia="MS Mincho"/>
          <w:lang w:eastAsia="en-US"/>
        </w:rPr>
        <w:t>1.</w:t>
      </w:r>
      <w:r w:rsidRPr="003D4DFF">
        <w:rPr>
          <w:rFonts w:eastAsia="MS Mincho"/>
          <w:i/>
          <w:lang w:eastAsia="en-US"/>
        </w:rPr>
        <w:tab/>
        <w:t>Endorses</w:t>
      </w:r>
      <w:r w:rsidRPr="003D4DFF">
        <w:rPr>
          <w:rFonts w:eastAsia="MS Mincho"/>
          <w:lang w:eastAsia="en-US"/>
        </w:rPr>
        <w:t xml:space="preserve"> decision </w:t>
      </w:r>
      <w:r w:rsidR="00784886" w:rsidRPr="003D4DFF">
        <w:rPr>
          <w:rFonts w:eastAsia="MS Mincho"/>
          <w:lang w:eastAsia="en-US"/>
        </w:rPr>
        <w:t>22</w:t>
      </w:r>
      <w:r w:rsidRPr="003D4DFF">
        <w:rPr>
          <w:rFonts w:eastAsia="MS Mincho"/>
          <w:lang w:eastAsia="en-US"/>
        </w:rPr>
        <w:t>/CP.21 on the programme budget for the biennium 2016–2017 as it applies to the Kyoto Protocol</w:t>
      </w:r>
      <w:r w:rsidRPr="003D4DFF">
        <w:t>;</w:t>
      </w:r>
      <w:r w:rsidRPr="003D4DFF">
        <w:rPr>
          <w:sz w:val="18"/>
          <w:vertAlign w:val="superscript"/>
        </w:rPr>
        <w:footnoteReference w:id="24"/>
      </w:r>
    </w:p>
    <w:p w14:paraId="6C98C5AB" w14:textId="720AC8C6" w:rsidR="007D0F91" w:rsidRPr="003D4DFF" w:rsidRDefault="007D0F91" w:rsidP="007D0F91">
      <w:pPr>
        <w:tabs>
          <w:tab w:val="left" w:pos="1701"/>
        </w:tabs>
        <w:spacing w:before="120" w:after="120"/>
        <w:ind w:left="1134" w:right="1134"/>
        <w:jc w:val="both"/>
      </w:pPr>
      <w:r w:rsidRPr="003D4DFF">
        <w:rPr>
          <w:rFonts w:eastAsia="MS Mincho"/>
          <w:lang w:eastAsia="en-US"/>
        </w:rPr>
        <w:t>2.</w:t>
      </w:r>
      <w:r w:rsidRPr="003D4DFF">
        <w:rPr>
          <w:rFonts w:eastAsia="MS Mincho"/>
          <w:i/>
          <w:lang w:eastAsia="en-US"/>
        </w:rPr>
        <w:tab/>
        <w:t>Adopts</w:t>
      </w:r>
      <w:r w:rsidRPr="003D4DFF">
        <w:rPr>
          <w:rFonts w:eastAsia="MS Mincho"/>
          <w:lang w:eastAsia="en-US"/>
        </w:rPr>
        <w:t xml:space="preserve"> the indicative scale of contributions for 2016 and 2017 contained in annex I, covering 28.8 per cent of the indicative contributions specified in table 1 of decision</w:t>
      </w:r>
      <w:r w:rsidR="00C475D1" w:rsidRPr="003D4DFF">
        <w:rPr>
          <w:rFonts w:eastAsia="MS Mincho"/>
          <w:lang w:eastAsia="en-US"/>
        </w:rPr>
        <w:t> </w:t>
      </w:r>
      <w:r w:rsidR="00784886" w:rsidRPr="003D4DFF">
        <w:rPr>
          <w:rFonts w:eastAsia="MS Mincho"/>
          <w:lang w:eastAsia="en-US"/>
        </w:rPr>
        <w:t>22</w:t>
      </w:r>
      <w:r w:rsidRPr="003D4DFF">
        <w:rPr>
          <w:rFonts w:eastAsia="MS Mincho"/>
          <w:lang w:eastAsia="en-US"/>
        </w:rPr>
        <w:t>/CP.21;</w:t>
      </w:r>
      <w:r w:rsidR="00784886" w:rsidRPr="003D4DFF" w:rsidDel="00784886">
        <w:rPr>
          <w:rFonts w:eastAsia="Times New Roman"/>
          <w:sz w:val="18"/>
          <w:szCs w:val="18"/>
          <w:vertAlign w:val="superscript"/>
          <w:lang w:eastAsia="en-US"/>
        </w:rPr>
        <w:t xml:space="preserve"> </w:t>
      </w:r>
    </w:p>
    <w:p w14:paraId="6C98C5AC" w14:textId="1DF0A4FC" w:rsidR="007D0F91" w:rsidRPr="003D4DFF" w:rsidRDefault="007D0F91" w:rsidP="007D0F91">
      <w:pPr>
        <w:tabs>
          <w:tab w:val="left" w:pos="1701"/>
        </w:tabs>
        <w:spacing w:after="120"/>
        <w:ind w:left="1135" w:right="1134"/>
        <w:jc w:val="both"/>
        <w:rPr>
          <w:lang w:eastAsia="en-US"/>
        </w:rPr>
      </w:pPr>
      <w:r w:rsidRPr="003D4DFF">
        <w:rPr>
          <w:lang w:eastAsia="en-US"/>
        </w:rPr>
        <w:t>3.</w:t>
      </w:r>
      <w:r w:rsidRPr="003D4DFF">
        <w:rPr>
          <w:i/>
          <w:lang w:eastAsia="en-US"/>
        </w:rPr>
        <w:tab/>
        <w:t>Invites</w:t>
      </w:r>
      <w:r w:rsidRPr="003D4DFF">
        <w:rPr>
          <w:lang w:eastAsia="en-US"/>
        </w:rPr>
        <w:t xml:space="preserve"> all Parties to the Kyoto Protocol to note that contributions to the core budget are due on 1 January of each year in accordance with paragraph 8(b) of the financial procedures for the Conference of the Parties, its subsidiary bodies and the secretariat,</w:t>
      </w:r>
      <w:r w:rsidRPr="003D4DFF">
        <w:rPr>
          <w:sz w:val="18"/>
          <w:vertAlign w:val="superscript"/>
          <w:lang w:eastAsia="en-US"/>
        </w:rPr>
        <w:footnoteReference w:id="25"/>
      </w:r>
      <w:r w:rsidRPr="003D4DFF">
        <w:rPr>
          <w:lang w:eastAsia="en-US"/>
        </w:rPr>
        <w:t xml:space="preserve"> and to pay promptly and in full for each of the years 2016 and 2017 the contributions required to finance the approved expenditures set out in decision </w:t>
      </w:r>
      <w:r w:rsidR="00784886" w:rsidRPr="003D4DFF">
        <w:rPr>
          <w:lang w:eastAsia="en-US"/>
        </w:rPr>
        <w:t>22</w:t>
      </w:r>
      <w:r w:rsidRPr="003D4DFF">
        <w:rPr>
          <w:lang w:eastAsia="en-US"/>
        </w:rPr>
        <w:t>/CP.21;</w:t>
      </w:r>
      <w:r w:rsidR="00784886" w:rsidRPr="003D4DFF" w:rsidDel="00784886">
        <w:rPr>
          <w:rFonts w:eastAsia="Times New Roman"/>
          <w:sz w:val="18"/>
          <w:vertAlign w:val="superscript"/>
          <w:lang w:eastAsia="en-US"/>
        </w:rPr>
        <w:t xml:space="preserve"> </w:t>
      </w:r>
    </w:p>
    <w:p w14:paraId="6C98C5AD" w14:textId="13C37222" w:rsidR="007D0F91" w:rsidRPr="003D4DFF" w:rsidRDefault="007D0F91" w:rsidP="007D0F91">
      <w:pPr>
        <w:tabs>
          <w:tab w:val="left" w:pos="1701"/>
        </w:tabs>
        <w:spacing w:after="120"/>
        <w:ind w:left="1135" w:right="1134"/>
        <w:jc w:val="both"/>
        <w:rPr>
          <w:lang w:eastAsia="en-US"/>
        </w:rPr>
      </w:pPr>
      <w:r w:rsidRPr="003D4DFF">
        <w:rPr>
          <w:lang w:eastAsia="en-US"/>
        </w:rPr>
        <w:t>4.</w:t>
      </w:r>
      <w:r w:rsidRPr="003D4DFF">
        <w:rPr>
          <w:i/>
          <w:lang w:eastAsia="en-US"/>
        </w:rPr>
        <w:tab/>
        <w:t>Takes note</w:t>
      </w:r>
      <w:r w:rsidRPr="003D4DFF">
        <w:rPr>
          <w:lang w:eastAsia="en-US"/>
        </w:rPr>
        <w:t xml:space="preserve"> of the financing requirements for the clean development mechanism and joint implementation proposed by the Executive Board of the clean development mechanism and the Joint Implementation Supervisory Committee, respectively;</w:t>
      </w:r>
      <w:r w:rsidRPr="003D4DFF">
        <w:rPr>
          <w:sz w:val="18"/>
          <w:vertAlign w:val="superscript"/>
          <w:lang w:eastAsia="en-US"/>
        </w:rPr>
        <w:footnoteReference w:id="26"/>
      </w:r>
    </w:p>
    <w:p w14:paraId="6C98C5AE" w14:textId="77777777" w:rsidR="007D0F91" w:rsidRPr="003D4DFF" w:rsidRDefault="007D0F91" w:rsidP="007D0F91">
      <w:pPr>
        <w:tabs>
          <w:tab w:val="left" w:pos="1701"/>
        </w:tabs>
        <w:spacing w:after="120"/>
        <w:ind w:left="1135" w:right="1134"/>
        <w:jc w:val="both"/>
        <w:rPr>
          <w:lang w:eastAsia="en-US"/>
        </w:rPr>
      </w:pPr>
      <w:r w:rsidRPr="003D4DFF">
        <w:rPr>
          <w:lang w:eastAsia="en-US"/>
        </w:rPr>
        <w:t>5.</w:t>
      </w:r>
      <w:r w:rsidRPr="003D4DFF">
        <w:rPr>
          <w:i/>
          <w:lang w:eastAsia="en-US"/>
        </w:rPr>
        <w:tab/>
        <w:t>Approves</w:t>
      </w:r>
      <w:r w:rsidRPr="003D4DFF">
        <w:rPr>
          <w:lang w:eastAsia="en-US"/>
        </w:rPr>
        <w:t xml:space="preserve"> the budget for the international transaction log for the biennium 2016–2017, amounting to EUR 5,351,356 for the purposes specified in the proposed budget for the international transaction log;</w:t>
      </w:r>
      <w:r w:rsidRPr="003D4DFF">
        <w:rPr>
          <w:sz w:val="18"/>
          <w:vertAlign w:val="superscript"/>
          <w:lang w:eastAsia="en-US"/>
        </w:rPr>
        <w:footnoteReference w:id="27"/>
      </w:r>
    </w:p>
    <w:p w14:paraId="6C98C5AF" w14:textId="77777777" w:rsidR="007D0F91" w:rsidRPr="003D4DFF" w:rsidRDefault="007D0F91" w:rsidP="007D0F91">
      <w:pPr>
        <w:tabs>
          <w:tab w:val="left" w:pos="1701"/>
        </w:tabs>
        <w:spacing w:after="120"/>
        <w:ind w:left="1135" w:right="1134"/>
        <w:jc w:val="both"/>
        <w:rPr>
          <w:lang w:eastAsia="en-US"/>
        </w:rPr>
      </w:pPr>
      <w:r w:rsidRPr="003D4DFF">
        <w:rPr>
          <w:lang w:eastAsia="en-US"/>
        </w:rPr>
        <w:t>6.</w:t>
      </w:r>
      <w:r w:rsidRPr="003D4DFF">
        <w:rPr>
          <w:i/>
          <w:lang w:eastAsia="en-US"/>
        </w:rPr>
        <w:tab/>
        <w:t>Decides</w:t>
      </w:r>
      <w:r w:rsidRPr="003D4DFF">
        <w:rPr>
          <w:lang w:eastAsia="en-US"/>
        </w:rPr>
        <w:t xml:space="preserve"> to maintain the level of the working capital reserve at 8.3 per cent of the estimated expenditure for the Trust Fund for the International Transaction Log;</w:t>
      </w:r>
    </w:p>
    <w:p w14:paraId="6C98C5B0" w14:textId="77777777" w:rsidR="007D0F91" w:rsidRPr="003D4DFF" w:rsidRDefault="007D0F91" w:rsidP="007D0F91">
      <w:pPr>
        <w:spacing w:before="120"/>
        <w:ind w:left="1134" w:right="1174"/>
        <w:rPr>
          <w:lang w:eastAsia="en-US"/>
        </w:rPr>
      </w:pPr>
      <w:r w:rsidRPr="003D4DFF">
        <w:rPr>
          <w:lang w:eastAsia="en-US"/>
        </w:rPr>
        <w:t>7.</w:t>
      </w:r>
      <w:r w:rsidRPr="003D4DFF">
        <w:rPr>
          <w:i/>
          <w:lang w:eastAsia="en-US"/>
        </w:rPr>
        <w:tab/>
        <w:t xml:space="preserve">Adopts </w:t>
      </w:r>
      <w:r w:rsidRPr="003D4DFF">
        <w:rPr>
          <w:lang w:eastAsia="en-US"/>
        </w:rPr>
        <w:t>the fees for the international transaction log for the biennium 2016–2017 as contained in annex II.</w:t>
      </w:r>
    </w:p>
    <w:p w14:paraId="6C98C5B1" w14:textId="77777777" w:rsidR="007D0F91" w:rsidRPr="003D4DFF" w:rsidRDefault="007D0F91" w:rsidP="007D0F91">
      <w:pPr>
        <w:spacing w:before="120"/>
        <w:ind w:left="1134" w:right="1174" w:firstLine="567"/>
        <w:rPr>
          <w:lang w:eastAsia="en-US"/>
        </w:rPr>
      </w:pPr>
    </w:p>
    <w:p w14:paraId="6C98C5B2" w14:textId="77777777" w:rsidR="007D0F91" w:rsidRPr="003D4DFF" w:rsidRDefault="007D0F91" w:rsidP="007D0F91">
      <w:pPr>
        <w:spacing w:before="120"/>
        <w:ind w:left="1134" w:right="1174" w:firstLine="567"/>
        <w:rPr>
          <w:lang w:eastAsia="en-US"/>
        </w:rPr>
        <w:sectPr w:rsidR="007D0F91" w:rsidRPr="003D4DFF" w:rsidSect="00C475D1">
          <w:headerReference w:type="even" r:id="rId51"/>
          <w:headerReference w:type="default" r:id="rId52"/>
          <w:footerReference w:type="even" r:id="rId53"/>
          <w:footerReference w:type="default" r:id="rId54"/>
          <w:footnotePr>
            <w:numRestart w:val="eachSect"/>
          </w:footnotePr>
          <w:pgSz w:w="11906" w:h="16838" w:code="9"/>
          <w:pgMar w:top="1701" w:right="1134" w:bottom="2268" w:left="1134" w:header="1134" w:footer="1701" w:gutter="0"/>
          <w:cols w:space="708"/>
          <w:docGrid w:linePitch="360"/>
        </w:sectPr>
      </w:pPr>
    </w:p>
    <w:p w14:paraId="6C98C5B3" w14:textId="77777777" w:rsidR="007D0F91" w:rsidRPr="003D4DFF" w:rsidRDefault="007D0F91" w:rsidP="007D0F91">
      <w:pPr>
        <w:keepNext/>
        <w:keepLines/>
        <w:tabs>
          <w:tab w:val="right" w:pos="851"/>
        </w:tabs>
        <w:spacing w:after="240" w:line="300" w:lineRule="exact"/>
        <w:ind w:left="1134" w:right="1134" w:hanging="1134"/>
        <w:rPr>
          <w:b/>
          <w:sz w:val="28"/>
        </w:rPr>
      </w:pPr>
      <w:r w:rsidRPr="003D4DFF">
        <w:rPr>
          <w:b/>
          <w:sz w:val="28"/>
        </w:rPr>
        <w:lastRenderedPageBreak/>
        <w:t>Annex I</w:t>
      </w:r>
    </w:p>
    <w:p w14:paraId="6C98C5B4" w14:textId="77777777" w:rsidR="007D0F91" w:rsidRPr="003D4DFF" w:rsidRDefault="007D0F91" w:rsidP="007D0F91">
      <w:pPr>
        <w:jc w:val="right"/>
      </w:pPr>
      <w:r w:rsidRPr="003D4DFF">
        <w:t>[English only]</w:t>
      </w:r>
    </w:p>
    <w:p w14:paraId="6C98C5B5" w14:textId="77777777" w:rsidR="007D0F91" w:rsidRPr="003D4DFF" w:rsidRDefault="007D0F91" w:rsidP="007D0F91">
      <w:pPr>
        <w:keepNext/>
        <w:keepLines/>
        <w:suppressAutoHyphens w:val="0"/>
        <w:spacing w:before="360" w:after="240" w:line="270" w:lineRule="exact"/>
        <w:ind w:left="1134" w:right="1134"/>
        <w:rPr>
          <w:rFonts w:eastAsia="MS Mincho"/>
          <w:b/>
          <w:sz w:val="24"/>
          <w:lang w:eastAsia="de-DE"/>
        </w:rPr>
      </w:pPr>
      <w:r w:rsidRPr="003D4DFF">
        <w:rPr>
          <w:rFonts w:eastAsia="MS Mincho"/>
          <w:b/>
          <w:sz w:val="24"/>
          <w:lang w:eastAsia="de-DE"/>
        </w:rPr>
        <w:t>Indicative scale of contributions from Parties to the Kyoto Protocol for the biennium 2016–2017</w:t>
      </w:r>
    </w:p>
    <w:tbl>
      <w:tblPr>
        <w:tblW w:w="9639" w:type="dxa"/>
        <w:tblBorders>
          <w:top w:val="single" w:sz="4" w:space="0" w:color="auto"/>
        </w:tblBorders>
        <w:tblCellMar>
          <w:left w:w="0" w:type="dxa"/>
          <w:right w:w="0" w:type="dxa"/>
        </w:tblCellMar>
        <w:tblLook w:val="0000" w:firstRow="0" w:lastRow="0" w:firstColumn="0" w:lastColumn="0" w:noHBand="0" w:noVBand="0"/>
      </w:tblPr>
      <w:tblGrid>
        <w:gridCol w:w="4224"/>
        <w:gridCol w:w="1785"/>
        <w:gridCol w:w="1865"/>
        <w:gridCol w:w="1765"/>
      </w:tblGrid>
      <w:tr w:rsidR="007D0F91" w:rsidRPr="003D4DFF" w14:paraId="6C98C5BA" w14:textId="77777777" w:rsidTr="00167C33">
        <w:trPr>
          <w:trHeight w:val="240"/>
          <w:tblHeader/>
        </w:trPr>
        <w:tc>
          <w:tcPr>
            <w:tcW w:w="4192" w:type="dxa"/>
            <w:tcBorders>
              <w:top w:val="single" w:sz="4" w:space="0" w:color="auto"/>
              <w:bottom w:val="single" w:sz="12" w:space="0" w:color="auto"/>
            </w:tcBorders>
            <w:shd w:val="clear" w:color="auto" w:fill="auto"/>
            <w:noWrap/>
            <w:vAlign w:val="bottom"/>
          </w:tcPr>
          <w:p w14:paraId="6C98C5B6" w14:textId="77777777" w:rsidR="007D0F91" w:rsidRPr="003D4DFF" w:rsidRDefault="007D0F91" w:rsidP="00167C33">
            <w:pPr>
              <w:suppressAutoHyphens w:val="0"/>
              <w:spacing w:before="80" w:after="80" w:line="200" w:lineRule="exact"/>
              <w:rPr>
                <w:rFonts w:eastAsia="Arial Unicode MS"/>
                <w:bCs/>
                <w:i/>
                <w:sz w:val="16"/>
                <w:szCs w:val="18"/>
                <w:lang w:eastAsia="de-DE"/>
              </w:rPr>
            </w:pPr>
            <w:r w:rsidRPr="003D4DFF">
              <w:rPr>
                <w:rFonts w:eastAsia="MS Mincho"/>
                <w:bCs/>
                <w:i/>
                <w:sz w:val="16"/>
                <w:szCs w:val="18"/>
                <w:lang w:eastAsia="de-DE"/>
              </w:rPr>
              <w:t xml:space="preserve">Party </w:t>
            </w:r>
          </w:p>
        </w:tc>
        <w:tc>
          <w:tcPr>
            <w:tcW w:w="1762" w:type="dxa"/>
            <w:tcBorders>
              <w:top w:val="single" w:sz="4" w:space="0" w:color="auto"/>
              <w:bottom w:val="single" w:sz="12" w:space="0" w:color="auto"/>
            </w:tcBorders>
            <w:shd w:val="clear" w:color="auto" w:fill="auto"/>
            <w:vAlign w:val="bottom"/>
          </w:tcPr>
          <w:p w14:paraId="6C98C5B7" w14:textId="77777777" w:rsidR="007D0F91" w:rsidRPr="003D4DFF" w:rsidRDefault="007D0F91" w:rsidP="00167C33">
            <w:pPr>
              <w:suppressAutoHyphens w:val="0"/>
              <w:spacing w:before="80" w:after="80" w:line="200" w:lineRule="exact"/>
              <w:ind w:left="113" w:right="28"/>
              <w:jc w:val="right"/>
              <w:rPr>
                <w:rFonts w:eastAsia="Arial Unicode MS"/>
                <w:bCs/>
                <w:i/>
                <w:sz w:val="16"/>
                <w:szCs w:val="18"/>
                <w:lang w:eastAsia="de-DE"/>
              </w:rPr>
            </w:pPr>
            <w:r w:rsidRPr="003D4DFF">
              <w:rPr>
                <w:rFonts w:eastAsia="MS Mincho"/>
                <w:bCs/>
                <w:i/>
                <w:sz w:val="16"/>
                <w:szCs w:val="18"/>
                <w:lang w:eastAsia="de-DE"/>
              </w:rPr>
              <w:t>United Nations scale of assessments for 2015</w:t>
            </w:r>
          </w:p>
        </w:tc>
        <w:tc>
          <w:tcPr>
            <w:tcW w:w="1842" w:type="dxa"/>
            <w:tcBorders>
              <w:top w:val="single" w:sz="4" w:space="0" w:color="auto"/>
              <w:bottom w:val="single" w:sz="12" w:space="0" w:color="auto"/>
            </w:tcBorders>
            <w:shd w:val="clear" w:color="auto" w:fill="auto"/>
            <w:vAlign w:val="bottom"/>
          </w:tcPr>
          <w:p w14:paraId="6C98C5B8" w14:textId="77777777" w:rsidR="007D0F91" w:rsidRPr="003D4DFF" w:rsidRDefault="007D0F91" w:rsidP="00167C33">
            <w:pPr>
              <w:suppressAutoHyphens w:val="0"/>
              <w:spacing w:before="80" w:after="80" w:line="200" w:lineRule="exact"/>
              <w:ind w:left="113" w:right="28"/>
              <w:jc w:val="right"/>
              <w:rPr>
                <w:rFonts w:eastAsia="Arial Unicode MS"/>
                <w:bCs/>
                <w:i/>
                <w:sz w:val="16"/>
                <w:szCs w:val="18"/>
                <w:lang w:eastAsia="de-DE"/>
              </w:rPr>
            </w:pPr>
            <w:r w:rsidRPr="003D4DFF">
              <w:rPr>
                <w:rFonts w:eastAsia="MS Mincho"/>
                <w:bCs/>
                <w:i/>
                <w:sz w:val="16"/>
                <w:szCs w:val="18"/>
                <w:lang w:eastAsia="de-DE"/>
              </w:rPr>
              <w:t>Kyoto Protocol adjusted scale for 2016</w:t>
            </w:r>
          </w:p>
        </w:tc>
        <w:tc>
          <w:tcPr>
            <w:tcW w:w="1742" w:type="dxa"/>
            <w:tcBorders>
              <w:top w:val="single" w:sz="4" w:space="0" w:color="auto"/>
              <w:bottom w:val="single" w:sz="12" w:space="0" w:color="auto"/>
            </w:tcBorders>
            <w:shd w:val="clear" w:color="auto" w:fill="auto"/>
            <w:vAlign w:val="bottom"/>
          </w:tcPr>
          <w:p w14:paraId="6C98C5B9" w14:textId="77777777" w:rsidR="007D0F91" w:rsidRPr="003D4DFF" w:rsidRDefault="007D0F91" w:rsidP="00167C33">
            <w:pPr>
              <w:suppressAutoHyphens w:val="0"/>
              <w:spacing w:before="80" w:after="80" w:line="200" w:lineRule="exact"/>
              <w:ind w:left="113" w:right="28"/>
              <w:jc w:val="right"/>
              <w:rPr>
                <w:rFonts w:eastAsia="Arial Unicode MS"/>
                <w:bCs/>
                <w:i/>
                <w:sz w:val="16"/>
                <w:szCs w:val="18"/>
                <w:lang w:eastAsia="de-DE"/>
              </w:rPr>
            </w:pPr>
            <w:r w:rsidRPr="003D4DFF">
              <w:rPr>
                <w:rFonts w:eastAsia="MS Mincho"/>
                <w:bCs/>
                <w:i/>
                <w:sz w:val="16"/>
                <w:szCs w:val="18"/>
                <w:lang w:eastAsia="de-DE"/>
              </w:rPr>
              <w:t>Kyoto Protocol adjusted scale for 2017</w:t>
            </w:r>
          </w:p>
        </w:tc>
      </w:tr>
      <w:tr w:rsidR="007D0F91" w:rsidRPr="003D4DFF" w14:paraId="6C98C5BF" w14:textId="77777777" w:rsidTr="00167C33">
        <w:trPr>
          <w:trHeight w:val="240"/>
        </w:trPr>
        <w:tc>
          <w:tcPr>
            <w:tcW w:w="4192" w:type="dxa"/>
            <w:tcBorders>
              <w:top w:val="single" w:sz="12" w:space="0" w:color="auto"/>
            </w:tcBorders>
            <w:shd w:val="clear" w:color="auto" w:fill="auto"/>
            <w:noWrap/>
            <w:vAlign w:val="bottom"/>
          </w:tcPr>
          <w:p w14:paraId="6C98C5B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Afghanistan</w:t>
            </w:r>
          </w:p>
        </w:tc>
        <w:tc>
          <w:tcPr>
            <w:tcW w:w="1762" w:type="dxa"/>
            <w:tcBorders>
              <w:top w:val="single" w:sz="12" w:space="0" w:color="auto"/>
            </w:tcBorders>
            <w:shd w:val="clear" w:color="auto" w:fill="auto"/>
            <w:noWrap/>
            <w:vAlign w:val="bottom"/>
          </w:tcPr>
          <w:p w14:paraId="6C98C5B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c>
          <w:tcPr>
            <w:tcW w:w="1842" w:type="dxa"/>
            <w:tcBorders>
              <w:top w:val="single" w:sz="12" w:space="0" w:color="auto"/>
            </w:tcBorders>
            <w:shd w:val="clear" w:color="auto" w:fill="auto"/>
            <w:noWrap/>
            <w:vAlign w:val="bottom"/>
          </w:tcPr>
          <w:p w14:paraId="6C98C5B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0.007</w:t>
            </w:r>
          </w:p>
        </w:tc>
        <w:tc>
          <w:tcPr>
            <w:tcW w:w="1742" w:type="dxa"/>
            <w:tcBorders>
              <w:top w:val="single" w:sz="12" w:space="0" w:color="auto"/>
            </w:tcBorders>
            <w:shd w:val="clear" w:color="auto" w:fill="auto"/>
            <w:noWrap/>
            <w:vAlign w:val="bottom"/>
          </w:tcPr>
          <w:p w14:paraId="6C98C5B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0.007</w:t>
            </w:r>
          </w:p>
        </w:tc>
      </w:tr>
      <w:tr w:rsidR="007D0F91" w:rsidRPr="003D4DFF" w14:paraId="6C98C5C4" w14:textId="77777777" w:rsidTr="00167C33">
        <w:trPr>
          <w:trHeight w:val="240"/>
        </w:trPr>
        <w:tc>
          <w:tcPr>
            <w:tcW w:w="4192" w:type="dxa"/>
            <w:shd w:val="clear" w:color="auto" w:fill="auto"/>
            <w:noWrap/>
            <w:vAlign w:val="bottom"/>
          </w:tcPr>
          <w:p w14:paraId="6C98C5C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Albania</w:t>
            </w:r>
          </w:p>
        </w:tc>
        <w:tc>
          <w:tcPr>
            <w:tcW w:w="1762" w:type="dxa"/>
            <w:shd w:val="clear" w:color="auto" w:fill="auto"/>
            <w:noWrap/>
            <w:vAlign w:val="bottom"/>
          </w:tcPr>
          <w:p w14:paraId="6C98C5C1"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0.010</w:t>
            </w:r>
          </w:p>
        </w:tc>
        <w:tc>
          <w:tcPr>
            <w:tcW w:w="1842" w:type="dxa"/>
            <w:shd w:val="clear" w:color="auto" w:fill="auto"/>
            <w:noWrap/>
            <w:vAlign w:val="bottom"/>
          </w:tcPr>
          <w:p w14:paraId="6C98C5C2"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0.013</w:t>
            </w:r>
          </w:p>
        </w:tc>
        <w:tc>
          <w:tcPr>
            <w:tcW w:w="1742" w:type="dxa"/>
            <w:shd w:val="clear" w:color="auto" w:fill="auto"/>
            <w:noWrap/>
            <w:vAlign w:val="bottom"/>
          </w:tcPr>
          <w:p w14:paraId="6C98C5C3"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0.013</w:t>
            </w:r>
          </w:p>
        </w:tc>
      </w:tr>
      <w:tr w:rsidR="007D0F91" w:rsidRPr="003D4DFF" w14:paraId="6C98C5C9" w14:textId="77777777" w:rsidTr="00167C33">
        <w:trPr>
          <w:trHeight w:val="240"/>
        </w:trPr>
        <w:tc>
          <w:tcPr>
            <w:tcW w:w="4192" w:type="dxa"/>
            <w:shd w:val="clear" w:color="auto" w:fill="auto"/>
            <w:noWrap/>
            <w:vAlign w:val="bottom"/>
          </w:tcPr>
          <w:p w14:paraId="6C98C5C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Algeria</w:t>
            </w:r>
          </w:p>
        </w:tc>
        <w:tc>
          <w:tcPr>
            <w:tcW w:w="1762" w:type="dxa"/>
            <w:shd w:val="clear" w:color="auto" w:fill="auto"/>
            <w:noWrap/>
            <w:vAlign w:val="bottom"/>
          </w:tcPr>
          <w:p w14:paraId="6C98C5C6"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0.137</w:t>
            </w:r>
          </w:p>
        </w:tc>
        <w:tc>
          <w:tcPr>
            <w:tcW w:w="1842" w:type="dxa"/>
            <w:shd w:val="clear" w:color="auto" w:fill="auto"/>
            <w:noWrap/>
            <w:vAlign w:val="bottom"/>
          </w:tcPr>
          <w:p w14:paraId="6C98C5C7"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0.178</w:t>
            </w:r>
          </w:p>
        </w:tc>
        <w:tc>
          <w:tcPr>
            <w:tcW w:w="1742" w:type="dxa"/>
            <w:shd w:val="clear" w:color="auto" w:fill="auto"/>
            <w:noWrap/>
            <w:vAlign w:val="bottom"/>
          </w:tcPr>
          <w:p w14:paraId="6C98C5C8"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0.178</w:t>
            </w:r>
          </w:p>
        </w:tc>
      </w:tr>
      <w:tr w:rsidR="007D0F91" w:rsidRPr="003D4DFF" w14:paraId="6C98C5CE" w14:textId="77777777" w:rsidTr="00167C33">
        <w:trPr>
          <w:trHeight w:val="240"/>
        </w:trPr>
        <w:tc>
          <w:tcPr>
            <w:tcW w:w="4192" w:type="dxa"/>
            <w:shd w:val="clear" w:color="auto" w:fill="auto"/>
            <w:noWrap/>
            <w:vAlign w:val="bottom"/>
          </w:tcPr>
          <w:p w14:paraId="6C98C5C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Angola</w:t>
            </w:r>
          </w:p>
        </w:tc>
        <w:tc>
          <w:tcPr>
            <w:tcW w:w="1762" w:type="dxa"/>
            <w:shd w:val="clear" w:color="auto" w:fill="auto"/>
            <w:noWrap/>
            <w:vAlign w:val="bottom"/>
          </w:tcPr>
          <w:p w14:paraId="6C98C5CB"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0.010</w:t>
            </w:r>
          </w:p>
        </w:tc>
        <w:tc>
          <w:tcPr>
            <w:tcW w:w="1842" w:type="dxa"/>
            <w:shd w:val="clear" w:color="auto" w:fill="auto"/>
            <w:noWrap/>
            <w:vAlign w:val="bottom"/>
          </w:tcPr>
          <w:p w14:paraId="6C98C5CC"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0.013</w:t>
            </w:r>
          </w:p>
        </w:tc>
        <w:tc>
          <w:tcPr>
            <w:tcW w:w="1742" w:type="dxa"/>
            <w:shd w:val="clear" w:color="auto" w:fill="auto"/>
            <w:noWrap/>
            <w:vAlign w:val="bottom"/>
          </w:tcPr>
          <w:p w14:paraId="6C98C5CD"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0.013</w:t>
            </w:r>
          </w:p>
        </w:tc>
      </w:tr>
      <w:tr w:rsidR="007D0F91" w:rsidRPr="003D4DFF" w14:paraId="6C98C5D3" w14:textId="77777777" w:rsidTr="00167C33">
        <w:trPr>
          <w:trHeight w:val="240"/>
        </w:trPr>
        <w:tc>
          <w:tcPr>
            <w:tcW w:w="4192" w:type="dxa"/>
            <w:shd w:val="clear" w:color="auto" w:fill="auto"/>
            <w:noWrap/>
            <w:vAlign w:val="bottom"/>
          </w:tcPr>
          <w:p w14:paraId="6C98C5C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Antigua and Barbuda</w:t>
            </w:r>
          </w:p>
        </w:tc>
        <w:tc>
          <w:tcPr>
            <w:tcW w:w="1762" w:type="dxa"/>
            <w:shd w:val="clear" w:color="auto" w:fill="auto"/>
            <w:noWrap/>
            <w:vAlign w:val="bottom"/>
          </w:tcPr>
          <w:p w14:paraId="6C98C5D0"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0.002</w:t>
            </w:r>
          </w:p>
        </w:tc>
        <w:tc>
          <w:tcPr>
            <w:tcW w:w="1842" w:type="dxa"/>
            <w:shd w:val="clear" w:color="auto" w:fill="auto"/>
            <w:noWrap/>
            <w:vAlign w:val="bottom"/>
          </w:tcPr>
          <w:p w14:paraId="6C98C5D1"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0.003</w:t>
            </w:r>
          </w:p>
        </w:tc>
        <w:tc>
          <w:tcPr>
            <w:tcW w:w="1742" w:type="dxa"/>
            <w:shd w:val="clear" w:color="auto" w:fill="auto"/>
            <w:noWrap/>
            <w:vAlign w:val="bottom"/>
          </w:tcPr>
          <w:p w14:paraId="6C98C5D2"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0.003</w:t>
            </w:r>
          </w:p>
        </w:tc>
      </w:tr>
      <w:tr w:rsidR="007D0F91" w:rsidRPr="003D4DFF" w14:paraId="6C98C5D8" w14:textId="77777777" w:rsidTr="00167C33">
        <w:trPr>
          <w:trHeight w:val="240"/>
        </w:trPr>
        <w:tc>
          <w:tcPr>
            <w:tcW w:w="4192" w:type="dxa"/>
            <w:shd w:val="clear" w:color="auto" w:fill="auto"/>
            <w:noWrap/>
            <w:vAlign w:val="bottom"/>
          </w:tcPr>
          <w:p w14:paraId="6C98C5D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Argentina</w:t>
            </w:r>
          </w:p>
        </w:tc>
        <w:tc>
          <w:tcPr>
            <w:tcW w:w="1762" w:type="dxa"/>
            <w:shd w:val="clear" w:color="auto" w:fill="auto"/>
            <w:noWrap/>
            <w:vAlign w:val="bottom"/>
          </w:tcPr>
          <w:p w14:paraId="6C98C5D5"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0.432</w:t>
            </w:r>
          </w:p>
        </w:tc>
        <w:tc>
          <w:tcPr>
            <w:tcW w:w="1842" w:type="dxa"/>
            <w:shd w:val="clear" w:color="auto" w:fill="auto"/>
            <w:noWrap/>
            <w:vAlign w:val="bottom"/>
          </w:tcPr>
          <w:p w14:paraId="6C98C5D6"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0.562</w:t>
            </w:r>
          </w:p>
        </w:tc>
        <w:tc>
          <w:tcPr>
            <w:tcW w:w="1742" w:type="dxa"/>
            <w:shd w:val="clear" w:color="auto" w:fill="auto"/>
            <w:noWrap/>
            <w:vAlign w:val="bottom"/>
          </w:tcPr>
          <w:p w14:paraId="6C98C5D7"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0.562</w:t>
            </w:r>
          </w:p>
        </w:tc>
      </w:tr>
      <w:tr w:rsidR="007D0F91" w:rsidRPr="003D4DFF" w14:paraId="6C98C5DD" w14:textId="77777777" w:rsidTr="00167C33">
        <w:trPr>
          <w:trHeight w:val="240"/>
        </w:trPr>
        <w:tc>
          <w:tcPr>
            <w:tcW w:w="4192" w:type="dxa"/>
            <w:shd w:val="clear" w:color="auto" w:fill="auto"/>
            <w:noWrap/>
            <w:vAlign w:val="bottom"/>
          </w:tcPr>
          <w:p w14:paraId="6C98C5D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Armenia</w:t>
            </w:r>
          </w:p>
        </w:tc>
        <w:tc>
          <w:tcPr>
            <w:tcW w:w="1762" w:type="dxa"/>
            <w:shd w:val="clear" w:color="auto" w:fill="auto"/>
            <w:noWrap/>
            <w:vAlign w:val="bottom"/>
          </w:tcPr>
          <w:p w14:paraId="6C98C5DA"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0.007</w:t>
            </w:r>
          </w:p>
        </w:tc>
        <w:tc>
          <w:tcPr>
            <w:tcW w:w="1842" w:type="dxa"/>
            <w:shd w:val="clear" w:color="auto" w:fill="auto"/>
            <w:noWrap/>
            <w:vAlign w:val="bottom"/>
          </w:tcPr>
          <w:p w14:paraId="6C98C5DB"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0.009</w:t>
            </w:r>
          </w:p>
        </w:tc>
        <w:tc>
          <w:tcPr>
            <w:tcW w:w="1742" w:type="dxa"/>
            <w:shd w:val="clear" w:color="auto" w:fill="auto"/>
            <w:noWrap/>
            <w:vAlign w:val="bottom"/>
          </w:tcPr>
          <w:p w14:paraId="6C98C5DC"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0.009</w:t>
            </w:r>
          </w:p>
        </w:tc>
      </w:tr>
      <w:tr w:rsidR="007D0F91" w:rsidRPr="003D4DFF" w14:paraId="6C98C5E2" w14:textId="77777777" w:rsidTr="00167C33">
        <w:trPr>
          <w:trHeight w:val="240"/>
        </w:trPr>
        <w:tc>
          <w:tcPr>
            <w:tcW w:w="4192" w:type="dxa"/>
            <w:shd w:val="clear" w:color="auto" w:fill="auto"/>
            <w:noWrap/>
            <w:vAlign w:val="bottom"/>
          </w:tcPr>
          <w:p w14:paraId="6C98C5D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Australia</w:t>
            </w:r>
          </w:p>
        </w:tc>
        <w:tc>
          <w:tcPr>
            <w:tcW w:w="1762" w:type="dxa"/>
            <w:shd w:val="clear" w:color="auto" w:fill="auto"/>
            <w:noWrap/>
            <w:vAlign w:val="bottom"/>
          </w:tcPr>
          <w:p w14:paraId="6C98C5DF"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2.074</w:t>
            </w:r>
          </w:p>
        </w:tc>
        <w:tc>
          <w:tcPr>
            <w:tcW w:w="1842" w:type="dxa"/>
            <w:shd w:val="clear" w:color="auto" w:fill="auto"/>
            <w:noWrap/>
            <w:vAlign w:val="bottom"/>
          </w:tcPr>
          <w:p w14:paraId="6C98C5E0"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2.696</w:t>
            </w:r>
          </w:p>
        </w:tc>
        <w:tc>
          <w:tcPr>
            <w:tcW w:w="1742" w:type="dxa"/>
            <w:shd w:val="clear" w:color="auto" w:fill="auto"/>
            <w:noWrap/>
            <w:vAlign w:val="bottom"/>
          </w:tcPr>
          <w:p w14:paraId="6C98C5E1"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2.696</w:t>
            </w:r>
          </w:p>
        </w:tc>
      </w:tr>
      <w:tr w:rsidR="007D0F91" w:rsidRPr="003D4DFF" w14:paraId="6C98C5E7" w14:textId="77777777" w:rsidTr="00167C33">
        <w:trPr>
          <w:trHeight w:val="240"/>
        </w:trPr>
        <w:tc>
          <w:tcPr>
            <w:tcW w:w="4192" w:type="dxa"/>
            <w:shd w:val="clear" w:color="auto" w:fill="auto"/>
            <w:noWrap/>
            <w:vAlign w:val="bottom"/>
          </w:tcPr>
          <w:p w14:paraId="6C98C5E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Austria</w:t>
            </w:r>
          </w:p>
        </w:tc>
        <w:tc>
          <w:tcPr>
            <w:tcW w:w="1762" w:type="dxa"/>
            <w:shd w:val="clear" w:color="auto" w:fill="auto"/>
            <w:noWrap/>
            <w:vAlign w:val="bottom"/>
          </w:tcPr>
          <w:p w14:paraId="6C98C5E4"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0.798</w:t>
            </w:r>
          </w:p>
        </w:tc>
        <w:tc>
          <w:tcPr>
            <w:tcW w:w="1842" w:type="dxa"/>
            <w:shd w:val="clear" w:color="auto" w:fill="auto"/>
            <w:noWrap/>
            <w:vAlign w:val="bottom"/>
          </w:tcPr>
          <w:p w14:paraId="6C98C5E5"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1.037</w:t>
            </w:r>
          </w:p>
        </w:tc>
        <w:tc>
          <w:tcPr>
            <w:tcW w:w="1742" w:type="dxa"/>
            <w:shd w:val="clear" w:color="auto" w:fill="auto"/>
            <w:noWrap/>
            <w:vAlign w:val="bottom"/>
          </w:tcPr>
          <w:p w14:paraId="6C98C5E6"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1.037</w:t>
            </w:r>
          </w:p>
        </w:tc>
      </w:tr>
      <w:tr w:rsidR="007D0F91" w:rsidRPr="003D4DFF" w14:paraId="6C98C5EC" w14:textId="77777777" w:rsidTr="00167C33">
        <w:trPr>
          <w:trHeight w:val="240"/>
        </w:trPr>
        <w:tc>
          <w:tcPr>
            <w:tcW w:w="4192" w:type="dxa"/>
            <w:shd w:val="clear" w:color="auto" w:fill="auto"/>
            <w:noWrap/>
            <w:vAlign w:val="bottom"/>
          </w:tcPr>
          <w:p w14:paraId="6C98C5E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Azerbaijan</w:t>
            </w:r>
          </w:p>
        </w:tc>
        <w:tc>
          <w:tcPr>
            <w:tcW w:w="1762" w:type="dxa"/>
            <w:shd w:val="clear" w:color="auto" w:fill="auto"/>
            <w:noWrap/>
            <w:vAlign w:val="bottom"/>
          </w:tcPr>
          <w:p w14:paraId="6C98C5E9"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0.040</w:t>
            </w:r>
          </w:p>
        </w:tc>
        <w:tc>
          <w:tcPr>
            <w:tcW w:w="1842" w:type="dxa"/>
            <w:shd w:val="clear" w:color="auto" w:fill="auto"/>
            <w:noWrap/>
            <w:vAlign w:val="bottom"/>
          </w:tcPr>
          <w:p w14:paraId="6C98C5EA"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0.052</w:t>
            </w:r>
          </w:p>
        </w:tc>
        <w:tc>
          <w:tcPr>
            <w:tcW w:w="1742" w:type="dxa"/>
            <w:shd w:val="clear" w:color="auto" w:fill="auto"/>
            <w:noWrap/>
            <w:vAlign w:val="bottom"/>
          </w:tcPr>
          <w:p w14:paraId="6C98C5EB"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0.052</w:t>
            </w:r>
          </w:p>
        </w:tc>
      </w:tr>
      <w:tr w:rsidR="007D0F91" w:rsidRPr="003D4DFF" w14:paraId="6C98C5F1" w14:textId="77777777" w:rsidTr="00167C33">
        <w:trPr>
          <w:trHeight w:val="240"/>
        </w:trPr>
        <w:tc>
          <w:tcPr>
            <w:tcW w:w="4192" w:type="dxa"/>
            <w:shd w:val="clear" w:color="auto" w:fill="auto"/>
            <w:noWrap/>
            <w:vAlign w:val="bottom"/>
          </w:tcPr>
          <w:p w14:paraId="6C98C5E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Bahamas</w:t>
            </w:r>
          </w:p>
        </w:tc>
        <w:tc>
          <w:tcPr>
            <w:tcW w:w="1762" w:type="dxa"/>
            <w:shd w:val="clear" w:color="auto" w:fill="auto"/>
            <w:noWrap/>
            <w:vAlign w:val="bottom"/>
          </w:tcPr>
          <w:p w14:paraId="6C98C5E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0.017</w:t>
            </w:r>
          </w:p>
        </w:tc>
        <w:tc>
          <w:tcPr>
            <w:tcW w:w="1842" w:type="dxa"/>
            <w:shd w:val="clear" w:color="auto" w:fill="auto"/>
            <w:noWrap/>
            <w:vAlign w:val="bottom"/>
          </w:tcPr>
          <w:p w14:paraId="6C98C5E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0.022</w:t>
            </w:r>
          </w:p>
        </w:tc>
        <w:tc>
          <w:tcPr>
            <w:tcW w:w="1742" w:type="dxa"/>
            <w:shd w:val="clear" w:color="auto" w:fill="auto"/>
            <w:noWrap/>
            <w:vAlign w:val="bottom"/>
          </w:tcPr>
          <w:p w14:paraId="6C98C5F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0.022</w:t>
            </w:r>
          </w:p>
        </w:tc>
      </w:tr>
      <w:tr w:rsidR="007D0F91" w:rsidRPr="003D4DFF" w14:paraId="6C98C5F6" w14:textId="77777777" w:rsidTr="00167C33">
        <w:trPr>
          <w:trHeight w:val="240"/>
        </w:trPr>
        <w:tc>
          <w:tcPr>
            <w:tcW w:w="4192" w:type="dxa"/>
            <w:shd w:val="clear" w:color="auto" w:fill="auto"/>
            <w:noWrap/>
            <w:vAlign w:val="bottom"/>
          </w:tcPr>
          <w:p w14:paraId="6C98C5F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Bahrain</w:t>
            </w:r>
          </w:p>
        </w:tc>
        <w:tc>
          <w:tcPr>
            <w:tcW w:w="1762" w:type="dxa"/>
            <w:shd w:val="clear" w:color="auto" w:fill="auto"/>
            <w:noWrap/>
            <w:vAlign w:val="bottom"/>
          </w:tcPr>
          <w:p w14:paraId="6C98C5F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0.039</w:t>
            </w:r>
          </w:p>
        </w:tc>
        <w:tc>
          <w:tcPr>
            <w:tcW w:w="1842" w:type="dxa"/>
            <w:shd w:val="clear" w:color="auto" w:fill="auto"/>
            <w:noWrap/>
            <w:vAlign w:val="bottom"/>
          </w:tcPr>
          <w:p w14:paraId="6C98C5F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0.051</w:t>
            </w:r>
          </w:p>
        </w:tc>
        <w:tc>
          <w:tcPr>
            <w:tcW w:w="1742" w:type="dxa"/>
            <w:shd w:val="clear" w:color="auto" w:fill="auto"/>
            <w:noWrap/>
            <w:vAlign w:val="bottom"/>
          </w:tcPr>
          <w:p w14:paraId="6C98C5F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0.051</w:t>
            </w:r>
          </w:p>
        </w:tc>
      </w:tr>
      <w:tr w:rsidR="007D0F91" w:rsidRPr="003D4DFF" w14:paraId="6C98C5FB" w14:textId="77777777" w:rsidTr="00167C33">
        <w:trPr>
          <w:trHeight w:val="240"/>
        </w:trPr>
        <w:tc>
          <w:tcPr>
            <w:tcW w:w="4192" w:type="dxa"/>
            <w:shd w:val="clear" w:color="auto" w:fill="auto"/>
            <w:noWrap/>
            <w:vAlign w:val="bottom"/>
          </w:tcPr>
          <w:p w14:paraId="6C98C5F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Bangladesh</w:t>
            </w:r>
          </w:p>
        </w:tc>
        <w:tc>
          <w:tcPr>
            <w:tcW w:w="1762" w:type="dxa"/>
            <w:shd w:val="clear" w:color="auto" w:fill="auto"/>
            <w:noWrap/>
            <w:vAlign w:val="bottom"/>
          </w:tcPr>
          <w:p w14:paraId="6C98C5F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842" w:type="dxa"/>
            <w:shd w:val="clear" w:color="auto" w:fill="auto"/>
            <w:noWrap/>
            <w:vAlign w:val="bottom"/>
          </w:tcPr>
          <w:p w14:paraId="6C98C5F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c>
          <w:tcPr>
            <w:tcW w:w="1742" w:type="dxa"/>
            <w:shd w:val="clear" w:color="auto" w:fill="auto"/>
            <w:noWrap/>
            <w:vAlign w:val="bottom"/>
          </w:tcPr>
          <w:p w14:paraId="6C98C5F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r>
      <w:tr w:rsidR="007D0F91" w:rsidRPr="003D4DFF" w14:paraId="6C98C600" w14:textId="77777777" w:rsidTr="00167C33">
        <w:trPr>
          <w:trHeight w:val="240"/>
        </w:trPr>
        <w:tc>
          <w:tcPr>
            <w:tcW w:w="4192" w:type="dxa"/>
            <w:shd w:val="clear" w:color="auto" w:fill="auto"/>
            <w:noWrap/>
            <w:vAlign w:val="bottom"/>
          </w:tcPr>
          <w:p w14:paraId="6C98C5F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Barbados</w:t>
            </w:r>
          </w:p>
        </w:tc>
        <w:tc>
          <w:tcPr>
            <w:tcW w:w="1762" w:type="dxa"/>
            <w:shd w:val="clear" w:color="auto" w:fill="auto"/>
            <w:noWrap/>
            <w:vAlign w:val="bottom"/>
          </w:tcPr>
          <w:p w14:paraId="6C98C5F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c>
          <w:tcPr>
            <w:tcW w:w="1842" w:type="dxa"/>
            <w:shd w:val="clear" w:color="auto" w:fill="auto"/>
            <w:noWrap/>
            <w:vAlign w:val="bottom"/>
          </w:tcPr>
          <w:p w14:paraId="6C98C5F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742" w:type="dxa"/>
            <w:shd w:val="clear" w:color="auto" w:fill="auto"/>
            <w:noWrap/>
            <w:vAlign w:val="bottom"/>
          </w:tcPr>
          <w:p w14:paraId="6C98C5F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r>
      <w:tr w:rsidR="007D0F91" w:rsidRPr="003D4DFF" w14:paraId="6C98C605" w14:textId="77777777" w:rsidTr="00167C33">
        <w:trPr>
          <w:trHeight w:val="240"/>
        </w:trPr>
        <w:tc>
          <w:tcPr>
            <w:tcW w:w="4192" w:type="dxa"/>
            <w:shd w:val="clear" w:color="auto" w:fill="auto"/>
            <w:noWrap/>
            <w:vAlign w:val="bottom"/>
          </w:tcPr>
          <w:p w14:paraId="6C98C60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Belarus</w:t>
            </w:r>
          </w:p>
        </w:tc>
        <w:tc>
          <w:tcPr>
            <w:tcW w:w="1762" w:type="dxa"/>
            <w:shd w:val="clear" w:color="auto" w:fill="auto"/>
            <w:noWrap/>
            <w:vAlign w:val="bottom"/>
          </w:tcPr>
          <w:p w14:paraId="6C98C60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0.056</w:t>
            </w:r>
          </w:p>
        </w:tc>
        <w:tc>
          <w:tcPr>
            <w:tcW w:w="1842" w:type="dxa"/>
            <w:shd w:val="clear" w:color="auto" w:fill="auto"/>
            <w:noWrap/>
            <w:vAlign w:val="bottom"/>
          </w:tcPr>
          <w:p w14:paraId="6C98C60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0.073</w:t>
            </w:r>
          </w:p>
        </w:tc>
        <w:tc>
          <w:tcPr>
            <w:tcW w:w="1742" w:type="dxa"/>
            <w:shd w:val="clear" w:color="auto" w:fill="auto"/>
            <w:noWrap/>
            <w:vAlign w:val="bottom"/>
          </w:tcPr>
          <w:p w14:paraId="6C98C60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0.073</w:t>
            </w:r>
          </w:p>
        </w:tc>
      </w:tr>
      <w:tr w:rsidR="007D0F91" w:rsidRPr="003D4DFF" w14:paraId="6C98C60A" w14:textId="77777777" w:rsidTr="00167C33">
        <w:trPr>
          <w:trHeight w:val="240"/>
        </w:trPr>
        <w:tc>
          <w:tcPr>
            <w:tcW w:w="4192" w:type="dxa"/>
            <w:shd w:val="clear" w:color="auto" w:fill="auto"/>
            <w:noWrap/>
            <w:vAlign w:val="bottom"/>
          </w:tcPr>
          <w:p w14:paraId="6C98C60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Belgium</w:t>
            </w:r>
          </w:p>
        </w:tc>
        <w:tc>
          <w:tcPr>
            <w:tcW w:w="1762" w:type="dxa"/>
            <w:shd w:val="clear" w:color="auto" w:fill="auto"/>
            <w:noWrap/>
            <w:vAlign w:val="bottom"/>
          </w:tcPr>
          <w:p w14:paraId="6C98C60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0.998</w:t>
            </w:r>
          </w:p>
        </w:tc>
        <w:tc>
          <w:tcPr>
            <w:tcW w:w="1842" w:type="dxa"/>
            <w:shd w:val="clear" w:color="auto" w:fill="auto"/>
            <w:noWrap/>
            <w:vAlign w:val="bottom"/>
          </w:tcPr>
          <w:p w14:paraId="6C98C60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1.297</w:t>
            </w:r>
          </w:p>
        </w:tc>
        <w:tc>
          <w:tcPr>
            <w:tcW w:w="1742" w:type="dxa"/>
            <w:shd w:val="clear" w:color="auto" w:fill="auto"/>
            <w:noWrap/>
            <w:vAlign w:val="bottom"/>
          </w:tcPr>
          <w:p w14:paraId="6C98C60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1.297</w:t>
            </w:r>
          </w:p>
        </w:tc>
      </w:tr>
      <w:tr w:rsidR="007D0F91" w:rsidRPr="003D4DFF" w14:paraId="6C98C60F" w14:textId="77777777" w:rsidTr="00167C33">
        <w:trPr>
          <w:trHeight w:val="240"/>
        </w:trPr>
        <w:tc>
          <w:tcPr>
            <w:tcW w:w="4192" w:type="dxa"/>
            <w:shd w:val="clear" w:color="auto" w:fill="auto"/>
            <w:noWrap/>
            <w:vAlign w:val="bottom"/>
          </w:tcPr>
          <w:p w14:paraId="6C98C60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Belize</w:t>
            </w:r>
          </w:p>
        </w:tc>
        <w:tc>
          <w:tcPr>
            <w:tcW w:w="1762" w:type="dxa"/>
            <w:shd w:val="clear" w:color="auto" w:fill="auto"/>
            <w:noWrap/>
            <w:vAlign w:val="bottom"/>
          </w:tcPr>
          <w:p w14:paraId="6C98C60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60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0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14" w14:textId="77777777" w:rsidTr="00167C33">
        <w:trPr>
          <w:trHeight w:val="240"/>
        </w:trPr>
        <w:tc>
          <w:tcPr>
            <w:tcW w:w="4192" w:type="dxa"/>
            <w:shd w:val="clear" w:color="auto" w:fill="auto"/>
            <w:noWrap/>
            <w:vAlign w:val="bottom"/>
          </w:tcPr>
          <w:p w14:paraId="6C98C61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Benin</w:t>
            </w:r>
          </w:p>
        </w:tc>
        <w:tc>
          <w:tcPr>
            <w:tcW w:w="1762" w:type="dxa"/>
            <w:shd w:val="clear" w:color="auto" w:fill="auto"/>
            <w:noWrap/>
            <w:vAlign w:val="bottom"/>
          </w:tcPr>
          <w:p w14:paraId="6C98C61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61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61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619" w14:textId="77777777" w:rsidTr="00167C33">
        <w:trPr>
          <w:trHeight w:val="240"/>
        </w:trPr>
        <w:tc>
          <w:tcPr>
            <w:tcW w:w="4192" w:type="dxa"/>
            <w:shd w:val="clear" w:color="auto" w:fill="auto"/>
            <w:noWrap/>
            <w:vAlign w:val="bottom"/>
          </w:tcPr>
          <w:p w14:paraId="6C98C61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Bhutan</w:t>
            </w:r>
          </w:p>
        </w:tc>
        <w:tc>
          <w:tcPr>
            <w:tcW w:w="1762" w:type="dxa"/>
            <w:shd w:val="clear" w:color="auto" w:fill="auto"/>
            <w:noWrap/>
            <w:vAlign w:val="bottom"/>
          </w:tcPr>
          <w:p w14:paraId="6C98C61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61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1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1E" w14:textId="77777777" w:rsidTr="00167C33">
        <w:trPr>
          <w:trHeight w:val="240"/>
        </w:trPr>
        <w:tc>
          <w:tcPr>
            <w:tcW w:w="4192" w:type="dxa"/>
            <w:shd w:val="clear" w:color="auto" w:fill="auto"/>
            <w:noWrap/>
            <w:vAlign w:val="bottom"/>
          </w:tcPr>
          <w:p w14:paraId="6C98C61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Bolivia (Plurinational State of)</w:t>
            </w:r>
          </w:p>
        </w:tc>
        <w:tc>
          <w:tcPr>
            <w:tcW w:w="1762" w:type="dxa"/>
            <w:shd w:val="clear" w:color="auto" w:fill="auto"/>
            <w:noWrap/>
            <w:vAlign w:val="bottom"/>
          </w:tcPr>
          <w:p w14:paraId="6C98C61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0.009</w:t>
            </w:r>
          </w:p>
        </w:tc>
        <w:tc>
          <w:tcPr>
            <w:tcW w:w="1842" w:type="dxa"/>
            <w:shd w:val="clear" w:color="auto" w:fill="auto"/>
            <w:noWrap/>
            <w:vAlign w:val="bottom"/>
          </w:tcPr>
          <w:p w14:paraId="6C98C61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0.012</w:t>
            </w:r>
          </w:p>
        </w:tc>
        <w:tc>
          <w:tcPr>
            <w:tcW w:w="1742" w:type="dxa"/>
            <w:shd w:val="clear" w:color="auto" w:fill="auto"/>
            <w:noWrap/>
            <w:vAlign w:val="bottom"/>
          </w:tcPr>
          <w:p w14:paraId="6C98C61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0.012</w:t>
            </w:r>
          </w:p>
        </w:tc>
      </w:tr>
      <w:tr w:rsidR="007D0F91" w:rsidRPr="003D4DFF" w14:paraId="6C98C623" w14:textId="77777777" w:rsidTr="00167C33">
        <w:trPr>
          <w:trHeight w:val="240"/>
        </w:trPr>
        <w:tc>
          <w:tcPr>
            <w:tcW w:w="4192" w:type="dxa"/>
            <w:shd w:val="clear" w:color="auto" w:fill="auto"/>
            <w:noWrap/>
            <w:vAlign w:val="bottom"/>
          </w:tcPr>
          <w:p w14:paraId="6C98C61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Bosnia and Herzegovina</w:t>
            </w:r>
          </w:p>
        </w:tc>
        <w:tc>
          <w:tcPr>
            <w:tcW w:w="1762" w:type="dxa"/>
            <w:shd w:val="clear" w:color="auto" w:fill="auto"/>
            <w:noWrap/>
            <w:vAlign w:val="bottom"/>
          </w:tcPr>
          <w:p w14:paraId="6C98C62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0.017</w:t>
            </w:r>
          </w:p>
        </w:tc>
        <w:tc>
          <w:tcPr>
            <w:tcW w:w="1842" w:type="dxa"/>
            <w:shd w:val="clear" w:color="auto" w:fill="auto"/>
            <w:noWrap/>
            <w:vAlign w:val="bottom"/>
          </w:tcPr>
          <w:p w14:paraId="6C98C62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0.022</w:t>
            </w:r>
          </w:p>
        </w:tc>
        <w:tc>
          <w:tcPr>
            <w:tcW w:w="1742" w:type="dxa"/>
            <w:shd w:val="clear" w:color="auto" w:fill="auto"/>
            <w:noWrap/>
            <w:vAlign w:val="bottom"/>
          </w:tcPr>
          <w:p w14:paraId="6C98C62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0.022</w:t>
            </w:r>
          </w:p>
        </w:tc>
      </w:tr>
      <w:tr w:rsidR="007D0F91" w:rsidRPr="003D4DFF" w14:paraId="6C98C628" w14:textId="77777777" w:rsidTr="00167C33">
        <w:trPr>
          <w:trHeight w:val="240"/>
        </w:trPr>
        <w:tc>
          <w:tcPr>
            <w:tcW w:w="4192" w:type="dxa"/>
            <w:shd w:val="clear" w:color="auto" w:fill="auto"/>
            <w:noWrap/>
            <w:vAlign w:val="bottom"/>
          </w:tcPr>
          <w:p w14:paraId="6C98C62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Botswana</w:t>
            </w:r>
          </w:p>
        </w:tc>
        <w:tc>
          <w:tcPr>
            <w:tcW w:w="1762" w:type="dxa"/>
            <w:shd w:val="clear" w:color="auto" w:fill="auto"/>
            <w:noWrap/>
            <w:vAlign w:val="bottom"/>
          </w:tcPr>
          <w:p w14:paraId="6C98C62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0.017</w:t>
            </w:r>
          </w:p>
        </w:tc>
        <w:tc>
          <w:tcPr>
            <w:tcW w:w="1842" w:type="dxa"/>
            <w:shd w:val="clear" w:color="auto" w:fill="auto"/>
            <w:noWrap/>
            <w:vAlign w:val="bottom"/>
          </w:tcPr>
          <w:p w14:paraId="6C98C62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0.022</w:t>
            </w:r>
          </w:p>
        </w:tc>
        <w:tc>
          <w:tcPr>
            <w:tcW w:w="1742" w:type="dxa"/>
            <w:shd w:val="clear" w:color="auto" w:fill="auto"/>
            <w:noWrap/>
            <w:vAlign w:val="bottom"/>
          </w:tcPr>
          <w:p w14:paraId="6C98C62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0.022</w:t>
            </w:r>
          </w:p>
        </w:tc>
      </w:tr>
      <w:tr w:rsidR="007D0F91" w:rsidRPr="003D4DFF" w14:paraId="6C98C62D" w14:textId="77777777" w:rsidTr="00167C33">
        <w:trPr>
          <w:trHeight w:val="240"/>
        </w:trPr>
        <w:tc>
          <w:tcPr>
            <w:tcW w:w="4192" w:type="dxa"/>
            <w:shd w:val="clear" w:color="auto" w:fill="auto"/>
            <w:noWrap/>
            <w:vAlign w:val="bottom"/>
          </w:tcPr>
          <w:p w14:paraId="6C98C62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Brazil</w:t>
            </w:r>
          </w:p>
        </w:tc>
        <w:tc>
          <w:tcPr>
            <w:tcW w:w="1762" w:type="dxa"/>
            <w:shd w:val="clear" w:color="auto" w:fill="auto"/>
            <w:noWrap/>
            <w:vAlign w:val="bottom"/>
          </w:tcPr>
          <w:p w14:paraId="6C98C62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2.934</w:t>
            </w:r>
          </w:p>
        </w:tc>
        <w:tc>
          <w:tcPr>
            <w:tcW w:w="1842" w:type="dxa"/>
            <w:shd w:val="clear" w:color="auto" w:fill="auto"/>
            <w:noWrap/>
            <w:vAlign w:val="bottom"/>
          </w:tcPr>
          <w:p w14:paraId="6C98C62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3.814</w:t>
            </w:r>
          </w:p>
        </w:tc>
        <w:tc>
          <w:tcPr>
            <w:tcW w:w="1742" w:type="dxa"/>
            <w:shd w:val="clear" w:color="auto" w:fill="auto"/>
            <w:noWrap/>
            <w:vAlign w:val="bottom"/>
          </w:tcPr>
          <w:p w14:paraId="6C98C62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3.814</w:t>
            </w:r>
          </w:p>
        </w:tc>
      </w:tr>
      <w:tr w:rsidR="007D0F91" w:rsidRPr="003D4DFF" w14:paraId="6C98C632" w14:textId="77777777" w:rsidTr="00167C33">
        <w:trPr>
          <w:trHeight w:val="240"/>
        </w:trPr>
        <w:tc>
          <w:tcPr>
            <w:tcW w:w="4192" w:type="dxa"/>
            <w:shd w:val="clear" w:color="auto" w:fill="auto"/>
            <w:noWrap/>
            <w:vAlign w:val="bottom"/>
          </w:tcPr>
          <w:p w14:paraId="6C98C62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Brunei Darussalam</w:t>
            </w:r>
          </w:p>
        </w:tc>
        <w:tc>
          <w:tcPr>
            <w:tcW w:w="1762" w:type="dxa"/>
            <w:shd w:val="clear" w:color="auto" w:fill="auto"/>
            <w:noWrap/>
            <w:vAlign w:val="bottom"/>
          </w:tcPr>
          <w:p w14:paraId="6C98C62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0.026</w:t>
            </w:r>
          </w:p>
        </w:tc>
        <w:tc>
          <w:tcPr>
            <w:tcW w:w="1842" w:type="dxa"/>
            <w:shd w:val="clear" w:color="auto" w:fill="auto"/>
            <w:noWrap/>
            <w:vAlign w:val="bottom"/>
          </w:tcPr>
          <w:p w14:paraId="6C98C63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0.034</w:t>
            </w:r>
          </w:p>
        </w:tc>
        <w:tc>
          <w:tcPr>
            <w:tcW w:w="1742" w:type="dxa"/>
            <w:shd w:val="clear" w:color="auto" w:fill="auto"/>
            <w:noWrap/>
            <w:vAlign w:val="bottom"/>
          </w:tcPr>
          <w:p w14:paraId="6C98C63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0.034</w:t>
            </w:r>
          </w:p>
        </w:tc>
      </w:tr>
      <w:tr w:rsidR="007D0F91" w:rsidRPr="003D4DFF" w14:paraId="6C98C637" w14:textId="77777777" w:rsidTr="00167C33">
        <w:trPr>
          <w:trHeight w:val="240"/>
        </w:trPr>
        <w:tc>
          <w:tcPr>
            <w:tcW w:w="4192" w:type="dxa"/>
            <w:shd w:val="clear" w:color="auto" w:fill="auto"/>
            <w:noWrap/>
            <w:vAlign w:val="bottom"/>
          </w:tcPr>
          <w:p w14:paraId="6C98C63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Bulgaria</w:t>
            </w:r>
          </w:p>
        </w:tc>
        <w:tc>
          <w:tcPr>
            <w:tcW w:w="1762" w:type="dxa"/>
            <w:shd w:val="clear" w:color="auto" w:fill="auto"/>
            <w:noWrap/>
            <w:vAlign w:val="bottom"/>
          </w:tcPr>
          <w:p w14:paraId="6C98C63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0.047</w:t>
            </w:r>
          </w:p>
        </w:tc>
        <w:tc>
          <w:tcPr>
            <w:tcW w:w="1842" w:type="dxa"/>
            <w:shd w:val="clear" w:color="auto" w:fill="auto"/>
            <w:noWrap/>
            <w:vAlign w:val="bottom"/>
          </w:tcPr>
          <w:p w14:paraId="6C98C63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0.061</w:t>
            </w:r>
          </w:p>
        </w:tc>
        <w:tc>
          <w:tcPr>
            <w:tcW w:w="1742" w:type="dxa"/>
            <w:shd w:val="clear" w:color="auto" w:fill="auto"/>
            <w:noWrap/>
            <w:vAlign w:val="bottom"/>
          </w:tcPr>
          <w:p w14:paraId="6C98C63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0.061</w:t>
            </w:r>
          </w:p>
        </w:tc>
      </w:tr>
      <w:tr w:rsidR="007D0F91" w:rsidRPr="003D4DFF" w14:paraId="6C98C63C" w14:textId="77777777" w:rsidTr="00167C33">
        <w:trPr>
          <w:trHeight w:val="240"/>
        </w:trPr>
        <w:tc>
          <w:tcPr>
            <w:tcW w:w="4192" w:type="dxa"/>
            <w:shd w:val="clear" w:color="auto" w:fill="auto"/>
            <w:noWrap/>
            <w:vAlign w:val="bottom"/>
          </w:tcPr>
          <w:p w14:paraId="6C98C63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Burkina Faso</w:t>
            </w:r>
          </w:p>
        </w:tc>
        <w:tc>
          <w:tcPr>
            <w:tcW w:w="1762" w:type="dxa"/>
            <w:shd w:val="clear" w:color="auto" w:fill="auto"/>
            <w:noWrap/>
            <w:vAlign w:val="bottom"/>
          </w:tcPr>
          <w:p w14:paraId="6C98C63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63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63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641" w14:textId="77777777" w:rsidTr="00167C33">
        <w:trPr>
          <w:trHeight w:val="240"/>
        </w:trPr>
        <w:tc>
          <w:tcPr>
            <w:tcW w:w="4192" w:type="dxa"/>
            <w:shd w:val="clear" w:color="auto" w:fill="auto"/>
            <w:noWrap/>
            <w:vAlign w:val="bottom"/>
          </w:tcPr>
          <w:p w14:paraId="6C98C63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Burundi</w:t>
            </w:r>
          </w:p>
        </w:tc>
        <w:tc>
          <w:tcPr>
            <w:tcW w:w="1762" w:type="dxa"/>
            <w:shd w:val="clear" w:color="auto" w:fill="auto"/>
            <w:noWrap/>
            <w:vAlign w:val="bottom"/>
          </w:tcPr>
          <w:p w14:paraId="6C98C63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63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4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46" w14:textId="77777777" w:rsidTr="00167C33">
        <w:trPr>
          <w:trHeight w:val="240"/>
        </w:trPr>
        <w:tc>
          <w:tcPr>
            <w:tcW w:w="4192" w:type="dxa"/>
            <w:shd w:val="clear" w:color="auto" w:fill="auto"/>
            <w:noWrap/>
            <w:vAlign w:val="bottom"/>
          </w:tcPr>
          <w:p w14:paraId="6C98C64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Cabo Verde</w:t>
            </w:r>
          </w:p>
        </w:tc>
        <w:tc>
          <w:tcPr>
            <w:tcW w:w="1762" w:type="dxa"/>
            <w:shd w:val="clear" w:color="auto" w:fill="auto"/>
            <w:noWrap/>
            <w:vAlign w:val="bottom"/>
          </w:tcPr>
          <w:p w14:paraId="6C98C64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64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4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4B" w14:textId="77777777" w:rsidTr="00167C33">
        <w:trPr>
          <w:trHeight w:val="240"/>
        </w:trPr>
        <w:tc>
          <w:tcPr>
            <w:tcW w:w="4192" w:type="dxa"/>
            <w:shd w:val="clear" w:color="auto" w:fill="auto"/>
            <w:noWrap/>
            <w:vAlign w:val="bottom"/>
          </w:tcPr>
          <w:p w14:paraId="6C98C64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Cambodia</w:t>
            </w:r>
          </w:p>
        </w:tc>
        <w:tc>
          <w:tcPr>
            <w:tcW w:w="1762" w:type="dxa"/>
            <w:shd w:val="clear" w:color="auto" w:fill="auto"/>
            <w:noWrap/>
            <w:vAlign w:val="bottom"/>
          </w:tcPr>
          <w:p w14:paraId="6C98C64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842" w:type="dxa"/>
            <w:shd w:val="clear" w:color="auto" w:fill="auto"/>
            <w:noWrap/>
            <w:vAlign w:val="bottom"/>
          </w:tcPr>
          <w:p w14:paraId="6C98C64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c>
          <w:tcPr>
            <w:tcW w:w="1742" w:type="dxa"/>
            <w:shd w:val="clear" w:color="auto" w:fill="auto"/>
            <w:noWrap/>
            <w:vAlign w:val="bottom"/>
          </w:tcPr>
          <w:p w14:paraId="6C98C64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r>
      <w:tr w:rsidR="007D0F91" w:rsidRPr="003D4DFF" w14:paraId="6C98C650" w14:textId="77777777" w:rsidTr="00167C33">
        <w:trPr>
          <w:trHeight w:val="240"/>
        </w:trPr>
        <w:tc>
          <w:tcPr>
            <w:tcW w:w="4192" w:type="dxa"/>
            <w:shd w:val="clear" w:color="auto" w:fill="auto"/>
            <w:noWrap/>
            <w:vAlign w:val="bottom"/>
          </w:tcPr>
          <w:p w14:paraId="6C98C64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Cameroon</w:t>
            </w:r>
          </w:p>
        </w:tc>
        <w:tc>
          <w:tcPr>
            <w:tcW w:w="1762" w:type="dxa"/>
            <w:shd w:val="clear" w:color="auto" w:fill="auto"/>
            <w:noWrap/>
            <w:vAlign w:val="bottom"/>
          </w:tcPr>
          <w:p w14:paraId="6C98C64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0.012</w:t>
            </w:r>
          </w:p>
        </w:tc>
        <w:tc>
          <w:tcPr>
            <w:tcW w:w="1842" w:type="dxa"/>
            <w:shd w:val="clear" w:color="auto" w:fill="auto"/>
            <w:noWrap/>
            <w:vAlign w:val="bottom"/>
          </w:tcPr>
          <w:p w14:paraId="6C98C64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0.016</w:t>
            </w:r>
          </w:p>
        </w:tc>
        <w:tc>
          <w:tcPr>
            <w:tcW w:w="1742" w:type="dxa"/>
            <w:shd w:val="clear" w:color="auto" w:fill="auto"/>
            <w:noWrap/>
            <w:vAlign w:val="bottom"/>
          </w:tcPr>
          <w:p w14:paraId="6C98C64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0.016</w:t>
            </w:r>
          </w:p>
        </w:tc>
      </w:tr>
      <w:tr w:rsidR="007D0F91" w:rsidRPr="003D4DFF" w14:paraId="6C98C655" w14:textId="77777777" w:rsidTr="00167C33">
        <w:trPr>
          <w:trHeight w:val="240"/>
        </w:trPr>
        <w:tc>
          <w:tcPr>
            <w:tcW w:w="4192" w:type="dxa"/>
            <w:shd w:val="clear" w:color="auto" w:fill="auto"/>
            <w:noWrap/>
            <w:vAlign w:val="bottom"/>
          </w:tcPr>
          <w:p w14:paraId="6C98C65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Central African Republic</w:t>
            </w:r>
          </w:p>
        </w:tc>
        <w:tc>
          <w:tcPr>
            <w:tcW w:w="1762" w:type="dxa"/>
            <w:shd w:val="clear" w:color="auto" w:fill="auto"/>
            <w:noWrap/>
            <w:vAlign w:val="bottom"/>
          </w:tcPr>
          <w:p w14:paraId="6C98C65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65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5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5A" w14:textId="77777777" w:rsidTr="00167C33">
        <w:trPr>
          <w:trHeight w:val="240"/>
        </w:trPr>
        <w:tc>
          <w:tcPr>
            <w:tcW w:w="4192" w:type="dxa"/>
            <w:shd w:val="clear" w:color="auto" w:fill="auto"/>
            <w:noWrap/>
            <w:vAlign w:val="bottom"/>
          </w:tcPr>
          <w:p w14:paraId="6C98C65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Chad</w:t>
            </w:r>
          </w:p>
        </w:tc>
        <w:tc>
          <w:tcPr>
            <w:tcW w:w="1762" w:type="dxa"/>
            <w:shd w:val="clear" w:color="auto" w:fill="auto"/>
            <w:noWrap/>
            <w:vAlign w:val="bottom"/>
          </w:tcPr>
          <w:p w14:paraId="6C98C65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0.002</w:t>
            </w:r>
          </w:p>
        </w:tc>
        <w:tc>
          <w:tcPr>
            <w:tcW w:w="1842" w:type="dxa"/>
            <w:shd w:val="clear" w:color="auto" w:fill="auto"/>
            <w:noWrap/>
            <w:vAlign w:val="bottom"/>
          </w:tcPr>
          <w:p w14:paraId="6C98C65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742" w:type="dxa"/>
            <w:shd w:val="clear" w:color="auto" w:fill="auto"/>
            <w:noWrap/>
            <w:vAlign w:val="bottom"/>
          </w:tcPr>
          <w:p w14:paraId="6C98C65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r>
      <w:tr w:rsidR="007D0F91" w:rsidRPr="003D4DFF" w14:paraId="6C98C65F" w14:textId="77777777" w:rsidTr="00167C33">
        <w:trPr>
          <w:trHeight w:val="240"/>
        </w:trPr>
        <w:tc>
          <w:tcPr>
            <w:tcW w:w="4192" w:type="dxa"/>
            <w:shd w:val="clear" w:color="auto" w:fill="auto"/>
            <w:noWrap/>
            <w:vAlign w:val="bottom"/>
          </w:tcPr>
          <w:p w14:paraId="6C98C65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Chile</w:t>
            </w:r>
          </w:p>
        </w:tc>
        <w:tc>
          <w:tcPr>
            <w:tcW w:w="1762" w:type="dxa"/>
            <w:shd w:val="clear" w:color="auto" w:fill="auto"/>
            <w:noWrap/>
            <w:vAlign w:val="bottom"/>
          </w:tcPr>
          <w:p w14:paraId="6C98C65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0.334</w:t>
            </w:r>
          </w:p>
        </w:tc>
        <w:tc>
          <w:tcPr>
            <w:tcW w:w="1842" w:type="dxa"/>
            <w:shd w:val="clear" w:color="auto" w:fill="auto"/>
            <w:noWrap/>
            <w:vAlign w:val="bottom"/>
          </w:tcPr>
          <w:p w14:paraId="6C98C65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0.434</w:t>
            </w:r>
          </w:p>
        </w:tc>
        <w:tc>
          <w:tcPr>
            <w:tcW w:w="1742" w:type="dxa"/>
            <w:shd w:val="clear" w:color="auto" w:fill="auto"/>
            <w:noWrap/>
            <w:vAlign w:val="bottom"/>
          </w:tcPr>
          <w:p w14:paraId="6C98C65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0.434</w:t>
            </w:r>
          </w:p>
        </w:tc>
      </w:tr>
      <w:tr w:rsidR="007D0F91" w:rsidRPr="003D4DFF" w14:paraId="6C98C664" w14:textId="77777777" w:rsidTr="00167C33">
        <w:trPr>
          <w:trHeight w:val="240"/>
        </w:trPr>
        <w:tc>
          <w:tcPr>
            <w:tcW w:w="4192" w:type="dxa"/>
            <w:shd w:val="clear" w:color="auto" w:fill="auto"/>
            <w:noWrap/>
            <w:vAlign w:val="bottom"/>
          </w:tcPr>
          <w:p w14:paraId="6C98C66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China</w:t>
            </w:r>
          </w:p>
        </w:tc>
        <w:tc>
          <w:tcPr>
            <w:tcW w:w="1762" w:type="dxa"/>
            <w:shd w:val="clear" w:color="auto" w:fill="auto"/>
            <w:noWrap/>
            <w:vAlign w:val="bottom"/>
          </w:tcPr>
          <w:p w14:paraId="6C98C66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5.148</w:t>
            </w:r>
          </w:p>
        </w:tc>
        <w:tc>
          <w:tcPr>
            <w:tcW w:w="1842" w:type="dxa"/>
            <w:shd w:val="clear" w:color="auto" w:fill="auto"/>
            <w:noWrap/>
            <w:vAlign w:val="bottom"/>
          </w:tcPr>
          <w:p w14:paraId="6C98C66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6.693</w:t>
            </w:r>
          </w:p>
        </w:tc>
        <w:tc>
          <w:tcPr>
            <w:tcW w:w="1742" w:type="dxa"/>
            <w:shd w:val="clear" w:color="auto" w:fill="auto"/>
            <w:noWrap/>
            <w:vAlign w:val="bottom"/>
          </w:tcPr>
          <w:p w14:paraId="6C98C66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6.693</w:t>
            </w:r>
          </w:p>
        </w:tc>
      </w:tr>
      <w:tr w:rsidR="007D0F91" w:rsidRPr="003D4DFF" w14:paraId="6C98C669" w14:textId="77777777" w:rsidTr="00167C33">
        <w:trPr>
          <w:trHeight w:val="240"/>
        </w:trPr>
        <w:tc>
          <w:tcPr>
            <w:tcW w:w="4192" w:type="dxa"/>
            <w:shd w:val="clear" w:color="auto" w:fill="auto"/>
            <w:noWrap/>
            <w:vAlign w:val="bottom"/>
          </w:tcPr>
          <w:p w14:paraId="6C98C66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Colombia</w:t>
            </w:r>
          </w:p>
        </w:tc>
        <w:tc>
          <w:tcPr>
            <w:tcW w:w="1762" w:type="dxa"/>
            <w:shd w:val="clear" w:color="auto" w:fill="auto"/>
            <w:noWrap/>
            <w:vAlign w:val="bottom"/>
          </w:tcPr>
          <w:p w14:paraId="6C98C66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0.259</w:t>
            </w:r>
          </w:p>
        </w:tc>
        <w:tc>
          <w:tcPr>
            <w:tcW w:w="1842" w:type="dxa"/>
            <w:shd w:val="clear" w:color="auto" w:fill="auto"/>
            <w:noWrap/>
            <w:vAlign w:val="bottom"/>
          </w:tcPr>
          <w:p w14:paraId="6C98C66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0.337</w:t>
            </w:r>
          </w:p>
        </w:tc>
        <w:tc>
          <w:tcPr>
            <w:tcW w:w="1742" w:type="dxa"/>
            <w:shd w:val="clear" w:color="auto" w:fill="auto"/>
            <w:noWrap/>
            <w:vAlign w:val="bottom"/>
          </w:tcPr>
          <w:p w14:paraId="6C98C66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0.337</w:t>
            </w:r>
          </w:p>
        </w:tc>
      </w:tr>
      <w:tr w:rsidR="007D0F91" w:rsidRPr="003D4DFF" w14:paraId="6C98C66E" w14:textId="77777777" w:rsidTr="00167C33">
        <w:trPr>
          <w:trHeight w:val="240"/>
        </w:trPr>
        <w:tc>
          <w:tcPr>
            <w:tcW w:w="4192" w:type="dxa"/>
            <w:shd w:val="clear" w:color="auto" w:fill="auto"/>
            <w:noWrap/>
            <w:vAlign w:val="bottom"/>
          </w:tcPr>
          <w:p w14:paraId="6C98C66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Comoros</w:t>
            </w:r>
          </w:p>
        </w:tc>
        <w:tc>
          <w:tcPr>
            <w:tcW w:w="1762" w:type="dxa"/>
            <w:shd w:val="clear" w:color="auto" w:fill="auto"/>
            <w:noWrap/>
            <w:vAlign w:val="bottom"/>
          </w:tcPr>
          <w:p w14:paraId="6C98C66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66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6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73" w14:textId="77777777" w:rsidTr="00167C33">
        <w:trPr>
          <w:trHeight w:val="240"/>
        </w:trPr>
        <w:tc>
          <w:tcPr>
            <w:tcW w:w="4192" w:type="dxa"/>
            <w:shd w:val="clear" w:color="auto" w:fill="auto"/>
            <w:noWrap/>
            <w:vAlign w:val="bottom"/>
          </w:tcPr>
          <w:p w14:paraId="6C98C66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Congo</w:t>
            </w:r>
          </w:p>
        </w:tc>
        <w:tc>
          <w:tcPr>
            <w:tcW w:w="1762" w:type="dxa"/>
            <w:shd w:val="clear" w:color="auto" w:fill="auto"/>
            <w:noWrap/>
            <w:vAlign w:val="bottom"/>
          </w:tcPr>
          <w:p w14:paraId="6C98C67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c>
          <w:tcPr>
            <w:tcW w:w="1842" w:type="dxa"/>
            <w:shd w:val="clear" w:color="auto" w:fill="auto"/>
            <w:noWrap/>
            <w:vAlign w:val="bottom"/>
          </w:tcPr>
          <w:p w14:paraId="6C98C67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0.007</w:t>
            </w:r>
          </w:p>
        </w:tc>
        <w:tc>
          <w:tcPr>
            <w:tcW w:w="1742" w:type="dxa"/>
            <w:shd w:val="clear" w:color="auto" w:fill="auto"/>
            <w:noWrap/>
            <w:vAlign w:val="bottom"/>
          </w:tcPr>
          <w:p w14:paraId="6C98C67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0.007</w:t>
            </w:r>
          </w:p>
        </w:tc>
      </w:tr>
      <w:tr w:rsidR="007D0F91" w:rsidRPr="003D4DFF" w14:paraId="6C98C678" w14:textId="77777777" w:rsidTr="00167C33">
        <w:trPr>
          <w:trHeight w:val="240"/>
        </w:trPr>
        <w:tc>
          <w:tcPr>
            <w:tcW w:w="4192" w:type="dxa"/>
            <w:shd w:val="clear" w:color="auto" w:fill="auto"/>
            <w:noWrap/>
            <w:vAlign w:val="bottom"/>
          </w:tcPr>
          <w:p w14:paraId="6C98C67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Cook Islands</w:t>
            </w:r>
          </w:p>
        </w:tc>
        <w:tc>
          <w:tcPr>
            <w:tcW w:w="1762" w:type="dxa"/>
            <w:shd w:val="clear" w:color="auto" w:fill="auto"/>
            <w:noWrap/>
            <w:vAlign w:val="bottom"/>
          </w:tcPr>
          <w:p w14:paraId="6C98C675"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0.001</w:t>
            </w:r>
          </w:p>
        </w:tc>
        <w:tc>
          <w:tcPr>
            <w:tcW w:w="1842" w:type="dxa"/>
            <w:shd w:val="clear" w:color="auto" w:fill="auto"/>
            <w:noWrap/>
            <w:vAlign w:val="bottom"/>
          </w:tcPr>
          <w:p w14:paraId="6C98C67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7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7D" w14:textId="77777777" w:rsidTr="00167C33">
        <w:trPr>
          <w:trHeight w:val="240"/>
        </w:trPr>
        <w:tc>
          <w:tcPr>
            <w:tcW w:w="4192" w:type="dxa"/>
            <w:shd w:val="clear" w:color="auto" w:fill="auto"/>
            <w:noWrap/>
            <w:vAlign w:val="bottom"/>
          </w:tcPr>
          <w:p w14:paraId="6C98C67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Costa Rica</w:t>
            </w:r>
          </w:p>
        </w:tc>
        <w:tc>
          <w:tcPr>
            <w:tcW w:w="1762" w:type="dxa"/>
            <w:shd w:val="clear" w:color="auto" w:fill="auto"/>
            <w:noWrap/>
            <w:vAlign w:val="bottom"/>
          </w:tcPr>
          <w:p w14:paraId="6C98C67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0.038</w:t>
            </w:r>
          </w:p>
        </w:tc>
        <w:tc>
          <w:tcPr>
            <w:tcW w:w="1842" w:type="dxa"/>
            <w:shd w:val="clear" w:color="auto" w:fill="auto"/>
            <w:noWrap/>
            <w:vAlign w:val="bottom"/>
          </w:tcPr>
          <w:p w14:paraId="6C98C67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0.049</w:t>
            </w:r>
          </w:p>
        </w:tc>
        <w:tc>
          <w:tcPr>
            <w:tcW w:w="1742" w:type="dxa"/>
            <w:shd w:val="clear" w:color="auto" w:fill="auto"/>
            <w:noWrap/>
            <w:vAlign w:val="bottom"/>
          </w:tcPr>
          <w:p w14:paraId="6C98C67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0.049</w:t>
            </w:r>
          </w:p>
        </w:tc>
      </w:tr>
      <w:tr w:rsidR="007D0F91" w:rsidRPr="003D4DFF" w14:paraId="6C98C682" w14:textId="77777777" w:rsidTr="00167C33">
        <w:trPr>
          <w:trHeight w:val="240"/>
        </w:trPr>
        <w:tc>
          <w:tcPr>
            <w:tcW w:w="4192" w:type="dxa"/>
            <w:shd w:val="clear" w:color="auto" w:fill="auto"/>
            <w:noWrap/>
            <w:vAlign w:val="bottom"/>
          </w:tcPr>
          <w:p w14:paraId="6C98C67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Côte d’Ivoire</w:t>
            </w:r>
          </w:p>
        </w:tc>
        <w:tc>
          <w:tcPr>
            <w:tcW w:w="1762" w:type="dxa"/>
            <w:shd w:val="clear" w:color="auto" w:fill="auto"/>
            <w:noWrap/>
            <w:vAlign w:val="bottom"/>
          </w:tcPr>
          <w:p w14:paraId="6C98C67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0.011</w:t>
            </w:r>
          </w:p>
        </w:tc>
        <w:tc>
          <w:tcPr>
            <w:tcW w:w="1842" w:type="dxa"/>
            <w:shd w:val="clear" w:color="auto" w:fill="auto"/>
            <w:noWrap/>
            <w:vAlign w:val="bottom"/>
          </w:tcPr>
          <w:p w14:paraId="6C98C68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0.014</w:t>
            </w:r>
          </w:p>
        </w:tc>
        <w:tc>
          <w:tcPr>
            <w:tcW w:w="1742" w:type="dxa"/>
            <w:shd w:val="clear" w:color="auto" w:fill="auto"/>
            <w:noWrap/>
            <w:vAlign w:val="bottom"/>
          </w:tcPr>
          <w:p w14:paraId="6C98C68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0.014</w:t>
            </w:r>
          </w:p>
        </w:tc>
      </w:tr>
      <w:tr w:rsidR="007D0F91" w:rsidRPr="003D4DFF" w14:paraId="6C98C687" w14:textId="77777777" w:rsidTr="00167C33">
        <w:trPr>
          <w:trHeight w:val="240"/>
        </w:trPr>
        <w:tc>
          <w:tcPr>
            <w:tcW w:w="4192" w:type="dxa"/>
            <w:shd w:val="clear" w:color="auto" w:fill="auto"/>
            <w:noWrap/>
            <w:vAlign w:val="bottom"/>
          </w:tcPr>
          <w:p w14:paraId="6C98C68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Croatia</w:t>
            </w:r>
          </w:p>
        </w:tc>
        <w:tc>
          <w:tcPr>
            <w:tcW w:w="1762" w:type="dxa"/>
            <w:shd w:val="clear" w:color="auto" w:fill="auto"/>
            <w:noWrap/>
            <w:vAlign w:val="bottom"/>
          </w:tcPr>
          <w:p w14:paraId="6C98C68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0.126</w:t>
            </w:r>
          </w:p>
        </w:tc>
        <w:tc>
          <w:tcPr>
            <w:tcW w:w="1842" w:type="dxa"/>
            <w:shd w:val="clear" w:color="auto" w:fill="auto"/>
            <w:noWrap/>
            <w:vAlign w:val="bottom"/>
          </w:tcPr>
          <w:p w14:paraId="6C98C68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0.164</w:t>
            </w:r>
          </w:p>
        </w:tc>
        <w:tc>
          <w:tcPr>
            <w:tcW w:w="1742" w:type="dxa"/>
            <w:shd w:val="clear" w:color="auto" w:fill="auto"/>
            <w:noWrap/>
            <w:vAlign w:val="bottom"/>
          </w:tcPr>
          <w:p w14:paraId="6C98C68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0.164</w:t>
            </w:r>
          </w:p>
        </w:tc>
      </w:tr>
      <w:tr w:rsidR="007D0F91" w:rsidRPr="003D4DFF" w14:paraId="6C98C68C" w14:textId="77777777" w:rsidTr="00167C33">
        <w:trPr>
          <w:trHeight w:val="240"/>
        </w:trPr>
        <w:tc>
          <w:tcPr>
            <w:tcW w:w="4192" w:type="dxa"/>
            <w:shd w:val="clear" w:color="auto" w:fill="auto"/>
            <w:noWrap/>
            <w:vAlign w:val="bottom"/>
          </w:tcPr>
          <w:p w14:paraId="6C98C68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Cuba</w:t>
            </w:r>
          </w:p>
        </w:tc>
        <w:tc>
          <w:tcPr>
            <w:tcW w:w="1762" w:type="dxa"/>
            <w:shd w:val="clear" w:color="auto" w:fill="auto"/>
            <w:noWrap/>
            <w:vAlign w:val="bottom"/>
          </w:tcPr>
          <w:p w14:paraId="6C98C68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0.069</w:t>
            </w:r>
          </w:p>
        </w:tc>
        <w:tc>
          <w:tcPr>
            <w:tcW w:w="1842" w:type="dxa"/>
            <w:shd w:val="clear" w:color="auto" w:fill="auto"/>
            <w:noWrap/>
            <w:vAlign w:val="bottom"/>
          </w:tcPr>
          <w:p w14:paraId="6C98C68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0.090</w:t>
            </w:r>
          </w:p>
        </w:tc>
        <w:tc>
          <w:tcPr>
            <w:tcW w:w="1742" w:type="dxa"/>
            <w:shd w:val="clear" w:color="auto" w:fill="auto"/>
            <w:noWrap/>
            <w:vAlign w:val="bottom"/>
          </w:tcPr>
          <w:p w14:paraId="6C98C68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0.090</w:t>
            </w:r>
          </w:p>
        </w:tc>
      </w:tr>
      <w:tr w:rsidR="007D0F91" w:rsidRPr="003D4DFF" w14:paraId="6C98C691" w14:textId="77777777" w:rsidTr="00167C33">
        <w:trPr>
          <w:trHeight w:val="240"/>
        </w:trPr>
        <w:tc>
          <w:tcPr>
            <w:tcW w:w="4192" w:type="dxa"/>
            <w:shd w:val="clear" w:color="auto" w:fill="auto"/>
            <w:noWrap/>
            <w:vAlign w:val="bottom"/>
          </w:tcPr>
          <w:p w14:paraId="6C98C68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Cyprus</w:t>
            </w:r>
          </w:p>
        </w:tc>
        <w:tc>
          <w:tcPr>
            <w:tcW w:w="1762" w:type="dxa"/>
            <w:shd w:val="clear" w:color="auto" w:fill="auto"/>
            <w:noWrap/>
            <w:vAlign w:val="bottom"/>
          </w:tcPr>
          <w:p w14:paraId="6C98C68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0.047</w:t>
            </w:r>
          </w:p>
        </w:tc>
        <w:tc>
          <w:tcPr>
            <w:tcW w:w="1842" w:type="dxa"/>
            <w:shd w:val="clear" w:color="auto" w:fill="auto"/>
            <w:noWrap/>
            <w:vAlign w:val="bottom"/>
          </w:tcPr>
          <w:p w14:paraId="6C98C68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0.061</w:t>
            </w:r>
          </w:p>
        </w:tc>
        <w:tc>
          <w:tcPr>
            <w:tcW w:w="1742" w:type="dxa"/>
            <w:shd w:val="clear" w:color="auto" w:fill="auto"/>
            <w:noWrap/>
            <w:vAlign w:val="bottom"/>
          </w:tcPr>
          <w:p w14:paraId="6C98C69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0.061</w:t>
            </w:r>
          </w:p>
        </w:tc>
      </w:tr>
      <w:tr w:rsidR="007D0F91" w:rsidRPr="003D4DFF" w14:paraId="6C98C696" w14:textId="77777777" w:rsidTr="00167C33">
        <w:trPr>
          <w:trHeight w:val="240"/>
        </w:trPr>
        <w:tc>
          <w:tcPr>
            <w:tcW w:w="4192" w:type="dxa"/>
            <w:shd w:val="clear" w:color="auto" w:fill="auto"/>
            <w:noWrap/>
            <w:vAlign w:val="bottom"/>
          </w:tcPr>
          <w:p w14:paraId="6C98C69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lastRenderedPageBreak/>
              <w:t>Czech Republic</w:t>
            </w:r>
          </w:p>
        </w:tc>
        <w:tc>
          <w:tcPr>
            <w:tcW w:w="1762" w:type="dxa"/>
            <w:shd w:val="clear" w:color="auto" w:fill="auto"/>
            <w:noWrap/>
            <w:vAlign w:val="bottom"/>
          </w:tcPr>
          <w:p w14:paraId="6C98C69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0.386</w:t>
            </w:r>
          </w:p>
        </w:tc>
        <w:tc>
          <w:tcPr>
            <w:tcW w:w="1842" w:type="dxa"/>
            <w:shd w:val="clear" w:color="auto" w:fill="auto"/>
            <w:noWrap/>
            <w:vAlign w:val="bottom"/>
          </w:tcPr>
          <w:p w14:paraId="6C98C69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0.502</w:t>
            </w:r>
          </w:p>
        </w:tc>
        <w:tc>
          <w:tcPr>
            <w:tcW w:w="1742" w:type="dxa"/>
            <w:shd w:val="clear" w:color="auto" w:fill="auto"/>
            <w:noWrap/>
            <w:vAlign w:val="bottom"/>
          </w:tcPr>
          <w:p w14:paraId="6C98C69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0.502</w:t>
            </w:r>
          </w:p>
        </w:tc>
      </w:tr>
      <w:tr w:rsidR="007D0F91" w:rsidRPr="003D4DFF" w14:paraId="6C98C69B" w14:textId="77777777" w:rsidTr="00167C33">
        <w:trPr>
          <w:trHeight w:val="240"/>
        </w:trPr>
        <w:tc>
          <w:tcPr>
            <w:tcW w:w="4192" w:type="dxa"/>
            <w:shd w:val="clear" w:color="auto" w:fill="auto"/>
            <w:noWrap/>
            <w:vAlign w:val="bottom"/>
          </w:tcPr>
          <w:p w14:paraId="6C98C69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Democratic People’s Republic of Korea</w:t>
            </w:r>
          </w:p>
        </w:tc>
        <w:tc>
          <w:tcPr>
            <w:tcW w:w="1762" w:type="dxa"/>
            <w:shd w:val="clear" w:color="auto" w:fill="auto"/>
            <w:noWrap/>
            <w:vAlign w:val="bottom"/>
          </w:tcPr>
          <w:p w14:paraId="6C98C69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0.006</w:t>
            </w:r>
          </w:p>
        </w:tc>
        <w:tc>
          <w:tcPr>
            <w:tcW w:w="1842" w:type="dxa"/>
            <w:shd w:val="clear" w:color="auto" w:fill="auto"/>
            <w:noWrap/>
            <w:vAlign w:val="bottom"/>
          </w:tcPr>
          <w:p w14:paraId="6C98C69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c>
          <w:tcPr>
            <w:tcW w:w="1742" w:type="dxa"/>
            <w:shd w:val="clear" w:color="auto" w:fill="auto"/>
            <w:noWrap/>
            <w:vAlign w:val="bottom"/>
          </w:tcPr>
          <w:p w14:paraId="6C98C69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r>
      <w:tr w:rsidR="007D0F91" w:rsidRPr="003D4DFF" w14:paraId="6C98C6A0" w14:textId="77777777" w:rsidTr="00167C33">
        <w:trPr>
          <w:trHeight w:val="240"/>
        </w:trPr>
        <w:tc>
          <w:tcPr>
            <w:tcW w:w="4192" w:type="dxa"/>
            <w:shd w:val="clear" w:color="auto" w:fill="auto"/>
            <w:noWrap/>
            <w:vAlign w:val="bottom"/>
          </w:tcPr>
          <w:p w14:paraId="6C98C69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Democratic Republic of the Congo</w:t>
            </w:r>
          </w:p>
        </w:tc>
        <w:tc>
          <w:tcPr>
            <w:tcW w:w="1762" w:type="dxa"/>
            <w:shd w:val="clear" w:color="auto" w:fill="auto"/>
            <w:noWrap/>
            <w:vAlign w:val="bottom"/>
          </w:tcPr>
          <w:p w14:paraId="6C98C69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69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69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6A5" w14:textId="77777777" w:rsidTr="00167C33">
        <w:trPr>
          <w:trHeight w:val="240"/>
        </w:trPr>
        <w:tc>
          <w:tcPr>
            <w:tcW w:w="4192" w:type="dxa"/>
            <w:shd w:val="clear" w:color="auto" w:fill="auto"/>
            <w:noWrap/>
            <w:vAlign w:val="bottom"/>
          </w:tcPr>
          <w:p w14:paraId="6C98C6A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Denmark</w:t>
            </w:r>
          </w:p>
        </w:tc>
        <w:tc>
          <w:tcPr>
            <w:tcW w:w="1762" w:type="dxa"/>
            <w:shd w:val="clear" w:color="auto" w:fill="auto"/>
            <w:noWrap/>
            <w:vAlign w:val="bottom"/>
          </w:tcPr>
          <w:p w14:paraId="6C98C6A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0.675</w:t>
            </w:r>
          </w:p>
        </w:tc>
        <w:tc>
          <w:tcPr>
            <w:tcW w:w="1842" w:type="dxa"/>
            <w:shd w:val="clear" w:color="auto" w:fill="auto"/>
            <w:noWrap/>
            <w:vAlign w:val="bottom"/>
          </w:tcPr>
          <w:p w14:paraId="6C98C6A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0.878</w:t>
            </w:r>
          </w:p>
        </w:tc>
        <w:tc>
          <w:tcPr>
            <w:tcW w:w="1742" w:type="dxa"/>
            <w:shd w:val="clear" w:color="auto" w:fill="auto"/>
            <w:noWrap/>
            <w:vAlign w:val="bottom"/>
          </w:tcPr>
          <w:p w14:paraId="6C98C6A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0.878</w:t>
            </w:r>
          </w:p>
        </w:tc>
      </w:tr>
      <w:tr w:rsidR="007D0F91" w:rsidRPr="003D4DFF" w14:paraId="6C98C6AA" w14:textId="77777777" w:rsidTr="00167C33">
        <w:trPr>
          <w:trHeight w:val="240"/>
        </w:trPr>
        <w:tc>
          <w:tcPr>
            <w:tcW w:w="4192" w:type="dxa"/>
            <w:shd w:val="clear" w:color="auto" w:fill="auto"/>
            <w:noWrap/>
            <w:vAlign w:val="bottom"/>
          </w:tcPr>
          <w:p w14:paraId="6C98C6A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Djibouti</w:t>
            </w:r>
          </w:p>
        </w:tc>
        <w:tc>
          <w:tcPr>
            <w:tcW w:w="1762" w:type="dxa"/>
            <w:shd w:val="clear" w:color="auto" w:fill="auto"/>
            <w:noWrap/>
            <w:vAlign w:val="bottom"/>
          </w:tcPr>
          <w:p w14:paraId="6C98C6A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6A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A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AF" w14:textId="77777777" w:rsidTr="00167C33">
        <w:trPr>
          <w:trHeight w:val="240"/>
        </w:trPr>
        <w:tc>
          <w:tcPr>
            <w:tcW w:w="4192" w:type="dxa"/>
            <w:shd w:val="clear" w:color="auto" w:fill="auto"/>
            <w:noWrap/>
            <w:vAlign w:val="bottom"/>
          </w:tcPr>
          <w:p w14:paraId="6C98C6A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Dominica</w:t>
            </w:r>
          </w:p>
        </w:tc>
        <w:tc>
          <w:tcPr>
            <w:tcW w:w="1762" w:type="dxa"/>
            <w:shd w:val="clear" w:color="auto" w:fill="auto"/>
            <w:noWrap/>
            <w:vAlign w:val="bottom"/>
          </w:tcPr>
          <w:p w14:paraId="6C98C6A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6A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A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B4" w14:textId="77777777" w:rsidTr="00167C33">
        <w:trPr>
          <w:trHeight w:val="240"/>
        </w:trPr>
        <w:tc>
          <w:tcPr>
            <w:tcW w:w="4192" w:type="dxa"/>
            <w:shd w:val="clear" w:color="auto" w:fill="auto"/>
            <w:noWrap/>
            <w:vAlign w:val="bottom"/>
          </w:tcPr>
          <w:p w14:paraId="6C98C6B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Dominican Republic</w:t>
            </w:r>
          </w:p>
        </w:tc>
        <w:tc>
          <w:tcPr>
            <w:tcW w:w="1762" w:type="dxa"/>
            <w:shd w:val="clear" w:color="auto" w:fill="auto"/>
            <w:noWrap/>
            <w:vAlign w:val="bottom"/>
          </w:tcPr>
          <w:p w14:paraId="6C98C6B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0.045</w:t>
            </w:r>
          </w:p>
        </w:tc>
        <w:tc>
          <w:tcPr>
            <w:tcW w:w="1842" w:type="dxa"/>
            <w:shd w:val="clear" w:color="auto" w:fill="auto"/>
            <w:noWrap/>
            <w:vAlign w:val="bottom"/>
          </w:tcPr>
          <w:p w14:paraId="6C98C6B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0.059</w:t>
            </w:r>
          </w:p>
        </w:tc>
        <w:tc>
          <w:tcPr>
            <w:tcW w:w="1742" w:type="dxa"/>
            <w:shd w:val="clear" w:color="auto" w:fill="auto"/>
            <w:noWrap/>
            <w:vAlign w:val="bottom"/>
          </w:tcPr>
          <w:p w14:paraId="6C98C6B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0.059</w:t>
            </w:r>
          </w:p>
        </w:tc>
      </w:tr>
      <w:tr w:rsidR="007D0F91" w:rsidRPr="003D4DFF" w14:paraId="6C98C6B9" w14:textId="77777777" w:rsidTr="00167C33">
        <w:trPr>
          <w:trHeight w:val="240"/>
        </w:trPr>
        <w:tc>
          <w:tcPr>
            <w:tcW w:w="4192" w:type="dxa"/>
            <w:shd w:val="clear" w:color="auto" w:fill="auto"/>
            <w:noWrap/>
            <w:vAlign w:val="bottom"/>
          </w:tcPr>
          <w:p w14:paraId="6C98C6B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Ecuador</w:t>
            </w:r>
          </w:p>
        </w:tc>
        <w:tc>
          <w:tcPr>
            <w:tcW w:w="1762" w:type="dxa"/>
            <w:shd w:val="clear" w:color="auto" w:fill="auto"/>
            <w:noWrap/>
            <w:vAlign w:val="bottom"/>
          </w:tcPr>
          <w:p w14:paraId="6C98C6B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0.044</w:t>
            </w:r>
          </w:p>
        </w:tc>
        <w:tc>
          <w:tcPr>
            <w:tcW w:w="1842" w:type="dxa"/>
            <w:shd w:val="clear" w:color="auto" w:fill="auto"/>
            <w:noWrap/>
            <w:vAlign w:val="bottom"/>
          </w:tcPr>
          <w:p w14:paraId="6C98C6B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0.057</w:t>
            </w:r>
          </w:p>
        </w:tc>
        <w:tc>
          <w:tcPr>
            <w:tcW w:w="1742" w:type="dxa"/>
            <w:shd w:val="clear" w:color="auto" w:fill="auto"/>
            <w:noWrap/>
            <w:vAlign w:val="bottom"/>
          </w:tcPr>
          <w:p w14:paraId="6C98C6B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0.057</w:t>
            </w:r>
          </w:p>
        </w:tc>
      </w:tr>
      <w:tr w:rsidR="007D0F91" w:rsidRPr="003D4DFF" w14:paraId="6C98C6BE" w14:textId="77777777" w:rsidTr="00167C33">
        <w:trPr>
          <w:trHeight w:val="240"/>
        </w:trPr>
        <w:tc>
          <w:tcPr>
            <w:tcW w:w="4192" w:type="dxa"/>
            <w:shd w:val="clear" w:color="auto" w:fill="auto"/>
            <w:noWrap/>
            <w:vAlign w:val="bottom"/>
          </w:tcPr>
          <w:p w14:paraId="6C98C6B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Egypt</w:t>
            </w:r>
          </w:p>
        </w:tc>
        <w:tc>
          <w:tcPr>
            <w:tcW w:w="1762" w:type="dxa"/>
            <w:shd w:val="clear" w:color="auto" w:fill="auto"/>
            <w:noWrap/>
            <w:vAlign w:val="bottom"/>
          </w:tcPr>
          <w:p w14:paraId="6C98C6B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0.134</w:t>
            </w:r>
          </w:p>
        </w:tc>
        <w:tc>
          <w:tcPr>
            <w:tcW w:w="1842" w:type="dxa"/>
            <w:shd w:val="clear" w:color="auto" w:fill="auto"/>
            <w:noWrap/>
            <w:vAlign w:val="bottom"/>
          </w:tcPr>
          <w:p w14:paraId="6C98C6B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0.174</w:t>
            </w:r>
          </w:p>
        </w:tc>
        <w:tc>
          <w:tcPr>
            <w:tcW w:w="1742" w:type="dxa"/>
            <w:shd w:val="clear" w:color="auto" w:fill="auto"/>
            <w:noWrap/>
            <w:vAlign w:val="bottom"/>
          </w:tcPr>
          <w:p w14:paraId="6C98C6B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0.174</w:t>
            </w:r>
          </w:p>
        </w:tc>
      </w:tr>
      <w:tr w:rsidR="007D0F91" w:rsidRPr="003D4DFF" w14:paraId="6C98C6C3" w14:textId="77777777" w:rsidTr="00167C33">
        <w:trPr>
          <w:trHeight w:val="240"/>
        </w:trPr>
        <w:tc>
          <w:tcPr>
            <w:tcW w:w="4192" w:type="dxa"/>
            <w:shd w:val="clear" w:color="auto" w:fill="auto"/>
            <w:noWrap/>
            <w:vAlign w:val="bottom"/>
          </w:tcPr>
          <w:p w14:paraId="6C98C6B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El Salvador</w:t>
            </w:r>
          </w:p>
        </w:tc>
        <w:tc>
          <w:tcPr>
            <w:tcW w:w="1762" w:type="dxa"/>
            <w:shd w:val="clear" w:color="auto" w:fill="auto"/>
            <w:noWrap/>
            <w:vAlign w:val="bottom"/>
          </w:tcPr>
          <w:p w14:paraId="6C98C6C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0.016</w:t>
            </w:r>
          </w:p>
        </w:tc>
        <w:tc>
          <w:tcPr>
            <w:tcW w:w="1842" w:type="dxa"/>
            <w:shd w:val="clear" w:color="auto" w:fill="auto"/>
            <w:noWrap/>
            <w:vAlign w:val="bottom"/>
          </w:tcPr>
          <w:p w14:paraId="6C98C6C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0.021</w:t>
            </w:r>
          </w:p>
        </w:tc>
        <w:tc>
          <w:tcPr>
            <w:tcW w:w="1742" w:type="dxa"/>
            <w:shd w:val="clear" w:color="auto" w:fill="auto"/>
            <w:noWrap/>
            <w:vAlign w:val="bottom"/>
          </w:tcPr>
          <w:p w14:paraId="6C98C6C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0.021</w:t>
            </w:r>
          </w:p>
        </w:tc>
      </w:tr>
      <w:tr w:rsidR="007D0F91" w:rsidRPr="003D4DFF" w14:paraId="6C98C6C8" w14:textId="77777777" w:rsidTr="00167C33">
        <w:trPr>
          <w:trHeight w:val="240"/>
        </w:trPr>
        <w:tc>
          <w:tcPr>
            <w:tcW w:w="4192" w:type="dxa"/>
            <w:shd w:val="clear" w:color="auto" w:fill="auto"/>
            <w:noWrap/>
            <w:vAlign w:val="bottom"/>
          </w:tcPr>
          <w:p w14:paraId="6C98C6C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Equatorial Guinea</w:t>
            </w:r>
          </w:p>
        </w:tc>
        <w:tc>
          <w:tcPr>
            <w:tcW w:w="1762" w:type="dxa"/>
            <w:shd w:val="clear" w:color="auto" w:fill="auto"/>
            <w:noWrap/>
            <w:vAlign w:val="bottom"/>
          </w:tcPr>
          <w:p w14:paraId="6C98C6C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842" w:type="dxa"/>
            <w:shd w:val="clear" w:color="auto" w:fill="auto"/>
            <w:noWrap/>
            <w:vAlign w:val="bottom"/>
          </w:tcPr>
          <w:p w14:paraId="6C98C6C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c>
          <w:tcPr>
            <w:tcW w:w="1742" w:type="dxa"/>
            <w:shd w:val="clear" w:color="auto" w:fill="auto"/>
            <w:noWrap/>
            <w:vAlign w:val="bottom"/>
          </w:tcPr>
          <w:p w14:paraId="6C98C6C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r>
      <w:tr w:rsidR="007D0F91" w:rsidRPr="003D4DFF" w14:paraId="6C98C6CD" w14:textId="77777777" w:rsidTr="00167C33">
        <w:trPr>
          <w:trHeight w:val="240"/>
        </w:trPr>
        <w:tc>
          <w:tcPr>
            <w:tcW w:w="4192" w:type="dxa"/>
            <w:shd w:val="clear" w:color="auto" w:fill="auto"/>
            <w:noWrap/>
            <w:vAlign w:val="bottom"/>
          </w:tcPr>
          <w:p w14:paraId="6C98C6C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Eritrea</w:t>
            </w:r>
          </w:p>
        </w:tc>
        <w:tc>
          <w:tcPr>
            <w:tcW w:w="1762" w:type="dxa"/>
            <w:shd w:val="clear" w:color="auto" w:fill="auto"/>
            <w:noWrap/>
            <w:vAlign w:val="bottom"/>
          </w:tcPr>
          <w:p w14:paraId="6C98C6C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6C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C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D2" w14:textId="77777777" w:rsidTr="00167C33">
        <w:trPr>
          <w:trHeight w:val="240"/>
        </w:trPr>
        <w:tc>
          <w:tcPr>
            <w:tcW w:w="4192" w:type="dxa"/>
            <w:shd w:val="clear" w:color="auto" w:fill="auto"/>
            <w:noWrap/>
            <w:vAlign w:val="bottom"/>
          </w:tcPr>
          <w:p w14:paraId="6C98C6C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Estonia</w:t>
            </w:r>
          </w:p>
        </w:tc>
        <w:tc>
          <w:tcPr>
            <w:tcW w:w="1762" w:type="dxa"/>
            <w:shd w:val="clear" w:color="auto" w:fill="auto"/>
            <w:noWrap/>
            <w:vAlign w:val="bottom"/>
          </w:tcPr>
          <w:p w14:paraId="6C98C6C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0.040</w:t>
            </w:r>
          </w:p>
        </w:tc>
        <w:tc>
          <w:tcPr>
            <w:tcW w:w="1842" w:type="dxa"/>
            <w:shd w:val="clear" w:color="auto" w:fill="auto"/>
            <w:noWrap/>
            <w:vAlign w:val="bottom"/>
          </w:tcPr>
          <w:p w14:paraId="6C98C6D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0.052</w:t>
            </w:r>
          </w:p>
        </w:tc>
        <w:tc>
          <w:tcPr>
            <w:tcW w:w="1742" w:type="dxa"/>
            <w:shd w:val="clear" w:color="auto" w:fill="auto"/>
            <w:noWrap/>
            <w:vAlign w:val="bottom"/>
          </w:tcPr>
          <w:p w14:paraId="6C98C6D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0.052</w:t>
            </w:r>
          </w:p>
        </w:tc>
      </w:tr>
      <w:tr w:rsidR="007D0F91" w:rsidRPr="003D4DFF" w14:paraId="6C98C6D7" w14:textId="77777777" w:rsidTr="00167C33">
        <w:trPr>
          <w:trHeight w:val="240"/>
        </w:trPr>
        <w:tc>
          <w:tcPr>
            <w:tcW w:w="4192" w:type="dxa"/>
            <w:shd w:val="clear" w:color="auto" w:fill="auto"/>
            <w:noWrap/>
            <w:vAlign w:val="bottom"/>
          </w:tcPr>
          <w:p w14:paraId="6C98C6D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Ethiopia</w:t>
            </w:r>
          </w:p>
        </w:tc>
        <w:tc>
          <w:tcPr>
            <w:tcW w:w="1762" w:type="dxa"/>
            <w:shd w:val="clear" w:color="auto" w:fill="auto"/>
            <w:noWrap/>
            <w:vAlign w:val="bottom"/>
          </w:tcPr>
          <w:p w14:paraId="6C98C6D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842" w:type="dxa"/>
            <w:shd w:val="clear" w:color="auto" w:fill="auto"/>
            <w:noWrap/>
            <w:vAlign w:val="bottom"/>
          </w:tcPr>
          <w:p w14:paraId="6C98C6D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c>
          <w:tcPr>
            <w:tcW w:w="1742" w:type="dxa"/>
            <w:shd w:val="clear" w:color="auto" w:fill="auto"/>
            <w:noWrap/>
            <w:vAlign w:val="bottom"/>
          </w:tcPr>
          <w:p w14:paraId="6C98C6D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r>
      <w:tr w:rsidR="007D0F91" w:rsidRPr="003D4DFF" w14:paraId="6C98C6DC" w14:textId="77777777" w:rsidTr="00167C33">
        <w:trPr>
          <w:trHeight w:val="240"/>
        </w:trPr>
        <w:tc>
          <w:tcPr>
            <w:tcW w:w="4192" w:type="dxa"/>
            <w:shd w:val="clear" w:color="auto" w:fill="auto"/>
            <w:noWrap/>
            <w:vAlign w:val="bottom"/>
          </w:tcPr>
          <w:p w14:paraId="6C98C6D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European Union</w:t>
            </w:r>
          </w:p>
        </w:tc>
        <w:tc>
          <w:tcPr>
            <w:tcW w:w="1762" w:type="dxa"/>
            <w:shd w:val="clear" w:color="auto" w:fill="auto"/>
            <w:noWrap/>
            <w:vAlign w:val="bottom"/>
          </w:tcPr>
          <w:p w14:paraId="6C98C6D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2.500</w:t>
            </w:r>
          </w:p>
        </w:tc>
        <w:tc>
          <w:tcPr>
            <w:tcW w:w="1842" w:type="dxa"/>
            <w:shd w:val="clear" w:color="auto" w:fill="auto"/>
            <w:noWrap/>
            <w:vAlign w:val="bottom"/>
          </w:tcPr>
          <w:p w14:paraId="6C98C6D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2.500</w:t>
            </w:r>
          </w:p>
        </w:tc>
        <w:tc>
          <w:tcPr>
            <w:tcW w:w="1742" w:type="dxa"/>
            <w:shd w:val="clear" w:color="auto" w:fill="auto"/>
            <w:noWrap/>
            <w:vAlign w:val="bottom"/>
          </w:tcPr>
          <w:p w14:paraId="6C98C6D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2.500</w:t>
            </w:r>
          </w:p>
        </w:tc>
      </w:tr>
      <w:tr w:rsidR="007D0F91" w:rsidRPr="003D4DFF" w14:paraId="6C98C6E1" w14:textId="77777777" w:rsidTr="00167C33">
        <w:trPr>
          <w:trHeight w:val="240"/>
        </w:trPr>
        <w:tc>
          <w:tcPr>
            <w:tcW w:w="4192" w:type="dxa"/>
            <w:shd w:val="clear" w:color="auto" w:fill="auto"/>
            <w:noWrap/>
            <w:vAlign w:val="bottom"/>
          </w:tcPr>
          <w:p w14:paraId="6C98C6D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Fiji</w:t>
            </w:r>
          </w:p>
        </w:tc>
        <w:tc>
          <w:tcPr>
            <w:tcW w:w="1762" w:type="dxa"/>
            <w:shd w:val="clear" w:color="auto" w:fill="auto"/>
            <w:noWrap/>
            <w:vAlign w:val="bottom"/>
          </w:tcPr>
          <w:p w14:paraId="6C98C6D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6D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6E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6E6" w14:textId="77777777" w:rsidTr="00167C33">
        <w:trPr>
          <w:trHeight w:val="240"/>
        </w:trPr>
        <w:tc>
          <w:tcPr>
            <w:tcW w:w="4192" w:type="dxa"/>
            <w:shd w:val="clear" w:color="auto" w:fill="auto"/>
            <w:noWrap/>
            <w:vAlign w:val="bottom"/>
          </w:tcPr>
          <w:p w14:paraId="6C98C6E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Finland</w:t>
            </w:r>
          </w:p>
        </w:tc>
        <w:tc>
          <w:tcPr>
            <w:tcW w:w="1762" w:type="dxa"/>
            <w:shd w:val="clear" w:color="auto" w:fill="auto"/>
            <w:noWrap/>
            <w:vAlign w:val="bottom"/>
          </w:tcPr>
          <w:p w14:paraId="6C98C6E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0.519</w:t>
            </w:r>
          </w:p>
        </w:tc>
        <w:tc>
          <w:tcPr>
            <w:tcW w:w="1842" w:type="dxa"/>
            <w:shd w:val="clear" w:color="auto" w:fill="auto"/>
            <w:noWrap/>
            <w:vAlign w:val="bottom"/>
          </w:tcPr>
          <w:p w14:paraId="6C98C6E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0.675</w:t>
            </w:r>
          </w:p>
        </w:tc>
        <w:tc>
          <w:tcPr>
            <w:tcW w:w="1742" w:type="dxa"/>
            <w:shd w:val="clear" w:color="auto" w:fill="auto"/>
            <w:noWrap/>
            <w:vAlign w:val="bottom"/>
          </w:tcPr>
          <w:p w14:paraId="6C98C6E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0.675</w:t>
            </w:r>
          </w:p>
        </w:tc>
      </w:tr>
      <w:tr w:rsidR="007D0F91" w:rsidRPr="003D4DFF" w14:paraId="6C98C6EB" w14:textId="77777777" w:rsidTr="00167C33">
        <w:trPr>
          <w:trHeight w:val="240"/>
        </w:trPr>
        <w:tc>
          <w:tcPr>
            <w:tcW w:w="4192" w:type="dxa"/>
            <w:shd w:val="clear" w:color="auto" w:fill="auto"/>
            <w:noWrap/>
            <w:vAlign w:val="bottom"/>
          </w:tcPr>
          <w:p w14:paraId="6C98C6E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France</w:t>
            </w:r>
          </w:p>
        </w:tc>
        <w:tc>
          <w:tcPr>
            <w:tcW w:w="1762" w:type="dxa"/>
            <w:shd w:val="clear" w:color="auto" w:fill="auto"/>
            <w:noWrap/>
            <w:vAlign w:val="bottom"/>
          </w:tcPr>
          <w:p w14:paraId="6C98C6E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5.593</w:t>
            </w:r>
          </w:p>
        </w:tc>
        <w:tc>
          <w:tcPr>
            <w:tcW w:w="1842" w:type="dxa"/>
            <w:shd w:val="clear" w:color="auto" w:fill="auto"/>
            <w:noWrap/>
            <w:vAlign w:val="bottom"/>
          </w:tcPr>
          <w:p w14:paraId="6C98C6E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7.271</w:t>
            </w:r>
          </w:p>
        </w:tc>
        <w:tc>
          <w:tcPr>
            <w:tcW w:w="1742" w:type="dxa"/>
            <w:shd w:val="clear" w:color="auto" w:fill="auto"/>
            <w:noWrap/>
            <w:vAlign w:val="bottom"/>
          </w:tcPr>
          <w:p w14:paraId="6C98C6E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7.271</w:t>
            </w:r>
          </w:p>
        </w:tc>
      </w:tr>
      <w:tr w:rsidR="007D0F91" w:rsidRPr="003D4DFF" w14:paraId="6C98C6F0" w14:textId="77777777" w:rsidTr="00167C33">
        <w:trPr>
          <w:trHeight w:val="240"/>
        </w:trPr>
        <w:tc>
          <w:tcPr>
            <w:tcW w:w="4192" w:type="dxa"/>
            <w:shd w:val="clear" w:color="auto" w:fill="auto"/>
            <w:noWrap/>
            <w:vAlign w:val="bottom"/>
          </w:tcPr>
          <w:p w14:paraId="6C98C6E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Gabon</w:t>
            </w:r>
          </w:p>
        </w:tc>
        <w:tc>
          <w:tcPr>
            <w:tcW w:w="1762" w:type="dxa"/>
            <w:shd w:val="clear" w:color="auto" w:fill="auto"/>
            <w:noWrap/>
            <w:vAlign w:val="bottom"/>
          </w:tcPr>
          <w:p w14:paraId="6C98C6E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0.020</w:t>
            </w:r>
          </w:p>
        </w:tc>
        <w:tc>
          <w:tcPr>
            <w:tcW w:w="1842" w:type="dxa"/>
            <w:shd w:val="clear" w:color="auto" w:fill="auto"/>
            <w:noWrap/>
            <w:vAlign w:val="bottom"/>
          </w:tcPr>
          <w:p w14:paraId="6C98C6E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0.026</w:t>
            </w:r>
          </w:p>
        </w:tc>
        <w:tc>
          <w:tcPr>
            <w:tcW w:w="1742" w:type="dxa"/>
            <w:shd w:val="clear" w:color="auto" w:fill="auto"/>
            <w:noWrap/>
            <w:vAlign w:val="bottom"/>
          </w:tcPr>
          <w:p w14:paraId="6C98C6E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0.026</w:t>
            </w:r>
          </w:p>
        </w:tc>
      </w:tr>
      <w:tr w:rsidR="007D0F91" w:rsidRPr="003D4DFF" w14:paraId="6C98C6F5" w14:textId="77777777" w:rsidTr="00167C33">
        <w:trPr>
          <w:trHeight w:val="240"/>
        </w:trPr>
        <w:tc>
          <w:tcPr>
            <w:tcW w:w="4192" w:type="dxa"/>
            <w:shd w:val="clear" w:color="auto" w:fill="auto"/>
            <w:noWrap/>
            <w:vAlign w:val="bottom"/>
          </w:tcPr>
          <w:p w14:paraId="6C98C6F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Gambia</w:t>
            </w:r>
          </w:p>
        </w:tc>
        <w:tc>
          <w:tcPr>
            <w:tcW w:w="1762" w:type="dxa"/>
            <w:shd w:val="clear" w:color="auto" w:fill="auto"/>
            <w:noWrap/>
            <w:vAlign w:val="bottom"/>
          </w:tcPr>
          <w:p w14:paraId="6C98C6F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6F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6F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6FA" w14:textId="77777777" w:rsidTr="00167C33">
        <w:trPr>
          <w:trHeight w:val="240"/>
        </w:trPr>
        <w:tc>
          <w:tcPr>
            <w:tcW w:w="4192" w:type="dxa"/>
            <w:shd w:val="clear" w:color="auto" w:fill="auto"/>
            <w:noWrap/>
            <w:vAlign w:val="bottom"/>
          </w:tcPr>
          <w:p w14:paraId="6C98C6F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Georgia</w:t>
            </w:r>
          </w:p>
        </w:tc>
        <w:tc>
          <w:tcPr>
            <w:tcW w:w="1762" w:type="dxa"/>
            <w:shd w:val="clear" w:color="auto" w:fill="auto"/>
            <w:noWrap/>
            <w:vAlign w:val="bottom"/>
          </w:tcPr>
          <w:p w14:paraId="6C98C6F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0.007</w:t>
            </w:r>
          </w:p>
        </w:tc>
        <w:tc>
          <w:tcPr>
            <w:tcW w:w="1842" w:type="dxa"/>
            <w:shd w:val="clear" w:color="auto" w:fill="auto"/>
            <w:noWrap/>
            <w:vAlign w:val="bottom"/>
          </w:tcPr>
          <w:p w14:paraId="6C98C6F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0.009</w:t>
            </w:r>
          </w:p>
        </w:tc>
        <w:tc>
          <w:tcPr>
            <w:tcW w:w="1742" w:type="dxa"/>
            <w:shd w:val="clear" w:color="auto" w:fill="auto"/>
            <w:noWrap/>
            <w:vAlign w:val="bottom"/>
          </w:tcPr>
          <w:p w14:paraId="6C98C6F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0.009</w:t>
            </w:r>
          </w:p>
        </w:tc>
      </w:tr>
      <w:tr w:rsidR="007D0F91" w:rsidRPr="003D4DFF" w14:paraId="6C98C6FF" w14:textId="77777777" w:rsidTr="00167C33">
        <w:trPr>
          <w:trHeight w:val="240"/>
        </w:trPr>
        <w:tc>
          <w:tcPr>
            <w:tcW w:w="4192" w:type="dxa"/>
            <w:shd w:val="clear" w:color="auto" w:fill="auto"/>
            <w:noWrap/>
            <w:vAlign w:val="bottom"/>
          </w:tcPr>
          <w:p w14:paraId="6C98C6F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Germany</w:t>
            </w:r>
          </w:p>
        </w:tc>
        <w:tc>
          <w:tcPr>
            <w:tcW w:w="1762" w:type="dxa"/>
            <w:shd w:val="clear" w:color="auto" w:fill="auto"/>
            <w:noWrap/>
            <w:vAlign w:val="bottom"/>
          </w:tcPr>
          <w:p w14:paraId="6C98C6F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7.141</w:t>
            </w:r>
          </w:p>
        </w:tc>
        <w:tc>
          <w:tcPr>
            <w:tcW w:w="1842" w:type="dxa"/>
            <w:shd w:val="clear" w:color="auto" w:fill="auto"/>
            <w:noWrap/>
            <w:vAlign w:val="bottom"/>
          </w:tcPr>
          <w:p w14:paraId="6C98C6F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9.284</w:t>
            </w:r>
          </w:p>
        </w:tc>
        <w:tc>
          <w:tcPr>
            <w:tcW w:w="1742" w:type="dxa"/>
            <w:shd w:val="clear" w:color="auto" w:fill="auto"/>
            <w:noWrap/>
            <w:vAlign w:val="bottom"/>
          </w:tcPr>
          <w:p w14:paraId="6C98C6F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9.284</w:t>
            </w:r>
          </w:p>
        </w:tc>
      </w:tr>
      <w:tr w:rsidR="007D0F91" w:rsidRPr="003D4DFF" w14:paraId="6C98C704" w14:textId="77777777" w:rsidTr="00167C33">
        <w:trPr>
          <w:trHeight w:val="240"/>
        </w:trPr>
        <w:tc>
          <w:tcPr>
            <w:tcW w:w="4192" w:type="dxa"/>
            <w:shd w:val="clear" w:color="auto" w:fill="auto"/>
            <w:noWrap/>
            <w:vAlign w:val="bottom"/>
          </w:tcPr>
          <w:p w14:paraId="6C98C70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Ghana</w:t>
            </w:r>
          </w:p>
        </w:tc>
        <w:tc>
          <w:tcPr>
            <w:tcW w:w="1762" w:type="dxa"/>
            <w:shd w:val="clear" w:color="auto" w:fill="auto"/>
            <w:noWrap/>
            <w:vAlign w:val="bottom"/>
          </w:tcPr>
          <w:p w14:paraId="6C98C70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0.014</w:t>
            </w:r>
          </w:p>
        </w:tc>
        <w:tc>
          <w:tcPr>
            <w:tcW w:w="1842" w:type="dxa"/>
            <w:shd w:val="clear" w:color="auto" w:fill="auto"/>
            <w:noWrap/>
            <w:vAlign w:val="bottom"/>
          </w:tcPr>
          <w:p w14:paraId="6C98C70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0.018</w:t>
            </w:r>
          </w:p>
        </w:tc>
        <w:tc>
          <w:tcPr>
            <w:tcW w:w="1742" w:type="dxa"/>
            <w:shd w:val="clear" w:color="auto" w:fill="auto"/>
            <w:noWrap/>
            <w:vAlign w:val="bottom"/>
          </w:tcPr>
          <w:p w14:paraId="6C98C70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0.018</w:t>
            </w:r>
          </w:p>
        </w:tc>
      </w:tr>
      <w:tr w:rsidR="007D0F91" w:rsidRPr="003D4DFF" w14:paraId="6C98C709" w14:textId="77777777" w:rsidTr="00167C33">
        <w:trPr>
          <w:trHeight w:val="240"/>
        </w:trPr>
        <w:tc>
          <w:tcPr>
            <w:tcW w:w="4192" w:type="dxa"/>
            <w:shd w:val="clear" w:color="auto" w:fill="auto"/>
            <w:noWrap/>
            <w:vAlign w:val="bottom"/>
          </w:tcPr>
          <w:p w14:paraId="6C98C70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Greece</w:t>
            </w:r>
          </w:p>
        </w:tc>
        <w:tc>
          <w:tcPr>
            <w:tcW w:w="1762" w:type="dxa"/>
            <w:shd w:val="clear" w:color="auto" w:fill="auto"/>
            <w:noWrap/>
            <w:vAlign w:val="bottom"/>
          </w:tcPr>
          <w:p w14:paraId="6C98C70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0.638</w:t>
            </w:r>
          </w:p>
        </w:tc>
        <w:tc>
          <w:tcPr>
            <w:tcW w:w="1842" w:type="dxa"/>
            <w:shd w:val="clear" w:color="auto" w:fill="auto"/>
            <w:noWrap/>
            <w:vAlign w:val="bottom"/>
          </w:tcPr>
          <w:p w14:paraId="6C98C70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0.829</w:t>
            </w:r>
          </w:p>
        </w:tc>
        <w:tc>
          <w:tcPr>
            <w:tcW w:w="1742" w:type="dxa"/>
            <w:shd w:val="clear" w:color="auto" w:fill="auto"/>
            <w:noWrap/>
            <w:vAlign w:val="bottom"/>
          </w:tcPr>
          <w:p w14:paraId="6C98C70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0.829</w:t>
            </w:r>
          </w:p>
        </w:tc>
      </w:tr>
      <w:tr w:rsidR="007D0F91" w:rsidRPr="003D4DFF" w14:paraId="6C98C70E" w14:textId="77777777" w:rsidTr="00167C33">
        <w:trPr>
          <w:trHeight w:val="240"/>
        </w:trPr>
        <w:tc>
          <w:tcPr>
            <w:tcW w:w="4192" w:type="dxa"/>
            <w:shd w:val="clear" w:color="auto" w:fill="auto"/>
            <w:noWrap/>
            <w:vAlign w:val="bottom"/>
          </w:tcPr>
          <w:p w14:paraId="6C98C70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Grenada</w:t>
            </w:r>
          </w:p>
        </w:tc>
        <w:tc>
          <w:tcPr>
            <w:tcW w:w="1762" w:type="dxa"/>
            <w:shd w:val="clear" w:color="auto" w:fill="auto"/>
            <w:noWrap/>
            <w:vAlign w:val="bottom"/>
          </w:tcPr>
          <w:p w14:paraId="6C98C70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70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70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713" w14:textId="77777777" w:rsidTr="00167C33">
        <w:trPr>
          <w:trHeight w:val="240"/>
        </w:trPr>
        <w:tc>
          <w:tcPr>
            <w:tcW w:w="4192" w:type="dxa"/>
            <w:shd w:val="clear" w:color="auto" w:fill="auto"/>
            <w:noWrap/>
            <w:vAlign w:val="bottom"/>
          </w:tcPr>
          <w:p w14:paraId="6C98C70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Guatemala</w:t>
            </w:r>
          </w:p>
        </w:tc>
        <w:tc>
          <w:tcPr>
            <w:tcW w:w="1762" w:type="dxa"/>
            <w:shd w:val="clear" w:color="auto" w:fill="auto"/>
            <w:noWrap/>
            <w:vAlign w:val="bottom"/>
          </w:tcPr>
          <w:p w14:paraId="6C98C71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0.027</w:t>
            </w:r>
          </w:p>
        </w:tc>
        <w:tc>
          <w:tcPr>
            <w:tcW w:w="1842" w:type="dxa"/>
            <w:shd w:val="clear" w:color="auto" w:fill="auto"/>
            <w:noWrap/>
            <w:vAlign w:val="bottom"/>
          </w:tcPr>
          <w:p w14:paraId="6C98C71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0.035</w:t>
            </w:r>
          </w:p>
        </w:tc>
        <w:tc>
          <w:tcPr>
            <w:tcW w:w="1742" w:type="dxa"/>
            <w:shd w:val="clear" w:color="auto" w:fill="auto"/>
            <w:noWrap/>
            <w:vAlign w:val="bottom"/>
          </w:tcPr>
          <w:p w14:paraId="6C98C71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0.035</w:t>
            </w:r>
          </w:p>
        </w:tc>
      </w:tr>
      <w:tr w:rsidR="007D0F91" w:rsidRPr="003D4DFF" w14:paraId="6C98C718" w14:textId="77777777" w:rsidTr="00167C33">
        <w:trPr>
          <w:trHeight w:val="240"/>
        </w:trPr>
        <w:tc>
          <w:tcPr>
            <w:tcW w:w="4192" w:type="dxa"/>
            <w:shd w:val="clear" w:color="auto" w:fill="auto"/>
            <w:noWrap/>
            <w:vAlign w:val="bottom"/>
          </w:tcPr>
          <w:p w14:paraId="6C98C71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Guinea</w:t>
            </w:r>
          </w:p>
        </w:tc>
        <w:tc>
          <w:tcPr>
            <w:tcW w:w="1762" w:type="dxa"/>
            <w:shd w:val="clear" w:color="auto" w:fill="auto"/>
            <w:noWrap/>
            <w:vAlign w:val="bottom"/>
          </w:tcPr>
          <w:p w14:paraId="6C98C71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71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71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71D" w14:textId="77777777" w:rsidTr="00167C33">
        <w:trPr>
          <w:trHeight w:val="240"/>
        </w:trPr>
        <w:tc>
          <w:tcPr>
            <w:tcW w:w="4192" w:type="dxa"/>
            <w:shd w:val="clear" w:color="auto" w:fill="auto"/>
            <w:noWrap/>
            <w:vAlign w:val="bottom"/>
          </w:tcPr>
          <w:p w14:paraId="6C98C71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Guinea-Bissau</w:t>
            </w:r>
          </w:p>
        </w:tc>
        <w:tc>
          <w:tcPr>
            <w:tcW w:w="1762" w:type="dxa"/>
            <w:shd w:val="clear" w:color="auto" w:fill="auto"/>
            <w:noWrap/>
            <w:vAlign w:val="bottom"/>
          </w:tcPr>
          <w:p w14:paraId="6C98C71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71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71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722" w14:textId="77777777" w:rsidTr="00167C33">
        <w:trPr>
          <w:trHeight w:val="240"/>
        </w:trPr>
        <w:tc>
          <w:tcPr>
            <w:tcW w:w="4192" w:type="dxa"/>
            <w:shd w:val="clear" w:color="auto" w:fill="auto"/>
            <w:noWrap/>
            <w:vAlign w:val="bottom"/>
          </w:tcPr>
          <w:p w14:paraId="6C98C71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Guyana</w:t>
            </w:r>
          </w:p>
        </w:tc>
        <w:tc>
          <w:tcPr>
            <w:tcW w:w="1762" w:type="dxa"/>
            <w:shd w:val="clear" w:color="auto" w:fill="auto"/>
            <w:noWrap/>
            <w:vAlign w:val="bottom"/>
          </w:tcPr>
          <w:p w14:paraId="6C98C71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72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72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727" w14:textId="77777777" w:rsidTr="00167C33">
        <w:trPr>
          <w:trHeight w:val="240"/>
        </w:trPr>
        <w:tc>
          <w:tcPr>
            <w:tcW w:w="4192" w:type="dxa"/>
            <w:shd w:val="clear" w:color="auto" w:fill="auto"/>
            <w:noWrap/>
            <w:vAlign w:val="bottom"/>
          </w:tcPr>
          <w:p w14:paraId="6C98C72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Haiti</w:t>
            </w:r>
          </w:p>
        </w:tc>
        <w:tc>
          <w:tcPr>
            <w:tcW w:w="1762" w:type="dxa"/>
            <w:shd w:val="clear" w:color="auto" w:fill="auto"/>
            <w:noWrap/>
            <w:vAlign w:val="bottom"/>
          </w:tcPr>
          <w:p w14:paraId="6C98C72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72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72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72C" w14:textId="77777777" w:rsidTr="00167C33">
        <w:trPr>
          <w:trHeight w:val="240"/>
        </w:trPr>
        <w:tc>
          <w:tcPr>
            <w:tcW w:w="4192" w:type="dxa"/>
            <w:shd w:val="clear" w:color="auto" w:fill="auto"/>
            <w:noWrap/>
            <w:vAlign w:val="bottom"/>
          </w:tcPr>
          <w:p w14:paraId="6C98C72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Honduras</w:t>
            </w:r>
          </w:p>
        </w:tc>
        <w:tc>
          <w:tcPr>
            <w:tcW w:w="1762" w:type="dxa"/>
            <w:shd w:val="clear" w:color="auto" w:fill="auto"/>
            <w:noWrap/>
            <w:vAlign w:val="bottom"/>
          </w:tcPr>
          <w:p w14:paraId="6C98C72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c>
          <w:tcPr>
            <w:tcW w:w="1842" w:type="dxa"/>
            <w:shd w:val="clear" w:color="auto" w:fill="auto"/>
            <w:noWrap/>
            <w:vAlign w:val="bottom"/>
          </w:tcPr>
          <w:p w14:paraId="6C98C72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742" w:type="dxa"/>
            <w:shd w:val="clear" w:color="auto" w:fill="auto"/>
            <w:noWrap/>
            <w:vAlign w:val="bottom"/>
          </w:tcPr>
          <w:p w14:paraId="6C98C72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r>
      <w:tr w:rsidR="007D0F91" w:rsidRPr="003D4DFF" w14:paraId="6C98C731" w14:textId="77777777" w:rsidTr="00167C33">
        <w:trPr>
          <w:trHeight w:val="240"/>
        </w:trPr>
        <w:tc>
          <w:tcPr>
            <w:tcW w:w="4192" w:type="dxa"/>
            <w:shd w:val="clear" w:color="auto" w:fill="auto"/>
            <w:noWrap/>
            <w:vAlign w:val="bottom"/>
          </w:tcPr>
          <w:p w14:paraId="6C98C72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Hungary</w:t>
            </w:r>
          </w:p>
        </w:tc>
        <w:tc>
          <w:tcPr>
            <w:tcW w:w="1762" w:type="dxa"/>
            <w:shd w:val="clear" w:color="auto" w:fill="auto"/>
            <w:noWrap/>
            <w:vAlign w:val="bottom"/>
          </w:tcPr>
          <w:p w14:paraId="6C98C72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0.266</w:t>
            </w:r>
          </w:p>
        </w:tc>
        <w:tc>
          <w:tcPr>
            <w:tcW w:w="1842" w:type="dxa"/>
            <w:shd w:val="clear" w:color="auto" w:fill="auto"/>
            <w:noWrap/>
            <w:vAlign w:val="bottom"/>
          </w:tcPr>
          <w:p w14:paraId="6C98C72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0.346</w:t>
            </w:r>
          </w:p>
        </w:tc>
        <w:tc>
          <w:tcPr>
            <w:tcW w:w="1742" w:type="dxa"/>
            <w:shd w:val="clear" w:color="auto" w:fill="auto"/>
            <w:noWrap/>
            <w:vAlign w:val="bottom"/>
          </w:tcPr>
          <w:p w14:paraId="6C98C73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0.346</w:t>
            </w:r>
          </w:p>
        </w:tc>
      </w:tr>
      <w:tr w:rsidR="007D0F91" w:rsidRPr="003D4DFF" w14:paraId="6C98C736" w14:textId="77777777" w:rsidTr="00167C33">
        <w:trPr>
          <w:trHeight w:val="240"/>
        </w:trPr>
        <w:tc>
          <w:tcPr>
            <w:tcW w:w="4192" w:type="dxa"/>
            <w:shd w:val="clear" w:color="auto" w:fill="auto"/>
            <w:noWrap/>
            <w:vAlign w:val="bottom"/>
          </w:tcPr>
          <w:p w14:paraId="6C98C73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Iceland</w:t>
            </w:r>
          </w:p>
        </w:tc>
        <w:tc>
          <w:tcPr>
            <w:tcW w:w="1762" w:type="dxa"/>
            <w:shd w:val="clear" w:color="auto" w:fill="auto"/>
            <w:noWrap/>
            <w:vAlign w:val="bottom"/>
          </w:tcPr>
          <w:p w14:paraId="6C98C73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0.027</w:t>
            </w:r>
          </w:p>
        </w:tc>
        <w:tc>
          <w:tcPr>
            <w:tcW w:w="1842" w:type="dxa"/>
            <w:shd w:val="clear" w:color="auto" w:fill="auto"/>
            <w:noWrap/>
            <w:vAlign w:val="bottom"/>
          </w:tcPr>
          <w:p w14:paraId="6C98C73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0.035</w:t>
            </w:r>
          </w:p>
        </w:tc>
        <w:tc>
          <w:tcPr>
            <w:tcW w:w="1742" w:type="dxa"/>
            <w:shd w:val="clear" w:color="auto" w:fill="auto"/>
            <w:noWrap/>
            <w:vAlign w:val="bottom"/>
          </w:tcPr>
          <w:p w14:paraId="6C98C73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0.035</w:t>
            </w:r>
          </w:p>
        </w:tc>
      </w:tr>
      <w:tr w:rsidR="007D0F91" w:rsidRPr="003D4DFF" w14:paraId="6C98C73B" w14:textId="77777777" w:rsidTr="00167C33">
        <w:trPr>
          <w:trHeight w:val="240"/>
        </w:trPr>
        <w:tc>
          <w:tcPr>
            <w:tcW w:w="4192" w:type="dxa"/>
            <w:shd w:val="clear" w:color="auto" w:fill="auto"/>
            <w:noWrap/>
            <w:vAlign w:val="bottom"/>
          </w:tcPr>
          <w:p w14:paraId="6C98C73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India</w:t>
            </w:r>
          </w:p>
        </w:tc>
        <w:tc>
          <w:tcPr>
            <w:tcW w:w="1762" w:type="dxa"/>
            <w:shd w:val="clear" w:color="auto" w:fill="auto"/>
            <w:noWrap/>
            <w:vAlign w:val="bottom"/>
          </w:tcPr>
          <w:p w14:paraId="6C98C73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0.666</w:t>
            </w:r>
          </w:p>
        </w:tc>
        <w:tc>
          <w:tcPr>
            <w:tcW w:w="1842" w:type="dxa"/>
            <w:shd w:val="clear" w:color="auto" w:fill="auto"/>
            <w:noWrap/>
            <w:vAlign w:val="bottom"/>
          </w:tcPr>
          <w:p w14:paraId="6C98C73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0.866</w:t>
            </w:r>
          </w:p>
        </w:tc>
        <w:tc>
          <w:tcPr>
            <w:tcW w:w="1742" w:type="dxa"/>
            <w:shd w:val="clear" w:color="auto" w:fill="auto"/>
            <w:noWrap/>
            <w:vAlign w:val="bottom"/>
          </w:tcPr>
          <w:p w14:paraId="6C98C73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0.866</w:t>
            </w:r>
          </w:p>
        </w:tc>
      </w:tr>
      <w:tr w:rsidR="007D0F91" w:rsidRPr="003D4DFF" w14:paraId="6C98C740" w14:textId="77777777" w:rsidTr="00167C33">
        <w:trPr>
          <w:trHeight w:val="240"/>
        </w:trPr>
        <w:tc>
          <w:tcPr>
            <w:tcW w:w="4192" w:type="dxa"/>
            <w:shd w:val="clear" w:color="auto" w:fill="auto"/>
            <w:noWrap/>
            <w:vAlign w:val="bottom"/>
          </w:tcPr>
          <w:p w14:paraId="6C98C73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Indonesia</w:t>
            </w:r>
          </w:p>
        </w:tc>
        <w:tc>
          <w:tcPr>
            <w:tcW w:w="1762" w:type="dxa"/>
            <w:shd w:val="clear" w:color="auto" w:fill="auto"/>
            <w:noWrap/>
            <w:vAlign w:val="bottom"/>
          </w:tcPr>
          <w:p w14:paraId="6C98C73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0.346</w:t>
            </w:r>
          </w:p>
        </w:tc>
        <w:tc>
          <w:tcPr>
            <w:tcW w:w="1842" w:type="dxa"/>
            <w:shd w:val="clear" w:color="auto" w:fill="auto"/>
            <w:noWrap/>
            <w:vAlign w:val="bottom"/>
          </w:tcPr>
          <w:p w14:paraId="6C98C73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0.450</w:t>
            </w:r>
          </w:p>
        </w:tc>
        <w:tc>
          <w:tcPr>
            <w:tcW w:w="1742" w:type="dxa"/>
            <w:shd w:val="clear" w:color="auto" w:fill="auto"/>
            <w:noWrap/>
            <w:vAlign w:val="bottom"/>
          </w:tcPr>
          <w:p w14:paraId="6C98C73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0.450</w:t>
            </w:r>
          </w:p>
        </w:tc>
      </w:tr>
      <w:tr w:rsidR="007D0F91" w:rsidRPr="003D4DFF" w14:paraId="6C98C745" w14:textId="77777777" w:rsidTr="00167C33">
        <w:trPr>
          <w:trHeight w:val="240"/>
        </w:trPr>
        <w:tc>
          <w:tcPr>
            <w:tcW w:w="4192" w:type="dxa"/>
            <w:shd w:val="clear" w:color="auto" w:fill="auto"/>
            <w:noWrap/>
            <w:vAlign w:val="bottom"/>
          </w:tcPr>
          <w:p w14:paraId="6C98C74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Iran (Islamic Republic of )</w:t>
            </w:r>
          </w:p>
        </w:tc>
        <w:tc>
          <w:tcPr>
            <w:tcW w:w="1762" w:type="dxa"/>
            <w:shd w:val="clear" w:color="auto" w:fill="auto"/>
            <w:noWrap/>
            <w:vAlign w:val="bottom"/>
          </w:tcPr>
          <w:p w14:paraId="6C98C74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0.356</w:t>
            </w:r>
          </w:p>
        </w:tc>
        <w:tc>
          <w:tcPr>
            <w:tcW w:w="1842" w:type="dxa"/>
            <w:shd w:val="clear" w:color="auto" w:fill="auto"/>
            <w:noWrap/>
            <w:vAlign w:val="bottom"/>
          </w:tcPr>
          <w:p w14:paraId="6C98C74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0.463</w:t>
            </w:r>
          </w:p>
        </w:tc>
        <w:tc>
          <w:tcPr>
            <w:tcW w:w="1742" w:type="dxa"/>
            <w:shd w:val="clear" w:color="auto" w:fill="auto"/>
            <w:noWrap/>
            <w:vAlign w:val="bottom"/>
          </w:tcPr>
          <w:p w14:paraId="6C98C74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0.463</w:t>
            </w:r>
          </w:p>
        </w:tc>
      </w:tr>
      <w:tr w:rsidR="007D0F91" w:rsidRPr="003D4DFF" w14:paraId="6C98C74A" w14:textId="77777777" w:rsidTr="00167C33">
        <w:trPr>
          <w:trHeight w:val="240"/>
        </w:trPr>
        <w:tc>
          <w:tcPr>
            <w:tcW w:w="4192" w:type="dxa"/>
            <w:shd w:val="clear" w:color="auto" w:fill="auto"/>
            <w:noWrap/>
            <w:vAlign w:val="bottom"/>
          </w:tcPr>
          <w:p w14:paraId="6C98C74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Iraq</w:t>
            </w:r>
          </w:p>
        </w:tc>
        <w:tc>
          <w:tcPr>
            <w:tcW w:w="1762" w:type="dxa"/>
            <w:shd w:val="clear" w:color="auto" w:fill="auto"/>
            <w:noWrap/>
            <w:vAlign w:val="bottom"/>
          </w:tcPr>
          <w:p w14:paraId="6C98C74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0.068</w:t>
            </w:r>
          </w:p>
        </w:tc>
        <w:tc>
          <w:tcPr>
            <w:tcW w:w="1842" w:type="dxa"/>
            <w:shd w:val="clear" w:color="auto" w:fill="auto"/>
            <w:noWrap/>
            <w:vAlign w:val="bottom"/>
          </w:tcPr>
          <w:p w14:paraId="6C98C74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0.088</w:t>
            </w:r>
          </w:p>
        </w:tc>
        <w:tc>
          <w:tcPr>
            <w:tcW w:w="1742" w:type="dxa"/>
            <w:shd w:val="clear" w:color="auto" w:fill="auto"/>
            <w:noWrap/>
            <w:vAlign w:val="bottom"/>
          </w:tcPr>
          <w:p w14:paraId="6C98C74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0.088</w:t>
            </w:r>
          </w:p>
        </w:tc>
      </w:tr>
      <w:tr w:rsidR="007D0F91" w:rsidRPr="003D4DFF" w14:paraId="6C98C74F" w14:textId="77777777" w:rsidTr="00167C33">
        <w:trPr>
          <w:trHeight w:val="240"/>
        </w:trPr>
        <w:tc>
          <w:tcPr>
            <w:tcW w:w="4192" w:type="dxa"/>
            <w:shd w:val="clear" w:color="auto" w:fill="auto"/>
            <w:noWrap/>
            <w:vAlign w:val="bottom"/>
          </w:tcPr>
          <w:p w14:paraId="6C98C74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Ireland</w:t>
            </w:r>
          </w:p>
        </w:tc>
        <w:tc>
          <w:tcPr>
            <w:tcW w:w="1762" w:type="dxa"/>
            <w:shd w:val="clear" w:color="auto" w:fill="auto"/>
            <w:noWrap/>
            <w:vAlign w:val="bottom"/>
          </w:tcPr>
          <w:p w14:paraId="6C98C74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0.418</w:t>
            </w:r>
          </w:p>
        </w:tc>
        <w:tc>
          <w:tcPr>
            <w:tcW w:w="1842" w:type="dxa"/>
            <w:shd w:val="clear" w:color="auto" w:fill="auto"/>
            <w:noWrap/>
            <w:vAlign w:val="bottom"/>
          </w:tcPr>
          <w:p w14:paraId="6C98C74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0.543</w:t>
            </w:r>
          </w:p>
        </w:tc>
        <w:tc>
          <w:tcPr>
            <w:tcW w:w="1742" w:type="dxa"/>
            <w:shd w:val="clear" w:color="auto" w:fill="auto"/>
            <w:noWrap/>
            <w:vAlign w:val="bottom"/>
          </w:tcPr>
          <w:p w14:paraId="6C98C74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0.543</w:t>
            </w:r>
          </w:p>
        </w:tc>
      </w:tr>
      <w:tr w:rsidR="007D0F91" w:rsidRPr="003D4DFF" w14:paraId="6C98C754" w14:textId="77777777" w:rsidTr="00167C33">
        <w:trPr>
          <w:trHeight w:val="240"/>
        </w:trPr>
        <w:tc>
          <w:tcPr>
            <w:tcW w:w="4192" w:type="dxa"/>
            <w:shd w:val="clear" w:color="auto" w:fill="auto"/>
            <w:noWrap/>
            <w:vAlign w:val="bottom"/>
          </w:tcPr>
          <w:p w14:paraId="6C98C75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Israel</w:t>
            </w:r>
          </w:p>
        </w:tc>
        <w:tc>
          <w:tcPr>
            <w:tcW w:w="1762" w:type="dxa"/>
            <w:shd w:val="clear" w:color="auto" w:fill="auto"/>
            <w:noWrap/>
            <w:vAlign w:val="bottom"/>
          </w:tcPr>
          <w:p w14:paraId="6C98C75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0.396</w:t>
            </w:r>
          </w:p>
        </w:tc>
        <w:tc>
          <w:tcPr>
            <w:tcW w:w="1842" w:type="dxa"/>
            <w:shd w:val="clear" w:color="auto" w:fill="auto"/>
            <w:noWrap/>
            <w:vAlign w:val="bottom"/>
          </w:tcPr>
          <w:p w14:paraId="6C98C75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0.515</w:t>
            </w:r>
          </w:p>
        </w:tc>
        <w:tc>
          <w:tcPr>
            <w:tcW w:w="1742" w:type="dxa"/>
            <w:shd w:val="clear" w:color="auto" w:fill="auto"/>
            <w:noWrap/>
            <w:vAlign w:val="bottom"/>
          </w:tcPr>
          <w:p w14:paraId="6C98C75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0.515</w:t>
            </w:r>
          </w:p>
        </w:tc>
      </w:tr>
      <w:tr w:rsidR="007D0F91" w:rsidRPr="003D4DFF" w14:paraId="6C98C759" w14:textId="77777777" w:rsidTr="00167C33">
        <w:trPr>
          <w:trHeight w:val="240"/>
        </w:trPr>
        <w:tc>
          <w:tcPr>
            <w:tcW w:w="4192" w:type="dxa"/>
            <w:shd w:val="clear" w:color="auto" w:fill="auto"/>
            <w:noWrap/>
            <w:vAlign w:val="bottom"/>
          </w:tcPr>
          <w:p w14:paraId="6C98C75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Italy</w:t>
            </w:r>
          </w:p>
        </w:tc>
        <w:tc>
          <w:tcPr>
            <w:tcW w:w="1762" w:type="dxa"/>
            <w:shd w:val="clear" w:color="auto" w:fill="auto"/>
            <w:noWrap/>
            <w:vAlign w:val="bottom"/>
          </w:tcPr>
          <w:p w14:paraId="6C98C75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4.448</w:t>
            </w:r>
          </w:p>
        </w:tc>
        <w:tc>
          <w:tcPr>
            <w:tcW w:w="1842" w:type="dxa"/>
            <w:shd w:val="clear" w:color="auto" w:fill="auto"/>
            <w:noWrap/>
            <w:vAlign w:val="bottom"/>
          </w:tcPr>
          <w:p w14:paraId="6C98C75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5.783</w:t>
            </w:r>
          </w:p>
        </w:tc>
        <w:tc>
          <w:tcPr>
            <w:tcW w:w="1742" w:type="dxa"/>
            <w:shd w:val="clear" w:color="auto" w:fill="auto"/>
            <w:noWrap/>
            <w:vAlign w:val="bottom"/>
          </w:tcPr>
          <w:p w14:paraId="6C98C75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5.783</w:t>
            </w:r>
          </w:p>
        </w:tc>
      </w:tr>
      <w:tr w:rsidR="007D0F91" w:rsidRPr="003D4DFF" w14:paraId="6C98C75E" w14:textId="77777777" w:rsidTr="00167C33">
        <w:trPr>
          <w:trHeight w:val="240"/>
        </w:trPr>
        <w:tc>
          <w:tcPr>
            <w:tcW w:w="4192" w:type="dxa"/>
            <w:shd w:val="clear" w:color="auto" w:fill="auto"/>
            <w:noWrap/>
            <w:vAlign w:val="bottom"/>
          </w:tcPr>
          <w:p w14:paraId="6C98C75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Jamaica</w:t>
            </w:r>
          </w:p>
        </w:tc>
        <w:tc>
          <w:tcPr>
            <w:tcW w:w="1762" w:type="dxa"/>
            <w:shd w:val="clear" w:color="auto" w:fill="auto"/>
            <w:noWrap/>
            <w:vAlign w:val="bottom"/>
          </w:tcPr>
          <w:p w14:paraId="6C98C75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0.011</w:t>
            </w:r>
          </w:p>
        </w:tc>
        <w:tc>
          <w:tcPr>
            <w:tcW w:w="1842" w:type="dxa"/>
            <w:shd w:val="clear" w:color="auto" w:fill="auto"/>
            <w:noWrap/>
            <w:vAlign w:val="bottom"/>
          </w:tcPr>
          <w:p w14:paraId="6C98C75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0.014</w:t>
            </w:r>
          </w:p>
        </w:tc>
        <w:tc>
          <w:tcPr>
            <w:tcW w:w="1742" w:type="dxa"/>
            <w:shd w:val="clear" w:color="auto" w:fill="auto"/>
            <w:noWrap/>
            <w:vAlign w:val="bottom"/>
          </w:tcPr>
          <w:p w14:paraId="6C98C75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0.014</w:t>
            </w:r>
          </w:p>
        </w:tc>
      </w:tr>
      <w:tr w:rsidR="007D0F91" w:rsidRPr="003D4DFF" w14:paraId="6C98C763" w14:textId="77777777" w:rsidTr="00167C33">
        <w:trPr>
          <w:trHeight w:val="240"/>
        </w:trPr>
        <w:tc>
          <w:tcPr>
            <w:tcW w:w="4192" w:type="dxa"/>
            <w:shd w:val="clear" w:color="auto" w:fill="auto"/>
            <w:noWrap/>
            <w:vAlign w:val="bottom"/>
          </w:tcPr>
          <w:p w14:paraId="6C98C75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Japan</w:t>
            </w:r>
          </w:p>
        </w:tc>
        <w:tc>
          <w:tcPr>
            <w:tcW w:w="1762" w:type="dxa"/>
            <w:shd w:val="clear" w:color="auto" w:fill="auto"/>
            <w:noWrap/>
            <w:vAlign w:val="bottom"/>
          </w:tcPr>
          <w:p w14:paraId="6C98C76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10.833</w:t>
            </w:r>
          </w:p>
        </w:tc>
        <w:tc>
          <w:tcPr>
            <w:tcW w:w="1842" w:type="dxa"/>
            <w:shd w:val="clear" w:color="auto" w:fill="auto"/>
            <w:noWrap/>
            <w:vAlign w:val="bottom"/>
          </w:tcPr>
          <w:p w14:paraId="6C98C76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14.083</w:t>
            </w:r>
          </w:p>
        </w:tc>
        <w:tc>
          <w:tcPr>
            <w:tcW w:w="1742" w:type="dxa"/>
            <w:shd w:val="clear" w:color="auto" w:fill="auto"/>
            <w:noWrap/>
            <w:vAlign w:val="bottom"/>
          </w:tcPr>
          <w:p w14:paraId="6C98C76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14.083</w:t>
            </w:r>
          </w:p>
        </w:tc>
      </w:tr>
      <w:tr w:rsidR="007D0F91" w:rsidRPr="003D4DFF" w14:paraId="6C98C768" w14:textId="77777777" w:rsidTr="00167C33">
        <w:trPr>
          <w:trHeight w:val="240"/>
        </w:trPr>
        <w:tc>
          <w:tcPr>
            <w:tcW w:w="4192" w:type="dxa"/>
            <w:shd w:val="clear" w:color="auto" w:fill="auto"/>
            <w:noWrap/>
            <w:vAlign w:val="bottom"/>
          </w:tcPr>
          <w:p w14:paraId="6C98C76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Jordan</w:t>
            </w:r>
          </w:p>
        </w:tc>
        <w:tc>
          <w:tcPr>
            <w:tcW w:w="1762" w:type="dxa"/>
            <w:shd w:val="clear" w:color="auto" w:fill="auto"/>
            <w:noWrap/>
            <w:vAlign w:val="bottom"/>
          </w:tcPr>
          <w:p w14:paraId="6C98C76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0.022</w:t>
            </w:r>
          </w:p>
        </w:tc>
        <w:tc>
          <w:tcPr>
            <w:tcW w:w="1842" w:type="dxa"/>
            <w:shd w:val="clear" w:color="auto" w:fill="auto"/>
            <w:noWrap/>
            <w:vAlign w:val="bottom"/>
          </w:tcPr>
          <w:p w14:paraId="6C98C76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0.029</w:t>
            </w:r>
          </w:p>
        </w:tc>
        <w:tc>
          <w:tcPr>
            <w:tcW w:w="1742" w:type="dxa"/>
            <w:shd w:val="clear" w:color="auto" w:fill="auto"/>
            <w:noWrap/>
            <w:vAlign w:val="bottom"/>
          </w:tcPr>
          <w:p w14:paraId="6C98C76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0.029</w:t>
            </w:r>
          </w:p>
        </w:tc>
      </w:tr>
      <w:tr w:rsidR="007D0F91" w:rsidRPr="003D4DFF" w14:paraId="6C98C76D" w14:textId="77777777" w:rsidTr="00167C33">
        <w:trPr>
          <w:trHeight w:val="240"/>
        </w:trPr>
        <w:tc>
          <w:tcPr>
            <w:tcW w:w="4192" w:type="dxa"/>
            <w:shd w:val="clear" w:color="auto" w:fill="auto"/>
            <w:noWrap/>
            <w:vAlign w:val="bottom"/>
          </w:tcPr>
          <w:p w14:paraId="6C98C76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Kazakhstan</w:t>
            </w:r>
          </w:p>
        </w:tc>
        <w:tc>
          <w:tcPr>
            <w:tcW w:w="1762" w:type="dxa"/>
            <w:shd w:val="clear" w:color="auto" w:fill="auto"/>
            <w:noWrap/>
            <w:vAlign w:val="bottom"/>
          </w:tcPr>
          <w:p w14:paraId="6C98C76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0.121</w:t>
            </w:r>
          </w:p>
        </w:tc>
        <w:tc>
          <w:tcPr>
            <w:tcW w:w="1842" w:type="dxa"/>
            <w:shd w:val="clear" w:color="auto" w:fill="auto"/>
            <w:noWrap/>
            <w:vAlign w:val="bottom"/>
          </w:tcPr>
          <w:p w14:paraId="6C98C76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0.157</w:t>
            </w:r>
          </w:p>
        </w:tc>
        <w:tc>
          <w:tcPr>
            <w:tcW w:w="1742" w:type="dxa"/>
            <w:shd w:val="clear" w:color="auto" w:fill="auto"/>
            <w:noWrap/>
            <w:vAlign w:val="bottom"/>
          </w:tcPr>
          <w:p w14:paraId="6C98C76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0.157</w:t>
            </w:r>
          </w:p>
        </w:tc>
      </w:tr>
      <w:tr w:rsidR="007D0F91" w:rsidRPr="003D4DFF" w14:paraId="6C98C772" w14:textId="77777777" w:rsidTr="00167C33">
        <w:trPr>
          <w:trHeight w:val="240"/>
        </w:trPr>
        <w:tc>
          <w:tcPr>
            <w:tcW w:w="4192" w:type="dxa"/>
            <w:shd w:val="clear" w:color="auto" w:fill="auto"/>
            <w:noWrap/>
            <w:vAlign w:val="bottom"/>
          </w:tcPr>
          <w:p w14:paraId="6C98C76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Kenya</w:t>
            </w:r>
          </w:p>
        </w:tc>
        <w:tc>
          <w:tcPr>
            <w:tcW w:w="1762" w:type="dxa"/>
            <w:shd w:val="clear" w:color="auto" w:fill="auto"/>
            <w:noWrap/>
            <w:vAlign w:val="bottom"/>
          </w:tcPr>
          <w:p w14:paraId="6C98C76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c>
          <w:tcPr>
            <w:tcW w:w="1842" w:type="dxa"/>
            <w:shd w:val="clear" w:color="auto" w:fill="auto"/>
            <w:noWrap/>
            <w:vAlign w:val="bottom"/>
          </w:tcPr>
          <w:p w14:paraId="6C98C77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0.017</w:t>
            </w:r>
          </w:p>
        </w:tc>
        <w:tc>
          <w:tcPr>
            <w:tcW w:w="1742" w:type="dxa"/>
            <w:shd w:val="clear" w:color="auto" w:fill="auto"/>
            <w:noWrap/>
            <w:vAlign w:val="bottom"/>
          </w:tcPr>
          <w:p w14:paraId="6C98C77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0.017</w:t>
            </w:r>
          </w:p>
        </w:tc>
      </w:tr>
      <w:tr w:rsidR="007D0F91" w:rsidRPr="003D4DFF" w14:paraId="6C98C777" w14:textId="77777777" w:rsidTr="00167C33">
        <w:trPr>
          <w:trHeight w:val="240"/>
        </w:trPr>
        <w:tc>
          <w:tcPr>
            <w:tcW w:w="4192" w:type="dxa"/>
            <w:shd w:val="clear" w:color="auto" w:fill="auto"/>
            <w:noWrap/>
            <w:vAlign w:val="bottom"/>
          </w:tcPr>
          <w:p w14:paraId="6C98C77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Kiribati</w:t>
            </w:r>
          </w:p>
        </w:tc>
        <w:tc>
          <w:tcPr>
            <w:tcW w:w="1762" w:type="dxa"/>
            <w:shd w:val="clear" w:color="auto" w:fill="auto"/>
            <w:noWrap/>
            <w:vAlign w:val="bottom"/>
          </w:tcPr>
          <w:p w14:paraId="6C98C774"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0.001</w:t>
            </w:r>
          </w:p>
        </w:tc>
        <w:tc>
          <w:tcPr>
            <w:tcW w:w="1842" w:type="dxa"/>
            <w:shd w:val="clear" w:color="auto" w:fill="auto"/>
            <w:noWrap/>
            <w:vAlign w:val="bottom"/>
          </w:tcPr>
          <w:p w14:paraId="6C98C77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77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77C" w14:textId="77777777" w:rsidTr="00167C33">
        <w:trPr>
          <w:trHeight w:val="240"/>
        </w:trPr>
        <w:tc>
          <w:tcPr>
            <w:tcW w:w="4192" w:type="dxa"/>
            <w:shd w:val="clear" w:color="auto" w:fill="auto"/>
            <w:noWrap/>
            <w:vAlign w:val="bottom"/>
          </w:tcPr>
          <w:p w14:paraId="6C98C77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Kuwait</w:t>
            </w:r>
          </w:p>
        </w:tc>
        <w:tc>
          <w:tcPr>
            <w:tcW w:w="1762" w:type="dxa"/>
            <w:shd w:val="clear" w:color="auto" w:fill="auto"/>
            <w:noWrap/>
            <w:vAlign w:val="bottom"/>
          </w:tcPr>
          <w:p w14:paraId="6C98C77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0.273</w:t>
            </w:r>
          </w:p>
        </w:tc>
        <w:tc>
          <w:tcPr>
            <w:tcW w:w="1842" w:type="dxa"/>
            <w:shd w:val="clear" w:color="auto" w:fill="auto"/>
            <w:noWrap/>
            <w:vAlign w:val="bottom"/>
          </w:tcPr>
          <w:p w14:paraId="6C98C77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0.355</w:t>
            </w:r>
          </w:p>
        </w:tc>
        <w:tc>
          <w:tcPr>
            <w:tcW w:w="1742" w:type="dxa"/>
            <w:shd w:val="clear" w:color="auto" w:fill="auto"/>
            <w:noWrap/>
            <w:vAlign w:val="bottom"/>
          </w:tcPr>
          <w:p w14:paraId="6C98C77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0.355</w:t>
            </w:r>
          </w:p>
        </w:tc>
      </w:tr>
      <w:tr w:rsidR="007D0F91" w:rsidRPr="003D4DFF" w14:paraId="6C98C781" w14:textId="77777777" w:rsidTr="00167C33">
        <w:trPr>
          <w:trHeight w:val="240"/>
        </w:trPr>
        <w:tc>
          <w:tcPr>
            <w:tcW w:w="4192" w:type="dxa"/>
            <w:shd w:val="clear" w:color="auto" w:fill="auto"/>
            <w:noWrap/>
            <w:vAlign w:val="bottom"/>
          </w:tcPr>
          <w:p w14:paraId="6C98C77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Kyrgyzstan</w:t>
            </w:r>
          </w:p>
        </w:tc>
        <w:tc>
          <w:tcPr>
            <w:tcW w:w="1762" w:type="dxa"/>
            <w:shd w:val="clear" w:color="auto" w:fill="auto"/>
            <w:noWrap/>
            <w:vAlign w:val="bottom"/>
          </w:tcPr>
          <w:p w14:paraId="6C98C77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0.002</w:t>
            </w:r>
          </w:p>
        </w:tc>
        <w:tc>
          <w:tcPr>
            <w:tcW w:w="1842" w:type="dxa"/>
            <w:shd w:val="clear" w:color="auto" w:fill="auto"/>
            <w:noWrap/>
            <w:vAlign w:val="bottom"/>
          </w:tcPr>
          <w:p w14:paraId="6C98C77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742" w:type="dxa"/>
            <w:shd w:val="clear" w:color="auto" w:fill="auto"/>
            <w:noWrap/>
            <w:vAlign w:val="bottom"/>
          </w:tcPr>
          <w:p w14:paraId="6C98C78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r>
      <w:tr w:rsidR="007D0F91" w:rsidRPr="003D4DFF" w14:paraId="6C98C786" w14:textId="77777777" w:rsidTr="00167C33">
        <w:trPr>
          <w:trHeight w:val="240"/>
        </w:trPr>
        <w:tc>
          <w:tcPr>
            <w:tcW w:w="4192" w:type="dxa"/>
            <w:shd w:val="clear" w:color="auto" w:fill="auto"/>
            <w:noWrap/>
            <w:vAlign w:val="bottom"/>
          </w:tcPr>
          <w:p w14:paraId="6C98C78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Lao People’s Democratic Republic</w:t>
            </w:r>
          </w:p>
        </w:tc>
        <w:tc>
          <w:tcPr>
            <w:tcW w:w="1762" w:type="dxa"/>
            <w:shd w:val="clear" w:color="auto" w:fill="auto"/>
            <w:noWrap/>
            <w:vAlign w:val="bottom"/>
          </w:tcPr>
          <w:p w14:paraId="6C98C78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0.002</w:t>
            </w:r>
          </w:p>
        </w:tc>
        <w:tc>
          <w:tcPr>
            <w:tcW w:w="1842" w:type="dxa"/>
            <w:shd w:val="clear" w:color="auto" w:fill="auto"/>
            <w:noWrap/>
            <w:vAlign w:val="bottom"/>
          </w:tcPr>
          <w:p w14:paraId="6C98C78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742" w:type="dxa"/>
            <w:shd w:val="clear" w:color="auto" w:fill="auto"/>
            <w:noWrap/>
            <w:vAlign w:val="bottom"/>
          </w:tcPr>
          <w:p w14:paraId="6C98C78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r>
      <w:tr w:rsidR="007D0F91" w:rsidRPr="003D4DFF" w14:paraId="6C98C78B" w14:textId="77777777" w:rsidTr="00167C33">
        <w:trPr>
          <w:trHeight w:val="240"/>
        </w:trPr>
        <w:tc>
          <w:tcPr>
            <w:tcW w:w="4192" w:type="dxa"/>
            <w:shd w:val="clear" w:color="auto" w:fill="auto"/>
            <w:noWrap/>
            <w:vAlign w:val="bottom"/>
          </w:tcPr>
          <w:p w14:paraId="6C98C78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Latvia</w:t>
            </w:r>
          </w:p>
        </w:tc>
        <w:tc>
          <w:tcPr>
            <w:tcW w:w="1762" w:type="dxa"/>
            <w:shd w:val="clear" w:color="auto" w:fill="auto"/>
            <w:noWrap/>
            <w:vAlign w:val="bottom"/>
          </w:tcPr>
          <w:p w14:paraId="6C98C78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0.047</w:t>
            </w:r>
          </w:p>
        </w:tc>
        <w:tc>
          <w:tcPr>
            <w:tcW w:w="1842" w:type="dxa"/>
            <w:shd w:val="clear" w:color="auto" w:fill="auto"/>
            <w:noWrap/>
            <w:vAlign w:val="bottom"/>
          </w:tcPr>
          <w:p w14:paraId="6C98C78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0.061</w:t>
            </w:r>
          </w:p>
        </w:tc>
        <w:tc>
          <w:tcPr>
            <w:tcW w:w="1742" w:type="dxa"/>
            <w:shd w:val="clear" w:color="auto" w:fill="auto"/>
            <w:noWrap/>
            <w:vAlign w:val="bottom"/>
          </w:tcPr>
          <w:p w14:paraId="6C98C78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0.061</w:t>
            </w:r>
          </w:p>
        </w:tc>
      </w:tr>
      <w:tr w:rsidR="007D0F91" w:rsidRPr="003D4DFF" w14:paraId="6C98C790" w14:textId="77777777" w:rsidTr="00167C33">
        <w:trPr>
          <w:trHeight w:val="240"/>
        </w:trPr>
        <w:tc>
          <w:tcPr>
            <w:tcW w:w="4192" w:type="dxa"/>
            <w:shd w:val="clear" w:color="auto" w:fill="auto"/>
            <w:noWrap/>
            <w:vAlign w:val="bottom"/>
          </w:tcPr>
          <w:p w14:paraId="6C98C78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Lebanon</w:t>
            </w:r>
          </w:p>
        </w:tc>
        <w:tc>
          <w:tcPr>
            <w:tcW w:w="1762" w:type="dxa"/>
            <w:shd w:val="clear" w:color="auto" w:fill="auto"/>
            <w:noWrap/>
            <w:vAlign w:val="bottom"/>
          </w:tcPr>
          <w:p w14:paraId="6C98C78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0.042</w:t>
            </w:r>
          </w:p>
        </w:tc>
        <w:tc>
          <w:tcPr>
            <w:tcW w:w="1842" w:type="dxa"/>
            <w:shd w:val="clear" w:color="auto" w:fill="auto"/>
            <w:noWrap/>
            <w:vAlign w:val="bottom"/>
          </w:tcPr>
          <w:p w14:paraId="6C98C78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0.055</w:t>
            </w:r>
          </w:p>
        </w:tc>
        <w:tc>
          <w:tcPr>
            <w:tcW w:w="1742" w:type="dxa"/>
            <w:shd w:val="clear" w:color="auto" w:fill="auto"/>
            <w:noWrap/>
            <w:vAlign w:val="bottom"/>
          </w:tcPr>
          <w:p w14:paraId="6C98C78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0.055</w:t>
            </w:r>
          </w:p>
        </w:tc>
      </w:tr>
      <w:tr w:rsidR="007D0F91" w:rsidRPr="003D4DFF" w14:paraId="6C98C795" w14:textId="77777777" w:rsidTr="00167C33">
        <w:trPr>
          <w:trHeight w:val="240"/>
        </w:trPr>
        <w:tc>
          <w:tcPr>
            <w:tcW w:w="4192" w:type="dxa"/>
            <w:shd w:val="clear" w:color="auto" w:fill="auto"/>
            <w:noWrap/>
            <w:vAlign w:val="bottom"/>
          </w:tcPr>
          <w:p w14:paraId="6C98C79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lastRenderedPageBreak/>
              <w:t>Lesotho</w:t>
            </w:r>
          </w:p>
        </w:tc>
        <w:tc>
          <w:tcPr>
            <w:tcW w:w="1762" w:type="dxa"/>
            <w:shd w:val="clear" w:color="auto" w:fill="auto"/>
            <w:noWrap/>
            <w:vAlign w:val="bottom"/>
          </w:tcPr>
          <w:p w14:paraId="6C98C79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79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79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79A" w14:textId="77777777" w:rsidTr="00167C33">
        <w:trPr>
          <w:trHeight w:val="240"/>
        </w:trPr>
        <w:tc>
          <w:tcPr>
            <w:tcW w:w="4192" w:type="dxa"/>
            <w:shd w:val="clear" w:color="auto" w:fill="auto"/>
            <w:noWrap/>
            <w:vAlign w:val="bottom"/>
          </w:tcPr>
          <w:p w14:paraId="6C98C79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Liberia</w:t>
            </w:r>
          </w:p>
        </w:tc>
        <w:tc>
          <w:tcPr>
            <w:tcW w:w="1762" w:type="dxa"/>
            <w:shd w:val="clear" w:color="auto" w:fill="auto"/>
            <w:noWrap/>
            <w:vAlign w:val="bottom"/>
          </w:tcPr>
          <w:p w14:paraId="6C98C79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79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79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79F" w14:textId="77777777" w:rsidTr="00167C33">
        <w:trPr>
          <w:trHeight w:val="240"/>
        </w:trPr>
        <w:tc>
          <w:tcPr>
            <w:tcW w:w="4192" w:type="dxa"/>
            <w:shd w:val="clear" w:color="auto" w:fill="auto"/>
            <w:noWrap/>
            <w:vAlign w:val="bottom"/>
          </w:tcPr>
          <w:p w14:paraId="6C98C79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Libya</w:t>
            </w:r>
          </w:p>
        </w:tc>
        <w:tc>
          <w:tcPr>
            <w:tcW w:w="1762" w:type="dxa"/>
            <w:shd w:val="clear" w:color="auto" w:fill="auto"/>
            <w:noWrap/>
            <w:vAlign w:val="bottom"/>
          </w:tcPr>
          <w:p w14:paraId="6C98C79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0.142</w:t>
            </w:r>
          </w:p>
        </w:tc>
        <w:tc>
          <w:tcPr>
            <w:tcW w:w="1842" w:type="dxa"/>
            <w:shd w:val="clear" w:color="auto" w:fill="auto"/>
            <w:noWrap/>
            <w:vAlign w:val="bottom"/>
          </w:tcPr>
          <w:p w14:paraId="6C98C79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0.185</w:t>
            </w:r>
          </w:p>
        </w:tc>
        <w:tc>
          <w:tcPr>
            <w:tcW w:w="1742" w:type="dxa"/>
            <w:shd w:val="clear" w:color="auto" w:fill="auto"/>
            <w:noWrap/>
            <w:vAlign w:val="bottom"/>
          </w:tcPr>
          <w:p w14:paraId="6C98C79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0.185</w:t>
            </w:r>
          </w:p>
        </w:tc>
      </w:tr>
      <w:tr w:rsidR="007D0F91" w:rsidRPr="003D4DFF" w14:paraId="6C98C7A4" w14:textId="77777777" w:rsidTr="00167C33">
        <w:trPr>
          <w:trHeight w:val="240"/>
        </w:trPr>
        <w:tc>
          <w:tcPr>
            <w:tcW w:w="4192" w:type="dxa"/>
            <w:shd w:val="clear" w:color="auto" w:fill="auto"/>
            <w:noWrap/>
            <w:vAlign w:val="bottom"/>
          </w:tcPr>
          <w:p w14:paraId="6C98C7A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Liechtenstein</w:t>
            </w:r>
          </w:p>
        </w:tc>
        <w:tc>
          <w:tcPr>
            <w:tcW w:w="1762" w:type="dxa"/>
            <w:shd w:val="clear" w:color="auto" w:fill="auto"/>
            <w:noWrap/>
            <w:vAlign w:val="bottom"/>
          </w:tcPr>
          <w:p w14:paraId="6C98C7A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0.009</w:t>
            </w:r>
          </w:p>
        </w:tc>
        <w:tc>
          <w:tcPr>
            <w:tcW w:w="1842" w:type="dxa"/>
            <w:shd w:val="clear" w:color="auto" w:fill="auto"/>
            <w:noWrap/>
            <w:vAlign w:val="bottom"/>
          </w:tcPr>
          <w:p w14:paraId="6C98C7A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0.012</w:t>
            </w:r>
          </w:p>
        </w:tc>
        <w:tc>
          <w:tcPr>
            <w:tcW w:w="1742" w:type="dxa"/>
            <w:shd w:val="clear" w:color="auto" w:fill="auto"/>
            <w:noWrap/>
            <w:vAlign w:val="bottom"/>
          </w:tcPr>
          <w:p w14:paraId="6C98C7A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0.012</w:t>
            </w:r>
          </w:p>
        </w:tc>
      </w:tr>
      <w:tr w:rsidR="007D0F91" w:rsidRPr="003D4DFF" w14:paraId="6C98C7A9" w14:textId="77777777" w:rsidTr="00167C33">
        <w:trPr>
          <w:trHeight w:val="240"/>
        </w:trPr>
        <w:tc>
          <w:tcPr>
            <w:tcW w:w="4192" w:type="dxa"/>
            <w:shd w:val="clear" w:color="auto" w:fill="auto"/>
            <w:noWrap/>
            <w:vAlign w:val="bottom"/>
          </w:tcPr>
          <w:p w14:paraId="6C98C7A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Lithuania</w:t>
            </w:r>
          </w:p>
        </w:tc>
        <w:tc>
          <w:tcPr>
            <w:tcW w:w="1762" w:type="dxa"/>
            <w:shd w:val="clear" w:color="auto" w:fill="auto"/>
            <w:noWrap/>
            <w:vAlign w:val="bottom"/>
          </w:tcPr>
          <w:p w14:paraId="6C98C7A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0.073</w:t>
            </w:r>
          </w:p>
        </w:tc>
        <w:tc>
          <w:tcPr>
            <w:tcW w:w="1842" w:type="dxa"/>
            <w:shd w:val="clear" w:color="auto" w:fill="auto"/>
            <w:noWrap/>
            <w:vAlign w:val="bottom"/>
          </w:tcPr>
          <w:p w14:paraId="6C98C7A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0.095</w:t>
            </w:r>
          </w:p>
        </w:tc>
        <w:tc>
          <w:tcPr>
            <w:tcW w:w="1742" w:type="dxa"/>
            <w:shd w:val="clear" w:color="auto" w:fill="auto"/>
            <w:noWrap/>
            <w:vAlign w:val="bottom"/>
          </w:tcPr>
          <w:p w14:paraId="6C98C7A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0.095</w:t>
            </w:r>
          </w:p>
        </w:tc>
      </w:tr>
      <w:tr w:rsidR="007D0F91" w:rsidRPr="003D4DFF" w14:paraId="6C98C7AE" w14:textId="77777777" w:rsidTr="00167C33">
        <w:trPr>
          <w:trHeight w:val="240"/>
        </w:trPr>
        <w:tc>
          <w:tcPr>
            <w:tcW w:w="4192" w:type="dxa"/>
            <w:shd w:val="clear" w:color="auto" w:fill="auto"/>
            <w:noWrap/>
            <w:vAlign w:val="bottom"/>
          </w:tcPr>
          <w:p w14:paraId="6C98C7A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Luxembourg</w:t>
            </w:r>
          </w:p>
        </w:tc>
        <w:tc>
          <w:tcPr>
            <w:tcW w:w="1762" w:type="dxa"/>
            <w:shd w:val="clear" w:color="auto" w:fill="auto"/>
            <w:noWrap/>
            <w:vAlign w:val="bottom"/>
          </w:tcPr>
          <w:p w14:paraId="6C98C7A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0.081</w:t>
            </w:r>
          </w:p>
        </w:tc>
        <w:tc>
          <w:tcPr>
            <w:tcW w:w="1842" w:type="dxa"/>
            <w:shd w:val="clear" w:color="auto" w:fill="auto"/>
            <w:noWrap/>
            <w:vAlign w:val="bottom"/>
          </w:tcPr>
          <w:p w14:paraId="6C98C7A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0.105</w:t>
            </w:r>
          </w:p>
        </w:tc>
        <w:tc>
          <w:tcPr>
            <w:tcW w:w="1742" w:type="dxa"/>
            <w:shd w:val="clear" w:color="auto" w:fill="auto"/>
            <w:noWrap/>
            <w:vAlign w:val="bottom"/>
          </w:tcPr>
          <w:p w14:paraId="6C98C7A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0.105</w:t>
            </w:r>
          </w:p>
        </w:tc>
      </w:tr>
      <w:tr w:rsidR="007D0F91" w:rsidRPr="003D4DFF" w14:paraId="6C98C7B3" w14:textId="77777777" w:rsidTr="00167C33">
        <w:trPr>
          <w:trHeight w:val="240"/>
        </w:trPr>
        <w:tc>
          <w:tcPr>
            <w:tcW w:w="4192" w:type="dxa"/>
            <w:shd w:val="clear" w:color="auto" w:fill="auto"/>
            <w:noWrap/>
            <w:vAlign w:val="bottom"/>
          </w:tcPr>
          <w:p w14:paraId="6C98C7A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Madagascar</w:t>
            </w:r>
          </w:p>
        </w:tc>
        <w:tc>
          <w:tcPr>
            <w:tcW w:w="1762" w:type="dxa"/>
            <w:shd w:val="clear" w:color="auto" w:fill="auto"/>
            <w:noWrap/>
            <w:vAlign w:val="bottom"/>
          </w:tcPr>
          <w:p w14:paraId="6C98C7B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7B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7B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7B8" w14:textId="77777777" w:rsidTr="00167C33">
        <w:trPr>
          <w:trHeight w:val="240"/>
        </w:trPr>
        <w:tc>
          <w:tcPr>
            <w:tcW w:w="4192" w:type="dxa"/>
            <w:shd w:val="clear" w:color="auto" w:fill="auto"/>
            <w:noWrap/>
            <w:vAlign w:val="bottom"/>
          </w:tcPr>
          <w:p w14:paraId="6C98C7B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Malawi</w:t>
            </w:r>
          </w:p>
        </w:tc>
        <w:tc>
          <w:tcPr>
            <w:tcW w:w="1762" w:type="dxa"/>
            <w:shd w:val="clear" w:color="auto" w:fill="auto"/>
            <w:noWrap/>
            <w:vAlign w:val="bottom"/>
          </w:tcPr>
          <w:p w14:paraId="6C98C7B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0.002</w:t>
            </w:r>
          </w:p>
        </w:tc>
        <w:tc>
          <w:tcPr>
            <w:tcW w:w="1842" w:type="dxa"/>
            <w:shd w:val="clear" w:color="auto" w:fill="auto"/>
            <w:noWrap/>
            <w:vAlign w:val="bottom"/>
          </w:tcPr>
          <w:p w14:paraId="6C98C7B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742" w:type="dxa"/>
            <w:shd w:val="clear" w:color="auto" w:fill="auto"/>
            <w:noWrap/>
            <w:vAlign w:val="bottom"/>
          </w:tcPr>
          <w:p w14:paraId="6C98C7B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r>
      <w:tr w:rsidR="007D0F91" w:rsidRPr="003D4DFF" w14:paraId="6C98C7BD" w14:textId="77777777" w:rsidTr="00167C33">
        <w:trPr>
          <w:trHeight w:val="240"/>
        </w:trPr>
        <w:tc>
          <w:tcPr>
            <w:tcW w:w="4192" w:type="dxa"/>
            <w:shd w:val="clear" w:color="auto" w:fill="auto"/>
            <w:noWrap/>
            <w:vAlign w:val="bottom"/>
          </w:tcPr>
          <w:p w14:paraId="6C98C7B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Malaysia</w:t>
            </w:r>
          </w:p>
        </w:tc>
        <w:tc>
          <w:tcPr>
            <w:tcW w:w="1762" w:type="dxa"/>
            <w:shd w:val="clear" w:color="auto" w:fill="auto"/>
            <w:noWrap/>
            <w:vAlign w:val="bottom"/>
          </w:tcPr>
          <w:p w14:paraId="6C98C7B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0.281</w:t>
            </w:r>
          </w:p>
        </w:tc>
        <w:tc>
          <w:tcPr>
            <w:tcW w:w="1842" w:type="dxa"/>
            <w:shd w:val="clear" w:color="auto" w:fill="auto"/>
            <w:noWrap/>
            <w:vAlign w:val="bottom"/>
          </w:tcPr>
          <w:p w14:paraId="6C98C7B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0.365</w:t>
            </w:r>
          </w:p>
        </w:tc>
        <w:tc>
          <w:tcPr>
            <w:tcW w:w="1742" w:type="dxa"/>
            <w:shd w:val="clear" w:color="auto" w:fill="auto"/>
            <w:noWrap/>
            <w:vAlign w:val="bottom"/>
          </w:tcPr>
          <w:p w14:paraId="6C98C7B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0.365</w:t>
            </w:r>
          </w:p>
        </w:tc>
      </w:tr>
      <w:tr w:rsidR="007D0F91" w:rsidRPr="003D4DFF" w14:paraId="6C98C7C2" w14:textId="77777777" w:rsidTr="00167C33">
        <w:trPr>
          <w:trHeight w:val="240"/>
        </w:trPr>
        <w:tc>
          <w:tcPr>
            <w:tcW w:w="4192" w:type="dxa"/>
            <w:shd w:val="clear" w:color="auto" w:fill="auto"/>
            <w:noWrap/>
            <w:vAlign w:val="bottom"/>
          </w:tcPr>
          <w:p w14:paraId="6C98C7B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Maldives</w:t>
            </w:r>
          </w:p>
        </w:tc>
        <w:tc>
          <w:tcPr>
            <w:tcW w:w="1762" w:type="dxa"/>
            <w:shd w:val="clear" w:color="auto" w:fill="auto"/>
            <w:noWrap/>
            <w:vAlign w:val="bottom"/>
          </w:tcPr>
          <w:p w14:paraId="6C98C7B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7C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7C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7C7" w14:textId="77777777" w:rsidTr="00167C33">
        <w:trPr>
          <w:trHeight w:val="240"/>
        </w:trPr>
        <w:tc>
          <w:tcPr>
            <w:tcW w:w="4192" w:type="dxa"/>
            <w:shd w:val="clear" w:color="auto" w:fill="auto"/>
            <w:noWrap/>
            <w:vAlign w:val="bottom"/>
          </w:tcPr>
          <w:p w14:paraId="6C98C7C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Mali</w:t>
            </w:r>
          </w:p>
        </w:tc>
        <w:tc>
          <w:tcPr>
            <w:tcW w:w="1762" w:type="dxa"/>
            <w:shd w:val="clear" w:color="auto" w:fill="auto"/>
            <w:noWrap/>
            <w:vAlign w:val="bottom"/>
          </w:tcPr>
          <w:p w14:paraId="6C98C7C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842" w:type="dxa"/>
            <w:shd w:val="clear" w:color="auto" w:fill="auto"/>
            <w:noWrap/>
            <w:vAlign w:val="bottom"/>
          </w:tcPr>
          <w:p w14:paraId="6C98C7C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c>
          <w:tcPr>
            <w:tcW w:w="1742" w:type="dxa"/>
            <w:shd w:val="clear" w:color="auto" w:fill="auto"/>
            <w:noWrap/>
            <w:vAlign w:val="bottom"/>
          </w:tcPr>
          <w:p w14:paraId="6C98C7C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r>
      <w:tr w:rsidR="007D0F91" w:rsidRPr="003D4DFF" w14:paraId="6C98C7CC" w14:textId="77777777" w:rsidTr="00167C33">
        <w:trPr>
          <w:trHeight w:val="240"/>
        </w:trPr>
        <w:tc>
          <w:tcPr>
            <w:tcW w:w="4192" w:type="dxa"/>
            <w:shd w:val="clear" w:color="auto" w:fill="auto"/>
            <w:noWrap/>
            <w:vAlign w:val="bottom"/>
          </w:tcPr>
          <w:p w14:paraId="6C98C7C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Malta</w:t>
            </w:r>
          </w:p>
        </w:tc>
        <w:tc>
          <w:tcPr>
            <w:tcW w:w="1762" w:type="dxa"/>
            <w:shd w:val="clear" w:color="auto" w:fill="auto"/>
            <w:noWrap/>
            <w:vAlign w:val="bottom"/>
          </w:tcPr>
          <w:p w14:paraId="6C98C7C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0.016</w:t>
            </w:r>
          </w:p>
        </w:tc>
        <w:tc>
          <w:tcPr>
            <w:tcW w:w="1842" w:type="dxa"/>
            <w:shd w:val="clear" w:color="auto" w:fill="auto"/>
            <w:noWrap/>
            <w:vAlign w:val="bottom"/>
          </w:tcPr>
          <w:p w14:paraId="6C98C7C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0.021</w:t>
            </w:r>
          </w:p>
        </w:tc>
        <w:tc>
          <w:tcPr>
            <w:tcW w:w="1742" w:type="dxa"/>
            <w:shd w:val="clear" w:color="auto" w:fill="auto"/>
            <w:noWrap/>
            <w:vAlign w:val="bottom"/>
          </w:tcPr>
          <w:p w14:paraId="6C98C7C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0.021</w:t>
            </w:r>
          </w:p>
        </w:tc>
      </w:tr>
      <w:tr w:rsidR="007D0F91" w:rsidRPr="003D4DFF" w14:paraId="6C98C7D1" w14:textId="77777777" w:rsidTr="00167C33">
        <w:trPr>
          <w:trHeight w:val="240"/>
        </w:trPr>
        <w:tc>
          <w:tcPr>
            <w:tcW w:w="4192" w:type="dxa"/>
            <w:shd w:val="clear" w:color="auto" w:fill="auto"/>
            <w:noWrap/>
            <w:vAlign w:val="bottom"/>
          </w:tcPr>
          <w:p w14:paraId="6C98C7C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Marshall Islands</w:t>
            </w:r>
          </w:p>
        </w:tc>
        <w:tc>
          <w:tcPr>
            <w:tcW w:w="1762" w:type="dxa"/>
            <w:shd w:val="clear" w:color="auto" w:fill="auto"/>
            <w:noWrap/>
            <w:vAlign w:val="bottom"/>
          </w:tcPr>
          <w:p w14:paraId="6C98C7C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7C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7D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7D6" w14:textId="77777777" w:rsidTr="00167C33">
        <w:trPr>
          <w:trHeight w:val="240"/>
        </w:trPr>
        <w:tc>
          <w:tcPr>
            <w:tcW w:w="4192" w:type="dxa"/>
            <w:shd w:val="clear" w:color="auto" w:fill="auto"/>
            <w:noWrap/>
            <w:vAlign w:val="bottom"/>
          </w:tcPr>
          <w:p w14:paraId="6C98C7D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Mauritania</w:t>
            </w:r>
          </w:p>
        </w:tc>
        <w:tc>
          <w:tcPr>
            <w:tcW w:w="1762" w:type="dxa"/>
            <w:shd w:val="clear" w:color="auto" w:fill="auto"/>
            <w:noWrap/>
            <w:vAlign w:val="bottom"/>
          </w:tcPr>
          <w:p w14:paraId="6C98C7D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0.002</w:t>
            </w:r>
          </w:p>
        </w:tc>
        <w:tc>
          <w:tcPr>
            <w:tcW w:w="1842" w:type="dxa"/>
            <w:shd w:val="clear" w:color="auto" w:fill="auto"/>
            <w:noWrap/>
            <w:vAlign w:val="bottom"/>
          </w:tcPr>
          <w:p w14:paraId="6C98C7D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742" w:type="dxa"/>
            <w:shd w:val="clear" w:color="auto" w:fill="auto"/>
            <w:noWrap/>
            <w:vAlign w:val="bottom"/>
          </w:tcPr>
          <w:p w14:paraId="6C98C7D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r>
      <w:tr w:rsidR="007D0F91" w:rsidRPr="003D4DFF" w14:paraId="6C98C7DB" w14:textId="77777777" w:rsidTr="00167C33">
        <w:trPr>
          <w:trHeight w:val="240"/>
        </w:trPr>
        <w:tc>
          <w:tcPr>
            <w:tcW w:w="4192" w:type="dxa"/>
            <w:shd w:val="clear" w:color="auto" w:fill="auto"/>
            <w:noWrap/>
            <w:vAlign w:val="bottom"/>
          </w:tcPr>
          <w:p w14:paraId="6C98C7D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Mauritius</w:t>
            </w:r>
          </w:p>
        </w:tc>
        <w:tc>
          <w:tcPr>
            <w:tcW w:w="1762" w:type="dxa"/>
            <w:shd w:val="clear" w:color="auto" w:fill="auto"/>
            <w:noWrap/>
            <w:vAlign w:val="bottom"/>
          </w:tcPr>
          <w:p w14:paraId="6C98C7D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c>
          <w:tcPr>
            <w:tcW w:w="1842" w:type="dxa"/>
            <w:shd w:val="clear" w:color="auto" w:fill="auto"/>
            <w:noWrap/>
            <w:vAlign w:val="bottom"/>
          </w:tcPr>
          <w:p w14:paraId="6C98C7D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0.017</w:t>
            </w:r>
          </w:p>
        </w:tc>
        <w:tc>
          <w:tcPr>
            <w:tcW w:w="1742" w:type="dxa"/>
            <w:shd w:val="clear" w:color="auto" w:fill="auto"/>
            <w:noWrap/>
            <w:vAlign w:val="bottom"/>
          </w:tcPr>
          <w:p w14:paraId="6C98C7D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0.017</w:t>
            </w:r>
          </w:p>
        </w:tc>
      </w:tr>
      <w:tr w:rsidR="007D0F91" w:rsidRPr="003D4DFF" w14:paraId="6C98C7E0" w14:textId="77777777" w:rsidTr="00167C33">
        <w:trPr>
          <w:trHeight w:val="240"/>
        </w:trPr>
        <w:tc>
          <w:tcPr>
            <w:tcW w:w="4192" w:type="dxa"/>
            <w:shd w:val="clear" w:color="auto" w:fill="auto"/>
            <w:noWrap/>
            <w:vAlign w:val="bottom"/>
          </w:tcPr>
          <w:p w14:paraId="6C98C7D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Mexico</w:t>
            </w:r>
          </w:p>
        </w:tc>
        <w:tc>
          <w:tcPr>
            <w:tcW w:w="1762" w:type="dxa"/>
            <w:shd w:val="clear" w:color="auto" w:fill="auto"/>
            <w:noWrap/>
            <w:vAlign w:val="bottom"/>
          </w:tcPr>
          <w:p w14:paraId="6C98C7D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1.842</w:t>
            </w:r>
          </w:p>
        </w:tc>
        <w:tc>
          <w:tcPr>
            <w:tcW w:w="1842" w:type="dxa"/>
            <w:shd w:val="clear" w:color="auto" w:fill="auto"/>
            <w:noWrap/>
            <w:vAlign w:val="bottom"/>
          </w:tcPr>
          <w:p w14:paraId="6C98C7D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2.395</w:t>
            </w:r>
          </w:p>
        </w:tc>
        <w:tc>
          <w:tcPr>
            <w:tcW w:w="1742" w:type="dxa"/>
            <w:shd w:val="clear" w:color="auto" w:fill="auto"/>
            <w:noWrap/>
            <w:vAlign w:val="bottom"/>
          </w:tcPr>
          <w:p w14:paraId="6C98C7D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2.395</w:t>
            </w:r>
          </w:p>
        </w:tc>
      </w:tr>
      <w:tr w:rsidR="007D0F91" w:rsidRPr="003D4DFF" w14:paraId="6C98C7E5" w14:textId="77777777" w:rsidTr="00167C33">
        <w:trPr>
          <w:trHeight w:val="240"/>
        </w:trPr>
        <w:tc>
          <w:tcPr>
            <w:tcW w:w="4192" w:type="dxa"/>
            <w:shd w:val="clear" w:color="auto" w:fill="auto"/>
            <w:noWrap/>
            <w:vAlign w:val="bottom"/>
          </w:tcPr>
          <w:p w14:paraId="6C98C7E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Micronesia (Federated States of)</w:t>
            </w:r>
          </w:p>
        </w:tc>
        <w:tc>
          <w:tcPr>
            <w:tcW w:w="1762" w:type="dxa"/>
            <w:shd w:val="clear" w:color="auto" w:fill="auto"/>
            <w:noWrap/>
            <w:vAlign w:val="bottom"/>
          </w:tcPr>
          <w:p w14:paraId="6C98C7E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7E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7E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7EA" w14:textId="77777777" w:rsidTr="00167C33">
        <w:trPr>
          <w:trHeight w:val="240"/>
        </w:trPr>
        <w:tc>
          <w:tcPr>
            <w:tcW w:w="4192" w:type="dxa"/>
            <w:shd w:val="clear" w:color="auto" w:fill="auto"/>
            <w:noWrap/>
            <w:vAlign w:val="bottom"/>
          </w:tcPr>
          <w:p w14:paraId="6C98C7E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Monaco</w:t>
            </w:r>
          </w:p>
        </w:tc>
        <w:tc>
          <w:tcPr>
            <w:tcW w:w="1762" w:type="dxa"/>
            <w:shd w:val="clear" w:color="auto" w:fill="auto"/>
            <w:noWrap/>
            <w:vAlign w:val="bottom"/>
          </w:tcPr>
          <w:p w14:paraId="6C98C7E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0.012</w:t>
            </w:r>
          </w:p>
        </w:tc>
        <w:tc>
          <w:tcPr>
            <w:tcW w:w="1842" w:type="dxa"/>
            <w:shd w:val="clear" w:color="auto" w:fill="auto"/>
            <w:noWrap/>
            <w:vAlign w:val="bottom"/>
          </w:tcPr>
          <w:p w14:paraId="6C98C7E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0.016</w:t>
            </w:r>
          </w:p>
        </w:tc>
        <w:tc>
          <w:tcPr>
            <w:tcW w:w="1742" w:type="dxa"/>
            <w:shd w:val="clear" w:color="auto" w:fill="auto"/>
            <w:noWrap/>
            <w:vAlign w:val="bottom"/>
          </w:tcPr>
          <w:p w14:paraId="6C98C7E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0.016</w:t>
            </w:r>
          </w:p>
        </w:tc>
      </w:tr>
      <w:tr w:rsidR="007D0F91" w:rsidRPr="003D4DFF" w14:paraId="6C98C7EF" w14:textId="77777777" w:rsidTr="00167C33">
        <w:trPr>
          <w:trHeight w:val="240"/>
        </w:trPr>
        <w:tc>
          <w:tcPr>
            <w:tcW w:w="4192" w:type="dxa"/>
            <w:shd w:val="clear" w:color="auto" w:fill="auto"/>
            <w:noWrap/>
            <w:vAlign w:val="bottom"/>
          </w:tcPr>
          <w:p w14:paraId="6C98C7E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Mongolia</w:t>
            </w:r>
          </w:p>
        </w:tc>
        <w:tc>
          <w:tcPr>
            <w:tcW w:w="1762" w:type="dxa"/>
            <w:shd w:val="clear" w:color="auto" w:fill="auto"/>
            <w:noWrap/>
            <w:vAlign w:val="bottom"/>
          </w:tcPr>
          <w:p w14:paraId="6C98C7E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7E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7E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7F4" w14:textId="77777777" w:rsidTr="00167C33">
        <w:trPr>
          <w:trHeight w:val="240"/>
        </w:trPr>
        <w:tc>
          <w:tcPr>
            <w:tcW w:w="4192" w:type="dxa"/>
            <w:shd w:val="clear" w:color="auto" w:fill="auto"/>
            <w:noWrap/>
            <w:vAlign w:val="bottom"/>
          </w:tcPr>
          <w:p w14:paraId="6C98C7F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Montenegro</w:t>
            </w:r>
          </w:p>
        </w:tc>
        <w:tc>
          <w:tcPr>
            <w:tcW w:w="1762" w:type="dxa"/>
            <w:shd w:val="clear" w:color="auto" w:fill="auto"/>
            <w:noWrap/>
            <w:vAlign w:val="bottom"/>
          </w:tcPr>
          <w:p w14:paraId="6C98C7F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c>
          <w:tcPr>
            <w:tcW w:w="1842" w:type="dxa"/>
            <w:shd w:val="clear" w:color="auto" w:fill="auto"/>
            <w:noWrap/>
            <w:vAlign w:val="bottom"/>
          </w:tcPr>
          <w:p w14:paraId="6C98C7F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0.007</w:t>
            </w:r>
          </w:p>
        </w:tc>
        <w:tc>
          <w:tcPr>
            <w:tcW w:w="1742" w:type="dxa"/>
            <w:shd w:val="clear" w:color="auto" w:fill="auto"/>
            <w:noWrap/>
            <w:vAlign w:val="bottom"/>
          </w:tcPr>
          <w:p w14:paraId="6C98C7F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0.007</w:t>
            </w:r>
          </w:p>
        </w:tc>
      </w:tr>
      <w:tr w:rsidR="007D0F91" w:rsidRPr="003D4DFF" w14:paraId="6C98C7F9" w14:textId="77777777" w:rsidTr="00167C33">
        <w:trPr>
          <w:trHeight w:val="240"/>
        </w:trPr>
        <w:tc>
          <w:tcPr>
            <w:tcW w:w="4192" w:type="dxa"/>
            <w:shd w:val="clear" w:color="auto" w:fill="auto"/>
            <w:noWrap/>
            <w:vAlign w:val="bottom"/>
          </w:tcPr>
          <w:p w14:paraId="6C98C7F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Morocco</w:t>
            </w:r>
          </w:p>
        </w:tc>
        <w:tc>
          <w:tcPr>
            <w:tcW w:w="1762" w:type="dxa"/>
            <w:shd w:val="clear" w:color="auto" w:fill="auto"/>
            <w:noWrap/>
            <w:vAlign w:val="bottom"/>
          </w:tcPr>
          <w:p w14:paraId="6C98C7F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0.062</w:t>
            </w:r>
          </w:p>
        </w:tc>
        <w:tc>
          <w:tcPr>
            <w:tcW w:w="1842" w:type="dxa"/>
            <w:shd w:val="clear" w:color="auto" w:fill="auto"/>
            <w:noWrap/>
            <w:vAlign w:val="bottom"/>
          </w:tcPr>
          <w:p w14:paraId="6C98C7F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0.081</w:t>
            </w:r>
          </w:p>
        </w:tc>
        <w:tc>
          <w:tcPr>
            <w:tcW w:w="1742" w:type="dxa"/>
            <w:shd w:val="clear" w:color="auto" w:fill="auto"/>
            <w:noWrap/>
            <w:vAlign w:val="bottom"/>
          </w:tcPr>
          <w:p w14:paraId="6C98C7F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0.081</w:t>
            </w:r>
          </w:p>
        </w:tc>
      </w:tr>
      <w:tr w:rsidR="007D0F91" w:rsidRPr="003D4DFF" w14:paraId="6C98C7FE" w14:textId="77777777" w:rsidTr="00167C33">
        <w:trPr>
          <w:trHeight w:val="240"/>
        </w:trPr>
        <w:tc>
          <w:tcPr>
            <w:tcW w:w="4192" w:type="dxa"/>
            <w:shd w:val="clear" w:color="auto" w:fill="auto"/>
            <w:noWrap/>
            <w:vAlign w:val="bottom"/>
          </w:tcPr>
          <w:p w14:paraId="6C98C7F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Mozambique</w:t>
            </w:r>
          </w:p>
        </w:tc>
        <w:tc>
          <w:tcPr>
            <w:tcW w:w="1762" w:type="dxa"/>
            <w:shd w:val="clear" w:color="auto" w:fill="auto"/>
            <w:noWrap/>
            <w:vAlign w:val="bottom"/>
          </w:tcPr>
          <w:p w14:paraId="6C98C7F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7F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7F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803" w14:textId="77777777" w:rsidTr="00167C33">
        <w:trPr>
          <w:trHeight w:val="240"/>
        </w:trPr>
        <w:tc>
          <w:tcPr>
            <w:tcW w:w="4192" w:type="dxa"/>
            <w:shd w:val="clear" w:color="auto" w:fill="auto"/>
            <w:noWrap/>
            <w:vAlign w:val="bottom"/>
          </w:tcPr>
          <w:p w14:paraId="6C98C7F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Myanmar</w:t>
            </w:r>
          </w:p>
        </w:tc>
        <w:tc>
          <w:tcPr>
            <w:tcW w:w="1762" w:type="dxa"/>
            <w:shd w:val="clear" w:color="auto" w:fill="auto"/>
            <w:noWrap/>
            <w:vAlign w:val="bottom"/>
          </w:tcPr>
          <w:p w14:paraId="6C98C80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842" w:type="dxa"/>
            <w:shd w:val="clear" w:color="auto" w:fill="auto"/>
            <w:noWrap/>
            <w:vAlign w:val="bottom"/>
          </w:tcPr>
          <w:p w14:paraId="6C98C80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c>
          <w:tcPr>
            <w:tcW w:w="1742" w:type="dxa"/>
            <w:shd w:val="clear" w:color="auto" w:fill="auto"/>
            <w:noWrap/>
            <w:vAlign w:val="bottom"/>
          </w:tcPr>
          <w:p w14:paraId="6C98C80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r>
      <w:tr w:rsidR="007D0F91" w:rsidRPr="003D4DFF" w14:paraId="6C98C808" w14:textId="77777777" w:rsidTr="00167C33">
        <w:trPr>
          <w:trHeight w:val="240"/>
        </w:trPr>
        <w:tc>
          <w:tcPr>
            <w:tcW w:w="4192" w:type="dxa"/>
            <w:shd w:val="clear" w:color="auto" w:fill="auto"/>
            <w:noWrap/>
            <w:vAlign w:val="bottom"/>
          </w:tcPr>
          <w:p w14:paraId="6C98C80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Namibia</w:t>
            </w:r>
          </w:p>
        </w:tc>
        <w:tc>
          <w:tcPr>
            <w:tcW w:w="1762" w:type="dxa"/>
            <w:shd w:val="clear" w:color="auto" w:fill="auto"/>
            <w:noWrap/>
            <w:vAlign w:val="bottom"/>
          </w:tcPr>
          <w:p w14:paraId="6C98C80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842" w:type="dxa"/>
            <w:shd w:val="clear" w:color="auto" w:fill="auto"/>
            <w:noWrap/>
            <w:vAlign w:val="bottom"/>
          </w:tcPr>
          <w:p w14:paraId="6C98C80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c>
          <w:tcPr>
            <w:tcW w:w="1742" w:type="dxa"/>
            <w:shd w:val="clear" w:color="auto" w:fill="auto"/>
            <w:noWrap/>
            <w:vAlign w:val="bottom"/>
          </w:tcPr>
          <w:p w14:paraId="6C98C80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r>
      <w:tr w:rsidR="007D0F91" w:rsidRPr="003D4DFF" w14:paraId="6C98C80D" w14:textId="77777777" w:rsidTr="00167C33">
        <w:trPr>
          <w:trHeight w:val="240"/>
        </w:trPr>
        <w:tc>
          <w:tcPr>
            <w:tcW w:w="4192" w:type="dxa"/>
            <w:shd w:val="clear" w:color="auto" w:fill="auto"/>
            <w:noWrap/>
            <w:vAlign w:val="bottom"/>
          </w:tcPr>
          <w:p w14:paraId="6C98C80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Nauru</w:t>
            </w:r>
          </w:p>
        </w:tc>
        <w:tc>
          <w:tcPr>
            <w:tcW w:w="1762" w:type="dxa"/>
            <w:shd w:val="clear" w:color="auto" w:fill="auto"/>
            <w:noWrap/>
            <w:vAlign w:val="bottom"/>
          </w:tcPr>
          <w:p w14:paraId="6C98C80A"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0.001</w:t>
            </w:r>
          </w:p>
        </w:tc>
        <w:tc>
          <w:tcPr>
            <w:tcW w:w="1842" w:type="dxa"/>
            <w:shd w:val="clear" w:color="auto" w:fill="auto"/>
            <w:noWrap/>
            <w:vAlign w:val="bottom"/>
          </w:tcPr>
          <w:p w14:paraId="6C98C80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0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12" w14:textId="77777777" w:rsidTr="00167C33">
        <w:trPr>
          <w:trHeight w:val="240"/>
        </w:trPr>
        <w:tc>
          <w:tcPr>
            <w:tcW w:w="4192" w:type="dxa"/>
            <w:shd w:val="clear" w:color="auto" w:fill="auto"/>
            <w:noWrap/>
            <w:vAlign w:val="bottom"/>
          </w:tcPr>
          <w:p w14:paraId="6C98C80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Nepal</w:t>
            </w:r>
          </w:p>
        </w:tc>
        <w:tc>
          <w:tcPr>
            <w:tcW w:w="1762" w:type="dxa"/>
            <w:shd w:val="clear" w:color="auto" w:fill="auto"/>
            <w:noWrap/>
            <w:vAlign w:val="bottom"/>
          </w:tcPr>
          <w:p w14:paraId="6C98C80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0.006</w:t>
            </w:r>
          </w:p>
        </w:tc>
        <w:tc>
          <w:tcPr>
            <w:tcW w:w="1842" w:type="dxa"/>
            <w:shd w:val="clear" w:color="auto" w:fill="auto"/>
            <w:noWrap/>
            <w:vAlign w:val="bottom"/>
          </w:tcPr>
          <w:p w14:paraId="6C98C81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c>
          <w:tcPr>
            <w:tcW w:w="1742" w:type="dxa"/>
            <w:shd w:val="clear" w:color="auto" w:fill="auto"/>
            <w:noWrap/>
            <w:vAlign w:val="bottom"/>
          </w:tcPr>
          <w:p w14:paraId="6C98C81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r>
      <w:tr w:rsidR="007D0F91" w:rsidRPr="003D4DFF" w14:paraId="6C98C817" w14:textId="77777777" w:rsidTr="00167C33">
        <w:trPr>
          <w:trHeight w:val="240"/>
        </w:trPr>
        <w:tc>
          <w:tcPr>
            <w:tcW w:w="4192" w:type="dxa"/>
            <w:shd w:val="clear" w:color="auto" w:fill="auto"/>
            <w:noWrap/>
            <w:vAlign w:val="bottom"/>
          </w:tcPr>
          <w:p w14:paraId="6C98C81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Netherlands</w:t>
            </w:r>
          </w:p>
        </w:tc>
        <w:tc>
          <w:tcPr>
            <w:tcW w:w="1762" w:type="dxa"/>
            <w:shd w:val="clear" w:color="auto" w:fill="auto"/>
            <w:noWrap/>
            <w:vAlign w:val="bottom"/>
          </w:tcPr>
          <w:p w14:paraId="6C98C81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1.654</w:t>
            </w:r>
          </w:p>
        </w:tc>
        <w:tc>
          <w:tcPr>
            <w:tcW w:w="1842" w:type="dxa"/>
            <w:shd w:val="clear" w:color="auto" w:fill="auto"/>
            <w:noWrap/>
            <w:vAlign w:val="bottom"/>
          </w:tcPr>
          <w:p w14:paraId="6C98C81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2.150</w:t>
            </w:r>
          </w:p>
        </w:tc>
        <w:tc>
          <w:tcPr>
            <w:tcW w:w="1742" w:type="dxa"/>
            <w:shd w:val="clear" w:color="auto" w:fill="auto"/>
            <w:noWrap/>
            <w:vAlign w:val="bottom"/>
          </w:tcPr>
          <w:p w14:paraId="6C98C81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2.150</w:t>
            </w:r>
          </w:p>
        </w:tc>
      </w:tr>
      <w:tr w:rsidR="007D0F91" w:rsidRPr="003D4DFF" w14:paraId="6C98C81C" w14:textId="77777777" w:rsidTr="00167C33">
        <w:trPr>
          <w:trHeight w:val="240"/>
        </w:trPr>
        <w:tc>
          <w:tcPr>
            <w:tcW w:w="4192" w:type="dxa"/>
            <w:shd w:val="clear" w:color="auto" w:fill="auto"/>
            <w:noWrap/>
            <w:vAlign w:val="bottom"/>
          </w:tcPr>
          <w:p w14:paraId="6C98C81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New Zealand</w:t>
            </w:r>
          </w:p>
        </w:tc>
        <w:tc>
          <w:tcPr>
            <w:tcW w:w="1762" w:type="dxa"/>
            <w:shd w:val="clear" w:color="auto" w:fill="auto"/>
            <w:noWrap/>
            <w:vAlign w:val="bottom"/>
          </w:tcPr>
          <w:p w14:paraId="6C98C81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0.253</w:t>
            </w:r>
          </w:p>
        </w:tc>
        <w:tc>
          <w:tcPr>
            <w:tcW w:w="1842" w:type="dxa"/>
            <w:shd w:val="clear" w:color="auto" w:fill="auto"/>
            <w:noWrap/>
            <w:vAlign w:val="bottom"/>
          </w:tcPr>
          <w:p w14:paraId="6C98C81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0.329</w:t>
            </w:r>
          </w:p>
        </w:tc>
        <w:tc>
          <w:tcPr>
            <w:tcW w:w="1742" w:type="dxa"/>
            <w:shd w:val="clear" w:color="auto" w:fill="auto"/>
            <w:noWrap/>
            <w:vAlign w:val="bottom"/>
          </w:tcPr>
          <w:p w14:paraId="6C98C81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0.329</w:t>
            </w:r>
          </w:p>
        </w:tc>
      </w:tr>
      <w:tr w:rsidR="007D0F91" w:rsidRPr="003D4DFF" w14:paraId="6C98C821" w14:textId="77777777" w:rsidTr="00167C33">
        <w:trPr>
          <w:trHeight w:val="240"/>
        </w:trPr>
        <w:tc>
          <w:tcPr>
            <w:tcW w:w="4192" w:type="dxa"/>
            <w:shd w:val="clear" w:color="auto" w:fill="auto"/>
            <w:noWrap/>
            <w:vAlign w:val="bottom"/>
          </w:tcPr>
          <w:p w14:paraId="6C98C81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Nicaragua</w:t>
            </w:r>
          </w:p>
        </w:tc>
        <w:tc>
          <w:tcPr>
            <w:tcW w:w="1762" w:type="dxa"/>
            <w:shd w:val="clear" w:color="auto" w:fill="auto"/>
            <w:noWrap/>
            <w:vAlign w:val="bottom"/>
          </w:tcPr>
          <w:p w14:paraId="6C98C81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81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82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826" w14:textId="77777777" w:rsidTr="00167C33">
        <w:trPr>
          <w:trHeight w:val="240"/>
        </w:trPr>
        <w:tc>
          <w:tcPr>
            <w:tcW w:w="4192" w:type="dxa"/>
            <w:shd w:val="clear" w:color="auto" w:fill="auto"/>
            <w:noWrap/>
            <w:vAlign w:val="bottom"/>
          </w:tcPr>
          <w:p w14:paraId="6C98C82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Niger</w:t>
            </w:r>
          </w:p>
        </w:tc>
        <w:tc>
          <w:tcPr>
            <w:tcW w:w="1762" w:type="dxa"/>
            <w:shd w:val="clear" w:color="auto" w:fill="auto"/>
            <w:noWrap/>
            <w:vAlign w:val="bottom"/>
          </w:tcPr>
          <w:p w14:paraId="6C98C82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0.002</w:t>
            </w:r>
          </w:p>
        </w:tc>
        <w:tc>
          <w:tcPr>
            <w:tcW w:w="1842" w:type="dxa"/>
            <w:shd w:val="clear" w:color="auto" w:fill="auto"/>
            <w:noWrap/>
            <w:vAlign w:val="bottom"/>
          </w:tcPr>
          <w:p w14:paraId="6C98C82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742" w:type="dxa"/>
            <w:shd w:val="clear" w:color="auto" w:fill="auto"/>
            <w:noWrap/>
            <w:vAlign w:val="bottom"/>
          </w:tcPr>
          <w:p w14:paraId="6C98C82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r>
      <w:tr w:rsidR="007D0F91" w:rsidRPr="003D4DFF" w14:paraId="6C98C82B" w14:textId="77777777" w:rsidTr="00167C33">
        <w:trPr>
          <w:trHeight w:val="240"/>
        </w:trPr>
        <w:tc>
          <w:tcPr>
            <w:tcW w:w="4192" w:type="dxa"/>
            <w:shd w:val="clear" w:color="auto" w:fill="auto"/>
            <w:noWrap/>
            <w:vAlign w:val="bottom"/>
          </w:tcPr>
          <w:p w14:paraId="6C98C82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Nigeria</w:t>
            </w:r>
          </w:p>
        </w:tc>
        <w:tc>
          <w:tcPr>
            <w:tcW w:w="1762" w:type="dxa"/>
            <w:shd w:val="clear" w:color="auto" w:fill="auto"/>
            <w:noWrap/>
            <w:vAlign w:val="bottom"/>
          </w:tcPr>
          <w:p w14:paraId="6C98C82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0.090</w:t>
            </w:r>
          </w:p>
        </w:tc>
        <w:tc>
          <w:tcPr>
            <w:tcW w:w="1842" w:type="dxa"/>
            <w:shd w:val="clear" w:color="auto" w:fill="auto"/>
            <w:noWrap/>
            <w:vAlign w:val="bottom"/>
          </w:tcPr>
          <w:p w14:paraId="6C98C82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0.117</w:t>
            </w:r>
          </w:p>
        </w:tc>
        <w:tc>
          <w:tcPr>
            <w:tcW w:w="1742" w:type="dxa"/>
            <w:shd w:val="clear" w:color="auto" w:fill="auto"/>
            <w:noWrap/>
            <w:vAlign w:val="bottom"/>
          </w:tcPr>
          <w:p w14:paraId="6C98C82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0.117</w:t>
            </w:r>
          </w:p>
        </w:tc>
      </w:tr>
      <w:tr w:rsidR="007D0F91" w:rsidRPr="003D4DFF" w14:paraId="6C98C830" w14:textId="77777777" w:rsidTr="00167C33">
        <w:trPr>
          <w:trHeight w:val="240"/>
        </w:trPr>
        <w:tc>
          <w:tcPr>
            <w:tcW w:w="4192" w:type="dxa"/>
            <w:shd w:val="clear" w:color="auto" w:fill="auto"/>
            <w:noWrap/>
            <w:vAlign w:val="bottom"/>
          </w:tcPr>
          <w:p w14:paraId="6C98C82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Niue</w:t>
            </w:r>
          </w:p>
        </w:tc>
        <w:tc>
          <w:tcPr>
            <w:tcW w:w="1762" w:type="dxa"/>
            <w:shd w:val="clear" w:color="auto" w:fill="auto"/>
            <w:noWrap/>
            <w:vAlign w:val="bottom"/>
          </w:tcPr>
          <w:p w14:paraId="6C98C82D"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0.001</w:t>
            </w:r>
          </w:p>
        </w:tc>
        <w:tc>
          <w:tcPr>
            <w:tcW w:w="1842" w:type="dxa"/>
            <w:shd w:val="clear" w:color="auto" w:fill="auto"/>
            <w:noWrap/>
            <w:vAlign w:val="bottom"/>
          </w:tcPr>
          <w:p w14:paraId="6C98C82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2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35" w14:textId="77777777" w:rsidTr="00167C33">
        <w:trPr>
          <w:trHeight w:val="240"/>
        </w:trPr>
        <w:tc>
          <w:tcPr>
            <w:tcW w:w="4192" w:type="dxa"/>
            <w:shd w:val="clear" w:color="auto" w:fill="auto"/>
            <w:noWrap/>
            <w:vAlign w:val="bottom"/>
          </w:tcPr>
          <w:p w14:paraId="6C98C83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Norway</w:t>
            </w:r>
          </w:p>
        </w:tc>
        <w:tc>
          <w:tcPr>
            <w:tcW w:w="1762" w:type="dxa"/>
            <w:shd w:val="clear" w:color="auto" w:fill="auto"/>
            <w:noWrap/>
            <w:vAlign w:val="bottom"/>
          </w:tcPr>
          <w:p w14:paraId="6C98C83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0.851</w:t>
            </w:r>
          </w:p>
        </w:tc>
        <w:tc>
          <w:tcPr>
            <w:tcW w:w="1842" w:type="dxa"/>
            <w:shd w:val="clear" w:color="auto" w:fill="auto"/>
            <w:noWrap/>
            <w:vAlign w:val="bottom"/>
          </w:tcPr>
          <w:p w14:paraId="6C98C83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1.106</w:t>
            </w:r>
          </w:p>
        </w:tc>
        <w:tc>
          <w:tcPr>
            <w:tcW w:w="1742" w:type="dxa"/>
            <w:shd w:val="clear" w:color="auto" w:fill="auto"/>
            <w:noWrap/>
            <w:vAlign w:val="bottom"/>
          </w:tcPr>
          <w:p w14:paraId="6C98C83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1.106</w:t>
            </w:r>
          </w:p>
        </w:tc>
      </w:tr>
      <w:tr w:rsidR="007D0F91" w:rsidRPr="003D4DFF" w14:paraId="6C98C83A" w14:textId="77777777" w:rsidTr="00167C33">
        <w:trPr>
          <w:trHeight w:val="240"/>
        </w:trPr>
        <w:tc>
          <w:tcPr>
            <w:tcW w:w="4192" w:type="dxa"/>
            <w:shd w:val="clear" w:color="auto" w:fill="auto"/>
            <w:noWrap/>
            <w:vAlign w:val="bottom"/>
          </w:tcPr>
          <w:p w14:paraId="6C98C83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Oman</w:t>
            </w:r>
          </w:p>
        </w:tc>
        <w:tc>
          <w:tcPr>
            <w:tcW w:w="1762" w:type="dxa"/>
            <w:shd w:val="clear" w:color="auto" w:fill="auto"/>
            <w:noWrap/>
            <w:vAlign w:val="bottom"/>
          </w:tcPr>
          <w:p w14:paraId="6C98C83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0.102</w:t>
            </w:r>
          </w:p>
        </w:tc>
        <w:tc>
          <w:tcPr>
            <w:tcW w:w="1842" w:type="dxa"/>
            <w:shd w:val="clear" w:color="auto" w:fill="auto"/>
            <w:noWrap/>
            <w:vAlign w:val="bottom"/>
          </w:tcPr>
          <w:p w14:paraId="6C98C83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0.133</w:t>
            </w:r>
          </w:p>
        </w:tc>
        <w:tc>
          <w:tcPr>
            <w:tcW w:w="1742" w:type="dxa"/>
            <w:shd w:val="clear" w:color="auto" w:fill="auto"/>
            <w:noWrap/>
            <w:vAlign w:val="bottom"/>
          </w:tcPr>
          <w:p w14:paraId="6C98C83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0.133</w:t>
            </w:r>
          </w:p>
        </w:tc>
      </w:tr>
      <w:tr w:rsidR="007D0F91" w:rsidRPr="003D4DFF" w14:paraId="6C98C83F" w14:textId="77777777" w:rsidTr="00167C33">
        <w:trPr>
          <w:trHeight w:val="240"/>
        </w:trPr>
        <w:tc>
          <w:tcPr>
            <w:tcW w:w="4192" w:type="dxa"/>
            <w:shd w:val="clear" w:color="auto" w:fill="auto"/>
            <w:noWrap/>
            <w:vAlign w:val="bottom"/>
          </w:tcPr>
          <w:p w14:paraId="6C98C83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Pakistan</w:t>
            </w:r>
          </w:p>
        </w:tc>
        <w:tc>
          <w:tcPr>
            <w:tcW w:w="1762" w:type="dxa"/>
            <w:shd w:val="clear" w:color="auto" w:fill="auto"/>
            <w:noWrap/>
            <w:vAlign w:val="bottom"/>
          </w:tcPr>
          <w:p w14:paraId="6C98C83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0.085</w:t>
            </w:r>
          </w:p>
        </w:tc>
        <w:tc>
          <w:tcPr>
            <w:tcW w:w="1842" w:type="dxa"/>
            <w:shd w:val="clear" w:color="auto" w:fill="auto"/>
            <w:noWrap/>
            <w:vAlign w:val="bottom"/>
          </w:tcPr>
          <w:p w14:paraId="6C98C83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0.111</w:t>
            </w:r>
          </w:p>
        </w:tc>
        <w:tc>
          <w:tcPr>
            <w:tcW w:w="1742" w:type="dxa"/>
            <w:shd w:val="clear" w:color="auto" w:fill="auto"/>
            <w:noWrap/>
            <w:vAlign w:val="bottom"/>
          </w:tcPr>
          <w:p w14:paraId="6C98C83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0.111</w:t>
            </w:r>
          </w:p>
        </w:tc>
      </w:tr>
      <w:tr w:rsidR="007D0F91" w:rsidRPr="003D4DFF" w14:paraId="6C98C844" w14:textId="77777777" w:rsidTr="00167C33">
        <w:trPr>
          <w:trHeight w:val="240"/>
        </w:trPr>
        <w:tc>
          <w:tcPr>
            <w:tcW w:w="4192" w:type="dxa"/>
            <w:shd w:val="clear" w:color="auto" w:fill="auto"/>
            <w:noWrap/>
            <w:vAlign w:val="bottom"/>
          </w:tcPr>
          <w:p w14:paraId="6C98C84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Palau</w:t>
            </w:r>
          </w:p>
        </w:tc>
        <w:tc>
          <w:tcPr>
            <w:tcW w:w="1762" w:type="dxa"/>
            <w:shd w:val="clear" w:color="auto" w:fill="auto"/>
            <w:noWrap/>
            <w:vAlign w:val="bottom"/>
          </w:tcPr>
          <w:p w14:paraId="6C98C84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84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4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49" w14:textId="77777777" w:rsidTr="00167C33">
        <w:trPr>
          <w:trHeight w:val="240"/>
        </w:trPr>
        <w:tc>
          <w:tcPr>
            <w:tcW w:w="4192" w:type="dxa"/>
            <w:shd w:val="clear" w:color="auto" w:fill="auto"/>
            <w:noWrap/>
            <w:vAlign w:val="bottom"/>
          </w:tcPr>
          <w:p w14:paraId="6C98C84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Panama</w:t>
            </w:r>
          </w:p>
        </w:tc>
        <w:tc>
          <w:tcPr>
            <w:tcW w:w="1762" w:type="dxa"/>
            <w:shd w:val="clear" w:color="auto" w:fill="auto"/>
            <w:noWrap/>
            <w:vAlign w:val="bottom"/>
          </w:tcPr>
          <w:p w14:paraId="6C98C84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0.026</w:t>
            </w:r>
          </w:p>
        </w:tc>
        <w:tc>
          <w:tcPr>
            <w:tcW w:w="1842" w:type="dxa"/>
            <w:shd w:val="clear" w:color="auto" w:fill="auto"/>
            <w:noWrap/>
            <w:vAlign w:val="bottom"/>
          </w:tcPr>
          <w:p w14:paraId="6C98C84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0.034</w:t>
            </w:r>
          </w:p>
        </w:tc>
        <w:tc>
          <w:tcPr>
            <w:tcW w:w="1742" w:type="dxa"/>
            <w:shd w:val="clear" w:color="auto" w:fill="auto"/>
            <w:noWrap/>
            <w:vAlign w:val="bottom"/>
          </w:tcPr>
          <w:p w14:paraId="6C98C84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0.034</w:t>
            </w:r>
          </w:p>
        </w:tc>
      </w:tr>
      <w:tr w:rsidR="007D0F91" w:rsidRPr="003D4DFF" w14:paraId="6C98C84E" w14:textId="77777777" w:rsidTr="00167C33">
        <w:trPr>
          <w:trHeight w:val="240"/>
        </w:trPr>
        <w:tc>
          <w:tcPr>
            <w:tcW w:w="4192" w:type="dxa"/>
            <w:shd w:val="clear" w:color="auto" w:fill="auto"/>
            <w:noWrap/>
            <w:vAlign w:val="bottom"/>
          </w:tcPr>
          <w:p w14:paraId="6C98C84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Papua New Guinea</w:t>
            </w:r>
          </w:p>
        </w:tc>
        <w:tc>
          <w:tcPr>
            <w:tcW w:w="1762" w:type="dxa"/>
            <w:shd w:val="clear" w:color="auto" w:fill="auto"/>
            <w:noWrap/>
            <w:vAlign w:val="bottom"/>
          </w:tcPr>
          <w:p w14:paraId="6C98C84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842" w:type="dxa"/>
            <w:shd w:val="clear" w:color="auto" w:fill="auto"/>
            <w:noWrap/>
            <w:vAlign w:val="bottom"/>
          </w:tcPr>
          <w:p w14:paraId="6C98C84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c>
          <w:tcPr>
            <w:tcW w:w="1742" w:type="dxa"/>
            <w:shd w:val="clear" w:color="auto" w:fill="auto"/>
            <w:noWrap/>
            <w:vAlign w:val="bottom"/>
          </w:tcPr>
          <w:p w14:paraId="6C98C84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r>
      <w:tr w:rsidR="007D0F91" w:rsidRPr="003D4DFF" w14:paraId="6C98C853" w14:textId="77777777" w:rsidTr="00167C33">
        <w:trPr>
          <w:trHeight w:val="240"/>
        </w:trPr>
        <w:tc>
          <w:tcPr>
            <w:tcW w:w="4192" w:type="dxa"/>
            <w:shd w:val="clear" w:color="auto" w:fill="auto"/>
            <w:noWrap/>
            <w:vAlign w:val="bottom"/>
          </w:tcPr>
          <w:p w14:paraId="6C98C84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Paraguay</w:t>
            </w:r>
          </w:p>
        </w:tc>
        <w:tc>
          <w:tcPr>
            <w:tcW w:w="1762" w:type="dxa"/>
            <w:shd w:val="clear" w:color="auto" w:fill="auto"/>
            <w:noWrap/>
            <w:vAlign w:val="bottom"/>
          </w:tcPr>
          <w:p w14:paraId="6C98C85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842" w:type="dxa"/>
            <w:shd w:val="clear" w:color="auto" w:fill="auto"/>
            <w:noWrap/>
            <w:vAlign w:val="bottom"/>
          </w:tcPr>
          <w:p w14:paraId="6C98C85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c>
          <w:tcPr>
            <w:tcW w:w="1742" w:type="dxa"/>
            <w:shd w:val="clear" w:color="auto" w:fill="auto"/>
            <w:noWrap/>
            <w:vAlign w:val="bottom"/>
          </w:tcPr>
          <w:p w14:paraId="6C98C85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r>
      <w:tr w:rsidR="007D0F91" w:rsidRPr="003D4DFF" w14:paraId="6C98C858" w14:textId="77777777" w:rsidTr="00167C33">
        <w:trPr>
          <w:trHeight w:val="240"/>
        </w:trPr>
        <w:tc>
          <w:tcPr>
            <w:tcW w:w="4192" w:type="dxa"/>
            <w:shd w:val="clear" w:color="auto" w:fill="auto"/>
            <w:noWrap/>
            <w:vAlign w:val="bottom"/>
          </w:tcPr>
          <w:p w14:paraId="6C98C85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Peru</w:t>
            </w:r>
          </w:p>
        </w:tc>
        <w:tc>
          <w:tcPr>
            <w:tcW w:w="1762" w:type="dxa"/>
            <w:shd w:val="clear" w:color="auto" w:fill="auto"/>
            <w:noWrap/>
            <w:vAlign w:val="bottom"/>
          </w:tcPr>
          <w:p w14:paraId="6C98C85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0.117</w:t>
            </w:r>
          </w:p>
        </w:tc>
        <w:tc>
          <w:tcPr>
            <w:tcW w:w="1842" w:type="dxa"/>
            <w:shd w:val="clear" w:color="auto" w:fill="auto"/>
            <w:noWrap/>
            <w:vAlign w:val="bottom"/>
          </w:tcPr>
          <w:p w14:paraId="6C98C85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0.152</w:t>
            </w:r>
          </w:p>
        </w:tc>
        <w:tc>
          <w:tcPr>
            <w:tcW w:w="1742" w:type="dxa"/>
            <w:shd w:val="clear" w:color="auto" w:fill="auto"/>
            <w:noWrap/>
            <w:vAlign w:val="bottom"/>
          </w:tcPr>
          <w:p w14:paraId="6C98C85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0.152</w:t>
            </w:r>
          </w:p>
        </w:tc>
      </w:tr>
      <w:tr w:rsidR="007D0F91" w:rsidRPr="003D4DFF" w14:paraId="6C98C85D" w14:textId="77777777" w:rsidTr="00167C33">
        <w:trPr>
          <w:trHeight w:val="240"/>
        </w:trPr>
        <w:tc>
          <w:tcPr>
            <w:tcW w:w="4192" w:type="dxa"/>
            <w:shd w:val="clear" w:color="auto" w:fill="auto"/>
            <w:noWrap/>
            <w:vAlign w:val="bottom"/>
          </w:tcPr>
          <w:p w14:paraId="6C98C85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Philippines</w:t>
            </w:r>
          </w:p>
        </w:tc>
        <w:tc>
          <w:tcPr>
            <w:tcW w:w="1762" w:type="dxa"/>
            <w:shd w:val="clear" w:color="auto" w:fill="auto"/>
            <w:noWrap/>
            <w:vAlign w:val="bottom"/>
          </w:tcPr>
          <w:p w14:paraId="6C98C85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0.154</w:t>
            </w:r>
          </w:p>
        </w:tc>
        <w:tc>
          <w:tcPr>
            <w:tcW w:w="1842" w:type="dxa"/>
            <w:shd w:val="clear" w:color="auto" w:fill="auto"/>
            <w:noWrap/>
            <w:vAlign w:val="bottom"/>
          </w:tcPr>
          <w:p w14:paraId="6C98C85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0.200</w:t>
            </w:r>
          </w:p>
        </w:tc>
        <w:tc>
          <w:tcPr>
            <w:tcW w:w="1742" w:type="dxa"/>
            <w:shd w:val="clear" w:color="auto" w:fill="auto"/>
            <w:noWrap/>
            <w:vAlign w:val="bottom"/>
          </w:tcPr>
          <w:p w14:paraId="6C98C85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0.200</w:t>
            </w:r>
          </w:p>
        </w:tc>
      </w:tr>
      <w:tr w:rsidR="007D0F91" w:rsidRPr="003D4DFF" w14:paraId="6C98C862" w14:textId="77777777" w:rsidTr="00167C33">
        <w:trPr>
          <w:trHeight w:val="240"/>
        </w:trPr>
        <w:tc>
          <w:tcPr>
            <w:tcW w:w="4192" w:type="dxa"/>
            <w:shd w:val="clear" w:color="auto" w:fill="auto"/>
            <w:noWrap/>
            <w:vAlign w:val="bottom"/>
          </w:tcPr>
          <w:p w14:paraId="6C98C85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Poland</w:t>
            </w:r>
          </w:p>
        </w:tc>
        <w:tc>
          <w:tcPr>
            <w:tcW w:w="1762" w:type="dxa"/>
            <w:shd w:val="clear" w:color="auto" w:fill="auto"/>
            <w:noWrap/>
            <w:vAlign w:val="bottom"/>
          </w:tcPr>
          <w:p w14:paraId="6C98C85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0.921</w:t>
            </w:r>
          </w:p>
        </w:tc>
        <w:tc>
          <w:tcPr>
            <w:tcW w:w="1842" w:type="dxa"/>
            <w:shd w:val="clear" w:color="auto" w:fill="auto"/>
            <w:noWrap/>
            <w:vAlign w:val="bottom"/>
          </w:tcPr>
          <w:p w14:paraId="6C98C86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1.197</w:t>
            </w:r>
          </w:p>
        </w:tc>
        <w:tc>
          <w:tcPr>
            <w:tcW w:w="1742" w:type="dxa"/>
            <w:shd w:val="clear" w:color="auto" w:fill="auto"/>
            <w:noWrap/>
            <w:vAlign w:val="bottom"/>
          </w:tcPr>
          <w:p w14:paraId="6C98C86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1.197</w:t>
            </w:r>
          </w:p>
        </w:tc>
      </w:tr>
      <w:tr w:rsidR="007D0F91" w:rsidRPr="003D4DFF" w14:paraId="6C98C867" w14:textId="77777777" w:rsidTr="00167C33">
        <w:trPr>
          <w:trHeight w:val="240"/>
        </w:trPr>
        <w:tc>
          <w:tcPr>
            <w:tcW w:w="4192" w:type="dxa"/>
            <w:shd w:val="clear" w:color="auto" w:fill="auto"/>
            <w:noWrap/>
            <w:vAlign w:val="bottom"/>
          </w:tcPr>
          <w:p w14:paraId="6C98C86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Portugal</w:t>
            </w:r>
          </w:p>
        </w:tc>
        <w:tc>
          <w:tcPr>
            <w:tcW w:w="1762" w:type="dxa"/>
            <w:shd w:val="clear" w:color="auto" w:fill="auto"/>
            <w:noWrap/>
            <w:vAlign w:val="bottom"/>
          </w:tcPr>
          <w:p w14:paraId="6C98C86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0.474</w:t>
            </w:r>
          </w:p>
        </w:tc>
        <w:tc>
          <w:tcPr>
            <w:tcW w:w="1842" w:type="dxa"/>
            <w:shd w:val="clear" w:color="auto" w:fill="auto"/>
            <w:noWrap/>
            <w:vAlign w:val="bottom"/>
          </w:tcPr>
          <w:p w14:paraId="6C98C86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0.616</w:t>
            </w:r>
          </w:p>
        </w:tc>
        <w:tc>
          <w:tcPr>
            <w:tcW w:w="1742" w:type="dxa"/>
            <w:shd w:val="clear" w:color="auto" w:fill="auto"/>
            <w:noWrap/>
            <w:vAlign w:val="bottom"/>
          </w:tcPr>
          <w:p w14:paraId="6C98C86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0.616</w:t>
            </w:r>
          </w:p>
        </w:tc>
      </w:tr>
      <w:tr w:rsidR="007D0F91" w:rsidRPr="003D4DFF" w14:paraId="6C98C86C" w14:textId="77777777" w:rsidTr="00167C33">
        <w:trPr>
          <w:trHeight w:val="240"/>
        </w:trPr>
        <w:tc>
          <w:tcPr>
            <w:tcW w:w="4192" w:type="dxa"/>
            <w:shd w:val="clear" w:color="auto" w:fill="auto"/>
            <w:noWrap/>
            <w:vAlign w:val="bottom"/>
          </w:tcPr>
          <w:p w14:paraId="6C98C86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Qatar</w:t>
            </w:r>
          </w:p>
        </w:tc>
        <w:tc>
          <w:tcPr>
            <w:tcW w:w="1762" w:type="dxa"/>
            <w:shd w:val="clear" w:color="auto" w:fill="auto"/>
            <w:noWrap/>
            <w:vAlign w:val="bottom"/>
          </w:tcPr>
          <w:p w14:paraId="6C98C86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0.209</w:t>
            </w:r>
          </w:p>
        </w:tc>
        <w:tc>
          <w:tcPr>
            <w:tcW w:w="1842" w:type="dxa"/>
            <w:shd w:val="clear" w:color="auto" w:fill="auto"/>
            <w:noWrap/>
            <w:vAlign w:val="bottom"/>
          </w:tcPr>
          <w:p w14:paraId="6C98C86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0.272</w:t>
            </w:r>
          </w:p>
        </w:tc>
        <w:tc>
          <w:tcPr>
            <w:tcW w:w="1742" w:type="dxa"/>
            <w:shd w:val="clear" w:color="auto" w:fill="auto"/>
            <w:noWrap/>
            <w:vAlign w:val="bottom"/>
          </w:tcPr>
          <w:p w14:paraId="6C98C86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0.272</w:t>
            </w:r>
          </w:p>
        </w:tc>
      </w:tr>
      <w:tr w:rsidR="007D0F91" w:rsidRPr="003D4DFF" w14:paraId="6C98C871" w14:textId="77777777" w:rsidTr="00167C33">
        <w:trPr>
          <w:trHeight w:val="240"/>
        </w:trPr>
        <w:tc>
          <w:tcPr>
            <w:tcW w:w="4192" w:type="dxa"/>
            <w:shd w:val="clear" w:color="auto" w:fill="auto"/>
            <w:noWrap/>
            <w:vAlign w:val="bottom"/>
          </w:tcPr>
          <w:p w14:paraId="6C98C86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Republic of Korea</w:t>
            </w:r>
          </w:p>
        </w:tc>
        <w:tc>
          <w:tcPr>
            <w:tcW w:w="1762" w:type="dxa"/>
            <w:shd w:val="clear" w:color="auto" w:fill="auto"/>
            <w:noWrap/>
            <w:vAlign w:val="bottom"/>
          </w:tcPr>
          <w:p w14:paraId="6C98C86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1.994</w:t>
            </w:r>
          </w:p>
        </w:tc>
        <w:tc>
          <w:tcPr>
            <w:tcW w:w="1842" w:type="dxa"/>
            <w:shd w:val="clear" w:color="auto" w:fill="auto"/>
            <w:noWrap/>
            <w:vAlign w:val="bottom"/>
          </w:tcPr>
          <w:p w14:paraId="6C98C86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2.592</w:t>
            </w:r>
          </w:p>
        </w:tc>
        <w:tc>
          <w:tcPr>
            <w:tcW w:w="1742" w:type="dxa"/>
            <w:shd w:val="clear" w:color="auto" w:fill="auto"/>
            <w:noWrap/>
            <w:vAlign w:val="bottom"/>
          </w:tcPr>
          <w:p w14:paraId="6C98C87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2.592</w:t>
            </w:r>
          </w:p>
        </w:tc>
      </w:tr>
      <w:tr w:rsidR="007D0F91" w:rsidRPr="003D4DFF" w14:paraId="6C98C876" w14:textId="77777777" w:rsidTr="00167C33">
        <w:trPr>
          <w:trHeight w:val="240"/>
        </w:trPr>
        <w:tc>
          <w:tcPr>
            <w:tcW w:w="4192" w:type="dxa"/>
            <w:shd w:val="clear" w:color="auto" w:fill="auto"/>
            <w:noWrap/>
            <w:vAlign w:val="bottom"/>
          </w:tcPr>
          <w:p w14:paraId="6C98C87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Republic of Moldova</w:t>
            </w:r>
          </w:p>
        </w:tc>
        <w:tc>
          <w:tcPr>
            <w:tcW w:w="1762" w:type="dxa"/>
            <w:shd w:val="clear" w:color="auto" w:fill="auto"/>
            <w:noWrap/>
            <w:vAlign w:val="bottom"/>
          </w:tcPr>
          <w:p w14:paraId="6C98C87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87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87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87B" w14:textId="77777777" w:rsidTr="00167C33">
        <w:trPr>
          <w:trHeight w:val="240"/>
        </w:trPr>
        <w:tc>
          <w:tcPr>
            <w:tcW w:w="4192" w:type="dxa"/>
            <w:shd w:val="clear" w:color="auto" w:fill="auto"/>
            <w:noWrap/>
            <w:vAlign w:val="bottom"/>
          </w:tcPr>
          <w:p w14:paraId="6C98C87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Romania</w:t>
            </w:r>
          </w:p>
        </w:tc>
        <w:tc>
          <w:tcPr>
            <w:tcW w:w="1762" w:type="dxa"/>
            <w:shd w:val="clear" w:color="auto" w:fill="auto"/>
            <w:noWrap/>
            <w:vAlign w:val="bottom"/>
          </w:tcPr>
          <w:p w14:paraId="6C98C87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0.226</w:t>
            </w:r>
          </w:p>
        </w:tc>
        <w:tc>
          <w:tcPr>
            <w:tcW w:w="1842" w:type="dxa"/>
            <w:shd w:val="clear" w:color="auto" w:fill="auto"/>
            <w:noWrap/>
            <w:vAlign w:val="bottom"/>
          </w:tcPr>
          <w:p w14:paraId="6C98C87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0.294</w:t>
            </w:r>
          </w:p>
        </w:tc>
        <w:tc>
          <w:tcPr>
            <w:tcW w:w="1742" w:type="dxa"/>
            <w:shd w:val="clear" w:color="auto" w:fill="auto"/>
            <w:noWrap/>
            <w:vAlign w:val="bottom"/>
          </w:tcPr>
          <w:p w14:paraId="6C98C87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0.294</w:t>
            </w:r>
          </w:p>
        </w:tc>
      </w:tr>
      <w:tr w:rsidR="007D0F91" w:rsidRPr="003D4DFF" w14:paraId="6C98C880" w14:textId="77777777" w:rsidTr="00167C33">
        <w:trPr>
          <w:trHeight w:val="240"/>
        </w:trPr>
        <w:tc>
          <w:tcPr>
            <w:tcW w:w="4192" w:type="dxa"/>
            <w:shd w:val="clear" w:color="auto" w:fill="auto"/>
            <w:noWrap/>
            <w:vAlign w:val="bottom"/>
          </w:tcPr>
          <w:p w14:paraId="6C98C87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Russian Federation</w:t>
            </w:r>
          </w:p>
        </w:tc>
        <w:tc>
          <w:tcPr>
            <w:tcW w:w="1762" w:type="dxa"/>
            <w:shd w:val="clear" w:color="auto" w:fill="auto"/>
            <w:noWrap/>
            <w:vAlign w:val="bottom"/>
          </w:tcPr>
          <w:p w14:paraId="6C98C87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2.438</w:t>
            </w:r>
          </w:p>
        </w:tc>
        <w:tc>
          <w:tcPr>
            <w:tcW w:w="1842" w:type="dxa"/>
            <w:shd w:val="clear" w:color="auto" w:fill="auto"/>
            <w:noWrap/>
            <w:vAlign w:val="bottom"/>
          </w:tcPr>
          <w:p w14:paraId="6C98C87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3.170</w:t>
            </w:r>
          </w:p>
        </w:tc>
        <w:tc>
          <w:tcPr>
            <w:tcW w:w="1742" w:type="dxa"/>
            <w:shd w:val="clear" w:color="auto" w:fill="auto"/>
            <w:noWrap/>
            <w:vAlign w:val="bottom"/>
          </w:tcPr>
          <w:p w14:paraId="6C98C87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3.170</w:t>
            </w:r>
          </w:p>
        </w:tc>
      </w:tr>
      <w:tr w:rsidR="007D0F91" w:rsidRPr="003D4DFF" w14:paraId="6C98C885" w14:textId="77777777" w:rsidTr="00167C33">
        <w:trPr>
          <w:trHeight w:val="240"/>
        </w:trPr>
        <w:tc>
          <w:tcPr>
            <w:tcW w:w="4192" w:type="dxa"/>
            <w:shd w:val="clear" w:color="auto" w:fill="auto"/>
            <w:noWrap/>
            <w:vAlign w:val="bottom"/>
          </w:tcPr>
          <w:p w14:paraId="6C98C88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Rwanda</w:t>
            </w:r>
          </w:p>
        </w:tc>
        <w:tc>
          <w:tcPr>
            <w:tcW w:w="1762" w:type="dxa"/>
            <w:shd w:val="clear" w:color="auto" w:fill="auto"/>
            <w:noWrap/>
            <w:vAlign w:val="bottom"/>
          </w:tcPr>
          <w:p w14:paraId="6C98C88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0.002</w:t>
            </w:r>
          </w:p>
        </w:tc>
        <w:tc>
          <w:tcPr>
            <w:tcW w:w="1842" w:type="dxa"/>
            <w:shd w:val="clear" w:color="auto" w:fill="auto"/>
            <w:noWrap/>
            <w:vAlign w:val="bottom"/>
          </w:tcPr>
          <w:p w14:paraId="6C98C88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742" w:type="dxa"/>
            <w:shd w:val="clear" w:color="auto" w:fill="auto"/>
            <w:noWrap/>
            <w:vAlign w:val="bottom"/>
          </w:tcPr>
          <w:p w14:paraId="6C98C88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r>
      <w:tr w:rsidR="007D0F91" w:rsidRPr="003D4DFF" w14:paraId="6C98C88A" w14:textId="77777777" w:rsidTr="00167C33">
        <w:trPr>
          <w:trHeight w:val="240"/>
        </w:trPr>
        <w:tc>
          <w:tcPr>
            <w:tcW w:w="4192" w:type="dxa"/>
            <w:shd w:val="clear" w:color="auto" w:fill="auto"/>
            <w:noWrap/>
            <w:vAlign w:val="bottom"/>
          </w:tcPr>
          <w:p w14:paraId="6C98C88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Saint Kitts and Nevis</w:t>
            </w:r>
          </w:p>
        </w:tc>
        <w:tc>
          <w:tcPr>
            <w:tcW w:w="1762" w:type="dxa"/>
            <w:shd w:val="clear" w:color="auto" w:fill="auto"/>
            <w:noWrap/>
            <w:vAlign w:val="bottom"/>
          </w:tcPr>
          <w:p w14:paraId="6C98C88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88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8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8F" w14:textId="77777777" w:rsidTr="00167C33">
        <w:trPr>
          <w:trHeight w:val="240"/>
        </w:trPr>
        <w:tc>
          <w:tcPr>
            <w:tcW w:w="4192" w:type="dxa"/>
            <w:shd w:val="clear" w:color="auto" w:fill="auto"/>
            <w:noWrap/>
            <w:vAlign w:val="bottom"/>
          </w:tcPr>
          <w:p w14:paraId="6C98C88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Saint Lucia</w:t>
            </w:r>
          </w:p>
        </w:tc>
        <w:tc>
          <w:tcPr>
            <w:tcW w:w="1762" w:type="dxa"/>
            <w:shd w:val="clear" w:color="auto" w:fill="auto"/>
            <w:noWrap/>
            <w:vAlign w:val="bottom"/>
          </w:tcPr>
          <w:p w14:paraId="6C98C88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88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8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94" w14:textId="77777777" w:rsidTr="00167C33">
        <w:trPr>
          <w:trHeight w:val="240"/>
        </w:trPr>
        <w:tc>
          <w:tcPr>
            <w:tcW w:w="4192" w:type="dxa"/>
            <w:shd w:val="clear" w:color="auto" w:fill="auto"/>
            <w:noWrap/>
            <w:vAlign w:val="bottom"/>
          </w:tcPr>
          <w:p w14:paraId="6C98C89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lastRenderedPageBreak/>
              <w:t>Saint Vincent and the Grenadines</w:t>
            </w:r>
          </w:p>
        </w:tc>
        <w:tc>
          <w:tcPr>
            <w:tcW w:w="1762" w:type="dxa"/>
            <w:shd w:val="clear" w:color="auto" w:fill="auto"/>
            <w:noWrap/>
            <w:vAlign w:val="bottom"/>
          </w:tcPr>
          <w:p w14:paraId="6C98C89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89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9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99" w14:textId="77777777" w:rsidTr="00167C33">
        <w:trPr>
          <w:trHeight w:val="240"/>
        </w:trPr>
        <w:tc>
          <w:tcPr>
            <w:tcW w:w="4192" w:type="dxa"/>
            <w:shd w:val="clear" w:color="auto" w:fill="auto"/>
            <w:noWrap/>
            <w:vAlign w:val="bottom"/>
          </w:tcPr>
          <w:p w14:paraId="6C98C89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Samoa</w:t>
            </w:r>
          </w:p>
        </w:tc>
        <w:tc>
          <w:tcPr>
            <w:tcW w:w="1762" w:type="dxa"/>
            <w:shd w:val="clear" w:color="auto" w:fill="auto"/>
            <w:noWrap/>
            <w:vAlign w:val="bottom"/>
          </w:tcPr>
          <w:p w14:paraId="6C98C89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89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9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9E" w14:textId="77777777" w:rsidTr="00167C33">
        <w:trPr>
          <w:trHeight w:val="240"/>
        </w:trPr>
        <w:tc>
          <w:tcPr>
            <w:tcW w:w="4192" w:type="dxa"/>
            <w:shd w:val="clear" w:color="auto" w:fill="auto"/>
            <w:noWrap/>
            <w:vAlign w:val="bottom"/>
          </w:tcPr>
          <w:p w14:paraId="6C98C89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San Marino</w:t>
            </w:r>
          </w:p>
        </w:tc>
        <w:tc>
          <w:tcPr>
            <w:tcW w:w="1762" w:type="dxa"/>
            <w:shd w:val="clear" w:color="auto" w:fill="auto"/>
            <w:noWrap/>
            <w:vAlign w:val="bottom"/>
          </w:tcPr>
          <w:p w14:paraId="6C98C89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89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89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8A3" w14:textId="77777777" w:rsidTr="00167C33">
        <w:trPr>
          <w:trHeight w:val="240"/>
        </w:trPr>
        <w:tc>
          <w:tcPr>
            <w:tcW w:w="4192" w:type="dxa"/>
            <w:shd w:val="clear" w:color="auto" w:fill="auto"/>
            <w:noWrap/>
            <w:vAlign w:val="bottom"/>
          </w:tcPr>
          <w:p w14:paraId="6C98C89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Sao Tome and Principe</w:t>
            </w:r>
          </w:p>
        </w:tc>
        <w:tc>
          <w:tcPr>
            <w:tcW w:w="1762" w:type="dxa"/>
            <w:shd w:val="clear" w:color="auto" w:fill="auto"/>
            <w:noWrap/>
            <w:vAlign w:val="bottom"/>
          </w:tcPr>
          <w:p w14:paraId="6C98C8A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8A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A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A8" w14:textId="77777777" w:rsidTr="00167C33">
        <w:trPr>
          <w:trHeight w:val="240"/>
        </w:trPr>
        <w:tc>
          <w:tcPr>
            <w:tcW w:w="4192" w:type="dxa"/>
            <w:shd w:val="clear" w:color="auto" w:fill="auto"/>
            <w:noWrap/>
            <w:vAlign w:val="bottom"/>
          </w:tcPr>
          <w:p w14:paraId="6C98C8A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Saudi Arabia</w:t>
            </w:r>
          </w:p>
        </w:tc>
        <w:tc>
          <w:tcPr>
            <w:tcW w:w="1762" w:type="dxa"/>
            <w:shd w:val="clear" w:color="auto" w:fill="auto"/>
            <w:noWrap/>
            <w:vAlign w:val="bottom"/>
          </w:tcPr>
          <w:p w14:paraId="6C98C8A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0.864</w:t>
            </w:r>
          </w:p>
        </w:tc>
        <w:tc>
          <w:tcPr>
            <w:tcW w:w="1842" w:type="dxa"/>
            <w:shd w:val="clear" w:color="auto" w:fill="auto"/>
            <w:noWrap/>
            <w:vAlign w:val="bottom"/>
          </w:tcPr>
          <w:p w14:paraId="6C98C8A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1.123</w:t>
            </w:r>
          </w:p>
        </w:tc>
        <w:tc>
          <w:tcPr>
            <w:tcW w:w="1742" w:type="dxa"/>
            <w:shd w:val="clear" w:color="auto" w:fill="auto"/>
            <w:noWrap/>
            <w:vAlign w:val="bottom"/>
          </w:tcPr>
          <w:p w14:paraId="6C98C8A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1.123</w:t>
            </w:r>
          </w:p>
        </w:tc>
      </w:tr>
      <w:tr w:rsidR="007D0F91" w:rsidRPr="003D4DFF" w14:paraId="6C98C8AD" w14:textId="77777777" w:rsidTr="00167C33">
        <w:trPr>
          <w:trHeight w:val="240"/>
        </w:trPr>
        <w:tc>
          <w:tcPr>
            <w:tcW w:w="4192" w:type="dxa"/>
            <w:shd w:val="clear" w:color="auto" w:fill="auto"/>
            <w:noWrap/>
            <w:vAlign w:val="bottom"/>
          </w:tcPr>
          <w:p w14:paraId="6C98C8A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Senegal</w:t>
            </w:r>
          </w:p>
        </w:tc>
        <w:tc>
          <w:tcPr>
            <w:tcW w:w="1762" w:type="dxa"/>
            <w:shd w:val="clear" w:color="auto" w:fill="auto"/>
            <w:noWrap/>
            <w:vAlign w:val="bottom"/>
          </w:tcPr>
          <w:p w14:paraId="6C98C8A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0.006</w:t>
            </w:r>
          </w:p>
        </w:tc>
        <w:tc>
          <w:tcPr>
            <w:tcW w:w="1842" w:type="dxa"/>
            <w:shd w:val="clear" w:color="auto" w:fill="auto"/>
            <w:noWrap/>
            <w:vAlign w:val="bottom"/>
          </w:tcPr>
          <w:p w14:paraId="6C98C8A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c>
          <w:tcPr>
            <w:tcW w:w="1742" w:type="dxa"/>
            <w:shd w:val="clear" w:color="auto" w:fill="auto"/>
            <w:noWrap/>
            <w:vAlign w:val="bottom"/>
          </w:tcPr>
          <w:p w14:paraId="6C98C8A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r>
      <w:tr w:rsidR="007D0F91" w:rsidRPr="003D4DFF" w14:paraId="6C98C8B2" w14:textId="77777777" w:rsidTr="00167C33">
        <w:trPr>
          <w:trHeight w:val="240"/>
        </w:trPr>
        <w:tc>
          <w:tcPr>
            <w:tcW w:w="4192" w:type="dxa"/>
            <w:shd w:val="clear" w:color="auto" w:fill="auto"/>
            <w:noWrap/>
            <w:vAlign w:val="bottom"/>
          </w:tcPr>
          <w:p w14:paraId="6C98C8A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Serbia</w:t>
            </w:r>
          </w:p>
        </w:tc>
        <w:tc>
          <w:tcPr>
            <w:tcW w:w="1762" w:type="dxa"/>
            <w:shd w:val="clear" w:color="auto" w:fill="auto"/>
            <w:noWrap/>
            <w:vAlign w:val="bottom"/>
          </w:tcPr>
          <w:p w14:paraId="6C98C8A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0.040</w:t>
            </w:r>
          </w:p>
        </w:tc>
        <w:tc>
          <w:tcPr>
            <w:tcW w:w="1842" w:type="dxa"/>
            <w:shd w:val="clear" w:color="auto" w:fill="auto"/>
            <w:noWrap/>
            <w:vAlign w:val="bottom"/>
          </w:tcPr>
          <w:p w14:paraId="6C98C8B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0.052</w:t>
            </w:r>
          </w:p>
        </w:tc>
        <w:tc>
          <w:tcPr>
            <w:tcW w:w="1742" w:type="dxa"/>
            <w:shd w:val="clear" w:color="auto" w:fill="auto"/>
            <w:noWrap/>
            <w:vAlign w:val="bottom"/>
          </w:tcPr>
          <w:p w14:paraId="6C98C8B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0.052</w:t>
            </w:r>
          </w:p>
        </w:tc>
      </w:tr>
      <w:tr w:rsidR="007D0F91" w:rsidRPr="003D4DFF" w14:paraId="6C98C8B7" w14:textId="77777777" w:rsidTr="00167C33">
        <w:trPr>
          <w:trHeight w:val="240"/>
        </w:trPr>
        <w:tc>
          <w:tcPr>
            <w:tcW w:w="4192" w:type="dxa"/>
            <w:shd w:val="clear" w:color="auto" w:fill="auto"/>
            <w:noWrap/>
            <w:vAlign w:val="bottom"/>
          </w:tcPr>
          <w:p w14:paraId="6C98C8B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Seychelles</w:t>
            </w:r>
          </w:p>
        </w:tc>
        <w:tc>
          <w:tcPr>
            <w:tcW w:w="1762" w:type="dxa"/>
            <w:shd w:val="clear" w:color="auto" w:fill="auto"/>
            <w:noWrap/>
            <w:vAlign w:val="bottom"/>
          </w:tcPr>
          <w:p w14:paraId="6C98C8B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8B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B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BC" w14:textId="77777777" w:rsidTr="00167C33">
        <w:trPr>
          <w:trHeight w:val="240"/>
        </w:trPr>
        <w:tc>
          <w:tcPr>
            <w:tcW w:w="4192" w:type="dxa"/>
            <w:shd w:val="clear" w:color="auto" w:fill="auto"/>
            <w:noWrap/>
            <w:vAlign w:val="bottom"/>
          </w:tcPr>
          <w:p w14:paraId="6C98C8B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Sierra Leone</w:t>
            </w:r>
          </w:p>
        </w:tc>
        <w:tc>
          <w:tcPr>
            <w:tcW w:w="1762" w:type="dxa"/>
            <w:shd w:val="clear" w:color="auto" w:fill="auto"/>
            <w:noWrap/>
            <w:vAlign w:val="bottom"/>
          </w:tcPr>
          <w:p w14:paraId="6C98C8B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8B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B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C1" w14:textId="77777777" w:rsidTr="00167C33">
        <w:trPr>
          <w:trHeight w:val="240"/>
        </w:trPr>
        <w:tc>
          <w:tcPr>
            <w:tcW w:w="4192" w:type="dxa"/>
            <w:shd w:val="clear" w:color="auto" w:fill="auto"/>
            <w:noWrap/>
            <w:vAlign w:val="bottom"/>
          </w:tcPr>
          <w:p w14:paraId="6C98C8B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Singapore</w:t>
            </w:r>
          </w:p>
        </w:tc>
        <w:tc>
          <w:tcPr>
            <w:tcW w:w="1762" w:type="dxa"/>
            <w:shd w:val="clear" w:color="auto" w:fill="auto"/>
            <w:noWrap/>
            <w:vAlign w:val="bottom"/>
          </w:tcPr>
          <w:p w14:paraId="6C98C8B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0.384</w:t>
            </w:r>
          </w:p>
        </w:tc>
        <w:tc>
          <w:tcPr>
            <w:tcW w:w="1842" w:type="dxa"/>
            <w:shd w:val="clear" w:color="auto" w:fill="auto"/>
            <w:noWrap/>
            <w:vAlign w:val="bottom"/>
          </w:tcPr>
          <w:p w14:paraId="6C98C8B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0.499</w:t>
            </w:r>
          </w:p>
        </w:tc>
        <w:tc>
          <w:tcPr>
            <w:tcW w:w="1742" w:type="dxa"/>
            <w:shd w:val="clear" w:color="auto" w:fill="auto"/>
            <w:noWrap/>
            <w:vAlign w:val="bottom"/>
          </w:tcPr>
          <w:p w14:paraId="6C98C8C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0.499</w:t>
            </w:r>
          </w:p>
        </w:tc>
      </w:tr>
      <w:tr w:rsidR="007D0F91" w:rsidRPr="003D4DFF" w14:paraId="6C98C8C6" w14:textId="77777777" w:rsidTr="00167C33">
        <w:trPr>
          <w:trHeight w:val="240"/>
        </w:trPr>
        <w:tc>
          <w:tcPr>
            <w:tcW w:w="4192" w:type="dxa"/>
            <w:shd w:val="clear" w:color="auto" w:fill="auto"/>
            <w:noWrap/>
            <w:vAlign w:val="bottom"/>
          </w:tcPr>
          <w:p w14:paraId="6C98C8C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Slovakia</w:t>
            </w:r>
          </w:p>
        </w:tc>
        <w:tc>
          <w:tcPr>
            <w:tcW w:w="1762" w:type="dxa"/>
            <w:shd w:val="clear" w:color="auto" w:fill="auto"/>
            <w:noWrap/>
            <w:vAlign w:val="bottom"/>
          </w:tcPr>
          <w:p w14:paraId="6C98C8C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0.171</w:t>
            </w:r>
          </w:p>
        </w:tc>
        <w:tc>
          <w:tcPr>
            <w:tcW w:w="1842" w:type="dxa"/>
            <w:shd w:val="clear" w:color="auto" w:fill="auto"/>
            <w:noWrap/>
            <w:vAlign w:val="bottom"/>
          </w:tcPr>
          <w:p w14:paraId="6C98C8C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0.222</w:t>
            </w:r>
          </w:p>
        </w:tc>
        <w:tc>
          <w:tcPr>
            <w:tcW w:w="1742" w:type="dxa"/>
            <w:shd w:val="clear" w:color="auto" w:fill="auto"/>
            <w:noWrap/>
            <w:vAlign w:val="bottom"/>
          </w:tcPr>
          <w:p w14:paraId="6C98C8C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0.222</w:t>
            </w:r>
          </w:p>
        </w:tc>
      </w:tr>
      <w:tr w:rsidR="007D0F91" w:rsidRPr="003D4DFF" w14:paraId="6C98C8CB" w14:textId="77777777" w:rsidTr="00167C33">
        <w:trPr>
          <w:trHeight w:val="240"/>
        </w:trPr>
        <w:tc>
          <w:tcPr>
            <w:tcW w:w="4192" w:type="dxa"/>
            <w:shd w:val="clear" w:color="auto" w:fill="auto"/>
            <w:noWrap/>
            <w:vAlign w:val="bottom"/>
          </w:tcPr>
          <w:p w14:paraId="6C98C8C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Slovenia</w:t>
            </w:r>
          </w:p>
        </w:tc>
        <w:tc>
          <w:tcPr>
            <w:tcW w:w="1762" w:type="dxa"/>
            <w:shd w:val="clear" w:color="auto" w:fill="auto"/>
            <w:noWrap/>
            <w:vAlign w:val="bottom"/>
          </w:tcPr>
          <w:p w14:paraId="6C98C8C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0.100</w:t>
            </w:r>
          </w:p>
        </w:tc>
        <w:tc>
          <w:tcPr>
            <w:tcW w:w="1842" w:type="dxa"/>
            <w:shd w:val="clear" w:color="auto" w:fill="auto"/>
            <w:noWrap/>
            <w:vAlign w:val="bottom"/>
          </w:tcPr>
          <w:p w14:paraId="6C98C8C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0.130</w:t>
            </w:r>
          </w:p>
        </w:tc>
        <w:tc>
          <w:tcPr>
            <w:tcW w:w="1742" w:type="dxa"/>
            <w:shd w:val="clear" w:color="auto" w:fill="auto"/>
            <w:noWrap/>
            <w:vAlign w:val="bottom"/>
          </w:tcPr>
          <w:p w14:paraId="6C98C8C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0.130</w:t>
            </w:r>
          </w:p>
        </w:tc>
      </w:tr>
      <w:tr w:rsidR="007D0F91" w:rsidRPr="003D4DFF" w14:paraId="6C98C8D0" w14:textId="77777777" w:rsidTr="00167C33">
        <w:trPr>
          <w:trHeight w:val="240"/>
        </w:trPr>
        <w:tc>
          <w:tcPr>
            <w:tcW w:w="4192" w:type="dxa"/>
            <w:shd w:val="clear" w:color="auto" w:fill="auto"/>
            <w:noWrap/>
            <w:vAlign w:val="bottom"/>
          </w:tcPr>
          <w:p w14:paraId="6C98C8C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Solomon Islands</w:t>
            </w:r>
          </w:p>
        </w:tc>
        <w:tc>
          <w:tcPr>
            <w:tcW w:w="1762" w:type="dxa"/>
            <w:shd w:val="clear" w:color="auto" w:fill="auto"/>
            <w:noWrap/>
            <w:vAlign w:val="bottom"/>
          </w:tcPr>
          <w:p w14:paraId="6C98C8C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8C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C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D5" w14:textId="77777777" w:rsidTr="00167C33">
        <w:trPr>
          <w:trHeight w:val="240"/>
        </w:trPr>
        <w:tc>
          <w:tcPr>
            <w:tcW w:w="4192" w:type="dxa"/>
            <w:shd w:val="clear" w:color="auto" w:fill="auto"/>
            <w:noWrap/>
            <w:vAlign w:val="bottom"/>
          </w:tcPr>
          <w:p w14:paraId="6C98C8D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Somalia</w:t>
            </w:r>
          </w:p>
        </w:tc>
        <w:tc>
          <w:tcPr>
            <w:tcW w:w="1762" w:type="dxa"/>
            <w:shd w:val="clear" w:color="auto" w:fill="auto"/>
            <w:noWrap/>
            <w:vAlign w:val="bottom"/>
          </w:tcPr>
          <w:p w14:paraId="6C98C8D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8D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8D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8DA" w14:textId="77777777" w:rsidTr="00167C33">
        <w:trPr>
          <w:trHeight w:val="240"/>
        </w:trPr>
        <w:tc>
          <w:tcPr>
            <w:tcW w:w="4192" w:type="dxa"/>
            <w:shd w:val="clear" w:color="auto" w:fill="auto"/>
            <w:noWrap/>
            <w:vAlign w:val="bottom"/>
          </w:tcPr>
          <w:p w14:paraId="6C98C8D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South Africa</w:t>
            </w:r>
          </w:p>
        </w:tc>
        <w:tc>
          <w:tcPr>
            <w:tcW w:w="1762" w:type="dxa"/>
            <w:shd w:val="clear" w:color="auto" w:fill="auto"/>
            <w:noWrap/>
            <w:vAlign w:val="bottom"/>
          </w:tcPr>
          <w:p w14:paraId="6C98C8D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0.372</w:t>
            </w:r>
          </w:p>
        </w:tc>
        <w:tc>
          <w:tcPr>
            <w:tcW w:w="1842" w:type="dxa"/>
            <w:shd w:val="clear" w:color="auto" w:fill="auto"/>
            <w:noWrap/>
            <w:vAlign w:val="bottom"/>
          </w:tcPr>
          <w:p w14:paraId="6C98C8D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0.484</w:t>
            </w:r>
          </w:p>
        </w:tc>
        <w:tc>
          <w:tcPr>
            <w:tcW w:w="1742" w:type="dxa"/>
            <w:shd w:val="clear" w:color="auto" w:fill="auto"/>
            <w:noWrap/>
            <w:vAlign w:val="bottom"/>
          </w:tcPr>
          <w:p w14:paraId="6C98C8D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0.484</w:t>
            </w:r>
          </w:p>
        </w:tc>
      </w:tr>
      <w:tr w:rsidR="007D0F91" w:rsidRPr="003D4DFF" w14:paraId="6C98C8DF" w14:textId="77777777" w:rsidTr="00167C33">
        <w:trPr>
          <w:trHeight w:val="240"/>
        </w:trPr>
        <w:tc>
          <w:tcPr>
            <w:tcW w:w="4192" w:type="dxa"/>
            <w:shd w:val="clear" w:color="auto" w:fill="auto"/>
            <w:noWrap/>
            <w:vAlign w:val="bottom"/>
          </w:tcPr>
          <w:p w14:paraId="6C98C8D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Spain</w:t>
            </w:r>
          </w:p>
        </w:tc>
        <w:tc>
          <w:tcPr>
            <w:tcW w:w="1762" w:type="dxa"/>
            <w:shd w:val="clear" w:color="auto" w:fill="auto"/>
            <w:noWrap/>
            <w:vAlign w:val="bottom"/>
          </w:tcPr>
          <w:p w14:paraId="6C98C8D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2.973</w:t>
            </w:r>
          </w:p>
        </w:tc>
        <w:tc>
          <w:tcPr>
            <w:tcW w:w="1842" w:type="dxa"/>
            <w:shd w:val="clear" w:color="auto" w:fill="auto"/>
            <w:noWrap/>
            <w:vAlign w:val="bottom"/>
          </w:tcPr>
          <w:p w14:paraId="6C98C8D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3.865</w:t>
            </w:r>
          </w:p>
        </w:tc>
        <w:tc>
          <w:tcPr>
            <w:tcW w:w="1742" w:type="dxa"/>
            <w:shd w:val="clear" w:color="auto" w:fill="auto"/>
            <w:noWrap/>
            <w:vAlign w:val="bottom"/>
          </w:tcPr>
          <w:p w14:paraId="6C98C8D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3.865</w:t>
            </w:r>
          </w:p>
        </w:tc>
      </w:tr>
      <w:tr w:rsidR="007D0F91" w:rsidRPr="003D4DFF" w14:paraId="6C98C8E4" w14:textId="77777777" w:rsidTr="00167C33">
        <w:trPr>
          <w:trHeight w:val="240"/>
        </w:trPr>
        <w:tc>
          <w:tcPr>
            <w:tcW w:w="4192" w:type="dxa"/>
            <w:shd w:val="clear" w:color="auto" w:fill="auto"/>
            <w:noWrap/>
            <w:vAlign w:val="bottom"/>
          </w:tcPr>
          <w:p w14:paraId="6C98C8E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Sri Lanka</w:t>
            </w:r>
          </w:p>
        </w:tc>
        <w:tc>
          <w:tcPr>
            <w:tcW w:w="1762" w:type="dxa"/>
            <w:shd w:val="clear" w:color="auto" w:fill="auto"/>
            <w:noWrap/>
            <w:vAlign w:val="bottom"/>
          </w:tcPr>
          <w:p w14:paraId="6C98C8E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0.025</w:t>
            </w:r>
          </w:p>
        </w:tc>
        <w:tc>
          <w:tcPr>
            <w:tcW w:w="1842" w:type="dxa"/>
            <w:shd w:val="clear" w:color="auto" w:fill="auto"/>
            <w:noWrap/>
            <w:vAlign w:val="bottom"/>
          </w:tcPr>
          <w:p w14:paraId="6C98C8E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0.033</w:t>
            </w:r>
          </w:p>
        </w:tc>
        <w:tc>
          <w:tcPr>
            <w:tcW w:w="1742" w:type="dxa"/>
            <w:shd w:val="clear" w:color="auto" w:fill="auto"/>
            <w:noWrap/>
            <w:vAlign w:val="bottom"/>
          </w:tcPr>
          <w:p w14:paraId="6C98C8E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0.033</w:t>
            </w:r>
          </w:p>
        </w:tc>
      </w:tr>
      <w:tr w:rsidR="007D0F91" w:rsidRPr="003D4DFF" w14:paraId="6C98C8E9" w14:textId="77777777" w:rsidTr="00167C33">
        <w:trPr>
          <w:trHeight w:val="240"/>
        </w:trPr>
        <w:tc>
          <w:tcPr>
            <w:tcW w:w="4192" w:type="dxa"/>
            <w:shd w:val="clear" w:color="auto" w:fill="auto"/>
            <w:noWrap/>
            <w:vAlign w:val="bottom"/>
          </w:tcPr>
          <w:p w14:paraId="6C98C8E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Sudan</w:t>
            </w:r>
          </w:p>
        </w:tc>
        <w:tc>
          <w:tcPr>
            <w:tcW w:w="1762" w:type="dxa"/>
            <w:shd w:val="clear" w:color="auto" w:fill="auto"/>
            <w:noWrap/>
            <w:vAlign w:val="bottom"/>
          </w:tcPr>
          <w:p w14:paraId="6C98C8E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842" w:type="dxa"/>
            <w:shd w:val="clear" w:color="auto" w:fill="auto"/>
            <w:noWrap/>
            <w:vAlign w:val="bottom"/>
          </w:tcPr>
          <w:p w14:paraId="6C98C8E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c>
          <w:tcPr>
            <w:tcW w:w="1742" w:type="dxa"/>
            <w:shd w:val="clear" w:color="auto" w:fill="auto"/>
            <w:noWrap/>
            <w:vAlign w:val="bottom"/>
          </w:tcPr>
          <w:p w14:paraId="6C98C8E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r>
      <w:tr w:rsidR="007D0F91" w:rsidRPr="003D4DFF" w14:paraId="6C98C8EE" w14:textId="77777777" w:rsidTr="00167C33">
        <w:trPr>
          <w:trHeight w:val="240"/>
        </w:trPr>
        <w:tc>
          <w:tcPr>
            <w:tcW w:w="4192" w:type="dxa"/>
            <w:shd w:val="clear" w:color="auto" w:fill="auto"/>
            <w:noWrap/>
            <w:vAlign w:val="bottom"/>
          </w:tcPr>
          <w:p w14:paraId="6C98C8E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Suriname</w:t>
            </w:r>
          </w:p>
        </w:tc>
        <w:tc>
          <w:tcPr>
            <w:tcW w:w="1762" w:type="dxa"/>
            <w:shd w:val="clear" w:color="auto" w:fill="auto"/>
            <w:noWrap/>
            <w:vAlign w:val="bottom"/>
          </w:tcPr>
          <w:p w14:paraId="6C98C8E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842" w:type="dxa"/>
            <w:shd w:val="clear" w:color="auto" w:fill="auto"/>
            <w:noWrap/>
            <w:vAlign w:val="bottom"/>
          </w:tcPr>
          <w:p w14:paraId="6C98C8E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c>
          <w:tcPr>
            <w:tcW w:w="1742" w:type="dxa"/>
            <w:shd w:val="clear" w:color="auto" w:fill="auto"/>
            <w:noWrap/>
            <w:vAlign w:val="bottom"/>
          </w:tcPr>
          <w:p w14:paraId="6C98C8E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0.005</w:t>
            </w:r>
          </w:p>
        </w:tc>
      </w:tr>
      <w:tr w:rsidR="007D0F91" w:rsidRPr="003D4DFF" w14:paraId="6C98C8F3" w14:textId="77777777" w:rsidTr="00167C33">
        <w:trPr>
          <w:trHeight w:val="240"/>
        </w:trPr>
        <w:tc>
          <w:tcPr>
            <w:tcW w:w="4192" w:type="dxa"/>
            <w:shd w:val="clear" w:color="auto" w:fill="auto"/>
            <w:noWrap/>
            <w:vAlign w:val="bottom"/>
          </w:tcPr>
          <w:p w14:paraId="6C98C8E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Swaziland</w:t>
            </w:r>
          </w:p>
        </w:tc>
        <w:tc>
          <w:tcPr>
            <w:tcW w:w="1762" w:type="dxa"/>
            <w:shd w:val="clear" w:color="auto" w:fill="auto"/>
            <w:noWrap/>
            <w:vAlign w:val="bottom"/>
          </w:tcPr>
          <w:p w14:paraId="6C98C8F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8F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8F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8F8" w14:textId="77777777" w:rsidTr="00167C33">
        <w:trPr>
          <w:trHeight w:val="240"/>
        </w:trPr>
        <w:tc>
          <w:tcPr>
            <w:tcW w:w="4192" w:type="dxa"/>
            <w:shd w:val="clear" w:color="auto" w:fill="auto"/>
            <w:noWrap/>
            <w:vAlign w:val="bottom"/>
          </w:tcPr>
          <w:p w14:paraId="6C98C8F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Sweden</w:t>
            </w:r>
          </w:p>
        </w:tc>
        <w:tc>
          <w:tcPr>
            <w:tcW w:w="1762" w:type="dxa"/>
            <w:shd w:val="clear" w:color="auto" w:fill="auto"/>
            <w:noWrap/>
            <w:vAlign w:val="bottom"/>
          </w:tcPr>
          <w:p w14:paraId="6C98C8F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0.960</w:t>
            </w:r>
          </w:p>
        </w:tc>
        <w:tc>
          <w:tcPr>
            <w:tcW w:w="1842" w:type="dxa"/>
            <w:shd w:val="clear" w:color="auto" w:fill="auto"/>
            <w:noWrap/>
            <w:vAlign w:val="bottom"/>
          </w:tcPr>
          <w:p w14:paraId="6C98C8F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1.248</w:t>
            </w:r>
          </w:p>
        </w:tc>
        <w:tc>
          <w:tcPr>
            <w:tcW w:w="1742" w:type="dxa"/>
            <w:shd w:val="clear" w:color="auto" w:fill="auto"/>
            <w:noWrap/>
            <w:vAlign w:val="bottom"/>
          </w:tcPr>
          <w:p w14:paraId="6C98C8F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1.248</w:t>
            </w:r>
          </w:p>
        </w:tc>
      </w:tr>
      <w:tr w:rsidR="007D0F91" w:rsidRPr="003D4DFF" w14:paraId="6C98C8FD" w14:textId="77777777" w:rsidTr="00167C33">
        <w:trPr>
          <w:trHeight w:val="240"/>
        </w:trPr>
        <w:tc>
          <w:tcPr>
            <w:tcW w:w="4192" w:type="dxa"/>
            <w:shd w:val="clear" w:color="auto" w:fill="auto"/>
            <w:noWrap/>
            <w:vAlign w:val="bottom"/>
          </w:tcPr>
          <w:p w14:paraId="6C98C8F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Switzerland</w:t>
            </w:r>
          </w:p>
        </w:tc>
        <w:tc>
          <w:tcPr>
            <w:tcW w:w="1762" w:type="dxa"/>
            <w:shd w:val="clear" w:color="auto" w:fill="auto"/>
            <w:noWrap/>
            <w:vAlign w:val="bottom"/>
          </w:tcPr>
          <w:p w14:paraId="6C98C8FA"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1.047</w:t>
            </w:r>
          </w:p>
        </w:tc>
        <w:tc>
          <w:tcPr>
            <w:tcW w:w="1842" w:type="dxa"/>
            <w:shd w:val="clear" w:color="auto" w:fill="auto"/>
            <w:noWrap/>
            <w:vAlign w:val="bottom"/>
          </w:tcPr>
          <w:p w14:paraId="6C98C8F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1.361</w:t>
            </w:r>
          </w:p>
        </w:tc>
        <w:tc>
          <w:tcPr>
            <w:tcW w:w="1742" w:type="dxa"/>
            <w:shd w:val="clear" w:color="auto" w:fill="auto"/>
            <w:noWrap/>
            <w:vAlign w:val="bottom"/>
          </w:tcPr>
          <w:p w14:paraId="6C98C8F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1.361</w:t>
            </w:r>
          </w:p>
        </w:tc>
      </w:tr>
      <w:tr w:rsidR="007D0F91" w:rsidRPr="003D4DFF" w14:paraId="6C98C902" w14:textId="77777777" w:rsidTr="00167C33">
        <w:trPr>
          <w:trHeight w:val="240"/>
        </w:trPr>
        <w:tc>
          <w:tcPr>
            <w:tcW w:w="4192" w:type="dxa"/>
            <w:shd w:val="clear" w:color="auto" w:fill="auto"/>
            <w:noWrap/>
            <w:vAlign w:val="bottom"/>
          </w:tcPr>
          <w:p w14:paraId="6C98C8F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Syrian Arab Republic</w:t>
            </w:r>
          </w:p>
        </w:tc>
        <w:tc>
          <w:tcPr>
            <w:tcW w:w="1762" w:type="dxa"/>
            <w:shd w:val="clear" w:color="auto" w:fill="auto"/>
            <w:noWrap/>
            <w:vAlign w:val="bottom"/>
          </w:tcPr>
          <w:p w14:paraId="6C98C8F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0.036</w:t>
            </w:r>
          </w:p>
        </w:tc>
        <w:tc>
          <w:tcPr>
            <w:tcW w:w="1842" w:type="dxa"/>
            <w:shd w:val="clear" w:color="auto" w:fill="auto"/>
            <w:noWrap/>
            <w:vAlign w:val="bottom"/>
          </w:tcPr>
          <w:p w14:paraId="6C98C90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0.047</w:t>
            </w:r>
          </w:p>
        </w:tc>
        <w:tc>
          <w:tcPr>
            <w:tcW w:w="1742" w:type="dxa"/>
            <w:shd w:val="clear" w:color="auto" w:fill="auto"/>
            <w:noWrap/>
            <w:vAlign w:val="bottom"/>
          </w:tcPr>
          <w:p w14:paraId="6C98C90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0.047</w:t>
            </w:r>
          </w:p>
        </w:tc>
      </w:tr>
      <w:tr w:rsidR="007D0F91" w:rsidRPr="003D4DFF" w14:paraId="6C98C907" w14:textId="77777777" w:rsidTr="00167C33">
        <w:trPr>
          <w:trHeight w:val="240"/>
        </w:trPr>
        <w:tc>
          <w:tcPr>
            <w:tcW w:w="4192" w:type="dxa"/>
            <w:shd w:val="clear" w:color="auto" w:fill="auto"/>
            <w:noWrap/>
            <w:vAlign w:val="bottom"/>
          </w:tcPr>
          <w:p w14:paraId="6C98C90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Tajikistan</w:t>
            </w:r>
          </w:p>
        </w:tc>
        <w:tc>
          <w:tcPr>
            <w:tcW w:w="1762" w:type="dxa"/>
            <w:shd w:val="clear" w:color="auto" w:fill="auto"/>
            <w:noWrap/>
            <w:vAlign w:val="bottom"/>
          </w:tcPr>
          <w:p w14:paraId="6C98C90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842" w:type="dxa"/>
            <w:shd w:val="clear" w:color="auto" w:fill="auto"/>
            <w:noWrap/>
            <w:vAlign w:val="bottom"/>
          </w:tcPr>
          <w:p w14:paraId="6C98C90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c>
          <w:tcPr>
            <w:tcW w:w="1742" w:type="dxa"/>
            <w:shd w:val="clear" w:color="auto" w:fill="auto"/>
            <w:noWrap/>
            <w:vAlign w:val="bottom"/>
          </w:tcPr>
          <w:p w14:paraId="6C98C90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0.004</w:t>
            </w:r>
          </w:p>
        </w:tc>
      </w:tr>
      <w:tr w:rsidR="007D0F91" w:rsidRPr="003D4DFF" w14:paraId="6C98C90C" w14:textId="77777777" w:rsidTr="00167C33">
        <w:trPr>
          <w:trHeight w:val="240"/>
        </w:trPr>
        <w:tc>
          <w:tcPr>
            <w:tcW w:w="4192" w:type="dxa"/>
            <w:shd w:val="clear" w:color="auto" w:fill="auto"/>
            <w:noWrap/>
            <w:vAlign w:val="bottom"/>
          </w:tcPr>
          <w:p w14:paraId="6C98C90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Thailand</w:t>
            </w:r>
          </w:p>
        </w:tc>
        <w:tc>
          <w:tcPr>
            <w:tcW w:w="1762" w:type="dxa"/>
            <w:shd w:val="clear" w:color="auto" w:fill="auto"/>
            <w:noWrap/>
            <w:vAlign w:val="bottom"/>
          </w:tcPr>
          <w:p w14:paraId="6C98C90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0.239</w:t>
            </w:r>
          </w:p>
        </w:tc>
        <w:tc>
          <w:tcPr>
            <w:tcW w:w="1842" w:type="dxa"/>
            <w:shd w:val="clear" w:color="auto" w:fill="auto"/>
            <w:noWrap/>
            <w:vAlign w:val="bottom"/>
          </w:tcPr>
          <w:p w14:paraId="6C98C90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0.311</w:t>
            </w:r>
          </w:p>
        </w:tc>
        <w:tc>
          <w:tcPr>
            <w:tcW w:w="1742" w:type="dxa"/>
            <w:shd w:val="clear" w:color="auto" w:fill="auto"/>
            <w:noWrap/>
            <w:vAlign w:val="bottom"/>
          </w:tcPr>
          <w:p w14:paraId="6C98C90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0.311</w:t>
            </w:r>
          </w:p>
        </w:tc>
      </w:tr>
      <w:tr w:rsidR="007D0F91" w:rsidRPr="003D4DFF" w14:paraId="6C98C911" w14:textId="77777777" w:rsidTr="00167C33">
        <w:trPr>
          <w:trHeight w:val="240"/>
        </w:trPr>
        <w:tc>
          <w:tcPr>
            <w:tcW w:w="4192" w:type="dxa"/>
            <w:shd w:val="clear" w:color="auto" w:fill="auto"/>
            <w:noWrap/>
            <w:vAlign w:val="bottom"/>
          </w:tcPr>
          <w:p w14:paraId="6C98C90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The former Yugoslav Republic of Macedonia</w:t>
            </w:r>
          </w:p>
        </w:tc>
        <w:tc>
          <w:tcPr>
            <w:tcW w:w="1762" w:type="dxa"/>
            <w:shd w:val="clear" w:color="auto" w:fill="auto"/>
            <w:noWrap/>
            <w:vAlign w:val="bottom"/>
          </w:tcPr>
          <w:p w14:paraId="6C98C90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c>
          <w:tcPr>
            <w:tcW w:w="1842" w:type="dxa"/>
            <w:shd w:val="clear" w:color="auto" w:fill="auto"/>
            <w:noWrap/>
            <w:vAlign w:val="bottom"/>
          </w:tcPr>
          <w:p w14:paraId="6C98C90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742" w:type="dxa"/>
            <w:shd w:val="clear" w:color="auto" w:fill="auto"/>
            <w:noWrap/>
            <w:vAlign w:val="bottom"/>
          </w:tcPr>
          <w:p w14:paraId="6C98C91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r>
      <w:tr w:rsidR="007D0F91" w:rsidRPr="003D4DFF" w14:paraId="6C98C916" w14:textId="77777777" w:rsidTr="00167C33">
        <w:trPr>
          <w:trHeight w:val="240"/>
        </w:trPr>
        <w:tc>
          <w:tcPr>
            <w:tcW w:w="4192" w:type="dxa"/>
            <w:shd w:val="clear" w:color="auto" w:fill="auto"/>
            <w:noWrap/>
            <w:vAlign w:val="bottom"/>
          </w:tcPr>
          <w:p w14:paraId="6C98C91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Timor-Leste</w:t>
            </w:r>
          </w:p>
        </w:tc>
        <w:tc>
          <w:tcPr>
            <w:tcW w:w="1762" w:type="dxa"/>
            <w:shd w:val="clear" w:color="auto" w:fill="auto"/>
            <w:noWrap/>
            <w:vAlign w:val="bottom"/>
          </w:tcPr>
          <w:p w14:paraId="6C98C91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0.002</w:t>
            </w:r>
          </w:p>
        </w:tc>
        <w:tc>
          <w:tcPr>
            <w:tcW w:w="1842" w:type="dxa"/>
            <w:shd w:val="clear" w:color="auto" w:fill="auto"/>
            <w:noWrap/>
            <w:vAlign w:val="bottom"/>
          </w:tcPr>
          <w:p w14:paraId="6C98C91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742" w:type="dxa"/>
            <w:shd w:val="clear" w:color="auto" w:fill="auto"/>
            <w:noWrap/>
            <w:vAlign w:val="bottom"/>
          </w:tcPr>
          <w:p w14:paraId="6C98C91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r>
      <w:tr w:rsidR="007D0F91" w:rsidRPr="003D4DFF" w14:paraId="6C98C91B" w14:textId="77777777" w:rsidTr="00167C33">
        <w:trPr>
          <w:trHeight w:val="240"/>
        </w:trPr>
        <w:tc>
          <w:tcPr>
            <w:tcW w:w="4192" w:type="dxa"/>
            <w:shd w:val="clear" w:color="auto" w:fill="auto"/>
            <w:noWrap/>
            <w:vAlign w:val="bottom"/>
          </w:tcPr>
          <w:p w14:paraId="6C98C91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Togo</w:t>
            </w:r>
          </w:p>
        </w:tc>
        <w:tc>
          <w:tcPr>
            <w:tcW w:w="1762" w:type="dxa"/>
            <w:shd w:val="clear" w:color="auto" w:fill="auto"/>
            <w:noWrap/>
            <w:vAlign w:val="bottom"/>
          </w:tcPr>
          <w:p w14:paraId="6C98C91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91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91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920" w14:textId="77777777" w:rsidTr="00167C33">
        <w:trPr>
          <w:trHeight w:val="240"/>
        </w:trPr>
        <w:tc>
          <w:tcPr>
            <w:tcW w:w="4192" w:type="dxa"/>
            <w:shd w:val="clear" w:color="auto" w:fill="auto"/>
            <w:noWrap/>
            <w:vAlign w:val="bottom"/>
          </w:tcPr>
          <w:p w14:paraId="6C98C91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Tonga</w:t>
            </w:r>
          </w:p>
        </w:tc>
        <w:tc>
          <w:tcPr>
            <w:tcW w:w="1762" w:type="dxa"/>
            <w:shd w:val="clear" w:color="auto" w:fill="auto"/>
            <w:noWrap/>
            <w:vAlign w:val="bottom"/>
          </w:tcPr>
          <w:p w14:paraId="6C98C91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91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91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925" w14:textId="77777777" w:rsidTr="00167C33">
        <w:trPr>
          <w:trHeight w:val="240"/>
        </w:trPr>
        <w:tc>
          <w:tcPr>
            <w:tcW w:w="4192" w:type="dxa"/>
            <w:shd w:val="clear" w:color="auto" w:fill="auto"/>
            <w:noWrap/>
            <w:vAlign w:val="bottom"/>
          </w:tcPr>
          <w:p w14:paraId="6C98C92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Trinidad and Tobago</w:t>
            </w:r>
          </w:p>
        </w:tc>
        <w:tc>
          <w:tcPr>
            <w:tcW w:w="1762" w:type="dxa"/>
            <w:shd w:val="clear" w:color="auto" w:fill="auto"/>
            <w:noWrap/>
            <w:vAlign w:val="bottom"/>
          </w:tcPr>
          <w:p w14:paraId="6C98C92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0.044</w:t>
            </w:r>
          </w:p>
        </w:tc>
        <w:tc>
          <w:tcPr>
            <w:tcW w:w="1842" w:type="dxa"/>
            <w:shd w:val="clear" w:color="auto" w:fill="auto"/>
            <w:noWrap/>
            <w:vAlign w:val="bottom"/>
          </w:tcPr>
          <w:p w14:paraId="6C98C92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0.057</w:t>
            </w:r>
          </w:p>
        </w:tc>
        <w:tc>
          <w:tcPr>
            <w:tcW w:w="1742" w:type="dxa"/>
            <w:shd w:val="clear" w:color="auto" w:fill="auto"/>
            <w:noWrap/>
            <w:vAlign w:val="bottom"/>
          </w:tcPr>
          <w:p w14:paraId="6C98C92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0.057</w:t>
            </w:r>
          </w:p>
        </w:tc>
      </w:tr>
      <w:tr w:rsidR="007D0F91" w:rsidRPr="003D4DFF" w14:paraId="6C98C92A" w14:textId="77777777" w:rsidTr="00167C33">
        <w:trPr>
          <w:trHeight w:val="240"/>
        </w:trPr>
        <w:tc>
          <w:tcPr>
            <w:tcW w:w="4192" w:type="dxa"/>
            <w:shd w:val="clear" w:color="auto" w:fill="auto"/>
            <w:noWrap/>
            <w:vAlign w:val="bottom"/>
          </w:tcPr>
          <w:p w14:paraId="6C98C92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Tunisia</w:t>
            </w:r>
          </w:p>
        </w:tc>
        <w:tc>
          <w:tcPr>
            <w:tcW w:w="1762" w:type="dxa"/>
            <w:shd w:val="clear" w:color="auto" w:fill="auto"/>
            <w:noWrap/>
            <w:vAlign w:val="bottom"/>
          </w:tcPr>
          <w:p w14:paraId="6C98C92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0.036</w:t>
            </w:r>
          </w:p>
        </w:tc>
        <w:tc>
          <w:tcPr>
            <w:tcW w:w="1842" w:type="dxa"/>
            <w:shd w:val="clear" w:color="auto" w:fill="auto"/>
            <w:noWrap/>
            <w:vAlign w:val="bottom"/>
          </w:tcPr>
          <w:p w14:paraId="6C98C92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0.047</w:t>
            </w:r>
          </w:p>
        </w:tc>
        <w:tc>
          <w:tcPr>
            <w:tcW w:w="1742" w:type="dxa"/>
            <w:shd w:val="clear" w:color="auto" w:fill="auto"/>
            <w:noWrap/>
            <w:vAlign w:val="bottom"/>
          </w:tcPr>
          <w:p w14:paraId="6C98C92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0.047</w:t>
            </w:r>
          </w:p>
        </w:tc>
      </w:tr>
      <w:tr w:rsidR="007D0F91" w:rsidRPr="003D4DFF" w14:paraId="6C98C92F" w14:textId="77777777" w:rsidTr="00167C33">
        <w:trPr>
          <w:trHeight w:val="240"/>
        </w:trPr>
        <w:tc>
          <w:tcPr>
            <w:tcW w:w="4192" w:type="dxa"/>
            <w:shd w:val="clear" w:color="auto" w:fill="auto"/>
            <w:noWrap/>
            <w:vAlign w:val="bottom"/>
          </w:tcPr>
          <w:p w14:paraId="6C98C92B"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Turkey</w:t>
            </w:r>
          </w:p>
        </w:tc>
        <w:tc>
          <w:tcPr>
            <w:tcW w:w="1762" w:type="dxa"/>
            <w:shd w:val="clear" w:color="auto" w:fill="auto"/>
            <w:noWrap/>
            <w:vAlign w:val="bottom"/>
          </w:tcPr>
          <w:p w14:paraId="6C98C92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1.328</w:t>
            </w:r>
          </w:p>
        </w:tc>
        <w:tc>
          <w:tcPr>
            <w:tcW w:w="1842" w:type="dxa"/>
            <w:shd w:val="clear" w:color="auto" w:fill="auto"/>
            <w:noWrap/>
            <w:vAlign w:val="bottom"/>
          </w:tcPr>
          <w:p w14:paraId="6C98C92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1.726</w:t>
            </w:r>
          </w:p>
        </w:tc>
        <w:tc>
          <w:tcPr>
            <w:tcW w:w="1742" w:type="dxa"/>
            <w:shd w:val="clear" w:color="auto" w:fill="auto"/>
            <w:noWrap/>
            <w:vAlign w:val="bottom"/>
          </w:tcPr>
          <w:p w14:paraId="6C98C92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1.726</w:t>
            </w:r>
          </w:p>
        </w:tc>
      </w:tr>
      <w:tr w:rsidR="007D0F91" w:rsidRPr="003D4DFF" w14:paraId="6C98C934" w14:textId="77777777" w:rsidTr="00167C33">
        <w:trPr>
          <w:trHeight w:val="240"/>
        </w:trPr>
        <w:tc>
          <w:tcPr>
            <w:tcW w:w="4192" w:type="dxa"/>
            <w:shd w:val="clear" w:color="auto" w:fill="auto"/>
            <w:noWrap/>
            <w:vAlign w:val="bottom"/>
          </w:tcPr>
          <w:p w14:paraId="6C98C930"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Turkmenistan</w:t>
            </w:r>
          </w:p>
        </w:tc>
        <w:tc>
          <w:tcPr>
            <w:tcW w:w="1762" w:type="dxa"/>
            <w:shd w:val="clear" w:color="auto" w:fill="auto"/>
            <w:noWrap/>
            <w:vAlign w:val="bottom"/>
          </w:tcPr>
          <w:p w14:paraId="6C98C93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0.019</w:t>
            </w:r>
          </w:p>
        </w:tc>
        <w:tc>
          <w:tcPr>
            <w:tcW w:w="1842" w:type="dxa"/>
            <w:shd w:val="clear" w:color="auto" w:fill="auto"/>
            <w:noWrap/>
            <w:vAlign w:val="bottom"/>
          </w:tcPr>
          <w:p w14:paraId="6C98C93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0.025</w:t>
            </w:r>
          </w:p>
        </w:tc>
        <w:tc>
          <w:tcPr>
            <w:tcW w:w="1742" w:type="dxa"/>
            <w:shd w:val="clear" w:color="auto" w:fill="auto"/>
            <w:noWrap/>
            <w:vAlign w:val="bottom"/>
          </w:tcPr>
          <w:p w14:paraId="6C98C93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0.025</w:t>
            </w:r>
          </w:p>
        </w:tc>
      </w:tr>
      <w:tr w:rsidR="007D0F91" w:rsidRPr="003D4DFF" w14:paraId="6C98C939" w14:textId="77777777" w:rsidTr="00167C33">
        <w:trPr>
          <w:trHeight w:val="240"/>
        </w:trPr>
        <w:tc>
          <w:tcPr>
            <w:tcW w:w="4192" w:type="dxa"/>
            <w:shd w:val="clear" w:color="auto" w:fill="auto"/>
            <w:noWrap/>
            <w:vAlign w:val="bottom"/>
          </w:tcPr>
          <w:p w14:paraId="6C98C935"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Tuvalu</w:t>
            </w:r>
          </w:p>
        </w:tc>
        <w:tc>
          <w:tcPr>
            <w:tcW w:w="1762" w:type="dxa"/>
            <w:shd w:val="clear" w:color="auto" w:fill="auto"/>
            <w:noWrap/>
            <w:vAlign w:val="bottom"/>
          </w:tcPr>
          <w:p w14:paraId="6C98C936"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0.001</w:t>
            </w:r>
          </w:p>
        </w:tc>
        <w:tc>
          <w:tcPr>
            <w:tcW w:w="1842" w:type="dxa"/>
            <w:shd w:val="clear" w:color="auto" w:fill="auto"/>
            <w:noWrap/>
            <w:vAlign w:val="bottom"/>
          </w:tcPr>
          <w:p w14:paraId="6C98C93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93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93E" w14:textId="77777777" w:rsidTr="00167C33">
        <w:trPr>
          <w:trHeight w:val="240"/>
        </w:trPr>
        <w:tc>
          <w:tcPr>
            <w:tcW w:w="4192" w:type="dxa"/>
            <w:shd w:val="clear" w:color="auto" w:fill="auto"/>
            <w:noWrap/>
            <w:vAlign w:val="bottom"/>
          </w:tcPr>
          <w:p w14:paraId="6C98C93A"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Uganda</w:t>
            </w:r>
          </w:p>
        </w:tc>
        <w:tc>
          <w:tcPr>
            <w:tcW w:w="1762" w:type="dxa"/>
            <w:shd w:val="clear" w:color="auto" w:fill="auto"/>
            <w:noWrap/>
            <w:vAlign w:val="bottom"/>
          </w:tcPr>
          <w:p w14:paraId="6C98C93B"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0.006</w:t>
            </w:r>
          </w:p>
        </w:tc>
        <w:tc>
          <w:tcPr>
            <w:tcW w:w="1842" w:type="dxa"/>
            <w:shd w:val="clear" w:color="auto" w:fill="auto"/>
            <w:noWrap/>
            <w:vAlign w:val="bottom"/>
          </w:tcPr>
          <w:p w14:paraId="6C98C93C"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0.008</w:t>
            </w:r>
          </w:p>
        </w:tc>
        <w:tc>
          <w:tcPr>
            <w:tcW w:w="1742" w:type="dxa"/>
            <w:shd w:val="clear" w:color="auto" w:fill="auto"/>
            <w:noWrap/>
            <w:vAlign w:val="bottom"/>
          </w:tcPr>
          <w:p w14:paraId="6C98C93D" w14:textId="77777777" w:rsidR="007D0F91" w:rsidRPr="003D4DFF" w:rsidRDefault="007D0F91" w:rsidP="00167C33">
            <w:pPr>
              <w:suppressAutoHyphens w:val="0"/>
              <w:spacing w:line="240" w:lineRule="auto"/>
              <w:jc w:val="right"/>
              <w:rPr>
                <w:rFonts w:eastAsia="MS Mincho"/>
                <w:color w:val="000000"/>
                <w:sz w:val="18"/>
                <w:szCs w:val="18"/>
                <w:lang w:eastAsia="de-DE"/>
              </w:rPr>
            </w:pPr>
            <w:r w:rsidRPr="003D4DFF">
              <w:rPr>
                <w:rFonts w:eastAsia="MS Mincho"/>
                <w:color w:val="000000"/>
                <w:sz w:val="18"/>
                <w:szCs w:val="18"/>
                <w:lang w:eastAsia="de-DE"/>
              </w:rPr>
              <w:t>0.008</w:t>
            </w:r>
          </w:p>
        </w:tc>
      </w:tr>
      <w:tr w:rsidR="007D0F91" w:rsidRPr="003D4DFF" w14:paraId="6C98C943" w14:textId="77777777" w:rsidTr="00167C33">
        <w:trPr>
          <w:trHeight w:val="240"/>
        </w:trPr>
        <w:tc>
          <w:tcPr>
            <w:tcW w:w="4192" w:type="dxa"/>
            <w:shd w:val="clear" w:color="auto" w:fill="auto"/>
            <w:noWrap/>
            <w:vAlign w:val="bottom"/>
          </w:tcPr>
          <w:p w14:paraId="6C98C93F"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Ukraine</w:t>
            </w:r>
          </w:p>
        </w:tc>
        <w:tc>
          <w:tcPr>
            <w:tcW w:w="1762" w:type="dxa"/>
            <w:shd w:val="clear" w:color="auto" w:fill="auto"/>
            <w:noWrap/>
            <w:vAlign w:val="bottom"/>
          </w:tcPr>
          <w:p w14:paraId="6C98C94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0.099</w:t>
            </w:r>
          </w:p>
        </w:tc>
        <w:tc>
          <w:tcPr>
            <w:tcW w:w="1842" w:type="dxa"/>
            <w:shd w:val="clear" w:color="auto" w:fill="auto"/>
            <w:noWrap/>
            <w:vAlign w:val="bottom"/>
          </w:tcPr>
          <w:p w14:paraId="6C98C94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0.129</w:t>
            </w:r>
          </w:p>
        </w:tc>
        <w:tc>
          <w:tcPr>
            <w:tcW w:w="1742" w:type="dxa"/>
            <w:shd w:val="clear" w:color="auto" w:fill="auto"/>
            <w:noWrap/>
            <w:vAlign w:val="bottom"/>
          </w:tcPr>
          <w:p w14:paraId="6C98C94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0.129</w:t>
            </w:r>
          </w:p>
        </w:tc>
      </w:tr>
      <w:tr w:rsidR="007D0F91" w:rsidRPr="003D4DFF" w14:paraId="6C98C948" w14:textId="77777777" w:rsidTr="00167C33">
        <w:trPr>
          <w:trHeight w:val="240"/>
        </w:trPr>
        <w:tc>
          <w:tcPr>
            <w:tcW w:w="4192" w:type="dxa"/>
            <w:shd w:val="clear" w:color="auto" w:fill="auto"/>
            <w:noWrap/>
            <w:vAlign w:val="bottom"/>
          </w:tcPr>
          <w:p w14:paraId="6C98C944"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United Arab Emirates</w:t>
            </w:r>
          </w:p>
        </w:tc>
        <w:tc>
          <w:tcPr>
            <w:tcW w:w="1762" w:type="dxa"/>
            <w:shd w:val="clear" w:color="auto" w:fill="auto"/>
            <w:noWrap/>
            <w:vAlign w:val="bottom"/>
          </w:tcPr>
          <w:p w14:paraId="6C98C94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0.595</w:t>
            </w:r>
          </w:p>
        </w:tc>
        <w:tc>
          <w:tcPr>
            <w:tcW w:w="1842" w:type="dxa"/>
            <w:shd w:val="clear" w:color="auto" w:fill="auto"/>
            <w:noWrap/>
            <w:vAlign w:val="bottom"/>
          </w:tcPr>
          <w:p w14:paraId="6C98C94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0.774</w:t>
            </w:r>
          </w:p>
        </w:tc>
        <w:tc>
          <w:tcPr>
            <w:tcW w:w="1742" w:type="dxa"/>
            <w:shd w:val="clear" w:color="auto" w:fill="auto"/>
            <w:noWrap/>
            <w:vAlign w:val="bottom"/>
          </w:tcPr>
          <w:p w14:paraId="6C98C94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0.774</w:t>
            </w:r>
          </w:p>
        </w:tc>
      </w:tr>
      <w:tr w:rsidR="007D0F91" w:rsidRPr="003D4DFF" w14:paraId="6C98C94D" w14:textId="77777777" w:rsidTr="00167C33">
        <w:trPr>
          <w:trHeight w:val="240"/>
        </w:trPr>
        <w:tc>
          <w:tcPr>
            <w:tcW w:w="4192" w:type="dxa"/>
            <w:shd w:val="clear" w:color="auto" w:fill="auto"/>
            <w:noWrap/>
            <w:vAlign w:val="bottom"/>
          </w:tcPr>
          <w:p w14:paraId="6C98C949"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United Kingdom of Great Britain and Northern Ireland</w:t>
            </w:r>
          </w:p>
        </w:tc>
        <w:tc>
          <w:tcPr>
            <w:tcW w:w="1762" w:type="dxa"/>
            <w:shd w:val="clear" w:color="auto" w:fill="auto"/>
            <w:noWrap/>
            <w:vAlign w:val="bottom"/>
          </w:tcPr>
          <w:p w14:paraId="6C98C94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5.179</w:t>
            </w:r>
          </w:p>
        </w:tc>
        <w:tc>
          <w:tcPr>
            <w:tcW w:w="1842" w:type="dxa"/>
            <w:shd w:val="clear" w:color="auto" w:fill="auto"/>
            <w:noWrap/>
            <w:vAlign w:val="bottom"/>
          </w:tcPr>
          <w:p w14:paraId="6C98C94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6.733</w:t>
            </w:r>
          </w:p>
        </w:tc>
        <w:tc>
          <w:tcPr>
            <w:tcW w:w="1742" w:type="dxa"/>
            <w:shd w:val="clear" w:color="auto" w:fill="auto"/>
            <w:noWrap/>
            <w:vAlign w:val="bottom"/>
          </w:tcPr>
          <w:p w14:paraId="6C98C94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6.733</w:t>
            </w:r>
          </w:p>
        </w:tc>
      </w:tr>
      <w:tr w:rsidR="007D0F91" w:rsidRPr="003D4DFF" w14:paraId="6C98C952" w14:textId="77777777" w:rsidTr="00167C33">
        <w:trPr>
          <w:trHeight w:val="240"/>
        </w:trPr>
        <w:tc>
          <w:tcPr>
            <w:tcW w:w="4192" w:type="dxa"/>
            <w:shd w:val="clear" w:color="auto" w:fill="auto"/>
            <w:noWrap/>
            <w:vAlign w:val="bottom"/>
          </w:tcPr>
          <w:p w14:paraId="6C98C94E"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United Republic of Tanzania</w:t>
            </w:r>
          </w:p>
        </w:tc>
        <w:tc>
          <w:tcPr>
            <w:tcW w:w="1762" w:type="dxa"/>
            <w:shd w:val="clear" w:color="auto" w:fill="auto"/>
            <w:noWrap/>
            <w:vAlign w:val="bottom"/>
          </w:tcPr>
          <w:p w14:paraId="6C98C94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0.009</w:t>
            </w:r>
          </w:p>
        </w:tc>
        <w:tc>
          <w:tcPr>
            <w:tcW w:w="1842" w:type="dxa"/>
            <w:shd w:val="clear" w:color="auto" w:fill="auto"/>
            <w:noWrap/>
            <w:vAlign w:val="bottom"/>
          </w:tcPr>
          <w:p w14:paraId="6C98C95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0.012</w:t>
            </w:r>
          </w:p>
        </w:tc>
        <w:tc>
          <w:tcPr>
            <w:tcW w:w="1742" w:type="dxa"/>
            <w:shd w:val="clear" w:color="auto" w:fill="auto"/>
            <w:noWrap/>
            <w:vAlign w:val="bottom"/>
          </w:tcPr>
          <w:p w14:paraId="6C98C95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0.012</w:t>
            </w:r>
          </w:p>
        </w:tc>
      </w:tr>
      <w:tr w:rsidR="007D0F91" w:rsidRPr="003D4DFF" w14:paraId="6C98C957" w14:textId="77777777" w:rsidTr="00167C33">
        <w:trPr>
          <w:trHeight w:val="240"/>
        </w:trPr>
        <w:tc>
          <w:tcPr>
            <w:tcW w:w="4192" w:type="dxa"/>
            <w:shd w:val="clear" w:color="auto" w:fill="auto"/>
            <w:noWrap/>
            <w:vAlign w:val="bottom"/>
          </w:tcPr>
          <w:p w14:paraId="6C98C953"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Uruguay</w:t>
            </w:r>
          </w:p>
        </w:tc>
        <w:tc>
          <w:tcPr>
            <w:tcW w:w="1762" w:type="dxa"/>
            <w:shd w:val="clear" w:color="auto" w:fill="auto"/>
            <w:noWrap/>
            <w:vAlign w:val="bottom"/>
          </w:tcPr>
          <w:p w14:paraId="6C98C95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0.052</w:t>
            </w:r>
          </w:p>
        </w:tc>
        <w:tc>
          <w:tcPr>
            <w:tcW w:w="1842" w:type="dxa"/>
            <w:shd w:val="clear" w:color="auto" w:fill="auto"/>
            <w:noWrap/>
            <w:vAlign w:val="bottom"/>
          </w:tcPr>
          <w:p w14:paraId="6C98C95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0.068</w:t>
            </w:r>
          </w:p>
        </w:tc>
        <w:tc>
          <w:tcPr>
            <w:tcW w:w="1742" w:type="dxa"/>
            <w:shd w:val="clear" w:color="auto" w:fill="auto"/>
            <w:noWrap/>
            <w:vAlign w:val="bottom"/>
          </w:tcPr>
          <w:p w14:paraId="6C98C95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0.068</w:t>
            </w:r>
          </w:p>
        </w:tc>
      </w:tr>
      <w:tr w:rsidR="007D0F91" w:rsidRPr="003D4DFF" w14:paraId="6C98C95C" w14:textId="77777777" w:rsidTr="00167C33">
        <w:trPr>
          <w:trHeight w:val="240"/>
        </w:trPr>
        <w:tc>
          <w:tcPr>
            <w:tcW w:w="4192" w:type="dxa"/>
            <w:shd w:val="clear" w:color="auto" w:fill="auto"/>
            <w:noWrap/>
            <w:vAlign w:val="bottom"/>
          </w:tcPr>
          <w:p w14:paraId="6C98C958"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Uzbekistan</w:t>
            </w:r>
          </w:p>
        </w:tc>
        <w:tc>
          <w:tcPr>
            <w:tcW w:w="1762" w:type="dxa"/>
            <w:shd w:val="clear" w:color="auto" w:fill="auto"/>
            <w:noWrap/>
            <w:vAlign w:val="bottom"/>
          </w:tcPr>
          <w:p w14:paraId="6C98C95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0.015</w:t>
            </w:r>
          </w:p>
        </w:tc>
        <w:tc>
          <w:tcPr>
            <w:tcW w:w="1842" w:type="dxa"/>
            <w:shd w:val="clear" w:color="auto" w:fill="auto"/>
            <w:noWrap/>
            <w:vAlign w:val="bottom"/>
          </w:tcPr>
          <w:p w14:paraId="6C98C95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0.020</w:t>
            </w:r>
          </w:p>
        </w:tc>
        <w:tc>
          <w:tcPr>
            <w:tcW w:w="1742" w:type="dxa"/>
            <w:shd w:val="clear" w:color="auto" w:fill="auto"/>
            <w:noWrap/>
            <w:vAlign w:val="bottom"/>
          </w:tcPr>
          <w:p w14:paraId="6C98C95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0.020</w:t>
            </w:r>
          </w:p>
        </w:tc>
      </w:tr>
      <w:tr w:rsidR="007D0F91" w:rsidRPr="003D4DFF" w14:paraId="6C98C961" w14:textId="77777777" w:rsidTr="00167C33">
        <w:trPr>
          <w:trHeight w:val="240"/>
        </w:trPr>
        <w:tc>
          <w:tcPr>
            <w:tcW w:w="4192" w:type="dxa"/>
            <w:shd w:val="clear" w:color="auto" w:fill="auto"/>
            <w:noWrap/>
            <w:vAlign w:val="bottom"/>
          </w:tcPr>
          <w:p w14:paraId="6C98C95D"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Vanuatu</w:t>
            </w:r>
          </w:p>
        </w:tc>
        <w:tc>
          <w:tcPr>
            <w:tcW w:w="1762" w:type="dxa"/>
            <w:shd w:val="clear" w:color="auto" w:fill="auto"/>
            <w:noWrap/>
            <w:vAlign w:val="bottom"/>
          </w:tcPr>
          <w:p w14:paraId="6C98C95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842" w:type="dxa"/>
            <w:shd w:val="clear" w:color="auto" w:fill="auto"/>
            <w:noWrap/>
            <w:vAlign w:val="bottom"/>
          </w:tcPr>
          <w:p w14:paraId="6C98C95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c>
          <w:tcPr>
            <w:tcW w:w="1742" w:type="dxa"/>
            <w:shd w:val="clear" w:color="auto" w:fill="auto"/>
            <w:noWrap/>
            <w:vAlign w:val="bottom"/>
          </w:tcPr>
          <w:p w14:paraId="6C98C96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0.001</w:t>
            </w:r>
          </w:p>
        </w:tc>
      </w:tr>
      <w:tr w:rsidR="007D0F91" w:rsidRPr="003D4DFF" w14:paraId="6C98C966" w14:textId="77777777" w:rsidTr="00167C33">
        <w:trPr>
          <w:trHeight w:val="240"/>
        </w:trPr>
        <w:tc>
          <w:tcPr>
            <w:tcW w:w="4192" w:type="dxa"/>
            <w:shd w:val="clear" w:color="auto" w:fill="auto"/>
            <w:noWrap/>
            <w:vAlign w:val="bottom"/>
          </w:tcPr>
          <w:p w14:paraId="6C98C962"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Venezuela (Bolivarian Republic of)</w:t>
            </w:r>
          </w:p>
        </w:tc>
        <w:tc>
          <w:tcPr>
            <w:tcW w:w="1762" w:type="dxa"/>
            <w:shd w:val="clear" w:color="auto" w:fill="auto"/>
            <w:noWrap/>
            <w:vAlign w:val="bottom"/>
          </w:tcPr>
          <w:p w14:paraId="6C98C96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0.627</w:t>
            </w:r>
          </w:p>
        </w:tc>
        <w:tc>
          <w:tcPr>
            <w:tcW w:w="1842" w:type="dxa"/>
            <w:shd w:val="clear" w:color="auto" w:fill="auto"/>
            <w:noWrap/>
            <w:vAlign w:val="bottom"/>
          </w:tcPr>
          <w:p w14:paraId="6C98C96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0.815</w:t>
            </w:r>
          </w:p>
        </w:tc>
        <w:tc>
          <w:tcPr>
            <w:tcW w:w="1742" w:type="dxa"/>
            <w:shd w:val="clear" w:color="auto" w:fill="auto"/>
            <w:noWrap/>
            <w:vAlign w:val="bottom"/>
          </w:tcPr>
          <w:p w14:paraId="6C98C96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0.815</w:t>
            </w:r>
          </w:p>
        </w:tc>
      </w:tr>
      <w:tr w:rsidR="007D0F91" w:rsidRPr="003D4DFF" w14:paraId="6C98C96B" w14:textId="77777777" w:rsidTr="00167C33">
        <w:trPr>
          <w:trHeight w:val="240"/>
        </w:trPr>
        <w:tc>
          <w:tcPr>
            <w:tcW w:w="4192" w:type="dxa"/>
            <w:shd w:val="clear" w:color="auto" w:fill="auto"/>
            <w:noWrap/>
            <w:vAlign w:val="bottom"/>
          </w:tcPr>
          <w:p w14:paraId="6C98C967"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Viet Nam</w:t>
            </w:r>
          </w:p>
        </w:tc>
        <w:tc>
          <w:tcPr>
            <w:tcW w:w="1762" w:type="dxa"/>
            <w:shd w:val="clear" w:color="auto" w:fill="auto"/>
            <w:noWrap/>
            <w:vAlign w:val="bottom"/>
          </w:tcPr>
          <w:p w14:paraId="6C98C96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0.042</w:t>
            </w:r>
          </w:p>
        </w:tc>
        <w:tc>
          <w:tcPr>
            <w:tcW w:w="1842" w:type="dxa"/>
            <w:shd w:val="clear" w:color="auto" w:fill="auto"/>
            <w:noWrap/>
            <w:vAlign w:val="bottom"/>
          </w:tcPr>
          <w:p w14:paraId="6C98C96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0.055</w:t>
            </w:r>
          </w:p>
        </w:tc>
        <w:tc>
          <w:tcPr>
            <w:tcW w:w="1742" w:type="dxa"/>
            <w:shd w:val="clear" w:color="auto" w:fill="auto"/>
            <w:noWrap/>
            <w:vAlign w:val="bottom"/>
          </w:tcPr>
          <w:p w14:paraId="6C98C96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0.055</w:t>
            </w:r>
          </w:p>
        </w:tc>
      </w:tr>
      <w:tr w:rsidR="007D0F91" w:rsidRPr="003D4DFF" w14:paraId="6C98C970" w14:textId="77777777" w:rsidTr="00167C33">
        <w:trPr>
          <w:trHeight w:val="240"/>
        </w:trPr>
        <w:tc>
          <w:tcPr>
            <w:tcW w:w="4192" w:type="dxa"/>
            <w:shd w:val="clear" w:color="auto" w:fill="auto"/>
            <w:noWrap/>
            <w:vAlign w:val="bottom"/>
          </w:tcPr>
          <w:p w14:paraId="6C98C96C"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Yemen</w:t>
            </w:r>
          </w:p>
        </w:tc>
        <w:tc>
          <w:tcPr>
            <w:tcW w:w="1762" w:type="dxa"/>
            <w:shd w:val="clear" w:color="auto" w:fill="auto"/>
            <w:noWrap/>
            <w:vAlign w:val="bottom"/>
          </w:tcPr>
          <w:p w14:paraId="6C98C96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0.010</w:t>
            </w:r>
          </w:p>
        </w:tc>
        <w:tc>
          <w:tcPr>
            <w:tcW w:w="1842" w:type="dxa"/>
            <w:shd w:val="clear" w:color="auto" w:fill="auto"/>
            <w:noWrap/>
            <w:vAlign w:val="bottom"/>
          </w:tcPr>
          <w:p w14:paraId="6C98C96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c>
          <w:tcPr>
            <w:tcW w:w="1742" w:type="dxa"/>
            <w:shd w:val="clear" w:color="auto" w:fill="auto"/>
            <w:noWrap/>
            <w:vAlign w:val="bottom"/>
          </w:tcPr>
          <w:p w14:paraId="6C98C96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0.013</w:t>
            </w:r>
          </w:p>
        </w:tc>
      </w:tr>
      <w:tr w:rsidR="007D0F91" w:rsidRPr="003D4DFF" w14:paraId="6C98C975" w14:textId="77777777" w:rsidTr="00167C33">
        <w:trPr>
          <w:trHeight w:val="240"/>
        </w:trPr>
        <w:tc>
          <w:tcPr>
            <w:tcW w:w="4192" w:type="dxa"/>
            <w:shd w:val="clear" w:color="auto" w:fill="auto"/>
            <w:noWrap/>
            <w:vAlign w:val="bottom"/>
          </w:tcPr>
          <w:p w14:paraId="6C98C971"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Zambia</w:t>
            </w:r>
          </w:p>
        </w:tc>
        <w:tc>
          <w:tcPr>
            <w:tcW w:w="1762" w:type="dxa"/>
            <w:shd w:val="clear" w:color="auto" w:fill="auto"/>
            <w:noWrap/>
            <w:vAlign w:val="bottom"/>
          </w:tcPr>
          <w:p w14:paraId="6C98C97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0.006</w:t>
            </w:r>
          </w:p>
        </w:tc>
        <w:tc>
          <w:tcPr>
            <w:tcW w:w="1842" w:type="dxa"/>
            <w:shd w:val="clear" w:color="auto" w:fill="auto"/>
            <w:noWrap/>
            <w:vAlign w:val="bottom"/>
          </w:tcPr>
          <w:p w14:paraId="6C98C97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c>
          <w:tcPr>
            <w:tcW w:w="1742" w:type="dxa"/>
            <w:shd w:val="clear" w:color="auto" w:fill="auto"/>
            <w:noWrap/>
            <w:vAlign w:val="bottom"/>
          </w:tcPr>
          <w:p w14:paraId="6C98C97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0.008</w:t>
            </w:r>
          </w:p>
        </w:tc>
      </w:tr>
      <w:tr w:rsidR="007D0F91" w:rsidRPr="003D4DFF" w14:paraId="6C98C97A" w14:textId="77777777" w:rsidTr="00167C33">
        <w:trPr>
          <w:trHeight w:val="240"/>
        </w:trPr>
        <w:tc>
          <w:tcPr>
            <w:tcW w:w="4192" w:type="dxa"/>
            <w:tcBorders>
              <w:bottom w:val="single" w:sz="4" w:space="0" w:color="auto"/>
            </w:tcBorders>
            <w:shd w:val="clear" w:color="auto" w:fill="auto"/>
            <w:noWrap/>
            <w:vAlign w:val="bottom"/>
          </w:tcPr>
          <w:p w14:paraId="6C98C976" w14:textId="77777777" w:rsidR="007D0F91" w:rsidRPr="003D4DFF" w:rsidRDefault="007D0F91" w:rsidP="00167C33">
            <w:pPr>
              <w:suppressAutoHyphens w:val="0"/>
              <w:spacing w:line="240" w:lineRule="auto"/>
              <w:rPr>
                <w:rFonts w:eastAsia="MS Mincho"/>
                <w:color w:val="000000"/>
                <w:sz w:val="18"/>
                <w:szCs w:val="18"/>
                <w:lang w:eastAsia="de-DE"/>
              </w:rPr>
            </w:pPr>
            <w:r w:rsidRPr="003D4DFF">
              <w:rPr>
                <w:rFonts w:eastAsia="MS Mincho"/>
                <w:color w:val="000000"/>
                <w:sz w:val="18"/>
                <w:szCs w:val="18"/>
                <w:lang w:eastAsia="de-DE"/>
              </w:rPr>
              <w:t>Zimbabwe</w:t>
            </w:r>
          </w:p>
        </w:tc>
        <w:tc>
          <w:tcPr>
            <w:tcW w:w="1762" w:type="dxa"/>
            <w:tcBorders>
              <w:bottom w:val="single" w:sz="4" w:space="0" w:color="auto"/>
            </w:tcBorders>
            <w:shd w:val="clear" w:color="auto" w:fill="auto"/>
            <w:noWrap/>
            <w:vAlign w:val="bottom"/>
          </w:tcPr>
          <w:p w14:paraId="6C98C97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0.002</w:t>
            </w:r>
          </w:p>
        </w:tc>
        <w:tc>
          <w:tcPr>
            <w:tcW w:w="1842" w:type="dxa"/>
            <w:tcBorders>
              <w:bottom w:val="single" w:sz="4" w:space="0" w:color="auto"/>
            </w:tcBorders>
            <w:shd w:val="clear" w:color="auto" w:fill="auto"/>
            <w:noWrap/>
            <w:vAlign w:val="bottom"/>
          </w:tcPr>
          <w:p w14:paraId="6C98C97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c>
          <w:tcPr>
            <w:tcW w:w="1742" w:type="dxa"/>
            <w:tcBorders>
              <w:bottom w:val="single" w:sz="4" w:space="0" w:color="auto"/>
            </w:tcBorders>
            <w:shd w:val="clear" w:color="auto" w:fill="auto"/>
            <w:noWrap/>
            <w:vAlign w:val="bottom"/>
          </w:tcPr>
          <w:p w14:paraId="6C98C97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0.003</w:t>
            </w:r>
          </w:p>
        </w:tc>
      </w:tr>
      <w:tr w:rsidR="007D0F91" w:rsidRPr="003D4DFF" w14:paraId="6C98C97F" w14:textId="77777777" w:rsidTr="00167C33">
        <w:trPr>
          <w:trHeight w:val="240"/>
        </w:trPr>
        <w:tc>
          <w:tcPr>
            <w:tcW w:w="4192" w:type="dxa"/>
            <w:tcBorders>
              <w:top w:val="single" w:sz="4" w:space="0" w:color="auto"/>
              <w:bottom w:val="single" w:sz="12" w:space="0" w:color="auto"/>
            </w:tcBorders>
            <w:shd w:val="clear" w:color="auto" w:fill="auto"/>
            <w:noWrap/>
            <w:vAlign w:val="bottom"/>
          </w:tcPr>
          <w:p w14:paraId="6C98C97B" w14:textId="77777777" w:rsidR="007D0F91" w:rsidRPr="003D4DFF" w:rsidRDefault="007D0F91" w:rsidP="00167C33">
            <w:pPr>
              <w:suppressAutoHyphens w:val="0"/>
              <w:spacing w:before="40" w:after="40" w:line="220" w:lineRule="exact"/>
              <w:ind w:firstLine="140"/>
              <w:rPr>
                <w:rFonts w:eastAsia="Arial Unicode MS"/>
                <w:bCs/>
                <w:sz w:val="18"/>
                <w:szCs w:val="18"/>
                <w:lang w:eastAsia="de-DE"/>
              </w:rPr>
            </w:pPr>
            <w:r w:rsidRPr="003D4DFF">
              <w:rPr>
                <w:rFonts w:eastAsia="MS Mincho"/>
                <w:b/>
                <w:bCs/>
                <w:sz w:val="18"/>
                <w:szCs w:val="18"/>
                <w:lang w:eastAsia="de-DE"/>
              </w:rPr>
              <w:t>Total</w:t>
            </w:r>
          </w:p>
        </w:tc>
        <w:tc>
          <w:tcPr>
            <w:tcW w:w="1762" w:type="dxa"/>
            <w:tcBorders>
              <w:top w:val="single" w:sz="4" w:space="0" w:color="auto"/>
              <w:bottom w:val="single" w:sz="12" w:space="0" w:color="auto"/>
            </w:tcBorders>
            <w:shd w:val="clear" w:color="auto" w:fill="auto"/>
            <w:noWrap/>
            <w:vAlign w:val="bottom"/>
          </w:tcPr>
          <w:p w14:paraId="6C98C97C" w14:textId="77777777" w:rsidR="007D0F91" w:rsidRPr="003D4DFF" w:rsidRDefault="007D0F91" w:rsidP="00167C33">
            <w:pPr>
              <w:suppressAutoHyphens w:val="0"/>
              <w:spacing w:line="240" w:lineRule="auto"/>
              <w:jc w:val="right"/>
              <w:rPr>
                <w:rFonts w:eastAsia="MS Mincho"/>
                <w:b/>
                <w:bCs/>
                <w:sz w:val="18"/>
                <w:szCs w:val="18"/>
                <w:lang w:eastAsia="de-DE"/>
              </w:rPr>
            </w:pPr>
            <w:r w:rsidRPr="003D4DFF">
              <w:rPr>
                <w:rFonts w:eastAsia="MS Mincho"/>
                <w:b/>
                <w:bCs/>
                <w:sz w:val="18"/>
                <w:szCs w:val="18"/>
                <w:lang w:eastAsia="de-DE"/>
              </w:rPr>
              <w:t>77.506</w:t>
            </w:r>
          </w:p>
        </w:tc>
        <w:tc>
          <w:tcPr>
            <w:tcW w:w="1842" w:type="dxa"/>
            <w:tcBorders>
              <w:top w:val="single" w:sz="4" w:space="0" w:color="auto"/>
              <w:bottom w:val="single" w:sz="12" w:space="0" w:color="auto"/>
            </w:tcBorders>
            <w:shd w:val="clear" w:color="auto" w:fill="auto"/>
            <w:noWrap/>
            <w:vAlign w:val="bottom"/>
          </w:tcPr>
          <w:p w14:paraId="6C98C97D" w14:textId="77777777" w:rsidR="007D0F91" w:rsidRPr="003D4DFF" w:rsidRDefault="007D0F91" w:rsidP="00167C33">
            <w:pPr>
              <w:tabs>
                <w:tab w:val="left" w:pos="647"/>
              </w:tabs>
              <w:suppressAutoHyphens w:val="0"/>
              <w:spacing w:line="240" w:lineRule="auto"/>
              <w:jc w:val="right"/>
              <w:rPr>
                <w:rFonts w:eastAsia="MS Mincho"/>
                <w:b/>
                <w:bCs/>
                <w:sz w:val="18"/>
                <w:szCs w:val="18"/>
                <w:lang w:eastAsia="de-DE"/>
              </w:rPr>
            </w:pPr>
            <w:r w:rsidRPr="003D4DFF">
              <w:rPr>
                <w:rFonts w:eastAsia="MS Mincho"/>
                <w:b/>
                <w:bCs/>
                <w:sz w:val="18"/>
                <w:szCs w:val="18"/>
                <w:lang w:eastAsia="de-DE"/>
              </w:rPr>
              <w:t>100.000</w:t>
            </w:r>
          </w:p>
        </w:tc>
        <w:tc>
          <w:tcPr>
            <w:tcW w:w="1742" w:type="dxa"/>
            <w:tcBorders>
              <w:top w:val="single" w:sz="4" w:space="0" w:color="auto"/>
              <w:bottom w:val="single" w:sz="12" w:space="0" w:color="auto"/>
            </w:tcBorders>
            <w:shd w:val="clear" w:color="auto" w:fill="auto"/>
            <w:noWrap/>
            <w:vAlign w:val="bottom"/>
          </w:tcPr>
          <w:p w14:paraId="6C98C97E" w14:textId="77777777" w:rsidR="007D0F91" w:rsidRPr="003D4DFF" w:rsidRDefault="007D0F91" w:rsidP="00167C33">
            <w:pPr>
              <w:tabs>
                <w:tab w:val="left" w:pos="555"/>
              </w:tabs>
              <w:suppressAutoHyphens w:val="0"/>
              <w:spacing w:line="240" w:lineRule="auto"/>
              <w:jc w:val="right"/>
              <w:rPr>
                <w:rFonts w:eastAsia="MS Mincho"/>
                <w:b/>
                <w:bCs/>
                <w:sz w:val="18"/>
                <w:szCs w:val="18"/>
                <w:lang w:eastAsia="de-DE"/>
              </w:rPr>
            </w:pPr>
            <w:r w:rsidRPr="003D4DFF">
              <w:rPr>
                <w:rFonts w:eastAsia="MS Mincho"/>
                <w:b/>
                <w:bCs/>
                <w:sz w:val="18"/>
                <w:szCs w:val="18"/>
                <w:lang w:eastAsia="de-DE"/>
              </w:rPr>
              <w:t>100.000</w:t>
            </w:r>
          </w:p>
        </w:tc>
      </w:tr>
    </w:tbl>
    <w:p w14:paraId="6C98C980" w14:textId="77777777" w:rsidR="007D0F91" w:rsidRPr="003D4DFF" w:rsidRDefault="007D0F91" w:rsidP="007D0F91">
      <w:pPr>
        <w:keepNext/>
        <w:keepLines/>
        <w:tabs>
          <w:tab w:val="right" w:pos="851"/>
          <w:tab w:val="left" w:pos="2835"/>
        </w:tabs>
        <w:suppressAutoHyphens w:val="0"/>
        <w:spacing w:before="360" w:after="240" w:line="300" w:lineRule="exact"/>
        <w:ind w:left="1134" w:right="1134" w:hanging="1134"/>
        <w:rPr>
          <w:rFonts w:eastAsia="MS Mincho"/>
          <w:b/>
          <w:sz w:val="28"/>
          <w:lang w:eastAsia="de-DE"/>
        </w:rPr>
      </w:pPr>
      <w:r w:rsidRPr="003D4DFF">
        <w:rPr>
          <w:rFonts w:eastAsia="MS Mincho"/>
          <w:b/>
          <w:sz w:val="28"/>
          <w:lang w:eastAsia="de-DE"/>
        </w:rPr>
        <w:lastRenderedPageBreak/>
        <w:t>Annex II</w:t>
      </w:r>
    </w:p>
    <w:p w14:paraId="6C98C981" w14:textId="77777777" w:rsidR="007D0F91" w:rsidRPr="003D4DFF" w:rsidRDefault="007D0F91" w:rsidP="007D0F91">
      <w:pPr>
        <w:keepNext/>
        <w:keepLines/>
        <w:tabs>
          <w:tab w:val="right" w:pos="851"/>
          <w:tab w:val="left" w:pos="2835"/>
        </w:tabs>
        <w:suppressAutoHyphens w:val="0"/>
        <w:spacing w:before="240" w:after="240" w:line="300" w:lineRule="exact"/>
        <w:ind w:left="1134" w:hanging="1134"/>
        <w:jc w:val="right"/>
        <w:rPr>
          <w:rFonts w:eastAsia="MS Mincho"/>
          <w:sz w:val="22"/>
          <w:lang w:eastAsia="de-DE"/>
        </w:rPr>
      </w:pPr>
      <w:r w:rsidRPr="003D4DFF">
        <w:t>[English only]</w:t>
      </w:r>
    </w:p>
    <w:p w14:paraId="6C98C982" w14:textId="77777777" w:rsidR="007D0F91" w:rsidRPr="003D4DFF" w:rsidRDefault="007D0F91" w:rsidP="007D0F91">
      <w:pPr>
        <w:keepNext/>
        <w:keepLines/>
        <w:tabs>
          <w:tab w:val="left" w:pos="8505"/>
        </w:tabs>
        <w:suppressAutoHyphens w:val="0"/>
        <w:spacing w:before="360" w:after="240" w:line="270" w:lineRule="exact"/>
        <w:ind w:left="1134" w:right="1134"/>
        <w:rPr>
          <w:rFonts w:eastAsia="MS Mincho"/>
          <w:b/>
          <w:sz w:val="24"/>
          <w:lang w:eastAsia="de-DE"/>
        </w:rPr>
      </w:pPr>
      <w:r w:rsidRPr="003D4DFF">
        <w:rPr>
          <w:rFonts w:eastAsia="MS Mincho"/>
          <w:b/>
          <w:sz w:val="24"/>
          <w:lang w:eastAsia="de-DE"/>
        </w:rPr>
        <w:t>Fees for the international transaction log for the biennium 2016–2017</w:t>
      </w:r>
    </w:p>
    <w:tbl>
      <w:tblPr>
        <w:tblW w:w="9639" w:type="dxa"/>
        <w:tblBorders>
          <w:top w:val="single" w:sz="4" w:space="0" w:color="auto"/>
        </w:tblBorders>
        <w:tblCellMar>
          <w:left w:w="0" w:type="dxa"/>
          <w:right w:w="0" w:type="dxa"/>
        </w:tblCellMar>
        <w:tblLook w:val="0000" w:firstRow="0" w:lastRow="0" w:firstColumn="0" w:lastColumn="0" w:noHBand="0" w:noVBand="0"/>
      </w:tblPr>
      <w:tblGrid>
        <w:gridCol w:w="4172"/>
        <w:gridCol w:w="1726"/>
        <w:gridCol w:w="1899"/>
        <w:gridCol w:w="1842"/>
      </w:tblGrid>
      <w:tr w:rsidR="007D0F91" w:rsidRPr="003D4DFF" w14:paraId="6C98C98A" w14:textId="77777777" w:rsidTr="00167C33">
        <w:trPr>
          <w:trHeight w:val="240"/>
          <w:tblHeader/>
        </w:trPr>
        <w:tc>
          <w:tcPr>
            <w:tcW w:w="4172" w:type="dxa"/>
            <w:tcBorders>
              <w:top w:val="single" w:sz="4" w:space="0" w:color="auto"/>
              <w:bottom w:val="single" w:sz="12" w:space="0" w:color="auto"/>
            </w:tcBorders>
            <w:shd w:val="clear" w:color="auto" w:fill="auto"/>
            <w:vAlign w:val="bottom"/>
          </w:tcPr>
          <w:p w14:paraId="6C98C983" w14:textId="77777777" w:rsidR="007D0F91" w:rsidRPr="003D4DFF" w:rsidRDefault="007D0F91" w:rsidP="00167C33">
            <w:pPr>
              <w:suppressAutoHyphens w:val="0"/>
              <w:spacing w:line="240" w:lineRule="auto"/>
              <w:rPr>
                <w:rFonts w:eastAsia="MS Mincho"/>
                <w:bCs/>
                <w:i/>
                <w:sz w:val="16"/>
                <w:lang w:eastAsia="de-DE"/>
              </w:rPr>
            </w:pPr>
            <w:r w:rsidRPr="003D4DFF">
              <w:rPr>
                <w:rFonts w:eastAsia="MS Mincho"/>
                <w:bCs/>
                <w:i/>
                <w:sz w:val="16"/>
                <w:lang w:eastAsia="de-DE"/>
              </w:rPr>
              <w:t>Party</w:t>
            </w:r>
          </w:p>
        </w:tc>
        <w:tc>
          <w:tcPr>
            <w:tcW w:w="1726" w:type="dxa"/>
            <w:tcBorders>
              <w:top w:val="single" w:sz="4" w:space="0" w:color="auto"/>
              <w:bottom w:val="single" w:sz="12" w:space="0" w:color="auto"/>
            </w:tcBorders>
            <w:shd w:val="clear" w:color="auto" w:fill="auto"/>
            <w:vAlign w:val="bottom"/>
          </w:tcPr>
          <w:p w14:paraId="6C98C984" w14:textId="77777777" w:rsidR="007D0F91" w:rsidRPr="003D4DFF" w:rsidRDefault="007D0F91" w:rsidP="00167C33">
            <w:pPr>
              <w:suppressAutoHyphens w:val="0"/>
              <w:spacing w:line="200" w:lineRule="exact"/>
              <w:jc w:val="right"/>
              <w:rPr>
                <w:rFonts w:eastAsia="Times New Roman"/>
                <w:bCs/>
                <w:i/>
                <w:sz w:val="16"/>
                <w:lang w:eastAsia="de-DE"/>
              </w:rPr>
            </w:pPr>
            <w:r w:rsidRPr="003D4DFF">
              <w:rPr>
                <w:rFonts w:eastAsia="Times New Roman"/>
                <w:bCs/>
                <w:i/>
                <w:sz w:val="16"/>
                <w:lang w:eastAsia="de-DE"/>
              </w:rPr>
              <w:t>Fees</w:t>
            </w:r>
            <w:r w:rsidRPr="003D4DFF">
              <w:rPr>
                <w:rFonts w:eastAsia="Times New Roman"/>
                <w:bCs/>
                <w:i/>
                <w:sz w:val="16"/>
                <w:lang w:eastAsia="de-DE"/>
              </w:rPr>
              <w:br/>
              <w:t>for 2016</w:t>
            </w:r>
          </w:p>
          <w:p w14:paraId="6C98C985" w14:textId="77777777" w:rsidR="007D0F91" w:rsidRPr="003D4DFF" w:rsidRDefault="007D0F91" w:rsidP="00167C33">
            <w:pPr>
              <w:suppressAutoHyphens w:val="0"/>
              <w:spacing w:line="200" w:lineRule="exact"/>
              <w:jc w:val="right"/>
              <w:rPr>
                <w:rFonts w:eastAsia="Times New Roman"/>
                <w:bCs/>
                <w:i/>
                <w:sz w:val="16"/>
                <w:lang w:eastAsia="de-DE"/>
              </w:rPr>
            </w:pPr>
            <w:r w:rsidRPr="003D4DFF">
              <w:rPr>
                <w:rFonts w:eastAsia="Times New Roman"/>
                <w:bCs/>
                <w:i/>
                <w:sz w:val="16"/>
                <w:lang w:eastAsia="de-DE"/>
              </w:rPr>
              <w:t>(EUR)</w:t>
            </w:r>
          </w:p>
        </w:tc>
        <w:tc>
          <w:tcPr>
            <w:tcW w:w="1899" w:type="dxa"/>
            <w:tcBorders>
              <w:top w:val="single" w:sz="4" w:space="0" w:color="auto"/>
              <w:bottom w:val="single" w:sz="12" w:space="0" w:color="auto"/>
            </w:tcBorders>
            <w:shd w:val="clear" w:color="auto" w:fill="auto"/>
            <w:vAlign w:val="bottom"/>
          </w:tcPr>
          <w:p w14:paraId="6C98C986" w14:textId="77777777" w:rsidR="007D0F91" w:rsidRPr="003D4DFF" w:rsidRDefault="007D0F91" w:rsidP="00167C33">
            <w:pPr>
              <w:suppressAutoHyphens w:val="0"/>
              <w:spacing w:line="200" w:lineRule="exact"/>
              <w:jc w:val="right"/>
              <w:rPr>
                <w:rFonts w:eastAsia="Times New Roman"/>
                <w:bCs/>
                <w:i/>
                <w:sz w:val="16"/>
                <w:lang w:eastAsia="de-DE"/>
              </w:rPr>
            </w:pPr>
            <w:r w:rsidRPr="003D4DFF">
              <w:rPr>
                <w:rFonts w:eastAsia="Times New Roman"/>
                <w:bCs/>
                <w:i/>
                <w:sz w:val="16"/>
                <w:lang w:eastAsia="de-DE"/>
              </w:rPr>
              <w:t>Fees</w:t>
            </w:r>
            <w:r w:rsidRPr="003D4DFF">
              <w:rPr>
                <w:rFonts w:eastAsia="Times New Roman"/>
                <w:bCs/>
                <w:i/>
                <w:sz w:val="16"/>
                <w:lang w:eastAsia="de-DE"/>
              </w:rPr>
              <w:br/>
              <w:t>for 2017</w:t>
            </w:r>
          </w:p>
          <w:p w14:paraId="6C98C987" w14:textId="77777777" w:rsidR="007D0F91" w:rsidRPr="003D4DFF" w:rsidRDefault="007D0F91" w:rsidP="00167C33">
            <w:pPr>
              <w:suppressAutoHyphens w:val="0"/>
              <w:spacing w:line="200" w:lineRule="exact"/>
              <w:jc w:val="right"/>
              <w:rPr>
                <w:rFonts w:eastAsia="Times New Roman"/>
                <w:bCs/>
                <w:i/>
                <w:sz w:val="16"/>
                <w:lang w:eastAsia="de-DE"/>
              </w:rPr>
            </w:pPr>
            <w:r w:rsidRPr="003D4DFF">
              <w:rPr>
                <w:rFonts w:eastAsia="Times New Roman"/>
                <w:bCs/>
                <w:i/>
                <w:sz w:val="16"/>
                <w:lang w:eastAsia="de-DE"/>
              </w:rPr>
              <w:t>(EUR)</w:t>
            </w:r>
          </w:p>
        </w:tc>
        <w:tc>
          <w:tcPr>
            <w:tcW w:w="1842" w:type="dxa"/>
            <w:tcBorders>
              <w:top w:val="single" w:sz="4" w:space="0" w:color="auto"/>
              <w:bottom w:val="single" w:sz="12" w:space="0" w:color="auto"/>
            </w:tcBorders>
            <w:shd w:val="clear" w:color="auto" w:fill="auto"/>
            <w:vAlign w:val="bottom"/>
          </w:tcPr>
          <w:p w14:paraId="6C98C988" w14:textId="77777777" w:rsidR="007D0F91" w:rsidRPr="003D4DFF" w:rsidRDefault="007D0F91" w:rsidP="00167C33">
            <w:pPr>
              <w:suppressAutoHyphens w:val="0"/>
              <w:spacing w:line="200" w:lineRule="exact"/>
              <w:jc w:val="right"/>
              <w:rPr>
                <w:rFonts w:eastAsia="Times New Roman"/>
                <w:bCs/>
                <w:i/>
                <w:sz w:val="18"/>
                <w:szCs w:val="18"/>
                <w:lang w:eastAsia="de-DE"/>
              </w:rPr>
            </w:pPr>
            <w:r w:rsidRPr="003D4DFF">
              <w:rPr>
                <w:rFonts w:eastAsia="Times New Roman"/>
                <w:bCs/>
                <w:i/>
                <w:sz w:val="16"/>
                <w:lang w:eastAsia="de-DE"/>
              </w:rPr>
              <w:t>Scale of fees</w:t>
            </w:r>
            <w:r w:rsidRPr="003D4DFF">
              <w:rPr>
                <w:rFonts w:eastAsia="Times New Roman"/>
                <w:bCs/>
                <w:i/>
                <w:sz w:val="16"/>
                <w:lang w:eastAsia="de-DE"/>
              </w:rPr>
              <w:br/>
              <w:t>for 2016</w:t>
            </w:r>
            <w:r w:rsidRPr="003D4DFF">
              <w:rPr>
                <w:rFonts w:eastAsia="Times New Roman"/>
                <w:i/>
                <w:sz w:val="16"/>
                <w:lang w:eastAsia="de-DE"/>
              </w:rPr>
              <w:t>–</w:t>
            </w:r>
            <w:r w:rsidRPr="003D4DFF">
              <w:rPr>
                <w:rFonts w:eastAsia="Times New Roman"/>
                <w:bCs/>
                <w:i/>
                <w:sz w:val="16"/>
                <w:lang w:eastAsia="de-DE"/>
              </w:rPr>
              <w:t>2017</w:t>
            </w:r>
            <w:r w:rsidRPr="003D4DFF">
              <w:rPr>
                <w:rFonts w:eastAsia="Times New Roman"/>
                <w:bCs/>
                <w:i/>
                <w:sz w:val="18"/>
                <w:szCs w:val="18"/>
                <w:vertAlign w:val="superscript"/>
                <w:lang w:eastAsia="de-DE"/>
              </w:rPr>
              <w:t>a</w:t>
            </w:r>
          </w:p>
          <w:p w14:paraId="6C98C989" w14:textId="77777777" w:rsidR="007D0F91" w:rsidRPr="003D4DFF" w:rsidRDefault="007D0F91" w:rsidP="00167C33">
            <w:pPr>
              <w:suppressAutoHyphens w:val="0"/>
              <w:spacing w:line="200" w:lineRule="exact"/>
              <w:jc w:val="right"/>
              <w:rPr>
                <w:rFonts w:eastAsia="Times New Roman"/>
                <w:bCs/>
                <w:i/>
                <w:sz w:val="16"/>
                <w:lang w:eastAsia="de-DE"/>
              </w:rPr>
            </w:pPr>
            <w:r w:rsidRPr="003D4DFF">
              <w:rPr>
                <w:rFonts w:eastAsia="Times New Roman"/>
                <w:bCs/>
                <w:i/>
                <w:sz w:val="16"/>
                <w:lang w:eastAsia="de-DE"/>
              </w:rPr>
              <w:t xml:space="preserve">(per cent) </w:t>
            </w:r>
          </w:p>
        </w:tc>
      </w:tr>
      <w:tr w:rsidR="007D0F91" w:rsidRPr="003D4DFF" w14:paraId="6C98C98F" w14:textId="77777777" w:rsidTr="00167C33">
        <w:trPr>
          <w:trHeight w:val="240"/>
        </w:trPr>
        <w:tc>
          <w:tcPr>
            <w:tcW w:w="4172" w:type="dxa"/>
            <w:tcBorders>
              <w:top w:val="single" w:sz="12" w:space="0" w:color="auto"/>
            </w:tcBorders>
            <w:shd w:val="clear" w:color="auto" w:fill="auto"/>
            <w:vAlign w:val="bottom"/>
          </w:tcPr>
          <w:p w14:paraId="6C98C98B"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Australia</w:t>
            </w:r>
          </w:p>
        </w:tc>
        <w:tc>
          <w:tcPr>
            <w:tcW w:w="1726" w:type="dxa"/>
            <w:tcBorders>
              <w:top w:val="single" w:sz="12" w:space="0" w:color="auto"/>
            </w:tcBorders>
            <w:shd w:val="clear" w:color="auto" w:fill="auto"/>
            <w:vAlign w:val="bottom"/>
          </w:tcPr>
          <w:p w14:paraId="6C98C98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76 016</w:t>
            </w:r>
          </w:p>
        </w:tc>
        <w:tc>
          <w:tcPr>
            <w:tcW w:w="1899" w:type="dxa"/>
            <w:tcBorders>
              <w:top w:val="single" w:sz="12" w:space="0" w:color="auto"/>
            </w:tcBorders>
            <w:shd w:val="clear" w:color="auto" w:fill="auto"/>
            <w:vAlign w:val="bottom"/>
          </w:tcPr>
          <w:p w14:paraId="6C98C98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76 016</w:t>
            </w:r>
          </w:p>
        </w:tc>
        <w:tc>
          <w:tcPr>
            <w:tcW w:w="1842" w:type="dxa"/>
            <w:tcBorders>
              <w:top w:val="single" w:sz="12" w:space="0" w:color="auto"/>
            </w:tcBorders>
            <w:shd w:val="clear" w:color="auto" w:fill="auto"/>
            <w:vAlign w:val="bottom"/>
          </w:tcPr>
          <w:p w14:paraId="6C98C98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 xml:space="preserve">2.841 </w:t>
            </w:r>
          </w:p>
        </w:tc>
      </w:tr>
      <w:tr w:rsidR="007D0F91" w:rsidRPr="003D4DFF" w14:paraId="6C98C994" w14:textId="77777777" w:rsidTr="00167C33">
        <w:trPr>
          <w:trHeight w:val="240"/>
        </w:trPr>
        <w:tc>
          <w:tcPr>
            <w:tcW w:w="4172" w:type="dxa"/>
            <w:shd w:val="clear" w:color="auto" w:fill="auto"/>
            <w:vAlign w:val="bottom"/>
          </w:tcPr>
          <w:p w14:paraId="6C98C990"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Austria</w:t>
            </w:r>
          </w:p>
        </w:tc>
        <w:tc>
          <w:tcPr>
            <w:tcW w:w="1726" w:type="dxa"/>
            <w:shd w:val="clear" w:color="auto" w:fill="auto"/>
            <w:vAlign w:val="bottom"/>
          </w:tcPr>
          <w:p w14:paraId="6C98C99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42 490</w:t>
            </w:r>
          </w:p>
        </w:tc>
        <w:tc>
          <w:tcPr>
            <w:tcW w:w="1899" w:type="dxa"/>
            <w:shd w:val="clear" w:color="auto" w:fill="auto"/>
            <w:vAlign w:val="bottom"/>
          </w:tcPr>
          <w:p w14:paraId="6C98C99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42 490</w:t>
            </w:r>
          </w:p>
        </w:tc>
        <w:tc>
          <w:tcPr>
            <w:tcW w:w="1842" w:type="dxa"/>
            <w:shd w:val="clear" w:color="auto" w:fill="auto"/>
            <w:vAlign w:val="bottom"/>
          </w:tcPr>
          <w:p w14:paraId="6C98C993"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1.588 </w:t>
            </w:r>
          </w:p>
        </w:tc>
      </w:tr>
      <w:tr w:rsidR="007D0F91" w:rsidRPr="003D4DFF" w14:paraId="6C98C999" w14:textId="77777777" w:rsidTr="00167C33">
        <w:trPr>
          <w:trHeight w:val="240"/>
        </w:trPr>
        <w:tc>
          <w:tcPr>
            <w:tcW w:w="4172" w:type="dxa"/>
            <w:shd w:val="clear" w:color="auto" w:fill="auto"/>
            <w:vAlign w:val="bottom"/>
          </w:tcPr>
          <w:p w14:paraId="6C98C995"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Belgium</w:t>
            </w:r>
          </w:p>
        </w:tc>
        <w:tc>
          <w:tcPr>
            <w:tcW w:w="1726" w:type="dxa"/>
            <w:shd w:val="clear" w:color="auto" w:fill="auto"/>
            <w:vAlign w:val="bottom"/>
          </w:tcPr>
          <w:p w14:paraId="6C98C99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52 791</w:t>
            </w:r>
          </w:p>
        </w:tc>
        <w:tc>
          <w:tcPr>
            <w:tcW w:w="1899" w:type="dxa"/>
            <w:shd w:val="clear" w:color="auto" w:fill="auto"/>
            <w:vAlign w:val="bottom"/>
          </w:tcPr>
          <w:p w14:paraId="6C98C99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52 791</w:t>
            </w:r>
          </w:p>
        </w:tc>
        <w:tc>
          <w:tcPr>
            <w:tcW w:w="1842" w:type="dxa"/>
            <w:shd w:val="clear" w:color="auto" w:fill="auto"/>
            <w:vAlign w:val="bottom"/>
          </w:tcPr>
          <w:p w14:paraId="6C98C998"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1.973 </w:t>
            </w:r>
          </w:p>
        </w:tc>
      </w:tr>
      <w:tr w:rsidR="007D0F91" w:rsidRPr="003D4DFF" w14:paraId="6C98C99E" w14:textId="77777777" w:rsidTr="00167C33">
        <w:trPr>
          <w:trHeight w:val="240"/>
        </w:trPr>
        <w:tc>
          <w:tcPr>
            <w:tcW w:w="4172" w:type="dxa"/>
            <w:shd w:val="clear" w:color="auto" w:fill="auto"/>
            <w:vAlign w:val="bottom"/>
          </w:tcPr>
          <w:p w14:paraId="6C98C99A"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Bulgaria</w:t>
            </w:r>
          </w:p>
        </w:tc>
        <w:tc>
          <w:tcPr>
            <w:tcW w:w="1726" w:type="dxa"/>
            <w:shd w:val="clear" w:color="auto" w:fill="auto"/>
            <w:vAlign w:val="bottom"/>
          </w:tcPr>
          <w:p w14:paraId="6C98C99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963</w:t>
            </w:r>
          </w:p>
        </w:tc>
        <w:tc>
          <w:tcPr>
            <w:tcW w:w="1899" w:type="dxa"/>
            <w:shd w:val="clear" w:color="auto" w:fill="auto"/>
            <w:vAlign w:val="bottom"/>
          </w:tcPr>
          <w:p w14:paraId="6C98C99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963</w:t>
            </w:r>
          </w:p>
        </w:tc>
        <w:tc>
          <w:tcPr>
            <w:tcW w:w="1842" w:type="dxa"/>
            <w:shd w:val="clear" w:color="auto" w:fill="auto"/>
            <w:vAlign w:val="bottom"/>
          </w:tcPr>
          <w:p w14:paraId="6C98C99D"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0.036 </w:t>
            </w:r>
          </w:p>
        </w:tc>
      </w:tr>
      <w:tr w:rsidR="007D0F91" w:rsidRPr="003D4DFF" w14:paraId="6C98C9A3" w14:textId="77777777" w:rsidTr="00167C33">
        <w:trPr>
          <w:trHeight w:val="240"/>
        </w:trPr>
        <w:tc>
          <w:tcPr>
            <w:tcW w:w="4172" w:type="dxa"/>
            <w:shd w:val="clear" w:color="auto" w:fill="auto"/>
            <w:vAlign w:val="bottom"/>
          </w:tcPr>
          <w:p w14:paraId="6C98C99F"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Croatia</w:t>
            </w:r>
          </w:p>
        </w:tc>
        <w:tc>
          <w:tcPr>
            <w:tcW w:w="1726" w:type="dxa"/>
            <w:shd w:val="clear" w:color="auto" w:fill="auto"/>
            <w:vAlign w:val="bottom"/>
          </w:tcPr>
          <w:p w14:paraId="6C98C9A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2 114</w:t>
            </w:r>
          </w:p>
        </w:tc>
        <w:tc>
          <w:tcPr>
            <w:tcW w:w="1899" w:type="dxa"/>
            <w:shd w:val="clear" w:color="auto" w:fill="auto"/>
            <w:vAlign w:val="bottom"/>
          </w:tcPr>
          <w:p w14:paraId="6C98C9A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2 114</w:t>
            </w:r>
          </w:p>
        </w:tc>
        <w:tc>
          <w:tcPr>
            <w:tcW w:w="1842" w:type="dxa"/>
            <w:shd w:val="clear" w:color="auto" w:fill="auto"/>
            <w:vAlign w:val="bottom"/>
          </w:tcPr>
          <w:p w14:paraId="6C98C9A2"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0.079 </w:t>
            </w:r>
          </w:p>
        </w:tc>
      </w:tr>
      <w:tr w:rsidR="007D0F91" w:rsidRPr="003D4DFF" w14:paraId="6C98C9A8" w14:textId="77777777" w:rsidTr="00167C33">
        <w:trPr>
          <w:trHeight w:val="240"/>
        </w:trPr>
        <w:tc>
          <w:tcPr>
            <w:tcW w:w="4172" w:type="dxa"/>
            <w:shd w:val="clear" w:color="auto" w:fill="auto"/>
            <w:vAlign w:val="bottom"/>
          </w:tcPr>
          <w:p w14:paraId="6C98C9A4"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 xml:space="preserve">Czech </w:t>
            </w:r>
            <w:smartTag w:uri="urn:schemas-microsoft-com:office:smarttags" w:element="PlaceType">
              <w:r w:rsidRPr="003D4DFF">
                <w:rPr>
                  <w:rFonts w:eastAsia="MS Mincho"/>
                  <w:color w:val="000000"/>
                  <w:sz w:val="18"/>
                  <w:szCs w:val="18"/>
                  <w:lang w:eastAsia="de-DE"/>
                </w:rPr>
                <w:t>Republic</w:t>
              </w:r>
            </w:smartTag>
          </w:p>
        </w:tc>
        <w:tc>
          <w:tcPr>
            <w:tcW w:w="1726" w:type="dxa"/>
            <w:shd w:val="clear" w:color="auto" w:fill="auto"/>
            <w:vAlign w:val="bottom"/>
          </w:tcPr>
          <w:p w14:paraId="6C98C9A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13 459</w:t>
            </w:r>
          </w:p>
        </w:tc>
        <w:tc>
          <w:tcPr>
            <w:tcW w:w="1899" w:type="dxa"/>
            <w:shd w:val="clear" w:color="auto" w:fill="auto"/>
            <w:vAlign w:val="bottom"/>
          </w:tcPr>
          <w:p w14:paraId="6C98C9A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13 459</w:t>
            </w:r>
          </w:p>
        </w:tc>
        <w:tc>
          <w:tcPr>
            <w:tcW w:w="1842" w:type="dxa"/>
            <w:shd w:val="clear" w:color="auto" w:fill="auto"/>
            <w:vAlign w:val="bottom"/>
          </w:tcPr>
          <w:p w14:paraId="6C98C9A7"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0.503 </w:t>
            </w:r>
          </w:p>
        </w:tc>
      </w:tr>
      <w:tr w:rsidR="007D0F91" w:rsidRPr="003D4DFF" w14:paraId="6C98C9AD" w14:textId="77777777" w:rsidTr="00167C33">
        <w:trPr>
          <w:trHeight w:val="240"/>
        </w:trPr>
        <w:tc>
          <w:tcPr>
            <w:tcW w:w="4172" w:type="dxa"/>
            <w:shd w:val="clear" w:color="auto" w:fill="auto"/>
            <w:vAlign w:val="bottom"/>
          </w:tcPr>
          <w:p w14:paraId="6C98C9A9"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Denmark</w:t>
            </w:r>
          </w:p>
        </w:tc>
        <w:tc>
          <w:tcPr>
            <w:tcW w:w="1726" w:type="dxa"/>
            <w:shd w:val="clear" w:color="auto" w:fill="auto"/>
            <w:vAlign w:val="bottom"/>
          </w:tcPr>
          <w:p w14:paraId="6C98C9A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35 399</w:t>
            </w:r>
          </w:p>
        </w:tc>
        <w:tc>
          <w:tcPr>
            <w:tcW w:w="1899" w:type="dxa"/>
            <w:shd w:val="clear" w:color="auto" w:fill="auto"/>
            <w:vAlign w:val="bottom"/>
          </w:tcPr>
          <w:p w14:paraId="6C98C9A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35 399</w:t>
            </w:r>
          </w:p>
        </w:tc>
        <w:tc>
          <w:tcPr>
            <w:tcW w:w="1842" w:type="dxa"/>
            <w:shd w:val="clear" w:color="auto" w:fill="auto"/>
            <w:vAlign w:val="bottom"/>
          </w:tcPr>
          <w:p w14:paraId="6C98C9AC"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1.323 </w:t>
            </w:r>
          </w:p>
        </w:tc>
      </w:tr>
      <w:tr w:rsidR="007D0F91" w:rsidRPr="003D4DFF" w14:paraId="6C98C9B2" w14:textId="77777777" w:rsidTr="00167C33">
        <w:trPr>
          <w:trHeight w:val="240"/>
        </w:trPr>
        <w:tc>
          <w:tcPr>
            <w:tcW w:w="4172" w:type="dxa"/>
            <w:shd w:val="clear" w:color="auto" w:fill="auto"/>
            <w:vAlign w:val="bottom"/>
          </w:tcPr>
          <w:p w14:paraId="6C98C9AE"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Estonia</w:t>
            </w:r>
          </w:p>
        </w:tc>
        <w:tc>
          <w:tcPr>
            <w:tcW w:w="1726" w:type="dxa"/>
            <w:shd w:val="clear" w:color="auto" w:fill="auto"/>
            <w:vAlign w:val="bottom"/>
          </w:tcPr>
          <w:p w14:paraId="6C98C9A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749</w:t>
            </w:r>
          </w:p>
        </w:tc>
        <w:tc>
          <w:tcPr>
            <w:tcW w:w="1899" w:type="dxa"/>
            <w:shd w:val="clear" w:color="auto" w:fill="auto"/>
            <w:vAlign w:val="bottom"/>
          </w:tcPr>
          <w:p w14:paraId="6C98C9B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749</w:t>
            </w:r>
          </w:p>
        </w:tc>
        <w:tc>
          <w:tcPr>
            <w:tcW w:w="1842" w:type="dxa"/>
            <w:shd w:val="clear" w:color="auto" w:fill="auto"/>
            <w:vAlign w:val="bottom"/>
          </w:tcPr>
          <w:p w14:paraId="6C98C9B1"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0.028 </w:t>
            </w:r>
          </w:p>
        </w:tc>
      </w:tr>
      <w:tr w:rsidR="007D0F91" w:rsidRPr="003D4DFF" w14:paraId="6C98C9B7" w14:textId="77777777" w:rsidTr="00167C33">
        <w:trPr>
          <w:trHeight w:val="240"/>
        </w:trPr>
        <w:tc>
          <w:tcPr>
            <w:tcW w:w="4172" w:type="dxa"/>
            <w:shd w:val="clear" w:color="auto" w:fill="auto"/>
            <w:vAlign w:val="bottom"/>
          </w:tcPr>
          <w:p w14:paraId="6C98C9B3"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European Union</w:t>
            </w:r>
          </w:p>
        </w:tc>
        <w:tc>
          <w:tcPr>
            <w:tcW w:w="1726" w:type="dxa"/>
            <w:shd w:val="clear" w:color="auto" w:fill="auto"/>
            <w:vAlign w:val="bottom"/>
          </w:tcPr>
          <w:p w14:paraId="6C98C9B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71 842</w:t>
            </w:r>
          </w:p>
        </w:tc>
        <w:tc>
          <w:tcPr>
            <w:tcW w:w="1899" w:type="dxa"/>
            <w:shd w:val="clear" w:color="auto" w:fill="auto"/>
            <w:vAlign w:val="bottom"/>
          </w:tcPr>
          <w:p w14:paraId="6C98C9B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71 842</w:t>
            </w:r>
          </w:p>
        </w:tc>
        <w:tc>
          <w:tcPr>
            <w:tcW w:w="1842" w:type="dxa"/>
            <w:shd w:val="clear" w:color="auto" w:fill="auto"/>
            <w:vAlign w:val="bottom"/>
          </w:tcPr>
          <w:p w14:paraId="6C98C9B6"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2.685 </w:t>
            </w:r>
          </w:p>
        </w:tc>
      </w:tr>
      <w:tr w:rsidR="007D0F91" w:rsidRPr="003D4DFF" w14:paraId="6C98C9BC" w14:textId="77777777" w:rsidTr="00167C33">
        <w:trPr>
          <w:trHeight w:val="240"/>
        </w:trPr>
        <w:tc>
          <w:tcPr>
            <w:tcW w:w="4172" w:type="dxa"/>
            <w:shd w:val="clear" w:color="auto" w:fill="auto"/>
            <w:vAlign w:val="bottom"/>
          </w:tcPr>
          <w:p w14:paraId="6C98C9B8"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Finland</w:t>
            </w:r>
          </w:p>
        </w:tc>
        <w:tc>
          <w:tcPr>
            <w:tcW w:w="1726" w:type="dxa"/>
            <w:shd w:val="clear" w:color="auto" w:fill="auto"/>
            <w:vAlign w:val="bottom"/>
          </w:tcPr>
          <w:p w14:paraId="6C98C9B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26 998</w:t>
            </w:r>
          </w:p>
        </w:tc>
        <w:tc>
          <w:tcPr>
            <w:tcW w:w="1899" w:type="dxa"/>
            <w:shd w:val="clear" w:color="auto" w:fill="auto"/>
            <w:vAlign w:val="bottom"/>
          </w:tcPr>
          <w:p w14:paraId="6C98C9B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26 998</w:t>
            </w:r>
          </w:p>
        </w:tc>
        <w:tc>
          <w:tcPr>
            <w:tcW w:w="1842" w:type="dxa"/>
            <w:shd w:val="clear" w:color="auto" w:fill="auto"/>
            <w:vAlign w:val="bottom"/>
          </w:tcPr>
          <w:p w14:paraId="6C98C9BB"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1.009 </w:t>
            </w:r>
          </w:p>
        </w:tc>
      </w:tr>
      <w:tr w:rsidR="007D0F91" w:rsidRPr="003D4DFF" w14:paraId="6C98C9C1" w14:textId="77777777" w:rsidTr="00167C33">
        <w:trPr>
          <w:trHeight w:val="240"/>
        </w:trPr>
        <w:tc>
          <w:tcPr>
            <w:tcW w:w="4172" w:type="dxa"/>
            <w:shd w:val="clear" w:color="auto" w:fill="auto"/>
            <w:vAlign w:val="bottom"/>
          </w:tcPr>
          <w:p w14:paraId="6C98C9BD"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France</w:t>
            </w:r>
          </w:p>
        </w:tc>
        <w:tc>
          <w:tcPr>
            <w:tcW w:w="1726" w:type="dxa"/>
            <w:shd w:val="clear" w:color="auto" w:fill="auto"/>
            <w:vAlign w:val="bottom"/>
          </w:tcPr>
          <w:p w14:paraId="6C98C9B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285 415</w:t>
            </w:r>
          </w:p>
        </w:tc>
        <w:tc>
          <w:tcPr>
            <w:tcW w:w="1899" w:type="dxa"/>
            <w:shd w:val="clear" w:color="auto" w:fill="auto"/>
            <w:vAlign w:val="bottom"/>
          </w:tcPr>
          <w:p w14:paraId="6C98C9B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285 415</w:t>
            </w:r>
          </w:p>
        </w:tc>
        <w:tc>
          <w:tcPr>
            <w:tcW w:w="1842" w:type="dxa"/>
            <w:shd w:val="clear" w:color="auto" w:fill="auto"/>
            <w:vAlign w:val="bottom"/>
          </w:tcPr>
          <w:p w14:paraId="6C98C9C0"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10.667 </w:t>
            </w:r>
          </w:p>
        </w:tc>
      </w:tr>
      <w:tr w:rsidR="007D0F91" w:rsidRPr="003D4DFF" w14:paraId="6C98C9C6" w14:textId="77777777" w:rsidTr="00167C33">
        <w:trPr>
          <w:trHeight w:val="240"/>
        </w:trPr>
        <w:tc>
          <w:tcPr>
            <w:tcW w:w="4172" w:type="dxa"/>
            <w:shd w:val="clear" w:color="auto" w:fill="auto"/>
            <w:vAlign w:val="bottom"/>
          </w:tcPr>
          <w:p w14:paraId="6C98C9C2"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Germany</w:t>
            </w:r>
          </w:p>
        </w:tc>
        <w:tc>
          <w:tcPr>
            <w:tcW w:w="1726" w:type="dxa"/>
            <w:shd w:val="clear" w:color="auto" w:fill="auto"/>
            <w:vAlign w:val="bottom"/>
          </w:tcPr>
          <w:p w14:paraId="6C98C9C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410 716</w:t>
            </w:r>
          </w:p>
        </w:tc>
        <w:tc>
          <w:tcPr>
            <w:tcW w:w="1899" w:type="dxa"/>
            <w:shd w:val="clear" w:color="auto" w:fill="auto"/>
            <w:vAlign w:val="bottom"/>
          </w:tcPr>
          <w:p w14:paraId="6C98C9C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410 716</w:t>
            </w:r>
          </w:p>
        </w:tc>
        <w:tc>
          <w:tcPr>
            <w:tcW w:w="1842" w:type="dxa"/>
            <w:shd w:val="clear" w:color="auto" w:fill="auto"/>
            <w:vAlign w:val="bottom"/>
          </w:tcPr>
          <w:p w14:paraId="6C98C9C5"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15.350</w:t>
            </w:r>
          </w:p>
        </w:tc>
      </w:tr>
      <w:tr w:rsidR="007D0F91" w:rsidRPr="003D4DFF" w14:paraId="6C98C9CB" w14:textId="77777777" w:rsidTr="00167C33">
        <w:trPr>
          <w:trHeight w:val="240"/>
        </w:trPr>
        <w:tc>
          <w:tcPr>
            <w:tcW w:w="4172" w:type="dxa"/>
            <w:shd w:val="clear" w:color="auto" w:fill="auto"/>
            <w:vAlign w:val="bottom"/>
          </w:tcPr>
          <w:p w14:paraId="6C98C9C7"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Greece</w:t>
            </w:r>
          </w:p>
        </w:tc>
        <w:tc>
          <w:tcPr>
            <w:tcW w:w="1726" w:type="dxa"/>
            <w:shd w:val="clear" w:color="auto" w:fill="auto"/>
            <w:vAlign w:val="bottom"/>
          </w:tcPr>
          <w:p w14:paraId="6C98C9C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28 496</w:t>
            </w:r>
          </w:p>
        </w:tc>
        <w:tc>
          <w:tcPr>
            <w:tcW w:w="1899" w:type="dxa"/>
            <w:shd w:val="clear" w:color="auto" w:fill="auto"/>
            <w:vAlign w:val="bottom"/>
          </w:tcPr>
          <w:p w14:paraId="6C98C9C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28 496</w:t>
            </w:r>
          </w:p>
        </w:tc>
        <w:tc>
          <w:tcPr>
            <w:tcW w:w="1842" w:type="dxa"/>
            <w:shd w:val="clear" w:color="auto" w:fill="auto"/>
            <w:vAlign w:val="bottom"/>
          </w:tcPr>
          <w:p w14:paraId="6C98C9CA"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1.065 </w:t>
            </w:r>
          </w:p>
        </w:tc>
      </w:tr>
      <w:tr w:rsidR="007D0F91" w:rsidRPr="003D4DFF" w14:paraId="6C98C9D0" w14:textId="77777777" w:rsidTr="00167C33">
        <w:trPr>
          <w:trHeight w:val="240"/>
        </w:trPr>
        <w:tc>
          <w:tcPr>
            <w:tcW w:w="4172" w:type="dxa"/>
            <w:shd w:val="clear" w:color="auto" w:fill="auto"/>
            <w:vAlign w:val="bottom"/>
          </w:tcPr>
          <w:p w14:paraId="6C98C9CC"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Hungary</w:t>
            </w:r>
          </w:p>
        </w:tc>
        <w:tc>
          <w:tcPr>
            <w:tcW w:w="1726" w:type="dxa"/>
            <w:shd w:val="clear" w:color="auto" w:fill="auto"/>
            <w:vAlign w:val="bottom"/>
          </w:tcPr>
          <w:p w14:paraId="6C98C9C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11 693</w:t>
            </w:r>
          </w:p>
        </w:tc>
        <w:tc>
          <w:tcPr>
            <w:tcW w:w="1899" w:type="dxa"/>
            <w:shd w:val="clear" w:color="auto" w:fill="auto"/>
            <w:vAlign w:val="bottom"/>
          </w:tcPr>
          <w:p w14:paraId="6C98C9C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11 693</w:t>
            </w:r>
          </w:p>
        </w:tc>
        <w:tc>
          <w:tcPr>
            <w:tcW w:w="1842" w:type="dxa"/>
            <w:shd w:val="clear" w:color="auto" w:fill="auto"/>
            <w:vAlign w:val="bottom"/>
          </w:tcPr>
          <w:p w14:paraId="6C98C9CF"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0.437 </w:t>
            </w:r>
          </w:p>
        </w:tc>
      </w:tr>
      <w:tr w:rsidR="007D0F91" w:rsidRPr="003D4DFF" w14:paraId="6C98C9D5" w14:textId="77777777" w:rsidTr="00167C33">
        <w:trPr>
          <w:trHeight w:val="240"/>
        </w:trPr>
        <w:tc>
          <w:tcPr>
            <w:tcW w:w="4172" w:type="dxa"/>
            <w:shd w:val="clear" w:color="auto" w:fill="auto"/>
            <w:vAlign w:val="bottom"/>
          </w:tcPr>
          <w:p w14:paraId="6C98C9D1"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Iceland</w:t>
            </w:r>
          </w:p>
        </w:tc>
        <w:tc>
          <w:tcPr>
            <w:tcW w:w="1726" w:type="dxa"/>
            <w:shd w:val="clear" w:color="auto" w:fill="auto"/>
            <w:vAlign w:val="bottom"/>
          </w:tcPr>
          <w:p w14:paraId="6C98C9D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19 720</w:t>
            </w:r>
          </w:p>
        </w:tc>
        <w:tc>
          <w:tcPr>
            <w:tcW w:w="1899" w:type="dxa"/>
            <w:shd w:val="clear" w:color="auto" w:fill="auto"/>
            <w:vAlign w:val="bottom"/>
          </w:tcPr>
          <w:p w14:paraId="6C98C9D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19 720</w:t>
            </w:r>
          </w:p>
        </w:tc>
        <w:tc>
          <w:tcPr>
            <w:tcW w:w="1842" w:type="dxa"/>
            <w:shd w:val="clear" w:color="auto" w:fill="auto"/>
            <w:vAlign w:val="bottom"/>
          </w:tcPr>
          <w:p w14:paraId="6C98C9D4"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0.737 </w:t>
            </w:r>
          </w:p>
        </w:tc>
      </w:tr>
      <w:tr w:rsidR="007D0F91" w:rsidRPr="003D4DFF" w14:paraId="6C98C9DA" w14:textId="77777777" w:rsidTr="00167C33">
        <w:trPr>
          <w:trHeight w:val="240"/>
        </w:trPr>
        <w:tc>
          <w:tcPr>
            <w:tcW w:w="4172" w:type="dxa"/>
            <w:shd w:val="clear" w:color="auto" w:fill="auto"/>
            <w:vAlign w:val="bottom"/>
          </w:tcPr>
          <w:p w14:paraId="6C98C9D6"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Ireland</w:t>
            </w:r>
          </w:p>
        </w:tc>
        <w:tc>
          <w:tcPr>
            <w:tcW w:w="1726" w:type="dxa"/>
            <w:shd w:val="clear" w:color="auto" w:fill="auto"/>
            <w:vAlign w:val="bottom"/>
          </w:tcPr>
          <w:p w14:paraId="6C98C9D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21 325</w:t>
            </w:r>
          </w:p>
        </w:tc>
        <w:tc>
          <w:tcPr>
            <w:tcW w:w="1899" w:type="dxa"/>
            <w:shd w:val="clear" w:color="auto" w:fill="auto"/>
            <w:vAlign w:val="bottom"/>
          </w:tcPr>
          <w:p w14:paraId="6C98C9D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21 325</w:t>
            </w:r>
          </w:p>
        </w:tc>
        <w:tc>
          <w:tcPr>
            <w:tcW w:w="1842" w:type="dxa"/>
            <w:shd w:val="clear" w:color="auto" w:fill="auto"/>
            <w:vAlign w:val="bottom"/>
          </w:tcPr>
          <w:p w14:paraId="6C98C9D9"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0.797 </w:t>
            </w:r>
          </w:p>
        </w:tc>
      </w:tr>
      <w:tr w:rsidR="007D0F91" w:rsidRPr="003D4DFF" w14:paraId="6C98C9DF" w14:textId="77777777" w:rsidTr="00167C33">
        <w:trPr>
          <w:trHeight w:val="240"/>
        </w:trPr>
        <w:tc>
          <w:tcPr>
            <w:tcW w:w="4172" w:type="dxa"/>
            <w:shd w:val="clear" w:color="auto" w:fill="auto"/>
            <w:vAlign w:val="bottom"/>
          </w:tcPr>
          <w:p w14:paraId="6C98C9DB"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Italy</w:t>
            </w:r>
          </w:p>
        </w:tc>
        <w:tc>
          <w:tcPr>
            <w:tcW w:w="1726" w:type="dxa"/>
            <w:shd w:val="clear" w:color="auto" w:fill="auto"/>
            <w:vAlign w:val="bottom"/>
          </w:tcPr>
          <w:p w14:paraId="6C98C9D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243 219</w:t>
            </w:r>
          </w:p>
        </w:tc>
        <w:tc>
          <w:tcPr>
            <w:tcW w:w="1899" w:type="dxa"/>
            <w:shd w:val="clear" w:color="auto" w:fill="auto"/>
            <w:vAlign w:val="bottom"/>
          </w:tcPr>
          <w:p w14:paraId="6C98C9D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243 219</w:t>
            </w:r>
          </w:p>
        </w:tc>
        <w:tc>
          <w:tcPr>
            <w:tcW w:w="1842" w:type="dxa"/>
            <w:shd w:val="clear" w:color="auto" w:fill="auto"/>
            <w:vAlign w:val="bottom"/>
          </w:tcPr>
          <w:p w14:paraId="6C98C9DE"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9.090 </w:t>
            </w:r>
          </w:p>
        </w:tc>
      </w:tr>
      <w:tr w:rsidR="007D0F91" w:rsidRPr="003D4DFF" w14:paraId="6C98C9E4" w14:textId="77777777" w:rsidTr="00167C33">
        <w:trPr>
          <w:trHeight w:val="240"/>
        </w:trPr>
        <w:tc>
          <w:tcPr>
            <w:tcW w:w="4172" w:type="dxa"/>
            <w:shd w:val="clear" w:color="auto" w:fill="auto"/>
            <w:vAlign w:val="bottom"/>
          </w:tcPr>
          <w:p w14:paraId="6C98C9E0"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Japan</w:t>
            </w:r>
          </w:p>
        </w:tc>
        <w:tc>
          <w:tcPr>
            <w:tcW w:w="1726" w:type="dxa"/>
            <w:shd w:val="clear" w:color="auto" w:fill="auto"/>
            <w:vAlign w:val="bottom"/>
          </w:tcPr>
          <w:p w14:paraId="6C98C9E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399 718</w:t>
            </w:r>
          </w:p>
        </w:tc>
        <w:tc>
          <w:tcPr>
            <w:tcW w:w="1899" w:type="dxa"/>
            <w:shd w:val="clear" w:color="auto" w:fill="auto"/>
            <w:vAlign w:val="bottom"/>
          </w:tcPr>
          <w:p w14:paraId="6C98C9E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399 718</w:t>
            </w:r>
          </w:p>
        </w:tc>
        <w:tc>
          <w:tcPr>
            <w:tcW w:w="1842" w:type="dxa"/>
            <w:shd w:val="clear" w:color="auto" w:fill="auto"/>
            <w:vAlign w:val="bottom"/>
          </w:tcPr>
          <w:p w14:paraId="6C98C9E3"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14.939</w:t>
            </w:r>
          </w:p>
        </w:tc>
      </w:tr>
      <w:tr w:rsidR="007D0F91" w:rsidRPr="003D4DFF" w14:paraId="6C98C9E9" w14:textId="77777777" w:rsidTr="00167C33">
        <w:trPr>
          <w:trHeight w:val="240"/>
        </w:trPr>
        <w:tc>
          <w:tcPr>
            <w:tcW w:w="4172" w:type="dxa"/>
            <w:shd w:val="clear" w:color="auto" w:fill="auto"/>
            <w:vAlign w:val="bottom"/>
          </w:tcPr>
          <w:p w14:paraId="6C98C9E5"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Latvia</w:t>
            </w:r>
          </w:p>
        </w:tc>
        <w:tc>
          <w:tcPr>
            <w:tcW w:w="1726" w:type="dxa"/>
            <w:shd w:val="clear" w:color="auto" w:fill="auto"/>
            <w:vAlign w:val="bottom"/>
          </w:tcPr>
          <w:p w14:paraId="6C98C9E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856</w:t>
            </w:r>
          </w:p>
        </w:tc>
        <w:tc>
          <w:tcPr>
            <w:tcW w:w="1899" w:type="dxa"/>
            <w:shd w:val="clear" w:color="auto" w:fill="auto"/>
            <w:vAlign w:val="bottom"/>
          </w:tcPr>
          <w:p w14:paraId="6C98C9E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856</w:t>
            </w:r>
          </w:p>
        </w:tc>
        <w:tc>
          <w:tcPr>
            <w:tcW w:w="1842" w:type="dxa"/>
            <w:shd w:val="clear" w:color="auto" w:fill="auto"/>
            <w:vAlign w:val="bottom"/>
          </w:tcPr>
          <w:p w14:paraId="6C98C9E8"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0.032 </w:t>
            </w:r>
          </w:p>
        </w:tc>
      </w:tr>
      <w:tr w:rsidR="007D0F91" w:rsidRPr="003D4DFF" w14:paraId="6C98C9EE" w14:textId="77777777" w:rsidTr="00167C33">
        <w:trPr>
          <w:trHeight w:val="240"/>
        </w:trPr>
        <w:tc>
          <w:tcPr>
            <w:tcW w:w="4172" w:type="dxa"/>
            <w:shd w:val="clear" w:color="auto" w:fill="auto"/>
            <w:vAlign w:val="bottom"/>
          </w:tcPr>
          <w:p w14:paraId="6C98C9EA"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Liechtenstein</w:t>
            </w:r>
          </w:p>
        </w:tc>
        <w:tc>
          <w:tcPr>
            <w:tcW w:w="1726" w:type="dxa"/>
            <w:shd w:val="clear" w:color="auto" w:fill="auto"/>
            <w:vAlign w:val="bottom"/>
          </w:tcPr>
          <w:p w14:paraId="6C98C9E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5 030</w:t>
            </w:r>
          </w:p>
        </w:tc>
        <w:tc>
          <w:tcPr>
            <w:tcW w:w="1899" w:type="dxa"/>
            <w:shd w:val="clear" w:color="auto" w:fill="auto"/>
            <w:vAlign w:val="bottom"/>
          </w:tcPr>
          <w:p w14:paraId="6C98C9E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5 030</w:t>
            </w:r>
          </w:p>
        </w:tc>
        <w:tc>
          <w:tcPr>
            <w:tcW w:w="1842" w:type="dxa"/>
            <w:shd w:val="clear" w:color="auto" w:fill="auto"/>
            <w:vAlign w:val="bottom"/>
          </w:tcPr>
          <w:p w14:paraId="6C98C9ED"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0.188 </w:t>
            </w:r>
          </w:p>
        </w:tc>
      </w:tr>
      <w:tr w:rsidR="007D0F91" w:rsidRPr="003D4DFF" w14:paraId="6C98C9F3" w14:textId="77777777" w:rsidTr="00167C33">
        <w:trPr>
          <w:trHeight w:val="240"/>
        </w:trPr>
        <w:tc>
          <w:tcPr>
            <w:tcW w:w="4172" w:type="dxa"/>
            <w:shd w:val="clear" w:color="auto" w:fill="auto"/>
            <w:vAlign w:val="bottom"/>
          </w:tcPr>
          <w:p w14:paraId="6C98C9EF"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Lithuania</w:t>
            </w:r>
          </w:p>
        </w:tc>
        <w:tc>
          <w:tcPr>
            <w:tcW w:w="1726" w:type="dxa"/>
            <w:shd w:val="clear" w:color="auto" w:fill="auto"/>
            <w:vAlign w:val="bottom"/>
          </w:tcPr>
          <w:p w14:paraId="6C98C9F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1 472</w:t>
            </w:r>
          </w:p>
        </w:tc>
        <w:tc>
          <w:tcPr>
            <w:tcW w:w="1899" w:type="dxa"/>
            <w:shd w:val="clear" w:color="auto" w:fill="auto"/>
            <w:vAlign w:val="bottom"/>
          </w:tcPr>
          <w:p w14:paraId="6C98C9F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1 472</w:t>
            </w:r>
          </w:p>
        </w:tc>
        <w:tc>
          <w:tcPr>
            <w:tcW w:w="1842" w:type="dxa"/>
            <w:shd w:val="clear" w:color="auto" w:fill="auto"/>
            <w:vAlign w:val="bottom"/>
          </w:tcPr>
          <w:p w14:paraId="6C98C9F2"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0.055 </w:t>
            </w:r>
          </w:p>
        </w:tc>
      </w:tr>
      <w:tr w:rsidR="007D0F91" w:rsidRPr="003D4DFF" w14:paraId="6C98C9F8" w14:textId="77777777" w:rsidTr="00167C33">
        <w:trPr>
          <w:trHeight w:val="240"/>
        </w:trPr>
        <w:tc>
          <w:tcPr>
            <w:tcW w:w="4172" w:type="dxa"/>
            <w:shd w:val="clear" w:color="auto" w:fill="auto"/>
            <w:vAlign w:val="bottom"/>
          </w:tcPr>
          <w:p w14:paraId="6C98C9F4"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Luxembourg</w:t>
            </w:r>
          </w:p>
        </w:tc>
        <w:tc>
          <w:tcPr>
            <w:tcW w:w="1726" w:type="dxa"/>
            <w:shd w:val="clear" w:color="auto" w:fill="auto"/>
            <w:vAlign w:val="bottom"/>
          </w:tcPr>
          <w:p w14:paraId="6C98C9F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4 094</w:t>
            </w:r>
          </w:p>
        </w:tc>
        <w:tc>
          <w:tcPr>
            <w:tcW w:w="1899" w:type="dxa"/>
            <w:shd w:val="clear" w:color="auto" w:fill="auto"/>
            <w:vAlign w:val="bottom"/>
          </w:tcPr>
          <w:p w14:paraId="6C98C9F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4 094</w:t>
            </w:r>
          </w:p>
        </w:tc>
        <w:tc>
          <w:tcPr>
            <w:tcW w:w="1842" w:type="dxa"/>
            <w:shd w:val="clear" w:color="auto" w:fill="auto"/>
            <w:vAlign w:val="bottom"/>
          </w:tcPr>
          <w:p w14:paraId="6C98C9F7"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0.153 </w:t>
            </w:r>
          </w:p>
        </w:tc>
      </w:tr>
      <w:tr w:rsidR="007D0F91" w:rsidRPr="003D4DFF" w14:paraId="6C98C9FD" w14:textId="77777777" w:rsidTr="00167C33">
        <w:trPr>
          <w:trHeight w:val="240"/>
        </w:trPr>
        <w:tc>
          <w:tcPr>
            <w:tcW w:w="4172" w:type="dxa"/>
            <w:shd w:val="clear" w:color="auto" w:fill="auto"/>
            <w:vAlign w:val="bottom"/>
          </w:tcPr>
          <w:p w14:paraId="6C98C9F9"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Monaco</w:t>
            </w:r>
          </w:p>
        </w:tc>
        <w:tc>
          <w:tcPr>
            <w:tcW w:w="1726" w:type="dxa"/>
            <w:shd w:val="clear" w:color="auto" w:fill="auto"/>
            <w:vAlign w:val="bottom"/>
          </w:tcPr>
          <w:p w14:paraId="6C98C9F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4 843</w:t>
            </w:r>
          </w:p>
        </w:tc>
        <w:tc>
          <w:tcPr>
            <w:tcW w:w="1899" w:type="dxa"/>
            <w:shd w:val="clear" w:color="auto" w:fill="auto"/>
            <w:vAlign w:val="bottom"/>
          </w:tcPr>
          <w:p w14:paraId="6C98C9F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4 843</w:t>
            </w:r>
          </w:p>
        </w:tc>
        <w:tc>
          <w:tcPr>
            <w:tcW w:w="1842" w:type="dxa"/>
            <w:shd w:val="clear" w:color="auto" w:fill="auto"/>
            <w:vAlign w:val="bottom"/>
          </w:tcPr>
          <w:p w14:paraId="6C98C9FC"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0.181 </w:t>
            </w:r>
          </w:p>
        </w:tc>
      </w:tr>
      <w:tr w:rsidR="007D0F91" w:rsidRPr="003D4DFF" w14:paraId="6C98CA02" w14:textId="77777777" w:rsidTr="00167C33">
        <w:trPr>
          <w:trHeight w:val="240"/>
        </w:trPr>
        <w:tc>
          <w:tcPr>
            <w:tcW w:w="4172" w:type="dxa"/>
            <w:shd w:val="clear" w:color="auto" w:fill="auto"/>
            <w:vAlign w:val="bottom"/>
          </w:tcPr>
          <w:p w14:paraId="6C98C9FE"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Netherlands</w:t>
            </w:r>
          </w:p>
        </w:tc>
        <w:tc>
          <w:tcPr>
            <w:tcW w:w="1726" w:type="dxa"/>
            <w:shd w:val="clear" w:color="auto" w:fill="auto"/>
            <w:vAlign w:val="bottom"/>
          </w:tcPr>
          <w:p w14:paraId="6C98C9F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89 689</w:t>
            </w:r>
          </w:p>
        </w:tc>
        <w:tc>
          <w:tcPr>
            <w:tcW w:w="1899" w:type="dxa"/>
            <w:shd w:val="clear" w:color="auto" w:fill="auto"/>
            <w:vAlign w:val="bottom"/>
          </w:tcPr>
          <w:p w14:paraId="6C98CA0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89 689</w:t>
            </w:r>
          </w:p>
        </w:tc>
        <w:tc>
          <w:tcPr>
            <w:tcW w:w="1842" w:type="dxa"/>
            <w:shd w:val="clear" w:color="auto" w:fill="auto"/>
            <w:vAlign w:val="bottom"/>
          </w:tcPr>
          <w:p w14:paraId="6C98CA01"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3.352 </w:t>
            </w:r>
          </w:p>
        </w:tc>
      </w:tr>
      <w:tr w:rsidR="007D0F91" w:rsidRPr="003D4DFF" w14:paraId="6C98CA07" w14:textId="77777777" w:rsidTr="00167C33">
        <w:trPr>
          <w:trHeight w:val="240"/>
        </w:trPr>
        <w:tc>
          <w:tcPr>
            <w:tcW w:w="4172" w:type="dxa"/>
            <w:shd w:val="clear" w:color="auto" w:fill="auto"/>
            <w:vAlign w:val="bottom"/>
          </w:tcPr>
          <w:p w14:paraId="6C98CA03"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New Zealand</w:t>
            </w:r>
          </w:p>
        </w:tc>
        <w:tc>
          <w:tcPr>
            <w:tcW w:w="1726" w:type="dxa"/>
            <w:shd w:val="clear" w:color="auto" w:fill="auto"/>
            <w:vAlign w:val="bottom"/>
          </w:tcPr>
          <w:p w14:paraId="6C98CA0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25 713</w:t>
            </w:r>
          </w:p>
        </w:tc>
        <w:tc>
          <w:tcPr>
            <w:tcW w:w="1899" w:type="dxa"/>
            <w:shd w:val="clear" w:color="auto" w:fill="auto"/>
            <w:vAlign w:val="bottom"/>
          </w:tcPr>
          <w:p w14:paraId="6C98CA05"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25 713</w:t>
            </w:r>
          </w:p>
        </w:tc>
        <w:tc>
          <w:tcPr>
            <w:tcW w:w="1842" w:type="dxa"/>
            <w:shd w:val="clear" w:color="auto" w:fill="auto"/>
            <w:vAlign w:val="bottom"/>
          </w:tcPr>
          <w:p w14:paraId="6C98CA06"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0.961 </w:t>
            </w:r>
          </w:p>
        </w:tc>
      </w:tr>
      <w:tr w:rsidR="007D0F91" w:rsidRPr="003D4DFF" w14:paraId="6C98CA0C" w14:textId="77777777" w:rsidTr="00167C33">
        <w:trPr>
          <w:trHeight w:val="240"/>
        </w:trPr>
        <w:tc>
          <w:tcPr>
            <w:tcW w:w="4172" w:type="dxa"/>
            <w:shd w:val="clear" w:color="auto" w:fill="auto"/>
            <w:vAlign w:val="bottom"/>
          </w:tcPr>
          <w:p w14:paraId="6C98CA08"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Norway</w:t>
            </w:r>
          </w:p>
        </w:tc>
        <w:tc>
          <w:tcPr>
            <w:tcW w:w="1726" w:type="dxa"/>
            <w:shd w:val="clear" w:color="auto" w:fill="auto"/>
            <w:vAlign w:val="bottom"/>
          </w:tcPr>
          <w:p w14:paraId="6C98CA0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62 049</w:t>
            </w:r>
          </w:p>
        </w:tc>
        <w:tc>
          <w:tcPr>
            <w:tcW w:w="1899" w:type="dxa"/>
            <w:shd w:val="clear" w:color="auto" w:fill="auto"/>
            <w:vAlign w:val="bottom"/>
          </w:tcPr>
          <w:p w14:paraId="6C98CA0A"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62 049</w:t>
            </w:r>
          </w:p>
        </w:tc>
        <w:tc>
          <w:tcPr>
            <w:tcW w:w="1842" w:type="dxa"/>
            <w:shd w:val="clear" w:color="auto" w:fill="auto"/>
            <w:vAlign w:val="bottom"/>
          </w:tcPr>
          <w:p w14:paraId="6C98CA0B"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2.319 </w:t>
            </w:r>
          </w:p>
        </w:tc>
      </w:tr>
      <w:tr w:rsidR="007D0F91" w:rsidRPr="003D4DFF" w14:paraId="6C98CA11" w14:textId="77777777" w:rsidTr="00167C33">
        <w:trPr>
          <w:trHeight w:val="240"/>
        </w:trPr>
        <w:tc>
          <w:tcPr>
            <w:tcW w:w="4172" w:type="dxa"/>
            <w:tcBorders>
              <w:bottom w:val="nil"/>
            </w:tcBorders>
            <w:shd w:val="clear" w:color="auto" w:fill="auto"/>
            <w:vAlign w:val="bottom"/>
          </w:tcPr>
          <w:p w14:paraId="6C98CA0D"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Poland</w:t>
            </w:r>
          </w:p>
        </w:tc>
        <w:tc>
          <w:tcPr>
            <w:tcW w:w="1726" w:type="dxa"/>
            <w:tcBorders>
              <w:bottom w:val="nil"/>
            </w:tcBorders>
            <w:shd w:val="clear" w:color="auto" w:fill="auto"/>
            <w:vAlign w:val="bottom"/>
          </w:tcPr>
          <w:p w14:paraId="6C98CA0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23 974</w:t>
            </w:r>
          </w:p>
        </w:tc>
        <w:tc>
          <w:tcPr>
            <w:tcW w:w="1899" w:type="dxa"/>
            <w:tcBorders>
              <w:bottom w:val="nil"/>
            </w:tcBorders>
            <w:shd w:val="clear" w:color="auto" w:fill="auto"/>
            <w:vAlign w:val="bottom"/>
          </w:tcPr>
          <w:p w14:paraId="6C98CA0F"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23 974</w:t>
            </w:r>
          </w:p>
        </w:tc>
        <w:tc>
          <w:tcPr>
            <w:tcW w:w="1842" w:type="dxa"/>
            <w:tcBorders>
              <w:bottom w:val="nil"/>
            </w:tcBorders>
            <w:shd w:val="clear" w:color="auto" w:fill="auto"/>
            <w:vAlign w:val="bottom"/>
          </w:tcPr>
          <w:p w14:paraId="6C98CA10"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0.896 </w:t>
            </w:r>
          </w:p>
        </w:tc>
      </w:tr>
      <w:tr w:rsidR="007D0F91" w:rsidRPr="003D4DFF" w14:paraId="6C98CA16" w14:textId="77777777" w:rsidTr="00167C33">
        <w:trPr>
          <w:trHeight w:val="240"/>
        </w:trPr>
        <w:tc>
          <w:tcPr>
            <w:tcW w:w="4172" w:type="dxa"/>
            <w:tcBorders>
              <w:top w:val="nil"/>
            </w:tcBorders>
            <w:shd w:val="clear" w:color="auto" w:fill="auto"/>
            <w:vAlign w:val="bottom"/>
          </w:tcPr>
          <w:p w14:paraId="6C98CA12"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Portugal</w:t>
            </w:r>
          </w:p>
        </w:tc>
        <w:tc>
          <w:tcPr>
            <w:tcW w:w="1726" w:type="dxa"/>
            <w:tcBorders>
              <w:top w:val="nil"/>
            </w:tcBorders>
            <w:shd w:val="clear" w:color="auto" w:fill="auto"/>
            <w:vAlign w:val="bottom"/>
          </w:tcPr>
          <w:p w14:paraId="6C98CA1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25 232</w:t>
            </w:r>
          </w:p>
        </w:tc>
        <w:tc>
          <w:tcPr>
            <w:tcW w:w="1899" w:type="dxa"/>
            <w:tcBorders>
              <w:top w:val="nil"/>
            </w:tcBorders>
            <w:shd w:val="clear" w:color="auto" w:fill="auto"/>
            <w:vAlign w:val="bottom"/>
          </w:tcPr>
          <w:p w14:paraId="6C98CA14"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25 232</w:t>
            </w:r>
          </w:p>
        </w:tc>
        <w:tc>
          <w:tcPr>
            <w:tcW w:w="1842" w:type="dxa"/>
            <w:tcBorders>
              <w:top w:val="nil"/>
            </w:tcBorders>
            <w:shd w:val="clear" w:color="auto" w:fill="auto"/>
            <w:vAlign w:val="bottom"/>
          </w:tcPr>
          <w:p w14:paraId="6C98CA15"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0.943 </w:t>
            </w:r>
          </w:p>
        </w:tc>
      </w:tr>
      <w:tr w:rsidR="007D0F91" w:rsidRPr="003D4DFF" w14:paraId="6C98CA1B" w14:textId="77777777" w:rsidTr="00167C33">
        <w:trPr>
          <w:trHeight w:val="240"/>
        </w:trPr>
        <w:tc>
          <w:tcPr>
            <w:tcW w:w="4172" w:type="dxa"/>
            <w:tcBorders>
              <w:top w:val="nil"/>
              <w:bottom w:val="nil"/>
            </w:tcBorders>
            <w:shd w:val="clear" w:color="auto" w:fill="auto"/>
            <w:vAlign w:val="bottom"/>
          </w:tcPr>
          <w:p w14:paraId="6C98CA17"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Romania</w:t>
            </w:r>
          </w:p>
        </w:tc>
        <w:tc>
          <w:tcPr>
            <w:tcW w:w="1726" w:type="dxa"/>
            <w:tcBorders>
              <w:top w:val="nil"/>
              <w:bottom w:val="nil"/>
            </w:tcBorders>
            <w:shd w:val="clear" w:color="auto" w:fill="auto"/>
            <w:vAlign w:val="bottom"/>
          </w:tcPr>
          <w:p w14:paraId="6C98CA1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3 345</w:t>
            </w:r>
          </w:p>
        </w:tc>
        <w:tc>
          <w:tcPr>
            <w:tcW w:w="1899" w:type="dxa"/>
            <w:tcBorders>
              <w:top w:val="nil"/>
              <w:bottom w:val="nil"/>
            </w:tcBorders>
            <w:shd w:val="clear" w:color="auto" w:fill="auto"/>
            <w:vAlign w:val="bottom"/>
          </w:tcPr>
          <w:p w14:paraId="6C98CA19"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3 345</w:t>
            </w:r>
          </w:p>
        </w:tc>
        <w:tc>
          <w:tcPr>
            <w:tcW w:w="1842" w:type="dxa"/>
            <w:tcBorders>
              <w:top w:val="nil"/>
              <w:bottom w:val="nil"/>
            </w:tcBorders>
            <w:shd w:val="clear" w:color="auto" w:fill="auto"/>
            <w:vAlign w:val="bottom"/>
          </w:tcPr>
          <w:p w14:paraId="6C98CA1A"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0.125 </w:t>
            </w:r>
          </w:p>
        </w:tc>
      </w:tr>
      <w:tr w:rsidR="007D0F91" w:rsidRPr="003D4DFF" w14:paraId="6C98CA20" w14:textId="77777777" w:rsidTr="00167C33">
        <w:trPr>
          <w:trHeight w:val="240"/>
        </w:trPr>
        <w:tc>
          <w:tcPr>
            <w:tcW w:w="4172" w:type="dxa"/>
            <w:tcBorders>
              <w:top w:val="nil"/>
              <w:bottom w:val="nil"/>
            </w:tcBorders>
            <w:shd w:val="clear" w:color="auto" w:fill="auto"/>
            <w:vAlign w:val="bottom"/>
          </w:tcPr>
          <w:p w14:paraId="6C98CA1C"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Russian Federation</w:t>
            </w:r>
          </w:p>
        </w:tc>
        <w:tc>
          <w:tcPr>
            <w:tcW w:w="1726" w:type="dxa"/>
            <w:tcBorders>
              <w:top w:val="nil"/>
              <w:bottom w:val="nil"/>
            </w:tcBorders>
            <w:shd w:val="clear" w:color="auto" w:fill="auto"/>
            <w:vAlign w:val="bottom"/>
          </w:tcPr>
          <w:p w14:paraId="6C98CA1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73 394</w:t>
            </w:r>
          </w:p>
        </w:tc>
        <w:tc>
          <w:tcPr>
            <w:tcW w:w="1899" w:type="dxa"/>
            <w:tcBorders>
              <w:top w:val="nil"/>
              <w:bottom w:val="nil"/>
            </w:tcBorders>
            <w:shd w:val="clear" w:color="auto" w:fill="auto"/>
            <w:vAlign w:val="bottom"/>
          </w:tcPr>
          <w:p w14:paraId="6C98CA1E"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73 394</w:t>
            </w:r>
          </w:p>
        </w:tc>
        <w:tc>
          <w:tcPr>
            <w:tcW w:w="1842" w:type="dxa"/>
            <w:tcBorders>
              <w:top w:val="nil"/>
              <w:bottom w:val="nil"/>
            </w:tcBorders>
            <w:shd w:val="clear" w:color="auto" w:fill="auto"/>
            <w:vAlign w:val="bottom"/>
          </w:tcPr>
          <w:p w14:paraId="6C98CA1F"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2.743 </w:t>
            </w:r>
          </w:p>
        </w:tc>
      </w:tr>
      <w:tr w:rsidR="007D0F91" w:rsidRPr="003D4DFF" w14:paraId="6C98CA25" w14:textId="77777777" w:rsidTr="00167C33">
        <w:trPr>
          <w:trHeight w:val="240"/>
        </w:trPr>
        <w:tc>
          <w:tcPr>
            <w:tcW w:w="4172" w:type="dxa"/>
            <w:tcBorders>
              <w:top w:val="nil"/>
              <w:bottom w:val="nil"/>
            </w:tcBorders>
            <w:shd w:val="clear" w:color="auto" w:fill="auto"/>
            <w:vAlign w:val="bottom"/>
          </w:tcPr>
          <w:p w14:paraId="6C98CA21"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Slovakia</w:t>
            </w:r>
          </w:p>
        </w:tc>
        <w:tc>
          <w:tcPr>
            <w:tcW w:w="1726" w:type="dxa"/>
            <w:tcBorders>
              <w:top w:val="nil"/>
              <w:bottom w:val="nil"/>
            </w:tcBorders>
            <w:shd w:val="clear" w:color="auto" w:fill="auto"/>
            <w:vAlign w:val="bottom"/>
          </w:tcPr>
          <w:p w14:paraId="6C98CA2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3 024</w:t>
            </w:r>
          </w:p>
        </w:tc>
        <w:tc>
          <w:tcPr>
            <w:tcW w:w="1899" w:type="dxa"/>
            <w:tcBorders>
              <w:top w:val="nil"/>
              <w:bottom w:val="nil"/>
            </w:tcBorders>
            <w:shd w:val="clear" w:color="auto" w:fill="auto"/>
            <w:vAlign w:val="bottom"/>
          </w:tcPr>
          <w:p w14:paraId="6C98CA23"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3 024</w:t>
            </w:r>
          </w:p>
        </w:tc>
        <w:tc>
          <w:tcPr>
            <w:tcW w:w="1842" w:type="dxa"/>
            <w:tcBorders>
              <w:top w:val="nil"/>
              <w:bottom w:val="nil"/>
            </w:tcBorders>
            <w:shd w:val="clear" w:color="auto" w:fill="auto"/>
            <w:vAlign w:val="bottom"/>
          </w:tcPr>
          <w:p w14:paraId="6C98CA24"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0.113 </w:t>
            </w:r>
          </w:p>
        </w:tc>
      </w:tr>
      <w:tr w:rsidR="007D0F91" w:rsidRPr="003D4DFF" w14:paraId="6C98CA2A" w14:textId="77777777" w:rsidTr="00167C33">
        <w:trPr>
          <w:trHeight w:val="240"/>
        </w:trPr>
        <w:tc>
          <w:tcPr>
            <w:tcW w:w="4172" w:type="dxa"/>
            <w:tcBorders>
              <w:top w:val="nil"/>
              <w:bottom w:val="nil"/>
            </w:tcBorders>
            <w:shd w:val="clear" w:color="auto" w:fill="auto"/>
            <w:vAlign w:val="bottom"/>
          </w:tcPr>
          <w:p w14:paraId="6C98CA26"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Slovenia</w:t>
            </w:r>
          </w:p>
        </w:tc>
        <w:tc>
          <w:tcPr>
            <w:tcW w:w="1726" w:type="dxa"/>
            <w:tcBorders>
              <w:top w:val="nil"/>
              <w:bottom w:val="nil"/>
            </w:tcBorders>
            <w:shd w:val="clear" w:color="auto" w:fill="auto"/>
            <w:vAlign w:val="bottom"/>
          </w:tcPr>
          <w:p w14:paraId="6C98CA2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4 575</w:t>
            </w:r>
          </w:p>
        </w:tc>
        <w:tc>
          <w:tcPr>
            <w:tcW w:w="1899" w:type="dxa"/>
            <w:tcBorders>
              <w:top w:val="nil"/>
              <w:bottom w:val="nil"/>
            </w:tcBorders>
            <w:shd w:val="clear" w:color="auto" w:fill="auto"/>
            <w:vAlign w:val="bottom"/>
          </w:tcPr>
          <w:p w14:paraId="6C98CA28"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4 575</w:t>
            </w:r>
          </w:p>
        </w:tc>
        <w:tc>
          <w:tcPr>
            <w:tcW w:w="1842" w:type="dxa"/>
            <w:tcBorders>
              <w:top w:val="nil"/>
              <w:bottom w:val="nil"/>
            </w:tcBorders>
            <w:shd w:val="clear" w:color="auto" w:fill="auto"/>
            <w:vAlign w:val="bottom"/>
          </w:tcPr>
          <w:p w14:paraId="6C98CA29"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0.171 </w:t>
            </w:r>
          </w:p>
        </w:tc>
      </w:tr>
      <w:tr w:rsidR="007D0F91" w:rsidRPr="003D4DFF" w14:paraId="6C98CA2F" w14:textId="77777777" w:rsidTr="00167C33">
        <w:trPr>
          <w:trHeight w:val="240"/>
        </w:trPr>
        <w:tc>
          <w:tcPr>
            <w:tcW w:w="4172" w:type="dxa"/>
            <w:tcBorders>
              <w:top w:val="nil"/>
              <w:bottom w:val="nil"/>
            </w:tcBorders>
            <w:shd w:val="clear" w:color="auto" w:fill="auto"/>
            <w:vAlign w:val="bottom"/>
          </w:tcPr>
          <w:p w14:paraId="6C98CA2B"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Spain</w:t>
            </w:r>
          </w:p>
        </w:tc>
        <w:tc>
          <w:tcPr>
            <w:tcW w:w="1726" w:type="dxa"/>
            <w:tcBorders>
              <w:top w:val="nil"/>
              <w:bottom w:val="nil"/>
            </w:tcBorders>
            <w:shd w:val="clear" w:color="auto" w:fill="auto"/>
            <w:vAlign w:val="bottom"/>
          </w:tcPr>
          <w:p w14:paraId="6C98CA2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142 105</w:t>
            </w:r>
          </w:p>
        </w:tc>
        <w:tc>
          <w:tcPr>
            <w:tcW w:w="1899" w:type="dxa"/>
            <w:tcBorders>
              <w:top w:val="nil"/>
              <w:bottom w:val="nil"/>
            </w:tcBorders>
            <w:shd w:val="clear" w:color="auto" w:fill="auto"/>
            <w:vAlign w:val="bottom"/>
          </w:tcPr>
          <w:p w14:paraId="6C98CA2D"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142 105</w:t>
            </w:r>
          </w:p>
        </w:tc>
        <w:tc>
          <w:tcPr>
            <w:tcW w:w="1842" w:type="dxa"/>
            <w:tcBorders>
              <w:top w:val="nil"/>
              <w:bottom w:val="nil"/>
            </w:tcBorders>
            <w:shd w:val="clear" w:color="auto" w:fill="auto"/>
            <w:vAlign w:val="bottom"/>
          </w:tcPr>
          <w:p w14:paraId="6C98CA2E"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5.311 </w:t>
            </w:r>
          </w:p>
        </w:tc>
      </w:tr>
      <w:tr w:rsidR="007D0F91" w:rsidRPr="003D4DFF" w14:paraId="6C98CA34" w14:textId="77777777" w:rsidTr="00167C33">
        <w:trPr>
          <w:trHeight w:val="240"/>
        </w:trPr>
        <w:tc>
          <w:tcPr>
            <w:tcW w:w="4172" w:type="dxa"/>
            <w:tcBorders>
              <w:top w:val="nil"/>
              <w:bottom w:val="nil"/>
            </w:tcBorders>
            <w:shd w:val="clear" w:color="auto" w:fill="auto"/>
            <w:vAlign w:val="bottom"/>
          </w:tcPr>
          <w:p w14:paraId="6C98CA30"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Sweden</w:t>
            </w:r>
          </w:p>
        </w:tc>
        <w:tc>
          <w:tcPr>
            <w:tcW w:w="1726" w:type="dxa"/>
            <w:tcBorders>
              <w:top w:val="nil"/>
              <w:bottom w:val="nil"/>
            </w:tcBorders>
            <w:shd w:val="clear" w:color="auto" w:fill="auto"/>
            <w:vAlign w:val="bottom"/>
          </w:tcPr>
          <w:p w14:paraId="6C98CA3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51 293</w:t>
            </w:r>
          </w:p>
        </w:tc>
        <w:tc>
          <w:tcPr>
            <w:tcW w:w="1899" w:type="dxa"/>
            <w:tcBorders>
              <w:top w:val="nil"/>
              <w:bottom w:val="nil"/>
            </w:tcBorders>
            <w:shd w:val="clear" w:color="auto" w:fill="auto"/>
            <w:vAlign w:val="bottom"/>
          </w:tcPr>
          <w:p w14:paraId="6C98CA32"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51 293</w:t>
            </w:r>
          </w:p>
        </w:tc>
        <w:tc>
          <w:tcPr>
            <w:tcW w:w="1842" w:type="dxa"/>
            <w:tcBorders>
              <w:top w:val="nil"/>
              <w:bottom w:val="nil"/>
            </w:tcBorders>
            <w:shd w:val="clear" w:color="auto" w:fill="auto"/>
            <w:vAlign w:val="bottom"/>
          </w:tcPr>
          <w:p w14:paraId="6C98CA33"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1.917 </w:t>
            </w:r>
          </w:p>
        </w:tc>
      </w:tr>
      <w:tr w:rsidR="007D0F91" w:rsidRPr="003D4DFF" w14:paraId="6C98CA39" w14:textId="77777777" w:rsidTr="00167C33">
        <w:trPr>
          <w:trHeight w:val="240"/>
        </w:trPr>
        <w:tc>
          <w:tcPr>
            <w:tcW w:w="4172" w:type="dxa"/>
            <w:tcBorders>
              <w:top w:val="nil"/>
              <w:bottom w:val="nil"/>
            </w:tcBorders>
            <w:shd w:val="clear" w:color="auto" w:fill="auto"/>
            <w:vAlign w:val="bottom"/>
          </w:tcPr>
          <w:p w14:paraId="6C98CA35"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Switzerland</w:t>
            </w:r>
          </w:p>
        </w:tc>
        <w:tc>
          <w:tcPr>
            <w:tcW w:w="1726" w:type="dxa"/>
            <w:tcBorders>
              <w:top w:val="nil"/>
              <w:bottom w:val="nil"/>
            </w:tcBorders>
            <w:shd w:val="clear" w:color="auto" w:fill="auto"/>
            <w:vAlign w:val="bottom"/>
          </w:tcPr>
          <w:p w14:paraId="6C98CA36"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73 849</w:t>
            </w:r>
          </w:p>
        </w:tc>
        <w:tc>
          <w:tcPr>
            <w:tcW w:w="1899" w:type="dxa"/>
            <w:tcBorders>
              <w:top w:val="nil"/>
              <w:bottom w:val="nil"/>
            </w:tcBorders>
            <w:shd w:val="clear" w:color="auto" w:fill="auto"/>
            <w:vAlign w:val="bottom"/>
          </w:tcPr>
          <w:p w14:paraId="6C98CA37"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73 849</w:t>
            </w:r>
          </w:p>
        </w:tc>
        <w:tc>
          <w:tcPr>
            <w:tcW w:w="1842" w:type="dxa"/>
            <w:tcBorders>
              <w:top w:val="nil"/>
              <w:bottom w:val="nil"/>
            </w:tcBorders>
            <w:shd w:val="clear" w:color="auto" w:fill="auto"/>
            <w:vAlign w:val="bottom"/>
          </w:tcPr>
          <w:p w14:paraId="6C98CA38"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2.760 </w:t>
            </w:r>
          </w:p>
        </w:tc>
      </w:tr>
      <w:tr w:rsidR="007D0F91" w:rsidRPr="003D4DFF" w14:paraId="6C98CA3E" w14:textId="77777777" w:rsidTr="00167C33">
        <w:trPr>
          <w:trHeight w:val="240"/>
        </w:trPr>
        <w:tc>
          <w:tcPr>
            <w:tcW w:w="4172" w:type="dxa"/>
            <w:tcBorders>
              <w:top w:val="nil"/>
              <w:bottom w:val="nil"/>
            </w:tcBorders>
            <w:shd w:val="clear" w:color="auto" w:fill="auto"/>
            <w:vAlign w:val="bottom"/>
          </w:tcPr>
          <w:p w14:paraId="6C98CA3A"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Ukraine</w:t>
            </w:r>
          </w:p>
        </w:tc>
        <w:tc>
          <w:tcPr>
            <w:tcW w:w="1726" w:type="dxa"/>
            <w:tcBorders>
              <w:top w:val="nil"/>
              <w:bottom w:val="nil"/>
            </w:tcBorders>
            <w:shd w:val="clear" w:color="auto" w:fill="auto"/>
            <w:vAlign w:val="bottom"/>
          </w:tcPr>
          <w:p w14:paraId="6C98CA3B"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19 934</w:t>
            </w:r>
          </w:p>
        </w:tc>
        <w:tc>
          <w:tcPr>
            <w:tcW w:w="1899" w:type="dxa"/>
            <w:tcBorders>
              <w:top w:val="nil"/>
              <w:bottom w:val="nil"/>
            </w:tcBorders>
            <w:shd w:val="clear" w:color="auto" w:fill="auto"/>
            <w:vAlign w:val="bottom"/>
          </w:tcPr>
          <w:p w14:paraId="6C98CA3C"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19 934</w:t>
            </w:r>
          </w:p>
        </w:tc>
        <w:tc>
          <w:tcPr>
            <w:tcW w:w="1842" w:type="dxa"/>
            <w:tcBorders>
              <w:top w:val="nil"/>
              <w:bottom w:val="nil"/>
            </w:tcBorders>
            <w:shd w:val="clear" w:color="auto" w:fill="auto"/>
            <w:vAlign w:val="bottom"/>
          </w:tcPr>
          <w:p w14:paraId="6C98CA3D"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0.745 </w:t>
            </w:r>
          </w:p>
        </w:tc>
      </w:tr>
      <w:tr w:rsidR="007D0F91" w:rsidRPr="003D4DFF" w14:paraId="6C98CA43" w14:textId="77777777" w:rsidTr="00167C33">
        <w:trPr>
          <w:trHeight w:val="240"/>
        </w:trPr>
        <w:tc>
          <w:tcPr>
            <w:tcW w:w="4172" w:type="dxa"/>
            <w:tcBorders>
              <w:top w:val="nil"/>
              <w:bottom w:val="single" w:sz="4" w:space="0" w:color="auto"/>
            </w:tcBorders>
            <w:shd w:val="clear" w:color="auto" w:fill="auto"/>
            <w:vAlign w:val="bottom"/>
          </w:tcPr>
          <w:p w14:paraId="6C98CA3F" w14:textId="77777777" w:rsidR="007D0F91" w:rsidRPr="003D4DFF" w:rsidRDefault="007D0F91" w:rsidP="00167C33">
            <w:pPr>
              <w:suppressAutoHyphens w:val="0"/>
              <w:spacing w:line="240" w:lineRule="auto"/>
              <w:ind w:left="360" w:hanging="360"/>
              <w:rPr>
                <w:rFonts w:eastAsia="MS Mincho"/>
                <w:color w:val="000000"/>
                <w:sz w:val="18"/>
                <w:szCs w:val="18"/>
                <w:lang w:eastAsia="de-DE"/>
              </w:rPr>
            </w:pPr>
            <w:r w:rsidRPr="003D4DFF">
              <w:rPr>
                <w:rFonts w:eastAsia="MS Mincho"/>
                <w:color w:val="000000"/>
                <w:sz w:val="18"/>
                <w:szCs w:val="18"/>
                <w:lang w:eastAsia="de-DE"/>
              </w:rPr>
              <w:t>United Kingdom of Great Britain and Northern Ireland</w:t>
            </w:r>
          </w:p>
        </w:tc>
        <w:tc>
          <w:tcPr>
            <w:tcW w:w="1726" w:type="dxa"/>
            <w:tcBorders>
              <w:top w:val="nil"/>
              <w:bottom w:val="single" w:sz="4" w:space="0" w:color="auto"/>
            </w:tcBorders>
            <w:shd w:val="clear" w:color="auto" w:fill="auto"/>
            <w:vAlign w:val="bottom"/>
          </w:tcPr>
          <w:p w14:paraId="6C98CA40"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318 084</w:t>
            </w:r>
          </w:p>
        </w:tc>
        <w:tc>
          <w:tcPr>
            <w:tcW w:w="1899" w:type="dxa"/>
            <w:tcBorders>
              <w:top w:val="nil"/>
              <w:bottom w:val="single" w:sz="4" w:space="0" w:color="auto"/>
            </w:tcBorders>
            <w:shd w:val="clear" w:color="auto" w:fill="auto"/>
            <w:vAlign w:val="bottom"/>
          </w:tcPr>
          <w:p w14:paraId="6C98CA41" w14:textId="77777777" w:rsidR="007D0F91" w:rsidRPr="003D4DFF" w:rsidRDefault="007D0F91" w:rsidP="00167C33">
            <w:pPr>
              <w:suppressAutoHyphens w:val="0"/>
              <w:spacing w:line="240" w:lineRule="auto"/>
              <w:jc w:val="right"/>
              <w:rPr>
                <w:rFonts w:eastAsia="MS Mincho"/>
                <w:sz w:val="18"/>
                <w:szCs w:val="18"/>
                <w:lang w:eastAsia="de-DE"/>
              </w:rPr>
            </w:pPr>
            <w:r w:rsidRPr="003D4DFF">
              <w:rPr>
                <w:rFonts w:eastAsia="MS Mincho"/>
                <w:sz w:val="18"/>
                <w:szCs w:val="18"/>
                <w:lang w:eastAsia="de-DE"/>
              </w:rPr>
              <w:t>318 084</w:t>
            </w:r>
          </w:p>
        </w:tc>
        <w:tc>
          <w:tcPr>
            <w:tcW w:w="1842" w:type="dxa"/>
            <w:tcBorders>
              <w:top w:val="nil"/>
              <w:bottom w:val="single" w:sz="4" w:space="0" w:color="auto"/>
            </w:tcBorders>
            <w:shd w:val="clear" w:color="auto" w:fill="auto"/>
            <w:vAlign w:val="bottom"/>
          </w:tcPr>
          <w:p w14:paraId="6C98CA42" w14:textId="77777777" w:rsidR="007D0F91" w:rsidRPr="003D4DFF" w:rsidRDefault="007D0F91" w:rsidP="00167C33">
            <w:pPr>
              <w:suppressAutoHyphens w:val="0"/>
              <w:spacing w:line="240" w:lineRule="auto"/>
              <w:ind w:left="-92"/>
              <w:jc w:val="right"/>
              <w:rPr>
                <w:rFonts w:eastAsia="MS Mincho"/>
                <w:sz w:val="18"/>
                <w:szCs w:val="18"/>
                <w:lang w:eastAsia="de-DE"/>
              </w:rPr>
            </w:pPr>
            <w:r w:rsidRPr="003D4DFF">
              <w:rPr>
                <w:rFonts w:eastAsia="MS Mincho"/>
                <w:sz w:val="18"/>
                <w:szCs w:val="18"/>
                <w:lang w:eastAsia="de-DE"/>
              </w:rPr>
              <w:t xml:space="preserve">11.888 </w:t>
            </w:r>
          </w:p>
        </w:tc>
      </w:tr>
      <w:tr w:rsidR="007D0F91" w:rsidRPr="003D4DFF" w14:paraId="6C98CA48" w14:textId="77777777" w:rsidTr="00167C33">
        <w:trPr>
          <w:trHeight w:val="240"/>
        </w:trPr>
        <w:tc>
          <w:tcPr>
            <w:tcW w:w="4172" w:type="dxa"/>
            <w:tcBorders>
              <w:top w:val="single" w:sz="4" w:space="0" w:color="auto"/>
              <w:bottom w:val="single" w:sz="12" w:space="0" w:color="auto"/>
            </w:tcBorders>
            <w:shd w:val="clear" w:color="auto" w:fill="auto"/>
            <w:vAlign w:val="bottom"/>
          </w:tcPr>
          <w:p w14:paraId="6C98CA44" w14:textId="77777777" w:rsidR="007D0F91" w:rsidRPr="003D4DFF" w:rsidRDefault="007D0F91" w:rsidP="00167C33">
            <w:pPr>
              <w:suppressAutoHyphens w:val="0"/>
              <w:spacing w:line="240" w:lineRule="auto"/>
              <w:ind w:firstLine="190"/>
              <w:rPr>
                <w:rFonts w:eastAsia="MS Mincho"/>
                <w:color w:val="000000"/>
                <w:sz w:val="18"/>
                <w:szCs w:val="18"/>
                <w:lang w:eastAsia="de-DE"/>
              </w:rPr>
            </w:pPr>
            <w:r w:rsidRPr="003D4DFF">
              <w:rPr>
                <w:rFonts w:eastAsia="MS Mincho"/>
                <w:b/>
                <w:bCs/>
                <w:sz w:val="18"/>
                <w:szCs w:val="18"/>
                <w:lang w:eastAsia="de-DE"/>
              </w:rPr>
              <w:t>Total</w:t>
            </w:r>
          </w:p>
        </w:tc>
        <w:tc>
          <w:tcPr>
            <w:tcW w:w="1726" w:type="dxa"/>
            <w:tcBorders>
              <w:top w:val="single" w:sz="4" w:space="0" w:color="auto"/>
              <w:bottom w:val="single" w:sz="12" w:space="0" w:color="auto"/>
            </w:tcBorders>
            <w:shd w:val="clear" w:color="auto" w:fill="auto"/>
            <w:vAlign w:val="bottom"/>
          </w:tcPr>
          <w:p w14:paraId="6C98CA45" w14:textId="77777777" w:rsidR="007D0F91" w:rsidRPr="003D4DFF" w:rsidRDefault="007D0F91" w:rsidP="00167C33">
            <w:pPr>
              <w:suppressAutoHyphens w:val="0"/>
              <w:spacing w:line="240" w:lineRule="auto"/>
              <w:jc w:val="right"/>
              <w:rPr>
                <w:rFonts w:eastAsia="MS Mincho"/>
                <w:b/>
                <w:sz w:val="18"/>
                <w:szCs w:val="18"/>
                <w:lang w:eastAsia="de-DE"/>
              </w:rPr>
            </w:pPr>
            <w:r w:rsidRPr="003D4DFF">
              <w:rPr>
                <w:rFonts w:eastAsia="MS Mincho"/>
                <w:b/>
                <w:sz w:val="18"/>
                <w:szCs w:val="18"/>
                <w:lang w:eastAsia="de-DE"/>
              </w:rPr>
              <w:t>2 675 678</w:t>
            </w:r>
          </w:p>
        </w:tc>
        <w:tc>
          <w:tcPr>
            <w:tcW w:w="1899" w:type="dxa"/>
            <w:tcBorders>
              <w:top w:val="single" w:sz="4" w:space="0" w:color="auto"/>
              <w:bottom w:val="single" w:sz="12" w:space="0" w:color="auto"/>
            </w:tcBorders>
            <w:shd w:val="clear" w:color="auto" w:fill="auto"/>
            <w:vAlign w:val="bottom"/>
          </w:tcPr>
          <w:p w14:paraId="6C98CA46" w14:textId="77777777" w:rsidR="007D0F91" w:rsidRPr="003D4DFF" w:rsidRDefault="007D0F91" w:rsidP="00167C33">
            <w:pPr>
              <w:suppressAutoHyphens w:val="0"/>
              <w:spacing w:line="240" w:lineRule="auto"/>
              <w:jc w:val="right"/>
              <w:rPr>
                <w:rFonts w:eastAsia="MS Mincho"/>
                <w:b/>
                <w:sz w:val="18"/>
                <w:szCs w:val="18"/>
                <w:lang w:eastAsia="de-DE"/>
              </w:rPr>
            </w:pPr>
            <w:r w:rsidRPr="003D4DFF">
              <w:rPr>
                <w:rFonts w:eastAsia="MS Mincho"/>
                <w:b/>
                <w:sz w:val="18"/>
                <w:szCs w:val="18"/>
                <w:lang w:eastAsia="de-DE"/>
              </w:rPr>
              <w:t>2 675 678</w:t>
            </w:r>
          </w:p>
        </w:tc>
        <w:tc>
          <w:tcPr>
            <w:tcW w:w="1842" w:type="dxa"/>
            <w:tcBorders>
              <w:top w:val="single" w:sz="4" w:space="0" w:color="auto"/>
              <w:bottom w:val="single" w:sz="12" w:space="0" w:color="auto"/>
            </w:tcBorders>
            <w:shd w:val="clear" w:color="auto" w:fill="auto"/>
            <w:vAlign w:val="bottom"/>
          </w:tcPr>
          <w:p w14:paraId="6C98CA47" w14:textId="77777777" w:rsidR="007D0F91" w:rsidRPr="003D4DFF" w:rsidRDefault="007D0F91" w:rsidP="00167C33">
            <w:pPr>
              <w:suppressAutoHyphens w:val="0"/>
              <w:spacing w:before="40" w:after="40" w:line="220" w:lineRule="exact"/>
              <w:ind w:left="-92"/>
              <w:jc w:val="right"/>
              <w:rPr>
                <w:rFonts w:eastAsia="MS Mincho"/>
                <w:b/>
                <w:sz w:val="18"/>
                <w:szCs w:val="18"/>
                <w:lang w:eastAsia="de-DE"/>
              </w:rPr>
            </w:pPr>
            <w:r w:rsidRPr="003D4DFF">
              <w:rPr>
                <w:rFonts w:eastAsia="MS Mincho"/>
                <w:b/>
                <w:sz w:val="18"/>
                <w:szCs w:val="18"/>
                <w:lang w:eastAsia="de-DE"/>
              </w:rPr>
              <w:t>100.000</w:t>
            </w:r>
          </w:p>
        </w:tc>
      </w:tr>
    </w:tbl>
    <w:p w14:paraId="6C98CA49" w14:textId="2AD78F77" w:rsidR="007D0F91" w:rsidRPr="003D4DFF" w:rsidRDefault="007D0F91" w:rsidP="007D0F91">
      <w:pPr>
        <w:suppressAutoHyphens w:val="0"/>
        <w:spacing w:before="120" w:line="240" w:lineRule="auto"/>
        <w:ind w:right="40" w:firstLine="284"/>
        <w:rPr>
          <w:rFonts w:eastAsia="MS Mincho"/>
          <w:sz w:val="22"/>
          <w:lang w:eastAsia="de-DE"/>
        </w:rPr>
      </w:pPr>
      <w:r w:rsidRPr="003D4DFF">
        <w:rPr>
          <w:rFonts w:eastAsia="MS Mincho"/>
          <w:bCs/>
          <w:i/>
          <w:sz w:val="18"/>
          <w:szCs w:val="18"/>
          <w:vertAlign w:val="superscript"/>
          <w:lang w:eastAsia="de-DE"/>
        </w:rPr>
        <w:t>a</w:t>
      </w:r>
      <w:r w:rsidRPr="003D4DFF">
        <w:rPr>
          <w:rFonts w:eastAsia="MS Mincho"/>
          <w:bCs/>
          <w:i/>
          <w:sz w:val="22"/>
          <w:vertAlign w:val="superscript"/>
          <w:lang w:eastAsia="de-DE"/>
        </w:rPr>
        <w:t xml:space="preserve">  </w:t>
      </w:r>
      <w:r w:rsidRPr="003D4DFF">
        <w:rPr>
          <w:rFonts w:eastAsia="MS Mincho"/>
          <w:sz w:val="18"/>
          <w:szCs w:val="18"/>
          <w:lang w:eastAsia="de-DE"/>
        </w:rPr>
        <w:t xml:space="preserve">As contained in decision </w:t>
      </w:r>
      <w:r w:rsidR="00773CCA" w:rsidRPr="003D4DFF">
        <w:rPr>
          <w:rFonts w:eastAsia="MS Mincho"/>
          <w:sz w:val="18"/>
          <w:szCs w:val="18"/>
          <w:lang w:eastAsia="de-DE"/>
        </w:rPr>
        <w:t>8</w:t>
      </w:r>
      <w:r w:rsidRPr="003D4DFF">
        <w:rPr>
          <w:rFonts w:eastAsia="MS Mincho"/>
          <w:sz w:val="18"/>
          <w:szCs w:val="18"/>
          <w:lang w:eastAsia="de-DE"/>
        </w:rPr>
        <w:t>/CMP.11</w:t>
      </w:r>
      <w:r w:rsidR="00501816" w:rsidRPr="003D4DFF">
        <w:rPr>
          <w:rFonts w:eastAsia="MS Mincho"/>
          <w:sz w:val="18"/>
          <w:szCs w:val="18"/>
          <w:lang w:eastAsia="de-DE"/>
        </w:rPr>
        <w:t>.</w:t>
      </w:r>
      <w:r w:rsidRPr="003D4DFF">
        <w:rPr>
          <w:rFonts w:eastAsia="MS Mincho"/>
          <w:sz w:val="18"/>
          <w:szCs w:val="18"/>
          <w:lang w:eastAsia="de-DE"/>
        </w:rPr>
        <w:t xml:space="preserve"> </w:t>
      </w:r>
    </w:p>
    <w:p w14:paraId="6C98CA4A"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3D4DFF">
        <w:rPr>
          <w:i/>
          <w:lang w:val="en-US" w:eastAsia="en-US"/>
        </w:rPr>
        <w:t>8</w:t>
      </w:r>
      <w:r w:rsidR="00320819" w:rsidRPr="003D4DFF">
        <w:rPr>
          <w:i/>
          <w:vertAlign w:val="superscript"/>
          <w:lang w:val="en-US" w:eastAsia="en-US"/>
        </w:rPr>
        <w:t>th</w:t>
      </w:r>
      <w:r w:rsidR="00320819" w:rsidRPr="003D4DFF">
        <w:rPr>
          <w:i/>
          <w:lang w:val="en-US" w:eastAsia="en-US"/>
        </w:rPr>
        <w:t xml:space="preserve"> plenary meeting</w:t>
      </w:r>
    </w:p>
    <w:p w14:paraId="6C98CA4B" w14:textId="77777777" w:rsidR="00320819" w:rsidRPr="003D4DFF" w:rsidRDefault="008E66C3" w:rsidP="00320819">
      <w:pPr>
        <w:pStyle w:val="RegSingleTxtG"/>
        <w:numPr>
          <w:ilvl w:val="0"/>
          <w:numId w:val="0"/>
        </w:numPr>
        <w:suppressAutoHyphens w:val="0"/>
        <w:autoSpaceDE w:val="0"/>
        <w:autoSpaceDN w:val="0"/>
        <w:adjustRightInd w:val="0"/>
        <w:spacing w:after="0" w:line="240" w:lineRule="auto"/>
        <w:ind w:left="1134" w:right="-1"/>
        <w:jc w:val="right"/>
        <w:rPr>
          <w:i/>
          <w:lang w:val="en-US" w:eastAsia="en-US"/>
        </w:rPr>
        <w:sectPr w:rsidR="00320819" w:rsidRPr="003D4DFF" w:rsidSect="00C475D1">
          <w:headerReference w:type="even" r:id="rId55"/>
          <w:headerReference w:type="default" r:id="rId56"/>
          <w:footerReference w:type="even" r:id="rId57"/>
          <w:footerReference w:type="default" r:id="rId58"/>
          <w:footnotePr>
            <w:numRestart w:val="eachSect"/>
          </w:footnotePr>
          <w:pgSz w:w="11906" w:h="16838" w:code="9"/>
          <w:pgMar w:top="1701" w:right="1134" w:bottom="2268" w:left="1134" w:header="1134" w:footer="1701" w:gutter="0"/>
          <w:cols w:space="708"/>
          <w:docGrid w:linePitch="360"/>
        </w:sectPr>
      </w:pPr>
      <w:r w:rsidRPr="003D4DFF">
        <w:rPr>
          <w:i/>
          <w:lang w:val="en-US" w:eastAsia="en-US"/>
        </w:rPr>
        <w:t>10</w:t>
      </w:r>
      <w:r w:rsidR="00320819" w:rsidRPr="003D4DFF">
        <w:rPr>
          <w:i/>
          <w:lang w:val="en-US" w:eastAsia="en-US"/>
        </w:rPr>
        <w:t xml:space="preserve"> December 2015</w:t>
      </w:r>
    </w:p>
    <w:p w14:paraId="6C98CA4C" w14:textId="77777777" w:rsidR="00320819" w:rsidRPr="003D4DFF" w:rsidRDefault="00320819" w:rsidP="00320819">
      <w:pPr>
        <w:pStyle w:val="HChG"/>
        <w:ind w:firstLine="0"/>
        <w:rPr>
          <w:bCs/>
          <w:lang w:val="en-US"/>
        </w:rPr>
      </w:pPr>
      <w:r w:rsidRPr="003D4DFF">
        <w:rPr>
          <w:bCs/>
          <w:lang w:val="en-US"/>
        </w:rPr>
        <w:lastRenderedPageBreak/>
        <w:t>Resolution 1/CMP.11</w:t>
      </w:r>
    </w:p>
    <w:p w14:paraId="6C98CA4D" w14:textId="77777777" w:rsidR="007C23F8" w:rsidRPr="003D4DFF" w:rsidRDefault="00320819" w:rsidP="007C23F8">
      <w:pPr>
        <w:pStyle w:val="HChG"/>
      </w:pPr>
      <w:r w:rsidRPr="003D4DFF">
        <w:rPr>
          <w:lang w:val="en-US"/>
        </w:rPr>
        <w:tab/>
      </w:r>
      <w:r w:rsidRPr="003D4DFF">
        <w:rPr>
          <w:lang w:val="en-US"/>
        </w:rPr>
        <w:tab/>
      </w:r>
      <w:r w:rsidR="007C23F8" w:rsidRPr="003D4DFF">
        <w:t>Expression of gratitude to the Government of the French Republic and the people of the city of Paris</w:t>
      </w:r>
    </w:p>
    <w:p w14:paraId="6C98CA4E" w14:textId="77777777" w:rsidR="007C23F8" w:rsidRPr="003D4DFF" w:rsidRDefault="007C23F8" w:rsidP="00874ED7">
      <w:pPr>
        <w:pStyle w:val="RegH1G"/>
        <w:numPr>
          <w:ilvl w:val="0"/>
          <w:numId w:val="0"/>
        </w:numPr>
        <w:ind w:left="1135" w:hanging="454"/>
      </w:pPr>
      <w:r w:rsidRPr="003D4DFF">
        <w:t>Draft resolution submitted by Morocco</w:t>
      </w:r>
    </w:p>
    <w:p w14:paraId="6C98CA4F" w14:textId="77777777" w:rsidR="007C23F8" w:rsidRPr="003D4DFF" w:rsidRDefault="007C23F8" w:rsidP="007C23F8">
      <w:pPr>
        <w:spacing w:before="120"/>
        <w:ind w:left="1134" w:right="1174" w:firstLine="567"/>
      </w:pPr>
      <w:r w:rsidRPr="003D4DFF">
        <w:rPr>
          <w:i/>
        </w:rPr>
        <w:t>The Conference of the Parties and the Conference of the Parties serving as the meeting of the Parties to the Kyoto Protocol</w:t>
      </w:r>
      <w:r w:rsidRPr="003D4DFF">
        <w:t>,</w:t>
      </w:r>
    </w:p>
    <w:p w14:paraId="6C98CA50" w14:textId="77777777" w:rsidR="007C23F8" w:rsidRPr="003D4DFF" w:rsidRDefault="007C23F8" w:rsidP="007C23F8">
      <w:pPr>
        <w:spacing w:before="120"/>
        <w:ind w:left="1134" w:right="1174" w:firstLine="567"/>
      </w:pPr>
      <w:r w:rsidRPr="003D4DFF">
        <w:rPr>
          <w:i/>
        </w:rPr>
        <w:t>Having met</w:t>
      </w:r>
      <w:r w:rsidRPr="003D4DFF">
        <w:t xml:space="preserve"> in Paris from 30 November to 11 December 2015 at the invitation of the Government of the French Republic,</w:t>
      </w:r>
    </w:p>
    <w:p w14:paraId="6C98CA51" w14:textId="3C39C6B7" w:rsidR="007C23F8" w:rsidRPr="003D4DFF" w:rsidRDefault="002F1696" w:rsidP="002F1696">
      <w:pPr>
        <w:pStyle w:val="RegSingleTxtG"/>
        <w:numPr>
          <w:ilvl w:val="0"/>
          <w:numId w:val="0"/>
        </w:numPr>
        <w:tabs>
          <w:tab w:val="left" w:pos="568"/>
        </w:tabs>
        <w:spacing w:before="120"/>
        <w:ind w:left="1135"/>
      </w:pPr>
      <w:r w:rsidRPr="003D4DFF">
        <w:t>1.</w:t>
      </w:r>
      <w:r w:rsidRPr="003D4DFF">
        <w:tab/>
      </w:r>
      <w:r w:rsidR="007C23F8" w:rsidRPr="003D4DFF">
        <w:rPr>
          <w:i/>
        </w:rPr>
        <w:t>Express</w:t>
      </w:r>
      <w:r w:rsidR="007C23F8" w:rsidRPr="003D4DFF">
        <w:t xml:space="preserve"> </w:t>
      </w:r>
      <w:r w:rsidR="007C23F8" w:rsidRPr="003D4DFF">
        <w:rPr>
          <w:i/>
        </w:rPr>
        <w:t>their profound gratitude</w:t>
      </w:r>
      <w:r w:rsidR="007C23F8" w:rsidRPr="003D4DFF">
        <w:t xml:space="preserve"> to the Government of the French Republic for having made it possible for the twenty-first session of the Conference of the Parties and the eleventh session of the Conference of the Parties serving as the meeting of the Parties to the Kyoto Protocol to be held in Paris;</w:t>
      </w:r>
    </w:p>
    <w:p w14:paraId="6C98CA52" w14:textId="30976CE8" w:rsidR="007C23F8" w:rsidRPr="003D4DFF" w:rsidRDefault="002F1696" w:rsidP="002F1696">
      <w:pPr>
        <w:pStyle w:val="RegSingleTxtG"/>
        <w:numPr>
          <w:ilvl w:val="0"/>
          <w:numId w:val="0"/>
        </w:numPr>
        <w:tabs>
          <w:tab w:val="left" w:pos="568"/>
        </w:tabs>
        <w:ind w:left="1135"/>
      </w:pPr>
      <w:r w:rsidRPr="003D4DFF">
        <w:t>2.</w:t>
      </w:r>
      <w:r w:rsidRPr="003D4DFF">
        <w:tab/>
      </w:r>
      <w:r w:rsidR="007C23F8" w:rsidRPr="003D4DFF">
        <w:rPr>
          <w:i/>
        </w:rPr>
        <w:t>Request</w:t>
      </w:r>
      <w:r w:rsidR="007C23F8" w:rsidRPr="003D4DFF">
        <w:t xml:space="preserve"> the Government of the French Republic to convey to the city and people of Paris the gratitude of the Conference of the Parties and the Conference of the Parties serving as the meeting of the Parties to the Kyoto Protocol for the hospitality and warmth extended to the participants.</w:t>
      </w:r>
    </w:p>
    <w:p w14:paraId="6C98CA54" w14:textId="77777777" w:rsidR="007C23F8" w:rsidRPr="003D4DFF" w:rsidRDefault="008E0548" w:rsidP="007C23F8">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3D4DFF">
        <w:rPr>
          <w:i/>
          <w:lang w:val="en-US" w:eastAsia="en-US"/>
        </w:rPr>
        <w:t>9</w:t>
      </w:r>
      <w:r w:rsidR="007C23F8" w:rsidRPr="003D4DFF">
        <w:rPr>
          <w:i/>
          <w:vertAlign w:val="superscript"/>
          <w:lang w:val="en-US" w:eastAsia="en-US"/>
        </w:rPr>
        <w:t>th</w:t>
      </w:r>
      <w:r w:rsidR="007C23F8" w:rsidRPr="003D4DFF">
        <w:rPr>
          <w:i/>
          <w:lang w:val="en-US" w:eastAsia="en-US"/>
        </w:rPr>
        <w:t xml:space="preserve"> plenary meeting</w:t>
      </w:r>
    </w:p>
    <w:p w14:paraId="6C98CA55" w14:textId="24AF7C76" w:rsidR="007C23F8" w:rsidRDefault="0061132F" w:rsidP="007C23F8">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3D4DFF">
        <w:rPr>
          <w:i/>
          <w:lang w:val="en-US" w:eastAsia="en-US"/>
        </w:rPr>
        <w:t xml:space="preserve">13 </w:t>
      </w:r>
      <w:r w:rsidR="007C23F8" w:rsidRPr="003D4DFF">
        <w:rPr>
          <w:i/>
          <w:lang w:val="en-US" w:eastAsia="en-US"/>
        </w:rPr>
        <w:t>December 2015</w:t>
      </w:r>
    </w:p>
    <w:p w14:paraId="6CB31174" w14:textId="19196D82" w:rsidR="00320819" w:rsidRPr="00320819" w:rsidRDefault="00320819" w:rsidP="00320819">
      <w:pPr>
        <w:pStyle w:val="RegSingleTxtG"/>
        <w:numPr>
          <w:ilvl w:val="0"/>
          <w:numId w:val="0"/>
        </w:numPr>
        <w:autoSpaceDE w:val="0"/>
        <w:autoSpaceDN w:val="0"/>
        <w:adjustRightInd w:val="0"/>
        <w:spacing w:before="240" w:after="0"/>
        <w:ind w:left="1134"/>
        <w:jc w:val="center"/>
        <w:rPr>
          <w:u w:val="single"/>
          <w:lang w:val="en-US"/>
        </w:rPr>
      </w:pPr>
      <w:r>
        <w:rPr>
          <w:i/>
          <w:u w:val="single"/>
          <w:lang w:val="en-US" w:eastAsia="en-US"/>
        </w:rPr>
        <w:tab/>
      </w:r>
      <w:r>
        <w:rPr>
          <w:i/>
          <w:u w:val="single"/>
          <w:lang w:val="en-US" w:eastAsia="en-US"/>
        </w:rPr>
        <w:tab/>
      </w:r>
      <w:r>
        <w:rPr>
          <w:i/>
          <w:u w:val="single"/>
          <w:lang w:val="en-US" w:eastAsia="en-US"/>
        </w:rPr>
        <w:tab/>
      </w:r>
    </w:p>
    <w:sectPr w:rsidR="00320819" w:rsidRPr="00320819" w:rsidSect="00AF2A87">
      <w:headerReference w:type="even" r:id="rId59"/>
      <w:headerReference w:type="default" r:id="rId60"/>
      <w:footerReference w:type="even" r:id="rId61"/>
      <w:footerReference w:type="default" r:id="rId62"/>
      <w:footnotePr>
        <w:numRestart w:val="eachSect"/>
      </w:footnotePr>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8CA62" w14:textId="77777777" w:rsidR="00CF6E09" w:rsidRDefault="00CF6E09">
      <w:r>
        <w:separator/>
      </w:r>
    </w:p>
  </w:endnote>
  <w:endnote w:type="continuationSeparator" w:id="0">
    <w:p w14:paraId="6C98CA63" w14:textId="77777777" w:rsidR="00CF6E09" w:rsidRDefault="00CF6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5" w14:textId="77777777" w:rsidR="00CF6E09" w:rsidRPr="00DD5CCC" w:rsidRDefault="00CF6E09" w:rsidP="00167C33">
    <w:pPr>
      <w:pStyle w:val="Footer"/>
      <w:tabs>
        <w:tab w:val="right" w:pos="9638"/>
      </w:tabs>
    </w:pPr>
    <w:r w:rsidRPr="00DD5CCC">
      <w:rPr>
        <w:b/>
        <w:sz w:val="18"/>
      </w:rPr>
      <w:fldChar w:fldCharType="begin"/>
    </w:r>
    <w:r w:rsidRPr="00DD5CCC">
      <w:rPr>
        <w:b/>
        <w:sz w:val="18"/>
      </w:rPr>
      <w:instrText xml:space="preserve"> PAGE  \* MERGEFORMAT </w:instrText>
    </w:r>
    <w:r w:rsidRPr="00DD5CCC">
      <w:rPr>
        <w:b/>
        <w:sz w:val="18"/>
      </w:rPr>
      <w:fldChar w:fldCharType="separate"/>
    </w:r>
    <w:r>
      <w:rPr>
        <w:b/>
        <w:noProof/>
        <w:sz w:val="18"/>
      </w:rPr>
      <w:t>2</w:t>
    </w:r>
    <w:r w:rsidRPr="00DD5CCC">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7E" w14:textId="401E6628" w:rsidR="00CF6E09" w:rsidRPr="00C475D1" w:rsidRDefault="00CF6E09" w:rsidP="00C475D1">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Pr>
        <w:b/>
        <w:noProof/>
        <w:sz w:val="18"/>
      </w:rPr>
      <w:t>16</w:t>
    </w:r>
    <w:r w:rsidRPr="00C475D1">
      <w:rPr>
        <w:b/>
        <w:sz w:val="18"/>
      </w:rPr>
      <w:fldChar w:fldCharType="end"/>
    </w:r>
    <w:r>
      <w:rPr>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1" w14:textId="7448023C" w:rsidR="00CF6E09" w:rsidRPr="00DD5CCC" w:rsidRDefault="00CF6E09" w:rsidP="00167C33">
    <w:pPr>
      <w:pStyle w:val="Footer"/>
      <w:tabs>
        <w:tab w:val="right" w:pos="9638"/>
      </w:tabs>
    </w:pPr>
    <w:r w:rsidRPr="00DD5CCC">
      <w:rPr>
        <w:b/>
        <w:sz w:val="18"/>
      </w:rPr>
      <w:fldChar w:fldCharType="begin"/>
    </w:r>
    <w:r w:rsidRPr="00DD5CCC">
      <w:rPr>
        <w:b/>
        <w:sz w:val="18"/>
      </w:rPr>
      <w:instrText xml:space="preserve"> PAGE  \* MERGEFORMAT </w:instrText>
    </w:r>
    <w:r w:rsidRPr="00DD5CCC">
      <w:rPr>
        <w:b/>
        <w:sz w:val="18"/>
      </w:rPr>
      <w:fldChar w:fldCharType="separate"/>
    </w:r>
    <w:r w:rsidR="002F1696">
      <w:rPr>
        <w:b/>
        <w:noProof/>
        <w:sz w:val="18"/>
      </w:rPr>
      <w:t>12</w:t>
    </w:r>
    <w:r w:rsidRPr="00DD5CCC">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039C" w14:textId="28F872CD" w:rsidR="00CF6E09" w:rsidRPr="00C475D1" w:rsidRDefault="00CF6E09" w:rsidP="00C475D1">
    <w:pPr>
      <w:pStyle w:val="Footer"/>
      <w:tabs>
        <w:tab w:val="right" w:pos="9638"/>
      </w:tabs>
      <w:rPr>
        <w:b/>
        <w:sz w:val="18"/>
      </w:rPr>
    </w:pPr>
    <w:r>
      <w:tab/>
    </w: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13</w:t>
    </w:r>
    <w:r w:rsidRPr="00C475D1">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4" w14:textId="31E76B2A" w:rsidR="00CF6E09" w:rsidRPr="00C475D1" w:rsidRDefault="00CF6E09" w:rsidP="00C475D1">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Pr>
        <w:b/>
        <w:noProof/>
        <w:sz w:val="18"/>
      </w:rPr>
      <w:t>18</w:t>
    </w:r>
    <w:r w:rsidRPr="00C475D1">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7" w14:textId="150B4F4D" w:rsidR="00CF6E09" w:rsidRPr="00C475D1" w:rsidRDefault="00CF6E09" w:rsidP="00C475D1">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14</w:t>
    </w:r>
    <w:r w:rsidRPr="00C475D1">
      <w:rPr>
        <w:b/>
        <w:sz w:val="18"/>
      </w:rPr>
      <w:fldChar w:fldCharType="end"/>
    </w:r>
    <w:r>
      <w:rPr>
        <w:sz w:val="18"/>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116AE" w14:textId="5C92D8EC" w:rsidR="00CF6E09" w:rsidRPr="00C475D1" w:rsidRDefault="00CF6E09" w:rsidP="00C475D1">
    <w:pPr>
      <w:pStyle w:val="Footer"/>
      <w:tabs>
        <w:tab w:val="right" w:pos="9638"/>
      </w:tabs>
      <w:rPr>
        <w:b/>
        <w:sz w:val="18"/>
      </w:rPr>
    </w:pPr>
    <w:r>
      <w:tab/>
    </w: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15</w:t>
    </w:r>
    <w:r w:rsidRPr="00C475D1">
      <w:rPr>
        <w:b/>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A" w14:textId="65E79CD0" w:rsidR="00CF6E09" w:rsidRPr="00C475D1" w:rsidRDefault="00CF6E09" w:rsidP="00C475D1">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16</w:t>
    </w:r>
    <w:r w:rsidRPr="00C475D1">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2B8C8" w14:textId="69A97965" w:rsidR="00CF6E09" w:rsidRPr="00C475D1" w:rsidRDefault="00CF6E09" w:rsidP="00C475D1">
    <w:pPr>
      <w:pStyle w:val="Footer"/>
      <w:tabs>
        <w:tab w:val="right" w:pos="9638"/>
      </w:tabs>
      <w:rPr>
        <w:b/>
        <w:sz w:val="18"/>
      </w:rPr>
    </w:pPr>
    <w:r>
      <w:tab/>
    </w: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17</w:t>
    </w:r>
    <w:r w:rsidRPr="00C475D1">
      <w:rPr>
        <w:b/>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D" w14:textId="7BB35684" w:rsidR="00CF6E09" w:rsidRPr="00F51990" w:rsidRDefault="00CF6E09" w:rsidP="00F51990">
    <w:pPr>
      <w:pStyle w:val="Footer"/>
      <w:tabs>
        <w:tab w:val="right" w:pos="9638"/>
      </w:tabs>
    </w:pPr>
    <w:r w:rsidRPr="00F51990">
      <w:rPr>
        <w:b/>
        <w:sz w:val="18"/>
      </w:rPr>
      <w:fldChar w:fldCharType="begin"/>
    </w:r>
    <w:r w:rsidRPr="00F51990">
      <w:rPr>
        <w:b/>
        <w:sz w:val="18"/>
      </w:rPr>
      <w:instrText xml:space="preserve"> PAGE  \* MERGEFORMAT </w:instrText>
    </w:r>
    <w:r w:rsidRPr="00F51990">
      <w:rPr>
        <w:b/>
        <w:sz w:val="18"/>
      </w:rPr>
      <w:fldChar w:fldCharType="separate"/>
    </w:r>
    <w:r w:rsidR="002F1696">
      <w:rPr>
        <w:b/>
        <w:noProof/>
        <w:sz w:val="18"/>
      </w:rPr>
      <w:t>18</w:t>
    </w:r>
    <w:r w:rsidRPr="00F51990">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E" w14:textId="5BE5D12A" w:rsidR="00CF6E09" w:rsidRPr="00C475D1" w:rsidRDefault="00CF6E09" w:rsidP="00C475D1">
    <w:pPr>
      <w:pStyle w:val="Footer"/>
      <w:tabs>
        <w:tab w:val="right" w:pos="9638"/>
      </w:tabs>
      <w:rPr>
        <w:b/>
        <w:sz w:val="18"/>
      </w:rPr>
    </w:pPr>
    <w:r>
      <w:tab/>
    </w:r>
    <w:r w:rsidRPr="00C475D1">
      <w:rPr>
        <w:b/>
        <w:sz w:val="18"/>
      </w:rPr>
      <w:fldChar w:fldCharType="begin"/>
    </w:r>
    <w:r w:rsidRPr="00C475D1">
      <w:rPr>
        <w:b/>
        <w:sz w:val="18"/>
      </w:rPr>
      <w:instrText xml:space="preserve"> PAGE  \* MERGEFORMAT </w:instrText>
    </w:r>
    <w:r w:rsidRPr="00C475D1">
      <w:rPr>
        <w:b/>
        <w:sz w:val="18"/>
      </w:rPr>
      <w:fldChar w:fldCharType="separate"/>
    </w:r>
    <w:r>
      <w:rPr>
        <w:b/>
        <w:noProof/>
        <w:sz w:val="18"/>
      </w:rPr>
      <w:t>23</w:t>
    </w:r>
    <w:r w:rsidRPr="00C475D1">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9" w14:textId="7D474E13" w:rsidR="00CF6E09" w:rsidRPr="00C475D1" w:rsidRDefault="00CF6E09" w:rsidP="00C475D1">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2</w:t>
    </w:r>
    <w:r w:rsidRPr="00C475D1">
      <w:rPr>
        <w:b/>
        <w:sz w:val="18"/>
      </w:rPr>
      <w:fldChar w:fldCharType="end"/>
    </w:r>
    <w:r>
      <w:rPr>
        <w:sz w:val="18"/>
      </w:rPr>
      <w:tab/>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91" w14:textId="7AED4F02" w:rsidR="00CF6E09" w:rsidRPr="00C475D1" w:rsidRDefault="00CF6E09" w:rsidP="00C475D1">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20</w:t>
    </w:r>
    <w:r w:rsidRPr="00C475D1">
      <w:rPr>
        <w:b/>
        <w:sz w:val="18"/>
      </w:rPr>
      <w:fldChar w:fldCharType="end"/>
    </w:r>
    <w:r>
      <w:rPr>
        <w:sz w:val="18"/>
      </w:rP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5F938" w14:textId="0ECB380B" w:rsidR="00CF6E09" w:rsidRPr="00C475D1" w:rsidRDefault="00CF6E09" w:rsidP="00C475D1">
    <w:pPr>
      <w:pStyle w:val="Footer"/>
      <w:tabs>
        <w:tab w:val="right" w:pos="9638"/>
      </w:tabs>
      <w:rPr>
        <w:b/>
        <w:sz w:val="18"/>
      </w:rPr>
    </w:pPr>
    <w:r>
      <w:tab/>
    </w: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21</w:t>
    </w:r>
    <w:r w:rsidRPr="00C475D1">
      <w:rPr>
        <w:b/>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94" w14:textId="1137882E" w:rsidR="00CF6E09" w:rsidRPr="00C475D1" w:rsidRDefault="00CF6E09" w:rsidP="00C475D1">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24</w:t>
    </w:r>
    <w:r w:rsidRPr="00C475D1">
      <w:rPr>
        <w:b/>
        <w:sz w:val="18"/>
      </w:rPr>
      <w:fldChar w:fldCharType="end"/>
    </w:r>
    <w:r>
      <w:rPr>
        <w:sz w:val="18"/>
      </w:rP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95" w14:textId="5E5753F8" w:rsidR="00CF6E09" w:rsidRPr="00C475D1" w:rsidRDefault="00CF6E09" w:rsidP="00C475D1">
    <w:pPr>
      <w:pStyle w:val="Footer"/>
      <w:tabs>
        <w:tab w:val="right" w:pos="9638"/>
      </w:tabs>
      <w:rPr>
        <w:b/>
        <w:sz w:val="18"/>
      </w:rPr>
    </w:pPr>
    <w:r>
      <w:tab/>
    </w:r>
    <w:r w:rsidRPr="00C475D1">
      <w:rPr>
        <w:b/>
        <w:sz w:val="18"/>
      </w:rPr>
      <w:fldChar w:fldCharType="begin"/>
    </w:r>
    <w:r w:rsidRPr="00C475D1">
      <w:rPr>
        <w:b/>
        <w:sz w:val="18"/>
      </w:rPr>
      <w:instrText xml:space="preserve"> PAGE  \* MERGEFORMAT </w:instrText>
    </w:r>
    <w:r w:rsidRPr="00C475D1">
      <w:rPr>
        <w:b/>
        <w:sz w:val="18"/>
      </w:rPr>
      <w:fldChar w:fldCharType="separate"/>
    </w:r>
    <w:r>
      <w:rPr>
        <w:b/>
        <w:noProof/>
        <w:sz w:val="18"/>
      </w:rPr>
      <w:t>29</w:t>
    </w:r>
    <w:r w:rsidRPr="00C475D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A" w14:textId="3ED37505" w:rsidR="00CF6E09" w:rsidRPr="00C475D1" w:rsidRDefault="00CF6E09" w:rsidP="00C475D1">
    <w:pPr>
      <w:pStyle w:val="Footer"/>
      <w:tabs>
        <w:tab w:val="right" w:pos="9638"/>
      </w:tabs>
      <w:rPr>
        <w:b/>
        <w:sz w:val="18"/>
      </w:rPr>
    </w:pPr>
    <w:r>
      <w:tab/>
    </w: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5</w:t>
    </w:r>
    <w:r w:rsidRPr="00C475D1">
      <w:rPr>
        <w:b/>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C" w14:textId="77777777" w:rsidR="00CF6E09" w:rsidRPr="009608A4" w:rsidRDefault="00CF6E09" w:rsidP="00167C33">
    <w:pPr>
      <w:pStyle w:val="Footer"/>
      <w:tabs>
        <w:tab w:val="right" w:pos="9638"/>
      </w:tabs>
      <w:rPr>
        <w:b/>
        <w:sz w:val="18"/>
      </w:rPr>
    </w:pPr>
    <w:r>
      <w:tab/>
    </w:r>
    <w:r w:rsidRPr="00123B23">
      <w:rPr>
        <w:b/>
        <w:sz w:val="18"/>
      </w:rPr>
      <w:fldChar w:fldCharType="begin"/>
    </w:r>
    <w:r w:rsidRPr="00123B23">
      <w:rPr>
        <w:b/>
        <w:sz w:val="18"/>
      </w:rPr>
      <w:instrText xml:space="preserve"> PAGE  \* MERGEFORMAT </w:instrText>
    </w:r>
    <w:r w:rsidRPr="00123B23">
      <w:rPr>
        <w:b/>
        <w:sz w:val="18"/>
      </w:rPr>
      <w:fldChar w:fldCharType="separate"/>
    </w:r>
    <w:r w:rsidR="00AF2A87">
      <w:rPr>
        <w:b/>
        <w:noProof/>
        <w:sz w:val="18"/>
      </w:rPr>
      <w:t>24</w:t>
    </w:r>
    <w:r w:rsidRPr="00123B23">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F" w14:textId="2EA202CF" w:rsidR="00CF6E09" w:rsidRPr="00C475D1" w:rsidRDefault="00CF6E09" w:rsidP="00C475D1">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6</w:t>
    </w:r>
    <w:r w:rsidRPr="00C475D1">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72" w14:textId="20C46BA3" w:rsidR="00CF6E09" w:rsidRPr="00C475D1" w:rsidRDefault="00CF6E09" w:rsidP="00C475D1">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8</w:t>
    </w:r>
    <w:r w:rsidRPr="00C475D1">
      <w:rPr>
        <w:b/>
        <w:sz w:val="18"/>
      </w:rPr>
      <w:fldChar w:fldCharType="end"/>
    </w: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F7DAA" w14:textId="33EE247F" w:rsidR="00CF6E09" w:rsidRPr="00C475D1" w:rsidRDefault="00CF6E09" w:rsidP="00C475D1">
    <w:pPr>
      <w:pStyle w:val="Footer"/>
      <w:tabs>
        <w:tab w:val="right" w:pos="9638"/>
      </w:tabs>
      <w:rPr>
        <w:b/>
        <w:sz w:val="18"/>
      </w:rPr>
    </w:pPr>
    <w:r>
      <w:tab/>
    </w: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7</w:t>
    </w:r>
    <w:r w:rsidRPr="00C475D1">
      <w:rPr>
        <w:b/>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7C" w14:textId="0FCC4627" w:rsidR="00CF6E09" w:rsidRPr="00C475D1" w:rsidRDefault="00CF6E09" w:rsidP="00C475D1">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10</w:t>
    </w:r>
    <w:r w:rsidRPr="00C475D1">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7D" w14:textId="24442D37" w:rsidR="00CF6E09" w:rsidRPr="00C475D1" w:rsidRDefault="00CF6E09" w:rsidP="00C475D1">
    <w:pPr>
      <w:pStyle w:val="Footer"/>
      <w:tabs>
        <w:tab w:val="right" w:pos="9638"/>
      </w:tabs>
      <w:rPr>
        <w:b/>
        <w:sz w:val="18"/>
      </w:rPr>
    </w:pPr>
    <w:r>
      <w:tab/>
    </w:r>
    <w:r w:rsidRPr="00C475D1">
      <w:rPr>
        <w:b/>
        <w:sz w:val="18"/>
      </w:rPr>
      <w:fldChar w:fldCharType="begin"/>
    </w:r>
    <w:r w:rsidRPr="00C475D1">
      <w:rPr>
        <w:b/>
        <w:sz w:val="18"/>
      </w:rPr>
      <w:instrText xml:space="preserve"> PAGE  \* MERGEFORMAT </w:instrText>
    </w:r>
    <w:r w:rsidRPr="00C475D1">
      <w:rPr>
        <w:b/>
        <w:sz w:val="18"/>
      </w:rPr>
      <w:fldChar w:fldCharType="separate"/>
    </w:r>
    <w:r w:rsidR="002F1696">
      <w:rPr>
        <w:b/>
        <w:noProof/>
        <w:sz w:val="18"/>
      </w:rPr>
      <w:t>11</w:t>
    </w:r>
    <w:r w:rsidRPr="00C475D1">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8CA60" w14:textId="77777777" w:rsidR="00CF6E09" w:rsidRDefault="00CF6E09">
      <w:r>
        <w:separator/>
      </w:r>
    </w:p>
  </w:footnote>
  <w:footnote w:type="continuationSeparator" w:id="0">
    <w:p w14:paraId="6C98CA61" w14:textId="77777777" w:rsidR="00CF6E09" w:rsidRDefault="00CF6E09">
      <w:r>
        <w:continuationSeparator/>
      </w:r>
    </w:p>
  </w:footnote>
  <w:footnote w:id="1">
    <w:p w14:paraId="6C98CA96" w14:textId="77777777" w:rsidR="00CF6E09" w:rsidRPr="00B05FE0" w:rsidRDefault="00CF6E09" w:rsidP="00186280">
      <w:pPr>
        <w:pStyle w:val="FootnoteText"/>
        <w:widowControl w:val="0"/>
        <w:tabs>
          <w:tab w:val="left" w:pos="1418"/>
        </w:tabs>
        <w:rPr>
          <w:lang w:val="en-US"/>
        </w:rPr>
      </w:pPr>
      <w:r>
        <w:tab/>
      </w:r>
      <w:r>
        <w:rPr>
          <w:rStyle w:val="FootnoteReference"/>
        </w:rPr>
        <w:footnoteRef/>
      </w:r>
      <w:r>
        <w:tab/>
      </w:r>
      <w:r w:rsidRPr="006E049E">
        <w:t>FCCC/KP/CMP/2015/5.</w:t>
      </w:r>
    </w:p>
  </w:footnote>
  <w:footnote w:id="2">
    <w:p w14:paraId="6C98CA97" w14:textId="77777777" w:rsidR="00CF6E09" w:rsidRPr="008D7040" w:rsidRDefault="00CF6E09" w:rsidP="00186280">
      <w:pPr>
        <w:pStyle w:val="FootnoteText"/>
        <w:widowControl w:val="0"/>
        <w:tabs>
          <w:tab w:val="left" w:pos="1418"/>
        </w:tabs>
        <w:rPr>
          <w:lang w:val="en-US"/>
        </w:rPr>
      </w:pPr>
      <w:r>
        <w:tab/>
      </w:r>
      <w:r>
        <w:rPr>
          <w:rStyle w:val="FootnoteReference"/>
        </w:rPr>
        <w:footnoteRef/>
      </w:r>
      <w:r>
        <w:tab/>
        <w:t xml:space="preserve">See document </w:t>
      </w:r>
      <w:r w:rsidRPr="006E049E">
        <w:t>FCCC/KP/CMP/2015/5</w:t>
      </w:r>
      <w:r>
        <w:t xml:space="preserve"> and the UNFCCC CDM website at &lt;</w:t>
      </w:r>
      <w:r w:rsidRPr="00F42C43">
        <w:t>http://cdm.unfccc.int/</w:t>
      </w:r>
      <w:r>
        <w:t>&gt;.</w:t>
      </w:r>
    </w:p>
  </w:footnote>
  <w:footnote w:id="3">
    <w:p w14:paraId="6C98CA98" w14:textId="77777777" w:rsidR="00CF6E09" w:rsidRPr="006E049E" w:rsidRDefault="00CF6E09" w:rsidP="00186280">
      <w:pPr>
        <w:pStyle w:val="FootnoteText"/>
        <w:widowControl w:val="0"/>
        <w:tabs>
          <w:tab w:val="clear" w:pos="1021"/>
          <w:tab w:val="right" w:pos="1020"/>
        </w:tabs>
        <w:rPr>
          <w:lang w:val="en-US"/>
        </w:rPr>
      </w:pPr>
      <w:r>
        <w:tab/>
      </w:r>
      <w:r>
        <w:rPr>
          <w:rStyle w:val="FootnoteReference"/>
        </w:rPr>
        <w:footnoteRef/>
      </w:r>
      <w:r>
        <w:tab/>
        <w:t>&lt;</w:t>
      </w:r>
      <w:r w:rsidRPr="006E049E">
        <w:t>https://offset.climateneutralnow.org/</w:t>
      </w:r>
      <w:r>
        <w:t>&gt;.</w:t>
      </w:r>
    </w:p>
  </w:footnote>
  <w:footnote w:id="4">
    <w:p w14:paraId="6C98CA99" w14:textId="77777777" w:rsidR="00CF6E09" w:rsidRPr="00E61E41" w:rsidRDefault="00CF6E09" w:rsidP="00186280">
      <w:pPr>
        <w:pStyle w:val="FootnoteText"/>
        <w:widowControl w:val="0"/>
        <w:tabs>
          <w:tab w:val="clear" w:pos="1021"/>
          <w:tab w:val="right" w:pos="1020"/>
        </w:tabs>
        <w:rPr>
          <w:lang w:val="en-US"/>
        </w:rPr>
      </w:pPr>
      <w:r>
        <w:tab/>
      </w:r>
      <w:r>
        <w:rPr>
          <w:rStyle w:val="FootnoteReference"/>
        </w:rPr>
        <w:footnoteRef/>
      </w:r>
      <w:r>
        <w:tab/>
        <w:t>See annex 13 to the annotated agenda of the 79</w:t>
      </w:r>
      <w:r w:rsidRPr="00D50A45">
        <w:rPr>
          <w:vertAlign w:val="superscript"/>
        </w:rPr>
        <w:t>th</w:t>
      </w:r>
      <w:r w:rsidRPr="00E61E41">
        <w:t xml:space="preserve"> meeting of the Executive Board</w:t>
      </w:r>
      <w:r>
        <w:t>.</w:t>
      </w:r>
      <w:r w:rsidRPr="00E61E41">
        <w:t xml:space="preserve"> </w:t>
      </w:r>
      <w:r>
        <w:t>Available at &lt;</w:t>
      </w:r>
      <w:r w:rsidRPr="00565B82">
        <w:rPr>
          <w:lang w:val="en-US"/>
        </w:rPr>
        <w:t>http://cdm.unfccc.int/EB/index.html</w:t>
      </w:r>
      <w:r>
        <w:rPr>
          <w:lang w:val="en-US"/>
        </w:rPr>
        <w:t>&gt;.</w:t>
      </w:r>
    </w:p>
  </w:footnote>
  <w:footnote w:id="5">
    <w:p w14:paraId="6C98CA9A" w14:textId="77777777" w:rsidR="00CF6E09" w:rsidRPr="00755CE5" w:rsidRDefault="00CF6E09" w:rsidP="009A0F4B">
      <w:pPr>
        <w:pStyle w:val="FootnoteText"/>
        <w:widowControl w:val="0"/>
        <w:tabs>
          <w:tab w:val="clear" w:pos="1021"/>
          <w:tab w:val="right" w:pos="1020"/>
        </w:tabs>
        <w:rPr>
          <w:lang w:val="en-US"/>
        </w:rPr>
      </w:pPr>
      <w:r>
        <w:tab/>
      </w:r>
      <w:r>
        <w:rPr>
          <w:rStyle w:val="FootnoteReference"/>
        </w:rPr>
        <w:footnoteRef/>
      </w:r>
      <w:r>
        <w:tab/>
      </w:r>
      <w:r w:rsidRPr="00F85F24">
        <w:t>Decision 9/CMP.1, annex, paragraph 23.</w:t>
      </w:r>
    </w:p>
  </w:footnote>
  <w:footnote w:id="6">
    <w:p w14:paraId="6C98CA9B" w14:textId="77777777" w:rsidR="00CF6E09" w:rsidRPr="000B4BB2" w:rsidRDefault="00CF6E09" w:rsidP="009A0F4B">
      <w:pPr>
        <w:pStyle w:val="FootnoteText"/>
        <w:widowControl w:val="0"/>
        <w:tabs>
          <w:tab w:val="clear" w:pos="1021"/>
          <w:tab w:val="right" w:pos="1020"/>
        </w:tabs>
        <w:rPr>
          <w:lang w:val="en-US"/>
        </w:rPr>
      </w:pPr>
      <w:r>
        <w:tab/>
      </w:r>
      <w:r>
        <w:rPr>
          <w:rStyle w:val="FootnoteReference"/>
        </w:rPr>
        <w:footnoteRef/>
      </w:r>
      <w:r>
        <w:tab/>
      </w:r>
      <w:r w:rsidRPr="00F85F24">
        <w:t>The verification procedure under the Joint Implementation Supervisory Committee, defined in decision 9/CMP.1, annex, paragraphs 30–45.</w:t>
      </w:r>
    </w:p>
  </w:footnote>
  <w:footnote w:id="7">
    <w:p w14:paraId="6C98CA9C" w14:textId="77777777" w:rsidR="00CF6E09" w:rsidRPr="000B4BB2" w:rsidRDefault="00CF6E09" w:rsidP="009A0F4B">
      <w:pPr>
        <w:pStyle w:val="FootnoteText"/>
        <w:widowControl w:val="0"/>
        <w:tabs>
          <w:tab w:val="clear" w:pos="1021"/>
          <w:tab w:val="right" w:pos="1020"/>
        </w:tabs>
        <w:rPr>
          <w:lang w:val="en-US"/>
        </w:rPr>
      </w:pPr>
      <w:r>
        <w:tab/>
      </w:r>
      <w:r>
        <w:rPr>
          <w:rStyle w:val="FootnoteReference"/>
        </w:rPr>
        <w:footnoteRef/>
      </w:r>
      <w:r>
        <w:tab/>
        <w:t>FCCC/KP/CMP/2015/4.</w:t>
      </w:r>
    </w:p>
  </w:footnote>
  <w:footnote w:id="8">
    <w:p w14:paraId="6C98CA9D" w14:textId="77777777" w:rsidR="00CF6E09" w:rsidRPr="000B4BB2" w:rsidRDefault="00CF6E09" w:rsidP="009A0F4B">
      <w:pPr>
        <w:pStyle w:val="FootnoteText"/>
        <w:widowControl w:val="0"/>
        <w:tabs>
          <w:tab w:val="clear" w:pos="1021"/>
          <w:tab w:val="right" w:pos="1020"/>
        </w:tabs>
        <w:rPr>
          <w:lang w:val="en-US"/>
        </w:rPr>
      </w:pPr>
      <w:r>
        <w:tab/>
      </w:r>
      <w:r>
        <w:rPr>
          <w:rStyle w:val="FootnoteReference"/>
        </w:rPr>
        <w:footnoteRef/>
      </w:r>
      <w:r>
        <w:tab/>
      </w:r>
      <w:r w:rsidRPr="00DC6F0A">
        <w:t>FCCC/SBI/2015/5</w:t>
      </w:r>
      <w:r>
        <w:t>.</w:t>
      </w:r>
    </w:p>
  </w:footnote>
  <w:footnote w:id="9">
    <w:p w14:paraId="7C849192" w14:textId="5F5FAA75" w:rsidR="00CF6E09" w:rsidRPr="00C41077" w:rsidRDefault="00CF6E09" w:rsidP="00C41077">
      <w:pPr>
        <w:pStyle w:val="FootnoteText"/>
        <w:widowControl w:val="0"/>
        <w:rPr>
          <w:lang w:val="en-US"/>
        </w:rPr>
      </w:pPr>
      <w:r>
        <w:tab/>
      </w:r>
      <w:r>
        <w:rPr>
          <w:rStyle w:val="FootnoteReference"/>
        </w:rPr>
        <w:footnoteRef/>
      </w:r>
      <w:r>
        <w:tab/>
        <w:t>Report on the 37</w:t>
      </w:r>
      <w:r w:rsidRPr="00F932E9">
        <w:rPr>
          <w:vertAlign w:val="superscript"/>
        </w:rPr>
        <w:t>th</w:t>
      </w:r>
      <w:r>
        <w:t xml:space="preserve"> meeting of the Joint Implementation Supervisory Committee, paragraph 15. Available at &lt;</w:t>
      </w:r>
      <w:r w:rsidRPr="002825D0">
        <w:t>http://ji.unfccc.int/Sup_Committee/Meetings/index.html</w:t>
      </w:r>
      <w:r>
        <w:t>&gt;.</w:t>
      </w:r>
    </w:p>
  </w:footnote>
  <w:footnote w:id="10">
    <w:p w14:paraId="6C98CA9F" w14:textId="77777777" w:rsidR="00CF6E09" w:rsidRPr="006C7110" w:rsidRDefault="00CF6E09" w:rsidP="009A0F4B">
      <w:pPr>
        <w:pStyle w:val="FootnoteText"/>
        <w:rPr>
          <w:lang w:val="en-US"/>
        </w:rPr>
      </w:pPr>
      <w:r>
        <w:tab/>
      </w:r>
      <w:r>
        <w:rPr>
          <w:rStyle w:val="FootnoteReference"/>
        </w:rPr>
        <w:footnoteRef/>
      </w:r>
      <w:r>
        <w:tab/>
      </w:r>
      <w:r w:rsidRPr="00940CD8">
        <w:t>FCCC/SBI/2015/L.30.</w:t>
      </w:r>
    </w:p>
  </w:footnote>
  <w:footnote w:id="11">
    <w:p w14:paraId="6C98CAA0" w14:textId="77777777" w:rsidR="00CF6E09" w:rsidRPr="004B639C" w:rsidRDefault="00CF6E09" w:rsidP="009A0F4B">
      <w:pPr>
        <w:pStyle w:val="FootnoteText"/>
        <w:widowControl w:val="0"/>
        <w:tabs>
          <w:tab w:val="clear" w:pos="1021"/>
          <w:tab w:val="right" w:pos="1020"/>
        </w:tabs>
        <w:rPr>
          <w:lang w:val="en-US"/>
        </w:rPr>
      </w:pPr>
      <w:r>
        <w:tab/>
      </w:r>
      <w:r>
        <w:rPr>
          <w:rStyle w:val="FootnoteReference"/>
        </w:rPr>
        <w:footnoteRef/>
      </w:r>
      <w:r>
        <w:tab/>
      </w:r>
      <w:r>
        <w:rPr>
          <w:color w:val="000000"/>
          <w:lang w:val="en-US"/>
        </w:rPr>
        <w:t>Parties should submit their views via the submissions portal at &lt;</w:t>
      </w:r>
      <w:r w:rsidRPr="00F932E9">
        <w:t>http://www.unfccc.int/5900</w:t>
      </w:r>
      <w:r>
        <w:rPr>
          <w:color w:val="000000"/>
          <w:lang w:val="en-US"/>
        </w:rPr>
        <w:t>&gt;. Admitted observer organizations should e-mail their submissions to &lt;</w:t>
      </w:r>
      <w:r w:rsidRPr="00F932E9">
        <w:t>secretariat@unfccc.int</w:t>
      </w:r>
      <w:r>
        <w:rPr>
          <w:color w:val="000000"/>
          <w:lang w:val="en-US"/>
        </w:rPr>
        <w:t>&gt;.</w:t>
      </w:r>
    </w:p>
  </w:footnote>
  <w:footnote w:id="12">
    <w:p w14:paraId="6C98CAA5" w14:textId="77777777" w:rsidR="00CF6E09" w:rsidRDefault="00CF6E09" w:rsidP="00186280">
      <w:pPr>
        <w:pStyle w:val="FootnoteText"/>
      </w:pPr>
      <w:r>
        <w:tab/>
      </w:r>
      <w:r>
        <w:rPr>
          <w:rStyle w:val="FootnoteReference"/>
        </w:rPr>
        <w:footnoteRef/>
      </w:r>
      <w:r>
        <w:t xml:space="preserve"> </w:t>
      </w:r>
      <w:r>
        <w:tab/>
        <w:t>&lt;</w:t>
      </w:r>
      <w:r w:rsidRPr="00A940E1">
        <w:t>http://www.unfccc.int/5900</w:t>
      </w:r>
      <w:r>
        <w:t>&gt;.</w:t>
      </w:r>
    </w:p>
  </w:footnote>
  <w:footnote w:id="13">
    <w:p w14:paraId="6C98CAA6" w14:textId="77777777" w:rsidR="00CF6E09" w:rsidRPr="00A960E4" w:rsidRDefault="00CF6E09" w:rsidP="00186280">
      <w:pPr>
        <w:pStyle w:val="FootnoteText"/>
        <w:widowControl w:val="0"/>
        <w:tabs>
          <w:tab w:val="clear" w:pos="1021"/>
          <w:tab w:val="right" w:pos="1020"/>
        </w:tabs>
        <w:rPr>
          <w:lang w:val="en-US"/>
        </w:rPr>
      </w:pPr>
      <w:r>
        <w:tab/>
      </w:r>
      <w:r>
        <w:rPr>
          <w:rStyle w:val="FootnoteReference"/>
        </w:rPr>
        <w:footnoteRef/>
      </w:r>
      <w:r>
        <w:tab/>
        <w:t xml:space="preserve"> </w:t>
      </w:r>
      <w:r w:rsidRPr="00A960E4">
        <w:t>Ukraine was the only Party in 2015 that submitted its initial report for the second commitment period (on 14 August 201</w:t>
      </w:r>
      <w:r>
        <w:t>5).</w:t>
      </w:r>
    </w:p>
  </w:footnote>
  <w:footnote w:id="14">
    <w:p w14:paraId="6C98CAA7" w14:textId="593D7077" w:rsidR="00CF6E09" w:rsidRPr="00940CD8" w:rsidRDefault="00CF6E09" w:rsidP="00186280">
      <w:pPr>
        <w:pStyle w:val="FootnoteText"/>
        <w:widowControl w:val="0"/>
        <w:tabs>
          <w:tab w:val="clear" w:pos="1021"/>
          <w:tab w:val="right" w:pos="1020"/>
        </w:tabs>
        <w:rPr>
          <w:lang w:val="en-US"/>
        </w:rPr>
      </w:pPr>
      <w:r w:rsidRPr="000A7C4E">
        <w:tab/>
      </w:r>
      <w:r w:rsidRPr="000A7C4E">
        <w:rPr>
          <w:rStyle w:val="FootnoteReference"/>
        </w:rPr>
        <w:footnoteRef/>
      </w:r>
      <w:r w:rsidRPr="000A7C4E">
        <w:tab/>
      </w:r>
      <w:r w:rsidRPr="00940CD8">
        <w:t>Decision 3/CMP.11“Implications of the implementation of decisions 2/CMP.7 to 4/CMP.7 and 1/CMP.8 on the previous decisions on methodological issues related to the Kyoto Protocol, including those relating to Articles 5, 7 and 8 of the Kyoto Protocol, part I: implications related to accounting and reporting and other related issues”.</w:t>
      </w:r>
    </w:p>
  </w:footnote>
  <w:footnote w:id="15">
    <w:p w14:paraId="6C98CAA8" w14:textId="79B6252C" w:rsidR="00CF6E09" w:rsidRPr="0081408F" w:rsidRDefault="00CF6E09" w:rsidP="00186280">
      <w:pPr>
        <w:pStyle w:val="FootnoteText"/>
        <w:widowControl w:val="0"/>
        <w:tabs>
          <w:tab w:val="clear" w:pos="1021"/>
          <w:tab w:val="right" w:pos="1020"/>
        </w:tabs>
        <w:rPr>
          <w:lang w:val="en-US"/>
        </w:rPr>
      </w:pPr>
      <w:r w:rsidRPr="00940CD8">
        <w:tab/>
      </w:r>
      <w:r w:rsidRPr="00940CD8">
        <w:rPr>
          <w:rStyle w:val="FootnoteReference"/>
        </w:rPr>
        <w:footnoteRef/>
      </w:r>
      <w:r w:rsidRPr="00940CD8">
        <w:tab/>
        <w:t>Decision 4/CMP.11</w:t>
      </w:r>
      <w:r>
        <w:t xml:space="preserve"> </w:t>
      </w:r>
      <w:r w:rsidRPr="00940CD8">
        <w:t>“Implications of the implementation of decisions 2/CMP.7 to 4/CMP.7 and 1/CMP.8 on the previous decisions on methodological issues related to the Kyoto Protocol including those relating to Articles 5, 7 and 8 of the Kyoto Protocol, part II: implications related to review and adjustments and other related issues”.</w:t>
      </w:r>
      <w:r w:rsidRPr="0081408F">
        <w:t xml:space="preserve">  </w:t>
      </w:r>
    </w:p>
  </w:footnote>
  <w:footnote w:id="16">
    <w:p w14:paraId="6C98CAA9" w14:textId="77777777" w:rsidR="00CF6E09" w:rsidRPr="00867718" w:rsidRDefault="00CF6E09" w:rsidP="00006427">
      <w:pPr>
        <w:pStyle w:val="FootnoteText"/>
        <w:widowControl w:val="0"/>
        <w:tabs>
          <w:tab w:val="clear" w:pos="1021"/>
          <w:tab w:val="right" w:pos="1020"/>
        </w:tabs>
        <w:rPr>
          <w:lang w:val="en-US"/>
        </w:rPr>
      </w:pPr>
      <w:r>
        <w:tab/>
      </w:r>
      <w:r>
        <w:rPr>
          <w:rStyle w:val="FootnoteReference"/>
        </w:rPr>
        <w:footnoteRef/>
      </w:r>
      <w:r>
        <w:tab/>
      </w:r>
      <w:r w:rsidRPr="00867718">
        <w:t>Decision 15/CP.1, annex I, as revised by decision 23/CP.20</w:t>
      </w:r>
      <w:r>
        <w:t>.</w:t>
      </w:r>
    </w:p>
  </w:footnote>
  <w:footnote w:id="17">
    <w:p w14:paraId="6C98CAAB" w14:textId="77777777" w:rsidR="00CF6E09" w:rsidRPr="00867718" w:rsidRDefault="00CF6E09" w:rsidP="00006427">
      <w:pPr>
        <w:pStyle w:val="FootnoteText"/>
        <w:widowControl w:val="0"/>
        <w:tabs>
          <w:tab w:val="clear" w:pos="1021"/>
          <w:tab w:val="right" w:pos="1020"/>
        </w:tabs>
        <w:rPr>
          <w:lang w:val="en-US"/>
        </w:rPr>
      </w:pPr>
      <w:r>
        <w:tab/>
      </w:r>
      <w:r>
        <w:rPr>
          <w:rStyle w:val="FootnoteReference"/>
        </w:rPr>
        <w:footnoteRef/>
      </w:r>
      <w:r>
        <w:tab/>
      </w:r>
      <w:r w:rsidRPr="00867718">
        <w:t>FCCC/SBI/2015/13, FCCC/SBI/2015/INF.10 and FCCC/SBI/2015/INF.17</w:t>
      </w:r>
      <w:r>
        <w:t>.</w:t>
      </w:r>
    </w:p>
  </w:footnote>
  <w:footnote w:id="18">
    <w:p w14:paraId="6C98CAAC" w14:textId="77777777" w:rsidR="00CF6E09" w:rsidRPr="00C475D1" w:rsidRDefault="00CF6E09" w:rsidP="00006427">
      <w:pPr>
        <w:pStyle w:val="FootnoteText"/>
        <w:widowControl w:val="0"/>
        <w:tabs>
          <w:tab w:val="clear" w:pos="1021"/>
          <w:tab w:val="right" w:pos="1020"/>
        </w:tabs>
      </w:pPr>
      <w:r w:rsidRPr="00814267">
        <w:tab/>
      </w:r>
      <w:r w:rsidRPr="00814267">
        <w:rPr>
          <w:rStyle w:val="FootnoteReference"/>
        </w:rPr>
        <w:footnoteRef/>
      </w:r>
      <w:r w:rsidRPr="00C475D1">
        <w:tab/>
        <w:t>FCCC/SBI/2015/13.</w:t>
      </w:r>
    </w:p>
  </w:footnote>
  <w:footnote w:id="19">
    <w:p w14:paraId="6C98CAAD" w14:textId="77777777" w:rsidR="00CF6E09" w:rsidRPr="00C475D1" w:rsidRDefault="00CF6E09" w:rsidP="00006427">
      <w:pPr>
        <w:pStyle w:val="FootnoteText"/>
        <w:widowControl w:val="0"/>
        <w:tabs>
          <w:tab w:val="clear" w:pos="1021"/>
          <w:tab w:val="right" w:pos="1020"/>
        </w:tabs>
      </w:pPr>
      <w:r w:rsidRPr="00C475D1">
        <w:tab/>
      </w:r>
      <w:r w:rsidRPr="00814267">
        <w:rPr>
          <w:rStyle w:val="FootnoteReference"/>
        </w:rPr>
        <w:footnoteRef/>
      </w:r>
      <w:r w:rsidRPr="00C475D1">
        <w:tab/>
        <w:t>FCCC/SBI/2015/INF.17.</w:t>
      </w:r>
    </w:p>
  </w:footnote>
  <w:footnote w:id="20">
    <w:p w14:paraId="6C98CAAE" w14:textId="77777777" w:rsidR="00CF6E09" w:rsidRPr="00B9213E" w:rsidRDefault="00CF6E09" w:rsidP="00006427">
      <w:pPr>
        <w:pStyle w:val="FootnoteText"/>
        <w:widowControl w:val="0"/>
        <w:tabs>
          <w:tab w:val="clear" w:pos="1021"/>
          <w:tab w:val="right" w:pos="1020"/>
        </w:tabs>
      </w:pPr>
      <w:r w:rsidRPr="00C475D1">
        <w:tab/>
      </w:r>
      <w:r w:rsidRPr="00814267">
        <w:rPr>
          <w:rStyle w:val="FootnoteReference"/>
        </w:rPr>
        <w:footnoteRef/>
      </w:r>
      <w:r>
        <w:tab/>
      </w:r>
      <w:r w:rsidRPr="00814267">
        <w:t>FCCC/SBI/2015/</w:t>
      </w:r>
      <w:r w:rsidRPr="00B9213E">
        <w:t>INF.17, table 7.</w:t>
      </w:r>
    </w:p>
  </w:footnote>
  <w:footnote w:id="21">
    <w:p w14:paraId="6C98CAAF" w14:textId="01053E94" w:rsidR="00CF6E09" w:rsidRPr="00B9213E" w:rsidRDefault="00CF6E09" w:rsidP="00006427">
      <w:pPr>
        <w:pStyle w:val="FootnoteText"/>
        <w:widowControl w:val="0"/>
        <w:tabs>
          <w:tab w:val="clear" w:pos="1021"/>
          <w:tab w:val="right" w:pos="1020"/>
        </w:tabs>
        <w:rPr>
          <w:lang w:val="en-US"/>
        </w:rPr>
      </w:pPr>
      <w:r w:rsidRPr="00B9213E">
        <w:tab/>
      </w:r>
      <w:r w:rsidRPr="00B9213E">
        <w:rPr>
          <w:rStyle w:val="FootnoteReference"/>
        </w:rPr>
        <w:footnoteRef/>
      </w:r>
      <w:r w:rsidRPr="00B9213E">
        <w:tab/>
        <w:t xml:space="preserve">As </w:t>
      </w:r>
      <w:r w:rsidRPr="006D3ECA">
        <w:t>footnote 5 above</w:t>
      </w:r>
      <w:r w:rsidRPr="00B9213E">
        <w:t xml:space="preserve">. </w:t>
      </w:r>
    </w:p>
  </w:footnote>
  <w:footnote w:id="22">
    <w:p w14:paraId="6C98CAB0" w14:textId="77777777" w:rsidR="00CF6E09" w:rsidRPr="00A037FF" w:rsidRDefault="00CF6E09" w:rsidP="00006427">
      <w:pPr>
        <w:pStyle w:val="FootnoteText"/>
        <w:widowControl w:val="0"/>
        <w:tabs>
          <w:tab w:val="clear" w:pos="1021"/>
          <w:tab w:val="right" w:pos="1020"/>
        </w:tabs>
        <w:rPr>
          <w:lang w:val="en-US"/>
        </w:rPr>
      </w:pPr>
      <w:r w:rsidRPr="00B9213E">
        <w:tab/>
      </w:r>
      <w:r w:rsidRPr="00B9213E">
        <w:rPr>
          <w:rStyle w:val="FootnoteReference"/>
        </w:rPr>
        <w:footnoteRef/>
      </w:r>
      <w:r w:rsidRPr="00B9213E">
        <w:tab/>
        <w:t>FCCC/SBI/2015/INF.10.</w:t>
      </w:r>
      <w:r>
        <w:t xml:space="preserve"> </w:t>
      </w:r>
    </w:p>
  </w:footnote>
  <w:footnote w:id="23">
    <w:p w14:paraId="6C98CAB3" w14:textId="77777777" w:rsidR="00CF6E09" w:rsidRPr="00D41C73" w:rsidRDefault="00CF6E09" w:rsidP="007D0F91">
      <w:pPr>
        <w:pStyle w:val="FootnoteText"/>
        <w:widowControl w:val="0"/>
        <w:tabs>
          <w:tab w:val="clear" w:pos="1021"/>
          <w:tab w:val="right" w:pos="1020"/>
        </w:tabs>
      </w:pPr>
      <w:r w:rsidRPr="00D41C73">
        <w:tab/>
      </w:r>
      <w:r w:rsidRPr="00D41C73">
        <w:rPr>
          <w:rStyle w:val="FootnoteReference"/>
        </w:rPr>
        <w:footnoteRef/>
      </w:r>
      <w:r w:rsidRPr="00D41C73">
        <w:tab/>
        <w:t>FCCC/SBI/2015/3.</w:t>
      </w:r>
    </w:p>
  </w:footnote>
  <w:footnote w:id="24">
    <w:p w14:paraId="6C98CAB5" w14:textId="77777777" w:rsidR="00CF6E09" w:rsidRPr="00D41C73" w:rsidRDefault="00CF6E09" w:rsidP="007D0F91">
      <w:pPr>
        <w:pStyle w:val="FootnoteText"/>
        <w:widowControl w:val="0"/>
        <w:tabs>
          <w:tab w:val="clear" w:pos="1021"/>
          <w:tab w:val="right" w:pos="1020"/>
        </w:tabs>
      </w:pPr>
      <w:r w:rsidRPr="00D41C73">
        <w:tab/>
      </w:r>
      <w:r w:rsidRPr="00D41C73">
        <w:rPr>
          <w:rStyle w:val="FootnoteReference"/>
        </w:rPr>
        <w:footnoteRef/>
      </w:r>
      <w:r w:rsidRPr="00D41C73">
        <w:tab/>
        <w:t xml:space="preserve">Recognizes that, in accordance with decision 13/CP.20, three operational approaches may be used for implementing the technical review of the greenhouse gas inventories of Parties included in Annex I to the Convention, namely desk reviews, centralized reviews and in-country reviews, assuming available resources, and recognizes that the secretariat may implement such reviews according to decision 13/CP.20 in 2016–2017, taking into account the programme budget and supplementary resources provided for under this decision. </w:t>
      </w:r>
    </w:p>
  </w:footnote>
  <w:footnote w:id="25">
    <w:p w14:paraId="6C98CAB7" w14:textId="77777777" w:rsidR="00CF6E09" w:rsidRPr="00D41C73" w:rsidRDefault="00CF6E09" w:rsidP="007D0F91">
      <w:pPr>
        <w:pStyle w:val="FootnoteText"/>
        <w:widowControl w:val="0"/>
        <w:tabs>
          <w:tab w:val="clear" w:pos="1021"/>
          <w:tab w:val="right" w:pos="1020"/>
        </w:tabs>
      </w:pPr>
      <w:r w:rsidRPr="00D41C73">
        <w:tab/>
      </w:r>
      <w:r w:rsidRPr="00D41C73">
        <w:rPr>
          <w:rStyle w:val="FootnoteReference"/>
        </w:rPr>
        <w:footnoteRef/>
      </w:r>
      <w:r w:rsidRPr="00D41C73">
        <w:tab/>
        <w:t>Decision 15/CP.1, annex I, as revised by decision 23/CP.20.</w:t>
      </w:r>
    </w:p>
  </w:footnote>
  <w:footnote w:id="26">
    <w:p w14:paraId="6C98CAB9" w14:textId="77777777" w:rsidR="00CF6E09" w:rsidRPr="00D41C73" w:rsidRDefault="00CF6E09" w:rsidP="007D0F91">
      <w:pPr>
        <w:pStyle w:val="FootnoteText"/>
        <w:widowControl w:val="0"/>
        <w:tabs>
          <w:tab w:val="clear" w:pos="1021"/>
          <w:tab w:val="right" w:pos="1020"/>
        </w:tabs>
      </w:pPr>
      <w:r w:rsidRPr="00D41C73">
        <w:tab/>
      </w:r>
      <w:r w:rsidRPr="00D41C73">
        <w:rPr>
          <w:rStyle w:val="FootnoteReference"/>
        </w:rPr>
        <w:footnoteRef/>
      </w:r>
      <w:r w:rsidRPr="00D41C73">
        <w:tab/>
        <w:t>FCCC/SBI/2015/3/Add.1.</w:t>
      </w:r>
    </w:p>
  </w:footnote>
  <w:footnote w:id="27">
    <w:p w14:paraId="6C98CABA" w14:textId="77777777" w:rsidR="00CF6E09" w:rsidRPr="00D41C73" w:rsidRDefault="00CF6E09" w:rsidP="007D0F91">
      <w:pPr>
        <w:pStyle w:val="FootnoteText"/>
        <w:widowControl w:val="0"/>
        <w:tabs>
          <w:tab w:val="clear" w:pos="1021"/>
          <w:tab w:val="right" w:pos="1020"/>
        </w:tabs>
      </w:pPr>
      <w:r w:rsidRPr="00D41C73">
        <w:tab/>
      </w:r>
      <w:r w:rsidRPr="00D41C73">
        <w:rPr>
          <w:rStyle w:val="FootnoteReference"/>
        </w:rPr>
        <w:footnoteRef/>
      </w:r>
      <w:r w:rsidRPr="00D41C73">
        <w:tab/>
        <w:t>FCCC/SBI/2015/3/Add.3.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4" w14:textId="77777777" w:rsidR="00CF6E09" w:rsidRPr="00DD5CCC" w:rsidRDefault="00CF6E09" w:rsidP="00167C33">
    <w:pPr>
      <w:pStyle w:val="Header"/>
    </w:pPr>
    <w:r>
      <w:t>FCCC/KP/CMP/2015/X/Add.2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7A" w14:textId="3AAA6325" w:rsidR="00CF6E09" w:rsidRPr="00C475D1" w:rsidRDefault="00CF6E09" w:rsidP="00C475D1">
    <w:pPr>
      <w:pStyle w:val="Header"/>
    </w:pPr>
    <w:r>
      <w:t>FCCC/KP/CMP/2015/8/Add.2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7B" w14:textId="2A2EF59F" w:rsidR="00CF6E09" w:rsidRPr="00C475D1" w:rsidRDefault="00CF6E09" w:rsidP="00C475D1">
    <w:pPr>
      <w:pStyle w:val="Header"/>
      <w:jc w:val="right"/>
    </w:pPr>
    <w:r>
      <w:t>FCCC/KP/CMP/2015/8/Add.2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D3027" w14:textId="5BCAEAC2" w:rsidR="00CF6E09" w:rsidRPr="00C475D1" w:rsidRDefault="00CF6E09" w:rsidP="00C475D1">
    <w:pPr>
      <w:pStyle w:val="Header"/>
    </w:pPr>
    <w:r>
      <w:t>FCCC/KP/CMP/2015/8/Add.2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7F" w14:textId="72555243" w:rsidR="00CF6E09" w:rsidRPr="00DD5CCC" w:rsidRDefault="00CF6E09" w:rsidP="00167C33">
    <w:pPr>
      <w:pStyle w:val="Header"/>
    </w:pPr>
    <w:r>
      <w:t>FCCC/KP/CMP/2015/8/Add.2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0" w14:textId="29A915AE" w:rsidR="00CF6E09" w:rsidRPr="00C475D1" w:rsidRDefault="00CF6E09" w:rsidP="00C475D1">
    <w:pPr>
      <w:pStyle w:val="Header"/>
      <w:jc w:val="right"/>
    </w:pPr>
    <w:r>
      <w:t>FCCC/KP/CMP/2015/8/Add.2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2" w14:textId="4652E036" w:rsidR="00CF6E09" w:rsidRPr="00C475D1" w:rsidRDefault="00CF6E09" w:rsidP="00C475D1">
    <w:pPr>
      <w:pStyle w:val="Header"/>
    </w:pPr>
    <w:r>
      <w:t>FCCC/KP/CMP/2015/8/Add.2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3" w14:textId="097BA973" w:rsidR="00CF6E09" w:rsidRPr="005E27CB" w:rsidRDefault="00CF6E09" w:rsidP="005E27CB">
    <w:pPr>
      <w:pStyle w:val="Header"/>
      <w:jc w:val="right"/>
    </w:pPr>
    <w:r>
      <w:t>FCCC/KP/CMP/2015/8/Add.2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5" w14:textId="2F9E9F73" w:rsidR="00CF6E09" w:rsidRPr="00C475D1" w:rsidRDefault="00CF6E09" w:rsidP="00C475D1">
    <w:pPr>
      <w:pStyle w:val="Header"/>
    </w:pPr>
    <w:r>
      <w:t>FCCC/KP/CMP/2015/8/Add.2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6" w14:textId="5DE958DB" w:rsidR="00CF6E09" w:rsidRPr="00C475D1" w:rsidRDefault="00CF6E09" w:rsidP="00C475D1">
    <w:pPr>
      <w:pStyle w:val="Header"/>
      <w:jc w:val="right"/>
    </w:pPr>
    <w:r>
      <w:t>FCCC/KP/CMP/2015/8/Add.2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8" w14:textId="46AF0D81" w:rsidR="00CF6E09" w:rsidRPr="00C475D1" w:rsidRDefault="00CF6E09" w:rsidP="00C475D1">
    <w:pPr>
      <w:pStyle w:val="Header"/>
    </w:pPr>
    <w:r>
      <w:t>FCCC/KP/CMP/2015/8/Add.2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5A363" w14:textId="77777777" w:rsidR="00CF6E09" w:rsidRDefault="00CF6E09" w:rsidP="00CC037A">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9" w14:textId="335D3162" w:rsidR="00CF6E09" w:rsidRPr="00C475D1" w:rsidRDefault="00CF6E09" w:rsidP="00C475D1">
    <w:pPr>
      <w:pStyle w:val="Header"/>
      <w:jc w:val="right"/>
    </w:pPr>
    <w:r>
      <w:t>FCCC/KP/CMP/2015/8/Add.2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B" w14:textId="5F86A5ED" w:rsidR="00CF6E09" w:rsidRPr="007D0F91" w:rsidRDefault="00CF6E09" w:rsidP="007D0F91">
    <w:pPr>
      <w:pStyle w:val="Header"/>
    </w:pPr>
    <w:r>
      <w:t>FCCC/KP/CMP/2015/8/Add.2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C" w14:textId="234BD8B4" w:rsidR="00CF6E09" w:rsidRPr="00C475D1" w:rsidRDefault="00CF6E09" w:rsidP="00C475D1">
    <w:pPr>
      <w:pStyle w:val="Header"/>
      <w:jc w:val="right"/>
    </w:pPr>
    <w:r>
      <w:t>FCCC/KP/CMP/2015/8/Add.2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8F" w14:textId="51A45C92" w:rsidR="00CF6E09" w:rsidRPr="00C475D1" w:rsidRDefault="00CF6E09" w:rsidP="00C475D1">
    <w:pPr>
      <w:pStyle w:val="Header"/>
    </w:pPr>
    <w:r>
      <w:t>FCCC/KP/CMP/2015/8/Add.2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90" w14:textId="5FE32876" w:rsidR="00CF6E09" w:rsidRPr="00C475D1" w:rsidRDefault="00CF6E09" w:rsidP="00C475D1">
    <w:pPr>
      <w:pStyle w:val="Header"/>
      <w:jc w:val="right"/>
    </w:pPr>
    <w:r>
      <w:t>FCCC/KP/CMP/2015/8/Add.2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92" w14:textId="5A5AA7D2" w:rsidR="00CF6E09" w:rsidRPr="00C475D1" w:rsidRDefault="00CF6E09" w:rsidP="00C475D1">
    <w:pPr>
      <w:pStyle w:val="Header"/>
    </w:pPr>
    <w:r>
      <w:t>FCCC/KP/CMP/2015/8/Add.2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93" w14:textId="0952E43D" w:rsidR="00CF6E09" w:rsidRPr="00C475D1" w:rsidRDefault="00CF6E09" w:rsidP="00C475D1">
    <w:pPr>
      <w:pStyle w:val="Header"/>
      <w:jc w:val="right"/>
    </w:pPr>
    <w:r>
      <w:t>FCCC/KP/CMP/2015/8/Add.2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7" w14:textId="137F7BAD" w:rsidR="00CF6E09" w:rsidRPr="00C475D1" w:rsidRDefault="00CF6E09" w:rsidP="00C475D1">
    <w:pPr>
      <w:pStyle w:val="Header"/>
    </w:pPr>
    <w:r>
      <w:t>FCCC/KP/CMP/2015/8/Add.2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8" w14:textId="14EA320A" w:rsidR="00CF6E09" w:rsidRPr="00C475D1" w:rsidRDefault="00CF6E09" w:rsidP="00C475D1">
    <w:pPr>
      <w:pStyle w:val="Header"/>
      <w:jc w:val="right"/>
    </w:pPr>
    <w:r>
      <w:t>FCCC/KP/CMP/2015/8/Add.2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B" w14:textId="77777777" w:rsidR="00CF6E09" w:rsidRDefault="00CF6E09" w:rsidP="00167C3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D" w14:textId="71C45C53" w:rsidR="00CF6E09" w:rsidRPr="00C475D1" w:rsidRDefault="00CF6E09" w:rsidP="00C475D1">
    <w:pPr>
      <w:pStyle w:val="Header"/>
    </w:pPr>
    <w:r>
      <w:t>FCCC/KP/CMP/2015/8/Add.2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6E" w14:textId="77777777" w:rsidR="00CF6E09" w:rsidRPr="009C178C" w:rsidRDefault="00CF6E09" w:rsidP="00167C33">
    <w:pPr>
      <w:pStyle w:val="Header"/>
      <w:jc w:val="right"/>
    </w:pPr>
    <w:r>
      <w:t>FCCC/CP/2015/X/Add.2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70" w14:textId="7E08EE7C" w:rsidR="00CF6E09" w:rsidRPr="00C475D1" w:rsidRDefault="00CF6E09" w:rsidP="00C475D1">
    <w:pPr>
      <w:pStyle w:val="Header"/>
    </w:pPr>
    <w:r>
      <w:t>FCCC/KP/CMP/2015/8/Add.2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A71" w14:textId="40139D4B" w:rsidR="00CF6E09" w:rsidRPr="00C475D1" w:rsidRDefault="00CF6E09" w:rsidP="00C475D1">
    <w:pPr>
      <w:pStyle w:val="Header"/>
      <w:jc w:val="right"/>
    </w:pPr>
    <w:r>
      <w:t>FCCC/KP/CMP/2015/8/Add.2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AA23AD"/>
    <w:multiLevelType w:val="multilevel"/>
    <w:tmpl w:val="B54EE174"/>
    <w:lvl w:ilvl="0">
      <w:start w:val="1"/>
      <w:numFmt w:val="none"/>
      <w:pStyle w:val="TOC5"/>
      <w:suff w:val="space"/>
      <w:lvlText w:val=""/>
      <w:lvlJc w:val="center"/>
      <w:pPr>
        <w:ind w:left="0" w:firstLine="0"/>
      </w:pPr>
      <w:rPr>
        <w:rFonts w:hint="default"/>
        <w:sz w:val="28"/>
      </w:rPr>
    </w:lvl>
    <w:lvl w:ilvl="1">
      <w:start w:val="1"/>
      <w:numFmt w:val="upperLetter"/>
      <w:pStyle w:val="TOC6"/>
      <w:suff w:val="space"/>
      <w:lvlText w:val="%2. "/>
      <w:lvlJc w:val="center"/>
      <w:pPr>
        <w:ind w:left="0" w:firstLine="0"/>
      </w:pPr>
      <w:rPr>
        <w:rFonts w:hint="default"/>
        <w:b/>
        <w:sz w:val="22"/>
        <w:u w:val="none"/>
      </w:rPr>
    </w:lvl>
    <w:lvl w:ilvl="2">
      <w:start w:val="1"/>
      <w:numFmt w:val="decimal"/>
      <w:pStyle w:val="TOC7"/>
      <w:suff w:val="space"/>
      <w:lvlText w:val="%3. "/>
      <w:lvlJc w:val="center"/>
      <w:pPr>
        <w:ind w:left="0" w:firstLine="0"/>
      </w:pPr>
      <w:rPr>
        <w:rFonts w:hint="default"/>
        <w:b w:val="0"/>
        <w:sz w:val="22"/>
        <w:u w:val="none"/>
      </w:rPr>
    </w:lvl>
    <w:lvl w:ilvl="3">
      <w:start w:val="1"/>
      <w:numFmt w:val="decimal"/>
      <w:lvlRestart w:val="0"/>
      <w:pStyle w:val="TOC8"/>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abstractNum w:abstractNumId="2" w15:restartNumberingAfterBreak="0">
    <w:nsid w:val="1023354E"/>
    <w:multiLevelType w:val="multilevel"/>
    <w:tmpl w:val="1F626EF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 w15:restartNumberingAfterBreak="0">
    <w:nsid w:val="11A9360A"/>
    <w:multiLevelType w:val="multilevel"/>
    <w:tmpl w:val="FD843F1A"/>
    <w:name w:val="Reg"/>
    <w:lvl w:ilvl="0">
      <w:start w:val="1"/>
      <w:numFmt w:val="upperRoman"/>
      <w:pStyle w:val="RegHead1"/>
      <w:suff w:val="space"/>
      <w:lvlText w:val="%1. "/>
      <w:lvlJc w:val="center"/>
      <w:pPr>
        <w:ind w:left="0" w:firstLine="0"/>
      </w:pPr>
      <w:rPr>
        <w:sz w:val="22"/>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4" w15:restartNumberingAfterBreak="0">
    <w:nsid w:val="1650370D"/>
    <w:multiLevelType w:val="multilevel"/>
    <w:tmpl w:val="1BE2FFB2"/>
    <w:lvl w:ilvl="0">
      <w:start w:val="1"/>
      <w:numFmt w:val="upperRoman"/>
      <w:suff w:val="space"/>
      <w:lvlText w:val="%1. "/>
      <w:lvlJc w:val="right"/>
      <w:pPr>
        <w:ind w:left="0" w:firstLine="244"/>
      </w:pPr>
      <w:rPr>
        <w:rFonts w:hint="default"/>
        <w:sz w:val="28"/>
      </w:rPr>
    </w:lvl>
    <w:lvl w:ilvl="1">
      <w:start w:val="1"/>
      <w:numFmt w:val="decimal"/>
      <w:suff w:val="space"/>
      <w:lvlText w:val="%2. "/>
      <w:lvlJc w:val="left"/>
      <w:pPr>
        <w:ind w:left="0" w:firstLine="0"/>
      </w:pPr>
      <w:rPr>
        <w:rFonts w:hint="default"/>
        <w:b/>
        <w:sz w:val="22"/>
        <w:u w:val="none"/>
      </w:rPr>
    </w:lvl>
    <w:lvl w:ilvl="2">
      <w:start w:val="1"/>
      <w:numFmt w:val="lowerLetter"/>
      <w:pStyle w:val="AnnoHead2"/>
      <w:lvlText w:val="(%3)"/>
      <w:lvlJc w:val="left"/>
      <w:pPr>
        <w:tabs>
          <w:tab w:val="num" w:pos="720"/>
        </w:tabs>
        <w:ind w:left="720" w:hanging="720"/>
      </w:pPr>
      <w:rPr>
        <w:rFonts w:ascii="Times New Roman" w:hAnsi="Times New Roman" w:hint="default"/>
        <w:b w:val="0"/>
        <w:sz w:val="22"/>
        <w:u w:val="none"/>
      </w:rPr>
    </w:lvl>
    <w:lvl w:ilvl="3">
      <w:start w:val="1"/>
      <w:numFmt w:val="lowerRoman"/>
      <w:lvlText w:val="(%4)"/>
      <w:lvlJc w:val="right"/>
      <w:pPr>
        <w:tabs>
          <w:tab w:val="num" w:pos="1440"/>
        </w:tabs>
        <w:ind w:left="1440" w:hanging="533"/>
      </w:pPr>
      <w:rPr>
        <w:rFonts w:ascii="Times New Roman" w:hAnsi="Times New Roman" w:hint="default"/>
        <w:b w:val="0"/>
        <w:sz w:val="22"/>
        <w:u w:val="none"/>
      </w:rPr>
    </w:lvl>
    <w:lvl w:ilvl="4">
      <w:start w:val="1"/>
      <w:numFmt w:val="decimal"/>
      <w:pStyle w:val="AnnoHead2"/>
      <w:lvlText w:val="%5."/>
      <w:lvlJc w:val="left"/>
      <w:pPr>
        <w:tabs>
          <w:tab w:val="num" w:pos="360"/>
        </w:tabs>
        <w:ind w:left="0" w:firstLine="0"/>
      </w:pPr>
      <w:rPr>
        <w:rFonts w:ascii="Times New Roman" w:hAnsi="Times New Roman" w:hint="default"/>
        <w:b w:val="0"/>
        <w:sz w:val="22"/>
        <w:u w:val="none"/>
      </w:rPr>
    </w:lvl>
    <w:lvl w:ilvl="5">
      <w:start w:val="1"/>
      <w:numFmt w:val="lowerLetter"/>
      <w:lvlText w:val="(%6)"/>
      <w:lvlJc w:val="left"/>
      <w:pPr>
        <w:tabs>
          <w:tab w:val="num" w:pos="1440"/>
        </w:tabs>
        <w:ind w:left="1440" w:hanging="720"/>
      </w:pPr>
      <w:rPr>
        <w:rFonts w:hint="default"/>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rFonts w:hint="default"/>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5"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7" w15:restartNumberingAfterBreak="0">
    <w:nsid w:val="297C226C"/>
    <w:multiLevelType w:val="hybridMultilevel"/>
    <w:tmpl w:val="A6B8806A"/>
    <w:lvl w:ilvl="0" w:tplc="07128748">
      <w:start w:val="1"/>
      <w:numFmt w:val="lowerLetter"/>
      <w:lvlRestart w:val="0"/>
      <w:suff w:val="space"/>
      <w:lvlText w:val="%1  "/>
      <w:lvlJc w:val="left"/>
      <w:pPr>
        <w:ind w:left="2386" w:firstLine="170"/>
      </w:pPr>
      <w:rPr>
        <w:i/>
        <w:sz w:val="18"/>
        <w:vertAlign w:val="superscript"/>
      </w:rPr>
    </w:lvl>
    <w:lvl w:ilvl="1" w:tplc="04090019" w:tentative="1">
      <w:start w:val="1"/>
      <w:numFmt w:val="lowerLetter"/>
      <w:lvlText w:val="%2."/>
      <w:lvlJc w:val="left"/>
      <w:pPr>
        <w:ind w:left="2692" w:hanging="360"/>
      </w:pPr>
    </w:lvl>
    <w:lvl w:ilvl="2" w:tplc="0409001B" w:tentative="1">
      <w:start w:val="1"/>
      <w:numFmt w:val="lowerRoman"/>
      <w:lvlText w:val="%3."/>
      <w:lvlJc w:val="right"/>
      <w:pPr>
        <w:ind w:left="3412" w:hanging="180"/>
      </w:pPr>
    </w:lvl>
    <w:lvl w:ilvl="3" w:tplc="0409000F" w:tentative="1">
      <w:start w:val="1"/>
      <w:numFmt w:val="decimal"/>
      <w:lvlText w:val="%4."/>
      <w:lvlJc w:val="left"/>
      <w:pPr>
        <w:ind w:left="4132" w:hanging="360"/>
      </w:pPr>
    </w:lvl>
    <w:lvl w:ilvl="4" w:tplc="04090019" w:tentative="1">
      <w:start w:val="1"/>
      <w:numFmt w:val="lowerLetter"/>
      <w:lvlText w:val="%5."/>
      <w:lvlJc w:val="left"/>
      <w:pPr>
        <w:ind w:left="4852" w:hanging="360"/>
      </w:pPr>
    </w:lvl>
    <w:lvl w:ilvl="5" w:tplc="0409001B" w:tentative="1">
      <w:start w:val="1"/>
      <w:numFmt w:val="lowerRoman"/>
      <w:lvlText w:val="%6."/>
      <w:lvlJc w:val="right"/>
      <w:pPr>
        <w:ind w:left="5572" w:hanging="180"/>
      </w:pPr>
    </w:lvl>
    <w:lvl w:ilvl="6" w:tplc="0409000F" w:tentative="1">
      <w:start w:val="1"/>
      <w:numFmt w:val="decimal"/>
      <w:lvlText w:val="%7."/>
      <w:lvlJc w:val="left"/>
      <w:pPr>
        <w:ind w:left="6292" w:hanging="360"/>
      </w:pPr>
    </w:lvl>
    <w:lvl w:ilvl="7" w:tplc="04090019" w:tentative="1">
      <w:start w:val="1"/>
      <w:numFmt w:val="lowerLetter"/>
      <w:lvlText w:val="%8."/>
      <w:lvlJc w:val="left"/>
      <w:pPr>
        <w:ind w:left="7012" w:hanging="360"/>
      </w:pPr>
    </w:lvl>
    <w:lvl w:ilvl="8" w:tplc="0409001B" w:tentative="1">
      <w:start w:val="1"/>
      <w:numFmt w:val="lowerRoman"/>
      <w:lvlText w:val="%9."/>
      <w:lvlJc w:val="right"/>
      <w:pPr>
        <w:ind w:left="7732" w:hanging="180"/>
      </w:pPr>
    </w:lvl>
  </w:abstractNum>
  <w:abstractNum w:abstractNumId="8" w15:restartNumberingAfterBreak="0">
    <w:nsid w:val="2ED67182"/>
    <w:multiLevelType w:val="multilevel"/>
    <w:tmpl w:val="72B62722"/>
    <w:lvl w:ilvl="0">
      <w:start w:val="1"/>
      <w:numFmt w:val="upperRoman"/>
      <w:suff w:val="space"/>
      <w:lvlText w:val="%1. "/>
      <w:lvlJc w:val="right"/>
      <w:pPr>
        <w:ind w:left="0" w:firstLine="0"/>
      </w:pPr>
      <w:rPr>
        <w:rFonts w:hint="default"/>
      </w:rPr>
    </w:lvl>
    <w:lvl w:ilvl="1">
      <w:start w:val="1"/>
      <w:numFmt w:val="decimal"/>
      <w:suff w:val="space"/>
      <w:lvlText w:val="%2. "/>
      <w:lvlJc w:val="left"/>
      <w:pPr>
        <w:ind w:left="0" w:firstLine="0"/>
      </w:pPr>
      <w:rPr>
        <w:rFonts w:hint="default"/>
        <w:b/>
        <w:i w:val="0"/>
        <w:u w:val="none"/>
      </w:rPr>
    </w:lvl>
    <w:lvl w:ilvl="2">
      <w:start w:val="1"/>
      <w:numFmt w:val="decimal"/>
      <w:lvlRestart w:val="0"/>
      <w:lvlText w:val="%3."/>
      <w:lvlJc w:val="center"/>
      <w:pPr>
        <w:tabs>
          <w:tab w:val="num" w:pos="0"/>
        </w:tabs>
        <w:ind w:left="0" w:firstLine="0"/>
      </w:pPr>
      <w:rPr>
        <w:rFonts w:hint="default"/>
        <w:b w:val="0"/>
      </w:rPr>
    </w:lvl>
    <w:lvl w:ilvl="3">
      <w:start w:val="1"/>
      <w:numFmt w:val="lowerLetter"/>
      <w:lvlText w:val="(%4)"/>
      <w:lvlJc w:val="left"/>
      <w:pPr>
        <w:tabs>
          <w:tab w:val="num" w:pos="1440"/>
        </w:tabs>
        <w:ind w:left="0" w:firstLine="720"/>
      </w:pPr>
      <w:rPr>
        <w:rFonts w:hint="default"/>
        <w:b w:val="0"/>
      </w:rPr>
    </w:lvl>
    <w:lvl w:ilvl="4">
      <w:start w:val="1"/>
      <w:numFmt w:val="lowerRoman"/>
      <w:lvlText w:val="(%5)"/>
      <w:lvlJc w:val="right"/>
      <w:pPr>
        <w:tabs>
          <w:tab w:val="num" w:pos="2160"/>
        </w:tabs>
        <w:ind w:left="2160" w:hanging="573"/>
      </w:pPr>
      <w:rPr>
        <w:rFonts w:hint="default"/>
      </w:r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rPr>
        <w:rFonts w:hint="default"/>
      </w:rPr>
    </w:lvl>
    <w:lvl w:ilvl="7">
      <w:start w:val="1"/>
      <w:numFmt w:val="none"/>
      <w:lvlText w:val="[(%4)%8"/>
      <w:lvlJc w:val="left"/>
      <w:pPr>
        <w:tabs>
          <w:tab w:val="num" w:pos="1440"/>
        </w:tabs>
        <w:ind w:left="0" w:firstLine="720"/>
      </w:pPr>
      <w:rPr>
        <w:rFonts w:hint="default"/>
      </w:rPr>
    </w:lvl>
    <w:lvl w:ilvl="8">
      <w:start w:val="1"/>
      <w:numFmt w:val="none"/>
      <w:lvlText w:val="[(%5)%9"/>
      <w:lvlJc w:val="right"/>
      <w:pPr>
        <w:tabs>
          <w:tab w:val="num" w:pos="2160"/>
        </w:tabs>
        <w:ind w:left="0" w:firstLine="1587"/>
      </w:pPr>
      <w:rPr>
        <w:rFonts w:hint="default"/>
      </w:rPr>
    </w:lvl>
  </w:abstractNum>
  <w:abstractNum w:abstractNumId="9" w15:restartNumberingAfterBreak="0">
    <w:nsid w:val="3CD61783"/>
    <w:multiLevelType w:val="hybridMultilevel"/>
    <w:tmpl w:val="5992C6FE"/>
    <w:lvl w:ilvl="0" w:tplc="380A52E6">
      <w:start w:val="1"/>
      <w:numFmt w:val="lowerLetter"/>
      <w:lvlRestart w:val="0"/>
      <w:suff w:val="space"/>
      <w:lvlText w:val="%1  "/>
      <w:lvlJc w:val="left"/>
      <w:pPr>
        <w:ind w:left="0" w:firstLine="170"/>
      </w:pPr>
      <w:rPr>
        <w:i/>
        <w:sz w:val="18"/>
        <w:vertAlign w:val="superscrip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0" w15:restartNumberingAfterBreak="0">
    <w:nsid w:val="42C966C7"/>
    <w:multiLevelType w:val="multilevel"/>
    <w:tmpl w:val="009C9844"/>
    <w:name w:val="Reg69"/>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43D75DEB"/>
    <w:multiLevelType w:val="hybridMultilevel"/>
    <w:tmpl w:val="9C0A9EE8"/>
    <w:lvl w:ilvl="0" w:tplc="D89A3BCA">
      <w:start w:val="1"/>
      <w:numFmt w:val="decimal"/>
      <w:lvlText w:val="%1."/>
      <w:lvlJc w:val="left"/>
      <w:pPr>
        <w:ind w:left="149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925C56"/>
    <w:multiLevelType w:val="multilevel"/>
    <w:tmpl w:val="F1EEEE5C"/>
    <w:name w:val="Reg26"/>
    <w:lvl w:ilvl="0">
      <w:start w:val="1"/>
      <w:numFmt w:val="upperRoman"/>
      <w:suff w:val="space"/>
      <w:lvlText w:val="%1. "/>
      <w:lvlJc w:val="center"/>
      <w:pPr>
        <w:ind w:left="0" w:firstLine="0"/>
      </w:pPr>
      <w:rPr>
        <w:rFonts w:hint="default"/>
        <w:b w:val="0"/>
        <w:caps/>
        <w:smallCaps w:val="0"/>
        <w:sz w:val="28"/>
      </w:rPr>
    </w:lvl>
    <w:lvl w:ilvl="1">
      <w:start w:val="1"/>
      <w:numFmt w:val="upperLetter"/>
      <w:suff w:val="space"/>
      <w:lvlText w:val="%2. "/>
      <w:lvlJc w:val="center"/>
      <w:pPr>
        <w:ind w:left="0" w:firstLine="0"/>
      </w:pPr>
      <w:rPr>
        <w:rFonts w:hint="default"/>
        <w:b/>
        <w:bCs/>
        <w:i w:val="0"/>
        <w:iCs w:val="0"/>
        <w:sz w:val="22"/>
        <w:u w:val="none"/>
      </w:rPr>
    </w:lvl>
    <w:lvl w:ilvl="2">
      <w:start w:val="1"/>
      <w:numFmt w:val="decimal"/>
      <w:suff w:val="space"/>
      <w:lvlText w:val="%3. "/>
      <w:lvlJc w:val="center"/>
      <w:pPr>
        <w:ind w:left="0" w:firstLine="0"/>
      </w:pPr>
      <w:rPr>
        <w:rFonts w:hint="default"/>
        <w:b w:val="0"/>
        <w:sz w:val="22"/>
        <w:u w:val="none"/>
      </w:rPr>
    </w:lvl>
    <w:lvl w:ilvl="3">
      <w:start w:val="1"/>
      <w:numFmt w:val="decimal"/>
      <w:lvlRestart w:val="0"/>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num w:numId="1">
    <w:abstractNumId w:val="0"/>
  </w:num>
  <w:num w:numId="2">
    <w:abstractNumId w:val="12"/>
  </w:num>
  <w:num w:numId="3">
    <w:abstractNumId w:val="5"/>
  </w:num>
  <w:num w:numId="4">
    <w:abstractNumId w:val="6"/>
  </w:num>
  <w:num w:numId="5">
    <w:abstractNumId w:val="2"/>
  </w:num>
  <w:num w:numId="6">
    <w:abstractNumId w:val="1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3"/>
  </w:num>
  <w:num w:numId="16">
    <w:abstractNumId w:val="1"/>
  </w:num>
  <w:num w:numId="17">
    <w:abstractNumId w:val="4"/>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69633"/>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819"/>
    <w:rsid w:val="00004A30"/>
    <w:rsid w:val="00006427"/>
    <w:rsid w:val="00013E94"/>
    <w:rsid w:val="00021BB6"/>
    <w:rsid w:val="00032DDE"/>
    <w:rsid w:val="000423A6"/>
    <w:rsid w:val="000555B3"/>
    <w:rsid w:val="000561BD"/>
    <w:rsid w:val="00074855"/>
    <w:rsid w:val="00076113"/>
    <w:rsid w:val="0008497A"/>
    <w:rsid w:val="000913E6"/>
    <w:rsid w:val="00093044"/>
    <w:rsid w:val="000A399F"/>
    <w:rsid w:val="000A566F"/>
    <w:rsid w:val="000B1FD0"/>
    <w:rsid w:val="000C24E3"/>
    <w:rsid w:val="000C2CFF"/>
    <w:rsid w:val="000C5173"/>
    <w:rsid w:val="000D5DED"/>
    <w:rsid w:val="000D607E"/>
    <w:rsid w:val="000D6D4A"/>
    <w:rsid w:val="000E5A58"/>
    <w:rsid w:val="001007C9"/>
    <w:rsid w:val="00106384"/>
    <w:rsid w:val="0011781E"/>
    <w:rsid w:val="00120E84"/>
    <w:rsid w:val="00123C52"/>
    <w:rsid w:val="00126861"/>
    <w:rsid w:val="00127311"/>
    <w:rsid w:val="001328F9"/>
    <w:rsid w:val="001426DB"/>
    <w:rsid w:val="00152A6E"/>
    <w:rsid w:val="001600D9"/>
    <w:rsid w:val="00164A3F"/>
    <w:rsid w:val="00167C33"/>
    <w:rsid w:val="00172CF0"/>
    <w:rsid w:val="001738F1"/>
    <w:rsid w:val="00174A05"/>
    <w:rsid w:val="00177074"/>
    <w:rsid w:val="00184C03"/>
    <w:rsid w:val="00186280"/>
    <w:rsid w:val="00186A4F"/>
    <w:rsid w:val="001906D0"/>
    <w:rsid w:val="0019430F"/>
    <w:rsid w:val="001945C7"/>
    <w:rsid w:val="001A594B"/>
    <w:rsid w:val="001B085A"/>
    <w:rsid w:val="001B1483"/>
    <w:rsid w:val="002008AA"/>
    <w:rsid w:val="002021C0"/>
    <w:rsid w:val="002025E1"/>
    <w:rsid w:val="00217C55"/>
    <w:rsid w:val="00223453"/>
    <w:rsid w:val="00230D0F"/>
    <w:rsid w:val="00231FB5"/>
    <w:rsid w:val="00232479"/>
    <w:rsid w:val="0024447B"/>
    <w:rsid w:val="00246888"/>
    <w:rsid w:val="00250037"/>
    <w:rsid w:val="00251FF9"/>
    <w:rsid w:val="00256CFB"/>
    <w:rsid w:val="00257AA3"/>
    <w:rsid w:val="00264F17"/>
    <w:rsid w:val="00273E8E"/>
    <w:rsid w:val="00276A17"/>
    <w:rsid w:val="002779EB"/>
    <w:rsid w:val="002825D0"/>
    <w:rsid w:val="002837B9"/>
    <w:rsid w:val="002859C9"/>
    <w:rsid w:val="0029007C"/>
    <w:rsid w:val="00292DC3"/>
    <w:rsid w:val="00295866"/>
    <w:rsid w:val="0029733B"/>
    <w:rsid w:val="00297C1E"/>
    <w:rsid w:val="002A3983"/>
    <w:rsid w:val="002B0283"/>
    <w:rsid w:val="002B446B"/>
    <w:rsid w:val="002B72CE"/>
    <w:rsid w:val="002B7532"/>
    <w:rsid w:val="002C051E"/>
    <w:rsid w:val="002C11F7"/>
    <w:rsid w:val="002C52A6"/>
    <w:rsid w:val="002E5EDE"/>
    <w:rsid w:val="002F1696"/>
    <w:rsid w:val="002F304A"/>
    <w:rsid w:val="002F60E8"/>
    <w:rsid w:val="003012AF"/>
    <w:rsid w:val="00306423"/>
    <w:rsid w:val="003147E4"/>
    <w:rsid w:val="00320819"/>
    <w:rsid w:val="00327575"/>
    <w:rsid w:val="00327B89"/>
    <w:rsid w:val="00336DC3"/>
    <w:rsid w:val="003415A2"/>
    <w:rsid w:val="00344AD3"/>
    <w:rsid w:val="0035431F"/>
    <w:rsid w:val="003552E6"/>
    <w:rsid w:val="00361821"/>
    <w:rsid w:val="00364B85"/>
    <w:rsid w:val="00375F53"/>
    <w:rsid w:val="00381632"/>
    <w:rsid w:val="00383494"/>
    <w:rsid w:val="003A4936"/>
    <w:rsid w:val="003B2C11"/>
    <w:rsid w:val="003C3854"/>
    <w:rsid w:val="003C6F88"/>
    <w:rsid w:val="003C75B9"/>
    <w:rsid w:val="003D1A53"/>
    <w:rsid w:val="003D4DFF"/>
    <w:rsid w:val="003D5310"/>
    <w:rsid w:val="003D6B47"/>
    <w:rsid w:val="003F7301"/>
    <w:rsid w:val="004061BF"/>
    <w:rsid w:val="00410508"/>
    <w:rsid w:val="0041328B"/>
    <w:rsid w:val="00417292"/>
    <w:rsid w:val="00422A55"/>
    <w:rsid w:val="00427DA2"/>
    <w:rsid w:val="0043729E"/>
    <w:rsid w:val="00440099"/>
    <w:rsid w:val="004419E3"/>
    <w:rsid w:val="004448D6"/>
    <w:rsid w:val="004578AD"/>
    <w:rsid w:val="004812E6"/>
    <w:rsid w:val="0048523B"/>
    <w:rsid w:val="00485971"/>
    <w:rsid w:val="00487DED"/>
    <w:rsid w:val="004977C3"/>
    <w:rsid w:val="004A67DD"/>
    <w:rsid w:val="004B2869"/>
    <w:rsid w:val="004B3AE7"/>
    <w:rsid w:val="004B4C4E"/>
    <w:rsid w:val="004B501A"/>
    <w:rsid w:val="004C1052"/>
    <w:rsid w:val="004D2204"/>
    <w:rsid w:val="004D72AF"/>
    <w:rsid w:val="004E2287"/>
    <w:rsid w:val="004E459A"/>
    <w:rsid w:val="004F0D45"/>
    <w:rsid w:val="004F615A"/>
    <w:rsid w:val="00501816"/>
    <w:rsid w:val="005030B1"/>
    <w:rsid w:val="00503373"/>
    <w:rsid w:val="005255F0"/>
    <w:rsid w:val="005324FA"/>
    <w:rsid w:val="005416D2"/>
    <w:rsid w:val="005464AA"/>
    <w:rsid w:val="00546735"/>
    <w:rsid w:val="005474C8"/>
    <w:rsid w:val="005549B8"/>
    <w:rsid w:val="005627AB"/>
    <w:rsid w:val="00565AF2"/>
    <w:rsid w:val="00573130"/>
    <w:rsid w:val="00576132"/>
    <w:rsid w:val="00576F19"/>
    <w:rsid w:val="00592405"/>
    <w:rsid w:val="005A0171"/>
    <w:rsid w:val="005A1844"/>
    <w:rsid w:val="005C08EC"/>
    <w:rsid w:val="005E27CB"/>
    <w:rsid w:val="005F56CC"/>
    <w:rsid w:val="006002E5"/>
    <w:rsid w:val="00601526"/>
    <w:rsid w:val="00603D73"/>
    <w:rsid w:val="00607225"/>
    <w:rsid w:val="0061132F"/>
    <w:rsid w:val="00611E89"/>
    <w:rsid w:val="00617B57"/>
    <w:rsid w:val="00631EE2"/>
    <w:rsid w:val="00633BF3"/>
    <w:rsid w:val="00634DBB"/>
    <w:rsid w:val="0063667C"/>
    <w:rsid w:val="006379C7"/>
    <w:rsid w:val="00641F29"/>
    <w:rsid w:val="00655F79"/>
    <w:rsid w:val="0066159F"/>
    <w:rsid w:val="00661F4C"/>
    <w:rsid w:val="006810D8"/>
    <w:rsid w:val="006871A2"/>
    <w:rsid w:val="00687740"/>
    <w:rsid w:val="00693901"/>
    <w:rsid w:val="006973FA"/>
    <w:rsid w:val="006A3385"/>
    <w:rsid w:val="006A56FD"/>
    <w:rsid w:val="006A63F7"/>
    <w:rsid w:val="006B06DB"/>
    <w:rsid w:val="006B13CC"/>
    <w:rsid w:val="006B62F2"/>
    <w:rsid w:val="006B6D3A"/>
    <w:rsid w:val="006D0BDC"/>
    <w:rsid w:val="006D3ECA"/>
    <w:rsid w:val="006E2336"/>
    <w:rsid w:val="006E6852"/>
    <w:rsid w:val="006F1BFA"/>
    <w:rsid w:val="006F2373"/>
    <w:rsid w:val="006F2E9A"/>
    <w:rsid w:val="00700EEF"/>
    <w:rsid w:val="00706ACC"/>
    <w:rsid w:val="007112BE"/>
    <w:rsid w:val="0071428F"/>
    <w:rsid w:val="00717BC5"/>
    <w:rsid w:val="00726562"/>
    <w:rsid w:val="007334B2"/>
    <w:rsid w:val="007334C8"/>
    <w:rsid w:val="00733560"/>
    <w:rsid w:val="00741FEC"/>
    <w:rsid w:val="00742F78"/>
    <w:rsid w:val="00750AE3"/>
    <w:rsid w:val="00752275"/>
    <w:rsid w:val="00752FEF"/>
    <w:rsid w:val="00754145"/>
    <w:rsid w:val="007626E6"/>
    <w:rsid w:val="007658FD"/>
    <w:rsid w:val="007662FB"/>
    <w:rsid w:val="007712B0"/>
    <w:rsid w:val="007719B7"/>
    <w:rsid w:val="00773CCA"/>
    <w:rsid w:val="007760E2"/>
    <w:rsid w:val="00784886"/>
    <w:rsid w:val="007B0DFC"/>
    <w:rsid w:val="007B282F"/>
    <w:rsid w:val="007C23F8"/>
    <w:rsid w:val="007C4282"/>
    <w:rsid w:val="007C43B0"/>
    <w:rsid w:val="007D0DEF"/>
    <w:rsid w:val="007D0F91"/>
    <w:rsid w:val="007D3A77"/>
    <w:rsid w:val="007D46D9"/>
    <w:rsid w:val="007E2A04"/>
    <w:rsid w:val="007E5A0D"/>
    <w:rsid w:val="007F11A7"/>
    <w:rsid w:val="007F5855"/>
    <w:rsid w:val="007F6C8A"/>
    <w:rsid w:val="00802646"/>
    <w:rsid w:val="00805529"/>
    <w:rsid w:val="008071D5"/>
    <w:rsid w:val="00810726"/>
    <w:rsid w:val="0081743A"/>
    <w:rsid w:val="00821927"/>
    <w:rsid w:val="00822406"/>
    <w:rsid w:val="00824785"/>
    <w:rsid w:val="00824D92"/>
    <w:rsid w:val="008263F2"/>
    <w:rsid w:val="0083172F"/>
    <w:rsid w:val="008370E0"/>
    <w:rsid w:val="0084026C"/>
    <w:rsid w:val="008419FD"/>
    <w:rsid w:val="00841F6A"/>
    <w:rsid w:val="00842333"/>
    <w:rsid w:val="00844298"/>
    <w:rsid w:val="00847A56"/>
    <w:rsid w:val="0085052E"/>
    <w:rsid w:val="00850BA0"/>
    <w:rsid w:val="00854F81"/>
    <w:rsid w:val="00857A55"/>
    <w:rsid w:val="0086015C"/>
    <w:rsid w:val="00862D47"/>
    <w:rsid w:val="00864C44"/>
    <w:rsid w:val="00873FF2"/>
    <w:rsid w:val="00874ED7"/>
    <w:rsid w:val="00885EE0"/>
    <w:rsid w:val="008A4153"/>
    <w:rsid w:val="008A7864"/>
    <w:rsid w:val="008B0BDE"/>
    <w:rsid w:val="008B17FB"/>
    <w:rsid w:val="008B2230"/>
    <w:rsid w:val="008B4372"/>
    <w:rsid w:val="008C3312"/>
    <w:rsid w:val="008C42B4"/>
    <w:rsid w:val="008C4335"/>
    <w:rsid w:val="008D0087"/>
    <w:rsid w:val="008D3EE8"/>
    <w:rsid w:val="008D7CC1"/>
    <w:rsid w:val="008E0548"/>
    <w:rsid w:val="008E4889"/>
    <w:rsid w:val="008E4AAA"/>
    <w:rsid w:val="008E66C3"/>
    <w:rsid w:val="008F4C57"/>
    <w:rsid w:val="008F6651"/>
    <w:rsid w:val="008F7B36"/>
    <w:rsid w:val="009034BB"/>
    <w:rsid w:val="0091113E"/>
    <w:rsid w:val="009137D2"/>
    <w:rsid w:val="00917213"/>
    <w:rsid w:val="00921DB5"/>
    <w:rsid w:val="009230A8"/>
    <w:rsid w:val="00932A09"/>
    <w:rsid w:val="00933228"/>
    <w:rsid w:val="00935AF0"/>
    <w:rsid w:val="00940CD8"/>
    <w:rsid w:val="0094334C"/>
    <w:rsid w:val="00960298"/>
    <w:rsid w:val="009617EB"/>
    <w:rsid w:val="00963690"/>
    <w:rsid w:val="00965737"/>
    <w:rsid w:val="00970F53"/>
    <w:rsid w:val="009717F0"/>
    <w:rsid w:val="00980E44"/>
    <w:rsid w:val="009929D4"/>
    <w:rsid w:val="00996312"/>
    <w:rsid w:val="009979A7"/>
    <w:rsid w:val="009A0F4B"/>
    <w:rsid w:val="009A180C"/>
    <w:rsid w:val="009A1EFD"/>
    <w:rsid w:val="009A2813"/>
    <w:rsid w:val="009A38FD"/>
    <w:rsid w:val="009A71AA"/>
    <w:rsid w:val="009B064C"/>
    <w:rsid w:val="009B1CB9"/>
    <w:rsid w:val="009C5F37"/>
    <w:rsid w:val="009D186B"/>
    <w:rsid w:val="009D7644"/>
    <w:rsid w:val="009F3514"/>
    <w:rsid w:val="009F3A00"/>
    <w:rsid w:val="009F65C0"/>
    <w:rsid w:val="009F7619"/>
    <w:rsid w:val="00A02E12"/>
    <w:rsid w:val="00A0753F"/>
    <w:rsid w:val="00A078E1"/>
    <w:rsid w:val="00A10FFD"/>
    <w:rsid w:val="00A11347"/>
    <w:rsid w:val="00A32408"/>
    <w:rsid w:val="00A35DA3"/>
    <w:rsid w:val="00A46476"/>
    <w:rsid w:val="00A55AAA"/>
    <w:rsid w:val="00A63C00"/>
    <w:rsid w:val="00A71AF4"/>
    <w:rsid w:val="00A72AC5"/>
    <w:rsid w:val="00A72B5C"/>
    <w:rsid w:val="00A76791"/>
    <w:rsid w:val="00A7768C"/>
    <w:rsid w:val="00A77BFF"/>
    <w:rsid w:val="00A82740"/>
    <w:rsid w:val="00A85038"/>
    <w:rsid w:val="00A866D7"/>
    <w:rsid w:val="00A86A6E"/>
    <w:rsid w:val="00A9001C"/>
    <w:rsid w:val="00A9402E"/>
    <w:rsid w:val="00AA79D8"/>
    <w:rsid w:val="00AB1658"/>
    <w:rsid w:val="00AB2E3D"/>
    <w:rsid w:val="00AD40C4"/>
    <w:rsid w:val="00AD4D69"/>
    <w:rsid w:val="00AE03E0"/>
    <w:rsid w:val="00AE05DF"/>
    <w:rsid w:val="00AF2A87"/>
    <w:rsid w:val="00AF45B0"/>
    <w:rsid w:val="00B13218"/>
    <w:rsid w:val="00B217B4"/>
    <w:rsid w:val="00B27F33"/>
    <w:rsid w:val="00B33E91"/>
    <w:rsid w:val="00B37C98"/>
    <w:rsid w:val="00B4028D"/>
    <w:rsid w:val="00B465AB"/>
    <w:rsid w:val="00B62A21"/>
    <w:rsid w:val="00B64FBF"/>
    <w:rsid w:val="00B73ACE"/>
    <w:rsid w:val="00B82BB6"/>
    <w:rsid w:val="00B946F3"/>
    <w:rsid w:val="00B961E8"/>
    <w:rsid w:val="00BA0BF9"/>
    <w:rsid w:val="00BA5F8A"/>
    <w:rsid w:val="00BA707B"/>
    <w:rsid w:val="00BB4988"/>
    <w:rsid w:val="00BB7CEE"/>
    <w:rsid w:val="00BC43C0"/>
    <w:rsid w:val="00BD4436"/>
    <w:rsid w:val="00BD7715"/>
    <w:rsid w:val="00BE0EAC"/>
    <w:rsid w:val="00BE6757"/>
    <w:rsid w:val="00BF0EE6"/>
    <w:rsid w:val="00C0105B"/>
    <w:rsid w:val="00C120C7"/>
    <w:rsid w:val="00C12D57"/>
    <w:rsid w:val="00C200A6"/>
    <w:rsid w:val="00C20DA0"/>
    <w:rsid w:val="00C238D6"/>
    <w:rsid w:val="00C24427"/>
    <w:rsid w:val="00C251F3"/>
    <w:rsid w:val="00C3075C"/>
    <w:rsid w:val="00C33E96"/>
    <w:rsid w:val="00C34D9C"/>
    <w:rsid w:val="00C370A2"/>
    <w:rsid w:val="00C41077"/>
    <w:rsid w:val="00C475D1"/>
    <w:rsid w:val="00C54200"/>
    <w:rsid w:val="00C631AC"/>
    <w:rsid w:val="00C64463"/>
    <w:rsid w:val="00C67050"/>
    <w:rsid w:val="00C72C22"/>
    <w:rsid w:val="00C77A2E"/>
    <w:rsid w:val="00C80E9D"/>
    <w:rsid w:val="00C81804"/>
    <w:rsid w:val="00C83DFC"/>
    <w:rsid w:val="00CA64BF"/>
    <w:rsid w:val="00CB5ECE"/>
    <w:rsid w:val="00CB6A6E"/>
    <w:rsid w:val="00CC037A"/>
    <w:rsid w:val="00CC0CF7"/>
    <w:rsid w:val="00CC7923"/>
    <w:rsid w:val="00CD2376"/>
    <w:rsid w:val="00CD310E"/>
    <w:rsid w:val="00CD41F3"/>
    <w:rsid w:val="00CF07DD"/>
    <w:rsid w:val="00CF0A1D"/>
    <w:rsid w:val="00CF170E"/>
    <w:rsid w:val="00CF3297"/>
    <w:rsid w:val="00CF3733"/>
    <w:rsid w:val="00CF6E09"/>
    <w:rsid w:val="00D01EC6"/>
    <w:rsid w:val="00D02E98"/>
    <w:rsid w:val="00D21910"/>
    <w:rsid w:val="00D33395"/>
    <w:rsid w:val="00D3426A"/>
    <w:rsid w:val="00D41489"/>
    <w:rsid w:val="00D44A37"/>
    <w:rsid w:val="00D50E2F"/>
    <w:rsid w:val="00D54D60"/>
    <w:rsid w:val="00D56153"/>
    <w:rsid w:val="00D61765"/>
    <w:rsid w:val="00D679D6"/>
    <w:rsid w:val="00D7598E"/>
    <w:rsid w:val="00D85EA8"/>
    <w:rsid w:val="00D87C8B"/>
    <w:rsid w:val="00D94CD8"/>
    <w:rsid w:val="00D96472"/>
    <w:rsid w:val="00D97990"/>
    <w:rsid w:val="00DA0633"/>
    <w:rsid w:val="00DA31E9"/>
    <w:rsid w:val="00DA5A75"/>
    <w:rsid w:val="00DA6A25"/>
    <w:rsid w:val="00DB3143"/>
    <w:rsid w:val="00DB41D1"/>
    <w:rsid w:val="00DB51F9"/>
    <w:rsid w:val="00DB7EA6"/>
    <w:rsid w:val="00DC0F0B"/>
    <w:rsid w:val="00DE0F91"/>
    <w:rsid w:val="00DE2BF4"/>
    <w:rsid w:val="00E016BD"/>
    <w:rsid w:val="00E10A1A"/>
    <w:rsid w:val="00E1795D"/>
    <w:rsid w:val="00E21A8F"/>
    <w:rsid w:val="00E21DBF"/>
    <w:rsid w:val="00E26BE6"/>
    <w:rsid w:val="00E34EE4"/>
    <w:rsid w:val="00E37CB8"/>
    <w:rsid w:val="00E42EA9"/>
    <w:rsid w:val="00E43076"/>
    <w:rsid w:val="00E466BB"/>
    <w:rsid w:val="00E46A1E"/>
    <w:rsid w:val="00E57B62"/>
    <w:rsid w:val="00E6392A"/>
    <w:rsid w:val="00E6745D"/>
    <w:rsid w:val="00E67A68"/>
    <w:rsid w:val="00E702C1"/>
    <w:rsid w:val="00E731A7"/>
    <w:rsid w:val="00E75D67"/>
    <w:rsid w:val="00E8410C"/>
    <w:rsid w:val="00E847EA"/>
    <w:rsid w:val="00E85D4E"/>
    <w:rsid w:val="00E87FC3"/>
    <w:rsid w:val="00E92ACB"/>
    <w:rsid w:val="00E967CB"/>
    <w:rsid w:val="00EA1134"/>
    <w:rsid w:val="00EA3D09"/>
    <w:rsid w:val="00EC1E2B"/>
    <w:rsid w:val="00EC3A3D"/>
    <w:rsid w:val="00EC3BBD"/>
    <w:rsid w:val="00ED2F8E"/>
    <w:rsid w:val="00ED4811"/>
    <w:rsid w:val="00ED7F87"/>
    <w:rsid w:val="00EE7958"/>
    <w:rsid w:val="00EF28C1"/>
    <w:rsid w:val="00EF3D5F"/>
    <w:rsid w:val="00EF6F93"/>
    <w:rsid w:val="00F03595"/>
    <w:rsid w:val="00F3393A"/>
    <w:rsid w:val="00F433C3"/>
    <w:rsid w:val="00F44C6A"/>
    <w:rsid w:val="00F51990"/>
    <w:rsid w:val="00F54973"/>
    <w:rsid w:val="00F5595C"/>
    <w:rsid w:val="00F62419"/>
    <w:rsid w:val="00F62BE8"/>
    <w:rsid w:val="00F650DD"/>
    <w:rsid w:val="00F6546F"/>
    <w:rsid w:val="00F71D7E"/>
    <w:rsid w:val="00F71FB8"/>
    <w:rsid w:val="00F73B1E"/>
    <w:rsid w:val="00F74E04"/>
    <w:rsid w:val="00F82445"/>
    <w:rsid w:val="00F87B82"/>
    <w:rsid w:val="00F93E30"/>
    <w:rsid w:val="00F9629C"/>
    <w:rsid w:val="00FA4306"/>
    <w:rsid w:val="00FA781E"/>
    <w:rsid w:val="00FC7B0B"/>
    <w:rsid w:val="00FD1D7B"/>
    <w:rsid w:val="00FD3B5A"/>
    <w:rsid w:val="00FD3DA8"/>
    <w:rsid w:val="00FD4BA4"/>
    <w:rsid w:val="00FE11D1"/>
    <w:rsid w:val="00FE447E"/>
    <w:rsid w:val="00FE7456"/>
    <w:rsid w:val="00FE746E"/>
    <w:rsid w:val="00FF21B8"/>
    <w:rsid w:val="00FF2D2B"/>
    <w:rsid w:val="00FF5D3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69633"/>
    <o:shapelayout v:ext="edit">
      <o:idmap v:ext="edit" data="1"/>
    </o:shapelayout>
  </w:shapeDefaults>
  <w:decimalSymbol w:val="."/>
  <w:listSeparator w:val=","/>
  <w14:docId w14:val="6C98C406"/>
  <w15:docId w15:val="{05B355EC-ABEF-44C4-8E69-AB5B8497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41F3"/>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7D0F91"/>
    <w:pPr>
      <w:tabs>
        <w:tab w:val="left" w:pos="720"/>
      </w:tabs>
      <w:suppressAutoHyphens w:val="0"/>
      <w:spacing w:after="240" w:line="240" w:lineRule="auto"/>
      <w:outlineLvl w:val="2"/>
    </w:pPr>
    <w:rPr>
      <w:rFonts w:eastAsia="Times New Roman"/>
      <w:sz w:val="22"/>
      <w:u w:val="dotDotDash"/>
      <w:lang w:eastAsia="de-DE"/>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7D0F91"/>
    <w:pPr>
      <w:suppressAutoHyphens w:val="0"/>
      <w:spacing w:before="240" w:after="60" w:line="240" w:lineRule="auto"/>
      <w:outlineLvl w:val="5"/>
    </w:pPr>
    <w:rPr>
      <w:rFonts w:eastAsia="Times New Roman"/>
      <w:b/>
      <w:bCs/>
      <w:sz w:val="22"/>
      <w:szCs w:val="22"/>
      <w:u w:val="dotDotDash"/>
      <w:lang w:eastAsia="de-DE"/>
    </w:rPr>
  </w:style>
  <w:style w:type="paragraph" w:styleId="Heading7">
    <w:name w:val="heading 7"/>
    <w:basedOn w:val="Normal"/>
    <w:next w:val="Normal"/>
    <w:link w:val="Heading7Char"/>
    <w:qFormat/>
    <w:rsid w:val="007D0F91"/>
    <w:pPr>
      <w:suppressAutoHyphens w:val="0"/>
      <w:spacing w:before="240" w:after="60" w:line="240" w:lineRule="auto"/>
      <w:outlineLvl w:val="6"/>
    </w:pPr>
    <w:rPr>
      <w:rFonts w:eastAsia="Times New Roman"/>
      <w:sz w:val="24"/>
      <w:szCs w:val="24"/>
      <w:u w:val="dotDotDash"/>
      <w:lang w:eastAsia="de-DE"/>
    </w:rPr>
  </w:style>
  <w:style w:type="paragraph" w:styleId="Heading8">
    <w:name w:val="heading 8"/>
    <w:basedOn w:val="Normal"/>
    <w:next w:val="Normal"/>
    <w:link w:val="Heading8Char"/>
    <w:qFormat/>
    <w:rsid w:val="007D0F91"/>
    <w:pPr>
      <w:suppressAutoHyphens w:val="0"/>
      <w:spacing w:before="240" w:after="60" w:line="240" w:lineRule="auto"/>
      <w:outlineLvl w:val="7"/>
    </w:pPr>
    <w:rPr>
      <w:rFonts w:eastAsia="Times New Roman"/>
      <w:i/>
      <w:iCs/>
      <w:sz w:val="24"/>
      <w:szCs w:val="24"/>
      <w:u w:val="dotDotDash"/>
      <w:lang w:eastAsia="de-DE"/>
    </w:rPr>
  </w:style>
  <w:style w:type="paragraph" w:styleId="Heading9">
    <w:name w:val="heading 9"/>
    <w:basedOn w:val="Normal"/>
    <w:next w:val="Normal"/>
    <w:link w:val="Heading9Char"/>
    <w:qFormat/>
    <w:rsid w:val="007D0F91"/>
    <w:pPr>
      <w:suppressAutoHyphens w:val="0"/>
      <w:spacing w:before="240" w:after="60" w:line="240" w:lineRule="auto"/>
      <w:outlineLvl w:val="8"/>
    </w:pPr>
    <w:rPr>
      <w:rFonts w:ascii="Arial" w:eastAsia="Times New Roman" w:hAnsi="Arial" w:cs="Arial"/>
      <w:sz w:val="22"/>
      <w:szCs w:val="22"/>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963690"/>
    <w:pPr>
      <w:spacing w:after="120"/>
      <w:ind w:left="1134" w:right="1134"/>
      <w:jc w:val="both"/>
    </w:pPr>
    <w:rPr>
      <w:rFonts w:eastAsia="Times New Roman"/>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4"/>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4"/>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4"/>
      </w:numPr>
      <w:spacing w:before="240" w:after="120" w:line="240" w:lineRule="exact"/>
      <w:ind w:right="1134"/>
    </w:pPr>
    <w:rPr>
      <w:u w:val="single"/>
    </w:rPr>
  </w:style>
  <w:style w:type="paragraph" w:customStyle="1" w:styleId="AnnoSingleTxtG">
    <w:name w:val="Anno_ Single Txt_G"/>
    <w:basedOn w:val="Normal"/>
    <w:rsid w:val="00C12D57"/>
    <w:pPr>
      <w:numPr>
        <w:ilvl w:val="3"/>
        <w:numId w:val="4"/>
      </w:numPr>
      <w:spacing w:after="120"/>
      <w:ind w:left="1134" w:right="1134" w:firstLine="0"/>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963690"/>
    <w:pPr>
      <w:tabs>
        <w:tab w:val="right" w:pos="1021"/>
      </w:tabs>
      <w:spacing w:line="220" w:lineRule="exact"/>
      <w:ind w:left="1134" w:right="1134" w:hanging="1134"/>
    </w:pPr>
    <w:rPr>
      <w:sz w:val="18"/>
    </w:rPr>
  </w:style>
  <w:style w:type="paragraph" w:styleId="Footer">
    <w:name w:val="footer"/>
    <w:aliases w:val="3_G"/>
    <w:basedOn w:val="Normal"/>
    <w:link w:val="FooterChar"/>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link w:val="RegHChGChar"/>
    <w:rsid w:val="00963690"/>
    <w:pPr>
      <w:keepNext/>
      <w:keepLines/>
      <w:numPr>
        <w:numId w:val="5"/>
      </w:numPr>
      <w:spacing w:before="360" w:after="240" w:line="300" w:lineRule="exact"/>
      <w:ind w:right="1134"/>
    </w:pPr>
    <w:rPr>
      <w:b/>
      <w:sz w:val="28"/>
    </w:rPr>
  </w:style>
  <w:style w:type="paragraph" w:customStyle="1" w:styleId="RegH1G">
    <w:name w:val="Reg_H_1_G"/>
    <w:basedOn w:val="Normal"/>
    <w:next w:val="RegH23G"/>
    <w:link w:val="RegH1GChar"/>
    <w:rsid w:val="00963690"/>
    <w:pPr>
      <w:keepNext/>
      <w:keepLines/>
      <w:numPr>
        <w:ilvl w:val="1"/>
        <w:numId w:val="5"/>
      </w:numPr>
      <w:spacing w:before="360" w:after="240" w:line="270" w:lineRule="exact"/>
      <w:ind w:right="1134"/>
    </w:pPr>
    <w:rPr>
      <w:b/>
      <w:sz w:val="24"/>
    </w:rPr>
  </w:style>
  <w:style w:type="paragraph" w:customStyle="1" w:styleId="RegH23G">
    <w:name w:val="Reg_H_2/3_G"/>
    <w:basedOn w:val="Normal"/>
    <w:next w:val="RegSingleTxtG"/>
    <w:rsid w:val="00963690"/>
    <w:pPr>
      <w:keepNext/>
      <w:keepLines/>
      <w:numPr>
        <w:ilvl w:val="2"/>
        <w:numId w:val="5"/>
      </w:numPr>
      <w:spacing w:before="240" w:after="120" w:line="240" w:lineRule="exact"/>
      <w:ind w:right="1134"/>
    </w:pPr>
    <w:rPr>
      <w:b/>
    </w:rPr>
  </w:style>
  <w:style w:type="paragraph" w:customStyle="1" w:styleId="RegSingleTxtG">
    <w:name w:val="Reg_Single Txt_G"/>
    <w:basedOn w:val="Normal"/>
    <w:link w:val="RegSingleTxtGChar"/>
    <w:rsid w:val="00963690"/>
    <w:pPr>
      <w:numPr>
        <w:ilvl w:val="3"/>
        <w:numId w:val="5"/>
      </w:numPr>
      <w:tabs>
        <w:tab w:val="left" w:pos="1701"/>
      </w:tabs>
      <w:spacing w:after="120"/>
      <w:ind w:right="1134"/>
      <w:jc w:val="both"/>
    </w:pPr>
  </w:style>
  <w:style w:type="paragraph" w:styleId="TOC1">
    <w:name w:val="toc 1"/>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basedOn w:val="Normal"/>
    <w:uiPriority w:val="34"/>
    <w:qFormat/>
    <w:rsid w:val="00963690"/>
    <w:pPr>
      <w:ind w:left="720"/>
      <w:contextualSpacing/>
    </w:p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character" w:customStyle="1" w:styleId="FooterChar">
    <w:name w:val="Footer Char"/>
    <w:aliases w:val="3_G Char"/>
    <w:link w:val="Footer"/>
    <w:rsid w:val="00320819"/>
    <w:rPr>
      <w:rFonts w:eastAsia="SimSun"/>
      <w:sz w:val="16"/>
      <w:lang w:val="en-GB" w:eastAsia="zh-CN"/>
    </w:rPr>
  </w:style>
  <w:style w:type="character" w:customStyle="1" w:styleId="HeaderChar">
    <w:name w:val="Header Char"/>
    <w:aliases w:val="6_G Char"/>
    <w:link w:val="Header"/>
    <w:rsid w:val="00320819"/>
    <w:rPr>
      <w:rFonts w:eastAsia="SimSun"/>
      <w:b/>
      <w:sz w:val="18"/>
      <w:lang w:val="en-GB" w:eastAsia="zh-CN"/>
    </w:rPr>
  </w:style>
  <w:style w:type="character" w:customStyle="1" w:styleId="RegSingleTxtGChar">
    <w:name w:val="Reg_Single Txt_G Char"/>
    <w:link w:val="RegSingleTxtG"/>
    <w:locked/>
    <w:rsid w:val="00320819"/>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186280"/>
    <w:rPr>
      <w:rFonts w:eastAsia="SimSun"/>
      <w:sz w:val="18"/>
      <w:lang w:val="en-GB" w:eastAsia="zh-CN"/>
    </w:rPr>
  </w:style>
  <w:style w:type="character" w:customStyle="1" w:styleId="SingleTxtGChar">
    <w:name w:val="_ Single Txt_G Char"/>
    <w:link w:val="SingleTxtG"/>
    <w:rsid w:val="00186280"/>
    <w:rPr>
      <w:lang w:val="en-GB" w:eastAsia="en-US"/>
    </w:rPr>
  </w:style>
  <w:style w:type="character" w:customStyle="1" w:styleId="HChGChar">
    <w:name w:val="_ H _Ch_G Char"/>
    <w:link w:val="HChG"/>
    <w:rsid w:val="00186280"/>
    <w:rPr>
      <w:rFonts w:eastAsia="SimSun"/>
      <w:b/>
      <w:sz w:val="28"/>
      <w:lang w:val="en-GB" w:eastAsia="zh-CN"/>
    </w:rPr>
  </w:style>
  <w:style w:type="character" w:customStyle="1" w:styleId="RegH1GChar">
    <w:name w:val="Reg_H_1_G Char"/>
    <w:link w:val="RegH1G"/>
    <w:rsid w:val="007C23F8"/>
    <w:rPr>
      <w:rFonts w:eastAsia="SimSun"/>
      <w:b/>
      <w:sz w:val="24"/>
      <w:lang w:val="en-GB" w:eastAsia="zh-CN"/>
    </w:rPr>
  </w:style>
  <w:style w:type="character" w:customStyle="1" w:styleId="Heading3Char">
    <w:name w:val="Heading 3 Char"/>
    <w:basedOn w:val="DefaultParagraphFont"/>
    <w:link w:val="Heading3"/>
    <w:rsid w:val="007D0F91"/>
    <w:rPr>
      <w:sz w:val="22"/>
      <w:u w:val="dotDotDash"/>
      <w:lang w:val="en-GB" w:eastAsia="de-DE"/>
    </w:rPr>
  </w:style>
  <w:style w:type="character" w:customStyle="1" w:styleId="Heading6Char">
    <w:name w:val="Heading 6 Char"/>
    <w:basedOn w:val="DefaultParagraphFont"/>
    <w:link w:val="Heading6"/>
    <w:rsid w:val="007D0F91"/>
    <w:rPr>
      <w:b/>
      <w:bCs/>
      <w:sz w:val="22"/>
      <w:szCs w:val="22"/>
      <w:u w:val="dotDotDash"/>
      <w:lang w:val="en-GB" w:eastAsia="de-DE"/>
    </w:rPr>
  </w:style>
  <w:style w:type="character" w:customStyle="1" w:styleId="Heading7Char">
    <w:name w:val="Heading 7 Char"/>
    <w:basedOn w:val="DefaultParagraphFont"/>
    <w:link w:val="Heading7"/>
    <w:rsid w:val="007D0F91"/>
    <w:rPr>
      <w:sz w:val="24"/>
      <w:szCs w:val="24"/>
      <w:u w:val="dotDotDash"/>
      <w:lang w:val="en-GB" w:eastAsia="de-DE"/>
    </w:rPr>
  </w:style>
  <w:style w:type="character" w:customStyle="1" w:styleId="Heading8Char">
    <w:name w:val="Heading 8 Char"/>
    <w:basedOn w:val="DefaultParagraphFont"/>
    <w:link w:val="Heading8"/>
    <w:rsid w:val="007D0F91"/>
    <w:rPr>
      <w:i/>
      <w:iCs/>
      <w:sz w:val="24"/>
      <w:szCs w:val="24"/>
      <w:u w:val="dotDotDash"/>
      <w:lang w:val="en-GB" w:eastAsia="de-DE"/>
    </w:rPr>
  </w:style>
  <w:style w:type="character" w:customStyle="1" w:styleId="Heading9Char">
    <w:name w:val="Heading 9 Char"/>
    <w:basedOn w:val="DefaultParagraphFont"/>
    <w:link w:val="Heading9"/>
    <w:rsid w:val="007D0F91"/>
    <w:rPr>
      <w:rFonts w:ascii="Arial" w:hAnsi="Arial" w:cs="Arial"/>
      <w:sz w:val="22"/>
      <w:szCs w:val="22"/>
      <w:u w:val="dotDotDash"/>
      <w:lang w:val="en-GB" w:eastAsia="de-DE"/>
    </w:rPr>
  </w:style>
  <w:style w:type="character" w:customStyle="1" w:styleId="Heading1Char">
    <w:name w:val="Heading 1 Char"/>
    <w:aliases w:val="Table_G Char"/>
    <w:basedOn w:val="DefaultParagraphFont"/>
    <w:link w:val="Heading1"/>
    <w:rsid w:val="007D0F91"/>
    <w:rPr>
      <w:rFonts w:eastAsia="SimSun"/>
      <w:lang w:val="en-GB" w:eastAsia="zh-CN"/>
    </w:rPr>
  </w:style>
  <w:style w:type="character" w:customStyle="1" w:styleId="EndnoteTextChar">
    <w:name w:val="Endnote Text Char"/>
    <w:aliases w:val="2_G Char"/>
    <w:basedOn w:val="DefaultParagraphFont"/>
    <w:link w:val="EndnoteText"/>
    <w:rsid w:val="007D0F91"/>
    <w:rPr>
      <w:rFonts w:eastAsia="SimSun"/>
      <w:sz w:val="18"/>
      <w:lang w:val="en-GB" w:eastAsia="zh-CN"/>
    </w:rPr>
  </w:style>
  <w:style w:type="paragraph" w:customStyle="1" w:styleId="DecPara">
    <w:name w:val="DecPara"/>
    <w:basedOn w:val="Normal"/>
    <w:rsid w:val="007D0F91"/>
    <w:pPr>
      <w:numPr>
        <w:numId w:val="14"/>
      </w:numPr>
      <w:suppressAutoHyphens w:val="0"/>
      <w:spacing w:before="180" w:line="240" w:lineRule="auto"/>
    </w:pPr>
    <w:rPr>
      <w:rFonts w:eastAsia="Times New Roman"/>
      <w:sz w:val="22"/>
      <w:lang w:eastAsia="de-DE"/>
    </w:rPr>
  </w:style>
  <w:style w:type="numbering" w:customStyle="1" w:styleId="NoList1">
    <w:name w:val="No List1"/>
    <w:next w:val="NoList"/>
    <w:uiPriority w:val="99"/>
    <w:semiHidden/>
    <w:unhideWhenUsed/>
    <w:rsid w:val="007D0F91"/>
  </w:style>
  <w:style w:type="paragraph" w:customStyle="1" w:styleId="RegHead1">
    <w:name w:val="RegHead1"/>
    <w:basedOn w:val="Normal"/>
    <w:next w:val="RegHead2"/>
    <w:rsid w:val="007D0F91"/>
    <w:pPr>
      <w:keepNext/>
      <w:numPr>
        <w:numId w:val="15"/>
      </w:numPr>
      <w:suppressAutoHyphens w:val="0"/>
      <w:spacing w:before="180" w:line="240" w:lineRule="auto"/>
      <w:jc w:val="center"/>
    </w:pPr>
    <w:rPr>
      <w:rFonts w:eastAsia="Times New Roman"/>
      <w:b/>
      <w:caps/>
      <w:sz w:val="22"/>
      <w:lang w:eastAsia="en-US"/>
    </w:rPr>
  </w:style>
  <w:style w:type="paragraph" w:customStyle="1" w:styleId="RegHead2">
    <w:name w:val="RegHead2"/>
    <w:basedOn w:val="Normal"/>
    <w:next w:val="RegHead3"/>
    <w:rsid w:val="007D0F91"/>
    <w:pPr>
      <w:keepNext/>
      <w:numPr>
        <w:ilvl w:val="1"/>
        <w:numId w:val="15"/>
      </w:numPr>
      <w:suppressAutoHyphens w:val="0"/>
      <w:spacing w:before="180" w:line="240" w:lineRule="auto"/>
      <w:jc w:val="center"/>
    </w:pPr>
    <w:rPr>
      <w:rFonts w:eastAsia="Times New Roman"/>
      <w:b/>
      <w:u w:val="single"/>
      <w:lang w:val="en-US" w:eastAsia="en-US"/>
    </w:rPr>
  </w:style>
  <w:style w:type="paragraph" w:customStyle="1" w:styleId="RegPara">
    <w:name w:val="RegPara"/>
    <w:basedOn w:val="Normal"/>
    <w:link w:val="RegParaChar"/>
    <w:rsid w:val="007D0F91"/>
    <w:pPr>
      <w:numPr>
        <w:ilvl w:val="3"/>
        <w:numId w:val="15"/>
      </w:numPr>
      <w:suppressAutoHyphens w:val="0"/>
      <w:spacing w:before="180" w:line="240" w:lineRule="auto"/>
    </w:pPr>
    <w:rPr>
      <w:rFonts w:eastAsia="Times New Roman"/>
      <w:sz w:val="22"/>
      <w:lang w:eastAsia="en-US"/>
    </w:rPr>
  </w:style>
  <w:style w:type="paragraph" w:customStyle="1" w:styleId="RegHead3">
    <w:name w:val="RegHead3"/>
    <w:next w:val="RegPara"/>
    <w:rsid w:val="007D0F91"/>
    <w:pPr>
      <w:numPr>
        <w:ilvl w:val="2"/>
        <w:numId w:val="15"/>
      </w:numPr>
      <w:spacing w:before="180"/>
      <w:jc w:val="center"/>
    </w:pPr>
    <w:rPr>
      <w:sz w:val="22"/>
      <w:u w:val="single"/>
      <w:lang w:val="en-GB" w:eastAsia="en-US"/>
    </w:rPr>
  </w:style>
  <w:style w:type="character" w:styleId="CommentReference">
    <w:name w:val="annotation reference"/>
    <w:rsid w:val="007D0F91"/>
    <w:rPr>
      <w:sz w:val="16"/>
      <w:szCs w:val="16"/>
    </w:rPr>
  </w:style>
  <w:style w:type="paragraph" w:styleId="CommentText">
    <w:name w:val="annotation text"/>
    <w:basedOn w:val="Normal"/>
    <w:link w:val="CommentTextChar"/>
    <w:rsid w:val="007D0F91"/>
    <w:pPr>
      <w:suppressAutoHyphens w:val="0"/>
      <w:spacing w:line="240" w:lineRule="auto"/>
    </w:pPr>
    <w:rPr>
      <w:rFonts w:eastAsia="MS Mincho"/>
      <w:lang w:eastAsia="de-DE"/>
    </w:rPr>
  </w:style>
  <w:style w:type="character" w:customStyle="1" w:styleId="CommentTextChar">
    <w:name w:val="Comment Text Char"/>
    <w:basedOn w:val="DefaultParagraphFont"/>
    <w:link w:val="CommentText"/>
    <w:rsid w:val="007D0F91"/>
    <w:rPr>
      <w:rFonts w:eastAsia="MS Mincho"/>
      <w:lang w:val="en-GB" w:eastAsia="de-DE"/>
    </w:rPr>
  </w:style>
  <w:style w:type="paragraph" w:styleId="CommentSubject">
    <w:name w:val="annotation subject"/>
    <w:basedOn w:val="CommentText"/>
    <w:next w:val="CommentText"/>
    <w:link w:val="CommentSubjectChar"/>
    <w:rsid w:val="007D0F91"/>
    <w:rPr>
      <w:b/>
      <w:bCs/>
    </w:rPr>
  </w:style>
  <w:style w:type="character" w:customStyle="1" w:styleId="CommentSubjectChar">
    <w:name w:val="Comment Subject Char"/>
    <w:basedOn w:val="CommentTextChar"/>
    <w:link w:val="CommentSubject"/>
    <w:rsid w:val="007D0F91"/>
    <w:rPr>
      <w:rFonts w:eastAsia="MS Mincho"/>
      <w:b/>
      <w:bCs/>
      <w:lang w:val="en-GB" w:eastAsia="de-DE"/>
    </w:rPr>
  </w:style>
  <w:style w:type="character" w:customStyle="1" w:styleId="H1GChar">
    <w:name w:val="_ H_1_G Char"/>
    <w:link w:val="H1G"/>
    <w:locked/>
    <w:rsid w:val="007D0F91"/>
    <w:rPr>
      <w:rFonts w:eastAsia="SimSun"/>
      <w:b/>
      <w:sz w:val="24"/>
      <w:lang w:val="en-GB" w:eastAsia="zh-CN"/>
    </w:rPr>
  </w:style>
  <w:style w:type="character" w:customStyle="1" w:styleId="left">
    <w:name w:val="left"/>
    <w:basedOn w:val="DefaultParagraphFont"/>
    <w:rsid w:val="007D0F91"/>
  </w:style>
  <w:style w:type="character" w:customStyle="1" w:styleId="RegHChGChar">
    <w:name w:val="Reg_H__Ch_G Char"/>
    <w:link w:val="RegHChG"/>
    <w:rsid w:val="007D0F91"/>
    <w:rPr>
      <w:rFonts w:eastAsia="SimSun"/>
      <w:b/>
      <w:sz w:val="28"/>
      <w:lang w:val="en-GB" w:eastAsia="zh-CN"/>
    </w:rPr>
  </w:style>
  <w:style w:type="paragraph" w:styleId="TOC4">
    <w:name w:val="toc 4"/>
    <w:basedOn w:val="Normal"/>
    <w:next w:val="Normal"/>
    <w:autoRedefine/>
    <w:rsid w:val="007D0F91"/>
    <w:pPr>
      <w:ind w:left="600"/>
    </w:pPr>
  </w:style>
  <w:style w:type="paragraph" w:styleId="TOC5">
    <w:name w:val="toc 5"/>
    <w:basedOn w:val="Normal"/>
    <w:next w:val="Normal"/>
    <w:autoRedefine/>
    <w:rsid w:val="007D0F91"/>
    <w:pPr>
      <w:numPr>
        <w:numId w:val="16"/>
      </w:numPr>
      <w:ind w:left="800"/>
    </w:pPr>
  </w:style>
  <w:style w:type="paragraph" w:styleId="TOC6">
    <w:name w:val="toc 6"/>
    <w:basedOn w:val="Normal"/>
    <w:next w:val="Normal"/>
    <w:autoRedefine/>
    <w:rsid w:val="007D0F91"/>
    <w:pPr>
      <w:numPr>
        <w:ilvl w:val="1"/>
        <w:numId w:val="16"/>
      </w:numPr>
      <w:ind w:left="1000"/>
    </w:pPr>
  </w:style>
  <w:style w:type="paragraph" w:styleId="TOC7">
    <w:name w:val="toc 7"/>
    <w:basedOn w:val="Normal"/>
    <w:next w:val="Normal"/>
    <w:autoRedefine/>
    <w:rsid w:val="007D0F91"/>
    <w:pPr>
      <w:numPr>
        <w:ilvl w:val="2"/>
        <w:numId w:val="16"/>
      </w:numPr>
      <w:ind w:left="1200"/>
    </w:pPr>
  </w:style>
  <w:style w:type="paragraph" w:styleId="TOC8">
    <w:name w:val="toc 8"/>
    <w:basedOn w:val="Normal"/>
    <w:next w:val="Normal"/>
    <w:autoRedefine/>
    <w:rsid w:val="007D0F91"/>
    <w:pPr>
      <w:numPr>
        <w:ilvl w:val="3"/>
        <w:numId w:val="16"/>
      </w:numPr>
      <w:tabs>
        <w:tab w:val="clear" w:pos="720"/>
      </w:tabs>
      <w:ind w:left="1400"/>
    </w:pPr>
  </w:style>
  <w:style w:type="paragraph" w:styleId="TOC9">
    <w:name w:val="toc 9"/>
    <w:basedOn w:val="Normal"/>
    <w:next w:val="Normal"/>
    <w:autoRedefine/>
    <w:rsid w:val="007D0F91"/>
    <w:pPr>
      <w:ind w:left="1600"/>
    </w:pPr>
  </w:style>
  <w:style w:type="paragraph" w:customStyle="1" w:styleId="MainTitle">
    <w:name w:val="MainTitle"/>
    <w:basedOn w:val="Normal"/>
    <w:rsid w:val="007D0F91"/>
    <w:pPr>
      <w:suppressAutoHyphens w:val="0"/>
      <w:spacing w:line="240" w:lineRule="auto"/>
      <w:jc w:val="center"/>
    </w:pPr>
    <w:rPr>
      <w:rFonts w:eastAsia="Times New Roman"/>
      <w:b/>
      <w:sz w:val="28"/>
      <w:lang w:eastAsia="de-DE"/>
    </w:rPr>
  </w:style>
  <w:style w:type="character" w:customStyle="1" w:styleId="RegParaChar">
    <w:name w:val="RegPara Char"/>
    <w:link w:val="RegPara"/>
    <w:locked/>
    <w:rsid w:val="007D0F91"/>
    <w:rPr>
      <w:sz w:val="22"/>
      <w:lang w:val="en-GB" w:eastAsia="en-US"/>
    </w:rPr>
  </w:style>
  <w:style w:type="character" w:customStyle="1" w:styleId="ft2">
    <w:name w:val="ft2"/>
    <w:rsid w:val="007D0F91"/>
  </w:style>
  <w:style w:type="character" w:customStyle="1" w:styleId="ft0">
    <w:name w:val="ft0"/>
    <w:rsid w:val="007D0F91"/>
  </w:style>
  <w:style w:type="character" w:customStyle="1" w:styleId="Caractresdenotedebasdepage">
    <w:name w:val="Caractères de note de bas de page"/>
    <w:rsid w:val="007D0F91"/>
    <w:rPr>
      <w:rFonts w:ascii="Times New Roman" w:hAnsi="Times New Roman"/>
      <w:sz w:val="18"/>
      <w:vertAlign w:val="superscript"/>
    </w:rPr>
  </w:style>
  <w:style w:type="paragraph" w:customStyle="1" w:styleId="AnnoHead1">
    <w:name w:val="AnnoHead1"/>
    <w:basedOn w:val="Normal"/>
    <w:next w:val="AnnoHead2"/>
    <w:rsid w:val="007D0F91"/>
    <w:pPr>
      <w:suppressAutoHyphens w:val="0"/>
      <w:spacing w:before="180" w:line="240" w:lineRule="auto"/>
      <w:ind w:firstLine="244"/>
      <w:jc w:val="center"/>
    </w:pPr>
    <w:rPr>
      <w:rFonts w:eastAsia="Times New Roman"/>
      <w:b/>
      <w:sz w:val="28"/>
      <w:lang w:eastAsia="de-DE"/>
    </w:rPr>
  </w:style>
  <w:style w:type="paragraph" w:customStyle="1" w:styleId="AnnoHead2">
    <w:name w:val="AnnoHead2"/>
    <w:basedOn w:val="Normal"/>
    <w:next w:val="AnnoHead3"/>
    <w:rsid w:val="007D0F91"/>
    <w:pPr>
      <w:numPr>
        <w:ilvl w:val="4"/>
        <w:numId w:val="17"/>
      </w:numPr>
      <w:tabs>
        <w:tab w:val="clear" w:pos="360"/>
      </w:tabs>
      <w:suppressAutoHyphens w:val="0"/>
      <w:spacing w:before="180" w:line="240" w:lineRule="auto"/>
      <w:jc w:val="center"/>
    </w:pPr>
    <w:rPr>
      <w:rFonts w:eastAsia="Times New Roman"/>
      <w:b/>
      <w:sz w:val="22"/>
      <w:lang w:eastAsia="de-DE"/>
    </w:rPr>
  </w:style>
  <w:style w:type="paragraph" w:customStyle="1" w:styleId="AnnoHead3">
    <w:name w:val="AnnoHead3"/>
    <w:basedOn w:val="Normal"/>
    <w:next w:val="AnnoPara"/>
    <w:rsid w:val="007D0F91"/>
    <w:pPr>
      <w:tabs>
        <w:tab w:val="num" w:pos="1135"/>
      </w:tabs>
      <w:suppressAutoHyphens w:val="0"/>
      <w:spacing w:before="180" w:line="240" w:lineRule="auto"/>
      <w:ind w:left="1135" w:hanging="284"/>
    </w:pPr>
    <w:rPr>
      <w:rFonts w:eastAsia="Times New Roman"/>
      <w:sz w:val="22"/>
      <w:u w:val="single"/>
      <w:lang w:eastAsia="de-DE"/>
    </w:rPr>
  </w:style>
  <w:style w:type="paragraph" w:customStyle="1" w:styleId="AnnoPara">
    <w:name w:val="AnnoPara"/>
    <w:basedOn w:val="Normal"/>
    <w:rsid w:val="007D0F91"/>
    <w:pPr>
      <w:tabs>
        <w:tab w:val="num" w:pos="2269"/>
      </w:tabs>
      <w:suppressAutoHyphens w:val="0"/>
      <w:spacing w:before="180" w:line="240" w:lineRule="auto"/>
      <w:ind w:left="1135" w:firstLine="567"/>
    </w:pPr>
    <w:rPr>
      <w:rFonts w:eastAsia="Times New Roman"/>
      <w:sz w:val="22"/>
      <w:lang w:eastAsia="de-DE"/>
    </w:rPr>
  </w:style>
  <w:style w:type="paragraph" w:customStyle="1" w:styleId="AnnexHead1">
    <w:name w:val="AnnexHead1"/>
    <w:basedOn w:val="Normal"/>
    <w:next w:val="Normal"/>
    <w:autoRedefine/>
    <w:rsid w:val="007D0F91"/>
    <w:pPr>
      <w:suppressAutoHyphens w:val="0"/>
      <w:spacing w:before="180" w:after="180" w:line="240" w:lineRule="auto"/>
      <w:jc w:val="center"/>
    </w:pPr>
    <w:rPr>
      <w:rFonts w:eastAsia="Times New Roman"/>
      <w:sz w:val="22"/>
      <w:u w:val="single"/>
      <w:lang w:val="en-US" w:eastAsia="en-US"/>
    </w:rPr>
  </w:style>
  <w:style w:type="paragraph" w:customStyle="1" w:styleId="StyleTOC5Before136cm">
    <w:name w:val="Style TOC 5 + Before:  1.36 cm"/>
    <w:basedOn w:val="TOC5"/>
    <w:rsid w:val="007D0F91"/>
    <w:pPr>
      <w:numPr>
        <w:numId w:val="0"/>
      </w:numPr>
      <w:tabs>
        <w:tab w:val="left" w:leader="dot" w:pos="6803"/>
        <w:tab w:val="center" w:pos="7795"/>
        <w:tab w:val="center" w:pos="9071"/>
      </w:tabs>
      <w:suppressAutoHyphens w:val="0"/>
      <w:spacing w:before="180" w:line="240" w:lineRule="auto"/>
      <w:ind w:left="720"/>
    </w:pPr>
    <w:rPr>
      <w:rFonts w:eastAsia="Times New Roman"/>
      <w:sz w:val="22"/>
      <w:lang w:eastAsia="de-DE"/>
    </w:rPr>
  </w:style>
  <w:style w:type="paragraph" w:customStyle="1" w:styleId="ProvHead1">
    <w:name w:val="ProvHead1"/>
    <w:basedOn w:val="Normal"/>
    <w:next w:val="ProvHead2"/>
    <w:rsid w:val="007D0F91"/>
    <w:pPr>
      <w:suppressAutoHyphens w:val="0"/>
      <w:spacing w:before="180" w:line="240" w:lineRule="auto"/>
      <w:jc w:val="center"/>
    </w:pPr>
    <w:rPr>
      <w:rFonts w:eastAsia="Times New Roman"/>
      <w:b/>
      <w:caps/>
      <w:sz w:val="22"/>
      <w:lang w:eastAsia="de-DE"/>
    </w:rPr>
  </w:style>
  <w:style w:type="paragraph" w:customStyle="1" w:styleId="ProvHead2">
    <w:name w:val="ProvHead2"/>
    <w:basedOn w:val="Normal"/>
    <w:next w:val="ProvHead3"/>
    <w:rsid w:val="007D0F91"/>
    <w:pPr>
      <w:suppressAutoHyphens w:val="0"/>
      <w:spacing w:before="180" w:line="240" w:lineRule="auto"/>
      <w:jc w:val="center"/>
    </w:pPr>
    <w:rPr>
      <w:rFonts w:eastAsia="Times New Roman"/>
      <w:b/>
      <w:sz w:val="22"/>
      <w:u w:val="single"/>
      <w:lang w:eastAsia="de-DE"/>
    </w:rPr>
  </w:style>
  <w:style w:type="paragraph" w:customStyle="1" w:styleId="ProvHead3">
    <w:name w:val="ProvHead3"/>
    <w:basedOn w:val="Normal"/>
    <w:next w:val="ProvPara"/>
    <w:rsid w:val="007D0F91"/>
    <w:pPr>
      <w:tabs>
        <w:tab w:val="num" w:pos="1135"/>
      </w:tabs>
      <w:suppressAutoHyphens w:val="0"/>
      <w:spacing w:before="180" w:line="240" w:lineRule="auto"/>
      <w:ind w:left="1135" w:hanging="284"/>
    </w:pPr>
    <w:rPr>
      <w:rFonts w:eastAsia="Times New Roman"/>
      <w:b/>
      <w:sz w:val="22"/>
      <w:u w:val="single"/>
      <w:lang w:eastAsia="de-DE"/>
    </w:rPr>
  </w:style>
  <w:style w:type="paragraph" w:customStyle="1" w:styleId="ProvPara">
    <w:name w:val="ProvPara"/>
    <w:basedOn w:val="Normal"/>
    <w:rsid w:val="007D0F91"/>
    <w:pPr>
      <w:tabs>
        <w:tab w:val="num" w:pos="568"/>
      </w:tabs>
      <w:suppressAutoHyphens w:val="0"/>
      <w:spacing w:before="180" w:line="240" w:lineRule="auto"/>
      <w:ind w:left="1135"/>
    </w:pPr>
    <w:rPr>
      <w:rFonts w:eastAsia="Times New Roman"/>
      <w:sz w:val="22"/>
      <w:lang w:eastAsia="de-DE"/>
    </w:rPr>
  </w:style>
  <w:style w:type="paragraph" w:customStyle="1" w:styleId="CUB">
    <w:name w:val="CUB"/>
    <w:basedOn w:val="Normal"/>
    <w:rsid w:val="007D0F91"/>
    <w:pPr>
      <w:suppressAutoHyphens w:val="0"/>
      <w:spacing w:line="240" w:lineRule="auto"/>
      <w:jc w:val="center"/>
    </w:pPr>
    <w:rPr>
      <w:rFonts w:eastAsia="Times New Roman"/>
      <w:b/>
      <w:sz w:val="22"/>
      <w:u w:val="single"/>
      <w:lang w:eastAsia="de-DE"/>
    </w:rPr>
  </w:style>
  <w:style w:type="paragraph" w:customStyle="1" w:styleId="NoteSecretariat">
    <w:name w:val="NoteSecretariat"/>
    <w:basedOn w:val="Normal"/>
    <w:rsid w:val="007D0F91"/>
    <w:pPr>
      <w:suppressAutoHyphens w:val="0"/>
      <w:spacing w:line="240" w:lineRule="auto"/>
      <w:jc w:val="center"/>
    </w:pPr>
    <w:rPr>
      <w:rFonts w:eastAsia="Times New Roman"/>
      <w:b/>
      <w:sz w:val="22"/>
      <w:lang w:eastAsia="de-DE"/>
    </w:rPr>
  </w:style>
  <w:style w:type="paragraph" w:customStyle="1" w:styleId="FootnoteTable0">
    <w:name w:val="FootnoteTable"/>
    <w:locked/>
    <w:rsid w:val="007D0F91"/>
    <w:rPr>
      <w:sz w:val="16"/>
      <w:lang w:val="en-GB" w:eastAsia="en-US"/>
    </w:rPr>
  </w:style>
  <w:style w:type="paragraph" w:customStyle="1" w:styleId="TableandFigure">
    <w:name w:val="Table and Figure"/>
    <w:basedOn w:val="Normal"/>
    <w:rsid w:val="007D0F91"/>
    <w:pPr>
      <w:suppressAutoHyphens w:val="0"/>
      <w:spacing w:before="180" w:after="120" w:line="240" w:lineRule="auto"/>
      <w:jc w:val="center"/>
    </w:pPr>
    <w:rPr>
      <w:rFonts w:eastAsia="Times New Roman"/>
      <w:b/>
      <w:sz w:val="22"/>
      <w:lang w:eastAsia="de-DE"/>
    </w:rPr>
  </w:style>
  <w:style w:type="paragraph" w:customStyle="1" w:styleId="AtxtChemicals">
    <w:name w:val="Atxt_Chemicals"/>
    <w:basedOn w:val="Normal"/>
    <w:rsid w:val="007D0F91"/>
    <w:pPr>
      <w:suppressAutoHyphens w:val="0"/>
      <w:spacing w:line="240" w:lineRule="auto"/>
    </w:pPr>
    <w:rPr>
      <w:rFonts w:eastAsia="Times New Roman"/>
      <w:sz w:val="24"/>
      <w:lang w:eastAsia="de-DE"/>
    </w:rPr>
  </w:style>
  <w:style w:type="paragraph" w:styleId="BodyText">
    <w:name w:val="Body Text"/>
    <w:basedOn w:val="Normal"/>
    <w:link w:val="BodyTextChar"/>
    <w:rsid w:val="007D0F91"/>
    <w:pPr>
      <w:suppressAutoHyphens w:val="0"/>
      <w:spacing w:line="240" w:lineRule="auto"/>
      <w:jc w:val="center"/>
    </w:pPr>
    <w:rPr>
      <w:rFonts w:eastAsia="Times New Roman"/>
      <w:b/>
      <w:bCs/>
      <w:color w:val="C0C0C0"/>
      <w:spacing w:val="22"/>
      <w:sz w:val="40"/>
      <w:lang w:eastAsia="en-US"/>
    </w:rPr>
  </w:style>
  <w:style w:type="character" w:customStyle="1" w:styleId="BodyTextChar">
    <w:name w:val="Body Text Char"/>
    <w:basedOn w:val="DefaultParagraphFont"/>
    <w:link w:val="BodyText"/>
    <w:rsid w:val="007D0F91"/>
    <w:rPr>
      <w:b/>
      <w:bCs/>
      <w:color w:val="C0C0C0"/>
      <w:spacing w:val="22"/>
      <w:sz w:val="40"/>
      <w:lang w:val="en-GB" w:eastAsia="en-US"/>
    </w:rPr>
  </w:style>
  <w:style w:type="paragraph" w:customStyle="1" w:styleId="TableHead">
    <w:name w:val="Table Head"/>
    <w:basedOn w:val="Footer"/>
    <w:rsid w:val="007D0F91"/>
    <w:pPr>
      <w:suppressAutoHyphens w:val="0"/>
      <w:spacing w:before="40" w:after="40" w:line="240" w:lineRule="auto"/>
      <w:jc w:val="center"/>
    </w:pPr>
    <w:rPr>
      <w:rFonts w:eastAsia="Times New Roman"/>
      <w:b/>
      <w:sz w:val="24"/>
      <w:szCs w:val="24"/>
      <w:lang w:val="en-US" w:eastAsia="en-US"/>
    </w:rPr>
  </w:style>
  <w:style w:type="character" w:styleId="Hyperlink">
    <w:name w:val="Hyperlink"/>
    <w:rsid w:val="007D0F91"/>
    <w:rPr>
      <w:color w:val="0000FF"/>
      <w:u w:val="single"/>
    </w:rPr>
  </w:style>
  <w:style w:type="paragraph" w:customStyle="1" w:styleId="AtxtHdgs">
    <w:name w:val="Atxt_Hdgs"/>
    <w:basedOn w:val="Normal"/>
    <w:rsid w:val="007D0F91"/>
    <w:pPr>
      <w:suppressAutoHyphens w:val="0"/>
      <w:spacing w:line="240" w:lineRule="auto"/>
      <w:jc w:val="center"/>
    </w:pPr>
    <w:rPr>
      <w:rFonts w:eastAsia="Times New Roman"/>
      <w:sz w:val="24"/>
      <w:lang w:eastAsia="en-US"/>
    </w:rPr>
  </w:style>
  <w:style w:type="paragraph" w:styleId="Title">
    <w:name w:val="Title"/>
    <w:basedOn w:val="Normal"/>
    <w:link w:val="TitleChar"/>
    <w:qFormat/>
    <w:rsid w:val="007D0F91"/>
    <w:pPr>
      <w:suppressAutoHyphens w:val="0"/>
      <w:spacing w:line="240" w:lineRule="auto"/>
      <w:jc w:val="center"/>
    </w:pPr>
    <w:rPr>
      <w:rFonts w:eastAsia="Times New Roman"/>
      <w:b/>
      <w:sz w:val="22"/>
      <w:lang w:eastAsia="en-US"/>
    </w:rPr>
  </w:style>
  <w:style w:type="character" w:customStyle="1" w:styleId="TitleChar">
    <w:name w:val="Title Char"/>
    <w:basedOn w:val="DefaultParagraphFont"/>
    <w:link w:val="Title"/>
    <w:rsid w:val="007D0F91"/>
    <w:rPr>
      <w:b/>
      <w:sz w:val="22"/>
      <w:lang w:val="en-GB" w:eastAsia="en-US"/>
    </w:rPr>
  </w:style>
  <w:style w:type="paragraph" w:customStyle="1" w:styleId="singleTxtG0">
    <w:name w:val="_single Txt_G"/>
    <w:basedOn w:val="Heading1"/>
    <w:rsid w:val="007D0F91"/>
    <w:pPr>
      <w:spacing w:after="120"/>
      <w:ind w:left="1100"/>
    </w:pPr>
    <w:rPr>
      <w:b/>
    </w:rPr>
  </w:style>
  <w:style w:type="paragraph" w:customStyle="1" w:styleId="HeadLevel3">
    <w:name w:val="HeadLevel3"/>
    <w:basedOn w:val="Normal"/>
    <w:autoRedefine/>
    <w:rsid w:val="007D0F91"/>
    <w:pPr>
      <w:suppressAutoHyphens w:val="0"/>
      <w:spacing w:line="240" w:lineRule="auto"/>
    </w:pPr>
    <w:rPr>
      <w:rFonts w:eastAsia="Times New Roman"/>
      <w:sz w:val="22"/>
      <w:lang w:eastAsia="de-DE"/>
    </w:rPr>
  </w:style>
  <w:style w:type="paragraph" w:customStyle="1" w:styleId="AgendaItem">
    <w:name w:val="AgendaItem"/>
    <w:basedOn w:val="Normal"/>
    <w:autoRedefine/>
    <w:rsid w:val="007D0F91"/>
    <w:pPr>
      <w:suppressAutoHyphens w:val="0"/>
      <w:spacing w:line="240" w:lineRule="auto"/>
    </w:pPr>
    <w:rPr>
      <w:rFonts w:eastAsia="Times New Roman"/>
      <w:b/>
      <w:lang w:eastAsia="de-DE"/>
    </w:rPr>
  </w:style>
  <w:style w:type="paragraph" w:styleId="BodyText2">
    <w:name w:val="Body Text 2"/>
    <w:basedOn w:val="Normal"/>
    <w:link w:val="BodyText2Char"/>
    <w:rsid w:val="007D0F91"/>
    <w:pPr>
      <w:suppressAutoHyphens w:val="0"/>
      <w:spacing w:line="240" w:lineRule="auto"/>
    </w:pPr>
    <w:rPr>
      <w:rFonts w:eastAsia="Times New Roman"/>
      <w:b/>
      <w:bCs/>
      <w:i/>
      <w:iCs/>
      <w:sz w:val="22"/>
      <w:szCs w:val="24"/>
      <w:lang w:val="en-US" w:eastAsia="en-US"/>
    </w:rPr>
  </w:style>
  <w:style w:type="character" w:customStyle="1" w:styleId="BodyText2Char">
    <w:name w:val="Body Text 2 Char"/>
    <w:basedOn w:val="DefaultParagraphFont"/>
    <w:link w:val="BodyText2"/>
    <w:rsid w:val="007D0F91"/>
    <w:rPr>
      <w:b/>
      <w:bCs/>
      <w:i/>
      <w:iCs/>
      <w:sz w:val="22"/>
      <w:szCs w:val="24"/>
      <w:lang w:val="en-US" w:eastAsia="en-US"/>
    </w:rPr>
  </w:style>
  <w:style w:type="paragraph" w:customStyle="1" w:styleId="xl27">
    <w:name w:val="xl27"/>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28">
    <w:name w:val="xl28"/>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29">
    <w:name w:val="xl29"/>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30">
    <w:name w:val="xl30"/>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1">
    <w:name w:val="xl31"/>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2">
    <w:name w:val="xl32"/>
    <w:basedOn w:val="Normal"/>
    <w:rsid w:val="007D0F91"/>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3">
    <w:name w:val="xl33"/>
    <w:basedOn w:val="Normal"/>
    <w:rsid w:val="007D0F91"/>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4">
    <w:name w:val="xl34"/>
    <w:basedOn w:val="Normal"/>
    <w:rsid w:val="007D0F91"/>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5">
    <w:name w:val="xl35"/>
    <w:basedOn w:val="Normal"/>
    <w:rsid w:val="007D0F91"/>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6">
    <w:name w:val="xl36"/>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7">
    <w:name w:val="xl37"/>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8">
    <w:name w:val="xl38"/>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color w:val="800080"/>
      <w:sz w:val="24"/>
      <w:szCs w:val="24"/>
      <w:lang w:eastAsia="en-US"/>
    </w:rPr>
  </w:style>
  <w:style w:type="paragraph" w:customStyle="1" w:styleId="xl39">
    <w:name w:val="xl39"/>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color w:val="800080"/>
      <w:sz w:val="24"/>
      <w:szCs w:val="24"/>
      <w:lang w:eastAsia="en-US"/>
    </w:rPr>
  </w:style>
  <w:style w:type="paragraph" w:customStyle="1" w:styleId="xl40">
    <w:name w:val="xl40"/>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color w:val="800080"/>
      <w:sz w:val="24"/>
      <w:szCs w:val="24"/>
      <w:lang w:eastAsia="en-US"/>
    </w:rPr>
  </w:style>
  <w:style w:type="paragraph" w:customStyle="1" w:styleId="xl41">
    <w:name w:val="xl41"/>
    <w:basedOn w:val="Normal"/>
    <w:rsid w:val="007D0F91"/>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color w:val="800080"/>
      <w:sz w:val="24"/>
      <w:szCs w:val="24"/>
      <w:lang w:eastAsia="en-US"/>
    </w:rPr>
  </w:style>
  <w:style w:type="paragraph" w:customStyle="1" w:styleId="xl42">
    <w:name w:val="xl42"/>
    <w:basedOn w:val="Normal"/>
    <w:rsid w:val="007D0F91"/>
    <w:pPr>
      <w:pBdr>
        <w:top w:val="single" w:sz="4" w:space="0" w:color="auto"/>
        <w:left w:val="single" w:sz="4" w:space="0" w:color="auto"/>
        <w:bottom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3">
    <w:name w:val="xl43"/>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right"/>
      <w:textAlignment w:val="center"/>
    </w:pPr>
    <w:rPr>
      <w:rFonts w:eastAsia="Arial Unicode MS"/>
      <w:color w:val="800080"/>
      <w:sz w:val="24"/>
      <w:szCs w:val="24"/>
      <w:lang w:eastAsia="en-US"/>
    </w:rPr>
  </w:style>
  <w:style w:type="paragraph" w:customStyle="1" w:styleId="xl44">
    <w:name w:val="xl44"/>
    <w:basedOn w:val="Normal"/>
    <w:rsid w:val="007D0F91"/>
    <w:pPr>
      <w:pBdr>
        <w:top w:val="single" w:sz="4" w:space="0" w:color="auto"/>
        <w:left w:val="single" w:sz="4" w:space="0" w:color="auto"/>
        <w:bottom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45">
    <w:name w:val="xl45"/>
    <w:basedOn w:val="Normal"/>
    <w:rsid w:val="007D0F91"/>
    <w:pPr>
      <w:pBdr>
        <w:top w:val="single" w:sz="4" w:space="0" w:color="auto"/>
        <w:left w:val="single" w:sz="4" w:space="0" w:color="auto"/>
        <w:bottom w:val="single" w:sz="4" w:space="0" w:color="auto"/>
      </w:pBdr>
      <w:suppressAutoHyphens w:val="0"/>
      <w:spacing w:before="100" w:beforeAutospacing="1" w:after="100" w:afterAutospacing="1" w:line="240" w:lineRule="auto"/>
      <w:jc w:val="center"/>
      <w:textAlignment w:val="center"/>
    </w:pPr>
    <w:rPr>
      <w:rFonts w:eastAsia="Arial Unicode MS"/>
      <w:sz w:val="24"/>
      <w:szCs w:val="24"/>
      <w:lang w:eastAsia="en-US"/>
    </w:rPr>
  </w:style>
  <w:style w:type="paragraph" w:customStyle="1" w:styleId="xl46">
    <w:name w:val="xl46"/>
    <w:basedOn w:val="Normal"/>
    <w:rsid w:val="007D0F9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7">
    <w:name w:val="xl47"/>
    <w:basedOn w:val="Normal"/>
    <w:rsid w:val="007D0F91"/>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8">
    <w:name w:val="xl48"/>
    <w:basedOn w:val="Normal"/>
    <w:rsid w:val="007D0F91"/>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49">
    <w:name w:val="xl49"/>
    <w:basedOn w:val="Normal"/>
    <w:rsid w:val="007D0F91"/>
    <w:pPr>
      <w:pBdr>
        <w:top w:val="single" w:sz="4" w:space="0" w:color="auto"/>
        <w:left w:val="single" w:sz="4" w:space="0" w:color="auto"/>
      </w:pBdr>
      <w:suppressAutoHyphens w:val="0"/>
      <w:spacing w:before="100" w:beforeAutospacing="1" w:after="100" w:afterAutospacing="1" w:line="240" w:lineRule="auto"/>
      <w:jc w:val="center"/>
      <w:textAlignment w:val="top"/>
    </w:pPr>
    <w:rPr>
      <w:rFonts w:eastAsia="Arial Unicode MS"/>
      <w:b/>
      <w:bCs/>
      <w:sz w:val="24"/>
      <w:szCs w:val="24"/>
      <w:lang w:eastAsia="en-US"/>
    </w:rPr>
  </w:style>
  <w:style w:type="paragraph" w:customStyle="1" w:styleId="xl50">
    <w:name w:val="xl50"/>
    <w:basedOn w:val="Normal"/>
    <w:rsid w:val="007D0F91"/>
    <w:pPr>
      <w:pBdr>
        <w:top w:val="single" w:sz="4" w:space="0" w:color="auto"/>
        <w:left w:val="single" w:sz="4" w:space="0" w:color="auto"/>
        <w:bottom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51">
    <w:name w:val="xl51"/>
    <w:basedOn w:val="Normal"/>
    <w:rsid w:val="007D0F91"/>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52">
    <w:name w:val="xl52"/>
    <w:basedOn w:val="Normal"/>
    <w:rsid w:val="007D0F91"/>
    <w:pPr>
      <w:pBdr>
        <w:top w:val="single" w:sz="4" w:space="0" w:color="auto"/>
        <w:left w:val="single" w:sz="4" w:space="0" w:color="auto"/>
      </w:pBdr>
      <w:suppressAutoHyphens w:val="0"/>
      <w:spacing w:before="100" w:beforeAutospacing="1" w:after="100" w:afterAutospacing="1" w:line="240" w:lineRule="auto"/>
      <w:jc w:val="center"/>
      <w:textAlignment w:val="center"/>
    </w:pPr>
    <w:rPr>
      <w:rFonts w:eastAsia="Arial Unicode MS"/>
      <w:sz w:val="24"/>
      <w:szCs w:val="24"/>
      <w:lang w:eastAsia="en-US"/>
    </w:rPr>
  </w:style>
  <w:style w:type="paragraph" w:customStyle="1" w:styleId="xl53">
    <w:name w:val="xl53"/>
    <w:basedOn w:val="Normal"/>
    <w:rsid w:val="007D0F91"/>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character" w:styleId="Strong">
    <w:name w:val="Strong"/>
    <w:qFormat/>
    <w:rsid w:val="007D0F91"/>
    <w:rPr>
      <w:b/>
      <w:bCs/>
    </w:rPr>
  </w:style>
  <w:style w:type="paragraph" w:styleId="BodyText3">
    <w:name w:val="Body Text 3"/>
    <w:basedOn w:val="Normal"/>
    <w:link w:val="BodyText3Char"/>
    <w:rsid w:val="007D0F91"/>
    <w:pPr>
      <w:suppressAutoHyphens w:val="0"/>
      <w:spacing w:line="240" w:lineRule="auto"/>
    </w:pPr>
    <w:rPr>
      <w:rFonts w:eastAsia="Times New Roman"/>
      <w:i/>
      <w:iCs/>
      <w:sz w:val="22"/>
      <w:lang w:val="en-US" w:eastAsia="de-DE"/>
    </w:rPr>
  </w:style>
  <w:style w:type="character" w:customStyle="1" w:styleId="BodyText3Char">
    <w:name w:val="Body Text 3 Char"/>
    <w:basedOn w:val="DefaultParagraphFont"/>
    <w:link w:val="BodyText3"/>
    <w:rsid w:val="007D0F91"/>
    <w:rPr>
      <w:i/>
      <w:iCs/>
      <w:sz w:val="22"/>
      <w:lang w:val="en-US" w:eastAsia="de-DE"/>
    </w:rPr>
  </w:style>
  <w:style w:type="paragraph" w:customStyle="1" w:styleId="xl24">
    <w:name w:val="xl24"/>
    <w:basedOn w:val="Normal"/>
    <w:rsid w:val="007D0F91"/>
    <w:pPr>
      <w:pBdr>
        <w:top w:val="double" w:sz="6" w:space="0" w:color="auto"/>
        <w:bottom w:val="single" w:sz="4" w:space="0" w:color="auto"/>
      </w:pBdr>
      <w:suppressAutoHyphens w:val="0"/>
      <w:spacing w:before="100" w:beforeAutospacing="1" w:after="100" w:afterAutospacing="1" w:line="240" w:lineRule="auto"/>
      <w:jc w:val="center"/>
    </w:pPr>
    <w:rPr>
      <w:rFonts w:eastAsia="Arial Unicode MS"/>
      <w:b/>
      <w:bCs/>
      <w:color w:val="000000"/>
      <w:sz w:val="24"/>
      <w:szCs w:val="24"/>
      <w:lang w:eastAsia="en-US"/>
    </w:rPr>
  </w:style>
  <w:style w:type="paragraph" w:customStyle="1" w:styleId="xl25">
    <w:name w:val="xl25"/>
    <w:basedOn w:val="Normal"/>
    <w:rsid w:val="007D0F91"/>
    <w:pPr>
      <w:pBdr>
        <w:top w:val="double" w:sz="6" w:space="0" w:color="auto"/>
        <w:bottom w:val="single" w:sz="4" w:space="0" w:color="auto"/>
        <w:right w:val="single" w:sz="4" w:space="0" w:color="000000"/>
      </w:pBdr>
      <w:suppressAutoHyphens w:val="0"/>
      <w:spacing w:before="100" w:beforeAutospacing="1" w:after="100" w:afterAutospacing="1" w:line="240" w:lineRule="auto"/>
      <w:jc w:val="center"/>
    </w:pPr>
    <w:rPr>
      <w:rFonts w:eastAsia="Arial Unicode MS"/>
      <w:b/>
      <w:bCs/>
      <w:color w:val="000000"/>
      <w:sz w:val="24"/>
      <w:szCs w:val="24"/>
      <w:lang w:eastAsia="en-US"/>
    </w:rPr>
  </w:style>
  <w:style w:type="paragraph" w:customStyle="1" w:styleId="xl26">
    <w:name w:val="xl26"/>
    <w:basedOn w:val="Normal"/>
    <w:rsid w:val="007D0F91"/>
    <w:pPr>
      <w:suppressAutoHyphens w:val="0"/>
      <w:spacing w:before="100" w:beforeAutospacing="1" w:after="100" w:afterAutospacing="1" w:line="240" w:lineRule="auto"/>
      <w:jc w:val="center"/>
    </w:pPr>
    <w:rPr>
      <w:rFonts w:eastAsia="Arial Unicode MS"/>
      <w:sz w:val="24"/>
      <w:szCs w:val="24"/>
      <w:lang w:eastAsia="en-US"/>
    </w:rPr>
  </w:style>
  <w:style w:type="paragraph" w:customStyle="1" w:styleId="xl54">
    <w:name w:val="xl54"/>
    <w:basedOn w:val="Normal"/>
    <w:rsid w:val="007D0F91"/>
    <w:pPr>
      <w:pBdr>
        <w:left w:val="double" w:sz="6" w:space="0" w:color="auto"/>
        <w:bottom w:val="single" w:sz="4" w:space="0" w:color="000000"/>
      </w:pBdr>
      <w:suppressAutoHyphens w:val="0"/>
      <w:spacing w:before="100" w:beforeAutospacing="1" w:after="100" w:afterAutospacing="1" w:line="240" w:lineRule="auto"/>
    </w:pPr>
    <w:rPr>
      <w:rFonts w:eastAsia="Arial Unicode MS"/>
      <w:b/>
      <w:bCs/>
      <w:color w:val="000000"/>
      <w:sz w:val="24"/>
      <w:szCs w:val="24"/>
      <w:lang w:eastAsia="en-US"/>
    </w:rPr>
  </w:style>
  <w:style w:type="paragraph" w:customStyle="1" w:styleId="xl55">
    <w:name w:val="xl55"/>
    <w:basedOn w:val="Normal"/>
    <w:rsid w:val="007D0F91"/>
    <w:pPr>
      <w:pBdr>
        <w:left w:val="double" w:sz="6" w:space="0" w:color="auto"/>
      </w:pBdr>
      <w:suppressAutoHyphens w:val="0"/>
      <w:spacing w:before="100" w:beforeAutospacing="1" w:after="100" w:afterAutospacing="1" w:line="240" w:lineRule="auto"/>
    </w:pPr>
    <w:rPr>
      <w:rFonts w:eastAsia="Arial Unicode MS"/>
      <w:b/>
      <w:bCs/>
      <w:sz w:val="19"/>
      <w:szCs w:val="19"/>
      <w:lang w:eastAsia="en-US"/>
    </w:rPr>
  </w:style>
  <w:style w:type="paragraph" w:customStyle="1" w:styleId="xl56">
    <w:name w:val="xl56"/>
    <w:basedOn w:val="Normal"/>
    <w:rsid w:val="007D0F91"/>
    <w:pPr>
      <w:pBdr>
        <w:left w:val="double" w:sz="6" w:space="0" w:color="auto"/>
        <w:bottom w:val="double" w:sz="6" w:space="0" w:color="auto"/>
      </w:pBdr>
      <w:suppressAutoHyphens w:val="0"/>
      <w:spacing w:before="100" w:beforeAutospacing="1" w:after="100" w:afterAutospacing="1" w:line="240" w:lineRule="auto"/>
    </w:pPr>
    <w:rPr>
      <w:rFonts w:eastAsia="Arial Unicode MS"/>
      <w:b/>
      <w:bCs/>
      <w:sz w:val="19"/>
      <w:szCs w:val="19"/>
      <w:lang w:eastAsia="en-US"/>
    </w:rPr>
  </w:style>
  <w:style w:type="paragraph" w:customStyle="1" w:styleId="xl57">
    <w:name w:val="xl57"/>
    <w:basedOn w:val="Normal"/>
    <w:rsid w:val="007D0F91"/>
    <w:pPr>
      <w:pBdr>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58">
    <w:name w:val="xl58"/>
    <w:basedOn w:val="Normal"/>
    <w:rsid w:val="007D0F91"/>
    <w:pPr>
      <w:pBdr>
        <w:left w:val="single" w:sz="4" w:space="0" w:color="000000"/>
        <w:bottom w:val="single" w:sz="4" w:space="0" w:color="auto"/>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59">
    <w:name w:val="xl59"/>
    <w:basedOn w:val="Normal"/>
    <w:rsid w:val="007D0F91"/>
    <w:pPr>
      <w:pBdr>
        <w:right w:val="single" w:sz="4"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60">
    <w:name w:val="xl60"/>
    <w:basedOn w:val="Normal"/>
    <w:rsid w:val="007D0F91"/>
    <w:pPr>
      <w:pBdr>
        <w:left w:val="single" w:sz="4" w:space="0" w:color="auto"/>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61">
    <w:name w:val="xl61"/>
    <w:basedOn w:val="Normal"/>
    <w:rsid w:val="007D0F91"/>
    <w:pPr>
      <w:pBdr>
        <w:top w:val="single" w:sz="4" w:space="0" w:color="000000"/>
        <w:left w:val="single" w:sz="4" w:space="0" w:color="000000"/>
        <w:bottom w:val="single" w:sz="4" w:space="0" w:color="000000"/>
        <w:right w:val="double" w:sz="6" w:space="0" w:color="000000"/>
      </w:pBdr>
      <w:suppressAutoHyphens w:val="0"/>
      <w:spacing w:before="100" w:beforeAutospacing="1" w:after="100" w:afterAutospacing="1" w:line="240" w:lineRule="auto"/>
      <w:jc w:val="right"/>
    </w:pPr>
    <w:rPr>
      <w:rFonts w:eastAsia="Arial Unicode MS"/>
      <w:b/>
      <w:bCs/>
      <w:sz w:val="24"/>
      <w:szCs w:val="24"/>
      <w:lang w:eastAsia="en-US"/>
    </w:rPr>
  </w:style>
  <w:style w:type="paragraph" w:customStyle="1" w:styleId="MMTopic1">
    <w:name w:val="MM Topic 1"/>
    <w:basedOn w:val="Normal"/>
    <w:rsid w:val="007D0F91"/>
    <w:pPr>
      <w:suppressAutoHyphens w:val="0"/>
      <w:spacing w:line="240" w:lineRule="auto"/>
    </w:pPr>
    <w:rPr>
      <w:rFonts w:eastAsia="Times New Roman"/>
      <w:sz w:val="24"/>
      <w:szCs w:val="24"/>
      <w:lang w:eastAsia="en-US"/>
    </w:rPr>
  </w:style>
  <w:style w:type="paragraph" w:customStyle="1" w:styleId="MMTopic2">
    <w:name w:val="MM Topic 2"/>
    <w:basedOn w:val="Normal"/>
    <w:rsid w:val="007D0F91"/>
    <w:pPr>
      <w:suppressAutoHyphens w:val="0"/>
      <w:spacing w:line="240" w:lineRule="auto"/>
    </w:pPr>
    <w:rPr>
      <w:rFonts w:eastAsia="Times New Roman"/>
      <w:sz w:val="24"/>
      <w:szCs w:val="24"/>
      <w:lang w:eastAsia="en-US"/>
    </w:rPr>
  </w:style>
  <w:style w:type="paragraph" w:customStyle="1" w:styleId="MMTopic3">
    <w:name w:val="MM Topic 3"/>
    <w:basedOn w:val="Normal"/>
    <w:rsid w:val="007D0F91"/>
    <w:pPr>
      <w:suppressAutoHyphens w:val="0"/>
      <w:spacing w:line="240" w:lineRule="auto"/>
    </w:pPr>
    <w:rPr>
      <w:rFonts w:eastAsia="Times New Roman"/>
      <w:sz w:val="24"/>
      <w:szCs w:val="24"/>
      <w:lang w:eastAsia="en-US"/>
    </w:rPr>
  </w:style>
  <w:style w:type="paragraph" w:customStyle="1" w:styleId="MMTopic4">
    <w:name w:val="MM Topic 4"/>
    <w:basedOn w:val="Normal"/>
    <w:rsid w:val="007D0F91"/>
    <w:pPr>
      <w:suppressAutoHyphens w:val="0"/>
      <w:spacing w:line="240" w:lineRule="auto"/>
      <w:ind w:left="1440" w:hanging="533"/>
    </w:pPr>
    <w:rPr>
      <w:rFonts w:eastAsia="Times New Roman"/>
      <w:sz w:val="24"/>
      <w:szCs w:val="24"/>
      <w:lang w:eastAsia="en-US"/>
    </w:rPr>
  </w:style>
  <w:style w:type="paragraph" w:customStyle="1" w:styleId="MMTopic5">
    <w:name w:val="MM Topic 5"/>
    <w:basedOn w:val="Normal"/>
    <w:rsid w:val="007D0F91"/>
    <w:pPr>
      <w:suppressAutoHyphens w:val="0"/>
      <w:spacing w:line="240" w:lineRule="auto"/>
    </w:pPr>
    <w:rPr>
      <w:rFonts w:eastAsia="Times New Roman"/>
      <w:sz w:val="24"/>
      <w:szCs w:val="24"/>
      <w:lang w:eastAsia="en-US"/>
    </w:rPr>
  </w:style>
  <w:style w:type="character" w:styleId="FollowedHyperlink">
    <w:name w:val="FollowedHyperlink"/>
    <w:rsid w:val="007D0F91"/>
    <w:rPr>
      <w:color w:val="800080"/>
      <w:u w:val="single"/>
    </w:rPr>
  </w:style>
  <w:style w:type="paragraph" w:styleId="Revision">
    <w:name w:val="Revision"/>
    <w:hidden/>
    <w:uiPriority w:val="99"/>
    <w:semiHidden/>
    <w:rsid w:val="007D0F91"/>
    <w:rPr>
      <w:rFonts w:eastAsia="MS Mincho"/>
      <w:sz w:val="22"/>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footer" Target="footer12.xml"/><Relationship Id="rId21" Type="http://schemas.openxmlformats.org/officeDocument/2006/relationships/header" Target="header5.xml"/><Relationship Id="rId34" Type="http://schemas.openxmlformats.org/officeDocument/2006/relationships/header" Target="header12.xml"/><Relationship Id="rId42" Type="http://schemas.openxmlformats.org/officeDocument/2006/relationships/footer" Target="footer13.xml"/><Relationship Id="rId47" Type="http://schemas.openxmlformats.org/officeDocument/2006/relationships/header" Target="header19.xml"/><Relationship Id="rId50" Type="http://schemas.openxmlformats.org/officeDocument/2006/relationships/footer" Target="footer17.xml"/><Relationship Id="rId55" Type="http://schemas.openxmlformats.org/officeDocument/2006/relationships/header" Target="header23.xml"/><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7.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footer" Target="footer8.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footer" Target="footer14.xml"/><Relationship Id="rId53" Type="http://schemas.openxmlformats.org/officeDocument/2006/relationships/footer" Target="footer18.xml"/><Relationship Id="rId58" Type="http://schemas.openxmlformats.org/officeDocument/2006/relationships/footer" Target="footer21.xml"/><Relationship Id="rId5" Type="http://schemas.openxmlformats.org/officeDocument/2006/relationships/customXml" Target="../customXml/item5.xml"/><Relationship Id="rId61" Type="http://schemas.openxmlformats.org/officeDocument/2006/relationships/footer" Target="footer22.xml"/><Relationship Id="rId19" Type="http://schemas.openxmlformats.org/officeDocument/2006/relationships/footer" Target="footer2.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0.xml"/><Relationship Id="rId43" Type="http://schemas.openxmlformats.org/officeDocument/2006/relationships/header" Target="header17.xml"/><Relationship Id="rId48" Type="http://schemas.openxmlformats.org/officeDocument/2006/relationships/header" Target="header20.xml"/><Relationship Id="rId56" Type="http://schemas.openxmlformats.org/officeDocument/2006/relationships/header" Target="header24.xml"/><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1.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header" Target="header3.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header" Target="header25.xml"/><Relationship Id="rId20" Type="http://schemas.openxmlformats.org/officeDocument/2006/relationships/footer" Target="footer3.xml"/><Relationship Id="rId41" Type="http://schemas.openxmlformats.org/officeDocument/2006/relationships/header" Target="header16.xml"/><Relationship Id="rId54" Type="http://schemas.openxmlformats.org/officeDocument/2006/relationships/footer" Target="footer19.xml"/><Relationship Id="rId62" Type="http://schemas.openxmlformats.org/officeDocument/2006/relationships/footer" Target="footer23.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6.xml"/><Relationship Id="rId36" Type="http://schemas.openxmlformats.org/officeDocument/2006/relationships/header" Target="header13.xml"/><Relationship Id="rId49" Type="http://schemas.openxmlformats.org/officeDocument/2006/relationships/footer" Target="footer16.xml"/><Relationship Id="rId57" Type="http://schemas.openxmlformats.org/officeDocument/2006/relationships/footer" Target="footer20.xml"/><Relationship Id="rId10" Type="http://schemas.openxmlformats.org/officeDocument/2006/relationships/footnotes" Target="footnotes.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eader" Target="header26.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Lucy Chapman</DisplayName>
        <AccountId>24</AccountId>
        <AccountType/>
      </UserInfo>
      <UserInfo>
        <DisplayName>Toni Williams</DisplayName>
        <AccountId>16</AccountId>
        <AccountType/>
      </UserInfo>
      <UserInfo>
        <DisplayName>Emily Orlowski</DisplayName>
        <AccountId>216</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8C2FD-4385-4758-ABC1-B9A7E8B804F5}"/>
</file>

<file path=customXml/itemProps2.xml><?xml version="1.0" encoding="utf-8"?>
<ds:datastoreItem xmlns:ds="http://schemas.openxmlformats.org/officeDocument/2006/customXml" ds:itemID="{BBA325DE-00C0-442F-9641-B62917651CAC}">
  <ds:schemaRefs>
    <ds:schemaRef ds:uri="http://purl.org/dc/elements/1.1/"/>
    <ds:schemaRef ds:uri="http://schemas.microsoft.com/office/2006/metadata/properties"/>
    <ds:schemaRef ds:uri="http://purl.org/dc/terms/"/>
    <ds:schemaRef ds:uri="http://schemas.openxmlformats.org/package/2006/metadata/core-properties"/>
    <ds:schemaRef ds:uri="21fd8bfc-cd85-4899-a616-986da4216f81"/>
    <ds:schemaRef ds:uri="http://schemas.microsoft.com/office/2006/documentManagement/types"/>
    <ds:schemaRef ds:uri="http://schemas.microsoft.com/office/infopath/2007/PartnerControls"/>
    <ds:schemaRef ds:uri="4dd5ddbf-e371-4d30-9213-f0ad543fb2ce"/>
    <ds:schemaRef ds:uri="http://www.w3.org/XML/1998/namespace"/>
    <ds:schemaRef ds:uri="http://purl.org/dc/dcmitype/"/>
  </ds:schemaRefs>
</ds:datastoreItem>
</file>

<file path=customXml/itemProps3.xml><?xml version="1.0" encoding="utf-8"?>
<ds:datastoreItem xmlns:ds="http://schemas.openxmlformats.org/officeDocument/2006/customXml" ds:itemID="{5B9BFDD7-54D6-491F-9E6B-BFF8BB5EE469}"/>
</file>

<file path=customXml/itemProps4.xml><?xml version="1.0" encoding="utf-8"?>
<ds:datastoreItem xmlns:ds="http://schemas.openxmlformats.org/officeDocument/2006/customXml" ds:itemID="{4F4C7F23-A968-4E12-938B-9BE58E35A014}">
  <ds:schemaRefs>
    <ds:schemaRef ds:uri="http://schemas.microsoft.com/sharepoint/v3/contenttype/forms"/>
  </ds:schemaRefs>
</ds:datastoreItem>
</file>

<file path=customXml/itemProps5.xml><?xml version="1.0" encoding="utf-8"?>
<ds:datastoreItem xmlns:ds="http://schemas.openxmlformats.org/officeDocument/2006/customXml" ds:itemID="{1DC12272-8D4D-4272-BCD0-E8C49DE9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5</TotalTime>
  <Pages>24</Pages>
  <Words>5809</Words>
  <Characters>33117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Kyoto Protocol, Addendum Part two: Action taken by the Conference of the Parties serving as the meeting of the Parties to the Kyoto Protocol at its eleventh session</vt:lpstr>
    </vt:vector>
  </TitlesOfParts>
  <Company>UNFCCC</Company>
  <LinksUpToDate>false</LinksUpToDate>
  <CharactersWithSpaces>38849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Kyoto Protocol, Addendum Part two: Action taken by the Conference of the Parties serving as the meeting of the Parties to the Kyoto Protocol at its eleventh session</dc:title>
  <dc:creator>Esmeralda Fratta Dormond di Rickli</dc:creator>
  <cp:lastModifiedBy>Aisulu</cp:lastModifiedBy>
  <cp:revision>4</cp:revision>
  <cp:lastPrinted>2016-01-27T16:04:00Z</cp:lastPrinted>
  <dcterms:created xsi:type="dcterms:W3CDTF">2016-01-29T09:49:00Z</dcterms:created>
  <dcterms:modified xsi:type="dcterms:W3CDTF">2020-11-30T09:42:00Z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docSymbol1">
    <vt:lpwstr>FCCC/KP/CMP/2015/8/Add.2</vt:lpwstr>
  </property>
  <property fmtid="{D5CDD505-2E9C-101B-9397-08002B2CF9AE}" pid="4" name="docSymbol2">
    <vt:lpwstr/>
  </property>
  <property fmtid="{D5CDD505-2E9C-101B-9397-08002B2CF9AE}" pid="5" name="Order">
    <vt:r8>1900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ies>
</file>