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14:paraId="09785E48" w14:textId="77777777" w:rsidTr="00641F29">
        <w:trPr>
          <w:cantSplit/>
          <w:trHeight w:hRule="exact" w:val="1134"/>
        </w:trPr>
        <w:tc>
          <w:tcPr>
            <w:tcW w:w="1242" w:type="dxa"/>
            <w:vAlign w:val="bottom"/>
          </w:tcPr>
          <w:p w14:paraId="09785E45" w14:textId="77777777" w:rsidR="008370E0" w:rsidRDefault="0020302E" w:rsidP="00641F29">
            <w:bookmarkStart w:id="0" w:name="_GoBack" w:colFirst="0" w:colLast="0"/>
            <w:r>
              <w:rPr>
                <w:noProof/>
                <w:lang w:val="en-US" w:eastAsia="en-US"/>
              </w:rPr>
              <w:drawing>
                <wp:inline distT="0" distB="0" distL="0" distR="0" wp14:anchorId="09785F0D" wp14:editId="09785F0E">
                  <wp:extent cx="713740" cy="588645"/>
                  <wp:effectExtent l="0" t="0" r="0" b="190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740" cy="588645"/>
                          </a:xfrm>
                          <a:prstGeom prst="rect">
                            <a:avLst/>
                          </a:prstGeom>
                          <a:noFill/>
                          <a:ln>
                            <a:noFill/>
                          </a:ln>
                        </pic:spPr>
                      </pic:pic>
                    </a:graphicData>
                  </a:graphic>
                </wp:inline>
              </w:drawing>
            </w:r>
          </w:p>
        </w:tc>
        <w:tc>
          <w:tcPr>
            <w:tcW w:w="2552" w:type="dxa"/>
            <w:vAlign w:val="bottom"/>
          </w:tcPr>
          <w:p w14:paraId="09785E46" w14:textId="77777777" w:rsidR="008370E0" w:rsidRPr="00B97172" w:rsidRDefault="008370E0" w:rsidP="00641F29">
            <w:pPr>
              <w:spacing w:after="80" w:line="300" w:lineRule="exact"/>
              <w:ind w:left="323"/>
              <w:rPr>
                <w:b/>
                <w:sz w:val="24"/>
                <w:szCs w:val="24"/>
              </w:rPr>
            </w:pPr>
            <w:r>
              <w:rPr>
                <w:sz w:val="28"/>
                <w:szCs w:val="28"/>
              </w:rPr>
              <w:t>United Nations</w:t>
            </w:r>
          </w:p>
        </w:tc>
        <w:tc>
          <w:tcPr>
            <w:tcW w:w="5845" w:type="dxa"/>
            <w:gridSpan w:val="3"/>
            <w:vAlign w:val="bottom"/>
          </w:tcPr>
          <w:p w14:paraId="09785E47" w14:textId="385B0EE5" w:rsidR="008370E0" w:rsidRPr="003D5414" w:rsidRDefault="003D5414" w:rsidP="00C02624">
            <w:pPr>
              <w:jc w:val="right"/>
            </w:pPr>
            <w:r w:rsidRPr="003D5414">
              <w:rPr>
                <w:sz w:val="40"/>
              </w:rPr>
              <w:t>FCCC</w:t>
            </w:r>
            <w:r w:rsidR="009309EF">
              <w:t>/SBSTA/2015</w:t>
            </w:r>
            <w:r>
              <w:t>/</w:t>
            </w:r>
            <w:r w:rsidR="00C02624">
              <w:t>5</w:t>
            </w:r>
          </w:p>
        </w:tc>
      </w:tr>
      <w:bookmarkEnd w:id="0"/>
      <w:tr w:rsidR="008370E0" w14:paraId="09785E50" w14:textId="77777777" w:rsidTr="00641F29">
        <w:trPr>
          <w:cantSplit/>
          <w:trHeight w:hRule="exact" w:val="2552"/>
        </w:trPr>
        <w:tc>
          <w:tcPr>
            <w:tcW w:w="4511" w:type="dxa"/>
            <w:gridSpan w:val="3"/>
          </w:tcPr>
          <w:p w14:paraId="09785E49" w14:textId="77777777" w:rsidR="008370E0" w:rsidRDefault="0020302E" w:rsidP="00D87C8B">
            <w:r>
              <w:rPr>
                <w:noProof/>
                <w:lang w:val="en-US" w:eastAsia="en-US"/>
              </w:rPr>
              <w:drawing>
                <wp:anchor distT="0" distB="0" distL="114300" distR="114300" simplePos="0" relativeHeight="251658240" behindDoc="1" locked="0" layoutInCell="1" allowOverlap="1" wp14:anchorId="12214964" wp14:editId="54A9269D">
                  <wp:simplePos x="0" y="0"/>
                  <wp:positionH relativeFrom="column">
                    <wp:posOffset>2924</wp:posOffset>
                  </wp:positionH>
                  <wp:positionV relativeFrom="paragraph">
                    <wp:posOffset>-1964</wp:posOffset>
                  </wp:positionV>
                  <wp:extent cx="2397125" cy="56134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125" cy="56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85E4A" w14:textId="1FA7E127" w:rsidR="00A9402E" w:rsidRPr="00DE0F91" w:rsidRDefault="00A9402E" w:rsidP="00D87C8B"/>
        </w:tc>
        <w:tc>
          <w:tcPr>
            <w:tcW w:w="2293" w:type="dxa"/>
          </w:tcPr>
          <w:p w14:paraId="09785E4B" w14:textId="77777777" w:rsidR="008370E0" w:rsidRPr="00AB2E3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09785E4C" w14:textId="77777777" w:rsidR="008370E0" w:rsidRDefault="003D5414" w:rsidP="003D5414">
            <w:pPr>
              <w:spacing w:before="240" w:line="240" w:lineRule="exact"/>
            </w:pPr>
            <w:r>
              <w:t>Distr.: General</w:t>
            </w:r>
          </w:p>
          <w:p w14:paraId="09785E4D" w14:textId="546A8312" w:rsidR="003D5414" w:rsidRDefault="00C93331" w:rsidP="003D5414">
            <w:pPr>
              <w:spacing w:line="240" w:lineRule="exact"/>
            </w:pPr>
            <w:r w:rsidRPr="008632EC">
              <w:t>2</w:t>
            </w:r>
            <w:r w:rsidR="002E0E84">
              <w:t>9</w:t>
            </w:r>
            <w:r w:rsidR="00120A95" w:rsidRPr="008632EC">
              <w:t xml:space="preserve"> </w:t>
            </w:r>
            <w:r w:rsidR="00120A95" w:rsidRPr="003851D6">
              <w:t>January</w:t>
            </w:r>
            <w:r w:rsidR="003D5414" w:rsidRPr="003851D6">
              <w:t xml:space="preserve"> 201</w:t>
            </w:r>
            <w:r w:rsidR="00120A95" w:rsidRPr="003851D6">
              <w:t>6</w:t>
            </w:r>
          </w:p>
          <w:p w14:paraId="09785E4E" w14:textId="77777777" w:rsidR="003D5414" w:rsidRDefault="003D5414" w:rsidP="003D5414">
            <w:pPr>
              <w:spacing w:line="240" w:lineRule="exact"/>
            </w:pPr>
          </w:p>
          <w:p w14:paraId="09785E4F" w14:textId="77777777" w:rsidR="003D5414" w:rsidRPr="00E0470D" w:rsidRDefault="003D5414" w:rsidP="003D5414">
            <w:pPr>
              <w:spacing w:line="240" w:lineRule="exact"/>
            </w:pPr>
            <w:r>
              <w:t>Original: English</w:t>
            </w:r>
          </w:p>
        </w:tc>
      </w:tr>
    </w:tbl>
    <w:p w14:paraId="09785E51" w14:textId="77777777" w:rsidR="007D6052" w:rsidRPr="001615C6" w:rsidRDefault="007D6052" w:rsidP="007D6052">
      <w:pPr>
        <w:spacing w:before="120"/>
        <w:rPr>
          <w:b/>
          <w:sz w:val="24"/>
          <w:szCs w:val="24"/>
        </w:rPr>
      </w:pPr>
      <w:r w:rsidRPr="001615C6">
        <w:rPr>
          <w:b/>
          <w:sz w:val="24"/>
          <w:szCs w:val="24"/>
        </w:rPr>
        <w:t xml:space="preserve">Subsidiary Body for </w:t>
      </w:r>
      <w:r>
        <w:rPr>
          <w:b/>
          <w:sz w:val="24"/>
          <w:szCs w:val="24"/>
        </w:rPr>
        <w:t>Scientific and Technological Advice</w:t>
      </w:r>
    </w:p>
    <w:p w14:paraId="09785E52" w14:textId="6C16B72F" w:rsidR="00C8515A" w:rsidRDefault="003D5414" w:rsidP="00EE5800">
      <w:pPr>
        <w:pStyle w:val="HChG"/>
        <w:rPr>
          <w:i/>
          <w:sz w:val="18"/>
        </w:rPr>
      </w:pPr>
      <w:r w:rsidRPr="00865CD7">
        <w:tab/>
      </w:r>
      <w:r w:rsidRPr="00865CD7">
        <w:tab/>
        <w:t>Report of the Subsidiary Body for Scientific and Technolog</w:t>
      </w:r>
      <w:r w:rsidR="009309EF">
        <w:t>ical Advice on its forty-third</w:t>
      </w:r>
      <w:r w:rsidRPr="00865CD7">
        <w:t xml:space="preserve"> session,</w:t>
      </w:r>
      <w:r w:rsidRPr="00865CD7">
        <w:br/>
        <w:t>held</w:t>
      </w:r>
      <w:r w:rsidR="00CF07AB">
        <w:t xml:space="preserve"> </w:t>
      </w:r>
      <w:r w:rsidR="004A65BD">
        <w:t>in</w:t>
      </w:r>
      <w:r w:rsidR="009309EF">
        <w:t xml:space="preserve"> Paris</w:t>
      </w:r>
      <w:r w:rsidRPr="00865CD7">
        <w:t xml:space="preserve"> from </w:t>
      </w:r>
      <w:r w:rsidR="0053359A">
        <w:t>1</w:t>
      </w:r>
      <w:r w:rsidR="006D208E">
        <w:t xml:space="preserve"> to </w:t>
      </w:r>
      <w:r w:rsidR="0053359A" w:rsidRPr="002523DD">
        <w:t>4</w:t>
      </w:r>
      <w:r w:rsidRPr="00865CD7">
        <w:t xml:space="preserve"> </w:t>
      </w:r>
      <w:r w:rsidR="00730606">
        <w:t>December</w:t>
      </w:r>
      <w:r w:rsidRPr="00865CD7">
        <w:t xml:space="preserve"> 201</w:t>
      </w:r>
      <w:r w:rsidR="009309EF">
        <w:t>5</w:t>
      </w:r>
    </w:p>
    <w:p w14:paraId="598255EC" w14:textId="77777777" w:rsidR="00C8515A" w:rsidRDefault="00C8515A" w:rsidP="00C8515A">
      <w:pPr>
        <w:spacing w:after="120"/>
        <w:rPr>
          <w:sz w:val="28"/>
        </w:rPr>
      </w:pPr>
      <w:r>
        <w:rPr>
          <w:sz w:val="28"/>
        </w:rPr>
        <w:t>Contents</w:t>
      </w:r>
    </w:p>
    <w:p w14:paraId="05496FC4" w14:textId="77777777" w:rsidR="00C8515A" w:rsidRPr="0058480B" w:rsidRDefault="00C8515A" w:rsidP="00716DA7">
      <w:pPr>
        <w:tabs>
          <w:tab w:val="right" w:pos="8929"/>
          <w:tab w:val="right" w:pos="9638"/>
        </w:tabs>
        <w:spacing w:after="120"/>
        <w:ind w:left="283"/>
      </w:pPr>
      <w:r>
        <w:rPr>
          <w:i/>
          <w:sz w:val="18"/>
        </w:rPr>
        <w:tab/>
      </w:r>
      <w:r w:rsidRPr="0058480B">
        <w:rPr>
          <w:i/>
          <w:sz w:val="18"/>
        </w:rPr>
        <w:t>Paragraphs</w:t>
      </w:r>
      <w:r w:rsidRPr="0058480B">
        <w:rPr>
          <w:i/>
          <w:sz w:val="18"/>
        </w:rPr>
        <w:tab/>
        <w:t>Page</w:t>
      </w:r>
    </w:p>
    <w:p w14:paraId="784BAF3F" w14:textId="4479B4E3"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tab/>
      </w:r>
      <w:r w:rsidR="00DE1038" w:rsidRPr="0058480B">
        <w:rPr>
          <w:noProof/>
          <w:lang w:eastAsia="en-US"/>
        </w:rPr>
        <w:t>I.</w:t>
      </w:r>
      <w:r w:rsidRPr="0058480B">
        <w:tab/>
      </w:r>
      <w:r w:rsidR="00DE1038" w:rsidRPr="0058480B">
        <w:rPr>
          <w:noProof/>
        </w:rPr>
        <w:t>Opening of the session</w:t>
      </w:r>
      <w:r w:rsidR="00DE1038">
        <w:rPr>
          <w:noProof/>
        </w:rPr>
        <w:t xml:space="preserve"> </w:t>
      </w:r>
      <w:r w:rsidR="00E757F3">
        <w:rPr>
          <w:noProof/>
        </w:rPr>
        <w:br/>
      </w:r>
      <w:r w:rsidR="00E757F3">
        <w:rPr>
          <w:noProof/>
        </w:rPr>
        <w:tab/>
      </w:r>
      <w:r w:rsidR="00E757F3">
        <w:rPr>
          <w:noProof/>
        </w:rPr>
        <w:tab/>
      </w:r>
      <w:r w:rsidR="00DE1038" w:rsidRPr="0058480B">
        <w:rPr>
          <w:noProof/>
        </w:rPr>
        <w:t>(Agenda item 1)</w:t>
      </w:r>
      <w:r w:rsidRPr="0058480B">
        <w:rPr>
          <w:rFonts w:asciiTheme="minorHAnsi" w:eastAsiaTheme="minorEastAsia" w:hAnsiTheme="minorHAnsi" w:cstheme="minorBidi"/>
          <w:noProof/>
          <w:sz w:val="22"/>
          <w:szCs w:val="22"/>
          <w:lang w:val="en-US" w:eastAsia="en-US"/>
        </w:rPr>
        <w:tab/>
      </w:r>
      <w:r w:rsidRPr="0058480B">
        <w:rPr>
          <w:noProof/>
          <w:webHidden/>
        </w:rPr>
        <w:tab/>
      </w:r>
      <w:r w:rsidR="00EB2AE4">
        <w:rPr>
          <w:noProof/>
          <w:webHidden/>
        </w:rPr>
        <w:t>1–2</w:t>
      </w:r>
      <w:r w:rsidR="00513611" w:rsidRPr="0058480B">
        <w:rPr>
          <w:noProof/>
          <w:webHidden/>
        </w:rPr>
        <w:tab/>
      </w:r>
      <w:r w:rsidR="0079031A">
        <w:rPr>
          <w:noProof/>
          <w:webHidden/>
        </w:rPr>
        <w:t>4</w:t>
      </w:r>
    </w:p>
    <w:p w14:paraId="0A8EF375" w14:textId="587F0F16"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rPr>
          <w:noProof/>
        </w:rPr>
        <w:tab/>
      </w:r>
      <w:r w:rsidR="00DE1038" w:rsidRPr="0058480B">
        <w:rPr>
          <w:noProof/>
        </w:rPr>
        <w:t>II.</w:t>
      </w:r>
      <w:r w:rsidRPr="0058480B">
        <w:rPr>
          <w:noProof/>
        </w:rPr>
        <w:tab/>
      </w:r>
      <w:r w:rsidR="00DE1038" w:rsidRPr="0058480B">
        <w:rPr>
          <w:noProof/>
        </w:rPr>
        <w:t xml:space="preserve">Organizational matters </w:t>
      </w:r>
      <w:r w:rsidR="00DE1038" w:rsidRPr="0058480B">
        <w:rPr>
          <w:noProof/>
        </w:rPr>
        <w:br/>
      </w:r>
      <w:r w:rsidR="00DE1038" w:rsidRPr="0058480B">
        <w:rPr>
          <w:noProof/>
        </w:rPr>
        <w:tab/>
      </w:r>
      <w:r w:rsidR="00DE1038" w:rsidRPr="0058480B">
        <w:rPr>
          <w:noProof/>
        </w:rPr>
        <w:tab/>
        <w:t>(Agenda item 2)</w:t>
      </w:r>
      <w:r w:rsidRPr="0058480B">
        <w:rPr>
          <w:rFonts w:asciiTheme="minorHAnsi" w:eastAsiaTheme="minorEastAsia" w:hAnsiTheme="minorHAnsi" w:cstheme="minorBidi"/>
          <w:noProof/>
          <w:sz w:val="22"/>
          <w:szCs w:val="22"/>
          <w:lang w:val="en-US" w:eastAsia="en-US"/>
        </w:rPr>
        <w:tab/>
      </w:r>
      <w:r w:rsidR="00513611" w:rsidRPr="0058480B">
        <w:rPr>
          <w:noProof/>
          <w:webHidden/>
        </w:rPr>
        <w:tab/>
      </w:r>
      <w:r w:rsidR="00EB2AE4">
        <w:rPr>
          <w:noProof/>
          <w:webHidden/>
        </w:rPr>
        <w:t>3–7</w:t>
      </w:r>
      <w:r w:rsidR="00513611" w:rsidRPr="0058480B">
        <w:rPr>
          <w:noProof/>
          <w:webHidden/>
        </w:rPr>
        <w:tab/>
      </w:r>
      <w:r w:rsidR="0079031A">
        <w:rPr>
          <w:noProof/>
          <w:webHidden/>
        </w:rPr>
        <w:t>4</w:t>
      </w:r>
    </w:p>
    <w:p w14:paraId="291E94D0" w14:textId="6046C11E" w:rsidR="00C8515A" w:rsidRPr="0058480B" w:rsidRDefault="00C8515A">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DE1038" w:rsidRPr="0058480B">
        <w:rPr>
          <w:noProof/>
        </w:rPr>
        <w:t>A.</w:t>
      </w:r>
      <w:r w:rsidR="00DE1038" w:rsidRPr="0058480B">
        <w:rPr>
          <w:rFonts w:asciiTheme="minorHAnsi" w:eastAsiaTheme="minorEastAsia" w:hAnsiTheme="minorHAnsi" w:cstheme="minorBidi"/>
          <w:noProof/>
          <w:sz w:val="22"/>
          <w:szCs w:val="22"/>
          <w:lang w:val="en-US" w:eastAsia="en-US"/>
        </w:rPr>
        <w:tab/>
      </w:r>
      <w:r w:rsidR="00DE1038" w:rsidRPr="0058480B">
        <w:rPr>
          <w:noProof/>
          <w:lang w:eastAsia="en-US"/>
        </w:rPr>
        <w:t>Adoption</w:t>
      </w:r>
      <w:r w:rsidR="00DE1038" w:rsidRPr="0058480B">
        <w:rPr>
          <w:noProof/>
        </w:rPr>
        <w:t xml:space="preserve"> of the agenda</w:t>
      </w:r>
      <w:r w:rsidRPr="0058480B">
        <w:rPr>
          <w:noProof/>
        </w:rPr>
        <w:tab/>
      </w:r>
      <w:r w:rsidRPr="0058480B">
        <w:rPr>
          <w:noProof/>
          <w:webHidden/>
        </w:rPr>
        <w:tab/>
      </w:r>
      <w:r w:rsidR="00EB2AE4">
        <w:rPr>
          <w:noProof/>
          <w:webHidden/>
        </w:rPr>
        <w:t>3–5</w:t>
      </w:r>
      <w:r w:rsidR="00513611" w:rsidRPr="0058480B">
        <w:rPr>
          <w:noProof/>
          <w:webHidden/>
        </w:rPr>
        <w:tab/>
      </w:r>
      <w:r w:rsidR="0079031A">
        <w:rPr>
          <w:noProof/>
          <w:webHidden/>
        </w:rPr>
        <w:t>4</w:t>
      </w:r>
    </w:p>
    <w:p w14:paraId="153FCA14" w14:textId="5F998B55" w:rsidR="00C8515A" w:rsidRPr="0058480B" w:rsidRDefault="00C8515A">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DE1038" w:rsidRPr="0058480B">
        <w:rPr>
          <w:noProof/>
        </w:rPr>
        <w:t>B.</w:t>
      </w:r>
      <w:r w:rsidR="00DE1038" w:rsidRPr="0058480B">
        <w:rPr>
          <w:rFonts w:asciiTheme="minorHAnsi" w:eastAsiaTheme="minorEastAsia" w:hAnsiTheme="minorHAnsi" w:cstheme="minorBidi"/>
          <w:noProof/>
          <w:sz w:val="22"/>
          <w:szCs w:val="22"/>
          <w:lang w:val="en-US" w:eastAsia="en-US"/>
        </w:rPr>
        <w:tab/>
      </w:r>
      <w:r w:rsidR="00DE1038" w:rsidRPr="0058480B">
        <w:rPr>
          <w:noProof/>
        </w:rPr>
        <w:t>Organization of the work of the session</w:t>
      </w:r>
      <w:r w:rsidRPr="0058480B">
        <w:rPr>
          <w:noProof/>
        </w:rPr>
        <w:tab/>
      </w:r>
      <w:r w:rsidRPr="0058480B">
        <w:rPr>
          <w:noProof/>
          <w:webHidden/>
        </w:rPr>
        <w:tab/>
      </w:r>
      <w:r w:rsidR="00EB2AE4">
        <w:rPr>
          <w:noProof/>
          <w:webHidden/>
        </w:rPr>
        <w:t>6</w:t>
      </w:r>
      <w:r w:rsidR="00513611" w:rsidRPr="0058480B">
        <w:rPr>
          <w:noProof/>
          <w:webHidden/>
        </w:rPr>
        <w:tab/>
      </w:r>
      <w:r w:rsidR="0079031A">
        <w:rPr>
          <w:noProof/>
          <w:webHidden/>
        </w:rPr>
        <w:t>6</w:t>
      </w:r>
    </w:p>
    <w:p w14:paraId="4B3824ED" w14:textId="05119198" w:rsidR="00C8515A" w:rsidRPr="0058480B" w:rsidRDefault="00C8515A">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DE1038" w:rsidRPr="0058480B">
        <w:rPr>
          <w:noProof/>
        </w:rPr>
        <w:t>C.</w:t>
      </w:r>
      <w:r w:rsidR="00DE1038" w:rsidRPr="0058480B">
        <w:rPr>
          <w:rFonts w:asciiTheme="minorHAnsi" w:eastAsiaTheme="minorEastAsia" w:hAnsiTheme="minorHAnsi" w:cstheme="minorBidi"/>
          <w:noProof/>
          <w:sz w:val="22"/>
          <w:szCs w:val="22"/>
          <w:lang w:val="en-US" w:eastAsia="en-US"/>
        </w:rPr>
        <w:tab/>
      </w:r>
      <w:r w:rsidR="00DE1038" w:rsidRPr="0058480B">
        <w:rPr>
          <w:noProof/>
          <w:lang w:eastAsia="en-US"/>
        </w:rPr>
        <w:t>Election of officers other than the Chair</w:t>
      </w:r>
      <w:r w:rsidRPr="0058480B">
        <w:rPr>
          <w:noProof/>
        </w:rPr>
        <w:tab/>
      </w:r>
      <w:r w:rsidRPr="0058480B">
        <w:rPr>
          <w:noProof/>
          <w:webHidden/>
        </w:rPr>
        <w:tab/>
      </w:r>
      <w:r w:rsidR="00EB2AE4">
        <w:rPr>
          <w:noProof/>
          <w:webHidden/>
        </w:rPr>
        <w:t>7</w:t>
      </w:r>
      <w:r w:rsidR="00513611" w:rsidRPr="0058480B">
        <w:rPr>
          <w:noProof/>
          <w:webHidden/>
        </w:rPr>
        <w:tab/>
      </w:r>
      <w:r w:rsidR="0079031A">
        <w:rPr>
          <w:noProof/>
          <w:webHidden/>
        </w:rPr>
        <w:t>6</w:t>
      </w:r>
    </w:p>
    <w:p w14:paraId="43ED72C3" w14:textId="72B749D6"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rPr>
          <w:noProof/>
          <w:lang w:eastAsia="en-US"/>
        </w:rPr>
        <w:tab/>
      </w:r>
      <w:r w:rsidR="00DE1038" w:rsidRPr="0058480B">
        <w:rPr>
          <w:noProof/>
          <w:lang w:eastAsia="en-US"/>
        </w:rPr>
        <w:t>III.</w:t>
      </w:r>
      <w:r w:rsidRPr="0058480B">
        <w:rPr>
          <w:noProof/>
          <w:lang w:eastAsia="en-US"/>
        </w:rPr>
        <w:tab/>
      </w:r>
      <w:r w:rsidR="00DE1038" w:rsidRPr="0058480B">
        <w:rPr>
          <w:noProof/>
        </w:rPr>
        <w:t>Nairobi work programme on impacts, v</w:t>
      </w:r>
      <w:r w:rsidR="00E757F3">
        <w:rPr>
          <w:noProof/>
        </w:rPr>
        <w:t xml:space="preserve">ulnerability and adaptation </w:t>
      </w:r>
      <w:r w:rsidR="00E757F3">
        <w:rPr>
          <w:noProof/>
        </w:rPr>
        <w:br/>
      </w:r>
      <w:r w:rsidR="00E757F3">
        <w:rPr>
          <w:noProof/>
        </w:rPr>
        <w:tab/>
      </w:r>
      <w:r w:rsidR="00E757F3">
        <w:rPr>
          <w:noProof/>
        </w:rPr>
        <w:tab/>
        <w:t xml:space="preserve">to climate change </w:t>
      </w:r>
      <w:r w:rsidR="00E757F3">
        <w:rPr>
          <w:noProof/>
        </w:rPr>
        <w:br/>
      </w:r>
      <w:r w:rsidR="00E757F3">
        <w:rPr>
          <w:noProof/>
        </w:rPr>
        <w:tab/>
      </w:r>
      <w:r w:rsidR="00E757F3">
        <w:rPr>
          <w:noProof/>
        </w:rPr>
        <w:tab/>
      </w:r>
      <w:r w:rsidR="00DE1038" w:rsidRPr="0058480B">
        <w:rPr>
          <w:noProof/>
          <w:lang w:eastAsia="en-US"/>
        </w:rPr>
        <w:t>(Agenda item 3)</w:t>
      </w:r>
      <w:r w:rsidRPr="0058480B">
        <w:rPr>
          <w:rFonts w:asciiTheme="minorHAnsi" w:eastAsiaTheme="minorEastAsia" w:hAnsiTheme="minorHAnsi" w:cstheme="minorBidi"/>
          <w:noProof/>
          <w:sz w:val="22"/>
          <w:szCs w:val="22"/>
          <w:lang w:val="en-US" w:eastAsia="en-US"/>
        </w:rPr>
        <w:tab/>
      </w:r>
      <w:r w:rsidRPr="0058480B">
        <w:rPr>
          <w:noProof/>
          <w:webHidden/>
        </w:rPr>
        <w:tab/>
      </w:r>
      <w:r w:rsidR="00EB2AE4">
        <w:rPr>
          <w:noProof/>
          <w:webHidden/>
        </w:rPr>
        <w:t>8–15</w:t>
      </w:r>
      <w:r w:rsidR="00513611" w:rsidRPr="0058480B">
        <w:rPr>
          <w:noProof/>
          <w:webHidden/>
        </w:rPr>
        <w:tab/>
      </w:r>
      <w:r w:rsidR="0079031A">
        <w:rPr>
          <w:noProof/>
          <w:webHidden/>
        </w:rPr>
        <w:t>7</w:t>
      </w:r>
    </w:p>
    <w:p w14:paraId="07587471" w14:textId="29F482BA"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rPr>
          <w:noProof/>
        </w:rPr>
        <w:tab/>
      </w:r>
      <w:r w:rsidR="00DE1038" w:rsidRPr="0058480B">
        <w:rPr>
          <w:noProof/>
        </w:rPr>
        <w:t>IV.</w:t>
      </w:r>
      <w:r w:rsidRPr="0058480B">
        <w:rPr>
          <w:noProof/>
        </w:rPr>
        <w:tab/>
      </w:r>
      <w:r w:rsidR="00DE1038" w:rsidRPr="0058480B">
        <w:rPr>
          <w:noProof/>
        </w:rPr>
        <w:t xml:space="preserve">Report </w:t>
      </w:r>
      <w:r w:rsidR="00E757F3">
        <w:rPr>
          <w:noProof/>
        </w:rPr>
        <w:t xml:space="preserve">of the Adaptation Committee </w:t>
      </w:r>
      <w:r w:rsidR="00E757F3">
        <w:rPr>
          <w:noProof/>
        </w:rPr>
        <w:br/>
      </w:r>
      <w:r w:rsidR="00E757F3">
        <w:rPr>
          <w:noProof/>
        </w:rPr>
        <w:tab/>
      </w:r>
      <w:r w:rsidR="00E757F3">
        <w:rPr>
          <w:noProof/>
        </w:rPr>
        <w:tab/>
      </w:r>
      <w:r w:rsidR="00DE1038" w:rsidRPr="0058480B">
        <w:rPr>
          <w:noProof/>
        </w:rPr>
        <w:t>(Agenda item 4)</w:t>
      </w:r>
      <w:r w:rsidRPr="0058480B">
        <w:rPr>
          <w:rFonts w:asciiTheme="minorHAnsi" w:eastAsiaTheme="minorEastAsia" w:hAnsiTheme="minorHAnsi" w:cstheme="minorBidi"/>
          <w:noProof/>
          <w:sz w:val="22"/>
          <w:szCs w:val="22"/>
          <w:lang w:val="en-US" w:eastAsia="en-US"/>
        </w:rPr>
        <w:tab/>
      </w:r>
      <w:r w:rsidRPr="0058480B">
        <w:rPr>
          <w:noProof/>
          <w:webHidden/>
        </w:rPr>
        <w:tab/>
      </w:r>
      <w:r w:rsidR="00EB2AE4">
        <w:rPr>
          <w:noProof/>
          <w:webHidden/>
        </w:rPr>
        <w:t>16</w:t>
      </w:r>
      <w:r w:rsidR="00513611" w:rsidRPr="0058480B">
        <w:rPr>
          <w:noProof/>
          <w:webHidden/>
        </w:rPr>
        <w:tab/>
      </w:r>
      <w:r w:rsidR="0079031A">
        <w:rPr>
          <w:noProof/>
          <w:webHidden/>
        </w:rPr>
        <w:t>8</w:t>
      </w:r>
    </w:p>
    <w:p w14:paraId="6777BF1B" w14:textId="5CBA4343"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rPr>
          <w:noProof/>
          <w:lang w:eastAsia="en-US"/>
        </w:rPr>
        <w:tab/>
      </w:r>
      <w:r w:rsidR="00DE1038" w:rsidRPr="0058480B">
        <w:rPr>
          <w:noProof/>
          <w:lang w:eastAsia="en-US"/>
        </w:rPr>
        <w:t>V.</w:t>
      </w:r>
      <w:r w:rsidRPr="0058480B">
        <w:rPr>
          <w:noProof/>
          <w:lang w:eastAsia="en-US"/>
        </w:rPr>
        <w:tab/>
      </w:r>
      <w:r w:rsidR="00DE1038" w:rsidRPr="0058480B">
        <w:rPr>
          <w:noProof/>
        </w:rPr>
        <w:t>Development and transfer of tech</w:t>
      </w:r>
      <w:r w:rsidR="00E757F3">
        <w:rPr>
          <w:noProof/>
        </w:rPr>
        <w:t xml:space="preserve">nologies and implementation </w:t>
      </w:r>
      <w:r w:rsidR="00E757F3">
        <w:rPr>
          <w:noProof/>
        </w:rPr>
        <w:br/>
      </w:r>
      <w:r w:rsidR="00E757F3">
        <w:rPr>
          <w:noProof/>
        </w:rPr>
        <w:tab/>
      </w:r>
      <w:r w:rsidR="00E757F3">
        <w:rPr>
          <w:noProof/>
        </w:rPr>
        <w:tab/>
      </w:r>
      <w:r w:rsidR="00DE1038" w:rsidRPr="0058480B">
        <w:rPr>
          <w:noProof/>
        </w:rPr>
        <w:t>of the Technology Mechanism: j</w:t>
      </w:r>
      <w:r w:rsidR="00DE1038" w:rsidRPr="0058480B">
        <w:rPr>
          <w:noProof/>
          <w:lang w:eastAsia="en-US"/>
        </w:rPr>
        <w:t xml:space="preserve">oint </w:t>
      </w:r>
      <w:r w:rsidR="00DE1038" w:rsidRPr="0058480B">
        <w:rPr>
          <w:noProof/>
        </w:rPr>
        <w:t>annual</w:t>
      </w:r>
      <w:r w:rsidR="00E757F3">
        <w:rPr>
          <w:noProof/>
          <w:lang w:eastAsia="en-US"/>
        </w:rPr>
        <w:t xml:space="preserve"> report of the </w:t>
      </w:r>
      <w:r w:rsidR="00E757F3">
        <w:rPr>
          <w:noProof/>
          <w:lang w:eastAsia="en-US"/>
        </w:rPr>
        <w:br/>
      </w:r>
      <w:r w:rsidR="00E757F3">
        <w:rPr>
          <w:noProof/>
          <w:lang w:eastAsia="en-US"/>
        </w:rPr>
        <w:tab/>
      </w:r>
      <w:r w:rsidR="00E757F3">
        <w:rPr>
          <w:noProof/>
          <w:lang w:eastAsia="en-US"/>
        </w:rPr>
        <w:tab/>
      </w:r>
      <w:r w:rsidR="00DE1038" w:rsidRPr="0058480B">
        <w:rPr>
          <w:noProof/>
          <w:lang w:eastAsia="en-US"/>
        </w:rPr>
        <w:t>Technology Executive Committee</w:t>
      </w:r>
      <w:r w:rsidR="00E757F3">
        <w:rPr>
          <w:noProof/>
          <w:lang w:eastAsia="en-US"/>
        </w:rPr>
        <w:t xml:space="preserve"> and the Climate Technology </w:t>
      </w:r>
      <w:r w:rsidR="00E757F3">
        <w:rPr>
          <w:noProof/>
          <w:lang w:eastAsia="en-US"/>
        </w:rPr>
        <w:br/>
      </w:r>
      <w:r w:rsidR="00E757F3">
        <w:rPr>
          <w:noProof/>
          <w:lang w:eastAsia="en-US"/>
        </w:rPr>
        <w:tab/>
      </w:r>
      <w:r w:rsidR="00E757F3">
        <w:rPr>
          <w:noProof/>
          <w:lang w:eastAsia="en-US"/>
        </w:rPr>
        <w:tab/>
        <w:t xml:space="preserve">Centre and Network </w:t>
      </w:r>
      <w:r w:rsidR="00E757F3">
        <w:rPr>
          <w:noProof/>
          <w:lang w:eastAsia="en-US"/>
        </w:rPr>
        <w:br/>
      </w:r>
      <w:r w:rsidR="00E757F3">
        <w:rPr>
          <w:noProof/>
          <w:lang w:eastAsia="en-US"/>
        </w:rPr>
        <w:tab/>
      </w:r>
      <w:r w:rsidR="00E757F3">
        <w:rPr>
          <w:noProof/>
          <w:lang w:eastAsia="en-US"/>
        </w:rPr>
        <w:tab/>
      </w:r>
      <w:r w:rsidR="00DE1038" w:rsidRPr="0058480B">
        <w:rPr>
          <w:noProof/>
          <w:lang w:eastAsia="en-US"/>
        </w:rPr>
        <w:t>(Agenda item 5)</w:t>
      </w:r>
      <w:r w:rsidRPr="0058480B">
        <w:rPr>
          <w:rFonts w:asciiTheme="minorHAnsi" w:eastAsiaTheme="minorEastAsia" w:hAnsiTheme="minorHAnsi" w:cstheme="minorBidi"/>
          <w:noProof/>
          <w:sz w:val="22"/>
          <w:szCs w:val="22"/>
          <w:lang w:val="en-US" w:eastAsia="en-US"/>
        </w:rPr>
        <w:tab/>
      </w:r>
      <w:r w:rsidR="00513611" w:rsidRPr="0058480B">
        <w:rPr>
          <w:noProof/>
          <w:webHidden/>
        </w:rPr>
        <w:tab/>
      </w:r>
      <w:r w:rsidR="00EB2AE4">
        <w:rPr>
          <w:noProof/>
          <w:webHidden/>
        </w:rPr>
        <w:t>17</w:t>
      </w:r>
      <w:r w:rsidR="00513611" w:rsidRPr="0058480B">
        <w:rPr>
          <w:noProof/>
          <w:webHidden/>
        </w:rPr>
        <w:tab/>
      </w:r>
      <w:r w:rsidR="0079031A">
        <w:rPr>
          <w:noProof/>
          <w:webHidden/>
        </w:rPr>
        <w:t>8</w:t>
      </w:r>
    </w:p>
    <w:p w14:paraId="77EB6784" w14:textId="4E433729"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rPr>
          <w:noProof/>
        </w:rPr>
        <w:tab/>
      </w:r>
      <w:r w:rsidR="00DE1038" w:rsidRPr="0058480B">
        <w:rPr>
          <w:noProof/>
        </w:rPr>
        <w:t>VI.</w:t>
      </w:r>
      <w:r w:rsidR="00DE1038" w:rsidRPr="0058480B">
        <w:rPr>
          <w:rFonts w:asciiTheme="minorHAnsi" w:eastAsiaTheme="minorEastAsia" w:hAnsiTheme="minorHAnsi" w:cstheme="minorBidi"/>
          <w:noProof/>
          <w:sz w:val="22"/>
          <w:szCs w:val="22"/>
          <w:lang w:val="en-US" w:eastAsia="en-US"/>
        </w:rPr>
        <w:tab/>
      </w:r>
      <w:r w:rsidR="00DE1038" w:rsidRPr="0058480B">
        <w:rPr>
          <w:noProof/>
        </w:rPr>
        <w:t>Issues relating to agriculture</w:t>
      </w:r>
      <w:r w:rsidR="00E757F3">
        <w:rPr>
          <w:noProof/>
          <w:lang w:eastAsia="en-US"/>
        </w:rPr>
        <w:t xml:space="preserve"> </w:t>
      </w:r>
      <w:r w:rsidR="00E757F3">
        <w:rPr>
          <w:noProof/>
          <w:lang w:eastAsia="en-US"/>
        </w:rPr>
        <w:br/>
      </w:r>
      <w:r w:rsidR="00E757F3">
        <w:rPr>
          <w:noProof/>
          <w:lang w:eastAsia="en-US"/>
        </w:rPr>
        <w:tab/>
      </w:r>
      <w:r w:rsidR="00E757F3">
        <w:rPr>
          <w:noProof/>
          <w:lang w:eastAsia="en-US"/>
        </w:rPr>
        <w:tab/>
      </w:r>
      <w:r w:rsidR="00DE1038" w:rsidRPr="0058480B">
        <w:rPr>
          <w:noProof/>
        </w:rPr>
        <w:t>(Agenda item 6)</w:t>
      </w:r>
      <w:r w:rsidRPr="0058480B">
        <w:rPr>
          <w:noProof/>
        </w:rPr>
        <w:tab/>
      </w:r>
      <w:r w:rsidR="00513611" w:rsidRPr="0058480B">
        <w:rPr>
          <w:noProof/>
          <w:webHidden/>
        </w:rPr>
        <w:tab/>
      </w:r>
      <w:r w:rsidR="00EB2AE4">
        <w:rPr>
          <w:noProof/>
          <w:webHidden/>
        </w:rPr>
        <w:t>18–20</w:t>
      </w:r>
      <w:r w:rsidR="00513611" w:rsidRPr="0058480B">
        <w:rPr>
          <w:noProof/>
          <w:webHidden/>
        </w:rPr>
        <w:tab/>
      </w:r>
      <w:r w:rsidR="0079031A">
        <w:rPr>
          <w:noProof/>
          <w:webHidden/>
        </w:rPr>
        <w:t>9</w:t>
      </w:r>
    </w:p>
    <w:p w14:paraId="1CEF24B2" w14:textId="13AEE050"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rPr>
          <w:noProof/>
        </w:rPr>
        <w:tab/>
      </w:r>
      <w:r w:rsidR="00DE1038" w:rsidRPr="0058480B">
        <w:rPr>
          <w:noProof/>
        </w:rPr>
        <w:t>VII.</w:t>
      </w:r>
      <w:r w:rsidRPr="0058480B">
        <w:rPr>
          <w:noProof/>
        </w:rPr>
        <w:tab/>
      </w:r>
      <w:r w:rsidR="00DE1038" w:rsidRPr="0058480B">
        <w:rPr>
          <w:noProof/>
        </w:rPr>
        <w:t xml:space="preserve">Report of the Executive Committee </w:t>
      </w:r>
      <w:r w:rsidR="00E757F3">
        <w:rPr>
          <w:noProof/>
        </w:rPr>
        <w:t xml:space="preserve">of the Warsaw International </w:t>
      </w:r>
      <w:r w:rsidR="00E757F3">
        <w:rPr>
          <w:noProof/>
        </w:rPr>
        <w:br/>
      </w:r>
      <w:r w:rsidR="00E757F3">
        <w:rPr>
          <w:noProof/>
        </w:rPr>
        <w:tab/>
      </w:r>
      <w:r w:rsidR="00E757F3">
        <w:rPr>
          <w:noProof/>
        </w:rPr>
        <w:tab/>
      </w:r>
      <w:r w:rsidR="00DE1038" w:rsidRPr="0058480B">
        <w:rPr>
          <w:noProof/>
        </w:rPr>
        <w:t>Mechanism for Loss and Damage associated with Climate Cha</w:t>
      </w:r>
      <w:r w:rsidR="00E757F3">
        <w:rPr>
          <w:noProof/>
        </w:rPr>
        <w:t xml:space="preserve">nge Impacts </w:t>
      </w:r>
      <w:r w:rsidR="00E757F3">
        <w:rPr>
          <w:noProof/>
        </w:rPr>
        <w:br/>
      </w:r>
      <w:r w:rsidR="00E757F3">
        <w:rPr>
          <w:noProof/>
        </w:rPr>
        <w:tab/>
      </w:r>
      <w:r w:rsidR="00E757F3">
        <w:rPr>
          <w:noProof/>
        </w:rPr>
        <w:tab/>
      </w:r>
      <w:r w:rsidR="00DE1038" w:rsidRPr="0058480B">
        <w:rPr>
          <w:noProof/>
        </w:rPr>
        <w:t>(Agenda item 7)</w:t>
      </w:r>
      <w:r w:rsidRPr="0058480B">
        <w:rPr>
          <w:rFonts w:asciiTheme="minorHAnsi" w:eastAsiaTheme="minorEastAsia" w:hAnsiTheme="minorHAnsi" w:cstheme="minorBidi"/>
          <w:noProof/>
          <w:sz w:val="22"/>
          <w:szCs w:val="22"/>
          <w:lang w:val="en-US" w:eastAsia="en-US"/>
        </w:rPr>
        <w:tab/>
      </w:r>
      <w:r w:rsidR="00513611" w:rsidRPr="0058480B">
        <w:rPr>
          <w:noProof/>
          <w:webHidden/>
        </w:rPr>
        <w:tab/>
      </w:r>
      <w:r w:rsidR="00EB2AE4">
        <w:rPr>
          <w:noProof/>
          <w:webHidden/>
        </w:rPr>
        <w:t>21</w:t>
      </w:r>
      <w:r w:rsidR="00513611" w:rsidRPr="0058480B">
        <w:rPr>
          <w:noProof/>
          <w:webHidden/>
        </w:rPr>
        <w:tab/>
      </w:r>
      <w:r w:rsidR="0079031A">
        <w:rPr>
          <w:noProof/>
          <w:webHidden/>
        </w:rPr>
        <w:t>9</w:t>
      </w:r>
    </w:p>
    <w:p w14:paraId="6F63B714" w14:textId="77777777" w:rsidR="003B13CB" w:rsidRPr="0058480B" w:rsidRDefault="003B13CB" w:rsidP="003B13CB">
      <w:pPr>
        <w:tabs>
          <w:tab w:val="right" w:pos="8929"/>
          <w:tab w:val="right" w:pos="9638"/>
        </w:tabs>
        <w:spacing w:after="120"/>
        <w:ind w:left="283"/>
      </w:pPr>
      <w:r w:rsidRPr="0058480B">
        <w:rPr>
          <w:noProof/>
          <w:lang w:eastAsia="en-US"/>
        </w:rPr>
        <w:br w:type="column"/>
      </w:r>
      <w:r w:rsidRPr="0058480B">
        <w:rPr>
          <w:noProof/>
        </w:rPr>
        <w:lastRenderedPageBreak/>
        <w:tab/>
      </w:r>
      <w:r w:rsidRPr="0058480B">
        <w:rPr>
          <w:i/>
          <w:sz w:val="18"/>
        </w:rPr>
        <w:t>Paragraphs</w:t>
      </w:r>
      <w:r w:rsidRPr="0058480B">
        <w:rPr>
          <w:i/>
          <w:sz w:val="18"/>
        </w:rPr>
        <w:tab/>
        <w:t>Page</w:t>
      </w:r>
    </w:p>
    <w:p w14:paraId="1D5F902A" w14:textId="6B8C5600" w:rsidR="00C8515A" w:rsidRPr="0058480B" w:rsidRDefault="00C8515A" w:rsidP="00E757F3">
      <w:pPr>
        <w:pStyle w:val="TOC1"/>
        <w:rPr>
          <w:rFonts w:asciiTheme="minorHAnsi" w:eastAsiaTheme="minorEastAsia" w:hAnsiTheme="minorHAnsi" w:cstheme="minorBidi"/>
          <w:noProof/>
          <w:sz w:val="22"/>
          <w:szCs w:val="22"/>
          <w:lang w:val="en-US" w:eastAsia="en-US"/>
        </w:rPr>
      </w:pPr>
      <w:r w:rsidRPr="0058480B">
        <w:rPr>
          <w:noProof/>
          <w:lang w:eastAsia="en-US"/>
        </w:rPr>
        <w:tab/>
      </w:r>
      <w:r w:rsidR="00DE1038" w:rsidRPr="0058480B">
        <w:rPr>
          <w:noProof/>
          <w:lang w:eastAsia="en-US"/>
        </w:rPr>
        <w:t>VIII.</w:t>
      </w:r>
      <w:r w:rsidRPr="0058480B">
        <w:rPr>
          <w:noProof/>
          <w:lang w:eastAsia="en-US"/>
        </w:rPr>
        <w:tab/>
      </w:r>
      <w:r w:rsidR="00DE1038" w:rsidRPr="0058480B">
        <w:rPr>
          <w:noProof/>
        </w:rPr>
        <w:t>Matters rel</w:t>
      </w:r>
      <w:r w:rsidR="00E757F3">
        <w:rPr>
          <w:noProof/>
        </w:rPr>
        <w:t xml:space="preserve">ating to science and review </w:t>
      </w:r>
      <w:r w:rsidR="00E757F3">
        <w:rPr>
          <w:noProof/>
        </w:rPr>
        <w:br/>
      </w:r>
      <w:r w:rsidR="00E757F3">
        <w:rPr>
          <w:noProof/>
        </w:rPr>
        <w:tab/>
      </w:r>
      <w:r w:rsidR="00E757F3">
        <w:rPr>
          <w:noProof/>
        </w:rPr>
        <w:tab/>
      </w:r>
      <w:r w:rsidR="00DE1038" w:rsidRPr="0058480B">
        <w:rPr>
          <w:noProof/>
          <w:lang w:eastAsia="en-US"/>
        </w:rPr>
        <w:t>(Agenda item 8)</w:t>
      </w:r>
      <w:r w:rsidRPr="0058480B">
        <w:rPr>
          <w:rFonts w:asciiTheme="minorHAnsi" w:eastAsiaTheme="minorEastAsia" w:hAnsiTheme="minorHAnsi" w:cstheme="minorBidi"/>
          <w:noProof/>
          <w:sz w:val="22"/>
          <w:szCs w:val="22"/>
          <w:lang w:val="en-US" w:eastAsia="en-US"/>
        </w:rPr>
        <w:tab/>
      </w:r>
      <w:r w:rsidR="00513611" w:rsidRPr="0058480B">
        <w:rPr>
          <w:noProof/>
          <w:webHidden/>
        </w:rPr>
        <w:tab/>
      </w:r>
      <w:r w:rsidR="00EB2AE4">
        <w:rPr>
          <w:noProof/>
          <w:webHidden/>
        </w:rPr>
        <w:t>22–33</w:t>
      </w:r>
      <w:r w:rsidR="00513611" w:rsidRPr="0058480B">
        <w:rPr>
          <w:noProof/>
          <w:webHidden/>
        </w:rPr>
        <w:tab/>
      </w:r>
      <w:r w:rsidR="0079031A">
        <w:rPr>
          <w:noProof/>
          <w:webHidden/>
        </w:rPr>
        <w:t>10</w:t>
      </w:r>
    </w:p>
    <w:p w14:paraId="762A6A61" w14:textId="40E91580"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DE1038" w:rsidRPr="0058480B">
        <w:rPr>
          <w:noProof/>
        </w:rPr>
        <w:t>A.</w:t>
      </w:r>
      <w:r w:rsidR="00DE1038" w:rsidRPr="0058480B">
        <w:rPr>
          <w:rFonts w:asciiTheme="minorHAnsi" w:eastAsiaTheme="minorEastAsia" w:hAnsiTheme="minorHAnsi" w:cstheme="minorBidi"/>
          <w:noProof/>
          <w:sz w:val="22"/>
          <w:szCs w:val="22"/>
          <w:lang w:val="en-US" w:eastAsia="en-US"/>
        </w:rPr>
        <w:tab/>
      </w:r>
      <w:r w:rsidR="00DE1038" w:rsidRPr="0058480B">
        <w:rPr>
          <w:noProof/>
        </w:rPr>
        <w:t>Research and systematic observation</w:t>
      </w:r>
      <w:r w:rsidRPr="0058480B">
        <w:rPr>
          <w:noProof/>
        </w:rPr>
        <w:tab/>
      </w:r>
      <w:r w:rsidRPr="0058480B">
        <w:rPr>
          <w:noProof/>
          <w:webHidden/>
        </w:rPr>
        <w:tab/>
      </w:r>
      <w:r w:rsidR="00EB2AE4">
        <w:rPr>
          <w:noProof/>
          <w:webHidden/>
        </w:rPr>
        <w:t>22–32</w:t>
      </w:r>
      <w:r w:rsidRPr="0058480B">
        <w:rPr>
          <w:noProof/>
          <w:webHidden/>
        </w:rPr>
        <w:tab/>
      </w:r>
      <w:r w:rsidR="0079031A">
        <w:rPr>
          <w:noProof/>
          <w:webHidden/>
        </w:rPr>
        <w:t>10</w:t>
      </w:r>
    </w:p>
    <w:p w14:paraId="5440043F" w14:textId="0DD9E4A0"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DE1038" w:rsidRPr="0058480B">
        <w:rPr>
          <w:noProof/>
          <w:lang w:eastAsia="en-US"/>
        </w:rPr>
        <w:t>B.</w:t>
      </w:r>
      <w:r w:rsidR="00DE1038" w:rsidRPr="0058480B">
        <w:rPr>
          <w:rFonts w:asciiTheme="minorHAnsi" w:eastAsiaTheme="minorEastAsia" w:hAnsiTheme="minorHAnsi" w:cstheme="minorBidi"/>
          <w:noProof/>
          <w:sz w:val="22"/>
          <w:szCs w:val="22"/>
          <w:lang w:val="en-US" w:eastAsia="en-US"/>
        </w:rPr>
        <w:tab/>
      </w:r>
      <w:r w:rsidR="00DE1038" w:rsidRPr="0058480B">
        <w:rPr>
          <w:noProof/>
        </w:rPr>
        <w:t>The 2013–2015 review</w:t>
      </w:r>
      <w:r w:rsidRPr="0058480B">
        <w:rPr>
          <w:noProof/>
          <w:lang w:eastAsia="en-US"/>
        </w:rPr>
        <w:tab/>
      </w:r>
      <w:r w:rsidRPr="0058480B">
        <w:rPr>
          <w:noProof/>
          <w:webHidden/>
        </w:rPr>
        <w:tab/>
      </w:r>
      <w:r w:rsidR="00EB2AE4">
        <w:rPr>
          <w:noProof/>
          <w:webHidden/>
        </w:rPr>
        <w:t>33</w:t>
      </w:r>
      <w:r w:rsidRPr="0058480B">
        <w:rPr>
          <w:noProof/>
          <w:webHidden/>
        </w:rPr>
        <w:tab/>
      </w:r>
      <w:r w:rsidR="0079031A">
        <w:rPr>
          <w:noProof/>
          <w:webHidden/>
        </w:rPr>
        <w:t>11</w:t>
      </w:r>
    </w:p>
    <w:p w14:paraId="36EFCC37" w14:textId="0CECF8FA" w:rsidR="00C8515A" w:rsidRPr="0058480B" w:rsidRDefault="00513611" w:rsidP="00E757F3">
      <w:pPr>
        <w:pStyle w:val="TOC1"/>
        <w:rPr>
          <w:rFonts w:asciiTheme="minorHAnsi" w:eastAsiaTheme="minorEastAsia" w:hAnsiTheme="minorHAnsi" w:cstheme="minorBidi"/>
          <w:noProof/>
          <w:sz w:val="22"/>
          <w:szCs w:val="22"/>
          <w:lang w:val="en-US" w:eastAsia="en-US"/>
        </w:rPr>
      </w:pPr>
      <w:r w:rsidRPr="0058480B">
        <w:rPr>
          <w:noProof/>
        </w:rPr>
        <w:tab/>
      </w:r>
      <w:r w:rsidR="00DE1038" w:rsidRPr="0058480B">
        <w:rPr>
          <w:noProof/>
        </w:rPr>
        <w:t>IX.</w:t>
      </w:r>
      <w:r w:rsidRPr="0058480B">
        <w:rPr>
          <w:noProof/>
        </w:rPr>
        <w:tab/>
      </w:r>
      <w:r w:rsidR="00DE1038" w:rsidRPr="0058480B">
        <w:rPr>
          <w:noProof/>
        </w:rPr>
        <w:t>Impact of the implemen</w:t>
      </w:r>
      <w:r w:rsidR="00E757F3">
        <w:rPr>
          <w:noProof/>
        </w:rPr>
        <w:t xml:space="preserve">tation of response measures </w:t>
      </w:r>
      <w:r w:rsidR="00E757F3">
        <w:rPr>
          <w:noProof/>
        </w:rPr>
        <w:br/>
      </w:r>
      <w:r w:rsidR="00E757F3">
        <w:rPr>
          <w:noProof/>
        </w:rPr>
        <w:tab/>
      </w:r>
      <w:r w:rsidR="00E757F3">
        <w:rPr>
          <w:noProof/>
        </w:rPr>
        <w:tab/>
      </w:r>
      <w:r w:rsidR="00DE1038" w:rsidRPr="0058480B">
        <w:rPr>
          <w:noProof/>
        </w:rPr>
        <w:t>(Agenda item 9)</w:t>
      </w:r>
      <w:r w:rsidR="00C8515A" w:rsidRPr="0058480B">
        <w:rPr>
          <w:rFonts w:asciiTheme="minorHAnsi" w:eastAsiaTheme="minorEastAsia" w:hAnsiTheme="minorHAnsi" w:cstheme="minorBidi"/>
          <w:noProof/>
          <w:sz w:val="22"/>
          <w:szCs w:val="22"/>
          <w:lang w:val="en-US" w:eastAsia="en-US"/>
        </w:rPr>
        <w:tab/>
      </w:r>
      <w:r w:rsidRPr="0058480B">
        <w:rPr>
          <w:noProof/>
          <w:webHidden/>
        </w:rPr>
        <w:tab/>
      </w:r>
      <w:r w:rsidR="00EB2AE4">
        <w:rPr>
          <w:noProof/>
          <w:webHidden/>
        </w:rPr>
        <w:t>34–38</w:t>
      </w:r>
      <w:r w:rsidRPr="0058480B">
        <w:rPr>
          <w:noProof/>
          <w:webHidden/>
        </w:rPr>
        <w:tab/>
      </w:r>
      <w:r w:rsidR="0079031A">
        <w:rPr>
          <w:noProof/>
          <w:webHidden/>
        </w:rPr>
        <w:t>12</w:t>
      </w:r>
    </w:p>
    <w:p w14:paraId="287A1FF7" w14:textId="03D89D33" w:rsidR="00C8515A" w:rsidRPr="0058480B" w:rsidRDefault="00513611">
      <w:pPr>
        <w:pStyle w:val="TOC2"/>
        <w:rPr>
          <w:rFonts w:asciiTheme="minorHAnsi" w:eastAsiaTheme="minorEastAsia" w:hAnsiTheme="minorHAnsi" w:cstheme="minorBidi"/>
          <w:noProof/>
          <w:sz w:val="22"/>
          <w:szCs w:val="22"/>
          <w:lang w:val="en-US" w:eastAsia="en-US"/>
        </w:rPr>
      </w:pPr>
      <w:r w:rsidRPr="0058480B">
        <w:rPr>
          <w:bCs/>
          <w:noProof/>
          <w:color w:val="000000"/>
        </w:rPr>
        <w:tab/>
      </w:r>
      <w:r w:rsidRPr="0058480B">
        <w:rPr>
          <w:bCs/>
          <w:noProof/>
          <w:color w:val="000000"/>
        </w:rPr>
        <w:tab/>
      </w:r>
      <w:r w:rsidR="00DE1038" w:rsidRPr="0058480B">
        <w:rPr>
          <w:bCs/>
          <w:noProof/>
          <w:color w:val="000000"/>
        </w:rPr>
        <w:t>A.</w:t>
      </w:r>
      <w:r w:rsidR="00DE1038" w:rsidRPr="0058480B">
        <w:rPr>
          <w:rFonts w:asciiTheme="minorHAnsi" w:eastAsiaTheme="minorEastAsia" w:hAnsiTheme="minorHAnsi" w:cstheme="minorBidi"/>
          <w:noProof/>
          <w:sz w:val="22"/>
          <w:szCs w:val="22"/>
          <w:lang w:val="en-US" w:eastAsia="en-US"/>
        </w:rPr>
        <w:tab/>
      </w:r>
      <w:r w:rsidR="00DE1038" w:rsidRPr="0058480B">
        <w:rPr>
          <w:noProof/>
        </w:rPr>
        <w:t>Forum and work programme</w:t>
      </w:r>
      <w:r w:rsidRPr="0058480B">
        <w:rPr>
          <w:bCs/>
          <w:noProof/>
          <w:color w:val="000000"/>
        </w:rPr>
        <w:tab/>
      </w:r>
      <w:r w:rsidRPr="0058480B">
        <w:rPr>
          <w:noProof/>
          <w:webHidden/>
        </w:rPr>
        <w:tab/>
      </w:r>
      <w:r w:rsidR="00EB2AE4">
        <w:rPr>
          <w:noProof/>
          <w:webHidden/>
        </w:rPr>
        <w:t>34–37</w:t>
      </w:r>
      <w:r w:rsidRPr="0058480B">
        <w:rPr>
          <w:noProof/>
          <w:webHidden/>
        </w:rPr>
        <w:tab/>
      </w:r>
      <w:r w:rsidR="0079031A">
        <w:rPr>
          <w:noProof/>
          <w:webHidden/>
        </w:rPr>
        <w:t>12</w:t>
      </w:r>
    </w:p>
    <w:p w14:paraId="7029133B" w14:textId="55F4DE91" w:rsidR="00C8515A" w:rsidRPr="0058480B" w:rsidRDefault="00513611">
      <w:pPr>
        <w:pStyle w:val="TOC2"/>
        <w:rPr>
          <w:rFonts w:asciiTheme="minorHAnsi" w:eastAsiaTheme="minorEastAsia" w:hAnsiTheme="minorHAnsi" w:cstheme="minorBidi"/>
          <w:noProof/>
          <w:sz w:val="22"/>
          <w:szCs w:val="22"/>
          <w:lang w:val="en-US" w:eastAsia="en-US"/>
        </w:rPr>
      </w:pPr>
      <w:r w:rsidRPr="0058480B">
        <w:rPr>
          <w:bCs/>
          <w:noProof/>
          <w:color w:val="000000"/>
        </w:rPr>
        <w:tab/>
      </w:r>
      <w:r w:rsidRPr="0058480B">
        <w:rPr>
          <w:bCs/>
          <w:noProof/>
          <w:color w:val="000000"/>
        </w:rPr>
        <w:tab/>
      </w:r>
      <w:r w:rsidR="00DE1038" w:rsidRPr="0058480B">
        <w:rPr>
          <w:bCs/>
          <w:noProof/>
          <w:color w:val="000000"/>
        </w:rPr>
        <w:t>B.</w:t>
      </w:r>
      <w:r w:rsidR="00DE1038" w:rsidRPr="0058480B">
        <w:rPr>
          <w:rFonts w:asciiTheme="minorHAnsi" w:eastAsiaTheme="minorEastAsia" w:hAnsiTheme="minorHAnsi" w:cstheme="minorBidi"/>
          <w:noProof/>
          <w:sz w:val="22"/>
          <w:szCs w:val="22"/>
          <w:lang w:val="en-US" w:eastAsia="en-US"/>
        </w:rPr>
        <w:tab/>
      </w:r>
      <w:r w:rsidR="00DE1038" w:rsidRPr="0058480B">
        <w:rPr>
          <w:noProof/>
        </w:rPr>
        <w:t>Matters relating to Article 2, paragraph 3, of the Kyoto Protocol</w:t>
      </w:r>
      <w:r w:rsidRPr="0058480B">
        <w:rPr>
          <w:bCs/>
          <w:noProof/>
          <w:color w:val="000000"/>
        </w:rPr>
        <w:tab/>
      </w:r>
      <w:r w:rsidR="00C8515A" w:rsidRPr="0058480B">
        <w:rPr>
          <w:noProof/>
          <w:webHidden/>
        </w:rPr>
        <w:tab/>
      </w:r>
      <w:r w:rsidR="00EB2AE4">
        <w:rPr>
          <w:noProof/>
          <w:webHidden/>
        </w:rPr>
        <w:t>38</w:t>
      </w:r>
      <w:r w:rsidRPr="0058480B">
        <w:rPr>
          <w:noProof/>
          <w:webHidden/>
        </w:rPr>
        <w:tab/>
      </w:r>
      <w:r w:rsidR="0079031A">
        <w:rPr>
          <w:noProof/>
          <w:webHidden/>
        </w:rPr>
        <w:t>12</w:t>
      </w:r>
    </w:p>
    <w:p w14:paraId="72D3A9BA" w14:textId="3571D00F" w:rsidR="00C8515A" w:rsidRPr="0058480B" w:rsidRDefault="00513611" w:rsidP="00E757F3">
      <w:pPr>
        <w:pStyle w:val="TOC1"/>
        <w:rPr>
          <w:rFonts w:asciiTheme="minorHAnsi" w:eastAsiaTheme="minorEastAsia" w:hAnsiTheme="minorHAnsi" w:cstheme="minorBidi"/>
          <w:noProof/>
          <w:sz w:val="22"/>
          <w:szCs w:val="22"/>
          <w:lang w:val="en-US" w:eastAsia="en-US"/>
        </w:rPr>
      </w:pPr>
      <w:r w:rsidRPr="0058480B">
        <w:rPr>
          <w:bCs/>
          <w:noProof/>
          <w:lang w:eastAsia="en-US"/>
        </w:rPr>
        <w:tab/>
      </w:r>
      <w:r w:rsidR="00DE1038" w:rsidRPr="0058480B">
        <w:rPr>
          <w:bCs/>
          <w:noProof/>
          <w:lang w:eastAsia="en-US"/>
        </w:rPr>
        <w:t>X.</w:t>
      </w:r>
      <w:r w:rsidRPr="0058480B">
        <w:rPr>
          <w:bCs/>
          <w:noProof/>
          <w:lang w:eastAsia="en-US"/>
        </w:rPr>
        <w:tab/>
      </w:r>
      <w:r w:rsidR="00E757F3" w:rsidRPr="0058480B">
        <w:rPr>
          <w:noProof/>
        </w:rPr>
        <w:t>Methodological issues</w:t>
      </w:r>
      <w:r w:rsidR="00E757F3" w:rsidRPr="0058480B">
        <w:rPr>
          <w:bCs/>
          <w:noProof/>
        </w:rPr>
        <w:t xml:space="preserve"> under the Convention</w:t>
      </w:r>
      <w:r w:rsidR="00E757F3">
        <w:rPr>
          <w:bCs/>
          <w:noProof/>
        </w:rPr>
        <w:t xml:space="preserve"> </w:t>
      </w:r>
      <w:r w:rsidR="00E757F3">
        <w:rPr>
          <w:bCs/>
          <w:noProof/>
        </w:rPr>
        <w:br/>
      </w:r>
      <w:r w:rsidR="00E757F3">
        <w:rPr>
          <w:bCs/>
          <w:noProof/>
        </w:rPr>
        <w:tab/>
      </w:r>
      <w:r w:rsidR="00E757F3">
        <w:rPr>
          <w:bCs/>
          <w:noProof/>
        </w:rPr>
        <w:tab/>
      </w:r>
      <w:r w:rsidR="00E757F3" w:rsidRPr="0058480B">
        <w:rPr>
          <w:noProof/>
          <w:color w:val="000000"/>
        </w:rPr>
        <w:t>(Agenda item 10)</w:t>
      </w:r>
      <w:r w:rsidR="00C8515A" w:rsidRPr="0058480B">
        <w:rPr>
          <w:rFonts w:asciiTheme="minorHAnsi" w:eastAsiaTheme="minorEastAsia" w:hAnsiTheme="minorHAnsi" w:cstheme="minorBidi"/>
          <w:noProof/>
          <w:sz w:val="22"/>
          <w:szCs w:val="22"/>
          <w:lang w:val="en-US" w:eastAsia="en-US"/>
        </w:rPr>
        <w:tab/>
      </w:r>
      <w:r w:rsidRPr="0058480B">
        <w:rPr>
          <w:noProof/>
          <w:webHidden/>
        </w:rPr>
        <w:tab/>
      </w:r>
      <w:r w:rsidR="00EB2AE4">
        <w:rPr>
          <w:noProof/>
          <w:webHidden/>
        </w:rPr>
        <w:t>39–43</w:t>
      </w:r>
      <w:r w:rsidRPr="0058480B">
        <w:rPr>
          <w:noProof/>
          <w:webHidden/>
        </w:rPr>
        <w:tab/>
      </w:r>
      <w:r w:rsidR="0079031A">
        <w:rPr>
          <w:noProof/>
          <w:webHidden/>
        </w:rPr>
        <w:t>13</w:t>
      </w:r>
    </w:p>
    <w:p w14:paraId="3D2348F8" w14:textId="2FEE4DC2"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A.</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Methodologies for the reporting of financial information by Parties </w:t>
      </w:r>
      <w:r w:rsidR="00E757F3">
        <w:rPr>
          <w:noProof/>
        </w:rPr>
        <w:br/>
      </w:r>
      <w:r w:rsidR="00E757F3">
        <w:rPr>
          <w:noProof/>
        </w:rPr>
        <w:tab/>
      </w:r>
      <w:r w:rsidR="00E757F3">
        <w:rPr>
          <w:noProof/>
        </w:rPr>
        <w:tab/>
      </w:r>
      <w:r w:rsidR="00885849">
        <w:rPr>
          <w:noProof/>
        </w:rPr>
        <w:tab/>
      </w:r>
      <w:r w:rsidR="00E757F3" w:rsidRPr="0058480B">
        <w:rPr>
          <w:noProof/>
        </w:rPr>
        <w:t>included in Annex I to the Convention</w:t>
      </w:r>
      <w:r w:rsidRPr="0058480B">
        <w:rPr>
          <w:noProof/>
          <w:lang w:eastAsia="en-US"/>
        </w:rPr>
        <w:tab/>
      </w:r>
      <w:r w:rsidR="00C8515A" w:rsidRPr="0058480B">
        <w:rPr>
          <w:noProof/>
          <w:webHidden/>
        </w:rPr>
        <w:tab/>
      </w:r>
      <w:r w:rsidR="00EB2AE4">
        <w:rPr>
          <w:noProof/>
          <w:webHidden/>
        </w:rPr>
        <w:t>39</w:t>
      </w:r>
      <w:r w:rsidRPr="0058480B">
        <w:rPr>
          <w:noProof/>
          <w:webHidden/>
        </w:rPr>
        <w:tab/>
      </w:r>
      <w:r w:rsidR="0079031A">
        <w:rPr>
          <w:noProof/>
          <w:webHidden/>
        </w:rPr>
        <w:t>13</w:t>
      </w:r>
    </w:p>
    <w:p w14:paraId="0DB32A70" w14:textId="07459CD9"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B.</w:t>
      </w:r>
      <w:r w:rsidR="00E757F3" w:rsidRPr="0058480B">
        <w:rPr>
          <w:rFonts w:asciiTheme="minorHAnsi" w:eastAsiaTheme="minorEastAsia" w:hAnsiTheme="minorHAnsi" w:cstheme="minorBidi"/>
          <w:noProof/>
          <w:sz w:val="22"/>
          <w:szCs w:val="22"/>
          <w:lang w:val="en-US" w:eastAsia="en-US"/>
        </w:rPr>
        <w:tab/>
      </w:r>
      <w:r w:rsidR="00E757F3" w:rsidRPr="0058480B">
        <w:rPr>
          <w:noProof/>
        </w:rPr>
        <w:t>Greenhouse gas data interface</w:t>
      </w:r>
      <w:r w:rsidRPr="0058480B">
        <w:rPr>
          <w:noProof/>
          <w:lang w:eastAsia="en-US"/>
        </w:rPr>
        <w:tab/>
      </w:r>
      <w:r w:rsidR="00E757F3">
        <w:rPr>
          <w:noProof/>
        </w:rPr>
        <w:tab/>
      </w:r>
      <w:r w:rsidR="00EB2AE4">
        <w:rPr>
          <w:noProof/>
        </w:rPr>
        <w:t>40</w:t>
      </w:r>
      <w:r w:rsidRPr="0058480B">
        <w:rPr>
          <w:noProof/>
        </w:rPr>
        <w:tab/>
      </w:r>
      <w:r w:rsidR="0079031A">
        <w:rPr>
          <w:noProof/>
          <w:webHidden/>
        </w:rPr>
        <w:t>13</w:t>
      </w:r>
    </w:p>
    <w:p w14:paraId="2D6FC416" w14:textId="08914400"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C.</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Emissions from fuel used for international aviation and </w:t>
      </w:r>
      <w:r w:rsidR="00E757F3">
        <w:rPr>
          <w:noProof/>
        </w:rPr>
        <w:br/>
      </w:r>
      <w:r w:rsidR="00E757F3">
        <w:rPr>
          <w:noProof/>
        </w:rPr>
        <w:tab/>
      </w:r>
      <w:r w:rsidR="00E757F3">
        <w:rPr>
          <w:noProof/>
        </w:rPr>
        <w:tab/>
      </w:r>
      <w:r w:rsidR="00885849">
        <w:rPr>
          <w:noProof/>
        </w:rPr>
        <w:tab/>
      </w:r>
      <w:r w:rsidR="00E757F3" w:rsidRPr="0058480B">
        <w:rPr>
          <w:noProof/>
        </w:rPr>
        <w:t>maritime transport</w:t>
      </w:r>
      <w:r w:rsidRPr="0058480B">
        <w:rPr>
          <w:noProof/>
          <w:lang w:eastAsia="en-US"/>
        </w:rPr>
        <w:tab/>
      </w:r>
      <w:r w:rsidRPr="0058480B">
        <w:rPr>
          <w:noProof/>
        </w:rPr>
        <w:tab/>
      </w:r>
      <w:r w:rsidR="00EB2AE4">
        <w:rPr>
          <w:noProof/>
        </w:rPr>
        <w:t>41–43</w:t>
      </w:r>
      <w:r w:rsidRPr="0058480B">
        <w:rPr>
          <w:noProof/>
        </w:rPr>
        <w:tab/>
      </w:r>
      <w:r w:rsidR="0079031A">
        <w:rPr>
          <w:noProof/>
          <w:webHidden/>
        </w:rPr>
        <w:t>13</w:t>
      </w:r>
    </w:p>
    <w:p w14:paraId="33C238B7" w14:textId="6AEF9856" w:rsidR="00C8515A" w:rsidRPr="0058480B" w:rsidRDefault="00513611" w:rsidP="00E757F3">
      <w:pPr>
        <w:pStyle w:val="TOC1"/>
        <w:rPr>
          <w:rFonts w:asciiTheme="minorHAnsi" w:eastAsiaTheme="minorEastAsia" w:hAnsiTheme="minorHAnsi" w:cstheme="minorBidi"/>
          <w:noProof/>
          <w:sz w:val="22"/>
          <w:szCs w:val="22"/>
          <w:lang w:val="en-US" w:eastAsia="en-US"/>
        </w:rPr>
      </w:pPr>
      <w:r w:rsidRPr="0058480B">
        <w:rPr>
          <w:noProof/>
          <w:lang w:eastAsia="en-US"/>
        </w:rPr>
        <w:tab/>
      </w:r>
      <w:r w:rsidR="00DE1038" w:rsidRPr="0058480B">
        <w:rPr>
          <w:noProof/>
          <w:lang w:eastAsia="en-US"/>
        </w:rPr>
        <w:t>XI.</w:t>
      </w:r>
      <w:r w:rsidRPr="0058480B">
        <w:rPr>
          <w:noProof/>
          <w:lang w:eastAsia="en-US"/>
        </w:rPr>
        <w:tab/>
      </w:r>
      <w:r w:rsidR="00E757F3" w:rsidRPr="0058480B">
        <w:rPr>
          <w:noProof/>
        </w:rPr>
        <w:t>Methodological</w:t>
      </w:r>
      <w:r w:rsidR="00E757F3" w:rsidRPr="0058480B">
        <w:rPr>
          <w:bCs/>
          <w:noProof/>
        </w:rPr>
        <w:t xml:space="preserve"> </w:t>
      </w:r>
      <w:r w:rsidR="00E757F3" w:rsidRPr="0058480B">
        <w:rPr>
          <w:noProof/>
        </w:rPr>
        <w:t>issues under the Kyoto Protocol</w:t>
      </w:r>
      <w:r w:rsidR="00E757F3">
        <w:rPr>
          <w:noProof/>
        </w:rPr>
        <w:t xml:space="preserve"> </w:t>
      </w:r>
      <w:r w:rsidR="00E757F3">
        <w:rPr>
          <w:noProof/>
        </w:rPr>
        <w:br/>
      </w:r>
      <w:r w:rsidR="00E757F3">
        <w:rPr>
          <w:noProof/>
        </w:rPr>
        <w:tab/>
      </w:r>
      <w:r w:rsidR="00E757F3">
        <w:rPr>
          <w:noProof/>
        </w:rPr>
        <w:tab/>
      </w:r>
      <w:r w:rsidR="00E757F3" w:rsidRPr="0058480B">
        <w:rPr>
          <w:noProof/>
          <w:lang w:eastAsia="en-US"/>
        </w:rPr>
        <w:t>(Agenda item 11)</w:t>
      </w:r>
      <w:r w:rsidR="00C8515A" w:rsidRPr="0058480B">
        <w:rPr>
          <w:rFonts w:asciiTheme="minorHAnsi" w:eastAsiaTheme="minorEastAsia" w:hAnsiTheme="minorHAnsi" w:cstheme="minorBidi"/>
          <w:noProof/>
          <w:sz w:val="22"/>
          <w:szCs w:val="22"/>
          <w:lang w:val="en-US" w:eastAsia="en-US"/>
        </w:rPr>
        <w:tab/>
      </w:r>
      <w:r w:rsidRPr="0058480B">
        <w:rPr>
          <w:noProof/>
          <w:webHidden/>
        </w:rPr>
        <w:tab/>
      </w:r>
      <w:r w:rsidR="00EB2AE4">
        <w:rPr>
          <w:noProof/>
          <w:webHidden/>
        </w:rPr>
        <w:t>44–</w:t>
      </w:r>
      <w:r w:rsidR="000F74B8">
        <w:rPr>
          <w:noProof/>
          <w:webHidden/>
        </w:rPr>
        <w:t>58</w:t>
      </w:r>
      <w:r w:rsidRPr="0058480B">
        <w:rPr>
          <w:noProof/>
          <w:webHidden/>
        </w:rPr>
        <w:tab/>
      </w:r>
      <w:r w:rsidR="0079031A">
        <w:rPr>
          <w:noProof/>
          <w:webHidden/>
        </w:rPr>
        <w:t>14</w:t>
      </w:r>
    </w:p>
    <w:p w14:paraId="3D068B37" w14:textId="05A99AE1"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A.</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Implications of the implementation of decisions 2/CMP.7 to 4/CMP.7 </w:t>
      </w:r>
      <w:r w:rsidR="00E757F3">
        <w:rPr>
          <w:noProof/>
        </w:rPr>
        <w:br/>
      </w:r>
      <w:r w:rsidR="00E757F3">
        <w:rPr>
          <w:noProof/>
        </w:rPr>
        <w:tab/>
      </w:r>
      <w:r w:rsidR="00E757F3">
        <w:rPr>
          <w:noProof/>
        </w:rPr>
        <w:tab/>
      </w:r>
      <w:r w:rsidR="00885849">
        <w:rPr>
          <w:noProof/>
        </w:rPr>
        <w:tab/>
      </w:r>
      <w:r w:rsidR="00E757F3" w:rsidRPr="0058480B">
        <w:rPr>
          <w:noProof/>
        </w:rPr>
        <w:t xml:space="preserve">and 1/CMP.8 on the previous decisions on methodological issues </w:t>
      </w:r>
      <w:r w:rsidR="00E757F3">
        <w:rPr>
          <w:noProof/>
        </w:rPr>
        <w:br/>
      </w:r>
      <w:r w:rsidR="00E757F3">
        <w:rPr>
          <w:noProof/>
        </w:rPr>
        <w:tab/>
      </w:r>
      <w:r w:rsidR="00E757F3">
        <w:rPr>
          <w:noProof/>
        </w:rPr>
        <w:tab/>
      </w:r>
      <w:r w:rsidR="00885849">
        <w:rPr>
          <w:noProof/>
        </w:rPr>
        <w:tab/>
      </w:r>
      <w:r w:rsidR="00E757F3" w:rsidRPr="0058480B">
        <w:rPr>
          <w:noProof/>
        </w:rPr>
        <w:t xml:space="preserve">related to the Kyoto Protocol, including those relating to Articles 5, 7 </w:t>
      </w:r>
      <w:r w:rsidR="00E757F3">
        <w:rPr>
          <w:noProof/>
        </w:rPr>
        <w:br/>
      </w:r>
      <w:r w:rsidR="00E757F3">
        <w:rPr>
          <w:noProof/>
        </w:rPr>
        <w:tab/>
      </w:r>
      <w:r w:rsidR="00E757F3">
        <w:rPr>
          <w:noProof/>
        </w:rPr>
        <w:tab/>
      </w:r>
      <w:r w:rsidR="00885849">
        <w:rPr>
          <w:noProof/>
        </w:rPr>
        <w:tab/>
      </w:r>
      <w:r w:rsidR="00E757F3" w:rsidRPr="0058480B">
        <w:rPr>
          <w:noProof/>
        </w:rPr>
        <w:t>and 8 of the Kyoto Protocol</w:t>
      </w:r>
      <w:r w:rsidRPr="0058480B">
        <w:rPr>
          <w:noProof/>
          <w:lang w:eastAsia="en-US"/>
        </w:rPr>
        <w:tab/>
      </w:r>
      <w:r w:rsidR="00C8515A" w:rsidRPr="0058480B">
        <w:rPr>
          <w:noProof/>
          <w:webHidden/>
        </w:rPr>
        <w:tab/>
      </w:r>
      <w:r w:rsidR="00EB2AE4">
        <w:rPr>
          <w:noProof/>
          <w:webHidden/>
        </w:rPr>
        <w:t>44–47</w:t>
      </w:r>
      <w:r w:rsidRPr="0058480B">
        <w:rPr>
          <w:noProof/>
          <w:webHidden/>
        </w:rPr>
        <w:tab/>
      </w:r>
      <w:r w:rsidR="0079031A">
        <w:rPr>
          <w:noProof/>
          <w:webHidden/>
        </w:rPr>
        <w:t>14</w:t>
      </w:r>
    </w:p>
    <w:p w14:paraId="3F178270" w14:textId="5D9BE26E"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E757F3" w:rsidRPr="0058480B">
        <w:rPr>
          <w:noProof/>
        </w:rPr>
        <w:t>B.</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Accounting, reporting and review requirements for Parties </w:t>
      </w:r>
      <w:r w:rsidR="00E757F3">
        <w:rPr>
          <w:noProof/>
        </w:rPr>
        <w:br/>
      </w:r>
      <w:r w:rsidR="00E757F3">
        <w:rPr>
          <w:noProof/>
        </w:rPr>
        <w:tab/>
      </w:r>
      <w:r w:rsidR="00E757F3">
        <w:rPr>
          <w:noProof/>
        </w:rPr>
        <w:tab/>
      </w:r>
      <w:r w:rsidR="00885849">
        <w:rPr>
          <w:noProof/>
        </w:rPr>
        <w:tab/>
      </w:r>
      <w:r w:rsidR="00E757F3" w:rsidRPr="0058480B">
        <w:rPr>
          <w:noProof/>
        </w:rPr>
        <w:t xml:space="preserve">included in Annex I without quantified emission limitation and </w:t>
      </w:r>
      <w:r w:rsidR="00E757F3">
        <w:rPr>
          <w:noProof/>
        </w:rPr>
        <w:br/>
      </w:r>
      <w:r w:rsidR="00E757F3">
        <w:rPr>
          <w:noProof/>
        </w:rPr>
        <w:tab/>
      </w:r>
      <w:r w:rsidR="00E757F3">
        <w:rPr>
          <w:noProof/>
        </w:rPr>
        <w:tab/>
      </w:r>
      <w:r w:rsidR="00885849">
        <w:rPr>
          <w:noProof/>
        </w:rPr>
        <w:tab/>
      </w:r>
      <w:r w:rsidR="00E757F3" w:rsidRPr="0058480B">
        <w:rPr>
          <w:noProof/>
        </w:rPr>
        <w:t>reduction commitments for the second commitment period</w:t>
      </w:r>
      <w:r w:rsidRPr="0058480B">
        <w:rPr>
          <w:noProof/>
        </w:rPr>
        <w:tab/>
      </w:r>
      <w:r w:rsidRPr="0058480B">
        <w:rPr>
          <w:noProof/>
          <w:webHidden/>
        </w:rPr>
        <w:tab/>
      </w:r>
      <w:r w:rsidR="00EB2AE4">
        <w:rPr>
          <w:noProof/>
          <w:webHidden/>
        </w:rPr>
        <w:t>48–50</w:t>
      </w:r>
      <w:r w:rsidRPr="0058480B">
        <w:rPr>
          <w:noProof/>
          <w:webHidden/>
        </w:rPr>
        <w:tab/>
      </w:r>
      <w:r w:rsidR="0079031A">
        <w:rPr>
          <w:noProof/>
          <w:webHidden/>
        </w:rPr>
        <w:t>14</w:t>
      </w:r>
    </w:p>
    <w:p w14:paraId="03F3EB24" w14:textId="05D66E1A"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E757F3" w:rsidRPr="0058480B">
        <w:rPr>
          <w:noProof/>
        </w:rPr>
        <w:t>C.</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Clarification of the text in section G (Article 3, paragraph 7 ter) </w:t>
      </w:r>
      <w:r w:rsidR="00E757F3">
        <w:rPr>
          <w:noProof/>
        </w:rPr>
        <w:br/>
      </w:r>
      <w:r w:rsidR="00E757F3">
        <w:rPr>
          <w:noProof/>
        </w:rPr>
        <w:tab/>
      </w:r>
      <w:r w:rsidR="00E757F3">
        <w:rPr>
          <w:noProof/>
        </w:rPr>
        <w:tab/>
      </w:r>
      <w:r w:rsidR="00885849">
        <w:rPr>
          <w:noProof/>
        </w:rPr>
        <w:tab/>
      </w:r>
      <w:r w:rsidR="00E757F3" w:rsidRPr="0058480B">
        <w:rPr>
          <w:noProof/>
        </w:rPr>
        <w:t xml:space="preserve">of the Doha Amendment to the Kyoto Protocol, in particular </w:t>
      </w:r>
      <w:r w:rsidR="00E757F3">
        <w:rPr>
          <w:noProof/>
        </w:rPr>
        <w:br/>
      </w:r>
      <w:r w:rsidR="00E757F3">
        <w:rPr>
          <w:noProof/>
        </w:rPr>
        <w:tab/>
      </w:r>
      <w:r w:rsidR="00E757F3">
        <w:rPr>
          <w:noProof/>
        </w:rPr>
        <w:tab/>
      </w:r>
      <w:r w:rsidR="00885849">
        <w:rPr>
          <w:noProof/>
        </w:rPr>
        <w:tab/>
      </w:r>
      <w:r w:rsidR="00E757F3" w:rsidRPr="0058480B">
        <w:rPr>
          <w:noProof/>
        </w:rPr>
        <w:t xml:space="preserve">the information to be used to determine the “average annual </w:t>
      </w:r>
      <w:r w:rsidR="00E757F3">
        <w:rPr>
          <w:noProof/>
        </w:rPr>
        <w:br/>
      </w:r>
      <w:r w:rsidR="00E757F3">
        <w:rPr>
          <w:noProof/>
        </w:rPr>
        <w:tab/>
      </w:r>
      <w:r w:rsidR="00E757F3">
        <w:rPr>
          <w:noProof/>
        </w:rPr>
        <w:tab/>
      </w:r>
      <w:r w:rsidR="00885849">
        <w:rPr>
          <w:noProof/>
        </w:rPr>
        <w:tab/>
      </w:r>
      <w:r w:rsidR="00E757F3" w:rsidRPr="0058480B">
        <w:rPr>
          <w:noProof/>
        </w:rPr>
        <w:t xml:space="preserve">emissions for the first three years of the preceding commitment </w:t>
      </w:r>
      <w:r w:rsidR="00E757F3">
        <w:rPr>
          <w:noProof/>
        </w:rPr>
        <w:br/>
      </w:r>
      <w:r w:rsidR="00E757F3">
        <w:rPr>
          <w:noProof/>
        </w:rPr>
        <w:tab/>
      </w:r>
      <w:r w:rsidR="00E757F3">
        <w:rPr>
          <w:noProof/>
        </w:rPr>
        <w:tab/>
      </w:r>
      <w:r w:rsidR="00885849">
        <w:rPr>
          <w:noProof/>
        </w:rPr>
        <w:tab/>
      </w:r>
      <w:r w:rsidR="00E757F3">
        <w:rPr>
          <w:noProof/>
        </w:rPr>
        <w:t>period”</w:t>
      </w:r>
      <w:r w:rsidRPr="0058480B">
        <w:rPr>
          <w:noProof/>
        </w:rPr>
        <w:tab/>
      </w:r>
      <w:r w:rsidR="00E757F3">
        <w:rPr>
          <w:noProof/>
          <w:webHidden/>
        </w:rPr>
        <w:tab/>
      </w:r>
      <w:r w:rsidR="00EB2AE4">
        <w:rPr>
          <w:noProof/>
          <w:webHidden/>
        </w:rPr>
        <w:t>51–53</w:t>
      </w:r>
      <w:r w:rsidRPr="0058480B">
        <w:rPr>
          <w:noProof/>
          <w:webHidden/>
        </w:rPr>
        <w:tab/>
      </w:r>
      <w:r w:rsidR="0079031A">
        <w:rPr>
          <w:noProof/>
          <w:webHidden/>
        </w:rPr>
        <w:t>15</w:t>
      </w:r>
    </w:p>
    <w:p w14:paraId="3F907F7F" w14:textId="6D5C6B37"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D.</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Land use, land-use change and forestry under Article 3, paragraphs 3 </w:t>
      </w:r>
      <w:r w:rsidR="00E757F3">
        <w:rPr>
          <w:noProof/>
        </w:rPr>
        <w:br/>
      </w:r>
      <w:r w:rsidR="00E757F3">
        <w:rPr>
          <w:noProof/>
        </w:rPr>
        <w:tab/>
      </w:r>
      <w:r w:rsidR="00E757F3">
        <w:rPr>
          <w:noProof/>
        </w:rPr>
        <w:tab/>
      </w:r>
      <w:r w:rsidR="00885849">
        <w:rPr>
          <w:noProof/>
        </w:rPr>
        <w:tab/>
      </w:r>
      <w:r w:rsidR="00E757F3" w:rsidRPr="0058480B">
        <w:rPr>
          <w:noProof/>
        </w:rPr>
        <w:t>and 4</w:t>
      </w:r>
      <w:r w:rsidR="00E757F3">
        <w:rPr>
          <w:noProof/>
        </w:rPr>
        <w:t>,</w:t>
      </w:r>
      <w:r w:rsidR="00E757F3" w:rsidRPr="0058480B">
        <w:rPr>
          <w:noProof/>
        </w:rPr>
        <w:t xml:space="preserve"> of the Kyoto Protocol and under the clean development </w:t>
      </w:r>
      <w:r w:rsidR="00E757F3">
        <w:rPr>
          <w:noProof/>
        </w:rPr>
        <w:br/>
      </w:r>
      <w:r w:rsidR="00E757F3">
        <w:rPr>
          <w:noProof/>
        </w:rPr>
        <w:tab/>
      </w:r>
      <w:r w:rsidR="00E757F3">
        <w:rPr>
          <w:noProof/>
        </w:rPr>
        <w:tab/>
      </w:r>
      <w:r w:rsidR="00885849">
        <w:rPr>
          <w:noProof/>
        </w:rPr>
        <w:tab/>
      </w:r>
      <w:r w:rsidR="00E757F3" w:rsidRPr="0058480B">
        <w:rPr>
          <w:noProof/>
        </w:rPr>
        <w:t>mechanism</w:t>
      </w:r>
      <w:r w:rsidRPr="0058480B">
        <w:rPr>
          <w:noProof/>
          <w:lang w:eastAsia="en-US"/>
        </w:rPr>
        <w:tab/>
      </w:r>
      <w:r w:rsidR="00716DA7">
        <w:rPr>
          <w:noProof/>
          <w:webHidden/>
        </w:rPr>
        <w:tab/>
      </w:r>
      <w:r w:rsidR="00EB2AE4">
        <w:rPr>
          <w:noProof/>
          <w:webHidden/>
        </w:rPr>
        <w:t>54–58</w:t>
      </w:r>
      <w:r w:rsidRPr="0058480B">
        <w:rPr>
          <w:noProof/>
          <w:webHidden/>
        </w:rPr>
        <w:tab/>
      </w:r>
      <w:r w:rsidR="0079031A">
        <w:rPr>
          <w:noProof/>
          <w:webHidden/>
        </w:rPr>
        <w:t>15</w:t>
      </w:r>
    </w:p>
    <w:p w14:paraId="2578068D" w14:textId="088480A0" w:rsidR="00C8515A" w:rsidRPr="0058480B" w:rsidRDefault="00513611" w:rsidP="00E757F3">
      <w:pPr>
        <w:pStyle w:val="TOC1"/>
        <w:rPr>
          <w:rFonts w:asciiTheme="minorHAnsi" w:eastAsiaTheme="minorEastAsia" w:hAnsiTheme="minorHAnsi" w:cstheme="minorBidi"/>
          <w:noProof/>
          <w:sz w:val="22"/>
          <w:szCs w:val="22"/>
          <w:lang w:val="en-US" w:eastAsia="en-US"/>
        </w:rPr>
      </w:pPr>
      <w:r w:rsidRPr="0058480B">
        <w:rPr>
          <w:noProof/>
          <w:lang w:eastAsia="en-US"/>
        </w:rPr>
        <w:tab/>
      </w:r>
      <w:r w:rsidR="00DE1038" w:rsidRPr="0058480B">
        <w:rPr>
          <w:noProof/>
          <w:lang w:eastAsia="en-US"/>
        </w:rPr>
        <w:t>XII.</w:t>
      </w:r>
      <w:r w:rsidRPr="0058480B">
        <w:rPr>
          <w:noProof/>
          <w:lang w:eastAsia="en-US"/>
        </w:rPr>
        <w:tab/>
      </w:r>
      <w:r w:rsidR="00E757F3" w:rsidRPr="0058480B">
        <w:rPr>
          <w:noProof/>
        </w:rPr>
        <w:t>Market and non-market mechanisms under the Convention</w:t>
      </w:r>
      <w:r w:rsidR="00E757F3">
        <w:rPr>
          <w:noProof/>
        </w:rPr>
        <w:t xml:space="preserve"> </w:t>
      </w:r>
      <w:r w:rsidR="00E757F3">
        <w:rPr>
          <w:noProof/>
        </w:rPr>
        <w:br/>
      </w:r>
      <w:r w:rsidR="00E757F3">
        <w:rPr>
          <w:noProof/>
        </w:rPr>
        <w:tab/>
      </w:r>
      <w:r w:rsidR="00E757F3">
        <w:rPr>
          <w:noProof/>
        </w:rPr>
        <w:tab/>
      </w:r>
      <w:r w:rsidR="00E757F3" w:rsidRPr="0058480B">
        <w:rPr>
          <w:noProof/>
          <w:lang w:eastAsia="en-US"/>
        </w:rPr>
        <w:t>(</w:t>
      </w:r>
      <w:r w:rsidR="00E757F3" w:rsidRPr="0058480B">
        <w:rPr>
          <w:noProof/>
        </w:rPr>
        <w:t>Agenda</w:t>
      </w:r>
      <w:r w:rsidR="00E757F3" w:rsidRPr="0058480B">
        <w:rPr>
          <w:noProof/>
          <w:lang w:eastAsia="en-US"/>
        </w:rPr>
        <w:t xml:space="preserve"> item 12)</w:t>
      </w:r>
      <w:r w:rsidR="00C8515A" w:rsidRPr="0058480B">
        <w:rPr>
          <w:rFonts w:asciiTheme="minorHAnsi" w:eastAsiaTheme="minorEastAsia" w:hAnsiTheme="minorHAnsi" w:cstheme="minorBidi"/>
          <w:noProof/>
          <w:sz w:val="22"/>
          <w:szCs w:val="22"/>
          <w:lang w:val="en-US" w:eastAsia="en-US"/>
        </w:rPr>
        <w:tab/>
      </w:r>
      <w:r w:rsidRPr="0058480B">
        <w:rPr>
          <w:noProof/>
          <w:webHidden/>
        </w:rPr>
        <w:tab/>
      </w:r>
      <w:r w:rsidR="000F74B8">
        <w:rPr>
          <w:noProof/>
          <w:webHidden/>
        </w:rPr>
        <w:t>59</w:t>
      </w:r>
      <w:r w:rsidRPr="0058480B">
        <w:rPr>
          <w:noProof/>
          <w:webHidden/>
        </w:rPr>
        <w:tab/>
      </w:r>
      <w:r w:rsidR="0079031A">
        <w:rPr>
          <w:noProof/>
          <w:webHidden/>
        </w:rPr>
        <w:t>16</w:t>
      </w:r>
    </w:p>
    <w:p w14:paraId="08A019C8" w14:textId="5A7C45AE"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A.</w:t>
      </w:r>
      <w:r w:rsidR="00E757F3" w:rsidRPr="0058480B">
        <w:rPr>
          <w:rFonts w:asciiTheme="minorHAnsi" w:eastAsiaTheme="minorEastAsia" w:hAnsiTheme="minorHAnsi" w:cstheme="minorBidi"/>
          <w:noProof/>
          <w:sz w:val="22"/>
          <w:szCs w:val="22"/>
          <w:lang w:val="en-US" w:eastAsia="en-US"/>
        </w:rPr>
        <w:tab/>
      </w:r>
      <w:r w:rsidR="00E757F3" w:rsidRPr="0058480B">
        <w:rPr>
          <w:noProof/>
        </w:rPr>
        <w:t>Framework for various approaches</w:t>
      </w:r>
      <w:r w:rsidRPr="0058480B">
        <w:rPr>
          <w:noProof/>
          <w:lang w:eastAsia="en-US"/>
        </w:rPr>
        <w:tab/>
      </w:r>
      <w:r w:rsidR="00C8515A" w:rsidRPr="0058480B">
        <w:rPr>
          <w:noProof/>
          <w:webHidden/>
        </w:rPr>
        <w:tab/>
      </w:r>
      <w:r w:rsidR="000F74B8">
        <w:rPr>
          <w:noProof/>
          <w:webHidden/>
        </w:rPr>
        <w:t>59</w:t>
      </w:r>
      <w:r w:rsidRPr="0058480B">
        <w:rPr>
          <w:noProof/>
          <w:webHidden/>
        </w:rPr>
        <w:tab/>
      </w:r>
      <w:r w:rsidR="0079031A">
        <w:rPr>
          <w:noProof/>
          <w:webHidden/>
        </w:rPr>
        <w:t>16</w:t>
      </w:r>
    </w:p>
    <w:p w14:paraId="0109B6DF" w14:textId="030FBF59"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B.</w:t>
      </w:r>
      <w:r w:rsidR="00E757F3" w:rsidRPr="0058480B">
        <w:rPr>
          <w:rFonts w:asciiTheme="minorHAnsi" w:eastAsiaTheme="minorEastAsia" w:hAnsiTheme="minorHAnsi" w:cstheme="minorBidi"/>
          <w:noProof/>
          <w:sz w:val="22"/>
          <w:szCs w:val="22"/>
          <w:lang w:val="en-US" w:eastAsia="en-US"/>
        </w:rPr>
        <w:tab/>
      </w:r>
      <w:r w:rsidR="00E757F3" w:rsidRPr="0058480B">
        <w:rPr>
          <w:noProof/>
        </w:rPr>
        <w:t>Non-market-based approaches</w:t>
      </w:r>
      <w:r w:rsidRPr="0058480B">
        <w:rPr>
          <w:noProof/>
          <w:lang w:eastAsia="en-US"/>
        </w:rPr>
        <w:tab/>
      </w:r>
      <w:r w:rsidR="00C8515A" w:rsidRPr="0058480B">
        <w:rPr>
          <w:noProof/>
          <w:webHidden/>
        </w:rPr>
        <w:tab/>
      </w:r>
      <w:r w:rsidR="000F74B8">
        <w:rPr>
          <w:noProof/>
          <w:webHidden/>
        </w:rPr>
        <w:t>59</w:t>
      </w:r>
      <w:r w:rsidRPr="0058480B">
        <w:rPr>
          <w:noProof/>
          <w:webHidden/>
        </w:rPr>
        <w:tab/>
      </w:r>
      <w:r w:rsidR="0079031A">
        <w:rPr>
          <w:noProof/>
          <w:webHidden/>
        </w:rPr>
        <w:t>16</w:t>
      </w:r>
    </w:p>
    <w:p w14:paraId="6CB938BD" w14:textId="2C568FD5"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lang w:eastAsia="en-US"/>
        </w:rPr>
        <w:tab/>
      </w:r>
      <w:r w:rsidRPr="0058480B">
        <w:rPr>
          <w:noProof/>
          <w:lang w:eastAsia="en-US"/>
        </w:rPr>
        <w:tab/>
      </w:r>
      <w:r w:rsidR="00E757F3" w:rsidRPr="0058480B">
        <w:rPr>
          <w:noProof/>
          <w:lang w:eastAsia="en-US"/>
        </w:rPr>
        <w:t>C.</w:t>
      </w:r>
      <w:r w:rsidR="00E757F3" w:rsidRPr="0058480B">
        <w:rPr>
          <w:rFonts w:asciiTheme="minorHAnsi" w:eastAsiaTheme="minorEastAsia" w:hAnsiTheme="minorHAnsi" w:cstheme="minorBidi"/>
          <w:noProof/>
          <w:sz w:val="22"/>
          <w:szCs w:val="22"/>
          <w:lang w:val="en-US" w:eastAsia="en-US"/>
        </w:rPr>
        <w:tab/>
      </w:r>
      <w:r w:rsidR="00E757F3" w:rsidRPr="0058480B">
        <w:rPr>
          <w:noProof/>
        </w:rPr>
        <w:t>New market-based mechanism</w:t>
      </w:r>
      <w:r w:rsidRPr="0058480B">
        <w:rPr>
          <w:noProof/>
          <w:lang w:eastAsia="en-US"/>
        </w:rPr>
        <w:tab/>
      </w:r>
      <w:r w:rsidRPr="0058480B">
        <w:rPr>
          <w:noProof/>
          <w:webHidden/>
        </w:rPr>
        <w:tab/>
      </w:r>
      <w:r w:rsidR="000F74B8">
        <w:rPr>
          <w:noProof/>
          <w:webHidden/>
        </w:rPr>
        <w:t>59</w:t>
      </w:r>
      <w:r w:rsidRPr="0058480B">
        <w:rPr>
          <w:noProof/>
          <w:webHidden/>
        </w:rPr>
        <w:tab/>
      </w:r>
      <w:r w:rsidR="0079031A">
        <w:rPr>
          <w:noProof/>
          <w:webHidden/>
        </w:rPr>
        <w:t>16</w:t>
      </w:r>
    </w:p>
    <w:p w14:paraId="18C29F8D" w14:textId="4AF3B117" w:rsidR="00C8515A" w:rsidRPr="0058480B" w:rsidRDefault="00513611" w:rsidP="00E757F3">
      <w:pPr>
        <w:pStyle w:val="TOC1"/>
        <w:rPr>
          <w:rFonts w:asciiTheme="minorHAnsi" w:eastAsiaTheme="minorEastAsia" w:hAnsiTheme="minorHAnsi" w:cstheme="minorBidi"/>
          <w:noProof/>
          <w:sz w:val="22"/>
          <w:szCs w:val="22"/>
          <w:lang w:val="en-US" w:eastAsia="en-US"/>
        </w:rPr>
      </w:pPr>
      <w:r w:rsidRPr="0058480B">
        <w:rPr>
          <w:noProof/>
        </w:rPr>
        <w:tab/>
      </w:r>
      <w:r w:rsidR="00DE1038" w:rsidRPr="0058480B">
        <w:rPr>
          <w:noProof/>
        </w:rPr>
        <w:t>XIII.</w:t>
      </w:r>
      <w:r w:rsidRPr="0058480B">
        <w:rPr>
          <w:noProof/>
        </w:rPr>
        <w:tab/>
      </w:r>
      <w:r w:rsidR="00E757F3" w:rsidRPr="0058480B">
        <w:rPr>
          <w:noProof/>
        </w:rPr>
        <w:t>Reports on other activities</w:t>
      </w:r>
      <w:r w:rsidR="00E757F3">
        <w:rPr>
          <w:noProof/>
          <w:webHidden/>
        </w:rPr>
        <w:br/>
      </w:r>
      <w:r w:rsidR="00E757F3">
        <w:rPr>
          <w:noProof/>
          <w:webHidden/>
        </w:rPr>
        <w:tab/>
      </w:r>
      <w:r w:rsidR="00E757F3">
        <w:rPr>
          <w:noProof/>
          <w:webHidden/>
        </w:rPr>
        <w:tab/>
      </w:r>
      <w:r w:rsidR="00E757F3" w:rsidRPr="0058480B">
        <w:rPr>
          <w:noProof/>
          <w:webHidden/>
        </w:rPr>
        <w:t>(Agenda item 13)</w:t>
      </w:r>
      <w:r w:rsidR="00C8515A" w:rsidRPr="0058480B">
        <w:rPr>
          <w:rFonts w:asciiTheme="minorHAnsi" w:eastAsiaTheme="minorEastAsia" w:hAnsiTheme="minorHAnsi" w:cstheme="minorBidi"/>
          <w:noProof/>
          <w:sz w:val="22"/>
          <w:szCs w:val="22"/>
          <w:lang w:val="en-US" w:eastAsia="en-US"/>
        </w:rPr>
        <w:tab/>
      </w:r>
      <w:r w:rsidR="001C38D6" w:rsidRPr="0058480B">
        <w:rPr>
          <w:noProof/>
          <w:webHidden/>
        </w:rPr>
        <w:tab/>
      </w:r>
      <w:r w:rsidR="000F74B8">
        <w:rPr>
          <w:noProof/>
          <w:webHidden/>
        </w:rPr>
        <w:t>60–67</w:t>
      </w:r>
      <w:r w:rsidR="001C38D6" w:rsidRPr="0058480B">
        <w:rPr>
          <w:noProof/>
          <w:webHidden/>
        </w:rPr>
        <w:tab/>
      </w:r>
      <w:r w:rsidR="0079031A">
        <w:rPr>
          <w:noProof/>
          <w:webHidden/>
        </w:rPr>
        <w:t>17</w:t>
      </w:r>
    </w:p>
    <w:p w14:paraId="1F99A7F0" w14:textId="5FE85681" w:rsidR="009352DC" w:rsidRPr="00022D9F" w:rsidRDefault="00513611" w:rsidP="00022D9F">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E757F3" w:rsidRPr="0058480B">
        <w:rPr>
          <w:noProof/>
        </w:rPr>
        <w:t>A.</w:t>
      </w:r>
      <w:r w:rsidR="00E757F3" w:rsidRPr="0058480B">
        <w:rPr>
          <w:rFonts w:asciiTheme="minorHAnsi" w:eastAsiaTheme="minorEastAsia" w:hAnsiTheme="minorHAnsi" w:cstheme="minorBidi"/>
          <w:noProof/>
          <w:sz w:val="22"/>
          <w:szCs w:val="22"/>
          <w:lang w:val="en-US" w:eastAsia="en-US"/>
        </w:rPr>
        <w:tab/>
      </w:r>
      <w:r w:rsidR="00E757F3" w:rsidRPr="0058480B">
        <w:rPr>
          <w:noProof/>
        </w:rPr>
        <w:t>Annual</w:t>
      </w:r>
      <w:r w:rsidR="00E757F3" w:rsidRPr="0058480B">
        <w:rPr>
          <w:bCs/>
          <w:noProof/>
        </w:rPr>
        <w:t xml:space="preserve"> </w:t>
      </w:r>
      <w:r w:rsidR="00E757F3" w:rsidRPr="0058480B">
        <w:rPr>
          <w:noProof/>
        </w:rPr>
        <w:t xml:space="preserve">report on the technical review of information reported </w:t>
      </w:r>
      <w:r w:rsidR="00E757F3">
        <w:rPr>
          <w:noProof/>
        </w:rPr>
        <w:br/>
      </w:r>
      <w:r w:rsidR="00E757F3">
        <w:rPr>
          <w:noProof/>
        </w:rPr>
        <w:tab/>
      </w:r>
      <w:r w:rsidR="00E757F3">
        <w:rPr>
          <w:noProof/>
        </w:rPr>
        <w:tab/>
      </w:r>
      <w:r w:rsidR="00885849">
        <w:rPr>
          <w:noProof/>
        </w:rPr>
        <w:tab/>
      </w:r>
      <w:r w:rsidR="00E757F3" w:rsidRPr="0058480B">
        <w:rPr>
          <w:noProof/>
        </w:rPr>
        <w:t xml:space="preserve">under the Convention related to biennial reports and national </w:t>
      </w:r>
      <w:r w:rsidR="00E757F3">
        <w:rPr>
          <w:noProof/>
        </w:rPr>
        <w:br/>
      </w:r>
      <w:r w:rsidR="00E757F3">
        <w:rPr>
          <w:noProof/>
        </w:rPr>
        <w:tab/>
      </w:r>
      <w:r w:rsidR="00E757F3">
        <w:rPr>
          <w:noProof/>
        </w:rPr>
        <w:tab/>
      </w:r>
      <w:r w:rsidR="00885849">
        <w:rPr>
          <w:noProof/>
        </w:rPr>
        <w:tab/>
      </w:r>
      <w:r w:rsidR="00E757F3" w:rsidRPr="0058480B">
        <w:rPr>
          <w:noProof/>
        </w:rPr>
        <w:t>communications by Parties included in Annex I to the Convention</w:t>
      </w:r>
      <w:r w:rsidRPr="0058480B">
        <w:rPr>
          <w:noProof/>
        </w:rPr>
        <w:tab/>
      </w:r>
      <w:r w:rsidRPr="0058480B">
        <w:rPr>
          <w:noProof/>
          <w:webHidden/>
        </w:rPr>
        <w:tab/>
      </w:r>
      <w:r w:rsidR="000F74B8">
        <w:rPr>
          <w:noProof/>
          <w:webHidden/>
        </w:rPr>
        <w:t>60</w:t>
      </w:r>
      <w:r w:rsidRPr="0058480B">
        <w:rPr>
          <w:noProof/>
          <w:webHidden/>
        </w:rPr>
        <w:tab/>
      </w:r>
      <w:r w:rsidR="0079031A">
        <w:rPr>
          <w:noProof/>
          <w:webHidden/>
        </w:rPr>
        <w:t>17</w:t>
      </w:r>
    </w:p>
    <w:p w14:paraId="64CC5EA7" w14:textId="77777777" w:rsidR="009352DC" w:rsidRPr="0058480B" w:rsidRDefault="009352DC" w:rsidP="009352DC">
      <w:pPr>
        <w:tabs>
          <w:tab w:val="right" w:pos="8929"/>
          <w:tab w:val="right" w:pos="9638"/>
        </w:tabs>
        <w:spacing w:after="120"/>
        <w:ind w:left="283"/>
      </w:pPr>
      <w:r w:rsidRPr="0058480B">
        <w:rPr>
          <w:i/>
          <w:sz w:val="18"/>
        </w:rPr>
        <w:lastRenderedPageBreak/>
        <w:tab/>
        <w:t>Paragraphs</w:t>
      </w:r>
      <w:r w:rsidRPr="0058480B">
        <w:rPr>
          <w:i/>
          <w:sz w:val="18"/>
        </w:rPr>
        <w:tab/>
        <w:t>Page</w:t>
      </w:r>
    </w:p>
    <w:p w14:paraId="40E713FD" w14:textId="04021F00"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E757F3" w:rsidRPr="0058480B">
        <w:rPr>
          <w:noProof/>
        </w:rPr>
        <w:t>B.</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Annual report on the technical review of greenhouse gas inventories </w:t>
      </w:r>
      <w:r w:rsidR="00E757F3">
        <w:rPr>
          <w:noProof/>
        </w:rPr>
        <w:br/>
      </w:r>
      <w:r w:rsidR="00E757F3">
        <w:rPr>
          <w:noProof/>
        </w:rPr>
        <w:tab/>
      </w:r>
      <w:r w:rsidR="00E757F3">
        <w:rPr>
          <w:noProof/>
        </w:rPr>
        <w:tab/>
      </w:r>
      <w:r w:rsidR="00D74B4C">
        <w:rPr>
          <w:noProof/>
        </w:rPr>
        <w:tab/>
      </w:r>
      <w:r w:rsidR="00E757F3">
        <w:rPr>
          <w:noProof/>
        </w:rPr>
        <w:t>of</w:t>
      </w:r>
      <w:r w:rsidR="00E757F3" w:rsidRPr="0058480B">
        <w:rPr>
          <w:noProof/>
        </w:rPr>
        <w:t xml:space="preserve"> Parties included in Annex I to the Convention</w:t>
      </w:r>
      <w:r w:rsidRPr="0058480B">
        <w:rPr>
          <w:noProof/>
        </w:rPr>
        <w:tab/>
      </w:r>
      <w:r w:rsidRPr="0058480B">
        <w:rPr>
          <w:noProof/>
          <w:webHidden/>
        </w:rPr>
        <w:tab/>
      </w:r>
      <w:r w:rsidR="000F74B8">
        <w:rPr>
          <w:noProof/>
          <w:webHidden/>
        </w:rPr>
        <w:t>61–63</w:t>
      </w:r>
      <w:r w:rsidRPr="0058480B">
        <w:rPr>
          <w:noProof/>
          <w:webHidden/>
        </w:rPr>
        <w:tab/>
      </w:r>
      <w:r w:rsidR="0079031A">
        <w:rPr>
          <w:noProof/>
          <w:webHidden/>
        </w:rPr>
        <w:t>17</w:t>
      </w:r>
    </w:p>
    <w:p w14:paraId="7BF69E75" w14:textId="79D56AC2" w:rsidR="00C8515A" w:rsidRPr="0058480B" w:rsidRDefault="00513611">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E757F3" w:rsidRPr="0058480B">
        <w:rPr>
          <w:noProof/>
        </w:rPr>
        <w:t>C.</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Annual report on the technical review of greenhouse gas inventories </w:t>
      </w:r>
      <w:r w:rsidR="00E757F3">
        <w:rPr>
          <w:noProof/>
        </w:rPr>
        <w:br/>
      </w:r>
      <w:r w:rsidR="00E757F3">
        <w:rPr>
          <w:noProof/>
        </w:rPr>
        <w:tab/>
      </w:r>
      <w:r w:rsidR="00E757F3">
        <w:rPr>
          <w:noProof/>
        </w:rPr>
        <w:tab/>
      </w:r>
      <w:r w:rsidR="00D74B4C">
        <w:rPr>
          <w:noProof/>
        </w:rPr>
        <w:tab/>
      </w:r>
      <w:r w:rsidR="00E757F3" w:rsidRPr="0058480B">
        <w:rPr>
          <w:noProof/>
        </w:rPr>
        <w:t xml:space="preserve">and other information reported by Parties included in Annex I, </w:t>
      </w:r>
      <w:r w:rsidR="00E757F3">
        <w:rPr>
          <w:noProof/>
        </w:rPr>
        <w:br/>
      </w:r>
      <w:r w:rsidR="00E757F3">
        <w:rPr>
          <w:noProof/>
        </w:rPr>
        <w:tab/>
      </w:r>
      <w:r w:rsidR="00E757F3">
        <w:rPr>
          <w:noProof/>
        </w:rPr>
        <w:tab/>
      </w:r>
      <w:r w:rsidR="00D74B4C">
        <w:rPr>
          <w:noProof/>
        </w:rPr>
        <w:tab/>
      </w:r>
      <w:r w:rsidR="00E757F3" w:rsidRPr="0058480B">
        <w:rPr>
          <w:noProof/>
        </w:rPr>
        <w:t>as defined in Article 1, paragraph 7, of the Kyoto Protocol</w:t>
      </w:r>
      <w:r w:rsidRPr="0058480B">
        <w:rPr>
          <w:noProof/>
        </w:rPr>
        <w:tab/>
      </w:r>
      <w:r w:rsidR="00C927D5">
        <w:rPr>
          <w:noProof/>
          <w:webHidden/>
        </w:rPr>
        <w:tab/>
      </w:r>
      <w:r w:rsidR="000F74B8">
        <w:rPr>
          <w:noProof/>
          <w:webHidden/>
        </w:rPr>
        <w:t>64–66</w:t>
      </w:r>
      <w:r w:rsidR="009B7E04">
        <w:rPr>
          <w:noProof/>
          <w:webHidden/>
        </w:rPr>
        <w:tab/>
      </w:r>
      <w:r w:rsidR="0079031A">
        <w:rPr>
          <w:noProof/>
          <w:webHidden/>
        </w:rPr>
        <w:t>17</w:t>
      </w:r>
    </w:p>
    <w:p w14:paraId="3F29EEA2" w14:textId="48CB4CE7" w:rsidR="00C8515A" w:rsidRPr="0058480B" w:rsidRDefault="00513611" w:rsidP="00473E25">
      <w:pPr>
        <w:pStyle w:val="TOC2"/>
        <w:rPr>
          <w:rFonts w:asciiTheme="minorHAnsi" w:eastAsiaTheme="minorEastAsia" w:hAnsiTheme="minorHAnsi" w:cstheme="minorBidi"/>
          <w:noProof/>
          <w:sz w:val="22"/>
          <w:szCs w:val="22"/>
          <w:lang w:val="en-US" w:eastAsia="en-US"/>
        </w:rPr>
      </w:pPr>
      <w:r w:rsidRPr="0058480B">
        <w:rPr>
          <w:noProof/>
        </w:rPr>
        <w:tab/>
      </w:r>
      <w:r w:rsidRPr="0058480B">
        <w:rPr>
          <w:noProof/>
        </w:rPr>
        <w:tab/>
      </w:r>
      <w:r w:rsidR="00E757F3" w:rsidRPr="0058480B">
        <w:rPr>
          <w:noProof/>
        </w:rPr>
        <w:t>D.</w:t>
      </w:r>
      <w:r w:rsidR="00E757F3" w:rsidRPr="0058480B">
        <w:rPr>
          <w:rFonts w:asciiTheme="minorHAnsi" w:eastAsiaTheme="minorEastAsia" w:hAnsiTheme="minorHAnsi" w:cstheme="minorBidi"/>
          <w:noProof/>
          <w:sz w:val="22"/>
          <w:szCs w:val="22"/>
          <w:lang w:val="en-US" w:eastAsia="en-US"/>
        </w:rPr>
        <w:tab/>
      </w:r>
      <w:r w:rsidR="00E757F3" w:rsidRPr="0058480B">
        <w:rPr>
          <w:noProof/>
        </w:rPr>
        <w:t xml:space="preserve">Report on the implementation of domestic action by Parties included </w:t>
      </w:r>
      <w:r w:rsidR="00E757F3">
        <w:rPr>
          <w:noProof/>
        </w:rPr>
        <w:br/>
      </w:r>
      <w:r w:rsidR="00E757F3">
        <w:rPr>
          <w:noProof/>
        </w:rPr>
        <w:tab/>
      </w:r>
      <w:r w:rsidR="00E757F3">
        <w:rPr>
          <w:noProof/>
        </w:rPr>
        <w:tab/>
      </w:r>
      <w:r w:rsidR="00D74B4C">
        <w:rPr>
          <w:noProof/>
        </w:rPr>
        <w:tab/>
      </w:r>
      <w:r w:rsidR="00E757F3" w:rsidRPr="0058480B">
        <w:rPr>
          <w:noProof/>
        </w:rPr>
        <w:t xml:space="preserve">in Annex I, as defined in Article 1, paragraph 7, of the Kyoto Protocol, </w:t>
      </w:r>
      <w:r w:rsidR="00E757F3">
        <w:rPr>
          <w:noProof/>
        </w:rPr>
        <w:br/>
      </w:r>
      <w:r w:rsidR="00E757F3">
        <w:rPr>
          <w:noProof/>
        </w:rPr>
        <w:tab/>
      </w:r>
      <w:r w:rsidR="00E757F3">
        <w:rPr>
          <w:noProof/>
        </w:rPr>
        <w:tab/>
      </w:r>
      <w:r w:rsidR="00D74B4C">
        <w:rPr>
          <w:noProof/>
        </w:rPr>
        <w:tab/>
      </w:r>
      <w:r w:rsidR="00E757F3" w:rsidRPr="0058480B">
        <w:rPr>
          <w:noProof/>
        </w:rPr>
        <w:t>based on the information reported in their national communications</w:t>
      </w:r>
      <w:r w:rsidR="00BC185A" w:rsidRPr="0058480B">
        <w:rPr>
          <w:noProof/>
        </w:rPr>
        <w:tab/>
      </w:r>
      <w:r w:rsidRPr="0058480B">
        <w:rPr>
          <w:noProof/>
          <w:webHidden/>
        </w:rPr>
        <w:tab/>
      </w:r>
      <w:r w:rsidR="000F74B8">
        <w:rPr>
          <w:noProof/>
          <w:webHidden/>
        </w:rPr>
        <w:t>67</w:t>
      </w:r>
      <w:r w:rsidRPr="0058480B">
        <w:rPr>
          <w:noProof/>
          <w:webHidden/>
        </w:rPr>
        <w:tab/>
      </w:r>
      <w:r w:rsidR="0079031A">
        <w:rPr>
          <w:noProof/>
          <w:webHidden/>
        </w:rPr>
        <w:t>18</w:t>
      </w:r>
    </w:p>
    <w:p w14:paraId="46B4878E" w14:textId="4ECE8648" w:rsidR="00C8515A" w:rsidRPr="0058480B" w:rsidRDefault="00513611" w:rsidP="00E757F3">
      <w:pPr>
        <w:pStyle w:val="TOC1"/>
        <w:rPr>
          <w:rFonts w:asciiTheme="minorHAnsi" w:eastAsiaTheme="minorEastAsia" w:hAnsiTheme="minorHAnsi" w:cstheme="minorBidi"/>
          <w:noProof/>
          <w:sz w:val="22"/>
          <w:szCs w:val="22"/>
          <w:lang w:val="en-US" w:eastAsia="en-US"/>
        </w:rPr>
      </w:pPr>
      <w:r w:rsidRPr="0058480B">
        <w:rPr>
          <w:noProof/>
          <w:lang w:eastAsia="en-US"/>
        </w:rPr>
        <w:tab/>
      </w:r>
      <w:r w:rsidR="00DE1038" w:rsidRPr="0058480B">
        <w:rPr>
          <w:noProof/>
          <w:lang w:eastAsia="en-US"/>
        </w:rPr>
        <w:t>XIV.</w:t>
      </w:r>
      <w:r w:rsidRPr="0058480B">
        <w:rPr>
          <w:noProof/>
          <w:lang w:eastAsia="en-US"/>
        </w:rPr>
        <w:tab/>
      </w:r>
      <w:r w:rsidR="00E757F3" w:rsidRPr="0058480B">
        <w:rPr>
          <w:noProof/>
        </w:rPr>
        <w:t>Other</w:t>
      </w:r>
      <w:r w:rsidR="00E757F3" w:rsidRPr="0058480B">
        <w:rPr>
          <w:bCs/>
          <w:noProof/>
        </w:rPr>
        <w:t xml:space="preserve"> </w:t>
      </w:r>
      <w:r w:rsidR="00E757F3" w:rsidRPr="0058480B">
        <w:rPr>
          <w:noProof/>
        </w:rPr>
        <w:t>matters</w:t>
      </w:r>
      <w:r w:rsidR="00E757F3" w:rsidRPr="0058480B">
        <w:rPr>
          <w:noProof/>
        </w:rPr>
        <w:br/>
      </w:r>
      <w:r w:rsidR="00E757F3">
        <w:rPr>
          <w:noProof/>
          <w:lang w:eastAsia="en-US"/>
        </w:rPr>
        <w:tab/>
      </w:r>
      <w:r w:rsidR="00E757F3">
        <w:rPr>
          <w:noProof/>
          <w:lang w:eastAsia="en-US"/>
        </w:rPr>
        <w:tab/>
      </w:r>
      <w:r w:rsidR="00E757F3" w:rsidRPr="0058480B">
        <w:rPr>
          <w:noProof/>
          <w:lang w:eastAsia="en-US"/>
        </w:rPr>
        <w:t xml:space="preserve">(Agenda item </w:t>
      </w:r>
      <w:r w:rsidR="00E757F3">
        <w:rPr>
          <w:noProof/>
          <w:lang w:eastAsia="en-US"/>
        </w:rPr>
        <w:t>14</w:t>
      </w:r>
      <w:r w:rsidR="00E757F3" w:rsidRPr="0058480B">
        <w:rPr>
          <w:noProof/>
          <w:lang w:eastAsia="en-US"/>
        </w:rPr>
        <w:t>)</w:t>
      </w:r>
      <w:r w:rsidR="00C8515A" w:rsidRPr="0058480B">
        <w:rPr>
          <w:rFonts w:asciiTheme="minorHAnsi" w:eastAsiaTheme="minorEastAsia" w:hAnsiTheme="minorHAnsi" w:cstheme="minorBidi"/>
          <w:noProof/>
          <w:sz w:val="22"/>
          <w:szCs w:val="22"/>
          <w:lang w:val="en-US" w:eastAsia="en-US"/>
        </w:rPr>
        <w:tab/>
      </w:r>
      <w:r w:rsidRPr="0058480B">
        <w:rPr>
          <w:noProof/>
          <w:webHidden/>
        </w:rPr>
        <w:tab/>
      </w:r>
      <w:r w:rsidR="000F74B8">
        <w:rPr>
          <w:noProof/>
          <w:webHidden/>
        </w:rPr>
        <w:t>68</w:t>
      </w:r>
      <w:r w:rsidRPr="0058480B">
        <w:rPr>
          <w:noProof/>
          <w:webHidden/>
        </w:rPr>
        <w:tab/>
      </w:r>
      <w:r w:rsidR="0079031A">
        <w:rPr>
          <w:noProof/>
          <w:webHidden/>
        </w:rPr>
        <w:t>18</w:t>
      </w:r>
    </w:p>
    <w:p w14:paraId="16C13019" w14:textId="5BABFBEA" w:rsidR="00C8515A" w:rsidRPr="0058480B" w:rsidRDefault="00513611" w:rsidP="00E757F3">
      <w:pPr>
        <w:pStyle w:val="TOC1"/>
        <w:rPr>
          <w:rFonts w:asciiTheme="minorHAnsi" w:eastAsiaTheme="minorEastAsia" w:hAnsiTheme="minorHAnsi" w:cstheme="minorBidi"/>
          <w:noProof/>
          <w:sz w:val="22"/>
          <w:szCs w:val="22"/>
          <w:lang w:val="en-US" w:eastAsia="en-US"/>
        </w:rPr>
      </w:pPr>
      <w:r w:rsidRPr="0058480B">
        <w:rPr>
          <w:noProof/>
          <w:lang w:eastAsia="en-US"/>
        </w:rPr>
        <w:tab/>
      </w:r>
      <w:r w:rsidR="00DE1038" w:rsidRPr="0058480B">
        <w:rPr>
          <w:noProof/>
          <w:lang w:eastAsia="en-US"/>
        </w:rPr>
        <w:t>XV.</w:t>
      </w:r>
      <w:r w:rsidRPr="0058480B">
        <w:rPr>
          <w:noProof/>
          <w:lang w:eastAsia="en-US"/>
        </w:rPr>
        <w:tab/>
      </w:r>
      <w:r w:rsidR="00E757F3" w:rsidRPr="0058480B">
        <w:rPr>
          <w:noProof/>
        </w:rPr>
        <w:t>Closure of and report</w:t>
      </w:r>
      <w:r w:rsidR="00E757F3" w:rsidRPr="0058480B">
        <w:rPr>
          <w:bCs/>
          <w:noProof/>
        </w:rPr>
        <w:t xml:space="preserve"> </w:t>
      </w:r>
      <w:r w:rsidR="00E757F3" w:rsidRPr="0058480B">
        <w:rPr>
          <w:noProof/>
        </w:rPr>
        <w:t>on</w:t>
      </w:r>
      <w:r w:rsidR="00E757F3" w:rsidRPr="0058480B">
        <w:rPr>
          <w:bCs/>
          <w:noProof/>
        </w:rPr>
        <w:t xml:space="preserve"> </w:t>
      </w:r>
      <w:r w:rsidR="00E757F3" w:rsidRPr="0058480B">
        <w:rPr>
          <w:noProof/>
        </w:rPr>
        <w:t>the</w:t>
      </w:r>
      <w:r w:rsidR="00E757F3" w:rsidRPr="0058480B">
        <w:rPr>
          <w:bCs/>
          <w:noProof/>
        </w:rPr>
        <w:t xml:space="preserve"> </w:t>
      </w:r>
      <w:r w:rsidR="00E757F3" w:rsidRPr="0058480B">
        <w:rPr>
          <w:noProof/>
        </w:rPr>
        <w:t>session</w:t>
      </w:r>
      <w:r w:rsidR="00E757F3">
        <w:rPr>
          <w:noProof/>
        </w:rPr>
        <w:t xml:space="preserve"> </w:t>
      </w:r>
      <w:r w:rsidR="00E757F3">
        <w:rPr>
          <w:noProof/>
        </w:rPr>
        <w:br/>
      </w:r>
      <w:r w:rsidR="00E757F3">
        <w:rPr>
          <w:noProof/>
        </w:rPr>
        <w:tab/>
      </w:r>
      <w:r w:rsidR="00E757F3">
        <w:rPr>
          <w:noProof/>
        </w:rPr>
        <w:tab/>
      </w:r>
      <w:r w:rsidR="00E757F3" w:rsidRPr="0058480B">
        <w:rPr>
          <w:noProof/>
          <w:lang w:eastAsia="en-US"/>
        </w:rPr>
        <w:t xml:space="preserve">(Agenda item </w:t>
      </w:r>
      <w:r w:rsidR="00E757F3">
        <w:rPr>
          <w:noProof/>
          <w:lang w:eastAsia="en-US"/>
        </w:rPr>
        <w:t>15</w:t>
      </w:r>
      <w:r w:rsidR="00E757F3" w:rsidRPr="0058480B">
        <w:rPr>
          <w:noProof/>
          <w:lang w:eastAsia="en-US"/>
        </w:rPr>
        <w:t>)</w:t>
      </w:r>
      <w:r w:rsidR="00C8515A" w:rsidRPr="0058480B">
        <w:rPr>
          <w:rFonts w:asciiTheme="minorHAnsi" w:eastAsiaTheme="minorEastAsia" w:hAnsiTheme="minorHAnsi" w:cstheme="minorBidi"/>
          <w:noProof/>
          <w:sz w:val="22"/>
          <w:szCs w:val="22"/>
          <w:lang w:val="en-US" w:eastAsia="en-US"/>
        </w:rPr>
        <w:tab/>
      </w:r>
      <w:r w:rsidRPr="0058480B">
        <w:rPr>
          <w:noProof/>
          <w:webHidden/>
        </w:rPr>
        <w:tab/>
      </w:r>
      <w:r w:rsidR="000F74B8">
        <w:rPr>
          <w:noProof/>
          <w:webHidden/>
        </w:rPr>
        <w:t>69–7</w:t>
      </w:r>
      <w:r w:rsidR="00DF56C1">
        <w:rPr>
          <w:noProof/>
          <w:webHidden/>
        </w:rPr>
        <w:t>5</w:t>
      </w:r>
      <w:r w:rsidRPr="0058480B">
        <w:rPr>
          <w:noProof/>
          <w:webHidden/>
        </w:rPr>
        <w:tab/>
      </w:r>
      <w:r w:rsidR="0079031A">
        <w:rPr>
          <w:noProof/>
          <w:webHidden/>
        </w:rPr>
        <w:t>18</w:t>
      </w:r>
    </w:p>
    <w:p w14:paraId="66172949" w14:textId="1B9F2C78" w:rsidR="00903336" w:rsidRDefault="00903336" w:rsidP="00C8515A">
      <w:pPr>
        <w:tabs>
          <w:tab w:val="right" w:pos="850"/>
          <w:tab w:val="left" w:pos="1134"/>
          <w:tab w:val="left" w:pos="1559"/>
          <w:tab w:val="left" w:pos="1984"/>
          <w:tab w:val="left" w:leader="dot" w:pos="7654"/>
          <w:tab w:val="right" w:pos="8929"/>
          <w:tab w:val="right" w:pos="9638"/>
        </w:tabs>
        <w:spacing w:after="120"/>
      </w:pPr>
    </w:p>
    <w:p w14:paraId="10333654" w14:textId="77777777" w:rsidR="00903336" w:rsidRDefault="00903336" w:rsidP="00C8515A">
      <w:pPr>
        <w:tabs>
          <w:tab w:val="right" w:pos="850"/>
          <w:tab w:val="left" w:pos="1134"/>
          <w:tab w:val="left" w:pos="1559"/>
          <w:tab w:val="left" w:pos="1984"/>
          <w:tab w:val="left" w:leader="dot" w:pos="7654"/>
          <w:tab w:val="right" w:pos="8929"/>
          <w:tab w:val="right" w:pos="9638"/>
        </w:tabs>
        <w:spacing w:after="120"/>
      </w:pPr>
    </w:p>
    <w:p w14:paraId="09785E53" w14:textId="5F5FF050" w:rsidR="003D5414" w:rsidRPr="0058480B" w:rsidRDefault="00A31143" w:rsidP="00A31143">
      <w:pPr>
        <w:pStyle w:val="RegHChG"/>
        <w:numPr>
          <w:ilvl w:val="0"/>
          <w:numId w:val="0"/>
        </w:numPr>
        <w:tabs>
          <w:tab w:val="left" w:pos="1135"/>
        </w:tabs>
        <w:ind w:left="1135" w:hanging="454"/>
        <w:rPr>
          <w:rStyle w:val="SingleTxtGChar"/>
          <w:b w:val="0"/>
          <w:sz w:val="20"/>
        </w:rPr>
      </w:pPr>
      <w:r w:rsidRPr="0058480B">
        <w:rPr>
          <w:rStyle w:val="SingleTxtGChar"/>
        </w:rPr>
        <w:t>I.</w:t>
      </w:r>
      <w:r w:rsidRPr="0058480B">
        <w:rPr>
          <w:rStyle w:val="SingleTxtGChar"/>
        </w:rPr>
        <w:tab/>
      </w:r>
      <w:r w:rsidR="00C051C8">
        <w:br w:type="column"/>
      </w:r>
      <w:bookmarkStart w:id="1" w:name="_Toc391892166"/>
      <w:bookmarkStart w:id="2" w:name="_Toc391892350"/>
      <w:bookmarkStart w:id="3" w:name="_Toc437266309"/>
      <w:r w:rsidR="003D5414" w:rsidRPr="0058480B">
        <w:lastRenderedPageBreak/>
        <w:t>Opening of the session</w:t>
      </w:r>
      <w:r w:rsidR="003D5414" w:rsidRPr="0058480B">
        <w:rPr>
          <w:b w:val="0"/>
        </w:rPr>
        <w:t xml:space="preserve"> </w:t>
      </w:r>
      <w:r w:rsidR="003D5414" w:rsidRPr="0058480B">
        <w:rPr>
          <w:b w:val="0"/>
        </w:rPr>
        <w:br/>
      </w:r>
      <w:r w:rsidR="003D5414" w:rsidRPr="0058480B">
        <w:rPr>
          <w:b w:val="0"/>
          <w:sz w:val="20"/>
        </w:rPr>
        <w:t>(Agenda item 1)</w:t>
      </w:r>
      <w:bookmarkEnd w:id="1"/>
      <w:bookmarkEnd w:id="2"/>
      <w:bookmarkEnd w:id="3"/>
      <w:r w:rsidR="003D5414" w:rsidRPr="0058480B">
        <w:t xml:space="preserve"> </w:t>
      </w:r>
    </w:p>
    <w:p w14:paraId="09785E54" w14:textId="38BE3E8E" w:rsidR="003D5414" w:rsidRPr="0058480B" w:rsidRDefault="00A31143" w:rsidP="00A31143">
      <w:pPr>
        <w:pStyle w:val="RegSingleTxtG"/>
        <w:numPr>
          <w:ilvl w:val="0"/>
          <w:numId w:val="0"/>
        </w:numPr>
        <w:tabs>
          <w:tab w:val="left" w:pos="568"/>
        </w:tabs>
        <w:ind w:left="1135"/>
      </w:pPr>
      <w:bookmarkStart w:id="4" w:name="_Ref326930715"/>
      <w:bookmarkStart w:id="5" w:name="_Ref392163800"/>
      <w:r w:rsidRPr="0058480B">
        <w:t>1.</w:t>
      </w:r>
      <w:r w:rsidRPr="0058480B">
        <w:tab/>
      </w:r>
      <w:r w:rsidR="003D5414" w:rsidRPr="0058480B">
        <w:t xml:space="preserve">The </w:t>
      </w:r>
      <w:r w:rsidR="00E56347" w:rsidRPr="0058480B">
        <w:t>fort</w:t>
      </w:r>
      <w:r w:rsidR="009309EF" w:rsidRPr="0058480B">
        <w:t>y-third</w:t>
      </w:r>
      <w:r w:rsidR="003D5414" w:rsidRPr="0058480B">
        <w:t xml:space="preserve"> session of the Subsidiary Body for Scientific and Technological Advice (SBSTA) was held </w:t>
      </w:r>
      <w:bookmarkEnd w:id="4"/>
      <w:bookmarkEnd w:id="5"/>
      <w:r w:rsidR="00531541" w:rsidRPr="0058480B">
        <w:t>at the United Nations Climate Change Conference, P</w:t>
      </w:r>
      <w:r w:rsidR="005D6B7B" w:rsidRPr="0058480B">
        <w:t xml:space="preserve">aris–Le Bourget, France, from 1 to </w:t>
      </w:r>
      <w:r w:rsidR="00531541" w:rsidRPr="0058480B">
        <w:t>4 December 2015</w:t>
      </w:r>
      <w:r w:rsidR="009309EF" w:rsidRPr="0058480B">
        <w:t>.</w:t>
      </w:r>
    </w:p>
    <w:p w14:paraId="09785E55" w14:textId="7570CA2C" w:rsidR="003D5414" w:rsidRPr="0058480B" w:rsidRDefault="00A31143" w:rsidP="00A31143">
      <w:pPr>
        <w:pStyle w:val="RegSingleTxtG"/>
        <w:numPr>
          <w:ilvl w:val="0"/>
          <w:numId w:val="0"/>
        </w:numPr>
        <w:tabs>
          <w:tab w:val="left" w:pos="568"/>
        </w:tabs>
        <w:ind w:left="1135"/>
      </w:pPr>
      <w:bookmarkStart w:id="6" w:name="_Ref298150457"/>
      <w:r w:rsidRPr="0058480B">
        <w:t>2.</w:t>
      </w:r>
      <w:r w:rsidRPr="0058480B">
        <w:tab/>
      </w:r>
      <w:r w:rsidR="003D5414" w:rsidRPr="0058480B">
        <w:t>The Chair of the SBSTA, M</w:t>
      </w:r>
      <w:r w:rsidR="009309EF" w:rsidRPr="0058480B">
        <w:t>s</w:t>
      </w:r>
      <w:r w:rsidR="003D5414" w:rsidRPr="0058480B">
        <w:t xml:space="preserve">. </w:t>
      </w:r>
      <w:r w:rsidR="009309EF" w:rsidRPr="0058480B">
        <w:t>Lidia Wojtal (Poland)</w:t>
      </w:r>
      <w:r w:rsidR="003D5414" w:rsidRPr="0058480B">
        <w:t xml:space="preserve">, opened the session </w:t>
      </w:r>
      <w:r w:rsidR="00730606" w:rsidRPr="0058480B">
        <w:t xml:space="preserve">on </w:t>
      </w:r>
      <w:r w:rsidR="0053359A" w:rsidRPr="0058480B">
        <w:t>Tuesday</w:t>
      </w:r>
      <w:r w:rsidR="003D5414" w:rsidRPr="0058480B">
        <w:t xml:space="preserve">, </w:t>
      </w:r>
      <w:r w:rsidR="0053359A" w:rsidRPr="0058480B">
        <w:t>1</w:t>
      </w:r>
      <w:r w:rsidR="003D5414" w:rsidRPr="0058480B">
        <w:t xml:space="preserve"> </w:t>
      </w:r>
      <w:r w:rsidR="00730606" w:rsidRPr="0058480B">
        <w:t>December</w:t>
      </w:r>
      <w:r w:rsidR="003D5414" w:rsidRPr="0058480B">
        <w:t>, and welco</w:t>
      </w:r>
      <w:r w:rsidR="009309EF" w:rsidRPr="0058480B">
        <w:t>med all Parties and observers. Sh</w:t>
      </w:r>
      <w:r w:rsidR="003D5414" w:rsidRPr="0058480B">
        <w:t>e also welcomed Mr</w:t>
      </w:r>
      <w:r w:rsidR="0079031A" w:rsidRPr="0058480B">
        <w:t>.</w:t>
      </w:r>
      <w:r w:rsidR="0079031A">
        <w:t> </w:t>
      </w:r>
      <w:r w:rsidR="009309EF" w:rsidRPr="0058480B">
        <w:t>Carlos Fuller (Belize)</w:t>
      </w:r>
      <w:r w:rsidR="003D5414" w:rsidRPr="0058480B">
        <w:t xml:space="preserve"> as Vice-Chair of the SBSTA </w:t>
      </w:r>
      <w:r w:rsidR="009309EF" w:rsidRPr="0058480B">
        <w:t>and Ms. Stasile Znutiene</w:t>
      </w:r>
      <w:r w:rsidR="00A5332E" w:rsidRPr="0058480B">
        <w:t xml:space="preserve"> (Lithuania) </w:t>
      </w:r>
      <w:r w:rsidR="003D5414" w:rsidRPr="0058480B">
        <w:t>as Rapporteur.</w:t>
      </w:r>
      <w:bookmarkEnd w:id="6"/>
    </w:p>
    <w:p w14:paraId="09785E56" w14:textId="4B921F78" w:rsidR="003D5414" w:rsidRPr="0058480B" w:rsidRDefault="00A31143" w:rsidP="00A31143">
      <w:pPr>
        <w:pStyle w:val="RegHChG"/>
        <w:numPr>
          <w:ilvl w:val="0"/>
          <w:numId w:val="0"/>
        </w:numPr>
        <w:tabs>
          <w:tab w:val="left" w:pos="1135"/>
        </w:tabs>
        <w:ind w:left="1135" w:hanging="454"/>
        <w:rPr>
          <w:sz w:val="20"/>
        </w:rPr>
      </w:pPr>
      <w:bookmarkStart w:id="7" w:name="_Toc305764163"/>
      <w:bookmarkStart w:id="8" w:name="_Toc328480789"/>
      <w:bookmarkStart w:id="9" w:name="_Toc361321963"/>
      <w:bookmarkStart w:id="10" w:name="_Toc373495738"/>
      <w:bookmarkStart w:id="11" w:name="_Toc391892167"/>
      <w:bookmarkStart w:id="12" w:name="_Toc391892351"/>
      <w:bookmarkStart w:id="13" w:name="_Toc437266310"/>
      <w:r w:rsidRPr="0058480B">
        <w:t>II.</w:t>
      </w:r>
      <w:r w:rsidRPr="0058480B">
        <w:tab/>
      </w:r>
      <w:r w:rsidR="003D5414" w:rsidRPr="0058480B">
        <w:t>Organizational</w:t>
      </w:r>
      <w:r w:rsidR="003D5414" w:rsidRPr="0058480B">
        <w:rPr>
          <w:b w:val="0"/>
        </w:rPr>
        <w:t xml:space="preserve"> </w:t>
      </w:r>
      <w:r w:rsidR="003D5414" w:rsidRPr="0058480B">
        <w:t>matters</w:t>
      </w:r>
      <w:r w:rsidR="003D5414" w:rsidRPr="0058480B">
        <w:rPr>
          <w:b w:val="0"/>
        </w:rPr>
        <w:br/>
      </w:r>
      <w:r w:rsidR="003D5414" w:rsidRPr="0058480B">
        <w:rPr>
          <w:b w:val="0"/>
          <w:sz w:val="20"/>
        </w:rPr>
        <w:t>(Agenda item 2)</w:t>
      </w:r>
      <w:bookmarkEnd w:id="7"/>
      <w:bookmarkEnd w:id="8"/>
      <w:bookmarkEnd w:id="9"/>
      <w:bookmarkEnd w:id="10"/>
      <w:bookmarkEnd w:id="11"/>
      <w:bookmarkEnd w:id="12"/>
      <w:bookmarkEnd w:id="13"/>
    </w:p>
    <w:p w14:paraId="09785E57" w14:textId="5224D95A" w:rsidR="003D5414" w:rsidRPr="00865CD7" w:rsidRDefault="00A31143" w:rsidP="00A31143">
      <w:pPr>
        <w:pStyle w:val="RegH1G"/>
        <w:numPr>
          <w:ilvl w:val="0"/>
          <w:numId w:val="0"/>
        </w:numPr>
        <w:tabs>
          <w:tab w:val="left" w:pos="1135"/>
        </w:tabs>
        <w:ind w:left="1135" w:hanging="454"/>
        <w:rPr>
          <w:sz w:val="20"/>
        </w:rPr>
      </w:pPr>
      <w:bookmarkStart w:id="14" w:name="_Toc305764164"/>
      <w:bookmarkStart w:id="15" w:name="_Toc328480790"/>
      <w:bookmarkStart w:id="16" w:name="_Toc359945298"/>
      <w:bookmarkStart w:id="17" w:name="_Toc361321674"/>
      <w:bookmarkStart w:id="18" w:name="_Toc361321964"/>
      <w:bookmarkStart w:id="19" w:name="_Toc373495739"/>
      <w:bookmarkStart w:id="20" w:name="_Toc391892168"/>
      <w:bookmarkStart w:id="21" w:name="_Toc391892352"/>
      <w:bookmarkStart w:id="22" w:name="_Toc437266311"/>
      <w:r w:rsidRPr="00865CD7">
        <w:t>A.</w:t>
      </w:r>
      <w:r w:rsidRPr="00865CD7">
        <w:tab/>
      </w:r>
      <w:r w:rsidR="003D5414" w:rsidRPr="0058480B">
        <w:rPr>
          <w:lang w:eastAsia="en-US"/>
        </w:rPr>
        <w:t>Adoption</w:t>
      </w:r>
      <w:r w:rsidR="003D5414" w:rsidRPr="0058480B">
        <w:t xml:space="preserve"> of the agenda</w:t>
      </w:r>
      <w:r w:rsidR="003D5414" w:rsidRPr="00865CD7">
        <w:br/>
      </w:r>
      <w:r w:rsidR="003D5414" w:rsidRPr="00E04FCA">
        <w:rPr>
          <w:b w:val="0"/>
          <w:sz w:val="20"/>
        </w:rPr>
        <w:t xml:space="preserve">(Agenda </w:t>
      </w:r>
      <w:r w:rsidR="00630C65" w:rsidRPr="00BA4FE0">
        <w:rPr>
          <w:b w:val="0"/>
          <w:sz w:val="20"/>
        </w:rPr>
        <w:t>sub-item</w:t>
      </w:r>
      <w:r w:rsidR="003D5414" w:rsidRPr="00BA4FE0">
        <w:rPr>
          <w:b w:val="0"/>
          <w:sz w:val="20"/>
        </w:rPr>
        <w:t xml:space="preserve"> 2(a))</w:t>
      </w:r>
      <w:bookmarkEnd w:id="14"/>
      <w:bookmarkEnd w:id="15"/>
      <w:bookmarkEnd w:id="16"/>
      <w:bookmarkEnd w:id="17"/>
      <w:bookmarkEnd w:id="18"/>
      <w:bookmarkEnd w:id="19"/>
      <w:bookmarkEnd w:id="20"/>
      <w:bookmarkEnd w:id="21"/>
      <w:bookmarkEnd w:id="22"/>
    </w:p>
    <w:p w14:paraId="09785E58" w14:textId="29D2B87A" w:rsidR="008C7112" w:rsidRDefault="00A31143" w:rsidP="00A31143">
      <w:pPr>
        <w:pStyle w:val="RegSingleTxtG"/>
        <w:numPr>
          <w:ilvl w:val="0"/>
          <w:numId w:val="0"/>
        </w:numPr>
        <w:tabs>
          <w:tab w:val="left" w:pos="568"/>
        </w:tabs>
        <w:ind w:left="1135"/>
      </w:pPr>
      <w:bookmarkStart w:id="23" w:name="_Ref326930795"/>
      <w:bookmarkStart w:id="24" w:name="_Ref392163817"/>
      <w:r>
        <w:t>3.</w:t>
      </w:r>
      <w:r>
        <w:tab/>
      </w:r>
      <w:r w:rsidR="008C7112" w:rsidRPr="00865CD7">
        <w:t>At its 1</w:t>
      </w:r>
      <w:r w:rsidR="008C7112" w:rsidRPr="00194CF5">
        <w:rPr>
          <w:vertAlign w:val="superscript"/>
        </w:rPr>
        <w:t>st</w:t>
      </w:r>
      <w:r w:rsidR="008C7112">
        <w:t xml:space="preserve"> </w:t>
      </w:r>
      <w:r w:rsidR="008C7112" w:rsidRPr="00865CD7">
        <w:t xml:space="preserve">meeting, on </w:t>
      </w:r>
      <w:r w:rsidR="0053359A" w:rsidRPr="00531541">
        <w:t>1</w:t>
      </w:r>
      <w:r w:rsidR="008C7112" w:rsidRPr="00865CD7">
        <w:t xml:space="preserve"> </w:t>
      </w:r>
      <w:r w:rsidR="00730606">
        <w:t>December</w:t>
      </w:r>
      <w:r w:rsidR="008C7112" w:rsidRPr="00865CD7">
        <w:t xml:space="preserve">, the SBSTA </w:t>
      </w:r>
      <w:r w:rsidR="008C7112" w:rsidRPr="00B42EAD">
        <w:t>considered a note by the Executive Secretary containing the provisional agenda and annotations (</w:t>
      </w:r>
      <w:r w:rsidR="009309EF" w:rsidRPr="00A03B36">
        <w:t>FCCC/SBSTA/2015</w:t>
      </w:r>
      <w:r w:rsidR="00730606" w:rsidRPr="00A03B36">
        <w:t>/</w:t>
      </w:r>
      <w:r w:rsidR="00531541" w:rsidRPr="00A03B36">
        <w:t>3</w:t>
      </w:r>
      <w:r w:rsidR="008C7112" w:rsidRPr="00B42EAD">
        <w:t>).</w:t>
      </w:r>
      <w:bookmarkEnd w:id="23"/>
      <w:r w:rsidR="008C7112" w:rsidRPr="00B42EAD">
        <w:t xml:space="preserve"> </w:t>
      </w:r>
    </w:p>
    <w:p w14:paraId="6EEA5460" w14:textId="23AFC985" w:rsidR="003B2633" w:rsidRPr="003B2633" w:rsidRDefault="00A31143" w:rsidP="00A31143">
      <w:pPr>
        <w:pStyle w:val="RegSingleTxtG"/>
        <w:numPr>
          <w:ilvl w:val="0"/>
          <w:numId w:val="0"/>
        </w:numPr>
        <w:tabs>
          <w:tab w:val="left" w:pos="568"/>
        </w:tabs>
        <w:ind w:left="1135"/>
        <w:rPr>
          <w:bCs/>
        </w:rPr>
      </w:pPr>
      <w:r w:rsidRPr="003B2633">
        <w:rPr>
          <w:bCs/>
        </w:rPr>
        <w:t>4.</w:t>
      </w:r>
      <w:r w:rsidRPr="003B2633">
        <w:rPr>
          <w:bCs/>
        </w:rPr>
        <w:tab/>
      </w:r>
      <w:r w:rsidR="008C7112">
        <w:t>A</w:t>
      </w:r>
      <w:r w:rsidR="008C7112" w:rsidRPr="00865CD7">
        <w:t xml:space="preserve">t the same meeting, </w:t>
      </w:r>
      <w:r w:rsidR="008C7112">
        <w:rPr>
          <w:color w:val="000000"/>
        </w:rPr>
        <w:t xml:space="preserve">the SBSTA adopted its </w:t>
      </w:r>
      <w:r w:rsidR="00730606">
        <w:t xml:space="preserve">agenda </w:t>
      </w:r>
      <w:r w:rsidR="008C7112">
        <w:t>as follows</w:t>
      </w:r>
      <w:r w:rsidR="00DE6C2B">
        <w:t>:</w:t>
      </w:r>
      <w:bookmarkEnd w:id="24"/>
      <w:r w:rsidR="001C32C4">
        <w:t xml:space="preserve"> </w:t>
      </w:r>
      <w:bookmarkStart w:id="25" w:name="_Ref344973485"/>
      <w:bookmarkStart w:id="26" w:name="_Ref374540940"/>
      <w:bookmarkStart w:id="27" w:name="_Ref326930819"/>
      <w:bookmarkStart w:id="28" w:name="_Toc305764165"/>
      <w:bookmarkStart w:id="29" w:name="_Toc328480791"/>
      <w:bookmarkStart w:id="30" w:name="_Toc361321675"/>
      <w:bookmarkStart w:id="31" w:name="_Toc361321965"/>
      <w:bookmarkStart w:id="32" w:name="_Toc373495740"/>
      <w:bookmarkStart w:id="33" w:name="_Toc391892169"/>
      <w:bookmarkStart w:id="34" w:name="_Toc391892353"/>
    </w:p>
    <w:p w14:paraId="2EB3EC8C" w14:textId="74F4663F" w:rsidR="003B2633" w:rsidRPr="00C21E5E" w:rsidRDefault="00A31143" w:rsidP="00A31143">
      <w:pPr>
        <w:tabs>
          <w:tab w:val="left" w:pos="900"/>
        </w:tabs>
        <w:suppressAutoHyphens w:val="0"/>
        <w:spacing w:after="120" w:line="240" w:lineRule="auto"/>
        <w:ind w:left="720" w:right="-22" w:firstLine="981"/>
      </w:pPr>
      <w:r w:rsidRPr="00C21E5E">
        <w:t>1.</w:t>
      </w:r>
      <w:r w:rsidRPr="00C21E5E">
        <w:tab/>
      </w:r>
      <w:r w:rsidR="003B2633" w:rsidRPr="00DF64E3">
        <w:t>Opening of the se</w:t>
      </w:r>
      <w:r w:rsidR="003B2633" w:rsidRPr="00C21E5E">
        <w:t>ssion.</w:t>
      </w:r>
    </w:p>
    <w:p w14:paraId="4786927F" w14:textId="489AC7EB" w:rsidR="003B2633" w:rsidRPr="00C21E5E" w:rsidRDefault="00A31143" w:rsidP="00A31143">
      <w:pPr>
        <w:tabs>
          <w:tab w:val="left" w:pos="900"/>
        </w:tabs>
        <w:suppressAutoHyphens w:val="0"/>
        <w:spacing w:after="120" w:line="240" w:lineRule="auto"/>
        <w:ind w:left="720" w:right="-22" w:firstLine="981"/>
      </w:pPr>
      <w:r w:rsidRPr="00C21E5E">
        <w:t>2.</w:t>
      </w:r>
      <w:r w:rsidRPr="00C21E5E">
        <w:tab/>
      </w:r>
      <w:r w:rsidR="003B2633" w:rsidRPr="00C21E5E">
        <w:t>Organizational matters:</w:t>
      </w:r>
    </w:p>
    <w:p w14:paraId="10AEF199" w14:textId="3BBFCFFC" w:rsidR="003B2633" w:rsidRPr="00C21E5E" w:rsidRDefault="00A31143" w:rsidP="00A31143">
      <w:pPr>
        <w:tabs>
          <w:tab w:val="left" w:pos="720"/>
          <w:tab w:val="num" w:pos="1620"/>
        </w:tabs>
        <w:suppressAutoHyphens w:val="0"/>
        <w:spacing w:after="120" w:line="240" w:lineRule="auto"/>
        <w:ind w:left="1134" w:right="-22" w:firstLine="1134"/>
      </w:pPr>
      <w:r w:rsidRPr="00C21E5E">
        <w:t>(a)</w:t>
      </w:r>
      <w:r w:rsidRPr="00C21E5E">
        <w:tab/>
      </w:r>
      <w:r w:rsidR="003B2633" w:rsidRPr="00C21E5E">
        <w:t>Adoption of the agenda;</w:t>
      </w:r>
    </w:p>
    <w:p w14:paraId="22773DCB" w14:textId="12A0BEAE" w:rsidR="003B2633" w:rsidRDefault="00A31143" w:rsidP="00A31143">
      <w:pPr>
        <w:tabs>
          <w:tab w:val="left" w:pos="720"/>
          <w:tab w:val="num" w:pos="1620"/>
        </w:tabs>
        <w:suppressAutoHyphens w:val="0"/>
        <w:spacing w:after="120" w:line="240" w:lineRule="auto"/>
        <w:ind w:left="1134" w:right="-22" w:firstLine="1134"/>
      </w:pPr>
      <w:r>
        <w:t>(b)</w:t>
      </w:r>
      <w:r>
        <w:tab/>
      </w:r>
      <w:r w:rsidR="003B2633" w:rsidRPr="00C21E5E">
        <w:t>Organization of the work of the session</w:t>
      </w:r>
      <w:r w:rsidR="003B2633">
        <w:t>;</w:t>
      </w:r>
    </w:p>
    <w:p w14:paraId="538A6BF6" w14:textId="233DBDA2" w:rsidR="003B2633" w:rsidRPr="00235994" w:rsidRDefault="00A31143" w:rsidP="00A31143">
      <w:pPr>
        <w:tabs>
          <w:tab w:val="left" w:pos="720"/>
          <w:tab w:val="num" w:pos="1620"/>
        </w:tabs>
        <w:suppressAutoHyphens w:val="0"/>
        <w:spacing w:after="120" w:line="240" w:lineRule="auto"/>
        <w:ind w:left="1134" w:right="-22" w:firstLine="1134"/>
      </w:pPr>
      <w:r w:rsidRPr="00235994">
        <w:t>(c)</w:t>
      </w:r>
      <w:r w:rsidRPr="00235994">
        <w:tab/>
      </w:r>
      <w:r w:rsidR="003B2633" w:rsidRPr="00235994">
        <w:t>Election of officers other than the Chair.</w:t>
      </w:r>
    </w:p>
    <w:p w14:paraId="005CA6B2" w14:textId="59A17CCE" w:rsidR="003B2633" w:rsidRDefault="00A31143" w:rsidP="00A31143">
      <w:pPr>
        <w:tabs>
          <w:tab w:val="left" w:pos="900"/>
        </w:tabs>
        <w:suppressAutoHyphens w:val="0"/>
        <w:spacing w:after="120" w:line="240" w:lineRule="auto"/>
        <w:ind w:left="720" w:right="1133" w:firstLine="981"/>
      </w:pPr>
      <w:r>
        <w:t>3.</w:t>
      </w:r>
      <w:r>
        <w:tab/>
      </w:r>
      <w:r w:rsidR="003B2633" w:rsidRPr="00A04FD2">
        <w:t xml:space="preserve">Nairobi work programme on impacts, vulnerability and adaptation to climate </w:t>
      </w:r>
      <w:r w:rsidR="00FB0A2B">
        <w:tab/>
      </w:r>
      <w:r w:rsidR="00FB0A2B">
        <w:tab/>
      </w:r>
      <w:r w:rsidR="00FB0A2B">
        <w:tab/>
      </w:r>
      <w:r w:rsidR="00FB0A2B">
        <w:tab/>
      </w:r>
      <w:r w:rsidR="003B2633" w:rsidRPr="00A04FD2">
        <w:t>change.</w:t>
      </w:r>
    </w:p>
    <w:p w14:paraId="7D73A478" w14:textId="147B4F64" w:rsidR="003B2633" w:rsidRDefault="00A31143" w:rsidP="00A31143">
      <w:pPr>
        <w:tabs>
          <w:tab w:val="left" w:pos="900"/>
        </w:tabs>
        <w:suppressAutoHyphens w:val="0"/>
        <w:spacing w:after="120" w:line="240" w:lineRule="auto"/>
        <w:ind w:left="720" w:right="-22" w:firstLine="981"/>
      </w:pPr>
      <w:r>
        <w:t>4.</w:t>
      </w:r>
      <w:r>
        <w:tab/>
      </w:r>
      <w:r w:rsidR="003B2633" w:rsidRPr="004D0551">
        <w:t>Rep</w:t>
      </w:r>
      <w:r w:rsidR="003B2633">
        <w:t>ort of the Adaptation Committee.</w:t>
      </w:r>
    </w:p>
    <w:p w14:paraId="58799D6F" w14:textId="68F184AA" w:rsidR="003B2633" w:rsidRPr="004D0551" w:rsidRDefault="00A31143" w:rsidP="00A31143">
      <w:pPr>
        <w:tabs>
          <w:tab w:val="left" w:pos="900"/>
        </w:tabs>
        <w:suppressAutoHyphens w:val="0"/>
        <w:spacing w:after="120" w:line="240" w:lineRule="auto"/>
        <w:ind w:left="2268" w:right="1133" w:hanging="567"/>
      </w:pPr>
      <w:r w:rsidRPr="004D0551">
        <w:t>5.</w:t>
      </w:r>
      <w:r w:rsidRPr="004D0551">
        <w:tab/>
      </w:r>
      <w:r w:rsidR="003B2633" w:rsidRPr="006C78B4">
        <w:t>Development and transfer of technolo</w:t>
      </w:r>
      <w:r w:rsidR="003B2633">
        <w:t>gies and implementation of the Technology M</w:t>
      </w:r>
      <w:r w:rsidR="003B2633" w:rsidRPr="006C78B4">
        <w:t>echanism</w:t>
      </w:r>
      <w:r w:rsidR="003B2633">
        <w:t>: j</w:t>
      </w:r>
      <w:r w:rsidR="003B2633" w:rsidRPr="004D0551">
        <w:t>oint annual report of the Technology Executive Committee and the Climate Technology Centre and Network.</w:t>
      </w:r>
    </w:p>
    <w:p w14:paraId="4C998D8E" w14:textId="41A819C5" w:rsidR="003B2633" w:rsidRDefault="00A31143" w:rsidP="00A31143">
      <w:pPr>
        <w:tabs>
          <w:tab w:val="left" w:pos="900"/>
        </w:tabs>
        <w:suppressAutoHyphens w:val="0"/>
        <w:spacing w:after="120" w:line="240" w:lineRule="auto"/>
        <w:ind w:left="720" w:right="1133" w:firstLine="981"/>
      </w:pPr>
      <w:r>
        <w:t>6.</w:t>
      </w:r>
      <w:r>
        <w:tab/>
      </w:r>
      <w:r w:rsidR="003B2633">
        <w:t>Issues</w:t>
      </w:r>
      <w:r w:rsidR="003B2633" w:rsidRPr="000966FF">
        <w:t xml:space="preserve"> relating to agriculture</w:t>
      </w:r>
      <w:r w:rsidR="003B2633">
        <w:t>.</w:t>
      </w:r>
    </w:p>
    <w:p w14:paraId="39D85F72" w14:textId="1A5B751A" w:rsidR="003B2633" w:rsidRDefault="00A31143" w:rsidP="00A31143">
      <w:pPr>
        <w:tabs>
          <w:tab w:val="left" w:pos="900"/>
        </w:tabs>
        <w:suppressAutoHyphens w:val="0"/>
        <w:spacing w:after="120" w:line="240" w:lineRule="auto"/>
        <w:ind w:left="2268" w:right="1133" w:hanging="567"/>
      </w:pPr>
      <w:r>
        <w:t>7.</w:t>
      </w:r>
      <w:r>
        <w:tab/>
      </w:r>
      <w:r w:rsidR="003B2633">
        <w:t>Report of the Executive Committee of the Warsaw International Mechanism for Loss and Damage associated with Climate Change I</w:t>
      </w:r>
      <w:r w:rsidR="003B2633" w:rsidRPr="002E2C43">
        <w:t xml:space="preserve">mpacts. </w:t>
      </w:r>
    </w:p>
    <w:p w14:paraId="3CD2709B" w14:textId="3FCC440D" w:rsidR="003B2633" w:rsidRPr="0092224D" w:rsidRDefault="00A31143" w:rsidP="00A31143">
      <w:pPr>
        <w:tabs>
          <w:tab w:val="left" w:pos="900"/>
        </w:tabs>
        <w:suppressAutoHyphens w:val="0"/>
        <w:spacing w:after="120" w:line="240" w:lineRule="auto"/>
        <w:ind w:left="720" w:right="-22" w:firstLine="981"/>
      </w:pPr>
      <w:r w:rsidRPr="0092224D">
        <w:t>8.</w:t>
      </w:r>
      <w:r w:rsidRPr="0092224D">
        <w:tab/>
      </w:r>
      <w:r w:rsidR="003B2633">
        <w:t xml:space="preserve">Matters relating to </w:t>
      </w:r>
      <w:r w:rsidR="003B2633" w:rsidRPr="0092224D">
        <w:t>science and review:</w:t>
      </w:r>
    </w:p>
    <w:p w14:paraId="7036BC21" w14:textId="3A21DA9B" w:rsidR="003B2633" w:rsidRPr="0092224D" w:rsidRDefault="00A31143" w:rsidP="00A31143">
      <w:pPr>
        <w:tabs>
          <w:tab w:val="left" w:pos="720"/>
          <w:tab w:val="num" w:pos="1620"/>
        </w:tabs>
        <w:suppressAutoHyphens w:val="0"/>
        <w:spacing w:after="120" w:line="240" w:lineRule="auto"/>
        <w:ind w:left="1134" w:right="-22" w:firstLine="1134"/>
      </w:pPr>
      <w:r w:rsidRPr="0092224D">
        <w:t>(a)</w:t>
      </w:r>
      <w:r w:rsidRPr="0092224D">
        <w:tab/>
      </w:r>
      <w:r w:rsidR="003B2633" w:rsidRPr="0092224D">
        <w:t>Research and systematic observation;</w:t>
      </w:r>
    </w:p>
    <w:p w14:paraId="7EDC2550" w14:textId="394C2B31" w:rsidR="003B2633" w:rsidRPr="0092224D" w:rsidRDefault="00A31143" w:rsidP="00A31143">
      <w:pPr>
        <w:tabs>
          <w:tab w:val="left" w:pos="720"/>
          <w:tab w:val="num" w:pos="1620"/>
        </w:tabs>
        <w:suppressAutoHyphens w:val="0"/>
        <w:spacing w:after="120" w:line="240" w:lineRule="auto"/>
        <w:ind w:left="1134" w:right="-22" w:firstLine="1134"/>
      </w:pPr>
      <w:r w:rsidRPr="0092224D">
        <w:t>(b)</w:t>
      </w:r>
      <w:r w:rsidRPr="0092224D">
        <w:tab/>
      </w:r>
      <w:r w:rsidR="003B2633" w:rsidRPr="0092224D">
        <w:t>The 2013–2015 review.</w:t>
      </w:r>
    </w:p>
    <w:p w14:paraId="5E905A7B" w14:textId="07934F0C" w:rsidR="003B2633" w:rsidRPr="00D25F48" w:rsidRDefault="00A31143" w:rsidP="00A31143">
      <w:pPr>
        <w:tabs>
          <w:tab w:val="left" w:pos="900"/>
        </w:tabs>
        <w:suppressAutoHyphens w:val="0"/>
        <w:spacing w:after="120" w:line="240" w:lineRule="auto"/>
        <w:ind w:left="720" w:right="-22" w:firstLine="981"/>
      </w:pPr>
      <w:r w:rsidRPr="00D25F48">
        <w:t>9.</w:t>
      </w:r>
      <w:r w:rsidRPr="00D25F48">
        <w:tab/>
      </w:r>
      <w:r w:rsidR="003B2633" w:rsidRPr="0092224D">
        <w:t>Impact of the implementation of response</w:t>
      </w:r>
      <w:r w:rsidR="003B2633" w:rsidRPr="00D25F48">
        <w:t xml:space="preserve"> measures:</w:t>
      </w:r>
    </w:p>
    <w:p w14:paraId="62EC1A97" w14:textId="44B5A54D" w:rsidR="003B2633" w:rsidRPr="00D25F48" w:rsidRDefault="00A31143" w:rsidP="00A31143">
      <w:pPr>
        <w:tabs>
          <w:tab w:val="left" w:pos="720"/>
          <w:tab w:val="num" w:pos="1620"/>
        </w:tabs>
        <w:suppressAutoHyphens w:val="0"/>
        <w:spacing w:after="120" w:line="240" w:lineRule="auto"/>
        <w:ind w:left="1134" w:right="-22" w:firstLine="1134"/>
      </w:pPr>
      <w:r w:rsidRPr="00D25F48">
        <w:t>(a)</w:t>
      </w:r>
      <w:r w:rsidRPr="00D25F48">
        <w:tab/>
      </w:r>
      <w:r w:rsidR="003B2633" w:rsidRPr="00D25F48">
        <w:t>Forum and work programme;</w:t>
      </w:r>
    </w:p>
    <w:p w14:paraId="16C50101" w14:textId="1023B3CE" w:rsidR="00CF07AB" w:rsidRDefault="00A31143" w:rsidP="00A31143">
      <w:pPr>
        <w:tabs>
          <w:tab w:val="left" w:pos="720"/>
          <w:tab w:val="num" w:pos="1620"/>
        </w:tabs>
        <w:suppressAutoHyphens w:val="0"/>
        <w:spacing w:after="120" w:line="240" w:lineRule="auto"/>
        <w:ind w:left="1134" w:right="-22" w:firstLine="1134"/>
      </w:pPr>
      <w:r>
        <w:t>(b)</w:t>
      </w:r>
      <w:r>
        <w:tab/>
      </w:r>
      <w:r w:rsidR="003B2633">
        <w:t>Matters relating to Article 2, paragraph 3, of the Kyoto Protocol.</w:t>
      </w:r>
    </w:p>
    <w:p w14:paraId="1EC4374A" w14:textId="0F50218C" w:rsidR="003B2633" w:rsidRPr="00C21E5E" w:rsidRDefault="00A31143" w:rsidP="00A31143">
      <w:pPr>
        <w:tabs>
          <w:tab w:val="left" w:pos="900"/>
          <w:tab w:val="num" w:pos="1620"/>
        </w:tabs>
        <w:suppressAutoHyphens w:val="0"/>
        <w:spacing w:after="120" w:line="240" w:lineRule="auto"/>
        <w:ind w:left="720" w:right="-22" w:firstLine="981"/>
      </w:pPr>
      <w:r w:rsidRPr="00C21E5E">
        <w:t>10.</w:t>
      </w:r>
      <w:r w:rsidRPr="00C21E5E">
        <w:tab/>
      </w:r>
      <w:r w:rsidR="00CF07AB">
        <w:br w:type="column"/>
      </w:r>
      <w:r w:rsidR="003B2633" w:rsidRPr="00C21E5E">
        <w:lastRenderedPageBreak/>
        <w:t>Methodological issues under the Convention:</w:t>
      </w:r>
      <w:r w:rsidR="003B2633" w:rsidRPr="00E273A9">
        <w:rPr>
          <w:rStyle w:val="FootnoteReference"/>
        </w:rPr>
        <w:t xml:space="preserve"> </w:t>
      </w:r>
    </w:p>
    <w:p w14:paraId="6889E700" w14:textId="38DCF281" w:rsidR="003B2633" w:rsidRPr="00692C95" w:rsidRDefault="00A31143" w:rsidP="00A31143">
      <w:pPr>
        <w:tabs>
          <w:tab w:val="left" w:pos="1620"/>
          <w:tab w:val="num" w:pos="2835"/>
        </w:tabs>
        <w:suppressAutoHyphens w:val="0"/>
        <w:spacing w:after="120" w:line="240" w:lineRule="auto"/>
        <w:ind w:left="2835" w:right="1133" w:hanging="567"/>
      </w:pPr>
      <w:r w:rsidRPr="00692C95">
        <w:t>(a)</w:t>
      </w:r>
      <w:r w:rsidRPr="00692C95">
        <w:tab/>
      </w:r>
      <w:r w:rsidR="003B2633" w:rsidRPr="00CD202D">
        <w:t xml:space="preserve">Methodologies </w:t>
      </w:r>
      <w:r w:rsidR="003B2633" w:rsidRPr="00692C95">
        <w:t>for the reporting of financial information by Parties included in Annex I to the Convention;</w:t>
      </w:r>
    </w:p>
    <w:p w14:paraId="0D6FD208" w14:textId="270D009B" w:rsidR="003B2633" w:rsidRPr="00692C95" w:rsidRDefault="00A31143" w:rsidP="00A31143">
      <w:pPr>
        <w:tabs>
          <w:tab w:val="left" w:pos="1620"/>
          <w:tab w:val="num" w:pos="2835"/>
        </w:tabs>
        <w:suppressAutoHyphens w:val="0"/>
        <w:spacing w:after="120" w:line="240" w:lineRule="auto"/>
        <w:ind w:left="2835" w:right="-22" w:hanging="567"/>
      </w:pPr>
      <w:r w:rsidRPr="00692C95">
        <w:t>(b)</w:t>
      </w:r>
      <w:r w:rsidRPr="00692C95">
        <w:tab/>
      </w:r>
      <w:r w:rsidR="003B2633" w:rsidRPr="00692C95">
        <w:t>Greenhouse gas</w:t>
      </w:r>
      <w:r w:rsidR="005F0B0C">
        <w:t xml:space="preserve"> </w:t>
      </w:r>
      <w:r w:rsidR="003B2633" w:rsidRPr="00692C95">
        <w:t>data interface;</w:t>
      </w:r>
    </w:p>
    <w:p w14:paraId="15D92705" w14:textId="082C5030" w:rsidR="003B2633" w:rsidRDefault="00A31143" w:rsidP="00A31143">
      <w:pPr>
        <w:tabs>
          <w:tab w:val="left" w:pos="1620"/>
          <w:tab w:val="num" w:pos="2835"/>
        </w:tabs>
        <w:suppressAutoHyphens w:val="0"/>
        <w:spacing w:after="120" w:line="240" w:lineRule="auto"/>
        <w:ind w:left="2835" w:right="1133" w:hanging="567"/>
      </w:pPr>
      <w:r>
        <w:t>(c)</w:t>
      </w:r>
      <w:r>
        <w:tab/>
      </w:r>
      <w:r w:rsidR="003B2633" w:rsidRPr="00C21E5E">
        <w:t>Emissions from fuel used for international aviation and maritime transport</w:t>
      </w:r>
      <w:r w:rsidR="003B2633">
        <w:t>.</w:t>
      </w:r>
    </w:p>
    <w:p w14:paraId="46BAA170" w14:textId="0A08A19A" w:rsidR="003B2633" w:rsidRPr="00C21E5E" w:rsidRDefault="00A31143" w:rsidP="00A31143">
      <w:pPr>
        <w:tabs>
          <w:tab w:val="left" w:pos="900"/>
        </w:tabs>
        <w:suppressAutoHyphens w:val="0"/>
        <w:spacing w:after="120" w:line="240" w:lineRule="auto"/>
        <w:ind w:left="720" w:right="-22" w:firstLine="981"/>
      </w:pPr>
      <w:bookmarkStart w:id="35" w:name="OLE_LINK1"/>
      <w:bookmarkStart w:id="36" w:name="OLE_LINK2"/>
      <w:r w:rsidRPr="00C21E5E">
        <w:t>11.</w:t>
      </w:r>
      <w:r w:rsidRPr="00C21E5E">
        <w:tab/>
      </w:r>
      <w:r w:rsidR="003B2633" w:rsidRPr="00C21E5E">
        <w:t>Methodological issues under the Kyoto Protocol:</w:t>
      </w:r>
    </w:p>
    <w:p w14:paraId="00D02F7E" w14:textId="137EFEFB" w:rsidR="003B2633" w:rsidRDefault="00A31143" w:rsidP="00A31143">
      <w:pPr>
        <w:tabs>
          <w:tab w:val="left" w:pos="1620"/>
          <w:tab w:val="num" w:pos="2835"/>
        </w:tabs>
        <w:suppressAutoHyphens w:val="0"/>
        <w:spacing w:after="120" w:line="240" w:lineRule="auto"/>
        <w:ind w:left="2835" w:right="1133" w:hanging="567"/>
      </w:pPr>
      <w:r>
        <w:t>(a)</w:t>
      </w:r>
      <w:r>
        <w:tab/>
      </w:r>
      <w:r w:rsidR="003B2633" w:rsidRPr="00994EC1">
        <w:t>Implications of the implementation of decisions 2/CMP.7 to 4/CMP.7 and 1/CMP.8 on the previous decisions on methodological issues related to the Kyoto Protocol</w:t>
      </w:r>
      <w:r w:rsidR="003B2633">
        <w:t>,</w:t>
      </w:r>
      <w:r w:rsidR="003B2633" w:rsidRPr="00994EC1">
        <w:t xml:space="preserve"> including those relating to Articles 5, 7 and 8 of the Kyoto Protocol</w:t>
      </w:r>
      <w:r w:rsidR="003B2633">
        <w:t>;</w:t>
      </w:r>
    </w:p>
    <w:p w14:paraId="4DBA942B" w14:textId="52D6BF8A" w:rsidR="003B2633" w:rsidRPr="00FC072E" w:rsidRDefault="00A31143" w:rsidP="00A31143">
      <w:pPr>
        <w:tabs>
          <w:tab w:val="left" w:pos="1620"/>
          <w:tab w:val="num" w:pos="2835"/>
        </w:tabs>
        <w:suppressAutoHyphens w:val="0"/>
        <w:spacing w:after="120" w:line="240" w:lineRule="auto"/>
        <w:ind w:left="2835" w:right="1133" w:hanging="567"/>
      </w:pPr>
      <w:r w:rsidRPr="00FC072E">
        <w:t>(b)</w:t>
      </w:r>
      <w:r w:rsidRPr="00FC072E">
        <w:tab/>
      </w:r>
      <w:r w:rsidR="003B2633" w:rsidRPr="005250C4">
        <w:t>Accounting, reporting and review requirements for Parties</w:t>
      </w:r>
      <w:r w:rsidR="003B2633">
        <w:t xml:space="preserve"> included in</w:t>
      </w:r>
      <w:r w:rsidR="003B2633" w:rsidRPr="005250C4">
        <w:t xml:space="preserve"> Annex </w:t>
      </w:r>
      <w:r w:rsidR="003B2633">
        <w:t>I</w:t>
      </w:r>
      <w:r w:rsidR="003B2633">
        <w:rPr>
          <w:sz w:val="22"/>
          <w:szCs w:val="22"/>
        </w:rPr>
        <w:t xml:space="preserve"> </w:t>
      </w:r>
      <w:r w:rsidR="003B2633" w:rsidRPr="005250C4">
        <w:t>without quantified emission limitation and reduction commitment</w:t>
      </w:r>
      <w:r w:rsidR="003B2633">
        <w:t>s</w:t>
      </w:r>
      <w:r w:rsidR="003B2633" w:rsidRPr="005250C4">
        <w:t xml:space="preserve"> for the second commitment period</w:t>
      </w:r>
      <w:r w:rsidR="003B2633">
        <w:t>;</w:t>
      </w:r>
    </w:p>
    <w:p w14:paraId="09D31396" w14:textId="40713A4F" w:rsidR="003B2633" w:rsidRDefault="00A31143" w:rsidP="00A31143">
      <w:pPr>
        <w:tabs>
          <w:tab w:val="left" w:pos="1620"/>
          <w:tab w:val="num" w:pos="2835"/>
        </w:tabs>
        <w:suppressAutoHyphens w:val="0"/>
        <w:spacing w:after="120" w:line="240" w:lineRule="auto"/>
        <w:ind w:left="2835" w:right="1133" w:hanging="567"/>
      </w:pPr>
      <w:r>
        <w:t>(c)</w:t>
      </w:r>
      <w:r>
        <w:tab/>
      </w:r>
      <w:r w:rsidR="003B2633" w:rsidRPr="00FC072E">
        <w:t xml:space="preserve">Clarification of the text in section G (Article 3, paragraph 7 ter) of the Doha Amendment to the Kyoto Protocol, in particular the information to be used to determine the </w:t>
      </w:r>
      <w:r w:rsidR="003B2633">
        <w:t>“</w:t>
      </w:r>
      <w:r w:rsidR="003B2633" w:rsidRPr="00FC072E">
        <w:t>average annual emissions for the first three years of the preceding commitment period</w:t>
      </w:r>
      <w:r w:rsidR="003B2633">
        <w:t>”;</w:t>
      </w:r>
    </w:p>
    <w:bookmarkEnd w:id="35"/>
    <w:bookmarkEnd w:id="36"/>
    <w:p w14:paraId="01A317E5" w14:textId="78F3EA52" w:rsidR="003B2633" w:rsidRPr="0015242D" w:rsidRDefault="00A31143" w:rsidP="00A31143">
      <w:pPr>
        <w:tabs>
          <w:tab w:val="left" w:pos="1620"/>
          <w:tab w:val="num" w:pos="2835"/>
        </w:tabs>
        <w:suppressAutoHyphens w:val="0"/>
        <w:spacing w:after="120" w:line="240" w:lineRule="auto"/>
        <w:ind w:left="2835" w:right="1133" w:hanging="567"/>
      </w:pPr>
      <w:r w:rsidRPr="0015242D">
        <w:t>(d)</w:t>
      </w:r>
      <w:r w:rsidRPr="0015242D">
        <w:tab/>
      </w:r>
      <w:r w:rsidR="003B2633" w:rsidRPr="0015242D">
        <w:t>Land use, land-use change and forestry under Article 3, paragraphs 3 and 4, of the Kyoto Protocol and under the clean development mechanism.</w:t>
      </w:r>
    </w:p>
    <w:p w14:paraId="68D85AB8" w14:textId="73615B2E" w:rsidR="003B2633" w:rsidRDefault="00A31143" w:rsidP="00A31143">
      <w:pPr>
        <w:tabs>
          <w:tab w:val="left" w:pos="900"/>
        </w:tabs>
        <w:suppressAutoHyphens w:val="0"/>
        <w:spacing w:after="120" w:line="240" w:lineRule="auto"/>
        <w:ind w:left="720" w:right="-22" w:firstLine="981"/>
      </w:pPr>
      <w:r>
        <w:t>12.</w:t>
      </w:r>
      <w:r>
        <w:tab/>
      </w:r>
      <w:r w:rsidR="003B2633">
        <w:t>Market and non-market mechanisms under the Convention:</w:t>
      </w:r>
    </w:p>
    <w:p w14:paraId="4F1D3D54" w14:textId="7399EE8C" w:rsidR="003B2633" w:rsidRDefault="00A31143" w:rsidP="00A31143">
      <w:pPr>
        <w:tabs>
          <w:tab w:val="left" w:pos="1620"/>
          <w:tab w:val="num" w:pos="2835"/>
        </w:tabs>
        <w:suppressAutoHyphens w:val="0"/>
        <w:spacing w:after="120" w:line="240" w:lineRule="auto"/>
        <w:ind w:left="2835" w:right="-22" w:hanging="567"/>
      </w:pPr>
      <w:r>
        <w:t>(a)</w:t>
      </w:r>
      <w:r>
        <w:tab/>
      </w:r>
      <w:r w:rsidR="003B2633" w:rsidRPr="00503043">
        <w:t>Framework for various approaches</w:t>
      </w:r>
      <w:r w:rsidR="003B2633">
        <w:t>;</w:t>
      </w:r>
    </w:p>
    <w:p w14:paraId="2FC6A7D1" w14:textId="1CE0B55A" w:rsidR="003B2633" w:rsidRDefault="00A31143" w:rsidP="00A31143">
      <w:pPr>
        <w:tabs>
          <w:tab w:val="left" w:pos="1620"/>
          <w:tab w:val="num" w:pos="2835"/>
        </w:tabs>
        <w:suppressAutoHyphens w:val="0"/>
        <w:spacing w:after="120" w:line="240" w:lineRule="auto"/>
        <w:ind w:left="2835" w:right="-22" w:hanging="567"/>
      </w:pPr>
      <w:r>
        <w:t>(b)</w:t>
      </w:r>
      <w:r>
        <w:tab/>
      </w:r>
      <w:r w:rsidR="003B2633" w:rsidRPr="00503043">
        <w:t>Non-market-based approaches</w:t>
      </w:r>
      <w:r w:rsidR="003B2633">
        <w:t>;</w:t>
      </w:r>
    </w:p>
    <w:p w14:paraId="7320D0C5" w14:textId="61A1F27E" w:rsidR="003B2633" w:rsidRDefault="00A31143" w:rsidP="00A31143">
      <w:pPr>
        <w:tabs>
          <w:tab w:val="left" w:pos="1620"/>
          <w:tab w:val="num" w:pos="2835"/>
        </w:tabs>
        <w:suppressAutoHyphens w:val="0"/>
        <w:spacing w:after="120" w:line="240" w:lineRule="auto"/>
        <w:ind w:left="2835" w:right="-22" w:hanging="567"/>
      </w:pPr>
      <w:r>
        <w:t>(c)</w:t>
      </w:r>
      <w:r>
        <w:tab/>
      </w:r>
      <w:r w:rsidR="003B2633" w:rsidRPr="00503043">
        <w:t>New market-based mechanism</w:t>
      </w:r>
      <w:r w:rsidR="003B2633">
        <w:t>.</w:t>
      </w:r>
    </w:p>
    <w:p w14:paraId="4CF5F938" w14:textId="6402FC9D" w:rsidR="003B2633" w:rsidRDefault="00A31143" w:rsidP="00A31143">
      <w:pPr>
        <w:tabs>
          <w:tab w:val="left" w:pos="900"/>
        </w:tabs>
        <w:suppressAutoHyphens w:val="0"/>
        <w:spacing w:after="120" w:line="240" w:lineRule="auto"/>
        <w:ind w:left="720" w:right="-22" w:firstLine="981"/>
      </w:pPr>
      <w:r>
        <w:t>13.</w:t>
      </w:r>
      <w:r>
        <w:tab/>
      </w:r>
      <w:r w:rsidR="003B2633">
        <w:t>R</w:t>
      </w:r>
      <w:r w:rsidR="003B2633" w:rsidRPr="004D0551">
        <w:t xml:space="preserve">eports on </w:t>
      </w:r>
      <w:r w:rsidR="003B2633">
        <w:t>other</w:t>
      </w:r>
      <w:r w:rsidR="003B2633" w:rsidRPr="004D0551">
        <w:t xml:space="preserve"> activities:</w:t>
      </w:r>
    </w:p>
    <w:p w14:paraId="1366C984" w14:textId="57BF6142" w:rsidR="003B2633" w:rsidRPr="00053F34" w:rsidRDefault="00A31143" w:rsidP="00A31143">
      <w:pPr>
        <w:tabs>
          <w:tab w:val="left" w:pos="1620"/>
          <w:tab w:val="num" w:pos="2835"/>
        </w:tabs>
        <w:suppressAutoHyphens w:val="0"/>
        <w:spacing w:after="120" w:line="240" w:lineRule="auto"/>
        <w:ind w:left="2835" w:right="1133" w:hanging="567"/>
      </w:pPr>
      <w:r w:rsidRPr="00053F34">
        <w:t>(a)</w:t>
      </w:r>
      <w:r w:rsidRPr="00053F34">
        <w:tab/>
      </w:r>
      <w:r w:rsidR="003B2633" w:rsidRPr="00053F34">
        <w:t>Annual report on the technical review of information reported under the Convention related to biennial reports and national communications by Parties included in Annex I to the Convention;</w:t>
      </w:r>
    </w:p>
    <w:p w14:paraId="694D7D34" w14:textId="3098248F" w:rsidR="003B2633" w:rsidRPr="00053F34" w:rsidRDefault="00A31143" w:rsidP="00A31143">
      <w:pPr>
        <w:tabs>
          <w:tab w:val="left" w:pos="1620"/>
          <w:tab w:val="num" w:pos="2835"/>
        </w:tabs>
        <w:suppressAutoHyphens w:val="0"/>
        <w:spacing w:after="120" w:line="240" w:lineRule="auto"/>
        <w:ind w:left="2835" w:right="1133" w:hanging="567"/>
      </w:pPr>
      <w:r w:rsidRPr="00053F34">
        <w:t>(b)</w:t>
      </w:r>
      <w:r w:rsidRPr="00053F34">
        <w:tab/>
      </w:r>
      <w:r w:rsidR="003B2633" w:rsidRPr="00053F34">
        <w:t>Annual report on the technical review of</w:t>
      </w:r>
      <w:r w:rsidR="002523DD">
        <w:t xml:space="preserve"> </w:t>
      </w:r>
      <w:r w:rsidR="00682753">
        <w:t>greenhouse gas</w:t>
      </w:r>
      <w:r w:rsidR="002523DD">
        <w:t xml:space="preserve"> inventories of</w:t>
      </w:r>
      <w:r w:rsidR="003B2633" w:rsidRPr="00053F34">
        <w:t xml:space="preserve"> Parties included in Annex I to the Convention;</w:t>
      </w:r>
    </w:p>
    <w:p w14:paraId="5CC93331" w14:textId="3158A3FE" w:rsidR="003B2633" w:rsidRDefault="00A31143" w:rsidP="00A31143">
      <w:pPr>
        <w:tabs>
          <w:tab w:val="left" w:pos="1620"/>
          <w:tab w:val="num" w:pos="2835"/>
          <w:tab w:val="left" w:pos="8505"/>
        </w:tabs>
        <w:suppressAutoHyphens w:val="0"/>
        <w:spacing w:after="120" w:line="240" w:lineRule="auto"/>
        <w:ind w:left="2835" w:right="1133" w:hanging="567"/>
      </w:pPr>
      <w:r>
        <w:t>(c)</w:t>
      </w:r>
      <w:r>
        <w:tab/>
      </w:r>
      <w:r w:rsidR="003B2633" w:rsidRPr="00053F34">
        <w:t>Annual report on the technical</w:t>
      </w:r>
      <w:r w:rsidR="003B2633" w:rsidRPr="00F16D5E">
        <w:t xml:space="preserve"> review of </w:t>
      </w:r>
      <w:r w:rsidR="00682753">
        <w:t>greenhouse gas</w:t>
      </w:r>
      <w:r w:rsidR="003B2633" w:rsidRPr="00F16D5E">
        <w:t xml:space="preserve"> inventories and other information reported by Parties included in Annex I</w:t>
      </w:r>
      <w:r w:rsidR="003B2633">
        <w:t>,</w:t>
      </w:r>
      <w:r w:rsidR="003B2633" w:rsidRPr="00F16D5E">
        <w:t xml:space="preserve"> </w:t>
      </w:r>
      <w:r w:rsidR="003B2633">
        <w:t>as defined in</w:t>
      </w:r>
      <w:r w:rsidR="003B2633" w:rsidRPr="00F16D5E">
        <w:t xml:space="preserve"> Article </w:t>
      </w:r>
      <w:r w:rsidR="003B2633">
        <w:t>1</w:t>
      </w:r>
      <w:r w:rsidR="003B2633" w:rsidRPr="00F16D5E">
        <w:t xml:space="preserve">, paragraph </w:t>
      </w:r>
      <w:r w:rsidR="003B2633">
        <w:t>7</w:t>
      </w:r>
      <w:r w:rsidR="003B2633" w:rsidRPr="00F16D5E">
        <w:t>, of the Kyoto Protocol</w:t>
      </w:r>
      <w:r w:rsidR="003B2633">
        <w:t>;</w:t>
      </w:r>
      <w:r w:rsidR="003B2633" w:rsidRPr="002D6B8B">
        <w:rPr>
          <w:rStyle w:val="FootnoteReference"/>
          <w:sz w:val="22"/>
          <w:szCs w:val="22"/>
        </w:rPr>
        <w:t xml:space="preserve"> </w:t>
      </w:r>
    </w:p>
    <w:p w14:paraId="2DBDCFF2" w14:textId="5FB80304" w:rsidR="003B2633" w:rsidRPr="00D913CE" w:rsidRDefault="00A31143" w:rsidP="00A31143">
      <w:pPr>
        <w:tabs>
          <w:tab w:val="left" w:pos="1620"/>
          <w:tab w:val="num" w:pos="2835"/>
        </w:tabs>
        <w:suppressAutoHyphens w:val="0"/>
        <w:spacing w:after="120" w:line="240" w:lineRule="auto"/>
        <w:ind w:left="2835" w:right="1133" w:hanging="567"/>
      </w:pPr>
      <w:r w:rsidRPr="00D913CE">
        <w:t>(d)</w:t>
      </w:r>
      <w:r w:rsidRPr="00D913CE">
        <w:tab/>
      </w:r>
      <w:r w:rsidR="003B2633" w:rsidRPr="0015242D">
        <w:t xml:space="preserve">Report </w:t>
      </w:r>
      <w:r w:rsidR="003B2633" w:rsidRPr="00E94E8B">
        <w:t xml:space="preserve">on the implementation of </w:t>
      </w:r>
      <w:r w:rsidR="003B2633" w:rsidRPr="00C11A30">
        <w:t xml:space="preserve">domestic </w:t>
      </w:r>
      <w:r w:rsidR="003B2633" w:rsidRPr="00D913CE">
        <w:t xml:space="preserve">action by Parties included in Annex </w:t>
      </w:r>
      <w:r w:rsidR="003B2633" w:rsidRPr="00E3654C">
        <w:t>I</w:t>
      </w:r>
      <w:r w:rsidR="003B2633">
        <w:t>,</w:t>
      </w:r>
      <w:r w:rsidR="003B2633" w:rsidRPr="00E3654C">
        <w:t xml:space="preserve"> </w:t>
      </w:r>
      <w:r w:rsidR="003B2633">
        <w:t>as defined in</w:t>
      </w:r>
      <w:r w:rsidR="003B2633" w:rsidRPr="00F16D5E">
        <w:t xml:space="preserve"> Article </w:t>
      </w:r>
      <w:r w:rsidR="003B2633">
        <w:t>1</w:t>
      </w:r>
      <w:r w:rsidR="003B2633" w:rsidRPr="00F16D5E">
        <w:t xml:space="preserve">, paragraph </w:t>
      </w:r>
      <w:r w:rsidR="003B2633">
        <w:t>7</w:t>
      </w:r>
      <w:r w:rsidR="003B2633" w:rsidRPr="00F16D5E">
        <w:t>, of the Kyoto Protocol</w:t>
      </w:r>
      <w:r w:rsidR="003B2633">
        <w:t>,</w:t>
      </w:r>
      <w:r w:rsidR="003B2633" w:rsidRPr="00E3654C">
        <w:t xml:space="preserve"> based</w:t>
      </w:r>
      <w:r w:rsidR="003B2633" w:rsidRPr="00D913CE">
        <w:t xml:space="preserve"> on </w:t>
      </w:r>
      <w:r w:rsidR="003B2633">
        <w:t xml:space="preserve">the </w:t>
      </w:r>
      <w:r w:rsidR="003B2633" w:rsidRPr="00D913CE">
        <w:t xml:space="preserve">information reported in </w:t>
      </w:r>
      <w:r w:rsidR="003B2633">
        <w:t xml:space="preserve">their </w:t>
      </w:r>
      <w:r w:rsidR="003B2633" w:rsidRPr="00D913CE">
        <w:t>national communications.</w:t>
      </w:r>
      <w:r w:rsidR="003B2633" w:rsidRPr="00B51830">
        <w:rPr>
          <w:rStyle w:val="FootnoteReference"/>
          <w:sz w:val="22"/>
          <w:szCs w:val="22"/>
        </w:rPr>
        <w:t xml:space="preserve"> </w:t>
      </w:r>
    </w:p>
    <w:p w14:paraId="65DF3507" w14:textId="57F4A703" w:rsidR="003B2633" w:rsidRDefault="00A31143" w:rsidP="00A31143">
      <w:pPr>
        <w:tabs>
          <w:tab w:val="left" w:pos="900"/>
        </w:tabs>
        <w:suppressAutoHyphens w:val="0"/>
        <w:spacing w:after="120" w:line="240" w:lineRule="auto"/>
        <w:ind w:left="720" w:right="-22" w:firstLine="981"/>
      </w:pPr>
      <w:r>
        <w:t>14.</w:t>
      </w:r>
      <w:r>
        <w:tab/>
      </w:r>
      <w:r w:rsidR="003B2633" w:rsidRPr="00C21E5E">
        <w:t>Other matters</w:t>
      </w:r>
      <w:r w:rsidR="003B2633">
        <w:t>.</w:t>
      </w:r>
    </w:p>
    <w:p w14:paraId="3F023DA3" w14:textId="4ABD3705" w:rsidR="003B2633" w:rsidRDefault="00A31143" w:rsidP="00A31143">
      <w:pPr>
        <w:tabs>
          <w:tab w:val="left" w:pos="900"/>
        </w:tabs>
        <w:suppressAutoHyphens w:val="0"/>
        <w:spacing w:after="120" w:line="240" w:lineRule="auto"/>
        <w:ind w:left="720" w:right="-22" w:firstLine="981"/>
      </w:pPr>
      <w:r>
        <w:t>15.</w:t>
      </w:r>
      <w:r>
        <w:tab/>
      </w:r>
      <w:r w:rsidR="003B2633">
        <w:t>Closure of and r</w:t>
      </w:r>
      <w:r w:rsidR="003B2633" w:rsidRPr="00C21E5E">
        <w:t>eport on</w:t>
      </w:r>
      <w:r w:rsidR="003B2633">
        <w:t xml:space="preserve"> </w:t>
      </w:r>
      <w:r w:rsidR="003B2633" w:rsidRPr="00C21E5E">
        <w:t>the session.</w:t>
      </w:r>
    </w:p>
    <w:p w14:paraId="09785E7E" w14:textId="53A70D7C" w:rsidR="007C6C19" w:rsidRPr="0058480B" w:rsidRDefault="00A31143" w:rsidP="00A31143">
      <w:pPr>
        <w:pStyle w:val="RegSingleTxtG"/>
        <w:numPr>
          <w:ilvl w:val="0"/>
          <w:numId w:val="0"/>
        </w:numPr>
        <w:tabs>
          <w:tab w:val="left" w:pos="568"/>
        </w:tabs>
        <w:ind w:left="1135"/>
      </w:pPr>
      <w:r w:rsidRPr="0058480B">
        <w:t>5.</w:t>
      </w:r>
      <w:r w:rsidRPr="0058480B">
        <w:tab/>
      </w:r>
      <w:r w:rsidR="007C6C19">
        <w:t xml:space="preserve">At </w:t>
      </w:r>
      <w:r w:rsidR="00C927D5">
        <w:t xml:space="preserve">the same </w:t>
      </w:r>
      <w:r w:rsidR="005D6B7B">
        <w:t>meeting,</w:t>
      </w:r>
      <w:r w:rsidR="005D6B7B" w:rsidRPr="005D6B7B">
        <w:t xml:space="preserve"> the SBSTA agreed that statements would be made following the adoption of the agenda and the launch of work. Statements </w:t>
      </w:r>
      <w:r w:rsidR="005D6B7B" w:rsidRPr="00C927D5">
        <w:t>were</w:t>
      </w:r>
      <w:r w:rsidR="00E71436" w:rsidRPr="00C927D5">
        <w:t xml:space="preserve"> </w:t>
      </w:r>
      <w:r w:rsidR="00856DD3" w:rsidRPr="00C927D5">
        <w:t>provided</w:t>
      </w:r>
      <w:r w:rsidR="005D6B7B" w:rsidRPr="00C927D5">
        <w:t xml:space="preserve"> by representatives of </w:t>
      </w:r>
      <w:r w:rsidR="00921944" w:rsidRPr="00C927D5">
        <w:t>1</w:t>
      </w:r>
      <w:r w:rsidR="002C3FBD" w:rsidRPr="00C927D5">
        <w:t>5</w:t>
      </w:r>
      <w:r w:rsidR="005D6B7B" w:rsidRPr="00C927D5">
        <w:t xml:space="preserve"> Parties, including on behalf of the African Group, t</w:t>
      </w:r>
      <w:r w:rsidR="005D6B7B" w:rsidRPr="00921944">
        <w:t>he Alliance of Small Island States (AOSIS), the Coalition for Rainforest Nations, the Group of 77</w:t>
      </w:r>
      <w:r w:rsidR="005D6B7B" w:rsidRPr="005D6B7B">
        <w:t xml:space="preserve"> and China (G77 and China), </w:t>
      </w:r>
      <w:r w:rsidR="005D6B7B" w:rsidRPr="00921944">
        <w:t xml:space="preserve">the European Union (EU) and its 28 member States, the </w:t>
      </w:r>
      <w:r w:rsidR="005D6B7B" w:rsidRPr="00856DD3">
        <w:lastRenderedPageBreak/>
        <w:t>Independent Association for Latin America and the Caribbean, the least developed</w:t>
      </w:r>
      <w:r w:rsidR="005D6B7B" w:rsidRPr="00921944">
        <w:t xml:space="preserve"> countries (LDCs), the Umbrella Group and</w:t>
      </w:r>
      <w:r w:rsidR="005D6B7B" w:rsidRPr="005D6B7B">
        <w:t xml:space="preserve"> a</w:t>
      </w:r>
      <w:r w:rsidR="008A40C1">
        <w:t>nother</w:t>
      </w:r>
      <w:r w:rsidR="005D6B7B" w:rsidRPr="005D6B7B">
        <w:t xml:space="preserve"> group of Parties. Statements were also made by </w:t>
      </w:r>
      <w:r w:rsidR="009942A1">
        <w:t>representatives</w:t>
      </w:r>
      <w:r w:rsidR="005D6B7B" w:rsidRPr="005D6B7B">
        <w:t xml:space="preserve"> of the </w:t>
      </w:r>
      <w:r w:rsidR="00F07DEA">
        <w:t>Technology Executive Committee</w:t>
      </w:r>
      <w:r w:rsidR="00454605">
        <w:t>,</w:t>
      </w:r>
      <w:r w:rsidR="00A47D2D">
        <w:t xml:space="preserve"> the</w:t>
      </w:r>
      <w:r w:rsidR="001F5C80">
        <w:t xml:space="preserve"> </w:t>
      </w:r>
      <w:r w:rsidR="009942A1">
        <w:t>Climate Technology Centre and Network</w:t>
      </w:r>
      <w:r w:rsidR="00921944">
        <w:t>,</w:t>
      </w:r>
      <w:r w:rsidR="00921944" w:rsidRPr="005D6B7B">
        <w:t xml:space="preserve"> </w:t>
      </w:r>
      <w:r w:rsidR="00A47D2D">
        <w:t xml:space="preserve">the </w:t>
      </w:r>
      <w:r w:rsidR="005D6B7B" w:rsidRPr="005D6B7B">
        <w:t xml:space="preserve">Intergovernmental Panel on Climate Change (IPCC), the International Civil Aviation Organization (ICAO), the International Maritime Organization (IMO), </w:t>
      </w:r>
      <w:r w:rsidR="005D6B7B" w:rsidRPr="002C3FBD">
        <w:t>the</w:t>
      </w:r>
      <w:r w:rsidR="005D6B7B" w:rsidRPr="005D6B7B">
        <w:t xml:space="preserve"> World Meteorological </w:t>
      </w:r>
      <w:r w:rsidR="005D6B7B" w:rsidRPr="002C3FBD">
        <w:t>Organization (WMO),</w:t>
      </w:r>
      <w:r w:rsidR="004D42F5" w:rsidRPr="002C3FBD">
        <w:t xml:space="preserve"> the United Nations Environment Programme</w:t>
      </w:r>
      <w:r w:rsidR="009C6F24">
        <w:t xml:space="preserve"> (UNEP)</w:t>
      </w:r>
      <w:r w:rsidR="005D6B7B" w:rsidRPr="002C3FBD">
        <w:t xml:space="preserve">, </w:t>
      </w:r>
      <w:r w:rsidR="000D4B8F" w:rsidRPr="002C3FBD">
        <w:t>the Intergovernmental Oce</w:t>
      </w:r>
      <w:r w:rsidR="009942A1" w:rsidRPr="002C3FBD">
        <w:t xml:space="preserve">anographic Commission </w:t>
      </w:r>
      <w:r w:rsidR="00F4606B">
        <w:t xml:space="preserve">(IOC) </w:t>
      </w:r>
      <w:r w:rsidR="009942A1" w:rsidRPr="002C3FBD">
        <w:t xml:space="preserve">of </w:t>
      </w:r>
      <w:r w:rsidR="00454605">
        <w:t>the United Nations Educat</w:t>
      </w:r>
      <w:r w:rsidR="00F4606B">
        <w:t>ional, Scientific and Cultural O</w:t>
      </w:r>
      <w:r w:rsidR="00454605">
        <w:t>rganization</w:t>
      </w:r>
      <w:r w:rsidR="00F4606B">
        <w:t xml:space="preserve"> (</w:t>
      </w:r>
      <w:r w:rsidR="009942A1" w:rsidRPr="002C3FBD">
        <w:t>UNESCO</w:t>
      </w:r>
      <w:r w:rsidR="00F4606B">
        <w:t>)</w:t>
      </w:r>
      <w:r w:rsidR="005D6B7B" w:rsidRPr="002C3FBD">
        <w:t xml:space="preserve">, </w:t>
      </w:r>
      <w:r w:rsidR="000D4B8F" w:rsidRPr="002C3FBD">
        <w:t>the Global Climate</w:t>
      </w:r>
      <w:r w:rsidR="00DC0945" w:rsidRPr="002C3FBD">
        <w:t xml:space="preserve"> Observing System</w:t>
      </w:r>
      <w:r w:rsidR="000D4B8F" w:rsidRPr="002C3FBD">
        <w:t xml:space="preserve"> (</w:t>
      </w:r>
      <w:r w:rsidR="005D6B7B" w:rsidRPr="002C3FBD">
        <w:t>GCOS</w:t>
      </w:r>
      <w:r w:rsidR="00921944" w:rsidRPr="002C3FBD">
        <w:t>)</w:t>
      </w:r>
      <w:r w:rsidR="005D6B7B" w:rsidRPr="002C3FBD">
        <w:t xml:space="preserve"> </w:t>
      </w:r>
      <w:r w:rsidR="00454605">
        <w:t xml:space="preserve">and the </w:t>
      </w:r>
      <w:r w:rsidR="000D4B8F" w:rsidRPr="002C3FBD">
        <w:t>Committee on Earth Observation Satellites (</w:t>
      </w:r>
      <w:r w:rsidR="005D6B7B" w:rsidRPr="002C3FBD">
        <w:t>CEOS</w:t>
      </w:r>
      <w:r w:rsidR="00921944" w:rsidRPr="002C3FBD">
        <w:t>)</w:t>
      </w:r>
      <w:r w:rsidR="005D6B7B" w:rsidRPr="002C3FBD">
        <w:t xml:space="preserve">, </w:t>
      </w:r>
      <w:r w:rsidR="00804275" w:rsidRPr="00804275">
        <w:t>as well as by representatives of business and industry non-governmental organizations (NGOs</w:t>
      </w:r>
      <w:r w:rsidR="00804275">
        <w:t>),</w:t>
      </w:r>
      <w:r w:rsidR="00804275" w:rsidRPr="00804275">
        <w:t xml:space="preserve"> environmental NGOs</w:t>
      </w:r>
      <w:r w:rsidR="00E66077">
        <w:t xml:space="preserve"> (ENGOs)</w:t>
      </w:r>
      <w:r w:rsidR="00804275" w:rsidRPr="00804275">
        <w:t>, farmers NGOs, research and independent NGOs, trade union NGOs, and women and gender NGOs</w:t>
      </w:r>
      <w:r w:rsidR="001161D6" w:rsidRPr="0058480B">
        <w:t>.</w:t>
      </w:r>
      <w:r w:rsidR="00AB7A4D" w:rsidRPr="0058480B">
        <w:rPr>
          <w:rStyle w:val="FootnoteReference"/>
        </w:rPr>
        <w:footnoteReference w:id="2"/>
      </w:r>
    </w:p>
    <w:p w14:paraId="09785E7F" w14:textId="6521903B" w:rsidR="003D5414" w:rsidRPr="0058480B" w:rsidRDefault="00A31143" w:rsidP="00A31143">
      <w:pPr>
        <w:pStyle w:val="RegH1G"/>
        <w:numPr>
          <w:ilvl w:val="0"/>
          <w:numId w:val="0"/>
        </w:numPr>
        <w:tabs>
          <w:tab w:val="left" w:pos="1135"/>
        </w:tabs>
        <w:ind w:left="1135" w:hanging="454"/>
        <w:rPr>
          <w:sz w:val="20"/>
        </w:rPr>
      </w:pPr>
      <w:bookmarkStart w:id="37" w:name="_Toc437266312"/>
      <w:bookmarkEnd w:id="25"/>
      <w:bookmarkEnd w:id="26"/>
      <w:bookmarkEnd w:id="27"/>
      <w:r w:rsidRPr="0058480B">
        <w:t>B.</w:t>
      </w:r>
      <w:r w:rsidRPr="0058480B">
        <w:tab/>
      </w:r>
      <w:r w:rsidR="003D5414" w:rsidRPr="002C7EB6">
        <w:t>Organization of the work of the session</w:t>
      </w:r>
      <w:r w:rsidR="003D5414" w:rsidRPr="0058480B">
        <w:t xml:space="preserve"> </w:t>
      </w:r>
      <w:r w:rsidR="003D5414" w:rsidRPr="0058480B">
        <w:br/>
      </w:r>
      <w:r w:rsidR="003D5414" w:rsidRPr="0058480B">
        <w:rPr>
          <w:b w:val="0"/>
          <w:sz w:val="20"/>
        </w:rPr>
        <w:t xml:space="preserve">(Agenda </w:t>
      </w:r>
      <w:r w:rsidR="00630C65" w:rsidRPr="0058480B">
        <w:rPr>
          <w:b w:val="0"/>
          <w:sz w:val="20"/>
        </w:rPr>
        <w:t>sub-item</w:t>
      </w:r>
      <w:r w:rsidR="003D5414" w:rsidRPr="0058480B">
        <w:rPr>
          <w:b w:val="0"/>
          <w:sz w:val="20"/>
        </w:rPr>
        <w:t xml:space="preserve"> 2(b))</w:t>
      </w:r>
      <w:bookmarkEnd w:id="28"/>
      <w:bookmarkEnd w:id="29"/>
      <w:bookmarkEnd w:id="30"/>
      <w:bookmarkEnd w:id="31"/>
      <w:bookmarkEnd w:id="32"/>
      <w:bookmarkEnd w:id="33"/>
      <w:bookmarkEnd w:id="34"/>
      <w:bookmarkEnd w:id="37"/>
    </w:p>
    <w:p w14:paraId="09785E80" w14:textId="6F3D6FAC" w:rsidR="003D5414" w:rsidRPr="0058480B" w:rsidRDefault="00A31143" w:rsidP="00A31143">
      <w:pPr>
        <w:pStyle w:val="RegSingleTxtG"/>
        <w:numPr>
          <w:ilvl w:val="0"/>
          <w:numId w:val="0"/>
        </w:numPr>
        <w:tabs>
          <w:tab w:val="left" w:pos="568"/>
        </w:tabs>
        <w:ind w:left="1135"/>
      </w:pPr>
      <w:bookmarkStart w:id="38" w:name="_Ref326930839"/>
      <w:r w:rsidRPr="0058480B">
        <w:t>6.</w:t>
      </w:r>
      <w:r w:rsidRPr="0058480B">
        <w:tab/>
      </w:r>
      <w:r w:rsidR="00AD16B9" w:rsidRPr="00865CD7">
        <w:t>The SBSTA considered this agenda sub-item at its 1</w:t>
      </w:r>
      <w:r w:rsidR="00AD16B9" w:rsidRPr="00865CD7">
        <w:rPr>
          <w:vertAlign w:val="superscript"/>
        </w:rPr>
        <w:t>st</w:t>
      </w:r>
      <w:r w:rsidR="00AD16B9" w:rsidRPr="00865CD7">
        <w:t xml:space="preserve"> meeting, at which the Chair drew attention to the proposed progra</w:t>
      </w:r>
      <w:r w:rsidR="00CF07AB">
        <w:t>mme of work posted on the SBSTA 43</w:t>
      </w:r>
      <w:r w:rsidR="00AD16B9" w:rsidRPr="00865CD7">
        <w:t xml:space="preserve"> web</w:t>
      </w:r>
      <w:r w:rsidR="00C66914">
        <w:t xml:space="preserve"> page</w:t>
      </w:r>
      <w:r w:rsidR="00EF21EE">
        <w:t>.</w:t>
      </w:r>
      <w:r w:rsidR="00EF21EE">
        <w:rPr>
          <w:rStyle w:val="FootnoteReference"/>
        </w:rPr>
        <w:footnoteReference w:id="3"/>
      </w:r>
      <w:r w:rsidR="00AD16B9" w:rsidRPr="00865CD7">
        <w:t xml:space="preserve"> </w:t>
      </w:r>
      <w:r w:rsidR="009B7308">
        <w:t>In line with previously adopted conclusions</w:t>
      </w:r>
      <w:r w:rsidR="002C7EB6">
        <w:t xml:space="preserve"> of the Subsidiary Body for Implementation (SBI)</w:t>
      </w:r>
      <w:r w:rsidR="009B7308">
        <w:rPr>
          <w:rStyle w:val="FootnoteReference"/>
        </w:rPr>
        <w:footnoteReference w:id="4"/>
      </w:r>
      <w:r w:rsidR="009B7308">
        <w:t xml:space="preserve"> on the timely conclusion of negotiations and related working practices, the Chair informed the SBSTA that she would apply firm time management measures in order </w:t>
      </w:r>
      <w:r w:rsidR="00635E07">
        <w:t xml:space="preserve">to </w:t>
      </w:r>
      <w:r w:rsidR="009B7308">
        <w:t xml:space="preserve">enhance the efficiency, timeliness and transparency of work. </w:t>
      </w:r>
      <w:r w:rsidR="00AD16B9" w:rsidRPr="00865CD7">
        <w:t>The Chair</w:t>
      </w:r>
      <w:r w:rsidR="00EF21EE">
        <w:t xml:space="preserve"> </w:t>
      </w:r>
      <w:r w:rsidR="00AD16B9" w:rsidRPr="00865CD7">
        <w:t xml:space="preserve">also drew the attention of </w:t>
      </w:r>
      <w:r w:rsidR="002C7EB6">
        <w:t xml:space="preserve">the </w:t>
      </w:r>
      <w:r w:rsidR="00AD16B9" w:rsidRPr="00865CD7">
        <w:t xml:space="preserve">delegates to a deadline for </w:t>
      </w:r>
      <w:r w:rsidR="00AD16B9">
        <w:t xml:space="preserve">concluding the work of all </w:t>
      </w:r>
      <w:r w:rsidR="00AD16B9" w:rsidRPr="00865CD7">
        <w:t xml:space="preserve">groups </w:t>
      </w:r>
      <w:r w:rsidR="002C7EB6">
        <w:t>of</w:t>
      </w:r>
      <w:r w:rsidR="00AD16B9">
        <w:t xml:space="preserve"> noon on </w:t>
      </w:r>
      <w:r w:rsidR="002523DD">
        <w:t>3</w:t>
      </w:r>
      <w:r w:rsidR="00AD16B9" w:rsidRPr="00B11CBD">
        <w:t> </w:t>
      </w:r>
      <w:r w:rsidR="00730606" w:rsidRPr="00B11CBD">
        <w:t>December</w:t>
      </w:r>
      <w:r w:rsidR="00322680">
        <w:t xml:space="preserve"> 2015</w:t>
      </w:r>
      <w:r w:rsidR="00AD16B9">
        <w:t xml:space="preserve">, </w:t>
      </w:r>
      <w:r w:rsidR="00AD16B9" w:rsidRPr="00566853">
        <w:t>which</w:t>
      </w:r>
      <w:r w:rsidR="00AD16B9" w:rsidRPr="00865CD7">
        <w:t xml:space="preserve"> aimed </w:t>
      </w:r>
      <w:r w:rsidR="00606C3C">
        <w:t xml:space="preserve">to </w:t>
      </w:r>
      <w:r w:rsidR="00AD16B9" w:rsidRPr="00865CD7">
        <w:t>ensur</w:t>
      </w:r>
      <w:r w:rsidR="00606C3C">
        <w:t>e</w:t>
      </w:r>
      <w:r w:rsidR="00AD16B9" w:rsidRPr="00865CD7">
        <w:t xml:space="preserve"> the timely availability of draft </w:t>
      </w:r>
      <w:r w:rsidR="00AD16B9" w:rsidRPr="0058480B">
        <w:t>conclusions for the closing plenary. On a proposal by the Chair, the SBSTA agreed to proceed on this basis</w:t>
      </w:r>
      <w:r w:rsidR="003D5414" w:rsidRPr="0058480B">
        <w:t>.</w:t>
      </w:r>
      <w:bookmarkEnd w:id="38"/>
      <w:r w:rsidR="003D5414" w:rsidRPr="0058480B">
        <w:t xml:space="preserve"> </w:t>
      </w:r>
    </w:p>
    <w:p w14:paraId="09785E81" w14:textId="606B4ACA" w:rsidR="00B66043" w:rsidRPr="0058480B" w:rsidRDefault="00A31143" w:rsidP="00A31143">
      <w:pPr>
        <w:pStyle w:val="RegH1G"/>
        <w:numPr>
          <w:ilvl w:val="0"/>
          <w:numId w:val="0"/>
        </w:numPr>
        <w:tabs>
          <w:tab w:val="left" w:pos="1135"/>
        </w:tabs>
        <w:ind w:left="1135" w:hanging="454"/>
        <w:rPr>
          <w:b w:val="0"/>
          <w:sz w:val="20"/>
        </w:rPr>
      </w:pPr>
      <w:bookmarkStart w:id="39" w:name="_Toc391892170"/>
      <w:bookmarkStart w:id="40" w:name="_Toc391892354"/>
      <w:bookmarkStart w:id="41" w:name="_Toc437266313"/>
      <w:bookmarkStart w:id="42" w:name="_Toc231126857"/>
      <w:bookmarkStart w:id="43" w:name="_Toc261965562"/>
      <w:bookmarkStart w:id="44" w:name="_Toc267320427"/>
      <w:bookmarkStart w:id="45" w:name="_Toc279431821"/>
      <w:bookmarkStart w:id="46" w:name="_Toc297037323"/>
      <w:bookmarkStart w:id="47" w:name="_Toc305764168"/>
      <w:bookmarkStart w:id="48" w:name="_Toc328480794"/>
      <w:bookmarkStart w:id="49" w:name="_Toc359944879"/>
      <w:bookmarkStart w:id="50" w:name="_Toc359945301"/>
      <w:bookmarkStart w:id="51" w:name="_Toc361321678"/>
      <w:bookmarkStart w:id="52" w:name="_Toc361321968"/>
      <w:bookmarkStart w:id="53" w:name="_Toc373495741"/>
      <w:r w:rsidRPr="0058480B">
        <w:t>C.</w:t>
      </w:r>
      <w:r w:rsidRPr="0058480B">
        <w:tab/>
      </w:r>
      <w:r w:rsidR="00B66043" w:rsidRPr="0058480B">
        <w:rPr>
          <w:lang w:eastAsia="en-US"/>
        </w:rPr>
        <w:t>Election of officers other than the Chair</w:t>
      </w:r>
      <w:r w:rsidR="00B66043" w:rsidRPr="0058480B">
        <w:br/>
      </w:r>
      <w:r w:rsidR="00B66043" w:rsidRPr="0058480B">
        <w:rPr>
          <w:b w:val="0"/>
          <w:sz w:val="20"/>
        </w:rPr>
        <w:t xml:space="preserve">(Agenda </w:t>
      </w:r>
      <w:r w:rsidR="00630C65" w:rsidRPr="0058480B">
        <w:rPr>
          <w:b w:val="0"/>
          <w:sz w:val="20"/>
        </w:rPr>
        <w:t>sub-item</w:t>
      </w:r>
      <w:r w:rsidR="00B66043" w:rsidRPr="0058480B">
        <w:rPr>
          <w:b w:val="0"/>
          <w:sz w:val="20"/>
        </w:rPr>
        <w:t xml:space="preserve"> 2(c))</w:t>
      </w:r>
      <w:bookmarkEnd w:id="39"/>
      <w:bookmarkEnd w:id="40"/>
      <w:bookmarkEnd w:id="41"/>
    </w:p>
    <w:p w14:paraId="4B8D6C38" w14:textId="1F3F74A9" w:rsidR="00C42103" w:rsidRPr="00A757B3" w:rsidRDefault="00A31143" w:rsidP="00A31143">
      <w:pPr>
        <w:pStyle w:val="RegSingleTxtG"/>
        <w:numPr>
          <w:ilvl w:val="0"/>
          <w:numId w:val="0"/>
        </w:numPr>
        <w:tabs>
          <w:tab w:val="left" w:pos="568"/>
        </w:tabs>
        <w:ind w:left="1135"/>
      </w:pPr>
      <w:bookmarkStart w:id="54" w:name="_Ref361316873"/>
      <w:bookmarkStart w:id="55" w:name="_Toc391892172"/>
      <w:bookmarkStart w:id="56" w:name="_Toc391892356"/>
      <w:r w:rsidRPr="00A757B3">
        <w:t>7.</w:t>
      </w:r>
      <w:r w:rsidRPr="00A757B3">
        <w:tab/>
      </w:r>
      <w:r w:rsidR="00C42103" w:rsidRPr="009055DC">
        <w:t xml:space="preserve">The SBSTA considered this </w:t>
      </w:r>
      <w:r w:rsidR="00C42103">
        <w:t xml:space="preserve">agenda </w:t>
      </w:r>
      <w:r w:rsidR="00C42103" w:rsidRPr="009055DC">
        <w:t>sub-item at its 1</w:t>
      </w:r>
      <w:r w:rsidR="00C42103" w:rsidRPr="005D6B7B">
        <w:rPr>
          <w:vertAlign w:val="superscript"/>
        </w:rPr>
        <w:t>st</w:t>
      </w:r>
      <w:r w:rsidR="00C42103" w:rsidRPr="009055DC">
        <w:t xml:space="preserve"> meeting</w:t>
      </w:r>
      <w:r w:rsidR="00C42103">
        <w:t xml:space="preserve">, as well as at </w:t>
      </w:r>
      <w:r w:rsidR="00C42103" w:rsidRPr="009055DC">
        <w:t xml:space="preserve">its </w:t>
      </w:r>
      <w:r w:rsidR="00C42103">
        <w:t>2</w:t>
      </w:r>
      <w:r w:rsidR="00C42103" w:rsidRPr="005D6B7B">
        <w:rPr>
          <w:vertAlign w:val="superscript"/>
        </w:rPr>
        <w:t>nd</w:t>
      </w:r>
      <w:r w:rsidR="00C42103">
        <w:t xml:space="preserve"> </w:t>
      </w:r>
      <w:r w:rsidR="00C42103" w:rsidRPr="009055DC">
        <w:t>meeting</w:t>
      </w:r>
      <w:r w:rsidR="00C42103">
        <w:t>, held on 4</w:t>
      </w:r>
      <w:r w:rsidR="00C42103" w:rsidRPr="009055DC">
        <w:t xml:space="preserve"> </w:t>
      </w:r>
      <w:r w:rsidR="00C42103">
        <w:t>December</w:t>
      </w:r>
      <w:r w:rsidR="00C42103" w:rsidRPr="009055DC">
        <w:t>.</w:t>
      </w:r>
      <w:bookmarkEnd w:id="54"/>
      <w:r w:rsidR="00C42103">
        <w:t xml:space="preserve"> </w:t>
      </w:r>
      <w:r w:rsidR="00C42103" w:rsidRPr="00A757B3">
        <w:t>At the 1</w:t>
      </w:r>
      <w:r w:rsidR="00C42103" w:rsidRPr="005D6B7B">
        <w:rPr>
          <w:vertAlign w:val="superscript"/>
        </w:rPr>
        <w:t>st</w:t>
      </w:r>
      <w:r w:rsidR="00C42103" w:rsidRPr="00A757B3">
        <w:t xml:space="preserve"> meeting, the </w:t>
      </w:r>
      <w:r w:rsidR="00C42103" w:rsidRPr="002F695A">
        <w:t>Chair recalled rule 27 of the draft rules of procedure being applied, whereby the SBSTA is expected to elect its Vice-Chair</w:t>
      </w:r>
      <w:r w:rsidR="005D6B7B">
        <w:t xml:space="preserve"> and Rapporteur</w:t>
      </w:r>
      <w:r w:rsidR="00C42103" w:rsidRPr="005D6B7B">
        <w:t xml:space="preserve">. </w:t>
      </w:r>
      <w:bookmarkStart w:id="57" w:name="_Ref409438733"/>
      <w:r w:rsidR="00C42103" w:rsidRPr="005D6B7B">
        <w:t>At the 2</w:t>
      </w:r>
      <w:r w:rsidR="00C42103" w:rsidRPr="005D6B7B">
        <w:rPr>
          <w:vertAlign w:val="superscript"/>
        </w:rPr>
        <w:t xml:space="preserve">nd </w:t>
      </w:r>
      <w:r w:rsidR="00C42103" w:rsidRPr="005D6B7B">
        <w:t xml:space="preserve">meeting, </w:t>
      </w:r>
      <w:r w:rsidR="00EF21EE" w:rsidRPr="005D6B7B">
        <w:t xml:space="preserve">the SBSTA elected Mr. Tibor Schaffhauser (Hungary) as Vice-Chair </w:t>
      </w:r>
      <w:r w:rsidR="005B2FA1">
        <w:t>of the SBSTA</w:t>
      </w:r>
      <w:r w:rsidR="005B2FA1" w:rsidRPr="005D6B7B">
        <w:t xml:space="preserve"> </w:t>
      </w:r>
      <w:r w:rsidR="00EF21EE" w:rsidRPr="005D6B7B">
        <w:t>and Mr. Aderito Manuel Fernandes Santana (Sao Tome and Principe)</w:t>
      </w:r>
      <w:r w:rsidR="00C42103" w:rsidRPr="005D6B7B">
        <w:t xml:space="preserve"> </w:t>
      </w:r>
      <w:bookmarkEnd w:id="57"/>
      <w:r w:rsidR="00EF21EE" w:rsidRPr="005D6B7B">
        <w:t xml:space="preserve">as </w:t>
      </w:r>
      <w:r w:rsidR="005B2FA1">
        <w:t xml:space="preserve">its </w:t>
      </w:r>
      <w:r w:rsidR="00EF21EE" w:rsidRPr="005D6B7B">
        <w:t>Rapporteur</w:t>
      </w:r>
      <w:r w:rsidR="00EF21EE">
        <w:t>.</w:t>
      </w:r>
    </w:p>
    <w:p w14:paraId="09785E84" w14:textId="056C1A74" w:rsidR="003D5414" w:rsidRPr="0058480B" w:rsidRDefault="00A31143" w:rsidP="00A31143">
      <w:pPr>
        <w:pStyle w:val="RegHChG"/>
        <w:numPr>
          <w:ilvl w:val="0"/>
          <w:numId w:val="0"/>
        </w:numPr>
        <w:tabs>
          <w:tab w:val="left" w:pos="1135"/>
        </w:tabs>
        <w:ind w:left="1135" w:hanging="454"/>
        <w:rPr>
          <w:rStyle w:val="SingleTxtGChar"/>
          <w:b w:val="0"/>
          <w:sz w:val="20"/>
        </w:rPr>
      </w:pPr>
      <w:bookmarkStart w:id="58" w:name="_Toc437266314"/>
      <w:r w:rsidRPr="0058480B">
        <w:rPr>
          <w:rStyle w:val="SingleTxtGChar"/>
        </w:rPr>
        <w:lastRenderedPageBreak/>
        <w:t>III.</w:t>
      </w:r>
      <w:r w:rsidRPr="0058480B">
        <w:rPr>
          <w:rStyle w:val="SingleTxtGChar"/>
        </w:rPr>
        <w:tab/>
      </w:r>
      <w:r w:rsidR="003D5414" w:rsidRPr="0058480B">
        <w:t>Nairobi work programme on impacts, vulnerability and adaptation to climate change</w:t>
      </w:r>
      <w:r w:rsidR="003D5414" w:rsidRPr="0058480B">
        <w:rPr>
          <w:b w:val="0"/>
        </w:rPr>
        <w:br/>
      </w:r>
      <w:r w:rsidR="003D5414" w:rsidRPr="0058480B">
        <w:rPr>
          <w:rStyle w:val="SingleTxtGChar"/>
          <w:b w:val="0"/>
          <w:sz w:val="20"/>
        </w:rPr>
        <w:t>(Agenda item 3)</w:t>
      </w:r>
      <w:bookmarkEnd w:id="42"/>
      <w:bookmarkEnd w:id="43"/>
      <w:bookmarkEnd w:id="44"/>
      <w:bookmarkEnd w:id="45"/>
      <w:bookmarkEnd w:id="46"/>
      <w:bookmarkEnd w:id="47"/>
      <w:bookmarkEnd w:id="48"/>
      <w:bookmarkEnd w:id="49"/>
      <w:bookmarkEnd w:id="50"/>
      <w:bookmarkEnd w:id="51"/>
      <w:bookmarkEnd w:id="52"/>
      <w:bookmarkEnd w:id="53"/>
      <w:bookmarkEnd w:id="55"/>
      <w:bookmarkEnd w:id="56"/>
      <w:bookmarkEnd w:id="58"/>
    </w:p>
    <w:p w14:paraId="09785E85" w14:textId="7353AD69" w:rsidR="003D5414" w:rsidRPr="00865CD7" w:rsidRDefault="00A31143" w:rsidP="00A31143">
      <w:pPr>
        <w:pStyle w:val="RegH23G"/>
        <w:numPr>
          <w:ilvl w:val="0"/>
          <w:numId w:val="0"/>
        </w:numPr>
        <w:tabs>
          <w:tab w:val="left" w:pos="1135"/>
        </w:tabs>
        <w:ind w:left="1135" w:hanging="454"/>
      </w:pPr>
      <w:bookmarkStart w:id="59" w:name="_Toc267320428"/>
      <w:r w:rsidRPr="00865CD7">
        <w:rPr>
          <w:bCs/>
        </w:rPr>
        <w:t>1.</w:t>
      </w:r>
      <w:r w:rsidRPr="00865CD7">
        <w:rPr>
          <w:bCs/>
        </w:rPr>
        <w:tab/>
      </w:r>
      <w:r w:rsidR="003D5414" w:rsidRPr="00865CD7">
        <w:t>Proceedings</w:t>
      </w:r>
      <w:bookmarkEnd w:id="59"/>
    </w:p>
    <w:p w14:paraId="09785E86" w14:textId="54FF1EDD" w:rsidR="003D5414" w:rsidRPr="00865CD7" w:rsidRDefault="00A31143" w:rsidP="00A31143">
      <w:pPr>
        <w:pStyle w:val="RegSingleTxtG"/>
        <w:numPr>
          <w:ilvl w:val="0"/>
          <w:numId w:val="0"/>
        </w:numPr>
        <w:tabs>
          <w:tab w:val="left" w:pos="568"/>
        </w:tabs>
        <w:ind w:left="1135"/>
      </w:pPr>
      <w:bookmarkStart w:id="60" w:name="_Ref326930916"/>
      <w:bookmarkStart w:id="61" w:name="_Ref361316894"/>
      <w:r w:rsidRPr="00865CD7">
        <w:t>8.</w:t>
      </w:r>
      <w:r w:rsidRPr="00865CD7">
        <w:tab/>
      </w:r>
      <w:r w:rsidR="003D5414" w:rsidRPr="00865CD7">
        <w:t xml:space="preserve">The SBSTA considered this agenda item </w:t>
      </w:r>
      <w:r w:rsidR="003D5414" w:rsidRPr="000A7247">
        <w:t xml:space="preserve">at its </w:t>
      </w:r>
      <w:r w:rsidR="003D5414" w:rsidRPr="00730606">
        <w:t>1</w:t>
      </w:r>
      <w:r w:rsidR="003D5414" w:rsidRPr="00B11CBD">
        <w:rPr>
          <w:vertAlign w:val="superscript"/>
        </w:rPr>
        <w:t>st</w:t>
      </w:r>
      <w:r w:rsidR="00B11CBD">
        <w:t xml:space="preserve"> </w:t>
      </w:r>
      <w:r w:rsidR="003D5414" w:rsidRPr="00730606">
        <w:t xml:space="preserve">and </w:t>
      </w:r>
      <w:r w:rsidR="000A7247" w:rsidRPr="004270BE">
        <w:t>2</w:t>
      </w:r>
      <w:r w:rsidR="000A7247" w:rsidRPr="004270BE">
        <w:rPr>
          <w:vertAlign w:val="superscript"/>
        </w:rPr>
        <w:t>nd</w:t>
      </w:r>
      <w:r w:rsidR="00B11CBD">
        <w:t xml:space="preserve"> </w:t>
      </w:r>
      <w:r w:rsidR="003D5414" w:rsidRPr="00730606">
        <w:t>meetings</w:t>
      </w:r>
      <w:r w:rsidR="00A455D3">
        <w:t xml:space="preserve">. It </w:t>
      </w:r>
      <w:r w:rsidR="00A52A16">
        <w:t>had before it document</w:t>
      </w:r>
      <w:r w:rsidR="00695F65">
        <w:t>s</w:t>
      </w:r>
      <w:r w:rsidR="00A52A16">
        <w:t xml:space="preserve"> </w:t>
      </w:r>
      <w:r w:rsidR="00EF21EE" w:rsidRPr="00A03B36">
        <w:t xml:space="preserve">FCCC/SBSTA/2015/4 and </w:t>
      </w:r>
      <w:r w:rsidR="00A52A16" w:rsidRPr="00A03B36">
        <w:t>FCCC/SBSTA/2015/INF.8</w:t>
      </w:r>
      <w:bookmarkEnd w:id="60"/>
      <w:bookmarkEnd w:id="61"/>
      <w:r w:rsidR="00EF21EE">
        <w:t>.</w:t>
      </w:r>
      <w:r w:rsidR="003D152A">
        <w:t xml:space="preserve"> At its 1</w:t>
      </w:r>
      <w:r w:rsidR="003D152A" w:rsidRPr="00A455D3">
        <w:rPr>
          <w:vertAlign w:val="superscript"/>
        </w:rPr>
        <w:t xml:space="preserve">st </w:t>
      </w:r>
      <w:r w:rsidR="003D152A">
        <w:t xml:space="preserve">meeting, the SBSTA agreed that its Chair would consult with </w:t>
      </w:r>
      <w:r w:rsidR="00F9773B">
        <w:t xml:space="preserve">interested </w:t>
      </w:r>
      <w:r w:rsidR="003D152A">
        <w:t>Parties on this issue and present draft conclusions to the SBSTA at its 2</w:t>
      </w:r>
      <w:r w:rsidR="003D152A" w:rsidRPr="003D152A">
        <w:rPr>
          <w:vertAlign w:val="superscript"/>
        </w:rPr>
        <w:t>nd</w:t>
      </w:r>
      <w:r w:rsidR="003D152A">
        <w:t xml:space="preserve"> meeting. At its 2</w:t>
      </w:r>
      <w:r w:rsidR="003D152A" w:rsidRPr="003D152A">
        <w:rPr>
          <w:vertAlign w:val="superscript"/>
        </w:rPr>
        <w:t>nd</w:t>
      </w:r>
      <w:r w:rsidR="003D152A">
        <w:t xml:space="preserve"> meeting, the SBSTA considered and adopted the conclusions below</w:t>
      </w:r>
      <w:r w:rsidR="00DB6B98">
        <w:t>.</w:t>
      </w:r>
      <w:r w:rsidR="00EC368A">
        <w:rPr>
          <w:rStyle w:val="FootnoteReference"/>
        </w:rPr>
        <w:footnoteReference w:id="5"/>
      </w:r>
    </w:p>
    <w:p w14:paraId="09785E88" w14:textId="53D2B1E2" w:rsidR="003D5414" w:rsidRDefault="00A31143" w:rsidP="00A31143">
      <w:pPr>
        <w:pStyle w:val="RegH23G"/>
        <w:numPr>
          <w:ilvl w:val="0"/>
          <w:numId w:val="0"/>
        </w:numPr>
        <w:tabs>
          <w:tab w:val="left" w:pos="1135"/>
        </w:tabs>
        <w:ind w:left="1135" w:hanging="454"/>
      </w:pPr>
      <w:r>
        <w:rPr>
          <w:bCs/>
        </w:rPr>
        <w:t>2.</w:t>
      </w:r>
      <w:r>
        <w:rPr>
          <w:bCs/>
        </w:rPr>
        <w:tab/>
      </w:r>
      <w:r w:rsidR="003D5414" w:rsidRPr="004A7A55">
        <w:t>Conclusions</w:t>
      </w:r>
    </w:p>
    <w:p w14:paraId="5319CD40" w14:textId="22AE1A59" w:rsidR="00EF21EE" w:rsidRDefault="00A31143" w:rsidP="00A31143">
      <w:pPr>
        <w:pStyle w:val="RegSingleTxtG"/>
        <w:numPr>
          <w:ilvl w:val="0"/>
          <w:numId w:val="0"/>
        </w:numPr>
        <w:tabs>
          <w:tab w:val="left" w:pos="568"/>
        </w:tabs>
        <w:ind w:left="1135"/>
      </w:pPr>
      <w:bookmarkStart w:id="62" w:name="_Toc391892173"/>
      <w:bookmarkStart w:id="63" w:name="_Toc391892357"/>
      <w:r>
        <w:t>9.</w:t>
      </w:r>
      <w:r>
        <w:tab/>
      </w:r>
      <w:r w:rsidR="00EF21EE" w:rsidRPr="00232CA0">
        <w:t>The SBSTA welcomed the following documents prepared for SBSTA 43:</w:t>
      </w:r>
    </w:p>
    <w:p w14:paraId="1FE3EC44" w14:textId="5C14BD46" w:rsidR="00EF21EE" w:rsidRDefault="00A31143" w:rsidP="00A31143">
      <w:pPr>
        <w:pStyle w:val="RegSingleTxtG"/>
        <w:numPr>
          <w:ilvl w:val="0"/>
          <w:numId w:val="0"/>
        </w:numPr>
        <w:tabs>
          <w:tab w:val="left" w:pos="2269"/>
        </w:tabs>
        <w:ind w:left="1135" w:firstLine="567"/>
      </w:pPr>
      <w:r>
        <w:t>(a)</w:t>
      </w:r>
      <w:r>
        <w:tab/>
      </w:r>
      <w:r w:rsidR="00EF21EE" w:rsidRPr="00232CA0">
        <w:t>Good practices and lessons learned in adaptation planning processes, addressing ecosystems, human settlements, water resources and health, and in processes and structures for linking national and local adaptation planning: a synthesis of case studies</w:t>
      </w:r>
      <w:r w:rsidR="00EF21EE">
        <w:t>;</w:t>
      </w:r>
      <w:r w:rsidR="00EF21EE">
        <w:rPr>
          <w:rStyle w:val="FootnoteReference"/>
        </w:rPr>
        <w:footnoteReference w:id="6"/>
      </w:r>
    </w:p>
    <w:p w14:paraId="05EBA248" w14:textId="6CFDB4FA" w:rsidR="00EF21EE" w:rsidRDefault="00A31143" w:rsidP="00A31143">
      <w:pPr>
        <w:pStyle w:val="RegSingleTxtG"/>
        <w:numPr>
          <w:ilvl w:val="0"/>
          <w:numId w:val="0"/>
        </w:numPr>
        <w:tabs>
          <w:tab w:val="left" w:pos="2269"/>
        </w:tabs>
        <w:ind w:left="1135" w:firstLine="567"/>
      </w:pPr>
      <w:r>
        <w:t>(b)</w:t>
      </w:r>
      <w:r>
        <w:tab/>
      </w:r>
      <w:r w:rsidR="00EF21EE">
        <w:t>The report</w:t>
      </w:r>
      <w:r w:rsidR="00EF21EE" w:rsidRPr="003A4151">
        <w:t xml:space="preserve"> on progress made in implementing activities under the Nairobi work programme</w:t>
      </w:r>
      <w:r w:rsidR="00EF21EE">
        <w:t xml:space="preserve"> on impacts, vulnerability and adaptation to climate change.</w:t>
      </w:r>
      <w:r w:rsidR="00EF21EE">
        <w:rPr>
          <w:rStyle w:val="FootnoteReference"/>
        </w:rPr>
        <w:footnoteReference w:id="7"/>
      </w:r>
    </w:p>
    <w:p w14:paraId="3BBD52C3" w14:textId="1024C09B" w:rsidR="00EF21EE" w:rsidRPr="00475602" w:rsidRDefault="00A31143" w:rsidP="00A31143">
      <w:pPr>
        <w:pStyle w:val="RegSingleTxtG"/>
        <w:numPr>
          <w:ilvl w:val="0"/>
          <w:numId w:val="0"/>
        </w:numPr>
        <w:tabs>
          <w:tab w:val="left" w:pos="568"/>
        </w:tabs>
        <w:ind w:left="1135"/>
      </w:pPr>
      <w:r w:rsidRPr="00475602">
        <w:t>10.</w:t>
      </w:r>
      <w:r w:rsidRPr="00475602">
        <w:tab/>
      </w:r>
      <w:r w:rsidR="00EF21EE">
        <w:t>The SBSTA</w:t>
      </w:r>
      <w:r w:rsidR="00EF21EE" w:rsidRPr="003A4151">
        <w:t xml:space="preserve"> expressed its appreciation to </w:t>
      </w:r>
      <w:r w:rsidR="00EF21EE">
        <w:t xml:space="preserve">the </w:t>
      </w:r>
      <w:r w:rsidR="00F4606B">
        <w:t>EU</w:t>
      </w:r>
      <w:r w:rsidR="00EF21EE">
        <w:t xml:space="preserve"> and New Zealand </w:t>
      </w:r>
      <w:r w:rsidR="00EF21EE" w:rsidRPr="003A4151">
        <w:t>for providing financial support for the implementation of activities under the Nairobi work programme.</w:t>
      </w:r>
    </w:p>
    <w:p w14:paraId="691CDBED" w14:textId="650F1EFD" w:rsidR="00EF21EE" w:rsidRPr="00267841" w:rsidRDefault="00A31143" w:rsidP="00A31143">
      <w:pPr>
        <w:pStyle w:val="RegSingleTxtG"/>
        <w:numPr>
          <w:ilvl w:val="0"/>
          <w:numId w:val="0"/>
        </w:numPr>
        <w:tabs>
          <w:tab w:val="left" w:pos="568"/>
        </w:tabs>
        <w:ind w:left="1135"/>
      </w:pPr>
      <w:r w:rsidRPr="00267841">
        <w:t>11.</w:t>
      </w:r>
      <w:r w:rsidRPr="00267841">
        <w:tab/>
      </w:r>
      <w:r w:rsidR="00EF21EE" w:rsidRPr="00267841">
        <w:t xml:space="preserve">The SBSTA noted with appreciation the inputs of the Adaptation Committee (AC) and the Least Developed Countries Expert Group (LEG) </w:t>
      </w:r>
      <w:r w:rsidR="00860DCA" w:rsidRPr="00267841">
        <w:t>to</w:t>
      </w:r>
      <w:r w:rsidR="00EF21EE" w:rsidRPr="00267841">
        <w:t xml:space="preserve"> the synthesis of case studies referred to in paragraph </w:t>
      </w:r>
      <w:r w:rsidR="00A455D3" w:rsidRPr="003F50DB">
        <w:t>9</w:t>
      </w:r>
      <w:r w:rsidR="00EF21EE" w:rsidRPr="003F50DB">
        <w:t>(a</w:t>
      </w:r>
      <w:r w:rsidR="00EF21EE" w:rsidRPr="00267841">
        <w:t>) above. It recognized that collaborative activities have led to stronger linkages between the Nairobi work programme, the AC and the LEG.</w:t>
      </w:r>
    </w:p>
    <w:p w14:paraId="132E122E" w14:textId="40179DD7" w:rsidR="00EF21EE" w:rsidRPr="00267841" w:rsidRDefault="00A31143" w:rsidP="00A31143">
      <w:pPr>
        <w:pStyle w:val="RegSingleTxtG"/>
        <w:numPr>
          <w:ilvl w:val="0"/>
          <w:numId w:val="0"/>
        </w:numPr>
        <w:tabs>
          <w:tab w:val="left" w:pos="568"/>
        </w:tabs>
        <w:ind w:left="1135"/>
      </w:pPr>
      <w:r w:rsidRPr="00267841">
        <w:t>12.</w:t>
      </w:r>
      <w:r w:rsidRPr="00267841">
        <w:tab/>
      </w:r>
      <w:r w:rsidR="00EF21EE" w:rsidRPr="00267841">
        <w:t>The SBSTA also noted the valuable information exchange among Parties and Nairobi work programme partner organizations that took place at the 9</w:t>
      </w:r>
      <w:r w:rsidR="00EF21EE" w:rsidRPr="00267841">
        <w:rPr>
          <w:vertAlign w:val="superscript"/>
        </w:rPr>
        <w:t>th</w:t>
      </w:r>
      <w:r w:rsidR="00EF21EE" w:rsidRPr="00267841">
        <w:t xml:space="preserve"> Nairobi work programme Focal Point Forum, organized in conjunction with SBSTA 43, and further noted with appreciation the valuable substantive inputs from the AC, the LEG and experts from Nairobi work programme partner organizations </w:t>
      </w:r>
      <w:r w:rsidR="00FF588A">
        <w:t>to</w:t>
      </w:r>
      <w:r w:rsidR="00EF21EE" w:rsidRPr="00267841">
        <w:t xml:space="preserve"> the organization of the forum. The SBSTA requested the secretariat, under the guidance of the Chair of the SBSTA, to continue to collaborate with interested Parties and relevant Nairobi work programme partner organizations.</w:t>
      </w:r>
    </w:p>
    <w:p w14:paraId="697C2495" w14:textId="6635FC29" w:rsidR="00EF21EE" w:rsidRPr="009F3A3D" w:rsidRDefault="00A31143" w:rsidP="00A31143">
      <w:pPr>
        <w:pStyle w:val="RegSingleTxtG"/>
        <w:numPr>
          <w:ilvl w:val="0"/>
          <w:numId w:val="0"/>
        </w:numPr>
        <w:tabs>
          <w:tab w:val="left" w:pos="568"/>
        </w:tabs>
        <w:ind w:left="1135"/>
      </w:pPr>
      <w:r w:rsidRPr="009F3A3D">
        <w:t>13.</w:t>
      </w:r>
      <w:r w:rsidRPr="009F3A3D">
        <w:tab/>
      </w:r>
      <w:r w:rsidR="00EF21EE" w:rsidRPr="00267841">
        <w:t xml:space="preserve">The SBSTA noted the information provided by </w:t>
      </w:r>
      <w:r w:rsidR="009C6F24" w:rsidRPr="00267841">
        <w:t>UNEP</w:t>
      </w:r>
      <w:r w:rsidR="00EF21EE" w:rsidRPr="00267841">
        <w:t xml:space="preserve"> and welcomed the ongoing work under the Lima Adaptation Knowledge Initiative</w:t>
      </w:r>
      <w:r w:rsidR="00EF21EE" w:rsidRPr="00A03B36">
        <w:t xml:space="preserve"> (LAKI), in particular</w:t>
      </w:r>
      <w:r w:rsidR="00EF21EE" w:rsidRPr="00C24F11">
        <w:t xml:space="preserve"> the successful organization of the priority-setting workshops in the Gul</w:t>
      </w:r>
      <w:r w:rsidR="00EF21EE" w:rsidRPr="00990185">
        <w:t>f Cooperation Council subregion</w:t>
      </w:r>
      <w:r w:rsidR="00EF21EE" w:rsidRPr="005E2BE4">
        <w:rPr>
          <w:rStyle w:val="FootnoteReference"/>
        </w:rPr>
        <w:footnoteReference w:id="8"/>
      </w:r>
      <w:r w:rsidR="00EF21EE" w:rsidRPr="005E2BE4">
        <w:t xml:space="preserve"> and in the Southern Africa subregion.</w:t>
      </w:r>
      <w:r w:rsidR="00EF21EE" w:rsidRPr="005E2BE4">
        <w:rPr>
          <w:rStyle w:val="FootnoteReference"/>
        </w:rPr>
        <w:footnoteReference w:id="9"/>
      </w:r>
      <w:r w:rsidR="00EF21EE" w:rsidRPr="005E2BE4">
        <w:t xml:space="preserve"> It welcomed the commitment of UNEP, through its Global Adaptation Network, to implementing the </w:t>
      </w:r>
      <w:r w:rsidR="00EF21EE" w:rsidRPr="009F3A3D">
        <w:t>LAKI in other subregions in 2016, in response to the conclusions of SBSTA 41.</w:t>
      </w:r>
      <w:r w:rsidR="00EF21EE" w:rsidRPr="009F3A3D">
        <w:rPr>
          <w:rStyle w:val="FootnoteReference"/>
        </w:rPr>
        <w:footnoteReference w:id="10"/>
      </w:r>
    </w:p>
    <w:p w14:paraId="5A9458F8" w14:textId="30B33647" w:rsidR="00EF21EE" w:rsidRPr="008333FB" w:rsidRDefault="00A31143" w:rsidP="00A31143">
      <w:pPr>
        <w:pStyle w:val="RegSingleTxtG"/>
        <w:numPr>
          <w:ilvl w:val="0"/>
          <w:numId w:val="0"/>
        </w:numPr>
        <w:tabs>
          <w:tab w:val="left" w:pos="568"/>
        </w:tabs>
        <w:ind w:left="1135"/>
        <w:rPr>
          <w:rFonts w:eastAsia="Times New Roman"/>
          <w:sz w:val="24"/>
          <w:szCs w:val="24"/>
          <w:lang w:val="en-US" w:eastAsia="en-US"/>
        </w:rPr>
      </w:pPr>
      <w:r w:rsidRPr="008333FB">
        <w:rPr>
          <w:rFonts w:eastAsia="Times New Roman"/>
          <w:szCs w:val="24"/>
          <w:lang w:val="en-US" w:eastAsia="en-US"/>
        </w:rPr>
        <w:lastRenderedPageBreak/>
        <w:t>14.</w:t>
      </w:r>
      <w:r w:rsidRPr="008333FB">
        <w:rPr>
          <w:rFonts w:eastAsia="Times New Roman"/>
          <w:szCs w:val="24"/>
          <w:lang w:val="en-US" w:eastAsia="en-US"/>
        </w:rPr>
        <w:tab/>
      </w:r>
      <w:r w:rsidR="00EF21EE">
        <w:t xml:space="preserve">The SBSTA welcomed the launch of the </w:t>
      </w:r>
      <w:r w:rsidR="00BE7865">
        <w:t>a</w:t>
      </w:r>
      <w:r w:rsidR="00EF21EE">
        <w:t xml:space="preserve">daptation </w:t>
      </w:r>
      <w:r w:rsidR="00BE7865">
        <w:t>k</w:t>
      </w:r>
      <w:r w:rsidR="00EF21EE">
        <w:t xml:space="preserve">nowledge </w:t>
      </w:r>
      <w:r w:rsidR="00BE7865">
        <w:t>p</w:t>
      </w:r>
      <w:r w:rsidR="00EF21EE">
        <w:t>ortal under the Nairobi work programme</w:t>
      </w:r>
      <w:r w:rsidR="00EF21EE">
        <w:rPr>
          <w:rStyle w:val="FootnoteReference"/>
        </w:rPr>
        <w:footnoteReference w:id="11"/>
      </w:r>
      <w:r w:rsidR="00EF21EE">
        <w:t xml:space="preserve"> and recognized its role in enhancing the dissemination of knowledge developed under the Nairobi work programme, the AC and the Executive Committee of the Warsaw International Mechanism for Loss and Damage associated with Climate Change Impacts, including contributions made by Parties, Nairobi work programme partner organizations</w:t>
      </w:r>
      <w:r w:rsidR="009C6F24">
        <w:t>,</w:t>
      </w:r>
      <w:r w:rsidR="00EF21EE">
        <w:t xml:space="preserve"> and regional centres and networks.</w:t>
      </w:r>
    </w:p>
    <w:p w14:paraId="08261111" w14:textId="2C7F74DE" w:rsidR="00EF21EE" w:rsidRDefault="00A31143" w:rsidP="00A31143">
      <w:pPr>
        <w:pStyle w:val="RegSingleTxtG"/>
        <w:numPr>
          <w:ilvl w:val="0"/>
          <w:numId w:val="0"/>
        </w:numPr>
        <w:tabs>
          <w:tab w:val="left" w:pos="568"/>
        </w:tabs>
        <w:ind w:left="1135"/>
      </w:pPr>
      <w:r>
        <w:t>15.</w:t>
      </w:r>
      <w:r>
        <w:tab/>
      </w:r>
      <w:r w:rsidR="00EF21EE">
        <w:t>The SBSTA also welcomed the following activities that have been undertaken by the secretariat, under the guidance of the Chair of the SBSTA, in response to recommendations of the AC:</w:t>
      </w:r>
      <w:r w:rsidR="00EF21EE">
        <w:rPr>
          <w:rStyle w:val="FootnoteReference"/>
        </w:rPr>
        <w:footnoteReference w:id="12"/>
      </w:r>
    </w:p>
    <w:p w14:paraId="37696D07" w14:textId="3DD1964A" w:rsidR="00EF21EE" w:rsidRPr="00267841" w:rsidRDefault="00A31143" w:rsidP="00A31143">
      <w:pPr>
        <w:pStyle w:val="RegSingleTxtG"/>
        <w:numPr>
          <w:ilvl w:val="0"/>
          <w:numId w:val="0"/>
        </w:numPr>
        <w:tabs>
          <w:tab w:val="left" w:pos="2269"/>
        </w:tabs>
        <w:ind w:left="1135" w:firstLine="567"/>
      </w:pPr>
      <w:r w:rsidRPr="00267841">
        <w:t>(a)</w:t>
      </w:r>
      <w:r w:rsidRPr="00267841">
        <w:tab/>
      </w:r>
      <w:r w:rsidR="00EF21EE" w:rsidRPr="00267841">
        <w:t>Provision of support to the expert meeting of the AC, in collaboration with relevant Nairobi work programme partner organizations, on promoting livelihoods and economic diversification so as to build resilience in the context of planning, prioritizing and implementing adaptation actions;</w:t>
      </w:r>
      <w:r w:rsidR="00EF21EE" w:rsidRPr="00267841">
        <w:rPr>
          <w:rStyle w:val="FootnoteReference"/>
        </w:rPr>
        <w:footnoteReference w:id="13"/>
      </w:r>
    </w:p>
    <w:p w14:paraId="628873B1" w14:textId="74DF83D6" w:rsidR="00EF21EE" w:rsidRPr="00267841" w:rsidRDefault="00A31143" w:rsidP="00A31143">
      <w:pPr>
        <w:pStyle w:val="RegSingleTxtG"/>
        <w:numPr>
          <w:ilvl w:val="0"/>
          <w:numId w:val="0"/>
        </w:numPr>
        <w:tabs>
          <w:tab w:val="left" w:pos="2269"/>
        </w:tabs>
        <w:ind w:left="1135" w:firstLine="567"/>
      </w:pPr>
      <w:r w:rsidRPr="00267841">
        <w:t>(b)</w:t>
      </w:r>
      <w:r w:rsidRPr="00267841">
        <w:tab/>
      </w:r>
      <w:r w:rsidR="00EF21EE" w:rsidRPr="00267841">
        <w:t xml:space="preserve">Through the </w:t>
      </w:r>
      <w:r w:rsidR="00BE7865">
        <w:t>a</w:t>
      </w:r>
      <w:r w:rsidR="00EF21EE" w:rsidRPr="00267841">
        <w:t xml:space="preserve">daptation </w:t>
      </w:r>
      <w:r w:rsidR="00BE7865">
        <w:t>k</w:t>
      </w:r>
      <w:r w:rsidR="00EF21EE" w:rsidRPr="00267841">
        <w:t xml:space="preserve">nowledge </w:t>
      </w:r>
      <w:r w:rsidR="00BE7865">
        <w:t>p</w:t>
      </w:r>
      <w:r w:rsidR="00EF21EE" w:rsidRPr="00267841">
        <w:t>ortal, dissemination of information developed by the AC on regional centres and networks.</w:t>
      </w:r>
    </w:p>
    <w:p w14:paraId="09785E8A" w14:textId="026EEF50" w:rsidR="003914CE" w:rsidRDefault="00A31143" w:rsidP="00A31143">
      <w:pPr>
        <w:pStyle w:val="RegHChG"/>
        <w:numPr>
          <w:ilvl w:val="0"/>
          <w:numId w:val="0"/>
        </w:numPr>
        <w:tabs>
          <w:tab w:val="left" w:pos="1135"/>
        </w:tabs>
        <w:ind w:left="1135" w:hanging="454"/>
      </w:pPr>
      <w:bookmarkStart w:id="64" w:name="_Toc437266315"/>
      <w:r>
        <w:t>IV.</w:t>
      </w:r>
      <w:r>
        <w:tab/>
      </w:r>
      <w:r w:rsidR="003914CE" w:rsidRPr="003914CE">
        <w:t>Report of the Adaptation Committee</w:t>
      </w:r>
      <w:r w:rsidR="003914CE">
        <w:br/>
      </w:r>
      <w:r w:rsidR="003914CE" w:rsidRPr="003914CE">
        <w:rPr>
          <w:b w:val="0"/>
          <w:sz w:val="20"/>
        </w:rPr>
        <w:t>(Agenda item 4)</w:t>
      </w:r>
      <w:bookmarkEnd w:id="64"/>
    </w:p>
    <w:p w14:paraId="3333EC03" w14:textId="77777777" w:rsidR="00F55F4D" w:rsidRPr="00C42590" w:rsidRDefault="00F55F4D" w:rsidP="00A31143">
      <w:pPr>
        <w:pStyle w:val="RegH23G"/>
        <w:numPr>
          <w:ilvl w:val="0"/>
          <w:numId w:val="0"/>
        </w:numPr>
        <w:ind w:left="851" w:hanging="454"/>
        <w:rPr>
          <w:b w:val="0"/>
        </w:rPr>
      </w:pPr>
      <w:r w:rsidRPr="00C42590">
        <w:t>Proceedings</w:t>
      </w:r>
    </w:p>
    <w:p w14:paraId="7E41AC33" w14:textId="69627D54" w:rsidR="005E3129" w:rsidRPr="0058480B" w:rsidRDefault="00A31143" w:rsidP="00A31143">
      <w:pPr>
        <w:pStyle w:val="RegSingleTxtG"/>
        <w:numPr>
          <w:ilvl w:val="0"/>
          <w:numId w:val="0"/>
        </w:numPr>
        <w:tabs>
          <w:tab w:val="left" w:pos="568"/>
        </w:tabs>
        <w:ind w:left="1135"/>
      </w:pPr>
      <w:r w:rsidRPr="0058480B">
        <w:t>16.</w:t>
      </w:r>
      <w:r w:rsidRPr="0058480B">
        <w:tab/>
      </w:r>
      <w:r w:rsidR="00E36000" w:rsidRPr="00865CD7">
        <w:t xml:space="preserve">The SBSTA considered this agenda </w:t>
      </w:r>
      <w:r w:rsidR="00E36000" w:rsidRPr="0086382D">
        <w:t>item at its 1</w:t>
      </w:r>
      <w:r w:rsidR="00E36000" w:rsidRPr="00FD05D7">
        <w:rPr>
          <w:vertAlign w:val="superscript"/>
        </w:rPr>
        <w:t>st</w:t>
      </w:r>
      <w:r w:rsidR="009C1B3A" w:rsidRPr="0086382D">
        <w:t xml:space="preserve"> </w:t>
      </w:r>
      <w:r w:rsidR="00E36000" w:rsidRPr="0086382D">
        <w:t>and 2</w:t>
      </w:r>
      <w:r w:rsidR="00E36000" w:rsidRPr="00FD05D7">
        <w:rPr>
          <w:vertAlign w:val="superscript"/>
        </w:rPr>
        <w:t>nd</w:t>
      </w:r>
      <w:r w:rsidR="009C1B3A" w:rsidRPr="0086382D">
        <w:t xml:space="preserve"> </w:t>
      </w:r>
      <w:r w:rsidR="00E36000" w:rsidRPr="0086382D">
        <w:t>meetings</w:t>
      </w:r>
      <w:r w:rsidR="00C65931" w:rsidRPr="0086382D">
        <w:t xml:space="preserve">. </w:t>
      </w:r>
      <w:r w:rsidR="0026060A">
        <w:t xml:space="preserve">It had before it document </w:t>
      </w:r>
      <w:r w:rsidR="0026060A" w:rsidRPr="0053012B">
        <w:t>FCCC/SB/2015/2</w:t>
      </w:r>
      <w:r w:rsidR="0026060A">
        <w:t>.</w:t>
      </w:r>
      <w:r w:rsidR="004E1B85">
        <w:t xml:space="preserve"> </w:t>
      </w:r>
      <w:r w:rsidR="00E36000" w:rsidRPr="0086382D">
        <w:t xml:space="preserve">At </w:t>
      </w:r>
      <w:r w:rsidR="0034291B">
        <w:t>its</w:t>
      </w:r>
      <w:r w:rsidR="003F25BE">
        <w:t xml:space="preserve"> 1</w:t>
      </w:r>
      <w:r w:rsidR="003F25BE" w:rsidRPr="003F25BE">
        <w:rPr>
          <w:vertAlign w:val="superscript"/>
        </w:rPr>
        <w:t>st</w:t>
      </w:r>
      <w:r w:rsidR="003F25BE">
        <w:t xml:space="preserve"> m</w:t>
      </w:r>
      <w:r w:rsidR="004E1B85">
        <w:t>ee</w:t>
      </w:r>
      <w:r w:rsidR="00635E07">
        <w:t>t</w:t>
      </w:r>
      <w:r w:rsidR="004E1B85">
        <w:t>ing</w:t>
      </w:r>
      <w:r w:rsidR="00E36000" w:rsidRPr="0086382D">
        <w:t>, the SBSTA agreed to consider this agenda item to</w:t>
      </w:r>
      <w:r w:rsidR="00043CB6" w:rsidRPr="0086382D">
        <w:t>ge</w:t>
      </w:r>
      <w:r w:rsidR="0026060A">
        <w:t xml:space="preserve">ther with SBI agenda </w:t>
      </w:r>
      <w:r w:rsidR="0026060A" w:rsidRPr="0058480B">
        <w:t xml:space="preserve">item </w:t>
      </w:r>
      <w:r w:rsidR="004E1B85" w:rsidRPr="0058480B">
        <w:t>8</w:t>
      </w:r>
      <w:r w:rsidR="00E36000" w:rsidRPr="0058480B">
        <w:t xml:space="preserve"> in informal consultations co-facilitated by M</w:t>
      </w:r>
      <w:r w:rsidR="00CC66DD" w:rsidRPr="0058480B">
        <w:t>r</w:t>
      </w:r>
      <w:r w:rsidR="00E36000" w:rsidRPr="0058480B">
        <w:t xml:space="preserve">. </w:t>
      </w:r>
      <w:r w:rsidR="00CC66DD" w:rsidRPr="0058480B">
        <w:t>Anton Hilber</w:t>
      </w:r>
      <w:r w:rsidR="009C1B3A" w:rsidRPr="0058480B">
        <w:t xml:space="preserve"> (</w:t>
      </w:r>
      <w:r w:rsidR="00CC66DD" w:rsidRPr="0058480B">
        <w:t>Switzerland</w:t>
      </w:r>
      <w:r w:rsidR="009C1B3A" w:rsidRPr="0058480B">
        <w:t>)</w:t>
      </w:r>
      <w:r w:rsidR="00E36000" w:rsidRPr="0058480B">
        <w:t xml:space="preserve"> and </w:t>
      </w:r>
      <w:r w:rsidR="000221A8" w:rsidRPr="0058480B">
        <w:t>M</w:t>
      </w:r>
      <w:r w:rsidR="00CC66DD" w:rsidRPr="0058480B">
        <w:t>s</w:t>
      </w:r>
      <w:r w:rsidR="000221A8" w:rsidRPr="0058480B">
        <w:t xml:space="preserve">. </w:t>
      </w:r>
      <w:r w:rsidR="00CC66DD" w:rsidRPr="0058480B">
        <w:t>Malia Talakai</w:t>
      </w:r>
      <w:r w:rsidR="000221A8" w:rsidRPr="0058480B">
        <w:t xml:space="preserve"> </w:t>
      </w:r>
      <w:r w:rsidR="009C1B3A" w:rsidRPr="0058480B">
        <w:t>(</w:t>
      </w:r>
      <w:r w:rsidR="00CC66DD" w:rsidRPr="0058480B">
        <w:t>Nauru</w:t>
      </w:r>
      <w:r w:rsidR="009C1B3A" w:rsidRPr="0058480B">
        <w:t>)</w:t>
      </w:r>
      <w:r w:rsidR="00E36000" w:rsidRPr="0058480B">
        <w:t xml:space="preserve">. At its </w:t>
      </w:r>
      <w:r w:rsidR="00E36000" w:rsidRPr="0058480B">
        <w:rPr>
          <w:snapToGrid w:val="0"/>
        </w:rPr>
        <w:t>2</w:t>
      </w:r>
      <w:r w:rsidR="00E36000" w:rsidRPr="0058480B">
        <w:rPr>
          <w:snapToGrid w:val="0"/>
          <w:vertAlign w:val="superscript"/>
        </w:rPr>
        <w:t>nd</w:t>
      </w:r>
      <w:r w:rsidR="00E36000" w:rsidRPr="0058480B">
        <w:rPr>
          <w:snapToGrid w:val="0"/>
        </w:rPr>
        <w:t xml:space="preserve"> meeting</w:t>
      </w:r>
      <w:r w:rsidR="00E36000" w:rsidRPr="0058480B">
        <w:t xml:space="preserve">, </w:t>
      </w:r>
      <w:r w:rsidR="005E3129" w:rsidRPr="0058480B">
        <w:t>the SBSTA recommended</w:t>
      </w:r>
      <w:r w:rsidR="00772595" w:rsidRPr="0058480B">
        <w:t xml:space="preserve"> a draft decision</w:t>
      </w:r>
      <w:r w:rsidR="00E83807" w:rsidRPr="0058480B">
        <w:rPr>
          <w:rStyle w:val="FootnoteReference"/>
        </w:rPr>
        <w:footnoteReference w:id="14"/>
      </w:r>
      <w:r w:rsidR="00772595" w:rsidRPr="0058480B">
        <w:t xml:space="preserve"> </w:t>
      </w:r>
      <w:r w:rsidR="008E6581">
        <w:t xml:space="preserve">on this matter </w:t>
      </w:r>
      <w:r w:rsidR="008E6581" w:rsidRPr="00B70481">
        <w:t>for consideration and adoption</w:t>
      </w:r>
      <w:r w:rsidR="008E6581" w:rsidRPr="0058480B">
        <w:t xml:space="preserve"> </w:t>
      </w:r>
      <w:r w:rsidR="008E6581">
        <w:t>at</w:t>
      </w:r>
      <w:r w:rsidR="00772595" w:rsidRPr="0058480B">
        <w:t xml:space="preserve"> COP 21</w:t>
      </w:r>
      <w:r w:rsidR="00B70481" w:rsidRPr="0058480B">
        <w:t>.</w:t>
      </w:r>
      <w:r w:rsidR="0086382D" w:rsidRPr="0058480B">
        <w:rPr>
          <w:rStyle w:val="FootnoteReference"/>
        </w:rPr>
        <w:footnoteReference w:id="15"/>
      </w:r>
      <w:r w:rsidR="00772595" w:rsidRPr="0058480B">
        <w:t xml:space="preserve"> </w:t>
      </w:r>
    </w:p>
    <w:p w14:paraId="09785E91" w14:textId="55D1B6E6" w:rsidR="003D5414" w:rsidRPr="0053012B" w:rsidRDefault="00A31143" w:rsidP="00A31143">
      <w:pPr>
        <w:pStyle w:val="RegHChG"/>
        <w:numPr>
          <w:ilvl w:val="0"/>
          <w:numId w:val="0"/>
        </w:numPr>
        <w:tabs>
          <w:tab w:val="left" w:pos="1135"/>
        </w:tabs>
        <w:ind w:left="1135" w:hanging="454"/>
        <w:rPr>
          <w:lang w:eastAsia="en-US"/>
        </w:rPr>
      </w:pPr>
      <w:bookmarkStart w:id="65" w:name="_Toc437266316"/>
      <w:r w:rsidRPr="0053012B">
        <w:rPr>
          <w:lang w:eastAsia="en-US"/>
        </w:rPr>
        <w:t>V.</w:t>
      </w:r>
      <w:r w:rsidRPr="0053012B">
        <w:rPr>
          <w:lang w:eastAsia="en-US"/>
        </w:rPr>
        <w:tab/>
      </w:r>
      <w:r w:rsidR="003D5414" w:rsidRPr="0053012B">
        <w:t>Development</w:t>
      </w:r>
      <w:r w:rsidR="003D5414" w:rsidRPr="0053012B">
        <w:rPr>
          <w:b w:val="0"/>
        </w:rPr>
        <w:t xml:space="preserve"> </w:t>
      </w:r>
      <w:r w:rsidR="003D5414" w:rsidRPr="0053012B">
        <w:t>and</w:t>
      </w:r>
      <w:r w:rsidR="003D5414" w:rsidRPr="0053012B">
        <w:rPr>
          <w:b w:val="0"/>
        </w:rPr>
        <w:t xml:space="preserve"> </w:t>
      </w:r>
      <w:r w:rsidR="003D5414" w:rsidRPr="0053012B">
        <w:t>transfer</w:t>
      </w:r>
      <w:r w:rsidR="003D5414" w:rsidRPr="0053012B">
        <w:rPr>
          <w:b w:val="0"/>
        </w:rPr>
        <w:t xml:space="preserve"> </w:t>
      </w:r>
      <w:r w:rsidR="003D5414" w:rsidRPr="0053012B">
        <w:t>of</w:t>
      </w:r>
      <w:r w:rsidR="003D5414" w:rsidRPr="0053012B">
        <w:rPr>
          <w:b w:val="0"/>
        </w:rPr>
        <w:t xml:space="preserve"> </w:t>
      </w:r>
      <w:r w:rsidR="003D5414" w:rsidRPr="0053012B">
        <w:t>technologies</w:t>
      </w:r>
      <w:r w:rsidR="003D5414" w:rsidRPr="0053012B">
        <w:rPr>
          <w:b w:val="0"/>
        </w:rPr>
        <w:t xml:space="preserve"> </w:t>
      </w:r>
      <w:r w:rsidR="003D5414" w:rsidRPr="0053012B">
        <w:t xml:space="preserve">and </w:t>
      </w:r>
      <w:r w:rsidR="00504621" w:rsidRPr="0053012B">
        <w:t>i</w:t>
      </w:r>
      <w:r w:rsidR="003D5414" w:rsidRPr="0053012B">
        <w:t>mplementation</w:t>
      </w:r>
      <w:r w:rsidR="003D5414" w:rsidRPr="0053012B">
        <w:rPr>
          <w:b w:val="0"/>
        </w:rPr>
        <w:t xml:space="preserve"> </w:t>
      </w:r>
      <w:r w:rsidR="003D5414" w:rsidRPr="0053012B">
        <w:t>of</w:t>
      </w:r>
      <w:r w:rsidR="003D5414" w:rsidRPr="0053012B">
        <w:rPr>
          <w:b w:val="0"/>
        </w:rPr>
        <w:t xml:space="preserve"> </w:t>
      </w:r>
      <w:r w:rsidR="003D5414" w:rsidRPr="0053012B">
        <w:t>the</w:t>
      </w:r>
      <w:r w:rsidR="003D5414" w:rsidRPr="0053012B">
        <w:rPr>
          <w:b w:val="0"/>
        </w:rPr>
        <w:t xml:space="preserve"> </w:t>
      </w:r>
      <w:r w:rsidR="003D5414" w:rsidRPr="0053012B">
        <w:t>Technology Mechanism</w:t>
      </w:r>
      <w:r w:rsidR="003914CE" w:rsidRPr="0053012B">
        <w:t xml:space="preserve">: </w:t>
      </w:r>
      <w:bookmarkStart w:id="66" w:name="_Toc373495746"/>
      <w:bookmarkStart w:id="67" w:name="_Toc391892174"/>
      <w:bookmarkStart w:id="68" w:name="_Toc391892358"/>
      <w:bookmarkEnd w:id="62"/>
      <w:bookmarkEnd w:id="63"/>
      <w:r w:rsidR="003914CE" w:rsidRPr="0053012B">
        <w:t>j</w:t>
      </w:r>
      <w:r w:rsidR="003D5414" w:rsidRPr="0053012B">
        <w:rPr>
          <w:lang w:eastAsia="en-US"/>
        </w:rPr>
        <w:t xml:space="preserve">oint </w:t>
      </w:r>
      <w:r w:rsidR="003D5414" w:rsidRPr="0053012B">
        <w:t>annual</w:t>
      </w:r>
      <w:r w:rsidR="003D5414" w:rsidRPr="0053012B">
        <w:rPr>
          <w:lang w:eastAsia="en-US"/>
        </w:rPr>
        <w:t xml:space="preserve"> report of the Technology Executive Committee and the Climate Technology Centre and Network</w:t>
      </w:r>
      <w:r w:rsidR="003D5414" w:rsidRPr="0053012B">
        <w:rPr>
          <w:lang w:eastAsia="en-US"/>
        </w:rPr>
        <w:br/>
      </w:r>
      <w:r w:rsidR="003D5414" w:rsidRPr="0053012B">
        <w:rPr>
          <w:rStyle w:val="SingleTxtGChar"/>
          <w:b w:val="0"/>
          <w:sz w:val="20"/>
        </w:rPr>
        <w:t xml:space="preserve">(Agenda </w:t>
      </w:r>
      <w:r w:rsidR="00630C65" w:rsidRPr="0053012B">
        <w:rPr>
          <w:rStyle w:val="SingleTxtGChar"/>
          <w:b w:val="0"/>
          <w:sz w:val="20"/>
        </w:rPr>
        <w:t>item</w:t>
      </w:r>
      <w:r w:rsidR="003D5414" w:rsidRPr="0053012B">
        <w:rPr>
          <w:rStyle w:val="SingleTxtGChar"/>
          <w:b w:val="0"/>
          <w:sz w:val="20"/>
        </w:rPr>
        <w:t xml:space="preserve"> </w:t>
      </w:r>
      <w:r w:rsidR="003914CE" w:rsidRPr="0053012B">
        <w:rPr>
          <w:rStyle w:val="SingleTxtGChar"/>
          <w:b w:val="0"/>
          <w:sz w:val="20"/>
        </w:rPr>
        <w:t>5</w:t>
      </w:r>
      <w:r w:rsidR="003D5414" w:rsidRPr="0053012B">
        <w:rPr>
          <w:rStyle w:val="SingleTxtGChar"/>
          <w:b w:val="0"/>
          <w:sz w:val="20"/>
        </w:rPr>
        <w:t>)</w:t>
      </w:r>
      <w:bookmarkEnd w:id="65"/>
      <w:bookmarkEnd w:id="66"/>
      <w:bookmarkEnd w:id="67"/>
      <w:bookmarkEnd w:id="68"/>
    </w:p>
    <w:p w14:paraId="48BC65EF" w14:textId="77777777" w:rsidR="00F55F4D" w:rsidRPr="00C42590" w:rsidRDefault="00F55F4D" w:rsidP="00A31143">
      <w:pPr>
        <w:pStyle w:val="RegH23G"/>
        <w:numPr>
          <w:ilvl w:val="0"/>
          <w:numId w:val="0"/>
        </w:numPr>
        <w:ind w:left="851" w:hanging="454"/>
        <w:rPr>
          <w:b w:val="0"/>
        </w:rPr>
      </w:pPr>
      <w:bookmarkStart w:id="69" w:name="_Ref392164133"/>
      <w:bookmarkStart w:id="70" w:name="_Ref374540993"/>
      <w:r w:rsidRPr="00C42590">
        <w:t>Proceedings</w:t>
      </w:r>
    </w:p>
    <w:p w14:paraId="09785E95" w14:textId="6E2B84C2" w:rsidR="00B906B7" w:rsidRPr="00B70481" w:rsidRDefault="00A31143" w:rsidP="00A31143">
      <w:pPr>
        <w:pStyle w:val="RegSingleTxtG"/>
        <w:numPr>
          <w:ilvl w:val="0"/>
          <w:numId w:val="0"/>
        </w:numPr>
        <w:tabs>
          <w:tab w:val="left" w:pos="568"/>
        </w:tabs>
        <w:ind w:left="1135"/>
      </w:pPr>
      <w:r w:rsidRPr="00B70481">
        <w:t>17.</w:t>
      </w:r>
      <w:r w:rsidRPr="00B70481">
        <w:tab/>
      </w:r>
      <w:r w:rsidR="00F55F4D" w:rsidRPr="00865CD7">
        <w:t xml:space="preserve"> </w:t>
      </w:r>
      <w:r w:rsidR="003D5414" w:rsidRPr="00865CD7">
        <w:t>The SBSTA considered this agenda item</w:t>
      </w:r>
      <w:r w:rsidR="007F782B">
        <w:t xml:space="preserve"> </w:t>
      </w:r>
      <w:r w:rsidR="003D5414" w:rsidRPr="00865CD7">
        <w:t xml:space="preserve">at </w:t>
      </w:r>
      <w:r w:rsidR="003D5414" w:rsidRPr="00491F5F">
        <w:t xml:space="preserve">its </w:t>
      </w:r>
      <w:r w:rsidR="008B13E2" w:rsidRPr="00695F65">
        <w:rPr>
          <w:snapToGrid w:val="0"/>
        </w:rPr>
        <w:t>1</w:t>
      </w:r>
      <w:r w:rsidR="008B13E2" w:rsidRPr="00695F65">
        <w:rPr>
          <w:snapToGrid w:val="0"/>
          <w:vertAlign w:val="superscript"/>
        </w:rPr>
        <w:t>st</w:t>
      </w:r>
      <w:r w:rsidR="008B13E2" w:rsidRPr="00695F65">
        <w:rPr>
          <w:snapToGrid w:val="0"/>
        </w:rPr>
        <w:t xml:space="preserve"> </w:t>
      </w:r>
      <w:r w:rsidR="0026060A" w:rsidRPr="00695F65">
        <w:rPr>
          <w:snapToGrid w:val="0"/>
        </w:rPr>
        <w:t>and 2</w:t>
      </w:r>
      <w:r w:rsidR="0026060A" w:rsidRPr="00695F65">
        <w:rPr>
          <w:snapToGrid w:val="0"/>
          <w:vertAlign w:val="superscript"/>
        </w:rPr>
        <w:t>nd</w:t>
      </w:r>
      <w:r w:rsidR="0026060A" w:rsidRPr="00695F65">
        <w:rPr>
          <w:snapToGrid w:val="0"/>
        </w:rPr>
        <w:t xml:space="preserve"> </w:t>
      </w:r>
      <w:r w:rsidR="007F782B" w:rsidRPr="00695F65">
        <w:rPr>
          <w:snapToGrid w:val="0"/>
        </w:rPr>
        <w:t>meeting</w:t>
      </w:r>
      <w:r w:rsidR="0026060A" w:rsidRPr="00695F65">
        <w:rPr>
          <w:snapToGrid w:val="0"/>
        </w:rPr>
        <w:t>s</w:t>
      </w:r>
      <w:bookmarkEnd w:id="69"/>
      <w:r w:rsidR="00635E07" w:rsidRPr="00695F65">
        <w:rPr>
          <w:snapToGrid w:val="0"/>
        </w:rPr>
        <w:t>.</w:t>
      </w:r>
      <w:r w:rsidR="003D5414" w:rsidRPr="00491F5F">
        <w:t xml:space="preserve"> </w:t>
      </w:r>
      <w:r w:rsidR="00635E07">
        <w:t>I</w:t>
      </w:r>
      <w:r w:rsidR="003914CE" w:rsidRPr="00AE134F">
        <w:t xml:space="preserve">t had before it </w:t>
      </w:r>
      <w:r w:rsidR="003914CE" w:rsidRPr="003914CE">
        <w:t>document</w:t>
      </w:r>
      <w:r w:rsidR="008E6581">
        <w:t>s</w:t>
      </w:r>
      <w:r w:rsidR="003914CE" w:rsidRPr="003914CE">
        <w:t xml:space="preserve"> </w:t>
      </w:r>
      <w:r w:rsidR="00A52A16" w:rsidRPr="00695F65">
        <w:rPr>
          <w:snapToGrid w:val="0"/>
        </w:rPr>
        <w:t>FCCC/SB/2015/1</w:t>
      </w:r>
      <w:r w:rsidR="00981B47" w:rsidRPr="00695F65">
        <w:rPr>
          <w:snapToGrid w:val="0"/>
        </w:rPr>
        <w:t xml:space="preserve"> and FCCC/SB/2015</w:t>
      </w:r>
      <w:r w:rsidR="0053012B">
        <w:rPr>
          <w:snapToGrid w:val="0"/>
        </w:rPr>
        <w:t>/</w:t>
      </w:r>
      <w:r w:rsidR="00981B47" w:rsidRPr="00695F65">
        <w:rPr>
          <w:snapToGrid w:val="0"/>
        </w:rPr>
        <w:t>INF.3.</w:t>
      </w:r>
      <w:r w:rsidR="003914CE" w:rsidRPr="00695F65">
        <w:rPr>
          <w:snapToGrid w:val="0"/>
        </w:rPr>
        <w:t xml:space="preserve"> </w:t>
      </w:r>
      <w:bookmarkEnd w:id="70"/>
      <w:r w:rsidR="00EF2C74" w:rsidRPr="00491F5F">
        <w:t>At its 1</w:t>
      </w:r>
      <w:r w:rsidR="00EF2C74" w:rsidRPr="00695F65">
        <w:rPr>
          <w:vertAlign w:val="superscript"/>
        </w:rPr>
        <w:t>st</w:t>
      </w:r>
      <w:r w:rsidR="00EF2C74" w:rsidRPr="00491F5F">
        <w:t xml:space="preserve"> meeting, the SBSTA ag</w:t>
      </w:r>
      <w:r w:rsidR="00EF2C74" w:rsidRPr="0054219E">
        <w:t>r</w:t>
      </w:r>
      <w:r w:rsidR="00EF2C74" w:rsidRPr="00491F5F">
        <w:t xml:space="preserve">eed to consider this agenda </w:t>
      </w:r>
      <w:r w:rsidR="00EF2C74" w:rsidRPr="00E36000">
        <w:t xml:space="preserve">item </w:t>
      </w:r>
      <w:r w:rsidR="0026060A">
        <w:t xml:space="preserve">together with SBI </w:t>
      </w:r>
      <w:r w:rsidR="008E6581">
        <w:t xml:space="preserve">agenda </w:t>
      </w:r>
      <w:r w:rsidR="0026060A">
        <w:t>sub-item 10(a)</w:t>
      </w:r>
      <w:r w:rsidR="0026060A" w:rsidRPr="00865CD7">
        <w:t xml:space="preserve"> </w:t>
      </w:r>
      <w:r w:rsidR="00EF2C74" w:rsidRPr="00E36000">
        <w:t>in informal consultations co-facilitated by Mr. Carlos Fuller (Belize) and Ms. Elfriede More (Austria).</w:t>
      </w:r>
      <w:bookmarkStart w:id="71" w:name="_Ref374541011"/>
      <w:r w:rsidR="00EF2C74" w:rsidRPr="00695F65">
        <w:rPr>
          <w:snapToGrid w:val="0"/>
        </w:rPr>
        <w:t xml:space="preserve"> At its 2</w:t>
      </w:r>
      <w:r w:rsidR="00EF2C74" w:rsidRPr="00695F65">
        <w:rPr>
          <w:snapToGrid w:val="0"/>
          <w:vertAlign w:val="superscript"/>
        </w:rPr>
        <w:t>nd</w:t>
      </w:r>
      <w:r w:rsidR="00EF2C74" w:rsidRPr="00695F65">
        <w:rPr>
          <w:snapToGrid w:val="0"/>
        </w:rPr>
        <w:t xml:space="preserve"> meeting, </w:t>
      </w:r>
      <w:bookmarkEnd w:id="71"/>
      <w:r w:rsidR="00EF2C74" w:rsidRPr="00E36000">
        <w:t xml:space="preserve">the SBSTA </w:t>
      </w:r>
      <w:bookmarkStart w:id="72" w:name="_Ref392164169"/>
      <w:r w:rsidR="00B906B7" w:rsidRPr="00B70481">
        <w:t>recommended a draft decision</w:t>
      </w:r>
      <w:r w:rsidR="0026060A" w:rsidRPr="00B70481">
        <w:rPr>
          <w:rStyle w:val="FootnoteReference"/>
        </w:rPr>
        <w:footnoteReference w:id="16"/>
      </w:r>
      <w:r w:rsidR="00B906B7" w:rsidRPr="00B70481">
        <w:t xml:space="preserve"> </w:t>
      </w:r>
      <w:r w:rsidR="00E10600">
        <w:t xml:space="preserve">on this matter </w:t>
      </w:r>
      <w:r w:rsidR="00B906B7" w:rsidRPr="00B70481">
        <w:t>for consideration and adoption at COP 2</w:t>
      </w:r>
      <w:r w:rsidR="00043CB6" w:rsidRPr="00B70481">
        <w:t>1</w:t>
      </w:r>
      <w:r w:rsidR="00854277">
        <w:t>.</w:t>
      </w:r>
      <w:r w:rsidR="00854277">
        <w:rPr>
          <w:rStyle w:val="FootnoteReference"/>
        </w:rPr>
        <w:footnoteReference w:id="17"/>
      </w:r>
      <w:bookmarkEnd w:id="72"/>
      <w:r w:rsidR="0026060A">
        <w:t xml:space="preserve"> </w:t>
      </w:r>
    </w:p>
    <w:p w14:paraId="09785E98" w14:textId="0A2D4829" w:rsidR="003D5414" w:rsidRPr="00E012F8" w:rsidRDefault="00A31143" w:rsidP="00A31143">
      <w:pPr>
        <w:pStyle w:val="RegHChG"/>
        <w:numPr>
          <w:ilvl w:val="0"/>
          <w:numId w:val="0"/>
        </w:numPr>
        <w:tabs>
          <w:tab w:val="left" w:pos="1135"/>
        </w:tabs>
        <w:ind w:left="1135" w:hanging="454"/>
        <w:rPr>
          <w:sz w:val="20"/>
        </w:rPr>
      </w:pPr>
      <w:bookmarkStart w:id="73" w:name="_Toc373495743"/>
      <w:bookmarkStart w:id="74" w:name="_Toc391892176"/>
      <w:bookmarkStart w:id="75" w:name="_Toc391892360"/>
      <w:bookmarkStart w:id="76" w:name="_Toc437266317"/>
      <w:bookmarkStart w:id="77" w:name="_Toc231126858"/>
      <w:bookmarkStart w:id="78" w:name="_Toc261965563"/>
      <w:bookmarkStart w:id="79" w:name="_Toc267320430"/>
      <w:bookmarkStart w:id="80" w:name="_Toc279431822"/>
      <w:bookmarkStart w:id="81" w:name="_Toc297037324"/>
      <w:bookmarkStart w:id="82" w:name="_Toc305764169"/>
      <w:bookmarkStart w:id="83" w:name="_Toc328480795"/>
      <w:bookmarkStart w:id="84" w:name="_Toc361321969"/>
      <w:r w:rsidRPr="00E012F8">
        <w:lastRenderedPageBreak/>
        <w:t>VI.</w:t>
      </w:r>
      <w:r w:rsidRPr="00E012F8">
        <w:tab/>
      </w:r>
      <w:r w:rsidR="00043CB6" w:rsidRPr="00767F77">
        <w:t>Issues relating to agriculture</w:t>
      </w:r>
      <w:r w:rsidR="003D5414" w:rsidRPr="00E012F8">
        <w:rPr>
          <w:lang w:eastAsia="en-US"/>
        </w:rPr>
        <w:br/>
      </w:r>
      <w:r w:rsidR="003914CE">
        <w:rPr>
          <w:b w:val="0"/>
          <w:sz w:val="20"/>
        </w:rPr>
        <w:t>(Agenda item 6</w:t>
      </w:r>
      <w:r w:rsidR="003D5414" w:rsidRPr="00E012F8">
        <w:rPr>
          <w:b w:val="0"/>
          <w:sz w:val="20"/>
        </w:rPr>
        <w:t>)</w:t>
      </w:r>
      <w:bookmarkEnd w:id="73"/>
      <w:bookmarkEnd w:id="74"/>
      <w:bookmarkEnd w:id="75"/>
      <w:bookmarkEnd w:id="76"/>
    </w:p>
    <w:p w14:paraId="09785E99" w14:textId="389A153B" w:rsidR="003D5414" w:rsidRPr="00AE134F" w:rsidRDefault="00A31143" w:rsidP="00A31143">
      <w:pPr>
        <w:pStyle w:val="RegH23G"/>
        <w:numPr>
          <w:ilvl w:val="0"/>
          <w:numId w:val="0"/>
        </w:numPr>
        <w:tabs>
          <w:tab w:val="left" w:pos="1135"/>
        </w:tabs>
        <w:ind w:left="1135" w:hanging="454"/>
      </w:pPr>
      <w:r w:rsidRPr="00AE134F">
        <w:rPr>
          <w:bCs/>
        </w:rPr>
        <w:t>1.</w:t>
      </w:r>
      <w:r w:rsidRPr="00AE134F">
        <w:rPr>
          <w:bCs/>
        </w:rPr>
        <w:tab/>
      </w:r>
      <w:r w:rsidR="003D5414" w:rsidRPr="00AE134F">
        <w:t>Proceedings</w:t>
      </w:r>
    </w:p>
    <w:p w14:paraId="09785E9C" w14:textId="4110B26F" w:rsidR="00F16272" w:rsidRDefault="00A31143" w:rsidP="00A31143">
      <w:pPr>
        <w:pStyle w:val="RegSingleTxtG"/>
        <w:numPr>
          <w:ilvl w:val="0"/>
          <w:numId w:val="0"/>
        </w:numPr>
        <w:tabs>
          <w:tab w:val="left" w:pos="568"/>
        </w:tabs>
        <w:ind w:left="1135"/>
      </w:pPr>
      <w:bookmarkStart w:id="85" w:name="_Ref362356010"/>
      <w:bookmarkStart w:id="86" w:name="_Ref392164189"/>
      <w:r>
        <w:t>18.</w:t>
      </w:r>
      <w:r>
        <w:tab/>
      </w:r>
      <w:r w:rsidR="002A7D79" w:rsidRPr="00AE134F">
        <w:t>The SBSTA considered this agenda item at its 1</w:t>
      </w:r>
      <w:r w:rsidR="002A7D79" w:rsidRPr="00E10600">
        <w:rPr>
          <w:vertAlign w:val="superscript"/>
        </w:rPr>
        <w:t>st</w:t>
      </w:r>
      <w:r w:rsidR="003455DC">
        <w:t xml:space="preserve"> </w:t>
      </w:r>
      <w:r w:rsidR="002A7D79" w:rsidRPr="00B70481">
        <w:t>and 2</w:t>
      </w:r>
      <w:r w:rsidR="002A7D79" w:rsidRPr="00E10600">
        <w:rPr>
          <w:vertAlign w:val="superscript"/>
        </w:rPr>
        <w:t>nd</w:t>
      </w:r>
      <w:r w:rsidR="003455DC" w:rsidRPr="00B70481">
        <w:t xml:space="preserve"> </w:t>
      </w:r>
      <w:r w:rsidR="002A7D79" w:rsidRPr="00B70481">
        <w:t>meeti</w:t>
      </w:r>
      <w:r w:rsidR="00E36000" w:rsidRPr="00B70481">
        <w:t>ngs. It had before it document</w:t>
      </w:r>
      <w:r w:rsidR="008E6581">
        <w:t>s</w:t>
      </w:r>
      <w:r w:rsidR="00E36000" w:rsidRPr="00B70481">
        <w:t xml:space="preserve"> </w:t>
      </w:r>
      <w:r w:rsidR="00981B47" w:rsidRPr="00B70481">
        <w:t>FCCC/SBSTA/2015/INF.6 and FCCC/SBSTA/2015/INF.7</w:t>
      </w:r>
      <w:r w:rsidR="002A7D79" w:rsidRPr="00B70481">
        <w:t>.</w:t>
      </w:r>
      <w:r w:rsidR="002A7D79" w:rsidRPr="00AE134F">
        <w:t xml:space="preserve"> </w:t>
      </w:r>
      <w:bookmarkEnd w:id="85"/>
      <w:bookmarkEnd w:id="86"/>
      <w:r w:rsidR="003D5414" w:rsidRPr="00865CD7">
        <w:t xml:space="preserve">At </w:t>
      </w:r>
      <w:r w:rsidR="003D5414" w:rsidRPr="003E01E8">
        <w:t>its 1</w:t>
      </w:r>
      <w:r w:rsidR="003D5414" w:rsidRPr="00E10600">
        <w:rPr>
          <w:vertAlign w:val="superscript"/>
        </w:rPr>
        <w:t>st</w:t>
      </w:r>
      <w:r w:rsidR="003D5414" w:rsidRPr="003E01E8">
        <w:t xml:space="preserve"> meeting, the SBSTA agreed to consider this agenda item in </w:t>
      </w:r>
      <w:r w:rsidR="0026060A">
        <w:t>informal consultations</w:t>
      </w:r>
      <w:r w:rsidR="003D5414" w:rsidRPr="003E01E8">
        <w:t xml:space="preserve"> co-</w:t>
      </w:r>
      <w:r w:rsidR="0026060A">
        <w:t>facilitated</w:t>
      </w:r>
      <w:r w:rsidR="003D5414" w:rsidRPr="003E01E8">
        <w:t xml:space="preserve"> by </w:t>
      </w:r>
      <w:r w:rsidR="003D5414" w:rsidRPr="00C958E0">
        <w:t xml:space="preserve">Mr. </w:t>
      </w:r>
      <w:r w:rsidR="00F16272" w:rsidRPr="00C958E0">
        <w:t>Emmanuel Dlamini</w:t>
      </w:r>
      <w:r w:rsidR="003D5414" w:rsidRPr="00C958E0">
        <w:t xml:space="preserve"> (</w:t>
      </w:r>
      <w:r w:rsidR="00F16272" w:rsidRPr="00C958E0">
        <w:t>Swaziland</w:t>
      </w:r>
      <w:r w:rsidR="003D5414" w:rsidRPr="00C958E0">
        <w:t>)</w:t>
      </w:r>
      <w:r w:rsidR="00C958E0" w:rsidRPr="00C958E0">
        <w:t xml:space="preserve"> and Mr. Heikki Granholm (Finland)</w:t>
      </w:r>
      <w:r w:rsidR="003D5414" w:rsidRPr="00C958E0">
        <w:t>.</w:t>
      </w:r>
      <w:r w:rsidR="00E10600">
        <w:t xml:space="preserve"> </w:t>
      </w:r>
      <w:r w:rsidR="00F16272" w:rsidRPr="00E36000">
        <w:t>At</w:t>
      </w:r>
      <w:r w:rsidR="00F16272" w:rsidRPr="00491F5F">
        <w:t xml:space="preserve"> its </w:t>
      </w:r>
      <w:r w:rsidR="00F16272" w:rsidRPr="00C958E0">
        <w:t>2</w:t>
      </w:r>
      <w:r w:rsidR="00E10600" w:rsidRPr="00E10600">
        <w:rPr>
          <w:vertAlign w:val="superscript"/>
        </w:rPr>
        <w:t>nd</w:t>
      </w:r>
      <w:r w:rsidR="00E10600">
        <w:rPr>
          <w:vertAlign w:val="superscript"/>
        </w:rPr>
        <w:t xml:space="preserve"> </w:t>
      </w:r>
      <w:r w:rsidR="00F16272" w:rsidRPr="00C958E0">
        <w:t>meeting</w:t>
      </w:r>
      <w:r w:rsidR="00F16272" w:rsidRPr="00491F5F">
        <w:t>, the SBSTA considered</w:t>
      </w:r>
      <w:r w:rsidR="00F16272">
        <w:t xml:space="preserve"> and adopted the conclusions below</w:t>
      </w:r>
      <w:r w:rsidR="00E10600">
        <w:t>.</w:t>
      </w:r>
      <w:r w:rsidR="00E10600">
        <w:rPr>
          <w:rStyle w:val="FootnoteReference"/>
        </w:rPr>
        <w:footnoteReference w:id="18"/>
      </w:r>
    </w:p>
    <w:p w14:paraId="09785E9D" w14:textId="4716643F" w:rsidR="00F16272" w:rsidRDefault="00A31143" w:rsidP="00A31143">
      <w:pPr>
        <w:pStyle w:val="RegH23G"/>
        <w:numPr>
          <w:ilvl w:val="0"/>
          <w:numId w:val="0"/>
        </w:numPr>
        <w:tabs>
          <w:tab w:val="left" w:pos="1135"/>
        </w:tabs>
        <w:ind w:left="1135" w:hanging="454"/>
      </w:pPr>
      <w:r>
        <w:rPr>
          <w:bCs/>
        </w:rPr>
        <w:t>2.</w:t>
      </w:r>
      <w:r>
        <w:rPr>
          <w:bCs/>
        </w:rPr>
        <w:tab/>
      </w:r>
      <w:r w:rsidR="00F16272" w:rsidRPr="004A7A55">
        <w:t>Conclusions</w:t>
      </w:r>
    </w:p>
    <w:p w14:paraId="4B819376" w14:textId="57F758CC" w:rsidR="00C958E0" w:rsidRPr="00BC1566" w:rsidRDefault="00A31143" w:rsidP="00A31143">
      <w:pPr>
        <w:pStyle w:val="RegSingleTxtG"/>
        <w:numPr>
          <w:ilvl w:val="0"/>
          <w:numId w:val="0"/>
        </w:numPr>
        <w:tabs>
          <w:tab w:val="left" w:pos="568"/>
        </w:tabs>
        <w:ind w:left="1135"/>
      </w:pPr>
      <w:r w:rsidRPr="00BC1566">
        <w:t>19.</w:t>
      </w:r>
      <w:r w:rsidRPr="00BC1566">
        <w:tab/>
      </w:r>
      <w:r w:rsidR="00C958E0">
        <w:t xml:space="preserve">The </w:t>
      </w:r>
      <w:r w:rsidR="00C958E0" w:rsidRPr="00BC1566">
        <w:t>SBSTA took note of the reports on the two in-session workshops</w:t>
      </w:r>
      <w:r w:rsidR="00C958E0">
        <w:rPr>
          <w:rStyle w:val="FootnoteReference"/>
        </w:rPr>
        <w:footnoteReference w:id="19"/>
      </w:r>
      <w:r w:rsidR="00C958E0" w:rsidRPr="00BC1566">
        <w:t xml:space="preserve"> contained in documents FCCC/SBSTA/2015/INF.6 and FCCC/SBSTA/2015/INF.7.</w:t>
      </w:r>
    </w:p>
    <w:p w14:paraId="4502ED75" w14:textId="7F897917" w:rsidR="00C958E0" w:rsidRPr="0058480B" w:rsidRDefault="00A31143" w:rsidP="00A31143">
      <w:pPr>
        <w:pStyle w:val="RegSingleTxtG"/>
        <w:numPr>
          <w:ilvl w:val="0"/>
          <w:numId w:val="0"/>
        </w:numPr>
        <w:tabs>
          <w:tab w:val="left" w:pos="568"/>
        </w:tabs>
        <w:ind w:left="1135"/>
      </w:pPr>
      <w:r w:rsidRPr="0058480B">
        <w:t>20.</w:t>
      </w:r>
      <w:r w:rsidRPr="0058480B">
        <w:tab/>
      </w:r>
      <w:r w:rsidR="00C958E0" w:rsidRPr="00BC1566">
        <w:t xml:space="preserve">It agreed to continue its consideration of the reports referred to in paragraph </w:t>
      </w:r>
      <w:r w:rsidR="00695F65" w:rsidRPr="00303D34">
        <w:t>19</w:t>
      </w:r>
      <w:r w:rsidR="00724A86" w:rsidRPr="00BC1566">
        <w:t xml:space="preserve"> </w:t>
      </w:r>
      <w:r w:rsidR="00C958E0" w:rsidRPr="00BC1566">
        <w:t xml:space="preserve">above at SBSTA 44 (May 2016) and, together with the reports on the two in-session workshops to be held at SBSTA 44 on the issues referred to in document </w:t>
      </w:r>
      <w:r w:rsidR="00C958E0" w:rsidRPr="00CE003C">
        <w:t>FCCC/SBSTA/2014/2, paragraph 85(c) and (d)</w:t>
      </w:r>
      <w:r w:rsidR="00C958E0" w:rsidRPr="00BC1566">
        <w:t xml:space="preserve">, at SBSTA 45 (November 2016), in </w:t>
      </w:r>
      <w:r w:rsidR="00C958E0" w:rsidRPr="0058480B">
        <w:t xml:space="preserve">accordance with document </w:t>
      </w:r>
      <w:r w:rsidR="00C958E0" w:rsidRPr="00CE003C">
        <w:t>FCCC/SBSTA/2014/2, paragraphs 8</w:t>
      </w:r>
      <w:r w:rsidR="00E10600" w:rsidRPr="00CE003C">
        <w:t>3</w:t>
      </w:r>
      <w:r w:rsidR="00C958E0" w:rsidRPr="00CE003C">
        <w:sym w:font="Symbol" w:char="F02D"/>
      </w:r>
      <w:r w:rsidR="00C958E0" w:rsidRPr="00CE003C">
        <w:t>89</w:t>
      </w:r>
      <w:r w:rsidR="00C958E0" w:rsidRPr="0058480B">
        <w:t>.</w:t>
      </w:r>
    </w:p>
    <w:p w14:paraId="09785E9F" w14:textId="10CD5492" w:rsidR="003914CE" w:rsidRPr="0058480B" w:rsidRDefault="00A31143" w:rsidP="00A31143">
      <w:pPr>
        <w:pStyle w:val="RegHChG"/>
        <w:numPr>
          <w:ilvl w:val="0"/>
          <w:numId w:val="0"/>
        </w:numPr>
        <w:tabs>
          <w:tab w:val="left" w:pos="1135"/>
        </w:tabs>
        <w:ind w:left="1135" w:hanging="454"/>
      </w:pPr>
      <w:bookmarkStart w:id="87" w:name="_Toc437266318"/>
      <w:bookmarkStart w:id="88" w:name="_Toc297037326"/>
      <w:bookmarkStart w:id="89" w:name="_Toc305764171"/>
      <w:bookmarkStart w:id="90" w:name="_Toc328480797"/>
      <w:bookmarkStart w:id="91" w:name="_Toc361321972"/>
      <w:bookmarkStart w:id="92" w:name="_Toc373495749"/>
      <w:bookmarkStart w:id="93" w:name="_Toc391892177"/>
      <w:bookmarkStart w:id="94" w:name="_Toc391892361"/>
      <w:bookmarkStart w:id="95" w:name="_Toc231126861"/>
      <w:bookmarkEnd w:id="77"/>
      <w:bookmarkEnd w:id="78"/>
      <w:bookmarkEnd w:id="79"/>
      <w:bookmarkEnd w:id="80"/>
      <w:bookmarkEnd w:id="81"/>
      <w:bookmarkEnd w:id="82"/>
      <w:bookmarkEnd w:id="83"/>
      <w:bookmarkEnd w:id="84"/>
      <w:r w:rsidRPr="0058480B">
        <w:t>VII.</w:t>
      </w:r>
      <w:r w:rsidRPr="0058480B">
        <w:tab/>
      </w:r>
      <w:r w:rsidR="00F16272" w:rsidRPr="0058480B">
        <w:t xml:space="preserve">Report of the Executive Committee of the </w:t>
      </w:r>
      <w:r w:rsidR="003914CE" w:rsidRPr="0058480B">
        <w:t>Warsaw International Mechanism for Loss and Damage associated with Climate Change Impacts</w:t>
      </w:r>
      <w:r w:rsidR="003914CE" w:rsidRPr="0058480B">
        <w:br/>
      </w:r>
      <w:r w:rsidR="003914CE" w:rsidRPr="0058480B">
        <w:rPr>
          <w:b w:val="0"/>
          <w:sz w:val="20"/>
        </w:rPr>
        <w:t>(Agenda item 7)</w:t>
      </w:r>
      <w:bookmarkEnd w:id="87"/>
    </w:p>
    <w:p w14:paraId="232C5ACA" w14:textId="77777777" w:rsidR="00F55F4D" w:rsidRPr="00C42590" w:rsidRDefault="00F55F4D" w:rsidP="00A31143">
      <w:pPr>
        <w:pStyle w:val="RegH23G"/>
        <w:numPr>
          <w:ilvl w:val="0"/>
          <w:numId w:val="0"/>
        </w:numPr>
        <w:ind w:left="851" w:hanging="454"/>
        <w:rPr>
          <w:b w:val="0"/>
        </w:rPr>
      </w:pPr>
      <w:r w:rsidRPr="00C42590">
        <w:t>Proceedings</w:t>
      </w:r>
    </w:p>
    <w:p w14:paraId="09785EA3" w14:textId="23D3D634" w:rsidR="00F16272" w:rsidRPr="0058480B" w:rsidRDefault="00A31143" w:rsidP="00A31143">
      <w:pPr>
        <w:pStyle w:val="RegSingleTxtG"/>
        <w:numPr>
          <w:ilvl w:val="0"/>
          <w:numId w:val="0"/>
        </w:numPr>
        <w:tabs>
          <w:tab w:val="left" w:pos="568"/>
        </w:tabs>
        <w:ind w:left="1135"/>
        <w:rPr>
          <w:lang w:eastAsia="en-US"/>
        </w:rPr>
      </w:pPr>
      <w:r w:rsidRPr="0058480B">
        <w:rPr>
          <w:lang w:eastAsia="en-US"/>
        </w:rPr>
        <w:t>21.</w:t>
      </w:r>
      <w:r w:rsidRPr="0058480B">
        <w:rPr>
          <w:lang w:eastAsia="en-US"/>
        </w:rPr>
        <w:tab/>
      </w:r>
      <w:r w:rsidR="00F55F4D" w:rsidRPr="0058480B">
        <w:t xml:space="preserve"> </w:t>
      </w:r>
      <w:r w:rsidR="003914CE" w:rsidRPr="0058480B">
        <w:t>The SBSTA considered this agenda item at its 1</w:t>
      </w:r>
      <w:r w:rsidR="003914CE" w:rsidRPr="0058480B">
        <w:rPr>
          <w:vertAlign w:val="superscript"/>
        </w:rPr>
        <w:t>st</w:t>
      </w:r>
      <w:r w:rsidR="00B360FA" w:rsidRPr="0058480B">
        <w:t xml:space="preserve"> </w:t>
      </w:r>
      <w:r w:rsidR="00D4022A" w:rsidRPr="0058480B">
        <w:t>and 2</w:t>
      </w:r>
      <w:r w:rsidR="00D4022A" w:rsidRPr="0058480B">
        <w:rPr>
          <w:vertAlign w:val="superscript"/>
        </w:rPr>
        <w:t>nd</w:t>
      </w:r>
      <w:r w:rsidR="00D4022A" w:rsidRPr="0058480B">
        <w:t xml:space="preserve"> </w:t>
      </w:r>
      <w:r w:rsidR="003914CE" w:rsidRPr="0058480B">
        <w:t>meeting</w:t>
      </w:r>
      <w:r w:rsidR="00D4022A" w:rsidRPr="0058480B">
        <w:t>s</w:t>
      </w:r>
      <w:r w:rsidR="00C943B9" w:rsidRPr="0058480B">
        <w:t xml:space="preserve">. It </w:t>
      </w:r>
      <w:r w:rsidR="003914CE" w:rsidRPr="0058480B">
        <w:t xml:space="preserve">had before it document </w:t>
      </w:r>
      <w:r w:rsidR="00634FA2" w:rsidRPr="0058480B">
        <w:t>FCCC/SB/2015/3</w:t>
      </w:r>
      <w:r w:rsidR="003914CE" w:rsidRPr="0058480B">
        <w:t>. At its 1</w:t>
      </w:r>
      <w:r w:rsidR="003914CE" w:rsidRPr="0058480B">
        <w:rPr>
          <w:vertAlign w:val="superscript"/>
        </w:rPr>
        <w:t>st</w:t>
      </w:r>
      <w:r w:rsidR="003914CE" w:rsidRPr="0058480B">
        <w:t xml:space="preserve"> meeting, the SBSTA agreed to consider this agenda item</w:t>
      </w:r>
      <w:r w:rsidR="00D4022A" w:rsidRPr="0058480B">
        <w:t xml:space="preserve"> together with </w:t>
      </w:r>
      <w:r w:rsidR="007877C1">
        <w:t xml:space="preserve">SBI </w:t>
      </w:r>
      <w:r w:rsidR="00D4022A" w:rsidRPr="0058480B">
        <w:t>agenda item 9</w:t>
      </w:r>
      <w:r w:rsidR="003914CE" w:rsidRPr="0058480B">
        <w:t xml:space="preserve"> in informal consultations co-facilitated by </w:t>
      </w:r>
      <w:r w:rsidR="002046CA" w:rsidRPr="0058480B">
        <w:t xml:space="preserve">Mr. </w:t>
      </w:r>
      <w:r w:rsidR="001C409D" w:rsidRPr="0058480B">
        <w:t>Kishan Kumarsingh</w:t>
      </w:r>
      <w:r w:rsidR="002046CA" w:rsidRPr="0058480B">
        <w:t xml:space="preserve"> </w:t>
      </w:r>
      <w:r w:rsidR="00B360FA" w:rsidRPr="0058480B">
        <w:t>(</w:t>
      </w:r>
      <w:r w:rsidR="001C409D" w:rsidRPr="0058480B">
        <w:t>Trinidad and Tobago</w:t>
      </w:r>
      <w:r w:rsidR="00B360FA" w:rsidRPr="0058480B">
        <w:t>)</w:t>
      </w:r>
      <w:r w:rsidR="003914CE" w:rsidRPr="0058480B">
        <w:t xml:space="preserve"> and </w:t>
      </w:r>
      <w:r w:rsidR="002046CA" w:rsidRPr="0058480B">
        <w:t>Ms. Beth Lavend</w:t>
      </w:r>
      <w:r w:rsidR="001A31D6" w:rsidRPr="0058480B">
        <w:t>e</w:t>
      </w:r>
      <w:r w:rsidR="002046CA" w:rsidRPr="0058480B">
        <w:t xml:space="preserve">r </w:t>
      </w:r>
      <w:r w:rsidR="00B360FA" w:rsidRPr="0058480B">
        <w:t>(</w:t>
      </w:r>
      <w:r w:rsidR="002046CA" w:rsidRPr="0058480B">
        <w:t>Canada</w:t>
      </w:r>
      <w:r w:rsidR="00B360FA" w:rsidRPr="0058480B">
        <w:t>)</w:t>
      </w:r>
      <w:r w:rsidR="003914CE" w:rsidRPr="0058480B">
        <w:t xml:space="preserve">. </w:t>
      </w:r>
      <w:r w:rsidR="00D4022A" w:rsidRPr="0058480B">
        <w:t>At its 2</w:t>
      </w:r>
      <w:r w:rsidR="00D4022A" w:rsidRPr="0058480B">
        <w:rPr>
          <w:vertAlign w:val="superscript"/>
        </w:rPr>
        <w:t>nd</w:t>
      </w:r>
      <w:r w:rsidR="00D4022A" w:rsidRPr="0058480B">
        <w:t xml:space="preserve"> mee</w:t>
      </w:r>
      <w:r w:rsidR="00B00F15" w:rsidRPr="0058480B">
        <w:t>t</w:t>
      </w:r>
      <w:r w:rsidR="00D4022A" w:rsidRPr="0058480B">
        <w:t>ing, t</w:t>
      </w:r>
      <w:r w:rsidR="00F16272" w:rsidRPr="0058480B">
        <w:t xml:space="preserve">he SBSTA </w:t>
      </w:r>
      <w:r w:rsidR="00F16272" w:rsidRPr="0058480B">
        <w:rPr>
          <w:snapToGrid w:val="0"/>
        </w:rPr>
        <w:t>recommended a d</w:t>
      </w:r>
      <w:r w:rsidR="00F16272" w:rsidRPr="0058480B">
        <w:t>raft decision</w:t>
      </w:r>
      <w:r w:rsidR="00315CC9" w:rsidRPr="0058480B">
        <w:rPr>
          <w:rStyle w:val="FootnoteReference"/>
        </w:rPr>
        <w:footnoteReference w:id="20"/>
      </w:r>
      <w:r w:rsidR="00F16272" w:rsidRPr="0058480B">
        <w:t xml:space="preserve"> </w:t>
      </w:r>
      <w:r w:rsidR="00B41835" w:rsidRPr="0058480B">
        <w:t xml:space="preserve">on this matter </w:t>
      </w:r>
      <w:r w:rsidR="00D4022A" w:rsidRPr="0058480B">
        <w:t>for consideration and adoption at COP 21</w:t>
      </w:r>
      <w:r w:rsidR="00B41835" w:rsidRPr="0058480B">
        <w:t>.</w:t>
      </w:r>
      <w:r w:rsidR="00D4022A" w:rsidRPr="0058480B">
        <w:rPr>
          <w:rStyle w:val="FootnoteReference"/>
        </w:rPr>
        <w:footnoteReference w:id="21"/>
      </w:r>
    </w:p>
    <w:p w14:paraId="09785EA4" w14:textId="25ED8353" w:rsidR="003D5414" w:rsidRPr="0058480B" w:rsidRDefault="00A31143" w:rsidP="00A31143">
      <w:pPr>
        <w:pStyle w:val="RegHChG"/>
        <w:numPr>
          <w:ilvl w:val="0"/>
          <w:numId w:val="0"/>
        </w:numPr>
        <w:tabs>
          <w:tab w:val="left" w:pos="1135"/>
        </w:tabs>
        <w:ind w:left="1135" w:hanging="454"/>
        <w:rPr>
          <w:rStyle w:val="SingleTxtGChar"/>
          <w:b w:val="0"/>
          <w:sz w:val="20"/>
        </w:rPr>
      </w:pPr>
      <w:bookmarkStart w:id="96" w:name="_Toc437266319"/>
      <w:bookmarkEnd w:id="88"/>
      <w:r w:rsidRPr="0058480B">
        <w:rPr>
          <w:rStyle w:val="SingleTxtGChar"/>
        </w:rPr>
        <w:lastRenderedPageBreak/>
        <w:t>VIII.</w:t>
      </w:r>
      <w:r w:rsidRPr="0058480B">
        <w:rPr>
          <w:rStyle w:val="SingleTxtGChar"/>
        </w:rPr>
        <w:tab/>
      </w:r>
      <w:r w:rsidR="00377BD6" w:rsidRPr="0058480B">
        <w:t xml:space="preserve">Matters </w:t>
      </w:r>
      <w:r w:rsidR="00F16272" w:rsidRPr="0058480B">
        <w:t>relating to science and review</w:t>
      </w:r>
      <w:r w:rsidR="003D5414" w:rsidRPr="00865CD7">
        <w:br/>
      </w:r>
      <w:r w:rsidR="00377BD6">
        <w:rPr>
          <w:rStyle w:val="SingleTxtGChar"/>
          <w:b w:val="0"/>
          <w:sz w:val="20"/>
        </w:rPr>
        <w:t>(Agenda item 8</w:t>
      </w:r>
      <w:r w:rsidR="003D5414" w:rsidRPr="0058480B">
        <w:rPr>
          <w:rStyle w:val="SingleTxtGChar"/>
          <w:b w:val="0"/>
          <w:sz w:val="20"/>
        </w:rPr>
        <w:t>)</w:t>
      </w:r>
      <w:bookmarkEnd w:id="89"/>
      <w:bookmarkEnd w:id="90"/>
      <w:bookmarkEnd w:id="91"/>
      <w:bookmarkEnd w:id="92"/>
      <w:bookmarkEnd w:id="93"/>
      <w:bookmarkEnd w:id="94"/>
      <w:bookmarkEnd w:id="96"/>
    </w:p>
    <w:p w14:paraId="09785EA5" w14:textId="703E6D21" w:rsidR="00EE3180" w:rsidRPr="00885BDE" w:rsidRDefault="00A31143" w:rsidP="00A31143">
      <w:pPr>
        <w:pStyle w:val="RegH1G"/>
        <w:numPr>
          <w:ilvl w:val="0"/>
          <w:numId w:val="0"/>
        </w:numPr>
        <w:tabs>
          <w:tab w:val="left" w:pos="1135"/>
        </w:tabs>
        <w:ind w:left="1135" w:hanging="454"/>
        <w:rPr>
          <w:b w:val="0"/>
          <w:sz w:val="20"/>
        </w:rPr>
      </w:pPr>
      <w:bookmarkStart w:id="97" w:name="_Toc437266320"/>
      <w:bookmarkStart w:id="98" w:name="_Toc261965566"/>
      <w:bookmarkStart w:id="99" w:name="_Toc267320439"/>
      <w:bookmarkStart w:id="100" w:name="_Toc279431824"/>
      <w:r w:rsidRPr="00885BDE">
        <w:t>A.</w:t>
      </w:r>
      <w:r w:rsidRPr="00885BDE">
        <w:tab/>
      </w:r>
      <w:r w:rsidR="00885BDE" w:rsidRPr="0058480B">
        <w:t>Research and systematic observation</w:t>
      </w:r>
      <w:r w:rsidR="00885BDE">
        <w:br/>
      </w:r>
      <w:r w:rsidR="00F16272">
        <w:rPr>
          <w:b w:val="0"/>
          <w:sz w:val="20"/>
        </w:rPr>
        <w:t>(Agenda sub-item 8(a</w:t>
      </w:r>
      <w:r w:rsidR="00885BDE" w:rsidRPr="00885BDE">
        <w:rPr>
          <w:b w:val="0"/>
          <w:sz w:val="20"/>
        </w:rPr>
        <w:t>))</w:t>
      </w:r>
      <w:bookmarkEnd w:id="97"/>
    </w:p>
    <w:p w14:paraId="09785EA6" w14:textId="272C7983" w:rsidR="00885BDE" w:rsidRDefault="00A31143" w:rsidP="00A31143">
      <w:pPr>
        <w:pStyle w:val="RegH23G"/>
        <w:numPr>
          <w:ilvl w:val="0"/>
          <w:numId w:val="0"/>
        </w:numPr>
        <w:tabs>
          <w:tab w:val="left" w:pos="1135"/>
        </w:tabs>
        <w:ind w:left="1135" w:hanging="454"/>
      </w:pPr>
      <w:r>
        <w:rPr>
          <w:bCs/>
        </w:rPr>
        <w:t>1.</w:t>
      </w:r>
      <w:r>
        <w:rPr>
          <w:bCs/>
        </w:rPr>
        <w:tab/>
      </w:r>
      <w:r w:rsidR="00885BDE">
        <w:t>Proceedings</w:t>
      </w:r>
    </w:p>
    <w:p w14:paraId="09785EA8" w14:textId="6EED7849" w:rsidR="00885BDE" w:rsidRPr="00885BDE" w:rsidRDefault="00A31143" w:rsidP="00A31143">
      <w:pPr>
        <w:pStyle w:val="RegSingleTxtG"/>
        <w:numPr>
          <w:ilvl w:val="0"/>
          <w:numId w:val="0"/>
        </w:numPr>
        <w:tabs>
          <w:tab w:val="left" w:pos="568"/>
        </w:tabs>
        <w:ind w:left="1135"/>
      </w:pPr>
      <w:r w:rsidRPr="00885BDE">
        <w:t>22.</w:t>
      </w:r>
      <w:r w:rsidRPr="00885BDE">
        <w:tab/>
      </w:r>
      <w:r w:rsidR="00885BDE" w:rsidRPr="00865CD7">
        <w:t xml:space="preserve">The SBSTA considered </w:t>
      </w:r>
      <w:r w:rsidR="00885BDE" w:rsidRPr="00885BDE">
        <w:t xml:space="preserve">this agenda </w:t>
      </w:r>
      <w:r w:rsidR="00635E07">
        <w:t>sub-</w:t>
      </w:r>
      <w:r w:rsidR="00885BDE" w:rsidRPr="00885BDE">
        <w:t>item at its 1</w:t>
      </w:r>
      <w:r w:rsidR="00885BDE" w:rsidRPr="001B5FDC">
        <w:rPr>
          <w:vertAlign w:val="superscript"/>
        </w:rPr>
        <w:t>st</w:t>
      </w:r>
      <w:r w:rsidR="00885BDE" w:rsidRPr="00885BDE">
        <w:t xml:space="preserve"> </w:t>
      </w:r>
      <w:r w:rsidR="002C32CD">
        <w:t>and 2</w:t>
      </w:r>
      <w:r w:rsidR="002C32CD" w:rsidRPr="001B5FDC">
        <w:rPr>
          <w:vertAlign w:val="superscript"/>
        </w:rPr>
        <w:t>nd</w:t>
      </w:r>
      <w:r w:rsidR="002C32CD">
        <w:t xml:space="preserve"> </w:t>
      </w:r>
      <w:r w:rsidR="00885BDE" w:rsidRPr="00885BDE">
        <w:t>meeting</w:t>
      </w:r>
      <w:r w:rsidR="002C32CD">
        <w:t>s</w:t>
      </w:r>
      <w:r w:rsidR="00885BDE" w:rsidRPr="00885BDE">
        <w:t xml:space="preserve">. </w:t>
      </w:r>
      <w:r w:rsidR="00885BDE" w:rsidRPr="00865CD7">
        <w:rPr>
          <w:lang w:eastAsia="en-GB"/>
        </w:rPr>
        <w:t xml:space="preserve">At its </w:t>
      </w:r>
      <w:r w:rsidR="00885BDE">
        <w:rPr>
          <w:lang w:eastAsia="en-GB"/>
        </w:rPr>
        <w:t>1</w:t>
      </w:r>
      <w:r w:rsidR="00885BDE" w:rsidRPr="001B5FDC">
        <w:rPr>
          <w:vertAlign w:val="superscript"/>
          <w:lang w:eastAsia="en-GB"/>
        </w:rPr>
        <w:t>st</w:t>
      </w:r>
      <w:r w:rsidR="006F67A6">
        <w:rPr>
          <w:lang w:eastAsia="en-GB"/>
        </w:rPr>
        <w:t xml:space="preserve"> </w:t>
      </w:r>
      <w:r w:rsidR="00885BDE" w:rsidRPr="00865CD7">
        <w:rPr>
          <w:lang w:eastAsia="en-GB"/>
        </w:rPr>
        <w:t xml:space="preserve">meeting, </w:t>
      </w:r>
      <w:r w:rsidR="00885BDE" w:rsidRPr="00F95D0F">
        <w:rPr>
          <w:lang w:eastAsia="en-GB"/>
        </w:rPr>
        <w:t xml:space="preserve">the SBSTA agreed to consider this agenda </w:t>
      </w:r>
      <w:r w:rsidR="00635E07">
        <w:rPr>
          <w:lang w:eastAsia="en-GB"/>
        </w:rPr>
        <w:t>sub-</w:t>
      </w:r>
      <w:r w:rsidR="00A258DA" w:rsidRPr="00F95D0F">
        <w:rPr>
          <w:lang w:eastAsia="en-GB"/>
        </w:rPr>
        <w:t xml:space="preserve">item </w:t>
      </w:r>
      <w:r w:rsidR="00885BDE" w:rsidRPr="00F95D0F">
        <w:rPr>
          <w:lang w:eastAsia="en-GB"/>
        </w:rPr>
        <w:t xml:space="preserve">in </w:t>
      </w:r>
      <w:r w:rsidR="001A31D6" w:rsidRPr="00F95D0F">
        <w:rPr>
          <w:lang w:eastAsia="en-GB"/>
        </w:rPr>
        <w:t>informal consultations</w:t>
      </w:r>
      <w:r w:rsidR="00885BDE" w:rsidRPr="00F95D0F">
        <w:rPr>
          <w:lang w:eastAsia="en-GB"/>
        </w:rPr>
        <w:t xml:space="preserve"> co-</w:t>
      </w:r>
      <w:r w:rsidR="001A31D6" w:rsidRPr="00F95D0F">
        <w:rPr>
          <w:lang w:eastAsia="en-GB"/>
        </w:rPr>
        <w:t>facilitat</w:t>
      </w:r>
      <w:r w:rsidR="00885BDE" w:rsidRPr="00F95D0F">
        <w:rPr>
          <w:lang w:eastAsia="en-GB"/>
        </w:rPr>
        <w:t xml:space="preserve">ed by </w:t>
      </w:r>
      <w:r w:rsidR="002046CA" w:rsidRPr="00F95D0F">
        <w:rPr>
          <w:lang w:eastAsia="en-GB"/>
        </w:rPr>
        <w:t xml:space="preserve">Mr. Chris Moseki </w:t>
      </w:r>
      <w:r w:rsidR="006F67A6" w:rsidRPr="00F95D0F">
        <w:rPr>
          <w:lang w:eastAsia="en-GB"/>
        </w:rPr>
        <w:t>(</w:t>
      </w:r>
      <w:r w:rsidR="002046CA" w:rsidRPr="00F95D0F">
        <w:rPr>
          <w:lang w:eastAsia="en-GB"/>
        </w:rPr>
        <w:t>South Africa</w:t>
      </w:r>
      <w:r w:rsidR="006F67A6" w:rsidRPr="00F95D0F">
        <w:rPr>
          <w:lang w:eastAsia="en-GB"/>
        </w:rPr>
        <w:t>)</w:t>
      </w:r>
      <w:r w:rsidR="001B5FDC">
        <w:rPr>
          <w:lang w:eastAsia="en-GB"/>
        </w:rPr>
        <w:t xml:space="preserve"> and Mr. Stefan Rö</w:t>
      </w:r>
      <w:r w:rsidR="001C409D" w:rsidRPr="00F95D0F">
        <w:rPr>
          <w:lang w:eastAsia="en-GB"/>
        </w:rPr>
        <w:t>sner (Germany)</w:t>
      </w:r>
      <w:r w:rsidR="00885BDE" w:rsidRPr="00F95D0F">
        <w:rPr>
          <w:lang w:eastAsia="en-GB"/>
        </w:rPr>
        <w:t>.</w:t>
      </w:r>
      <w:r w:rsidR="00885BDE" w:rsidRPr="00865CD7">
        <w:rPr>
          <w:lang w:eastAsia="en-GB"/>
        </w:rPr>
        <w:t xml:space="preserve"> </w:t>
      </w:r>
      <w:r w:rsidR="00885BDE" w:rsidRPr="00865CD7">
        <w:t>At its</w:t>
      </w:r>
      <w:r w:rsidR="00885BDE" w:rsidRPr="001B5FDC">
        <w:rPr>
          <w:snapToGrid w:val="0"/>
        </w:rPr>
        <w:t xml:space="preserve"> 2</w:t>
      </w:r>
      <w:r w:rsidR="00885BDE" w:rsidRPr="001B5FDC">
        <w:rPr>
          <w:snapToGrid w:val="0"/>
          <w:vertAlign w:val="superscript"/>
        </w:rPr>
        <w:t>nd</w:t>
      </w:r>
      <w:r w:rsidR="00885BDE" w:rsidRPr="001B5FDC">
        <w:rPr>
          <w:snapToGrid w:val="0"/>
        </w:rPr>
        <w:t xml:space="preserve"> </w:t>
      </w:r>
      <w:r w:rsidR="00885BDE" w:rsidRPr="00865CD7">
        <w:t xml:space="preserve">meeting, </w:t>
      </w:r>
      <w:r w:rsidR="00885BDE" w:rsidRPr="001B5FDC">
        <w:rPr>
          <w:snapToGrid w:val="0"/>
        </w:rPr>
        <w:t xml:space="preserve">the SBSTA </w:t>
      </w:r>
      <w:r w:rsidR="00885BDE" w:rsidRPr="00865CD7">
        <w:t>considered and adopted the conclusions below</w:t>
      </w:r>
      <w:r w:rsidR="00E97FA8">
        <w:t>.</w:t>
      </w:r>
      <w:r w:rsidR="00F3698A">
        <w:rPr>
          <w:rStyle w:val="FootnoteReference"/>
        </w:rPr>
        <w:footnoteReference w:id="22"/>
      </w:r>
    </w:p>
    <w:p w14:paraId="09785EA9" w14:textId="516D734F" w:rsidR="00885BDE" w:rsidRPr="00D227B2" w:rsidRDefault="00A31143" w:rsidP="00A31143">
      <w:pPr>
        <w:pStyle w:val="RegH23G"/>
        <w:numPr>
          <w:ilvl w:val="0"/>
          <w:numId w:val="0"/>
        </w:numPr>
        <w:tabs>
          <w:tab w:val="left" w:pos="1135"/>
        </w:tabs>
        <w:ind w:left="1135" w:hanging="454"/>
      </w:pPr>
      <w:r w:rsidRPr="00D227B2">
        <w:rPr>
          <w:bCs/>
        </w:rPr>
        <w:t>2.</w:t>
      </w:r>
      <w:r w:rsidRPr="00D227B2">
        <w:rPr>
          <w:bCs/>
        </w:rPr>
        <w:tab/>
      </w:r>
      <w:r w:rsidR="00885BDE" w:rsidRPr="00D227B2">
        <w:t>Conclusions</w:t>
      </w:r>
    </w:p>
    <w:p w14:paraId="2AEF6A23" w14:textId="11E676EF" w:rsidR="00AF0A9A" w:rsidRDefault="00A31143" w:rsidP="00A31143">
      <w:pPr>
        <w:pStyle w:val="RegSingleTxtG"/>
        <w:numPr>
          <w:ilvl w:val="0"/>
          <w:numId w:val="0"/>
        </w:numPr>
        <w:tabs>
          <w:tab w:val="left" w:pos="568"/>
        </w:tabs>
        <w:ind w:left="1135"/>
      </w:pPr>
      <w:r>
        <w:t>23.</w:t>
      </w:r>
      <w:r>
        <w:tab/>
      </w:r>
      <w:r w:rsidR="00AF0A9A">
        <w:t xml:space="preserve">The SBSTA noted with appreciation the statements delivered by representatives of GCOS, </w:t>
      </w:r>
      <w:r w:rsidR="00F4606B">
        <w:t>IOC</w:t>
      </w:r>
      <w:r w:rsidR="00AF0A9A">
        <w:t xml:space="preserve"> of </w:t>
      </w:r>
      <w:r w:rsidR="00F4606B">
        <w:t>UNESCO</w:t>
      </w:r>
      <w:r w:rsidR="00AF0A9A">
        <w:t>, the IPCC, WMO and Australia on behalf of CEOS and the Coordination Group for Meteorological Satellites (CGMS).</w:t>
      </w:r>
      <w:r w:rsidR="00AF0A9A">
        <w:rPr>
          <w:rStyle w:val="FootnoteReference"/>
        </w:rPr>
        <w:footnoteReference w:id="23"/>
      </w:r>
    </w:p>
    <w:p w14:paraId="3DC79D40" w14:textId="48236BAC" w:rsidR="00AF0A9A" w:rsidRDefault="00A31143" w:rsidP="00A31143">
      <w:pPr>
        <w:pStyle w:val="RegSingleTxtG"/>
        <w:numPr>
          <w:ilvl w:val="0"/>
          <w:numId w:val="0"/>
        </w:numPr>
        <w:tabs>
          <w:tab w:val="left" w:pos="568"/>
        </w:tabs>
        <w:ind w:left="1135"/>
      </w:pPr>
      <w:r>
        <w:t>24.</w:t>
      </w:r>
      <w:r>
        <w:tab/>
      </w:r>
      <w:r w:rsidR="00AF0A9A">
        <w:t xml:space="preserve">It also noted with appreciation the report by GCOS entitled </w:t>
      </w:r>
      <w:r w:rsidR="00AF0A9A">
        <w:rPr>
          <w:i/>
        </w:rPr>
        <w:t xml:space="preserve">Status of the Global Observing System for Climate </w:t>
      </w:r>
      <w:r w:rsidR="00AF0A9A">
        <w:t>(hereinafter referred to as GCOS SR 2015),</w:t>
      </w:r>
      <w:r w:rsidR="00AF0A9A">
        <w:rPr>
          <w:rStyle w:val="FootnoteReference"/>
        </w:rPr>
        <w:footnoteReference w:id="24"/>
      </w:r>
      <w:r w:rsidR="00AF0A9A">
        <w:t xml:space="preserve"> which provides an assessment of the adequacy of the global observing system and progress made in the implementation of the </w:t>
      </w:r>
      <w:r w:rsidR="00AF0A9A" w:rsidRPr="00B77828">
        <w:t>GCOS</w:t>
      </w:r>
      <w:r w:rsidR="00AF0A9A">
        <w:rPr>
          <w:i/>
        </w:rPr>
        <w:t xml:space="preserve"> Implementation Plan for the Global Observing System for Climate in Support of the UNFCCC (2010</w:t>
      </w:r>
      <w:r w:rsidR="00A54AA2">
        <w:rPr>
          <w:i/>
        </w:rPr>
        <w:t xml:space="preserve"> Update</w:t>
      </w:r>
      <w:r w:rsidR="00AF0A9A">
        <w:rPr>
          <w:i/>
        </w:rPr>
        <w:t xml:space="preserve">), </w:t>
      </w:r>
      <w:r w:rsidR="00AF0A9A">
        <w:t>the executive summary of GCOS SR 2015,</w:t>
      </w:r>
      <w:r w:rsidR="00AF0A9A">
        <w:rPr>
          <w:rStyle w:val="FootnoteReference"/>
        </w:rPr>
        <w:footnoteReference w:id="25"/>
      </w:r>
      <w:r w:rsidR="00AF0A9A">
        <w:t xml:space="preserve"> and the draft outline of a new GCOS Implementation Plan (hereinafter referred to as GCOS IP 2016).</w:t>
      </w:r>
      <w:r w:rsidR="00AF0A9A">
        <w:rPr>
          <w:rStyle w:val="FootnoteReference"/>
        </w:rPr>
        <w:footnoteReference w:id="26"/>
      </w:r>
    </w:p>
    <w:p w14:paraId="2DE8869A" w14:textId="74359F0B" w:rsidR="00AF0A9A" w:rsidRDefault="00A31143" w:rsidP="00A31143">
      <w:pPr>
        <w:pStyle w:val="RegSingleTxtG"/>
        <w:numPr>
          <w:ilvl w:val="0"/>
          <w:numId w:val="0"/>
        </w:numPr>
        <w:tabs>
          <w:tab w:val="left" w:pos="568"/>
        </w:tabs>
        <w:ind w:left="1135"/>
      </w:pPr>
      <w:r>
        <w:t>25.</w:t>
      </w:r>
      <w:r>
        <w:tab/>
      </w:r>
      <w:r w:rsidR="00AF0A9A">
        <w:t>The SBSTA noted</w:t>
      </w:r>
      <w:r w:rsidR="00AF0A9A">
        <w:rPr>
          <w:i/>
        </w:rPr>
        <w:t xml:space="preserve"> </w:t>
      </w:r>
      <w:r w:rsidR="00AF0A9A">
        <w:t xml:space="preserve">the report </w:t>
      </w:r>
      <w:r w:rsidR="00A54AA2">
        <w:t xml:space="preserve">by </w:t>
      </w:r>
      <w:r w:rsidR="00AF0A9A">
        <w:t xml:space="preserve">GCOS on the </w:t>
      </w:r>
      <w:r w:rsidR="00A54AA2">
        <w:t>workshop “</w:t>
      </w:r>
      <w:r w:rsidR="00AF0A9A">
        <w:t>Enhancing observations to support preparedness and adaptation in a changing climate – learning from the IPCC 5</w:t>
      </w:r>
      <w:r w:rsidR="00AF0A9A">
        <w:rPr>
          <w:vertAlign w:val="superscript"/>
        </w:rPr>
        <w:t>th</w:t>
      </w:r>
      <w:r w:rsidR="00AF0A9A">
        <w:t xml:space="preserve"> Assessment Report</w:t>
      </w:r>
      <w:r w:rsidR="00A54AA2">
        <w:t>”</w:t>
      </w:r>
      <w:r w:rsidR="00AF0A9A">
        <w:t xml:space="preserve">, held </w:t>
      </w:r>
      <w:r w:rsidR="00955C66">
        <w:t xml:space="preserve">from </w:t>
      </w:r>
      <w:r w:rsidR="00AF0A9A">
        <w:t>10</w:t>
      </w:r>
      <w:r w:rsidR="00955C66">
        <w:t xml:space="preserve"> to </w:t>
      </w:r>
      <w:r w:rsidR="00AF0A9A">
        <w:t>12 February 2015 in Bonn, Germany, and welcomed the cooperation between GCOS, the IPCC and the secretariat in organizing the workshop.</w:t>
      </w:r>
      <w:r w:rsidR="00AF0A9A">
        <w:rPr>
          <w:rStyle w:val="FootnoteReference"/>
        </w:rPr>
        <w:footnoteReference w:id="27"/>
      </w:r>
    </w:p>
    <w:p w14:paraId="4C80A06E" w14:textId="0A1C2149" w:rsidR="00AF0A9A" w:rsidRPr="002D7200" w:rsidRDefault="00A31143" w:rsidP="00A31143">
      <w:pPr>
        <w:pStyle w:val="RegSingleTxtG"/>
        <w:numPr>
          <w:ilvl w:val="0"/>
          <w:numId w:val="0"/>
        </w:numPr>
        <w:tabs>
          <w:tab w:val="left" w:pos="568"/>
        </w:tabs>
        <w:ind w:left="1135"/>
      </w:pPr>
      <w:r w:rsidRPr="002D7200">
        <w:t>26.</w:t>
      </w:r>
      <w:r w:rsidRPr="002D7200">
        <w:tab/>
      </w:r>
      <w:r w:rsidR="00AF0A9A" w:rsidRPr="00D227B2">
        <w:t xml:space="preserve">The SBSTA also noted the CEOS and </w:t>
      </w:r>
      <w:r w:rsidR="00AF0A9A" w:rsidRPr="002D7200">
        <w:t>CGMS joint report on progress made by space agencies providing global observations on their coordinated response to relevant needs of the Convention.</w:t>
      </w:r>
      <w:r w:rsidR="00AF0A9A" w:rsidRPr="002D7200">
        <w:rPr>
          <w:rStyle w:val="FootnoteReference"/>
        </w:rPr>
        <w:footnoteReference w:id="28"/>
      </w:r>
      <w:r w:rsidR="00AF0A9A" w:rsidRPr="002D7200">
        <w:t xml:space="preserve"> </w:t>
      </w:r>
    </w:p>
    <w:p w14:paraId="7D9777AB" w14:textId="4E3609A0" w:rsidR="00AF0A9A" w:rsidRDefault="00A31143" w:rsidP="00A31143">
      <w:pPr>
        <w:pStyle w:val="RegSingleTxtG"/>
        <w:numPr>
          <w:ilvl w:val="0"/>
          <w:numId w:val="0"/>
        </w:numPr>
        <w:tabs>
          <w:tab w:val="left" w:pos="568"/>
        </w:tabs>
        <w:ind w:left="1135"/>
      </w:pPr>
      <w:r>
        <w:t>27.</w:t>
      </w:r>
      <w:r>
        <w:tab/>
      </w:r>
      <w:r w:rsidR="00AF0A9A">
        <w:t xml:space="preserve">The SBSTA noted the WMO report on relevant outcomes of the seventeenth World Meteorological Congress, which was held in Geneva, Switzerland, from 25 May to 12 June </w:t>
      </w:r>
      <w:r w:rsidR="00AF0A9A">
        <w:lastRenderedPageBreak/>
        <w:t>2015,</w:t>
      </w:r>
      <w:r w:rsidR="00AF0A9A">
        <w:rPr>
          <w:rStyle w:val="FootnoteReference"/>
        </w:rPr>
        <w:footnoteReference w:id="29"/>
      </w:r>
      <w:r w:rsidR="00AF0A9A">
        <w:t xml:space="preserve"> and progress made on the implementation of the Global Framework for Climate Services (GFCS).</w:t>
      </w:r>
      <w:r w:rsidR="00AF0A9A">
        <w:rPr>
          <w:rStyle w:val="FootnoteReference"/>
        </w:rPr>
        <w:footnoteReference w:id="30"/>
      </w:r>
    </w:p>
    <w:p w14:paraId="36D6E7EA" w14:textId="675F4DBC" w:rsidR="00AF0A9A" w:rsidRDefault="00A31143" w:rsidP="00A31143">
      <w:pPr>
        <w:pStyle w:val="RegSingleTxtG"/>
        <w:numPr>
          <w:ilvl w:val="0"/>
          <w:numId w:val="0"/>
        </w:numPr>
        <w:tabs>
          <w:tab w:val="left" w:pos="568"/>
        </w:tabs>
        <w:ind w:left="1135"/>
      </w:pPr>
      <w:r>
        <w:t>28.</w:t>
      </w:r>
      <w:r>
        <w:tab/>
      </w:r>
      <w:r w:rsidR="00AF0A9A">
        <w:t xml:space="preserve">The SBSTA recognized the progress made in improving observing systems for climate, as relevant to the Convention, and encouraged GCOS to consider the outcomes of </w:t>
      </w:r>
      <w:r w:rsidR="002D7200">
        <w:t>COP 21</w:t>
      </w:r>
      <w:r w:rsidR="00AF0A9A">
        <w:t xml:space="preserve"> when preparing the GCOS IP 2016.</w:t>
      </w:r>
      <w:r w:rsidR="00AF0A9A">
        <w:rPr>
          <w:rStyle w:val="FootnoteReference"/>
        </w:rPr>
        <w:footnoteReference w:id="31"/>
      </w:r>
    </w:p>
    <w:p w14:paraId="6D8BBB2B" w14:textId="0805F39C" w:rsidR="00AF0A9A" w:rsidRDefault="00A31143" w:rsidP="00A31143">
      <w:pPr>
        <w:pStyle w:val="RegSingleTxtG"/>
        <w:numPr>
          <w:ilvl w:val="0"/>
          <w:numId w:val="0"/>
        </w:numPr>
        <w:tabs>
          <w:tab w:val="left" w:pos="568"/>
        </w:tabs>
        <w:ind w:left="1135"/>
      </w:pPr>
      <w:r>
        <w:t>29.</w:t>
      </w:r>
      <w:r>
        <w:tab/>
      </w:r>
      <w:r w:rsidR="00AF0A9A">
        <w:t>The SBSTA invited GCOS to collaborate with relevant partners to continue enhancing access to, and understanding and interpretation of, data products and information to support decision-making on adaptation and mitigation at national, regional and global scales.</w:t>
      </w:r>
    </w:p>
    <w:p w14:paraId="2498658C" w14:textId="696FFB3B" w:rsidR="00AF0A9A" w:rsidRDefault="00A31143" w:rsidP="00A31143">
      <w:pPr>
        <w:pStyle w:val="RegSingleTxtG"/>
        <w:numPr>
          <w:ilvl w:val="0"/>
          <w:numId w:val="0"/>
        </w:numPr>
        <w:tabs>
          <w:tab w:val="left" w:pos="568"/>
        </w:tabs>
        <w:ind w:left="1135"/>
      </w:pPr>
      <w:r>
        <w:t>30.</w:t>
      </w:r>
      <w:r>
        <w:tab/>
      </w:r>
      <w:r w:rsidR="00AF0A9A">
        <w:t>The SBSTA urged Parties to work towards addressing the priorities and gaps identified in the GCOS SR 2015, and invited Parties and relevant organizations to provide inputs to, and contribute to the review of, the GCOS IP 2016.</w:t>
      </w:r>
    </w:p>
    <w:p w14:paraId="057C682E" w14:textId="46B6AF4D" w:rsidR="00AF0A9A" w:rsidRDefault="00A31143" w:rsidP="00A31143">
      <w:pPr>
        <w:pStyle w:val="RegSingleTxtG"/>
        <w:numPr>
          <w:ilvl w:val="0"/>
          <w:numId w:val="0"/>
        </w:numPr>
        <w:tabs>
          <w:tab w:val="left" w:pos="568"/>
        </w:tabs>
        <w:ind w:left="1135"/>
      </w:pPr>
      <w:r>
        <w:t>31.</w:t>
      </w:r>
      <w:r>
        <w:tab/>
      </w:r>
      <w:r w:rsidR="00AF0A9A">
        <w:t xml:space="preserve">The SBSTA welcomed the WMO supplement to the </w:t>
      </w:r>
      <w:r w:rsidR="00E05F85">
        <w:t>t</w:t>
      </w:r>
      <w:r w:rsidR="00AF0A9A">
        <w:t xml:space="preserve">echnical guidelines for the </w:t>
      </w:r>
      <w:r w:rsidR="00E05F85">
        <w:t>n</w:t>
      </w:r>
      <w:r w:rsidR="00AF0A9A">
        <w:t xml:space="preserve">ational </w:t>
      </w:r>
      <w:r w:rsidR="00E05F85">
        <w:t>a</w:t>
      </w:r>
      <w:r w:rsidR="00AF0A9A">
        <w:t xml:space="preserve">daptation </w:t>
      </w:r>
      <w:r w:rsidR="00E05F85">
        <w:t>p</w:t>
      </w:r>
      <w:r w:rsidR="00AF0A9A">
        <w:t>lan process</w:t>
      </w:r>
      <w:r w:rsidR="00AF0A9A">
        <w:rPr>
          <w:rStyle w:val="FootnoteReference"/>
        </w:rPr>
        <w:footnoteReference w:id="32"/>
      </w:r>
      <w:r w:rsidR="00AF0A9A">
        <w:t xml:space="preserve"> outlining how GFCS could provide support.</w:t>
      </w:r>
    </w:p>
    <w:p w14:paraId="10B568A8" w14:textId="590C44C2" w:rsidR="00AF0A9A" w:rsidRPr="00856DD3" w:rsidRDefault="00A31143" w:rsidP="00A31143">
      <w:pPr>
        <w:pStyle w:val="RegSingleTxtG"/>
        <w:numPr>
          <w:ilvl w:val="0"/>
          <w:numId w:val="0"/>
        </w:numPr>
        <w:tabs>
          <w:tab w:val="left" w:pos="568"/>
        </w:tabs>
        <w:ind w:left="1135"/>
      </w:pPr>
      <w:r w:rsidRPr="00856DD3">
        <w:t>32.</w:t>
      </w:r>
      <w:r w:rsidRPr="00856DD3">
        <w:tab/>
      </w:r>
      <w:r w:rsidR="00AF0A9A">
        <w:t xml:space="preserve">The </w:t>
      </w:r>
      <w:r w:rsidR="00AF0A9A" w:rsidRPr="00856DD3">
        <w:t>SBSTA encouraged Parties and relevant organizations to enhance systematic observations related to the understanding and prediction of extreme events.</w:t>
      </w:r>
    </w:p>
    <w:p w14:paraId="09785EAA" w14:textId="6FE9025B" w:rsidR="003E01E8" w:rsidRPr="00856DD3" w:rsidRDefault="00A31143" w:rsidP="00A31143">
      <w:pPr>
        <w:pStyle w:val="RegH1G"/>
        <w:numPr>
          <w:ilvl w:val="0"/>
          <w:numId w:val="0"/>
        </w:numPr>
        <w:tabs>
          <w:tab w:val="left" w:pos="1135"/>
        </w:tabs>
        <w:ind w:left="1135" w:hanging="454"/>
        <w:rPr>
          <w:rStyle w:val="SingleTxtGChar"/>
          <w:b w:val="0"/>
          <w:sz w:val="20"/>
        </w:rPr>
      </w:pPr>
      <w:bookmarkStart w:id="101" w:name="_Toc391892178"/>
      <w:bookmarkStart w:id="102" w:name="_Toc391892362"/>
      <w:bookmarkStart w:id="103" w:name="_Toc437266321"/>
      <w:r w:rsidRPr="00856DD3">
        <w:rPr>
          <w:rStyle w:val="SingleTxtGChar"/>
        </w:rPr>
        <w:t>B.</w:t>
      </w:r>
      <w:r w:rsidRPr="00856DD3">
        <w:rPr>
          <w:rStyle w:val="SingleTxtGChar"/>
        </w:rPr>
        <w:tab/>
      </w:r>
      <w:r w:rsidR="003E01E8" w:rsidRPr="00856DD3">
        <w:t>The</w:t>
      </w:r>
      <w:r w:rsidR="003E01E8" w:rsidRPr="00856DD3">
        <w:rPr>
          <w:b w:val="0"/>
        </w:rPr>
        <w:t xml:space="preserve"> </w:t>
      </w:r>
      <w:r w:rsidR="003E01E8" w:rsidRPr="00856DD3">
        <w:t>2013</w:t>
      </w:r>
      <w:r w:rsidR="003E01E8" w:rsidRPr="00856DD3">
        <w:rPr>
          <w:b w:val="0"/>
        </w:rPr>
        <w:t>–</w:t>
      </w:r>
      <w:r w:rsidR="003E01E8" w:rsidRPr="00856DD3">
        <w:t>2015</w:t>
      </w:r>
      <w:r w:rsidR="003E01E8" w:rsidRPr="00856DD3">
        <w:rPr>
          <w:b w:val="0"/>
        </w:rPr>
        <w:t xml:space="preserve"> </w:t>
      </w:r>
      <w:r w:rsidR="003E01E8" w:rsidRPr="00856DD3">
        <w:t xml:space="preserve">review </w:t>
      </w:r>
      <w:r w:rsidR="003E01E8" w:rsidRPr="00856DD3">
        <w:br/>
      </w:r>
      <w:r w:rsidR="003E01E8" w:rsidRPr="00856DD3">
        <w:rPr>
          <w:rStyle w:val="SingleTxtGChar"/>
          <w:b w:val="0"/>
          <w:sz w:val="20"/>
        </w:rPr>
        <w:t>(Agenda sub-item 8(b))</w:t>
      </w:r>
      <w:bookmarkEnd w:id="101"/>
      <w:bookmarkEnd w:id="102"/>
      <w:bookmarkEnd w:id="103"/>
    </w:p>
    <w:p w14:paraId="2C587961" w14:textId="77777777" w:rsidR="00F55F4D" w:rsidRPr="00C42590" w:rsidRDefault="00F55F4D" w:rsidP="00A31143">
      <w:pPr>
        <w:pStyle w:val="RegH23G"/>
        <w:numPr>
          <w:ilvl w:val="0"/>
          <w:numId w:val="0"/>
        </w:numPr>
        <w:ind w:left="851" w:hanging="454"/>
        <w:rPr>
          <w:b w:val="0"/>
        </w:rPr>
      </w:pPr>
      <w:r w:rsidRPr="00C42590">
        <w:t>Proceedings</w:t>
      </w:r>
    </w:p>
    <w:p w14:paraId="09785EAD" w14:textId="0FDB6CC9" w:rsidR="003E01E8" w:rsidRPr="001B5FDC" w:rsidRDefault="00A31143" w:rsidP="00A31143">
      <w:pPr>
        <w:pStyle w:val="RegSingleTxtG"/>
        <w:numPr>
          <w:ilvl w:val="0"/>
          <w:numId w:val="0"/>
        </w:numPr>
        <w:tabs>
          <w:tab w:val="left" w:pos="568"/>
        </w:tabs>
        <w:ind w:left="1135"/>
      </w:pPr>
      <w:r w:rsidRPr="001B5FDC">
        <w:t>33.</w:t>
      </w:r>
      <w:r w:rsidRPr="001B5FDC">
        <w:tab/>
      </w:r>
      <w:r w:rsidR="00F55F4D" w:rsidRPr="00865CD7">
        <w:t xml:space="preserve"> </w:t>
      </w:r>
      <w:r w:rsidR="003E01E8" w:rsidRPr="00865CD7">
        <w:t xml:space="preserve">The SBSTA considered this agenda </w:t>
      </w:r>
      <w:r w:rsidR="00635E07">
        <w:t>sub-</w:t>
      </w:r>
      <w:r w:rsidR="003E01E8" w:rsidRPr="00865CD7">
        <w:t xml:space="preserve">item at </w:t>
      </w:r>
      <w:r w:rsidR="003E01E8" w:rsidRPr="00491F5F">
        <w:t>its 1</w:t>
      </w:r>
      <w:r w:rsidR="003E01E8" w:rsidRPr="00B41835">
        <w:rPr>
          <w:vertAlign w:val="superscript"/>
        </w:rPr>
        <w:t>st</w:t>
      </w:r>
      <w:r w:rsidR="007E553F">
        <w:t xml:space="preserve"> </w:t>
      </w:r>
      <w:r w:rsidR="003E01E8" w:rsidRPr="002046CA">
        <w:t>and 2</w:t>
      </w:r>
      <w:r w:rsidR="003E01E8" w:rsidRPr="00B41835">
        <w:rPr>
          <w:vertAlign w:val="superscript"/>
        </w:rPr>
        <w:t>nd</w:t>
      </w:r>
      <w:r w:rsidR="007E553F">
        <w:t xml:space="preserve"> </w:t>
      </w:r>
      <w:r w:rsidR="003E01E8" w:rsidRPr="00491F5F">
        <w:t>meetings.</w:t>
      </w:r>
      <w:r w:rsidR="00B41835">
        <w:t xml:space="preserve"> </w:t>
      </w:r>
      <w:r w:rsidR="003E01E8" w:rsidRPr="00865CD7">
        <w:rPr>
          <w:lang w:eastAsia="en-GB"/>
        </w:rPr>
        <w:t xml:space="preserve">At its </w:t>
      </w:r>
      <w:r w:rsidR="003E01E8">
        <w:rPr>
          <w:lang w:eastAsia="en-GB"/>
        </w:rPr>
        <w:t>1</w:t>
      </w:r>
      <w:r w:rsidR="003E01E8" w:rsidRPr="00B41835">
        <w:rPr>
          <w:vertAlign w:val="superscript"/>
          <w:lang w:eastAsia="en-GB"/>
        </w:rPr>
        <w:t>st</w:t>
      </w:r>
      <w:r w:rsidR="003E01E8">
        <w:rPr>
          <w:lang w:eastAsia="en-GB"/>
        </w:rPr>
        <w:t xml:space="preserve"> </w:t>
      </w:r>
      <w:r w:rsidR="003E01E8" w:rsidRPr="00865CD7">
        <w:rPr>
          <w:lang w:eastAsia="en-GB"/>
        </w:rPr>
        <w:t xml:space="preserve">meeting, the SBSTA </w:t>
      </w:r>
      <w:r w:rsidR="003E01E8" w:rsidRPr="001B5FDC">
        <w:rPr>
          <w:lang w:eastAsia="en-GB"/>
        </w:rPr>
        <w:t xml:space="preserve">agreed to consider this agenda </w:t>
      </w:r>
      <w:r w:rsidR="00635E07">
        <w:rPr>
          <w:lang w:eastAsia="en-GB"/>
        </w:rPr>
        <w:t>sub-</w:t>
      </w:r>
      <w:r w:rsidR="00F16272" w:rsidRPr="001B5FDC">
        <w:rPr>
          <w:lang w:eastAsia="en-GB"/>
        </w:rPr>
        <w:t xml:space="preserve">item jointly with </w:t>
      </w:r>
      <w:r w:rsidR="0034291B">
        <w:rPr>
          <w:lang w:eastAsia="en-GB"/>
        </w:rPr>
        <w:t xml:space="preserve">SBI </w:t>
      </w:r>
      <w:r w:rsidR="00F16272" w:rsidRPr="001B5FDC">
        <w:rPr>
          <w:lang w:eastAsia="en-GB"/>
        </w:rPr>
        <w:t xml:space="preserve">agenda item </w:t>
      </w:r>
      <w:r w:rsidR="002C32CD" w:rsidRPr="001B5FDC">
        <w:rPr>
          <w:lang w:eastAsia="en-GB"/>
        </w:rPr>
        <w:t>13</w:t>
      </w:r>
      <w:r w:rsidR="003E01E8" w:rsidRPr="001B5FDC">
        <w:rPr>
          <w:lang w:eastAsia="en-GB"/>
        </w:rPr>
        <w:t xml:space="preserve"> in a contact group co-chaired by</w:t>
      </w:r>
      <w:r w:rsidR="001B5FDC" w:rsidRPr="001B5FDC">
        <w:rPr>
          <w:lang w:eastAsia="en-GB"/>
        </w:rPr>
        <w:t xml:space="preserve"> Mr. Leon Charles (Grenada) and</w:t>
      </w:r>
      <w:r w:rsidR="003E01E8" w:rsidRPr="001B5FDC">
        <w:rPr>
          <w:lang w:eastAsia="en-GB"/>
        </w:rPr>
        <w:t xml:space="preserve"> </w:t>
      </w:r>
      <w:r w:rsidR="001A31D6" w:rsidRPr="001B5FDC">
        <w:rPr>
          <w:lang w:eastAsia="en-GB"/>
        </w:rPr>
        <w:t xml:space="preserve">Ms. Gertraud Wollansky </w:t>
      </w:r>
      <w:r w:rsidR="00ED78C2" w:rsidRPr="001B5FDC">
        <w:rPr>
          <w:lang w:eastAsia="en-GB"/>
        </w:rPr>
        <w:t>(</w:t>
      </w:r>
      <w:r w:rsidR="003E01E8" w:rsidRPr="001B5FDC">
        <w:rPr>
          <w:lang w:eastAsia="en-GB"/>
        </w:rPr>
        <w:t>Austria</w:t>
      </w:r>
      <w:r w:rsidR="00ED78C2" w:rsidRPr="001B5FDC">
        <w:rPr>
          <w:lang w:eastAsia="en-GB"/>
        </w:rPr>
        <w:t>)</w:t>
      </w:r>
      <w:r w:rsidR="003E01E8" w:rsidRPr="001B5FDC">
        <w:rPr>
          <w:lang w:eastAsia="en-GB"/>
        </w:rPr>
        <w:t xml:space="preserve">. </w:t>
      </w:r>
      <w:r w:rsidR="007F0864">
        <w:rPr>
          <w:lang w:eastAsia="en-GB"/>
        </w:rPr>
        <w:t xml:space="preserve">At </w:t>
      </w:r>
      <w:r w:rsidR="00E05F85">
        <w:rPr>
          <w:lang w:eastAsia="en-GB"/>
        </w:rPr>
        <w:t xml:space="preserve">the </w:t>
      </w:r>
      <w:r w:rsidR="007F0864">
        <w:rPr>
          <w:lang w:eastAsia="en-GB"/>
        </w:rPr>
        <w:t>2</w:t>
      </w:r>
      <w:r w:rsidR="007F0864" w:rsidRPr="007F0864">
        <w:rPr>
          <w:vertAlign w:val="superscript"/>
          <w:lang w:eastAsia="en-GB"/>
        </w:rPr>
        <w:t>nd</w:t>
      </w:r>
      <w:r w:rsidR="007F0864">
        <w:rPr>
          <w:lang w:eastAsia="en-GB"/>
        </w:rPr>
        <w:t xml:space="preserve"> meeting, the Chair</w:t>
      </w:r>
      <w:r w:rsidR="0034291B">
        <w:rPr>
          <w:lang w:eastAsia="en-GB"/>
        </w:rPr>
        <w:t xml:space="preserve"> of the SBSTA</w:t>
      </w:r>
      <w:r w:rsidR="007F0864">
        <w:rPr>
          <w:lang w:eastAsia="en-GB"/>
        </w:rPr>
        <w:t xml:space="preserve"> informed Parties that the SB</w:t>
      </w:r>
      <w:r w:rsidR="008D042E">
        <w:rPr>
          <w:lang w:eastAsia="en-GB"/>
        </w:rPr>
        <w:t>STA</w:t>
      </w:r>
      <w:r w:rsidR="007F0864">
        <w:rPr>
          <w:lang w:eastAsia="en-GB"/>
        </w:rPr>
        <w:t xml:space="preserve"> and the SB</w:t>
      </w:r>
      <w:r w:rsidR="008D042E">
        <w:rPr>
          <w:lang w:eastAsia="en-GB"/>
        </w:rPr>
        <w:t>I</w:t>
      </w:r>
      <w:r w:rsidR="007F0864">
        <w:rPr>
          <w:lang w:eastAsia="en-GB"/>
        </w:rPr>
        <w:t xml:space="preserve"> could not conclude their considerations and findings on the</w:t>
      </w:r>
      <w:r w:rsidR="00150E54">
        <w:rPr>
          <w:lang w:eastAsia="en-GB"/>
        </w:rPr>
        <w:t xml:space="preserve"> 2013–</w:t>
      </w:r>
      <w:r w:rsidR="007F0864">
        <w:rPr>
          <w:lang w:eastAsia="en-GB"/>
        </w:rPr>
        <w:t xml:space="preserve">2015 review, and that </w:t>
      </w:r>
      <w:r w:rsidR="008D042E">
        <w:rPr>
          <w:lang w:eastAsia="en-GB"/>
        </w:rPr>
        <w:t xml:space="preserve">the </w:t>
      </w:r>
      <w:r w:rsidR="007F0864">
        <w:rPr>
          <w:lang w:eastAsia="en-GB"/>
        </w:rPr>
        <w:t>Chair</w:t>
      </w:r>
      <w:r w:rsidR="008D042E">
        <w:rPr>
          <w:lang w:eastAsia="en-GB"/>
        </w:rPr>
        <w:t>s</w:t>
      </w:r>
      <w:r w:rsidR="007F0864">
        <w:rPr>
          <w:lang w:eastAsia="en-GB"/>
        </w:rPr>
        <w:t xml:space="preserve"> </w:t>
      </w:r>
      <w:r w:rsidR="0034291B">
        <w:rPr>
          <w:lang w:eastAsia="en-GB"/>
        </w:rPr>
        <w:t xml:space="preserve">of the subsidiary bodies </w:t>
      </w:r>
      <w:r w:rsidR="00D47F1C">
        <w:rPr>
          <w:lang w:eastAsia="en-GB"/>
        </w:rPr>
        <w:t xml:space="preserve">would </w:t>
      </w:r>
      <w:r w:rsidR="007F0864">
        <w:rPr>
          <w:lang w:eastAsia="en-GB"/>
        </w:rPr>
        <w:t xml:space="preserve">seek further guidance from the President </w:t>
      </w:r>
      <w:r w:rsidR="0034291B">
        <w:rPr>
          <w:lang w:eastAsia="en-GB"/>
        </w:rPr>
        <w:t xml:space="preserve">of the COP </w:t>
      </w:r>
      <w:r w:rsidR="007F0864">
        <w:rPr>
          <w:lang w:eastAsia="en-GB"/>
        </w:rPr>
        <w:t xml:space="preserve">in accordance with </w:t>
      </w:r>
      <w:r w:rsidR="007F0864" w:rsidRPr="003C70C2">
        <w:rPr>
          <w:lang w:eastAsia="en-GB"/>
        </w:rPr>
        <w:t xml:space="preserve">decision </w:t>
      </w:r>
      <w:r w:rsidR="007F0864" w:rsidRPr="00CE003C">
        <w:rPr>
          <w:lang w:eastAsia="en-GB"/>
        </w:rPr>
        <w:t>2/CP.17, paragraph 166</w:t>
      </w:r>
      <w:r w:rsidR="007F0864">
        <w:rPr>
          <w:lang w:eastAsia="en-GB"/>
        </w:rPr>
        <w:t>.</w:t>
      </w:r>
      <w:r w:rsidR="007F0864">
        <w:rPr>
          <w:rStyle w:val="FootnoteReference"/>
          <w:lang w:eastAsia="en-GB"/>
        </w:rPr>
        <w:footnoteReference w:id="33"/>
      </w:r>
    </w:p>
    <w:p w14:paraId="09785EB0" w14:textId="6AEFE2C4" w:rsidR="003D5414" w:rsidRPr="001C7747" w:rsidRDefault="00A31143" w:rsidP="00A31143">
      <w:pPr>
        <w:pStyle w:val="RegHChG"/>
        <w:numPr>
          <w:ilvl w:val="0"/>
          <w:numId w:val="0"/>
        </w:numPr>
        <w:tabs>
          <w:tab w:val="left" w:pos="1135"/>
        </w:tabs>
        <w:ind w:left="1135" w:hanging="454"/>
      </w:pPr>
      <w:bookmarkStart w:id="104" w:name="_Toc373495750"/>
      <w:bookmarkStart w:id="105" w:name="_Toc391892181"/>
      <w:bookmarkStart w:id="106" w:name="_Toc391892365"/>
      <w:bookmarkStart w:id="107" w:name="_Toc437266322"/>
      <w:bookmarkStart w:id="108" w:name="_Toc328480800"/>
      <w:bookmarkStart w:id="109" w:name="_Toc361321974"/>
      <w:r w:rsidRPr="001C7747">
        <w:lastRenderedPageBreak/>
        <w:t>IX.</w:t>
      </w:r>
      <w:r w:rsidRPr="001C7747">
        <w:tab/>
      </w:r>
      <w:r w:rsidR="003D5414" w:rsidRPr="001C7747">
        <w:t>Impact of the implementation of response measures</w:t>
      </w:r>
      <w:r w:rsidR="003D5414" w:rsidRPr="001C7747">
        <w:br/>
      </w:r>
      <w:r w:rsidR="00885BDE">
        <w:rPr>
          <w:b w:val="0"/>
          <w:sz w:val="20"/>
        </w:rPr>
        <w:t>(Agenda item 9</w:t>
      </w:r>
      <w:r w:rsidR="003D5414" w:rsidRPr="001C7747">
        <w:rPr>
          <w:b w:val="0"/>
          <w:sz w:val="20"/>
        </w:rPr>
        <w:t>)</w:t>
      </w:r>
      <w:bookmarkEnd w:id="104"/>
      <w:bookmarkEnd w:id="105"/>
      <w:bookmarkEnd w:id="106"/>
      <w:bookmarkEnd w:id="107"/>
    </w:p>
    <w:p w14:paraId="09785EB1" w14:textId="34458AF0" w:rsidR="003D5414" w:rsidRDefault="00A31143" w:rsidP="00A31143">
      <w:pPr>
        <w:pStyle w:val="RegH1G"/>
        <w:numPr>
          <w:ilvl w:val="0"/>
          <w:numId w:val="0"/>
        </w:numPr>
        <w:tabs>
          <w:tab w:val="left" w:pos="1135"/>
        </w:tabs>
        <w:ind w:left="1135" w:hanging="454"/>
        <w:rPr>
          <w:bCs/>
          <w:color w:val="000000"/>
          <w:sz w:val="20"/>
        </w:rPr>
      </w:pPr>
      <w:bookmarkStart w:id="110" w:name="_Toc373495751"/>
      <w:bookmarkStart w:id="111" w:name="_Toc391892182"/>
      <w:bookmarkStart w:id="112" w:name="_Toc391892366"/>
      <w:bookmarkStart w:id="113" w:name="_Toc437266323"/>
      <w:r>
        <w:rPr>
          <w:bCs/>
          <w:color w:val="000000"/>
        </w:rPr>
        <w:t>A.</w:t>
      </w:r>
      <w:r>
        <w:rPr>
          <w:bCs/>
          <w:color w:val="000000"/>
        </w:rPr>
        <w:tab/>
      </w:r>
      <w:r w:rsidR="003D5414" w:rsidRPr="001C7747">
        <w:t>Forum and work programme</w:t>
      </w:r>
      <w:r w:rsidR="003D5414" w:rsidRPr="00865CD7">
        <w:rPr>
          <w:bCs/>
          <w:color w:val="000000"/>
        </w:rPr>
        <w:br/>
      </w:r>
      <w:r w:rsidR="003D5414" w:rsidRPr="007A5493">
        <w:rPr>
          <w:b w:val="0"/>
          <w:bCs/>
          <w:color w:val="000000"/>
          <w:sz w:val="20"/>
        </w:rPr>
        <w:t>(Agenda</w:t>
      </w:r>
      <w:r w:rsidR="00630C65">
        <w:rPr>
          <w:b w:val="0"/>
          <w:bCs/>
          <w:color w:val="000000"/>
          <w:sz w:val="20"/>
        </w:rPr>
        <w:t xml:space="preserve"> sub-item</w:t>
      </w:r>
      <w:r w:rsidR="003D5414" w:rsidRPr="007A5493">
        <w:rPr>
          <w:b w:val="0"/>
          <w:bCs/>
          <w:color w:val="000000"/>
          <w:sz w:val="20"/>
        </w:rPr>
        <w:t xml:space="preserve"> </w:t>
      </w:r>
      <w:r w:rsidR="00885BDE">
        <w:rPr>
          <w:b w:val="0"/>
          <w:bCs/>
          <w:color w:val="000000"/>
          <w:sz w:val="20"/>
        </w:rPr>
        <w:t>9</w:t>
      </w:r>
      <w:r w:rsidR="003D5414" w:rsidRPr="007A5493">
        <w:rPr>
          <w:b w:val="0"/>
          <w:bCs/>
          <w:color w:val="000000"/>
          <w:sz w:val="20"/>
        </w:rPr>
        <w:t>(a))</w:t>
      </w:r>
      <w:bookmarkEnd w:id="110"/>
      <w:bookmarkEnd w:id="111"/>
      <w:bookmarkEnd w:id="112"/>
      <w:bookmarkEnd w:id="113"/>
      <w:r w:rsidR="003D5414" w:rsidRPr="00865CD7">
        <w:rPr>
          <w:bCs/>
          <w:color w:val="000000"/>
          <w:sz w:val="20"/>
        </w:rPr>
        <w:t xml:space="preserve"> </w:t>
      </w:r>
    </w:p>
    <w:p w14:paraId="225068BE" w14:textId="006B6D1C" w:rsidR="005F5C31" w:rsidRPr="005F5C31" w:rsidRDefault="00A31143" w:rsidP="00A31143">
      <w:pPr>
        <w:pStyle w:val="RegH23G"/>
        <w:numPr>
          <w:ilvl w:val="0"/>
          <w:numId w:val="0"/>
        </w:numPr>
        <w:tabs>
          <w:tab w:val="left" w:pos="1135"/>
        </w:tabs>
        <w:ind w:left="1135" w:hanging="454"/>
      </w:pPr>
      <w:r w:rsidRPr="005F5C31">
        <w:rPr>
          <w:bCs/>
        </w:rPr>
        <w:t>1.</w:t>
      </w:r>
      <w:r w:rsidRPr="005F5C31">
        <w:rPr>
          <w:bCs/>
        </w:rPr>
        <w:tab/>
      </w:r>
      <w:r w:rsidR="005F5C31">
        <w:t>Proceedings</w:t>
      </w:r>
    </w:p>
    <w:p w14:paraId="06130228" w14:textId="232292EE" w:rsidR="00725E99" w:rsidRPr="005F5C31" w:rsidRDefault="00A31143" w:rsidP="00A31143">
      <w:pPr>
        <w:pStyle w:val="RegSingleTxtG"/>
        <w:numPr>
          <w:ilvl w:val="0"/>
          <w:numId w:val="0"/>
        </w:numPr>
        <w:tabs>
          <w:tab w:val="left" w:pos="568"/>
        </w:tabs>
        <w:ind w:left="1135"/>
        <w:rPr>
          <w:lang w:eastAsia="en-US"/>
        </w:rPr>
      </w:pPr>
      <w:bookmarkStart w:id="114" w:name="_Ref374541045"/>
      <w:bookmarkStart w:id="115" w:name="_Ref392164248"/>
      <w:bookmarkStart w:id="116" w:name="_Toc373495752"/>
      <w:r w:rsidRPr="005F5C31">
        <w:rPr>
          <w:lang w:eastAsia="en-US"/>
        </w:rPr>
        <w:t>34.</w:t>
      </w:r>
      <w:r w:rsidRPr="005F5C31">
        <w:rPr>
          <w:lang w:eastAsia="en-US"/>
        </w:rPr>
        <w:tab/>
      </w:r>
      <w:r w:rsidR="003D5414" w:rsidRPr="00865CD7">
        <w:rPr>
          <w:lang w:eastAsia="en-GB"/>
        </w:rPr>
        <w:t xml:space="preserve">The SBSTA considered this agenda sub-item at its </w:t>
      </w:r>
      <w:r w:rsidR="003D5414" w:rsidRPr="00F617F6">
        <w:rPr>
          <w:lang w:eastAsia="en-GB"/>
        </w:rPr>
        <w:t>1</w:t>
      </w:r>
      <w:r w:rsidR="001B5FDC" w:rsidRPr="008D042E">
        <w:rPr>
          <w:vertAlign w:val="superscript"/>
          <w:lang w:eastAsia="en-GB"/>
        </w:rPr>
        <w:t>st</w:t>
      </w:r>
      <w:r w:rsidR="001B5FDC">
        <w:rPr>
          <w:lang w:eastAsia="en-GB"/>
        </w:rPr>
        <w:t xml:space="preserve"> and 2</w:t>
      </w:r>
      <w:r w:rsidR="001B5FDC" w:rsidRPr="008D042E">
        <w:rPr>
          <w:vertAlign w:val="superscript"/>
          <w:lang w:eastAsia="en-GB"/>
        </w:rPr>
        <w:t>nd</w:t>
      </w:r>
      <w:r w:rsidR="001B5FDC">
        <w:rPr>
          <w:lang w:eastAsia="en-GB"/>
        </w:rPr>
        <w:t xml:space="preserve"> </w:t>
      </w:r>
      <w:r w:rsidR="003D5414" w:rsidRPr="00F617F6">
        <w:rPr>
          <w:lang w:eastAsia="en-GB"/>
        </w:rPr>
        <w:t>meeting</w:t>
      </w:r>
      <w:r w:rsidR="001B5FDC">
        <w:rPr>
          <w:lang w:eastAsia="en-GB"/>
        </w:rPr>
        <w:t>s</w:t>
      </w:r>
      <w:bookmarkEnd w:id="114"/>
      <w:bookmarkEnd w:id="115"/>
      <w:r w:rsidR="001B5FDC">
        <w:rPr>
          <w:lang w:eastAsia="en-GB"/>
        </w:rPr>
        <w:t xml:space="preserve">. </w:t>
      </w:r>
      <w:r w:rsidR="003D5414" w:rsidRPr="00865CD7">
        <w:rPr>
          <w:lang w:eastAsia="en-GB"/>
        </w:rPr>
        <w:t xml:space="preserve">At its </w:t>
      </w:r>
      <w:r w:rsidR="008B13E2">
        <w:rPr>
          <w:lang w:eastAsia="en-GB"/>
        </w:rPr>
        <w:t>1</w:t>
      </w:r>
      <w:r w:rsidR="008B13E2" w:rsidRPr="008D042E">
        <w:rPr>
          <w:vertAlign w:val="superscript"/>
          <w:lang w:eastAsia="en-GB"/>
        </w:rPr>
        <w:t>st</w:t>
      </w:r>
      <w:r w:rsidR="008B13E2">
        <w:rPr>
          <w:lang w:eastAsia="en-GB"/>
        </w:rPr>
        <w:t xml:space="preserve"> </w:t>
      </w:r>
      <w:r w:rsidR="003D5414" w:rsidRPr="00865CD7">
        <w:rPr>
          <w:lang w:eastAsia="en-GB"/>
        </w:rPr>
        <w:t xml:space="preserve">meeting, the SBSTA agreed to consider this </w:t>
      </w:r>
      <w:r w:rsidR="003D5414" w:rsidRPr="00614F83">
        <w:rPr>
          <w:lang w:eastAsia="en-GB"/>
        </w:rPr>
        <w:t xml:space="preserve">agenda sub-item </w:t>
      </w:r>
      <w:r w:rsidR="001B5FDC" w:rsidRPr="00856DD3">
        <w:rPr>
          <w:lang w:eastAsia="en-GB"/>
        </w:rPr>
        <w:t>together</w:t>
      </w:r>
      <w:r w:rsidR="007E5BFE">
        <w:rPr>
          <w:lang w:eastAsia="en-GB"/>
        </w:rPr>
        <w:t xml:space="preserve"> </w:t>
      </w:r>
      <w:r w:rsidR="003D5414" w:rsidRPr="00614F83">
        <w:rPr>
          <w:lang w:eastAsia="en-GB"/>
        </w:rPr>
        <w:t xml:space="preserve">with </w:t>
      </w:r>
      <w:r w:rsidR="001B5FDC">
        <w:rPr>
          <w:lang w:eastAsia="en-GB"/>
        </w:rPr>
        <w:t>SBI</w:t>
      </w:r>
      <w:r w:rsidR="009C08A8">
        <w:rPr>
          <w:lang w:eastAsia="en-GB"/>
        </w:rPr>
        <w:t xml:space="preserve"> </w:t>
      </w:r>
      <w:r w:rsidR="003D5414" w:rsidRPr="00614F83">
        <w:rPr>
          <w:lang w:eastAsia="en-GB"/>
        </w:rPr>
        <w:t xml:space="preserve">agenda sub-item </w:t>
      </w:r>
      <w:r w:rsidR="009C08A8">
        <w:rPr>
          <w:lang w:eastAsia="en-GB"/>
        </w:rPr>
        <w:t>12(a)</w:t>
      </w:r>
      <w:r w:rsidR="003D5414" w:rsidRPr="00614F83">
        <w:rPr>
          <w:lang w:eastAsia="en-GB"/>
        </w:rPr>
        <w:t xml:space="preserve"> </w:t>
      </w:r>
      <w:r w:rsidR="003D5414" w:rsidRPr="005F5C31">
        <w:rPr>
          <w:lang w:eastAsia="en-GB"/>
        </w:rPr>
        <w:t xml:space="preserve">in a </w:t>
      </w:r>
      <w:r w:rsidR="00523EC5" w:rsidRPr="005F5C31">
        <w:rPr>
          <w:lang w:eastAsia="en-GB"/>
        </w:rPr>
        <w:t>contact group</w:t>
      </w:r>
      <w:r w:rsidR="003D5414" w:rsidRPr="005F5C31">
        <w:rPr>
          <w:lang w:eastAsia="en-GB"/>
        </w:rPr>
        <w:t xml:space="preserve"> co-cha</w:t>
      </w:r>
      <w:r w:rsidR="005D3E27" w:rsidRPr="005F5C31">
        <w:rPr>
          <w:lang w:eastAsia="en-GB"/>
        </w:rPr>
        <w:t>ired by the Chair of the SBSTA</w:t>
      </w:r>
      <w:r w:rsidR="003D5414" w:rsidRPr="005F5C31">
        <w:rPr>
          <w:lang w:eastAsia="en-GB"/>
        </w:rPr>
        <w:t xml:space="preserve"> </w:t>
      </w:r>
      <w:r w:rsidR="003D5414" w:rsidRPr="005F5C31">
        <w:t>and</w:t>
      </w:r>
      <w:r w:rsidR="003D5414" w:rsidRPr="005F5C31">
        <w:rPr>
          <w:lang w:eastAsia="en-GB"/>
        </w:rPr>
        <w:t xml:space="preserve"> the Chair of the SBI</w:t>
      </w:r>
      <w:r w:rsidR="001B5FDC" w:rsidRPr="005F5C31">
        <w:rPr>
          <w:lang w:eastAsia="en-GB"/>
        </w:rPr>
        <w:t>, Mr. Amena Yauvoli (Fiji)</w:t>
      </w:r>
      <w:r w:rsidR="003D5414" w:rsidRPr="005F5C31">
        <w:rPr>
          <w:lang w:eastAsia="en-GB"/>
        </w:rPr>
        <w:t xml:space="preserve">. </w:t>
      </w:r>
      <w:r w:rsidR="00150E54">
        <w:rPr>
          <w:lang w:eastAsia="en-GB"/>
        </w:rPr>
        <w:t>At its 2</w:t>
      </w:r>
      <w:r w:rsidR="00150E54" w:rsidRPr="008D042E">
        <w:rPr>
          <w:vertAlign w:val="superscript"/>
          <w:lang w:eastAsia="en-GB"/>
        </w:rPr>
        <w:t>nd</w:t>
      </w:r>
      <w:r w:rsidR="00150E54">
        <w:rPr>
          <w:lang w:eastAsia="en-GB"/>
        </w:rPr>
        <w:t xml:space="preserve"> meeting, the SBSTA considered and adopted the conclusions below</w:t>
      </w:r>
      <w:r w:rsidR="007E5BFE">
        <w:rPr>
          <w:lang w:eastAsia="en-GB"/>
        </w:rPr>
        <w:t>.</w:t>
      </w:r>
      <w:r w:rsidR="00150E54">
        <w:rPr>
          <w:rStyle w:val="FootnoteReference"/>
          <w:lang w:eastAsia="en-GB"/>
        </w:rPr>
        <w:footnoteReference w:id="34"/>
      </w:r>
      <w:r w:rsidR="007E5BFE">
        <w:t xml:space="preserve"> </w:t>
      </w:r>
    </w:p>
    <w:p w14:paraId="4E322DC8" w14:textId="3F11A638" w:rsidR="005F5C31" w:rsidRPr="005F5C31" w:rsidRDefault="00A31143" w:rsidP="00A31143">
      <w:pPr>
        <w:pStyle w:val="RegH23G"/>
        <w:numPr>
          <w:ilvl w:val="0"/>
          <w:numId w:val="0"/>
        </w:numPr>
        <w:tabs>
          <w:tab w:val="left" w:pos="1135"/>
        </w:tabs>
        <w:ind w:left="1135" w:hanging="454"/>
        <w:rPr>
          <w:lang w:eastAsia="en-US"/>
        </w:rPr>
      </w:pPr>
      <w:r w:rsidRPr="005F5C31">
        <w:rPr>
          <w:bCs/>
          <w:lang w:eastAsia="en-US"/>
        </w:rPr>
        <w:t>2.</w:t>
      </w:r>
      <w:r w:rsidRPr="005F5C31">
        <w:rPr>
          <w:bCs/>
          <w:lang w:eastAsia="en-US"/>
        </w:rPr>
        <w:tab/>
      </w:r>
      <w:r w:rsidR="005F5C31" w:rsidRPr="005F5C31">
        <w:rPr>
          <w:lang w:eastAsia="en-US"/>
        </w:rPr>
        <w:t>Conclusions</w:t>
      </w:r>
    </w:p>
    <w:p w14:paraId="64E6F9C6" w14:textId="06E29F9B" w:rsidR="00150E54" w:rsidRDefault="00A31143" w:rsidP="00A31143">
      <w:pPr>
        <w:pStyle w:val="RegSingleTxtG"/>
        <w:numPr>
          <w:ilvl w:val="0"/>
          <w:numId w:val="0"/>
        </w:numPr>
        <w:tabs>
          <w:tab w:val="left" w:pos="568"/>
        </w:tabs>
        <w:ind w:left="1135"/>
      </w:pPr>
      <w:r>
        <w:t>35.</w:t>
      </w:r>
      <w:r>
        <w:tab/>
      </w:r>
      <w:r w:rsidR="00150E54" w:rsidRPr="00E97CA2">
        <w:t xml:space="preserve">The SBI and the </w:t>
      </w:r>
      <w:r w:rsidR="008D042E">
        <w:t>SBSTA</w:t>
      </w:r>
      <w:r w:rsidR="00150E54" w:rsidRPr="00E97CA2">
        <w:t xml:space="preserve"> took note of the submissions </w:t>
      </w:r>
      <w:r w:rsidR="00150E54">
        <w:t>from</w:t>
      </w:r>
      <w:r w:rsidR="00150E54" w:rsidRPr="00E97CA2">
        <w:t xml:space="preserve"> Parties</w:t>
      </w:r>
      <w:r w:rsidR="00150E54" w:rsidRPr="00E97CA2">
        <w:rPr>
          <w:rStyle w:val="FootnoteReference"/>
        </w:rPr>
        <w:footnoteReference w:id="35"/>
      </w:r>
      <w:r w:rsidR="00150E54" w:rsidRPr="00E97CA2">
        <w:t xml:space="preserve"> on </w:t>
      </w:r>
      <w:r w:rsidR="00150E54">
        <w:t>the further elaboration of the work programme on the impact of the implementation of response measures and the modalities for its implementation.</w:t>
      </w:r>
    </w:p>
    <w:p w14:paraId="0C0916A5" w14:textId="63747CBF" w:rsidR="00150E54" w:rsidRDefault="00A31143" w:rsidP="00A31143">
      <w:pPr>
        <w:pStyle w:val="RegSingleTxtG"/>
        <w:numPr>
          <w:ilvl w:val="0"/>
          <w:numId w:val="0"/>
        </w:numPr>
        <w:tabs>
          <w:tab w:val="left" w:pos="568"/>
        </w:tabs>
        <w:ind w:left="1135"/>
      </w:pPr>
      <w:r>
        <w:t>36.</w:t>
      </w:r>
      <w:r>
        <w:tab/>
      </w:r>
      <w:r w:rsidR="00150E54" w:rsidRPr="00E97CA2">
        <w:t xml:space="preserve">The </w:t>
      </w:r>
      <w:r w:rsidR="00150E54" w:rsidRPr="00544B3C">
        <w:t>SBI</w:t>
      </w:r>
      <w:r w:rsidR="00150E54">
        <w:t xml:space="preserve"> and the SBSTA</w:t>
      </w:r>
      <w:r w:rsidR="00150E54" w:rsidRPr="00E97CA2">
        <w:t xml:space="preserve"> considered </w:t>
      </w:r>
      <w:r w:rsidR="00150E54">
        <w:t xml:space="preserve">the draft decision text contained in the annex to document </w:t>
      </w:r>
      <w:r w:rsidR="00150E54" w:rsidRPr="00CE003C">
        <w:t>FCCC/SB/2015/L.2</w:t>
      </w:r>
      <w:r w:rsidR="00150E54">
        <w:t xml:space="preserve"> on the forum and work programme on the impact of the implementation of response measures along with the submissions from Parties, as referred to in paragraph </w:t>
      </w:r>
      <w:r w:rsidR="008D042E" w:rsidRPr="006869C5">
        <w:t>3</w:t>
      </w:r>
      <w:r w:rsidR="00695F65" w:rsidRPr="006869C5">
        <w:t>5</w:t>
      </w:r>
      <w:r w:rsidR="00150E54">
        <w:t xml:space="preserve"> above.</w:t>
      </w:r>
    </w:p>
    <w:p w14:paraId="71166BB2" w14:textId="7B400E60" w:rsidR="005F5C31" w:rsidRPr="005F5C31" w:rsidRDefault="00A31143" w:rsidP="00A31143">
      <w:pPr>
        <w:pStyle w:val="RegSingleTxtG"/>
        <w:numPr>
          <w:ilvl w:val="0"/>
          <w:numId w:val="0"/>
        </w:numPr>
        <w:tabs>
          <w:tab w:val="left" w:pos="568"/>
        </w:tabs>
        <w:ind w:left="1134"/>
        <w:rPr>
          <w:lang w:eastAsia="en-US"/>
        </w:rPr>
      </w:pPr>
      <w:r w:rsidRPr="005F5C31">
        <w:rPr>
          <w:lang w:eastAsia="en-US"/>
        </w:rPr>
        <w:t>37.</w:t>
      </w:r>
      <w:r w:rsidRPr="005F5C31">
        <w:rPr>
          <w:lang w:eastAsia="en-US"/>
        </w:rPr>
        <w:tab/>
      </w:r>
      <w:r w:rsidR="00150E54">
        <w:t xml:space="preserve">The SBI and the SBSTA recommended </w:t>
      </w:r>
      <w:r w:rsidR="00F0487F">
        <w:t>a</w:t>
      </w:r>
      <w:r w:rsidR="00150E54">
        <w:t xml:space="preserve"> draft decision</w:t>
      </w:r>
      <w:r w:rsidR="00F0487F" w:rsidRPr="00561227">
        <w:rPr>
          <w:sz w:val="18"/>
          <w:vertAlign w:val="superscript"/>
        </w:rPr>
        <w:footnoteReference w:id="36"/>
      </w:r>
      <w:r w:rsidR="00F0487F" w:rsidRPr="00561227">
        <w:t xml:space="preserve"> on this matter for further consideration and adoption at COP 21.</w:t>
      </w:r>
      <w:r w:rsidR="00F0487F" w:rsidRPr="00561227">
        <w:rPr>
          <w:rStyle w:val="FootnoteReference"/>
          <w:color w:val="000000"/>
        </w:rPr>
        <w:footnoteReference w:id="37"/>
      </w:r>
    </w:p>
    <w:p w14:paraId="09785EB8" w14:textId="64891D90" w:rsidR="003D5414" w:rsidRPr="00865CD7" w:rsidRDefault="00A31143" w:rsidP="00A31143">
      <w:pPr>
        <w:pStyle w:val="RegH1G"/>
        <w:numPr>
          <w:ilvl w:val="0"/>
          <w:numId w:val="0"/>
        </w:numPr>
        <w:tabs>
          <w:tab w:val="left" w:pos="1135"/>
        </w:tabs>
        <w:ind w:left="1135" w:hanging="454"/>
        <w:rPr>
          <w:bCs/>
          <w:color w:val="000000"/>
        </w:rPr>
      </w:pPr>
      <w:bookmarkStart w:id="117" w:name="_Toc391892183"/>
      <w:bookmarkStart w:id="118" w:name="_Toc391892367"/>
      <w:bookmarkStart w:id="119" w:name="_Toc437266324"/>
      <w:r w:rsidRPr="00865CD7">
        <w:rPr>
          <w:bCs/>
          <w:color w:val="000000"/>
        </w:rPr>
        <w:t>B.</w:t>
      </w:r>
      <w:r w:rsidRPr="00865CD7">
        <w:rPr>
          <w:bCs/>
          <w:color w:val="000000"/>
        </w:rPr>
        <w:tab/>
      </w:r>
      <w:r w:rsidR="003D5414" w:rsidRPr="00F37E28">
        <w:t>Matters relating to Article 2, paragraph 3, of the Kyoto Protocol</w:t>
      </w:r>
      <w:r w:rsidR="003D5414" w:rsidRPr="00865CD7">
        <w:rPr>
          <w:bCs/>
          <w:color w:val="000000"/>
        </w:rPr>
        <w:br/>
      </w:r>
      <w:r w:rsidR="003D5414" w:rsidRPr="007A5493">
        <w:rPr>
          <w:b w:val="0"/>
          <w:bCs/>
          <w:color w:val="000000"/>
          <w:sz w:val="20"/>
        </w:rPr>
        <w:t>(Agenda</w:t>
      </w:r>
      <w:r w:rsidR="00630C65">
        <w:rPr>
          <w:b w:val="0"/>
          <w:bCs/>
          <w:color w:val="000000"/>
          <w:sz w:val="20"/>
        </w:rPr>
        <w:t xml:space="preserve"> sub-item</w:t>
      </w:r>
      <w:r w:rsidR="003D5414" w:rsidRPr="007A5493">
        <w:rPr>
          <w:b w:val="0"/>
          <w:bCs/>
          <w:color w:val="000000"/>
          <w:sz w:val="20"/>
        </w:rPr>
        <w:t xml:space="preserve"> </w:t>
      </w:r>
      <w:r w:rsidR="00885BDE">
        <w:rPr>
          <w:b w:val="0"/>
          <w:bCs/>
          <w:color w:val="000000"/>
          <w:sz w:val="20"/>
        </w:rPr>
        <w:t>9</w:t>
      </w:r>
      <w:r w:rsidR="003D5414" w:rsidRPr="007A5493">
        <w:rPr>
          <w:b w:val="0"/>
          <w:bCs/>
          <w:color w:val="000000"/>
          <w:sz w:val="20"/>
        </w:rPr>
        <w:t>(b))</w:t>
      </w:r>
      <w:bookmarkEnd w:id="116"/>
      <w:bookmarkEnd w:id="117"/>
      <w:bookmarkEnd w:id="118"/>
      <w:bookmarkEnd w:id="119"/>
      <w:r w:rsidR="003D5414" w:rsidRPr="00865CD7">
        <w:rPr>
          <w:bCs/>
          <w:color w:val="000000"/>
          <w:sz w:val="20"/>
        </w:rPr>
        <w:t xml:space="preserve"> </w:t>
      </w:r>
    </w:p>
    <w:p w14:paraId="2327E83F" w14:textId="77777777" w:rsidR="00F55F4D" w:rsidRPr="00C42590" w:rsidRDefault="00F55F4D" w:rsidP="00A31143">
      <w:pPr>
        <w:pStyle w:val="RegH23G"/>
        <w:numPr>
          <w:ilvl w:val="0"/>
          <w:numId w:val="0"/>
        </w:numPr>
        <w:ind w:left="851" w:hanging="454"/>
        <w:rPr>
          <w:b w:val="0"/>
        </w:rPr>
      </w:pPr>
      <w:bookmarkStart w:id="120" w:name="_Ref392164404"/>
      <w:bookmarkStart w:id="121" w:name="_Ref374541065"/>
      <w:r w:rsidRPr="00C42590">
        <w:t>Proceedings</w:t>
      </w:r>
    </w:p>
    <w:p w14:paraId="09785EBC" w14:textId="28A1DC31" w:rsidR="003D5414" w:rsidRPr="00A61D2F" w:rsidRDefault="00A31143" w:rsidP="00A31143">
      <w:pPr>
        <w:pStyle w:val="RegSingleTxtG"/>
        <w:numPr>
          <w:ilvl w:val="0"/>
          <w:numId w:val="0"/>
        </w:numPr>
        <w:tabs>
          <w:tab w:val="left" w:pos="568"/>
        </w:tabs>
        <w:ind w:left="1135"/>
      </w:pPr>
      <w:r w:rsidRPr="00A61D2F">
        <w:t>38.</w:t>
      </w:r>
      <w:r w:rsidRPr="00A61D2F">
        <w:tab/>
      </w:r>
      <w:r w:rsidR="00F55F4D" w:rsidRPr="00865CD7">
        <w:t xml:space="preserve"> </w:t>
      </w:r>
      <w:r w:rsidR="003D5414" w:rsidRPr="00865CD7">
        <w:t xml:space="preserve">The SBSTA considered this agenda sub-item at </w:t>
      </w:r>
      <w:r w:rsidR="003D5414" w:rsidRPr="00491F5F">
        <w:t xml:space="preserve">its </w:t>
      </w:r>
      <w:r w:rsidR="008B13E2" w:rsidRPr="00491F5F">
        <w:t>1</w:t>
      </w:r>
      <w:r w:rsidR="008B13E2" w:rsidRPr="00A341A7">
        <w:rPr>
          <w:vertAlign w:val="superscript"/>
        </w:rPr>
        <w:t>st</w:t>
      </w:r>
      <w:r w:rsidR="008B13E2" w:rsidRPr="00491F5F">
        <w:t xml:space="preserve"> </w:t>
      </w:r>
      <w:r w:rsidR="003D5414" w:rsidRPr="00A341A7">
        <w:rPr>
          <w:snapToGrid w:val="0"/>
        </w:rPr>
        <w:t xml:space="preserve">and </w:t>
      </w:r>
      <w:r w:rsidR="00491F5F" w:rsidRPr="00A341A7">
        <w:rPr>
          <w:snapToGrid w:val="0"/>
        </w:rPr>
        <w:t>2</w:t>
      </w:r>
      <w:r w:rsidR="00491F5F" w:rsidRPr="00A341A7">
        <w:rPr>
          <w:snapToGrid w:val="0"/>
          <w:vertAlign w:val="superscript"/>
        </w:rPr>
        <w:t>nd</w:t>
      </w:r>
      <w:r w:rsidR="00491F5F" w:rsidRPr="00A341A7">
        <w:rPr>
          <w:snapToGrid w:val="0"/>
        </w:rPr>
        <w:t xml:space="preserve"> </w:t>
      </w:r>
      <w:r w:rsidR="003D5414" w:rsidRPr="00A341A7">
        <w:rPr>
          <w:snapToGrid w:val="0"/>
        </w:rPr>
        <w:t>meetings</w:t>
      </w:r>
      <w:r w:rsidR="003D5414" w:rsidRPr="00491F5F">
        <w:t xml:space="preserve">. </w:t>
      </w:r>
      <w:bookmarkEnd w:id="120"/>
      <w:r w:rsidR="003D5414" w:rsidRPr="00491F5F">
        <w:t xml:space="preserve">At its </w:t>
      </w:r>
      <w:r w:rsidR="00523EC5">
        <w:t>1</w:t>
      </w:r>
      <w:r w:rsidR="00523EC5" w:rsidRPr="00A341A7">
        <w:rPr>
          <w:vertAlign w:val="superscript"/>
        </w:rPr>
        <w:t>st</w:t>
      </w:r>
      <w:r w:rsidR="00523EC5">
        <w:t xml:space="preserve"> </w:t>
      </w:r>
      <w:r w:rsidR="003D5414" w:rsidRPr="00491F5F">
        <w:t xml:space="preserve">meeting, on a proposal by the Chair, the SBSTA </w:t>
      </w:r>
      <w:r w:rsidR="003D5414" w:rsidRPr="00A61D2F">
        <w:t>agreed to consider at this session this agenda sub-item joi</w:t>
      </w:r>
      <w:r w:rsidR="00885BDE">
        <w:t xml:space="preserve">ntly with </w:t>
      </w:r>
      <w:r w:rsidR="003C70C2">
        <w:t xml:space="preserve">SBSTA </w:t>
      </w:r>
      <w:r w:rsidR="00885BDE">
        <w:t>agenda sub-item 9</w:t>
      </w:r>
      <w:r w:rsidR="003D5414" w:rsidRPr="00A61D2F">
        <w:t xml:space="preserve">(a) and </w:t>
      </w:r>
      <w:r w:rsidR="003C70C2">
        <w:t xml:space="preserve">SBI </w:t>
      </w:r>
      <w:r w:rsidR="003D5414" w:rsidRPr="00A61D2F">
        <w:t xml:space="preserve">agenda sub-item </w:t>
      </w:r>
      <w:r w:rsidR="00674C06">
        <w:t>12(a</w:t>
      </w:r>
      <w:r w:rsidR="00725E99">
        <w:t>)</w:t>
      </w:r>
      <w:r w:rsidR="009638B8">
        <w:t>.</w:t>
      </w:r>
      <w:r w:rsidR="003D5414" w:rsidRPr="00A61D2F">
        <w:t xml:space="preserve"> At the same meeting, the SBSTA also agreed that the Chair </w:t>
      </w:r>
      <w:r w:rsidR="00C10D0E">
        <w:t xml:space="preserve">of the SBSTA </w:t>
      </w:r>
      <w:r w:rsidR="003D5414" w:rsidRPr="00A61D2F">
        <w:t xml:space="preserve">would undertake consultations with interested Parties on how to take up this </w:t>
      </w:r>
      <w:r w:rsidR="00C10D0E">
        <w:t xml:space="preserve">agenda </w:t>
      </w:r>
      <w:r w:rsidR="001B5FDC">
        <w:t>sub-item at SBSTA 44</w:t>
      </w:r>
      <w:r w:rsidR="003D5414" w:rsidRPr="00A61D2F">
        <w:t>.</w:t>
      </w:r>
      <w:bookmarkStart w:id="122" w:name="_Ref374541049"/>
      <w:bookmarkStart w:id="123" w:name="_Ref392164254"/>
      <w:bookmarkEnd w:id="121"/>
      <w:r w:rsidR="00A341A7">
        <w:t xml:space="preserve"> </w:t>
      </w:r>
      <w:r w:rsidR="008A6125" w:rsidRPr="00A61D2F">
        <w:t>At its 2</w:t>
      </w:r>
      <w:r w:rsidR="008A6125" w:rsidRPr="00A341A7">
        <w:rPr>
          <w:vertAlign w:val="superscript"/>
        </w:rPr>
        <w:t>nd</w:t>
      </w:r>
      <w:r w:rsidR="008A6125" w:rsidRPr="00A61D2F">
        <w:t xml:space="preserve"> meeting, the SBSTA</w:t>
      </w:r>
      <w:r w:rsidR="00A26385">
        <w:t xml:space="preserve"> agreed to continue</w:t>
      </w:r>
      <w:r w:rsidR="008E507B">
        <w:t xml:space="preserve"> </w:t>
      </w:r>
      <w:r w:rsidR="008E507B" w:rsidRPr="00A61D2F">
        <w:t>cons</w:t>
      </w:r>
      <w:r w:rsidR="008E507B">
        <w:t>ideration</w:t>
      </w:r>
      <w:r w:rsidR="00A26385">
        <w:t xml:space="preserve"> at SBSTA 44</w:t>
      </w:r>
      <w:r w:rsidR="003C70C2">
        <w:t xml:space="preserve"> </w:t>
      </w:r>
      <w:r w:rsidR="001B5FDC">
        <w:t>of</w:t>
      </w:r>
      <w:r w:rsidR="008A6125" w:rsidRPr="00A61D2F">
        <w:t xml:space="preserve"> how to take up this agenda sub-item</w:t>
      </w:r>
      <w:bookmarkEnd w:id="122"/>
      <w:r w:rsidR="00A61D2F" w:rsidRPr="00A61D2F">
        <w:t>.</w:t>
      </w:r>
      <w:bookmarkEnd w:id="123"/>
    </w:p>
    <w:p w14:paraId="09785EBD" w14:textId="376E96F4" w:rsidR="003D5414" w:rsidRPr="00E71436" w:rsidRDefault="00A31143" w:rsidP="00A31143">
      <w:pPr>
        <w:pStyle w:val="RegHChG"/>
        <w:numPr>
          <w:ilvl w:val="0"/>
          <w:numId w:val="0"/>
        </w:numPr>
        <w:tabs>
          <w:tab w:val="left" w:pos="1135"/>
        </w:tabs>
        <w:ind w:left="1135" w:hanging="454"/>
        <w:rPr>
          <w:rStyle w:val="SingleTxtGChar"/>
          <w:bCs/>
        </w:rPr>
      </w:pPr>
      <w:bookmarkStart w:id="124" w:name="_Toc297037329"/>
      <w:bookmarkStart w:id="125" w:name="_Toc305764174"/>
      <w:bookmarkStart w:id="126" w:name="_Toc328480801"/>
      <w:bookmarkStart w:id="127" w:name="_Toc361321975"/>
      <w:bookmarkStart w:id="128" w:name="_Toc373495754"/>
      <w:bookmarkStart w:id="129" w:name="_Toc391892184"/>
      <w:bookmarkStart w:id="130" w:name="_Toc391892368"/>
      <w:bookmarkStart w:id="131" w:name="_Toc437266325"/>
      <w:bookmarkEnd w:id="108"/>
      <w:bookmarkEnd w:id="109"/>
      <w:r w:rsidRPr="00E71436">
        <w:rPr>
          <w:rStyle w:val="SingleTxtGChar"/>
          <w:bCs/>
        </w:rPr>
        <w:lastRenderedPageBreak/>
        <w:t>X.</w:t>
      </w:r>
      <w:r w:rsidRPr="00E71436">
        <w:rPr>
          <w:rStyle w:val="SingleTxtGChar"/>
          <w:bCs/>
        </w:rPr>
        <w:tab/>
      </w:r>
      <w:r w:rsidR="003D5414" w:rsidRPr="00E71436">
        <w:t>Methodological</w:t>
      </w:r>
      <w:r w:rsidR="003D5414" w:rsidRPr="00E71436">
        <w:rPr>
          <w:rStyle w:val="RegHChGCharChar"/>
        </w:rPr>
        <w:t xml:space="preserve"> </w:t>
      </w:r>
      <w:r w:rsidR="003D5414" w:rsidRPr="00E71436">
        <w:t>issues</w:t>
      </w:r>
      <w:r w:rsidR="003D5414" w:rsidRPr="00E71436">
        <w:rPr>
          <w:bCs/>
        </w:rPr>
        <w:t xml:space="preserve"> under the Convention </w:t>
      </w:r>
      <w:r w:rsidR="003D5414" w:rsidRPr="00E71436">
        <w:rPr>
          <w:bCs/>
        </w:rPr>
        <w:br/>
      </w:r>
      <w:r w:rsidR="003D5414" w:rsidRPr="00E71436">
        <w:rPr>
          <w:b w:val="0"/>
          <w:color w:val="000000"/>
          <w:sz w:val="20"/>
        </w:rPr>
        <w:t>(Agenda item 1</w:t>
      </w:r>
      <w:r w:rsidR="00885BDE" w:rsidRPr="00E71436">
        <w:rPr>
          <w:b w:val="0"/>
          <w:color w:val="000000"/>
          <w:sz w:val="20"/>
        </w:rPr>
        <w:t>0</w:t>
      </w:r>
      <w:r w:rsidR="003D5414" w:rsidRPr="00E71436">
        <w:rPr>
          <w:b w:val="0"/>
          <w:color w:val="000000"/>
          <w:sz w:val="20"/>
        </w:rPr>
        <w:t>)</w:t>
      </w:r>
      <w:bookmarkEnd w:id="95"/>
      <w:bookmarkEnd w:id="98"/>
      <w:bookmarkEnd w:id="99"/>
      <w:bookmarkEnd w:id="100"/>
      <w:bookmarkEnd w:id="124"/>
      <w:bookmarkEnd w:id="125"/>
      <w:bookmarkEnd w:id="126"/>
      <w:bookmarkEnd w:id="127"/>
      <w:bookmarkEnd w:id="128"/>
      <w:bookmarkEnd w:id="129"/>
      <w:bookmarkEnd w:id="130"/>
      <w:bookmarkEnd w:id="131"/>
    </w:p>
    <w:p w14:paraId="09785EBE" w14:textId="705A2807" w:rsidR="003D5414" w:rsidRPr="00E71436" w:rsidRDefault="00A31143" w:rsidP="00A31143">
      <w:pPr>
        <w:pStyle w:val="RegH1G"/>
        <w:numPr>
          <w:ilvl w:val="0"/>
          <w:numId w:val="0"/>
        </w:numPr>
        <w:tabs>
          <w:tab w:val="left" w:pos="1135"/>
        </w:tabs>
        <w:ind w:left="1135" w:hanging="454"/>
        <w:rPr>
          <w:rStyle w:val="SingleTxtGChar"/>
          <w:b w:val="0"/>
          <w:sz w:val="20"/>
        </w:rPr>
      </w:pPr>
      <w:bookmarkStart w:id="132" w:name="_Toc231126864"/>
      <w:bookmarkStart w:id="133" w:name="_Toc261965567"/>
      <w:bookmarkStart w:id="134" w:name="_Toc267320440"/>
      <w:bookmarkStart w:id="135" w:name="_Toc279431825"/>
      <w:bookmarkStart w:id="136" w:name="_Toc297037330"/>
      <w:bookmarkStart w:id="137" w:name="_Toc305764175"/>
      <w:bookmarkStart w:id="138" w:name="_Toc328480802"/>
      <w:bookmarkStart w:id="139" w:name="_Toc373495755"/>
      <w:bookmarkStart w:id="140" w:name="_Toc391892185"/>
      <w:bookmarkStart w:id="141" w:name="_Toc391892369"/>
      <w:bookmarkStart w:id="142" w:name="_Toc437266326"/>
      <w:r w:rsidRPr="00E71436">
        <w:rPr>
          <w:rStyle w:val="SingleTxtGChar"/>
        </w:rPr>
        <w:t>A.</w:t>
      </w:r>
      <w:r w:rsidRPr="00E71436">
        <w:rPr>
          <w:rStyle w:val="SingleTxtGChar"/>
        </w:rPr>
        <w:tab/>
      </w:r>
      <w:r w:rsidR="002D120E" w:rsidRPr="00E71436">
        <w:t>Methodologies for the reporting of financial information by Parties included in Annex I to the Convention</w:t>
      </w:r>
      <w:r w:rsidR="003D5414" w:rsidRPr="00E71436">
        <w:br/>
      </w:r>
      <w:r w:rsidR="003D5414" w:rsidRPr="00E71436">
        <w:rPr>
          <w:rStyle w:val="SingleTxtGChar"/>
          <w:b w:val="0"/>
          <w:sz w:val="20"/>
        </w:rPr>
        <w:t>(Agenda</w:t>
      </w:r>
      <w:r w:rsidR="00630C65" w:rsidRPr="00E71436">
        <w:rPr>
          <w:rStyle w:val="SingleTxtGChar"/>
          <w:b w:val="0"/>
          <w:sz w:val="20"/>
        </w:rPr>
        <w:t xml:space="preserve"> sub-item</w:t>
      </w:r>
      <w:r w:rsidR="003D5414" w:rsidRPr="00E71436">
        <w:rPr>
          <w:rStyle w:val="SingleTxtGChar"/>
          <w:b w:val="0"/>
          <w:sz w:val="20"/>
        </w:rPr>
        <w:t xml:space="preserve"> 1</w:t>
      </w:r>
      <w:r w:rsidR="00885BDE" w:rsidRPr="00E71436">
        <w:rPr>
          <w:rStyle w:val="SingleTxtGChar"/>
          <w:b w:val="0"/>
          <w:sz w:val="20"/>
        </w:rPr>
        <w:t>0</w:t>
      </w:r>
      <w:r w:rsidR="003D5414" w:rsidRPr="00E71436">
        <w:rPr>
          <w:rStyle w:val="SingleTxtGChar"/>
          <w:b w:val="0"/>
          <w:sz w:val="20"/>
        </w:rPr>
        <w:t>(a))</w:t>
      </w:r>
      <w:bookmarkEnd w:id="132"/>
      <w:bookmarkEnd w:id="133"/>
      <w:bookmarkEnd w:id="134"/>
      <w:bookmarkEnd w:id="135"/>
      <w:bookmarkEnd w:id="136"/>
      <w:bookmarkEnd w:id="137"/>
      <w:bookmarkEnd w:id="138"/>
      <w:bookmarkEnd w:id="139"/>
      <w:bookmarkEnd w:id="140"/>
      <w:bookmarkEnd w:id="141"/>
      <w:bookmarkEnd w:id="142"/>
    </w:p>
    <w:p w14:paraId="4A0A62E1" w14:textId="77777777" w:rsidR="00F55F4D" w:rsidRPr="00C42590" w:rsidRDefault="00F55F4D" w:rsidP="00A31143">
      <w:pPr>
        <w:pStyle w:val="RegH23G"/>
        <w:numPr>
          <w:ilvl w:val="0"/>
          <w:numId w:val="0"/>
        </w:numPr>
        <w:ind w:left="851" w:hanging="454"/>
        <w:rPr>
          <w:b w:val="0"/>
        </w:rPr>
      </w:pPr>
      <w:bookmarkStart w:id="143" w:name="_Ref326931093"/>
      <w:bookmarkStart w:id="144" w:name="_Ref392164263"/>
      <w:bookmarkStart w:id="145" w:name="_Ref362356077"/>
      <w:bookmarkStart w:id="146" w:name="_Toc279431826"/>
      <w:bookmarkStart w:id="147" w:name="_Toc231126862"/>
      <w:bookmarkStart w:id="148" w:name="_Toc261965568"/>
      <w:bookmarkStart w:id="149" w:name="_Toc267320443"/>
      <w:bookmarkStart w:id="150" w:name="_Toc231126865"/>
      <w:r w:rsidRPr="00C42590">
        <w:t>Proceedings</w:t>
      </w:r>
    </w:p>
    <w:p w14:paraId="73161BA2" w14:textId="2B6C9D06" w:rsidR="001008D9" w:rsidRPr="00E71436" w:rsidRDefault="00A31143" w:rsidP="00A31143">
      <w:pPr>
        <w:pStyle w:val="RegSingleTxtG"/>
        <w:numPr>
          <w:ilvl w:val="0"/>
          <w:numId w:val="0"/>
        </w:numPr>
        <w:tabs>
          <w:tab w:val="left" w:pos="568"/>
        </w:tabs>
        <w:ind w:left="1135"/>
      </w:pPr>
      <w:r w:rsidRPr="00E71436">
        <w:t>39.</w:t>
      </w:r>
      <w:r w:rsidRPr="00E71436">
        <w:tab/>
      </w:r>
      <w:r w:rsidR="00F55F4D" w:rsidRPr="00E71436">
        <w:t xml:space="preserve"> </w:t>
      </w:r>
      <w:r w:rsidR="003D5414" w:rsidRPr="00E71436">
        <w:t xml:space="preserve">The SBSTA considered this agenda sub-item at its </w:t>
      </w:r>
      <w:r w:rsidR="008B13E2" w:rsidRPr="00E71436">
        <w:t>1</w:t>
      </w:r>
      <w:r w:rsidR="008B13E2" w:rsidRPr="00E71436">
        <w:rPr>
          <w:vertAlign w:val="superscript"/>
        </w:rPr>
        <w:t>st</w:t>
      </w:r>
      <w:r w:rsidR="008B13E2" w:rsidRPr="00E71436">
        <w:t xml:space="preserve"> </w:t>
      </w:r>
      <w:r w:rsidR="003D5414" w:rsidRPr="00E71436">
        <w:t xml:space="preserve">and </w:t>
      </w:r>
      <w:r w:rsidR="00491F5F" w:rsidRPr="00E71436">
        <w:t>2</w:t>
      </w:r>
      <w:r w:rsidR="00491F5F" w:rsidRPr="00E71436">
        <w:rPr>
          <w:vertAlign w:val="superscript"/>
        </w:rPr>
        <w:t>nd</w:t>
      </w:r>
      <w:r w:rsidR="00491F5F" w:rsidRPr="00E71436">
        <w:t xml:space="preserve"> </w:t>
      </w:r>
      <w:r w:rsidR="003D5414" w:rsidRPr="00E71436">
        <w:t>meetings.</w:t>
      </w:r>
      <w:bookmarkEnd w:id="143"/>
      <w:r w:rsidR="001008D9" w:rsidRPr="00E71436">
        <w:t xml:space="preserve"> </w:t>
      </w:r>
      <w:bookmarkEnd w:id="144"/>
      <w:bookmarkEnd w:id="145"/>
      <w:r w:rsidR="003D5414" w:rsidRPr="00E71436">
        <w:t xml:space="preserve">At its </w:t>
      </w:r>
      <w:r w:rsidR="00523EC5" w:rsidRPr="00E71436">
        <w:t>1</w:t>
      </w:r>
      <w:r w:rsidR="00523EC5" w:rsidRPr="00E71436">
        <w:rPr>
          <w:vertAlign w:val="superscript"/>
        </w:rPr>
        <w:t>st</w:t>
      </w:r>
      <w:r w:rsidR="00523EC5" w:rsidRPr="00E71436">
        <w:t xml:space="preserve"> </w:t>
      </w:r>
      <w:r w:rsidR="003D5414" w:rsidRPr="00E71436">
        <w:t>meeting, the SBSTA agreed to consider this agenda sub-item in a contact group co-</w:t>
      </w:r>
      <w:r w:rsidR="000737C1" w:rsidRPr="00E71436">
        <w:t xml:space="preserve">chaired by </w:t>
      </w:r>
      <w:r w:rsidR="001008D9" w:rsidRPr="00E71436">
        <w:t xml:space="preserve">Mr. Roger Dungan (New Zealand) and </w:t>
      </w:r>
      <w:r w:rsidR="000737C1" w:rsidRPr="00E71436">
        <w:t>M</w:t>
      </w:r>
      <w:r w:rsidR="002D120E" w:rsidRPr="00E71436">
        <w:t>r</w:t>
      </w:r>
      <w:r w:rsidR="000737C1" w:rsidRPr="00E71436">
        <w:t xml:space="preserve">. </w:t>
      </w:r>
      <w:r w:rsidR="002D120E" w:rsidRPr="00E71436">
        <w:t xml:space="preserve">Seyni Nafo </w:t>
      </w:r>
      <w:r w:rsidR="00AD1460" w:rsidRPr="00E71436">
        <w:t>(</w:t>
      </w:r>
      <w:r w:rsidR="002D120E" w:rsidRPr="00E71436">
        <w:t>Mali</w:t>
      </w:r>
      <w:r w:rsidR="00AD1460" w:rsidRPr="00E71436">
        <w:t>)</w:t>
      </w:r>
      <w:r w:rsidR="008B13E2" w:rsidRPr="00E71436">
        <w:t xml:space="preserve">. At its </w:t>
      </w:r>
      <w:r w:rsidR="00491F5F" w:rsidRPr="00E71436">
        <w:t>2</w:t>
      </w:r>
      <w:r w:rsidR="00491F5F" w:rsidRPr="00E71436">
        <w:rPr>
          <w:vertAlign w:val="superscript"/>
        </w:rPr>
        <w:t>nd</w:t>
      </w:r>
      <w:r w:rsidR="00491F5F" w:rsidRPr="00E71436">
        <w:t xml:space="preserve"> </w:t>
      </w:r>
      <w:r w:rsidR="003D5414" w:rsidRPr="00E71436">
        <w:t xml:space="preserve">meeting, the </w:t>
      </w:r>
      <w:r w:rsidR="001B5FDC" w:rsidRPr="00E71436">
        <w:t xml:space="preserve">SBSTA </w:t>
      </w:r>
      <w:r w:rsidR="001008D9" w:rsidRPr="00E71436">
        <w:t>recommend</w:t>
      </w:r>
      <w:r w:rsidR="00104660" w:rsidRPr="00E71436">
        <w:t>ed</w:t>
      </w:r>
      <w:r w:rsidR="001008D9" w:rsidRPr="00E71436">
        <w:t xml:space="preserve"> a draft decision</w:t>
      </w:r>
      <w:r w:rsidR="00315CC9" w:rsidRPr="00E71436">
        <w:rPr>
          <w:rStyle w:val="FootnoteReference"/>
        </w:rPr>
        <w:footnoteReference w:id="38"/>
      </w:r>
      <w:r w:rsidR="001008D9" w:rsidRPr="00E71436">
        <w:t xml:space="preserve"> on this matter for consideration and adoption at COP 21</w:t>
      </w:r>
      <w:r w:rsidR="00B12D9A" w:rsidRPr="00E71436">
        <w:t>.</w:t>
      </w:r>
      <w:r w:rsidR="00B12D9A" w:rsidRPr="005659AE">
        <w:rPr>
          <w:sz w:val="18"/>
          <w:vertAlign w:val="superscript"/>
        </w:rPr>
        <w:footnoteReference w:id="39"/>
      </w:r>
      <w:r w:rsidR="00016722" w:rsidRPr="00E71436">
        <w:t xml:space="preserve"> </w:t>
      </w:r>
    </w:p>
    <w:p w14:paraId="09785EC3" w14:textId="2798C93B" w:rsidR="003D5414" w:rsidRPr="00E71436" w:rsidRDefault="00A31143" w:rsidP="00A31143">
      <w:pPr>
        <w:pStyle w:val="RegH1G"/>
        <w:numPr>
          <w:ilvl w:val="0"/>
          <w:numId w:val="0"/>
        </w:numPr>
        <w:tabs>
          <w:tab w:val="left" w:pos="1135"/>
        </w:tabs>
        <w:ind w:left="1135" w:hanging="454"/>
        <w:rPr>
          <w:rStyle w:val="SingleTxtGChar"/>
          <w:b w:val="0"/>
          <w:sz w:val="20"/>
        </w:rPr>
      </w:pPr>
      <w:bookmarkStart w:id="151" w:name="_Toc437266327"/>
      <w:r w:rsidRPr="00E71436">
        <w:rPr>
          <w:rStyle w:val="SingleTxtGChar"/>
        </w:rPr>
        <w:t>B.</w:t>
      </w:r>
      <w:r w:rsidRPr="00E71436">
        <w:rPr>
          <w:rStyle w:val="SingleTxtGChar"/>
        </w:rPr>
        <w:tab/>
      </w:r>
      <w:r w:rsidR="002D120E" w:rsidRPr="00E71436">
        <w:t>Greenhouse gas data interface</w:t>
      </w:r>
      <w:r w:rsidR="009A52CB" w:rsidRPr="00E71436">
        <w:br/>
      </w:r>
      <w:r w:rsidR="009A52CB" w:rsidRPr="00E71436">
        <w:rPr>
          <w:rStyle w:val="SingleTxtGChar"/>
          <w:b w:val="0"/>
          <w:sz w:val="20"/>
        </w:rPr>
        <w:t>(Agenda sub-item 10(b))</w:t>
      </w:r>
      <w:bookmarkEnd w:id="151"/>
    </w:p>
    <w:p w14:paraId="4D6B89BB" w14:textId="77777777" w:rsidR="00F55F4D" w:rsidRPr="00C42590" w:rsidRDefault="00F55F4D" w:rsidP="00A31143">
      <w:pPr>
        <w:pStyle w:val="RegH23G"/>
        <w:numPr>
          <w:ilvl w:val="0"/>
          <w:numId w:val="0"/>
        </w:numPr>
        <w:ind w:left="851" w:hanging="454"/>
        <w:rPr>
          <w:b w:val="0"/>
        </w:rPr>
      </w:pPr>
      <w:r w:rsidRPr="00C42590">
        <w:t>Proceedings</w:t>
      </w:r>
    </w:p>
    <w:p w14:paraId="09785EC5" w14:textId="511ED9DD" w:rsidR="009A52CB" w:rsidRDefault="00A31143" w:rsidP="00A31143">
      <w:pPr>
        <w:pStyle w:val="RegSingleTxtG"/>
        <w:numPr>
          <w:ilvl w:val="0"/>
          <w:numId w:val="0"/>
        </w:numPr>
        <w:tabs>
          <w:tab w:val="left" w:pos="568"/>
        </w:tabs>
        <w:ind w:left="1135"/>
      </w:pPr>
      <w:r>
        <w:t>40.</w:t>
      </w:r>
      <w:r>
        <w:tab/>
      </w:r>
      <w:r w:rsidR="00F55F4D" w:rsidRPr="00865CD7">
        <w:t xml:space="preserve"> </w:t>
      </w:r>
      <w:r w:rsidR="009A52CB" w:rsidRPr="00865CD7">
        <w:t xml:space="preserve">The SBSTA considered this agenda sub-item at </w:t>
      </w:r>
      <w:r w:rsidR="009A52CB" w:rsidRPr="00491F5F">
        <w:t>its 1</w:t>
      </w:r>
      <w:r w:rsidR="009A52CB" w:rsidRPr="00491F5F">
        <w:rPr>
          <w:vertAlign w:val="superscript"/>
        </w:rPr>
        <w:t>st</w:t>
      </w:r>
      <w:r w:rsidR="009A52CB" w:rsidRPr="00491F5F">
        <w:t xml:space="preserve"> meeting</w:t>
      </w:r>
      <w:r w:rsidR="001B5FDC">
        <w:t xml:space="preserve"> and</w:t>
      </w:r>
      <w:r w:rsidR="009A52CB" w:rsidRPr="00865CD7">
        <w:t xml:space="preserve"> agreed to </w:t>
      </w:r>
      <w:r w:rsidR="00E86004" w:rsidRPr="004D7210">
        <w:t xml:space="preserve">defer </w:t>
      </w:r>
      <w:r w:rsidR="003C70C2">
        <w:t>the</w:t>
      </w:r>
      <w:r w:rsidR="001B5FDC">
        <w:t xml:space="preserve"> </w:t>
      </w:r>
      <w:r w:rsidR="00E86004" w:rsidRPr="004D7210">
        <w:t xml:space="preserve">consideration of this </w:t>
      </w:r>
      <w:r w:rsidR="003C70C2">
        <w:t xml:space="preserve">agenda </w:t>
      </w:r>
      <w:r w:rsidR="00E86004" w:rsidRPr="004D7210">
        <w:t>sub-item to SBSTA 44.</w:t>
      </w:r>
    </w:p>
    <w:p w14:paraId="09785EC7" w14:textId="14DBD8F5" w:rsidR="003D5414" w:rsidRPr="001C7747" w:rsidRDefault="00A31143" w:rsidP="00A31143">
      <w:pPr>
        <w:pStyle w:val="RegH1G"/>
        <w:numPr>
          <w:ilvl w:val="0"/>
          <w:numId w:val="0"/>
        </w:numPr>
        <w:tabs>
          <w:tab w:val="left" w:pos="1135"/>
        </w:tabs>
        <w:ind w:left="1135" w:hanging="454"/>
        <w:rPr>
          <w:rStyle w:val="SingleTxtGChar"/>
          <w:b w:val="0"/>
          <w:szCs w:val="24"/>
        </w:rPr>
      </w:pPr>
      <w:bookmarkStart w:id="152" w:name="_Toc391892187"/>
      <w:bookmarkStart w:id="153" w:name="_Toc391892371"/>
      <w:bookmarkStart w:id="154" w:name="_Toc437266328"/>
      <w:bookmarkStart w:id="155" w:name="_Toc267320445"/>
      <w:bookmarkStart w:id="156" w:name="_Ref374541122"/>
      <w:bookmarkEnd w:id="146"/>
      <w:bookmarkEnd w:id="147"/>
      <w:bookmarkEnd w:id="148"/>
      <w:bookmarkEnd w:id="149"/>
      <w:r w:rsidRPr="001C7747">
        <w:rPr>
          <w:rStyle w:val="SingleTxtGChar"/>
          <w:szCs w:val="24"/>
        </w:rPr>
        <w:t>C.</w:t>
      </w:r>
      <w:r w:rsidRPr="001C7747">
        <w:rPr>
          <w:rStyle w:val="SingleTxtGChar"/>
          <w:szCs w:val="24"/>
        </w:rPr>
        <w:tab/>
      </w:r>
      <w:r w:rsidR="003D5414" w:rsidRPr="00E71436">
        <w:t>Emissions from fuel used for international aviation and maritime transport</w:t>
      </w:r>
      <w:r w:rsidR="003D5414" w:rsidRPr="00E71436">
        <w:br/>
      </w:r>
      <w:r w:rsidR="003D5414" w:rsidRPr="00E71436">
        <w:rPr>
          <w:b w:val="0"/>
          <w:sz w:val="20"/>
        </w:rPr>
        <w:t>(Agenda</w:t>
      </w:r>
      <w:r w:rsidR="00630C65" w:rsidRPr="00E71436">
        <w:rPr>
          <w:b w:val="0"/>
          <w:sz w:val="20"/>
        </w:rPr>
        <w:t xml:space="preserve"> sub-item</w:t>
      </w:r>
      <w:r w:rsidR="003D5414" w:rsidRPr="001C7747">
        <w:rPr>
          <w:b w:val="0"/>
          <w:sz w:val="20"/>
        </w:rPr>
        <w:t xml:space="preserve"> 1</w:t>
      </w:r>
      <w:r w:rsidR="009A52CB">
        <w:rPr>
          <w:b w:val="0"/>
          <w:sz w:val="20"/>
        </w:rPr>
        <w:t>0</w:t>
      </w:r>
      <w:r w:rsidR="003D5414" w:rsidRPr="001C7747">
        <w:rPr>
          <w:b w:val="0"/>
          <w:sz w:val="20"/>
        </w:rPr>
        <w:t>(</w:t>
      </w:r>
      <w:r w:rsidR="00E86004">
        <w:rPr>
          <w:b w:val="0"/>
          <w:sz w:val="20"/>
        </w:rPr>
        <w:t>c</w:t>
      </w:r>
      <w:r w:rsidR="003D5414" w:rsidRPr="001C7747">
        <w:rPr>
          <w:b w:val="0"/>
          <w:sz w:val="20"/>
        </w:rPr>
        <w:t>))</w:t>
      </w:r>
      <w:bookmarkEnd w:id="152"/>
      <w:bookmarkEnd w:id="153"/>
      <w:bookmarkEnd w:id="154"/>
    </w:p>
    <w:p w14:paraId="09785EC8" w14:textId="11D78A28" w:rsidR="003D5414" w:rsidRPr="00C42590" w:rsidRDefault="00A31143" w:rsidP="00A31143">
      <w:pPr>
        <w:pStyle w:val="RegH23G"/>
        <w:numPr>
          <w:ilvl w:val="0"/>
          <w:numId w:val="0"/>
        </w:numPr>
        <w:tabs>
          <w:tab w:val="left" w:pos="1135"/>
        </w:tabs>
        <w:ind w:left="1135" w:hanging="454"/>
        <w:rPr>
          <w:b w:val="0"/>
        </w:rPr>
      </w:pPr>
      <w:r w:rsidRPr="00C42590">
        <w:rPr>
          <w:bCs/>
        </w:rPr>
        <w:t>1.</w:t>
      </w:r>
      <w:r w:rsidRPr="00C42590">
        <w:rPr>
          <w:bCs/>
        </w:rPr>
        <w:tab/>
      </w:r>
      <w:r w:rsidR="003D5414" w:rsidRPr="00C42590">
        <w:t>Proceedings</w:t>
      </w:r>
    </w:p>
    <w:p w14:paraId="09785ECA" w14:textId="1A2B7FEE" w:rsidR="003D5414" w:rsidRPr="00F02A51" w:rsidRDefault="00A31143" w:rsidP="00A31143">
      <w:pPr>
        <w:pStyle w:val="RegSingleTxtG"/>
        <w:numPr>
          <w:ilvl w:val="0"/>
          <w:numId w:val="0"/>
        </w:numPr>
        <w:tabs>
          <w:tab w:val="left" w:pos="568"/>
        </w:tabs>
        <w:ind w:left="1135"/>
      </w:pPr>
      <w:r w:rsidRPr="00F02A51">
        <w:t>41.</w:t>
      </w:r>
      <w:r w:rsidRPr="00F02A51">
        <w:tab/>
      </w:r>
      <w:r w:rsidR="00925ACE">
        <w:t>The SBSTA considered this agenda sub-item at its 1</w:t>
      </w:r>
      <w:r w:rsidR="00695F65" w:rsidRPr="00695F65">
        <w:rPr>
          <w:vertAlign w:val="superscript"/>
        </w:rPr>
        <w:t>st</w:t>
      </w:r>
      <w:r w:rsidR="00695F65">
        <w:t xml:space="preserve"> </w:t>
      </w:r>
      <w:r w:rsidR="00925ACE">
        <w:t xml:space="preserve">and </w:t>
      </w:r>
      <w:r w:rsidR="003D152A">
        <w:t>2</w:t>
      </w:r>
      <w:r w:rsidR="003D152A" w:rsidRPr="003D152A">
        <w:rPr>
          <w:vertAlign w:val="superscript"/>
        </w:rPr>
        <w:t>nd</w:t>
      </w:r>
      <w:r w:rsidR="003D152A">
        <w:t xml:space="preserve"> </w:t>
      </w:r>
      <w:r w:rsidR="00925ACE">
        <w:t>meetings. It had before it document FCCC/SBSTA/2015/MISC.5.</w:t>
      </w:r>
      <w:r w:rsidR="00017DF9">
        <w:rPr>
          <w:rStyle w:val="FootnoteReference"/>
        </w:rPr>
        <w:footnoteReference w:id="40"/>
      </w:r>
      <w:r w:rsidR="00925ACE">
        <w:rPr>
          <w:sz w:val="12"/>
          <w:szCs w:val="12"/>
        </w:rPr>
        <w:t xml:space="preserve"> </w:t>
      </w:r>
      <w:r w:rsidR="00925ACE">
        <w:t>At its 1</w:t>
      </w:r>
      <w:r w:rsidR="00925ACE" w:rsidRPr="00C62231">
        <w:rPr>
          <w:vertAlign w:val="superscript"/>
        </w:rPr>
        <w:t xml:space="preserve">st </w:t>
      </w:r>
      <w:r w:rsidR="00925ACE">
        <w:t xml:space="preserve">meeting, the SBSTA agreed that </w:t>
      </w:r>
      <w:r w:rsidR="003C70C2">
        <w:t>the</w:t>
      </w:r>
      <w:r w:rsidR="00925ACE">
        <w:t xml:space="preserve"> Chair </w:t>
      </w:r>
      <w:r w:rsidR="003C70C2">
        <w:t xml:space="preserve">of the SBSTA </w:t>
      </w:r>
      <w:r w:rsidR="00925ACE">
        <w:t xml:space="preserve">would consult with </w:t>
      </w:r>
      <w:r w:rsidR="00F9773B">
        <w:t xml:space="preserve">interested </w:t>
      </w:r>
      <w:r w:rsidR="00925ACE">
        <w:t xml:space="preserve">Parties on this issue and present draft conclusions to the SBSTA at its </w:t>
      </w:r>
      <w:r w:rsidR="003D152A">
        <w:t>2</w:t>
      </w:r>
      <w:r w:rsidR="003D152A" w:rsidRPr="003D152A">
        <w:rPr>
          <w:vertAlign w:val="superscript"/>
        </w:rPr>
        <w:t>nd</w:t>
      </w:r>
      <w:r w:rsidR="003D152A">
        <w:t xml:space="preserve"> </w:t>
      </w:r>
      <w:r w:rsidR="00925ACE">
        <w:t>meeting</w:t>
      </w:r>
      <w:r w:rsidR="00955C66">
        <w:t>,</w:t>
      </w:r>
      <w:r w:rsidR="00925ACE">
        <w:t xml:space="preserve"> </w:t>
      </w:r>
      <w:r w:rsidR="00955C66">
        <w:t xml:space="preserve">where </w:t>
      </w:r>
      <w:r w:rsidR="00925ACE">
        <w:t>the SBSTA considered and adopted the conclusions below</w:t>
      </w:r>
      <w:r w:rsidR="00315CC9">
        <w:t>.</w:t>
      </w:r>
      <w:r w:rsidR="0019656B">
        <w:rPr>
          <w:rStyle w:val="FootnoteReference"/>
        </w:rPr>
        <w:footnoteReference w:id="41"/>
      </w:r>
    </w:p>
    <w:p w14:paraId="09785ECB" w14:textId="170E49A2" w:rsidR="003D5414" w:rsidRDefault="00A31143" w:rsidP="00A31143">
      <w:pPr>
        <w:pStyle w:val="RegH23G"/>
        <w:numPr>
          <w:ilvl w:val="0"/>
          <w:numId w:val="0"/>
        </w:numPr>
        <w:tabs>
          <w:tab w:val="left" w:pos="1135"/>
        </w:tabs>
        <w:ind w:left="1135" w:hanging="454"/>
      </w:pPr>
      <w:r>
        <w:rPr>
          <w:bCs/>
        </w:rPr>
        <w:t>2.</w:t>
      </w:r>
      <w:r>
        <w:rPr>
          <w:bCs/>
        </w:rPr>
        <w:tab/>
      </w:r>
      <w:r w:rsidR="003D5414" w:rsidRPr="00865CD7">
        <w:t>Conclusions</w:t>
      </w:r>
    </w:p>
    <w:p w14:paraId="2AEB45E7" w14:textId="3B967B8B" w:rsidR="00436109" w:rsidRDefault="00A31143" w:rsidP="00A31143">
      <w:pPr>
        <w:pStyle w:val="RegSingleTxtG"/>
        <w:numPr>
          <w:ilvl w:val="0"/>
          <w:numId w:val="0"/>
        </w:numPr>
        <w:tabs>
          <w:tab w:val="left" w:pos="568"/>
        </w:tabs>
        <w:ind w:left="1135"/>
      </w:pPr>
      <w:r>
        <w:t>42.</w:t>
      </w:r>
      <w:r>
        <w:tab/>
      </w:r>
      <w:r w:rsidR="00436109">
        <w:t>The SBSTA took note of the information received from and progress reported by the secretariats of ICAO and IMO on their ongoing work on addressing emissions from fuel used for international aviation and maritime transport,</w:t>
      </w:r>
      <w:r w:rsidR="00471DA1">
        <w:rPr>
          <w:rStyle w:val="FootnoteReference"/>
        </w:rPr>
        <w:footnoteReference w:id="42"/>
      </w:r>
      <w:r w:rsidR="00436109" w:rsidRPr="00436109">
        <w:t xml:space="preserve"> </w:t>
      </w:r>
      <w:r w:rsidR="00436109">
        <w:t xml:space="preserve">and noted the views expressed by Parties on this information. </w:t>
      </w:r>
    </w:p>
    <w:p w14:paraId="78751389" w14:textId="1CFD46EC" w:rsidR="00996F73" w:rsidRPr="00973133" w:rsidRDefault="00A31143" w:rsidP="00A31143">
      <w:pPr>
        <w:pStyle w:val="RegSingleTxtG"/>
        <w:numPr>
          <w:ilvl w:val="0"/>
          <w:numId w:val="0"/>
        </w:numPr>
        <w:tabs>
          <w:tab w:val="left" w:pos="568"/>
        </w:tabs>
        <w:ind w:left="1135"/>
      </w:pPr>
      <w:r w:rsidRPr="00973133">
        <w:t>43.</w:t>
      </w:r>
      <w:r w:rsidRPr="00973133">
        <w:tab/>
      </w:r>
      <w:r w:rsidR="00436109">
        <w:t>The SBSTA invited the secretariats of ICAO and IMO to continue to report, at future sessions of the SBSTA, on relevant work on this issue.</w:t>
      </w:r>
    </w:p>
    <w:p w14:paraId="09785ECC" w14:textId="6F8E42EA" w:rsidR="003D5414" w:rsidRPr="00E71436" w:rsidRDefault="00A31143" w:rsidP="00A31143">
      <w:pPr>
        <w:pStyle w:val="RegHChG"/>
        <w:numPr>
          <w:ilvl w:val="0"/>
          <w:numId w:val="0"/>
        </w:numPr>
        <w:tabs>
          <w:tab w:val="left" w:pos="1135"/>
        </w:tabs>
        <w:ind w:left="1135" w:hanging="454"/>
        <w:rPr>
          <w:rStyle w:val="SingleTxtGChar"/>
          <w:b w:val="0"/>
          <w:sz w:val="20"/>
        </w:rPr>
      </w:pPr>
      <w:bookmarkStart w:id="157" w:name="_Toc361321976"/>
      <w:bookmarkStart w:id="158" w:name="_Toc373495761"/>
      <w:bookmarkStart w:id="159" w:name="_Toc391892189"/>
      <w:bookmarkStart w:id="160" w:name="_Toc391892373"/>
      <w:bookmarkStart w:id="161" w:name="_Toc437266329"/>
      <w:bookmarkStart w:id="162" w:name="_Toc231126866"/>
      <w:bookmarkStart w:id="163" w:name="_Toc261965569"/>
      <w:bookmarkStart w:id="164" w:name="_Toc267320446"/>
      <w:bookmarkStart w:id="165" w:name="_Toc279431829"/>
      <w:bookmarkStart w:id="166" w:name="_Toc297037333"/>
      <w:bookmarkStart w:id="167" w:name="_Toc305764178"/>
      <w:bookmarkStart w:id="168" w:name="_Toc328480808"/>
      <w:bookmarkEnd w:id="150"/>
      <w:bookmarkEnd w:id="155"/>
      <w:bookmarkEnd w:id="156"/>
      <w:r w:rsidRPr="00E71436">
        <w:rPr>
          <w:rStyle w:val="SingleTxtGChar"/>
        </w:rPr>
        <w:lastRenderedPageBreak/>
        <w:t>XI.</w:t>
      </w:r>
      <w:r w:rsidRPr="00E71436">
        <w:rPr>
          <w:rStyle w:val="SingleTxtGChar"/>
        </w:rPr>
        <w:tab/>
      </w:r>
      <w:r w:rsidR="003D5414" w:rsidRPr="00D227B2">
        <w:t>Methodological</w:t>
      </w:r>
      <w:r w:rsidR="003D5414" w:rsidRPr="00314659">
        <w:rPr>
          <w:rStyle w:val="RegHChGCharChar"/>
          <w:bCs/>
        </w:rPr>
        <w:t xml:space="preserve"> </w:t>
      </w:r>
      <w:r w:rsidR="003D5414" w:rsidRPr="00314659">
        <w:t>issues</w:t>
      </w:r>
      <w:r w:rsidR="003D5414" w:rsidRPr="00314659">
        <w:rPr>
          <w:b w:val="0"/>
        </w:rPr>
        <w:t xml:space="preserve"> </w:t>
      </w:r>
      <w:r w:rsidR="003D5414" w:rsidRPr="00314659">
        <w:t>under</w:t>
      </w:r>
      <w:r w:rsidR="003D5414" w:rsidRPr="00314659">
        <w:rPr>
          <w:b w:val="0"/>
        </w:rPr>
        <w:t xml:space="preserve"> </w:t>
      </w:r>
      <w:r w:rsidR="003D5414" w:rsidRPr="00314659">
        <w:t>the</w:t>
      </w:r>
      <w:r w:rsidR="003D5414" w:rsidRPr="00314659">
        <w:rPr>
          <w:b w:val="0"/>
        </w:rPr>
        <w:t xml:space="preserve"> </w:t>
      </w:r>
      <w:r w:rsidR="003D5414" w:rsidRPr="00314659">
        <w:t>Kyoto</w:t>
      </w:r>
      <w:r w:rsidR="003D5414" w:rsidRPr="00314659">
        <w:rPr>
          <w:b w:val="0"/>
        </w:rPr>
        <w:t xml:space="preserve"> </w:t>
      </w:r>
      <w:r w:rsidR="003D5414" w:rsidRPr="00314659">
        <w:t>Protocol</w:t>
      </w:r>
      <w:r w:rsidR="003D5414" w:rsidRPr="00E71436">
        <w:t xml:space="preserve"> </w:t>
      </w:r>
      <w:r w:rsidR="003D5414" w:rsidRPr="00E71436">
        <w:br/>
      </w:r>
      <w:r w:rsidR="009A52CB" w:rsidRPr="00E71436">
        <w:rPr>
          <w:rStyle w:val="SingleTxtGChar"/>
          <w:b w:val="0"/>
          <w:sz w:val="20"/>
        </w:rPr>
        <w:t>(Agenda item 11</w:t>
      </w:r>
      <w:r w:rsidR="003D5414" w:rsidRPr="00E71436">
        <w:rPr>
          <w:rStyle w:val="SingleTxtGChar"/>
          <w:b w:val="0"/>
          <w:sz w:val="20"/>
        </w:rPr>
        <w:t>)</w:t>
      </w:r>
      <w:bookmarkEnd w:id="157"/>
      <w:bookmarkEnd w:id="158"/>
      <w:bookmarkEnd w:id="159"/>
      <w:bookmarkEnd w:id="160"/>
      <w:bookmarkEnd w:id="161"/>
    </w:p>
    <w:p w14:paraId="09785ECD" w14:textId="3362C78D" w:rsidR="003D5414" w:rsidRPr="00E71436" w:rsidRDefault="00A31143" w:rsidP="00A31143">
      <w:pPr>
        <w:pStyle w:val="RegH1G"/>
        <w:numPr>
          <w:ilvl w:val="0"/>
          <w:numId w:val="0"/>
        </w:numPr>
        <w:tabs>
          <w:tab w:val="left" w:pos="1135"/>
        </w:tabs>
        <w:ind w:left="1135" w:hanging="454"/>
        <w:rPr>
          <w:rStyle w:val="SingleTxtGChar"/>
          <w:b w:val="0"/>
          <w:sz w:val="20"/>
        </w:rPr>
      </w:pPr>
      <w:bookmarkStart w:id="169" w:name="_Toc373495762"/>
      <w:bookmarkStart w:id="170" w:name="_Toc391892190"/>
      <w:bookmarkStart w:id="171" w:name="_Toc391892374"/>
      <w:bookmarkStart w:id="172" w:name="_Toc437266330"/>
      <w:r w:rsidRPr="00E71436">
        <w:rPr>
          <w:rStyle w:val="SingleTxtGChar"/>
        </w:rPr>
        <w:t>A.</w:t>
      </w:r>
      <w:r w:rsidRPr="00E71436">
        <w:rPr>
          <w:rStyle w:val="SingleTxtGChar"/>
        </w:rPr>
        <w:tab/>
      </w:r>
      <w:r w:rsidR="003D5414" w:rsidRPr="00E71436">
        <w:t>Implications of the implementation of decisions 2/CMP.7 to 4/CMP.7 and 1/CMP.8 on the previous decisions on methodological issues related to the Kyoto Protocol, including those relating to Articles 5, 7 and 8 of the Kyoto Protocol</w:t>
      </w:r>
      <w:r w:rsidR="003D5414" w:rsidRPr="00E71436">
        <w:rPr>
          <w:rFonts w:eastAsia="Times New Roman"/>
          <w:b w:val="0"/>
          <w:szCs w:val="24"/>
        </w:rPr>
        <w:br/>
      </w:r>
      <w:r w:rsidR="003D5414" w:rsidRPr="00E71436">
        <w:rPr>
          <w:rStyle w:val="SingleTxtGChar"/>
          <w:b w:val="0"/>
          <w:sz w:val="20"/>
        </w:rPr>
        <w:t>(Agenda</w:t>
      </w:r>
      <w:r w:rsidR="00630C65" w:rsidRPr="00E71436">
        <w:rPr>
          <w:rStyle w:val="SingleTxtGChar"/>
          <w:b w:val="0"/>
          <w:sz w:val="20"/>
        </w:rPr>
        <w:t xml:space="preserve"> sub-item</w:t>
      </w:r>
      <w:r w:rsidR="003D5414" w:rsidRPr="00E71436">
        <w:rPr>
          <w:rStyle w:val="SingleTxtGChar"/>
          <w:b w:val="0"/>
          <w:sz w:val="20"/>
        </w:rPr>
        <w:t xml:space="preserve"> 1</w:t>
      </w:r>
      <w:r w:rsidR="009A52CB" w:rsidRPr="00E71436">
        <w:rPr>
          <w:rStyle w:val="SingleTxtGChar"/>
          <w:b w:val="0"/>
          <w:sz w:val="20"/>
        </w:rPr>
        <w:t>1</w:t>
      </w:r>
      <w:r w:rsidR="003D5414" w:rsidRPr="00E71436">
        <w:rPr>
          <w:rStyle w:val="SingleTxtGChar"/>
          <w:b w:val="0"/>
          <w:sz w:val="20"/>
        </w:rPr>
        <w:t>(a))</w:t>
      </w:r>
      <w:bookmarkEnd w:id="169"/>
      <w:bookmarkEnd w:id="170"/>
      <w:bookmarkEnd w:id="171"/>
      <w:bookmarkEnd w:id="172"/>
    </w:p>
    <w:p w14:paraId="09785ECE" w14:textId="1B62ABBA" w:rsidR="003D5414" w:rsidRPr="00865CD7" w:rsidRDefault="00A31143" w:rsidP="00A31143">
      <w:pPr>
        <w:pStyle w:val="RegH23G"/>
        <w:numPr>
          <w:ilvl w:val="0"/>
          <w:numId w:val="0"/>
        </w:numPr>
        <w:tabs>
          <w:tab w:val="left" w:pos="1135"/>
        </w:tabs>
        <w:ind w:left="1135" w:hanging="454"/>
      </w:pPr>
      <w:r w:rsidRPr="00865CD7">
        <w:rPr>
          <w:bCs/>
        </w:rPr>
        <w:t>1.</w:t>
      </w:r>
      <w:r w:rsidRPr="00865CD7">
        <w:rPr>
          <w:bCs/>
        </w:rPr>
        <w:tab/>
      </w:r>
      <w:r w:rsidR="003D5414" w:rsidRPr="00865CD7">
        <w:t>Proceedings</w:t>
      </w:r>
    </w:p>
    <w:p w14:paraId="09785ED0" w14:textId="0AD4A8F6" w:rsidR="003D5414" w:rsidRPr="002046CA" w:rsidRDefault="00A31143" w:rsidP="00A31143">
      <w:pPr>
        <w:pStyle w:val="RegSingleTxtG"/>
        <w:numPr>
          <w:ilvl w:val="0"/>
          <w:numId w:val="0"/>
        </w:numPr>
        <w:tabs>
          <w:tab w:val="left" w:pos="568"/>
        </w:tabs>
        <w:ind w:left="1135"/>
      </w:pPr>
      <w:bookmarkStart w:id="173" w:name="_Ref362356205"/>
      <w:bookmarkStart w:id="174" w:name="_Ref392164478"/>
      <w:r w:rsidRPr="002046CA">
        <w:t>44.</w:t>
      </w:r>
      <w:r w:rsidRPr="002046CA">
        <w:tab/>
      </w:r>
      <w:r w:rsidR="003D5414" w:rsidRPr="00865CD7">
        <w:t xml:space="preserve">The SBSTA considered this agenda sub-item at </w:t>
      </w:r>
      <w:r w:rsidR="003D5414" w:rsidRPr="00280B3B">
        <w:t xml:space="preserve">its </w:t>
      </w:r>
      <w:r w:rsidR="00F02A51" w:rsidRPr="00280B3B">
        <w:t>1</w:t>
      </w:r>
      <w:r w:rsidR="00F02A51" w:rsidRPr="00EC76AA">
        <w:rPr>
          <w:vertAlign w:val="superscript"/>
        </w:rPr>
        <w:t>st</w:t>
      </w:r>
      <w:r w:rsidR="00F02A51" w:rsidRPr="00280B3B">
        <w:t xml:space="preserve"> </w:t>
      </w:r>
      <w:r w:rsidR="003D5414" w:rsidRPr="00280B3B">
        <w:t xml:space="preserve">and </w:t>
      </w:r>
      <w:r w:rsidR="00280B3B" w:rsidRPr="00280B3B">
        <w:t>2</w:t>
      </w:r>
      <w:r w:rsidR="00280B3B" w:rsidRPr="00EC76AA">
        <w:rPr>
          <w:vertAlign w:val="superscript"/>
        </w:rPr>
        <w:t>nd</w:t>
      </w:r>
      <w:r w:rsidR="00280B3B" w:rsidRPr="00280B3B">
        <w:t xml:space="preserve"> </w:t>
      </w:r>
      <w:r w:rsidR="003D5414" w:rsidRPr="00280B3B">
        <w:t>meetings</w:t>
      </w:r>
      <w:bookmarkEnd w:id="173"/>
      <w:r w:rsidR="00762B1E">
        <w:t>.</w:t>
      </w:r>
      <w:r w:rsidR="009A52CB">
        <w:t xml:space="preserve"> </w:t>
      </w:r>
      <w:bookmarkEnd w:id="174"/>
      <w:r w:rsidR="003D5414" w:rsidRPr="00865CD7">
        <w:t xml:space="preserve">At its </w:t>
      </w:r>
      <w:r w:rsidR="00B12B29">
        <w:t>1</w:t>
      </w:r>
      <w:r w:rsidR="00B12B29" w:rsidRPr="00EC76AA">
        <w:rPr>
          <w:vertAlign w:val="superscript"/>
        </w:rPr>
        <w:t>st</w:t>
      </w:r>
      <w:r w:rsidR="00B12B29">
        <w:t xml:space="preserve"> </w:t>
      </w:r>
      <w:r w:rsidR="003D5414" w:rsidRPr="002046CA">
        <w:t xml:space="preserve">meeting, the SBSTA agreed to consider this agenda sub-item in a contact group co-chaired by </w:t>
      </w:r>
      <w:r w:rsidR="00101D6A" w:rsidRPr="002B4AD3">
        <w:t xml:space="preserve">Mr. </w:t>
      </w:r>
      <w:r w:rsidR="006411BA">
        <w:t>Guilherme do Prad</w:t>
      </w:r>
      <w:r w:rsidR="009856E6">
        <w:t>o</w:t>
      </w:r>
      <w:r w:rsidR="00101D6A" w:rsidRPr="002B4AD3">
        <w:t xml:space="preserve"> </w:t>
      </w:r>
      <w:r w:rsidR="003F6D8B">
        <w:t xml:space="preserve">Lima </w:t>
      </w:r>
      <w:r w:rsidR="0045142E">
        <w:t>(</w:t>
      </w:r>
      <w:r w:rsidR="006411BA">
        <w:t>Brazil</w:t>
      </w:r>
      <w:r w:rsidR="0045142E">
        <w:t>)</w:t>
      </w:r>
      <w:r w:rsidR="00B12B29" w:rsidRPr="002046CA">
        <w:t xml:space="preserve"> and Ms. Anke Herold </w:t>
      </w:r>
      <w:r w:rsidR="0045142E">
        <w:t>(</w:t>
      </w:r>
      <w:r w:rsidR="003D5414" w:rsidRPr="002046CA">
        <w:t>Germany</w:t>
      </w:r>
      <w:r w:rsidR="0045142E">
        <w:t>)</w:t>
      </w:r>
      <w:r w:rsidR="003D5414" w:rsidRPr="002046CA">
        <w:t>. At its</w:t>
      </w:r>
      <w:r w:rsidR="00280B3B" w:rsidRPr="002046CA">
        <w:t xml:space="preserve"> 2</w:t>
      </w:r>
      <w:r w:rsidR="00280B3B" w:rsidRPr="00EC76AA">
        <w:rPr>
          <w:vertAlign w:val="superscript"/>
        </w:rPr>
        <w:t>nd</w:t>
      </w:r>
      <w:r w:rsidR="001E65B6">
        <w:rPr>
          <w:vertAlign w:val="superscript"/>
        </w:rPr>
        <w:t xml:space="preserve"> </w:t>
      </w:r>
      <w:r w:rsidR="003D5414" w:rsidRPr="002046CA">
        <w:t>meeting, the SBSTA considered and adopted the conclusions below</w:t>
      </w:r>
      <w:r w:rsidR="00EC76AA">
        <w:t>.</w:t>
      </w:r>
      <w:r w:rsidR="00EC76AA">
        <w:rPr>
          <w:rStyle w:val="FootnoteReference"/>
        </w:rPr>
        <w:footnoteReference w:id="43"/>
      </w:r>
    </w:p>
    <w:p w14:paraId="09785ED1" w14:textId="5188DEB5" w:rsidR="003D5414" w:rsidRDefault="00A31143" w:rsidP="00A31143">
      <w:pPr>
        <w:pStyle w:val="RegH23G"/>
        <w:numPr>
          <w:ilvl w:val="0"/>
          <w:numId w:val="0"/>
        </w:numPr>
        <w:tabs>
          <w:tab w:val="left" w:pos="1135"/>
        </w:tabs>
        <w:ind w:left="1135" w:hanging="454"/>
      </w:pPr>
      <w:r>
        <w:rPr>
          <w:bCs/>
        </w:rPr>
        <w:t>2.</w:t>
      </w:r>
      <w:r>
        <w:rPr>
          <w:bCs/>
        </w:rPr>
        <w:tab/>
      </w:r>
      <w:r w:rsidR="003D5414" w:rsidRPr="00865CD7">
        <w:t>Conclusions</w:t>
      </w:r>
    </w:p>
    <w:p w14:paraId="3E1F7907" w14:textId="1A5888E8" w:rsidR="0019094F" w:rsidRPr="009D168F" w:rsidRDefault="00A31143" w:rsidP="00A31143">
      <w:pPr>
        <w:pStyle w:val="RegSingleTxtG"/>
        <w:numPr>
          <w:ilvl w:val="0"/>
          <w:numId w:val="0"/>
        </w:numPr>
        <w:tabs>
          <w:tab w:val="left" w:pos="568"/>
        </w:tabs>
        <w:ind w:left="1135"/>
      </w:pPr>
      <w:r w:rsidRPr="009D168F">
        <w:t>45.</w:t>
      </w:r>
      <w:r w:rsidRPr="009D168F">
        <w:tab/>
      </w:r>
      <w:r w:rsidR="0019094F" w:rsidRPr="009D168F">
        <w:t>At the request of the CMP,</w:t>
      </w:r>
      <w:r w:rsidR="0019094F" w:rsidRPr="009D168F">
        <w:rPr>
          <w:sz w:val="18"/>
          <w:vertAlign w:val="superscript"/>
        </w:rPr>
        <w:footnoteReference w:id="44"/>
      </w:r>
      <w:r w:rsidR="0019094F" w:rsidRPr="009D168F">
        <w:t xml:space="preserve"> the SBSTA continued its work on assessing and addressing the implications of the implementation of decisions 2/CMP.7 to 4/CMP.7 and 1/CMP.8 on the previous decisions on methodological issues related to the Kyoto Protocol, including those relating to Articles 5, 7 and 8 of the Kyoto Protocol.</w:t>
      </w:r>
    </w:p>
    <w:p w14:paraId="5872E3C6" w14:textId="432FC2FF" w:rsidR="0019094F" w:rsidRPr="00495FAF" w:rsidRDefault="00A31143" w:rsidP="00A31143">
      <w:pPr>
        <w:pStyle w:val="RegSingleTxtG"/>
        <w:numPr>
          <w:ilvl w:val="0"/>
          <w:numId w:val="0"/>
        </w:numPr>
        <w:tabs>
          <w:tab w:val="left" w:pos="568"/>
        </w:tabs>
        <w:ind w:left="1135"/>
      </w:pPr>
      <w:r w:rsidRPr="00495FAF">
        <w:t>46.</w:t>
      </w:r>
      <w:r w:rsidRPr="00495FAF">
        <w:tab/>
      </w:r>
      <w:r w:rsidR="0019094F" w:rsidRPr="00876304">
        <w:t xml:space="preserve">The SBSTA </w:t>
      </w:r>
      <w:r w:rsidR="0019094F">
        <w:t>concluded</w:t>
      </w:r>
      <w:r w:rsidR="0019094F" w:rsidRPr="00876304">
        <w:t xml:space="preserve"> its work on the matters referred to in paragraph </w:t>
      </w:r>
      <w:r w:rsidR="00545E57" w:rsidRPr="006869C5">
        <w:t>4</w:t>
      </w:r>
      <w:r w:rsidR="00B76F47" w:rsidRPr="006869C5">
        <w:t>5</w:t>
      </w:r>
      <w:r w:rsidR="0019094F" w:rsidRPr="00876304">
        <w:t xml:space="preserve"> above</w:t>
      </w:r>
      <w:r w:rsidR="0019094F" w:rsidRPr="0098289B">
        <w:rPr>
          <w:lang w:val="en-US"/>
        </w:rPr>
        <w:t xml:space="preserve"> and agreed to forward </w:t>
      </w:r>
      <w:r w:rsidR="0019094F">
        <w:rPr>
          <w:lang w:val="en-US"/>
        </w:rPr>
        <w:t xml:space="preserve">to the CMP </w:t>
      </w:r>
      <w:r w:rsidR="0019094F">
        <w:t>the d</w:t>
      </w:r>
      <w:r w:rsidR="0019094F" w:rsidRPr="00876304">
        <w:t>raft decision texts</w:t>
      </w:r>
      <w:r w:rsidR="0019094F">
        <w:t xml:space="preserve"> on the implications of the implementation of decisions 2/CMP.7 to 4/CMP.7 and 1/CMP.8 on the previous decisions on methodological issues related to the Kyoto Protocol, including those relating to Articles 5, 7 and 8 of the Kyoto Protocol, f</w:t>
      </w:r>
      <w:r w:rsidR="0019094F" w:rsidRPr="00876304">
        <w:t>or consideration and adoption</w:t>
      </w:r>
      <w:r w:rsidR="00EC76AA">
        <w:t xml:space="preserve"> </w:t>
      </w:r>
      <w:r w:rsidR="0092035C">
        <w:t>at</w:t>
      </w:r>
      <w:r w:rsidR="00EC76AA">
        <w:t xml:space="preserve"> </w:t>
      </w:r>
      <w:r w:rsidR="0019094F">
        <w:t xml:space="preserve">CMP </w:t>
      </w:r>
      <w:r w:rsidR="00EC76AA">
        <w:t>11</w:t>
      </w:r>
      <w:r w:rsidR="00A22F64">
        <w:t>.</w:t>
      </w:r>
      <w:r w:rsidR="00EC76AA">
        <w:rPr>
          <w:rStyle w:val="FootnoteReference"/>
        </w:rPr>
        <w:footnoteReference w:id="45"/>
      </w:r>
    </w:p>
    <w:p w14:paraId="4A9901CA" w14:textId="07437D6F" w:rsidR="0019094F" w:rsidRPr="0027613B" w:rsidRDefault="00A31143" w:rsidP="00A31143">
      <w:pPr>
        <w:pStyle w:val="RegSingleTxtG"/>
        <w:numPr>
          <w:ilvl w:val="0"/>
          <w:numId w:val="0"/>
        </w:numPr>
        <w:tabs>
          <w:tab w:val="left" w:pos="568"/>
        </w:tabs>
        <w:ind w:left="1135"/>
        <w:rPr>
          <w:lang w:val="en-US"/>
        </w:rPr>
      </w:pPr>
      <w:r w:rsidRPr="0027613B">
        <w:rPr>
          <w:lang w:val="en-US"/>
        </w:rPr>
        <w:t>47.</w:t>
      </w:r>
      <w:r w:rsidRPr="0027613B">
        <w:rPr>
          <w:lang w:val="en-US"/>
        </w:rPr>
        <w:tab/>
      </w:r>
      <w:r w:rsidR="0019094F" w:rsidRPr="00495FAF">
        <w:rPr>
          <w:lang w:val="en-US"/>
        </w:rPr>
        <w:t xml:space="preserve">SBSTA </w:t>
      </w:r>
      <w:r w:rsidR="0092035C">
        <w:rPr>
          <w:lang w:val="en-US"/>
        </w:rPr>
        <w:t>42</w:t>
      </w:r>
      <w:r w:rsidR="0019094F" w:rsidRPr="00495FAF">
        <w:rPr>
          <w:lang w:val="en-US"/>
        </w:rPr>
        <w:t xml:space="preserve"> agreed to forward to the CMP </w:t>
      </w:r>
      <w:r w:rsidR="00AB2C09">
        <w:rPr>
          <w:lang w:val="en-US"/>
        </w:rPr>
        <w:t xml:space="preserve">a </w:t>
      </w:r>
      <w:r w:rsidR="0019094F" w:rsidRPr="00495FAF">
        <w:rPr>
          <w:lang w:val="en-US"/>
        </w:rPr>
        <w:t xml:space="preserve">draft decision on the training programme for </w:t>
      </w:r>
      <w:r w:rsidR="0019094F" w:rsidRPr="00495FAF">
        <w:t>members of expert review teams participating in annual reviews under Article 8 of the Kyoto Protocol</w:t>
      </w:r>
      <w:r w:rsidR="0019094F" w:rsidRPr="00495FAF">
        <w:rPr>
          <w:lang w:val="en-US"/>
        </w:rPr>
        <w:t xml:space="preserve"> for consideration and adoption </w:t>
      </w:r>
      <w:r w:rsidR="00901FBD">
        <w:rPr>
          <w:lang w:val="en-US"/>
        </w:rPr>
        <w:t>at</w:t>
      </w:r>
      <w:r w:rsidR="0019094F" w:rsidRPr="00495FAF">
        <w:rPr>
          <w:lang w:val="en-US"/>
        </w:rPr>
        <w:t xml:space="preserve"> CMP</w:t>
      </w:r>
      <w:r w:rsidR="004A148F">
        <w:rPr>
          <w:lang w:val="en-US"/>
        </w:rPr>
        <w:t xml:space="preserve"> </w:t>
      </w:r>
      <w:r w:rsidR="00695F65">
        <w:rPr>
          <w:lang w:val="en-US"/>
        </w:rPr>
        <w:t>11</w:t>
      </w:r>
      <w:r w:rsidR="00762B1E">
        <w:rPr>
          <w:lang w:val="en-US"/>
        </w:rPr>
        <w:t>.</w:t>
      </w:r>
      <w:r w:rsidR="00762B1E">
        <w:rPr>
          <w:rStyle w:val="FootnoteReference"/>
          <w:lang w:val="en-US"/>
        </w:rPr>
        <w:footnoteReference w:id="46"/>
      </w:r>
    </w:p>
    <w:p w14:paraId="09785ED2" w14:textId="2243348B" w:rsidR="006411BA" w:rsidRPr="00E71436" w:rsidRDefault="00A31143" w:rsidP="00A31143">
      <w:pPr>
        <w:pStyle w:val="RegH1G"/>
        <w:numPr>
          <w:ilvl w:val="0"/>
          <w:numId w:val="0"/>
        </w:numPr>
        <w:tabs>
          <w:tab w:val="left" w:pos="1135"/>
        </w:tabs>
        <w:ind w:left="1135" w:hanging="454"/>
        <w:rPr>
          <w:b w:val="0"/>
          <w:sz w:val="20"/>
        </w:rPr>
      </w:pPr>
      <w:bookmarkStart w:id="175" w:name="_Toc437266331"/>
      <w:r w:rsidRPr="00E71436">
        <w:t>B.</w:t>
      </w:r>
      <w:r w:rsidRPr="00E71436">
        <w:tab/>
      </w:r>
      <w:r w:rsidR="003B2633" w:rsidRPr="00E71436">
        <w:t>Accounting, reporting and review requirements for Parties included in Annex I without quantified emission limitation and reduction commitments for the second commitment period</w:t>
      </w:r>
      <w:r w:rsidR="006411BA" w:rsidRPr="00E71436">
        <w:br/>
      </w:r>
      <w:r w:rsidR="006411BA" w:rsidRPr="00E71436">
        <w:rPr>
          <w:b w:val="0"/>
          <w:sz w:val="20"/>
        </w:rPr>
        <w:t>(Agenda sub-item 11(b))</w:t>
      </w:r>
      <w:bookmarkEnd w:id="175"/>
    </w:p>
    <w:p w14:paraId="326E7D4C" w14:textId="0DAC3393" w:rsidR="005F0B0C" w:rsidRDefault="00A31143" w:rsidP="00A31143">
      <w:pPr>
        <w:pStyle w:val="RegH23G"/>
        <w:numPr>
          <w:ilvl w:val="0"/>
          <w:numId w:val="0"/>
        </w:numPr>
        <w:tabs>
          <w:tab w:val="left" w:pos="1135"/>
        </w:tabs>
        <w:ind w:left="1135" w:hanging="454"/>
      </w:pPr>
      <w:r>
        <w:rPr>
          <w:bCs/>
        </w:rPr>
        <w:t>1.</w:t>
      </w:r>
      <w:r>
        <w:rPr>
          <w:bCs/>
        </w:rPr>
        <w:tab/>
      </w:r>
      <w:r w:rsidR="005F0B0C">
        <w:t>Proceedings</w:t>
      </w:r>
    </w:p>
    <w:p w14:paraId="09785ED4" w14:textId="47045E8D" w:rsidR="006411BA" w:rsidRPr="002046CA" w:rsidRDefault="00A31143" w:rsidP="00A31143">
      <w:pPr>
        <w:pStyle w:val="RegSingleTxtG"/>
        <w:numPr>
          <w:ilvl w:val="0"/>
          <w:numId w:val="0"/>
        </w:numPr>
        <w:tabs>
          <w:tab w:val="left" w:pos="568"/>
        </w:tabs>
        <w:ind w:left="1135"/>
      </w:pPr>
      <w:r w:rsidRPr="002046CA">
        <w:t>48.</w:t>
      </w:r>
      <w:r w:rsidRPr="002046CA">
        <w:tab/>
      </w:r>
      <w:r w:rsidR="006411BA" w:rsidRPr="00865CD7">
        <w:t xml:space="preserve">The SBSTA considered this agenda sub-item at </w:t>
      </w:r>
      <w:r w:rsidR="006411BA" w:rsidRPr="00280B3B">
        <w:t>its 1</w:t>
      </w:r>
      <w:r w:rsidR="006411BA" w:rsidRPr="00695F65">
        <w:rPr>
          <w:vertAlign w:val="superscript"/>
        </w:rPr>
        <w:t>st</w:t>
      </w:r>
      <w:r w:rsidR="006411BA" w:rsidRPr="00280B3B">
        <w:t xml:space="preserve"> and 2</w:t>
      </w:r>
      <w:r w:rsidR="006411BA" w:rsidRPr="00695F65">
        <w:rPr>
          <w:vertAlign w:val="superscript"/>
        </w:rPr>
        <w:t>nd</w:t>
      </w:r>
      <w:r w:rsidR="006411BA" w:rsidRPr="00280B3B">
        <w:t xml:space="preserve"> meetings</w:t>
      </w:r>
      <w:r w:rsidR="006411BA" w:rsidRPr="00865CD7">
        <w:t xml:space="preserve">. At its </w:t>
      </w:r>
      <w:r w:rsidR="006411BA">
        <w:t>1</w:t>
      </w:r>
      <w:r w:rsidR="006411BA" w:rsidRPr="00695F65">
        <w:rPr>
          <w:vertAlign w:val="superscript"/>
        </w:rPr>
        <w:t>st</w:t>
      </w:r>
      <w:r w:rsidR="006411BA">
        <w:t xml:space="preserve"> </w:t>
      </w:r>
      <w:r w:rsidR="006411BA" w:rsidRPr="002046CA">
        <w:t xml:space="preserve">meeting, the SBSTA agreed to consider this agenda sub-item in a contact group co-chaired by </w:t>
      </w:r>
      <w:r w:rsidR="006411BA" w:rsidRPr="002B4AD3">
        <w:t xml:space="preserve">Mr. </w:t>
      </w:r>
      <w:r w:rsidR="006411BA">
        <w:t>do Prad</w:t>
      </w:r>
      <w:r w:rsidR="009856E6">
        <w:t>o</w:t>
      </w:r>
      <w:r w:rsidR="006411BA" w:rsidRPr="002B4AD3">
        <w:t xml:space="preserve"> </w:t>
      </w:r>
      <w:r w:rsidR="003F6D8B">
        <w:t xml:space="preserve">Lima </w:t>
      </w:r>
      <w:r w:rsidR="006411BA" w:rsidRPr="002046CA">
        <w:t>and Ms. Herold. At its 2</w:t>
      </w:r>
      <w:r w:rsidR="006411BA" w:rsidRPr="00695F65">
        <w:rPr>
          <w:vertAlign w:val="superscript"/>
        </w:rPr>
        <w:t>nd</w:t>
      </w:r>
      <w:r w:rsidR="006411BA" w:rsidRPr="002046CA">
        <w:t xml:space="preserve"> meeting, the SBSTA considered and adopted the conclusions below</w:t>
      </w:r>
      <w:r w:rsidR="003E1E40">
        <w:t>.</w:t>
      </w:r>
      <w:r w:rsidR="002058C5">
        <w:rPr>
          <w:rStyle w:val="FootnoteReference"/>
        </w:rPr>
        <w:footnoteReference w:id="47"/>
      </w:r>
    </w:p>
    <w:p w14:paraId="09785ED5" w14:textId="4DBC2C82" w:rsidR="006411BA" w:rsidRDefault="00A31143" w:rsidP="00A31143">
      <w:pPr>
        <w:pStyle w:val="RegH23G"/>
        <w:numPr>
          <w:ilvl w:val="0"/>
          <w:numId w:val="0"/>
        </w:numPr>
        <w:tabs>
          <w:tab w:val="left" w:pos="1135"/>
        </w:tabs>
        <w:ind w:left="1135" w:hanging="454"/>
      </w:pPr>
      <w:r>
        <w:rPr>
          <w:bCs/>
        </w:rPr>
        <w:lastRenderedPageBreak/>
        <w:t>2.</w:t>
      </w:r>
      <w:r>
        <w:rPr>
          <w:bCs/>
        </w:rPr>
        <w:tab/>
      </w:r>
      <w:r w:rsidR="006411BA">
        <w:t>Conclusions</w:t>
      </w:r>
    </w:p>
    <w:p w14:paraId="2A2914FF" w14:textId="7C7FCBD9" w:rsidR="0019094F" w:rsidRDefault="00A31143" w:rsidP="00A31143">
      <w:pPr>
        <w:pStyle w:val="RegSingleTxtG"/>
        <w:numPr>
          <w:ilvl w:val="0"/>
          <w:numId w:val="0"/>
        </w:numPr>
        <w:tabs>
          <w:tab w:val="left" w:pos="568"/>
        </w:tabs>
        <w:ind w:left="1135"/>
      </w:pPr>
      <w:r>
        <w:t>49.</w:t>
      </w:r>
      <w:r>
        <w:tab/>
      </w:r>
      <w:r w:rsidR="0019094F">
        <w:t>The SBSTA continued its consideration of the accounting, reporting and review requirements for Parties included in Annex I without quantified emission limitation and reduction commitments for the second commitment period of the Kyoto Protocol, as agreed at SBSTA 41.</w:t>
      </w:r>
      <w:r w:rsidR="0019094F">
        <w:rPr>
          <w:rStyle w:val="FootnoteReference"/>
        </w:rPr>
        <w:footnoteReference w:id="48"/>
      </w:r>
    </w:p>
    <w:p w14:paraId="051754A1" w14:textId="02FB4481" w:rsidR="0019094F" w:rsidRDefault="00A31143" w:rsidP="00A31143">
      <w:pPr>
        <w:pStyle w:val="RegSingleTxtG"/>
        <w:numPr>
          <w:ilvl w:val="0"/>
          <w:numId w:val="0"/>
        </w:numPr>
        <w:tabs>
          <w:tab w:val="left" w:pos="568"/>
        </w:tabs>
        <w:ind w:left="1135"/>
      </w:pPr>
      <w:r>
        <w:t>50.</w:t>
      </w:r>
      <w:r>
        <w:tab/>
      </w:r>
      <w:r w:rsidR="0019094F">
        <w:t xml:space="preserve">The SBSTA, </w:t>
      </w:r>
      <w:r w:rsidR="0019094F" w:rsidRPr="00842D2A">
        <w:t xml:space="preserve">noting that </w:t>
      </w:r>
      <w:r w:rsidR="00537176" w:rsidRPr="00842D2A">
        <w:t xml:space="preserve">the </w:t>
      </w:r>
      <w:r w:rsidR="0019094F" w:rsidRPr="00842D2A">
        <w:t xml:space="preserve">draft </w:t>
      </w:r>
      <w:r w:rsidR="00537176" w:rsidRPr="00842D2A">
        <w:t xml:space="preserve">texts adopted as </w:t>
      </w:r>
      <w:r w:rsidR="0019094F" w:rsidRPr="00842D2A">
        <w:t>decisions</w:t>
      </w:r>
      <w:r w:rsidR="0019094F" w:rsidRPr="00E56780">
        <w:t xml:space="preserve"> </w:t>
      </w:r>
      <w:r w:rsidR="00E56780" w:rsidRPr="00E56780">
        <w:t>3</w:t>
      </w:r>
      <w:r w:rsidR="0019094F" w:rsidRPr="00E56780">
        <w:t>/CMP.11</w:t>
      </w:r>
      <w:r w:rsidR="00E56780" w:rsidRPr="00E56780">
        <w:t xml:space="preserve"> and 4</w:t>
      </w:r>
      <w:r w:rsidR="0019094F" w:rsidRPr="00E56780">
        <w:t>/CMP.11 address</w:t>
      </w:r>
      <w:r w:rsidR="0019094F">
        <w:t xml:space="preserve"> these matters sufficiently, agreed that its work under this agenda </w:t>
      </w:r>
      <w:r w:rsidR="009F3A3D">
        <w:t>sub-</w:t>
      </w:r>
      <w:r w:rsidR="0019094F">
        <w:t>item has been completed.</w:t>
      </w:r>
    </w:p>
    <w:p w14:paraId="09785ED6" w14:textId="3A8E5FBA" w:rsidR="003D5414" w:rsidRPr="007F381C" w:rsidRDefault="00A31143" w:rsidP="00A31143">
      <w:pPr>
        <w:pStyle w:val="RegH1G"/>
        <w:numPr>
          <w:ilvl w:val="0"/>
          <w:numId w:val="0"/>
        </w:numPr>
        <w:tabs>
          <w:tab w:val="left" w:pos="1135"/>
        </w:tabs>
        <w:ind w:left="1135" w:hanging="454"/>
      </w:pPr>
      <w:bookmarkStart w:id="176" w:name="_Toc373495763"/>
      <w:bookmarkStart w:id="177" w:name="_Toc391892191"/>
      <w:bookmarkStart w:id="178" w:name="_Toc391892375"/>
      <w:bookmarkStart w:id="179" w:name="_Toc437266332"/>
      <w:r w:rsidRPr="007F381C">
        <w:t>C.</w:t>
      </w:r>
      <w:r w:rsidRPr="007F381C">
        <w:tab/>
      </w:r>
      <w:r w:rsidR="003D5414" w:rsidRPr="00E71436">
        <w:t xml:space="preserve">Clarification of the text in section G (Article 3, paragraph 7 ter) of the Doha Amendment to the Kyoto Protocol, in particular the information to be used to determine the </w:t>
      </w:r>
      <w:r w:rsidR="008A2DE6" w:rsidRPr="00E71436">
        <w:t>“</w:t>
      </w:r>
      <w:r w:rsidR="003D5414" w:rsidRPr="00E71436">
        <w:t>average annual emissions for the first three years of the preceding commitment period</w:t>
      </w:r>
      <w:r w:rsidR="008A2DE6" w:rsidRPr="00E71436">
        <w:t>”</w:t>
      </w:r>
      <w:r w:rsidR="003D5414">
        <w:br/>
      </w:r>
      <w:r w:rsidR="003D5414" w:rsidRPr="007F381C">
        <w:rPr>
          <w:b w:val="0"/>
          <w:sz w:val="20"/>
        </w:rPr>
        <w:t>(Agenda</w:t>
      </w:r>
      <w:r w:rsidR="00630C65">
        <w:rPr>
          <w:b w:val="0"/>
          <w:sz w:val="20"/>
        </w:rPr>
        <w:t xml:space="preserve"> sub-item</w:t>
      </w:r>
      <w:r w:rsidR="003D5414" w:rsidRPr="007F381C">
        <w:rPr>
          <w:b w:val="0"/>
          <w:sz w:val="20"/>
        </w:rPr>
        <w:t xml:space="preserve"> 1</w:t>
      </w:r>
      <w:r w:rsidR="009A52CB">
        <w:rPr>
          <w:b w:val="0"/>
          <w:sz w:val="20"/>
        </w:rPr>
        <w:t>1</w:t>
      </w:r>
      <w:r w:rsidR="006411BA">
        <w:rPr>
          <w:b w:val="0"/>
          <w:sz w:val="20"/>
        </w:rPr>
        <w:t>(c</w:t>
      </w:r>
      <w:r w:rsidR="003D5414" w:rsidRPr="007F381C">
        <w:rPr>
          <w:b w:val="0"/>
          <w:sz w:val="20"/>
        </w:rPr>
        <w:t>)</w:t>
      </w:r>
      <w:bookmarkEnd w:id="176"/>
      <w:bookmarkEnd w:id="177"/>
      <w:bookmarkEnd w:id="178"/>
      <w:r w:rsidR="00DC385B">
        <w:rPr>
          <w:b w:val="0"/>
          <w:sz w:val="20"/>
        </w:rPr>
        <w:t>)</w:t>
      </w:r>
      <w:bookmarkEnd w:id="179"/>
    </w:p>
    <w:p w14:paraId="09785ED7" w14:textId="0B9A53D2" w:rsidR="003D5414" w:rsidRPr="00865CD7" w:rsidRDefault="00A31143" w:rsidP="00A31143">
      <w:pPr>
        <w:pStyle w:val="RegH23G"/>
        <w:numPr>
          <w:ilvl w:val="0"/>
          <w:numId w:val="0"/>
        </w:numPr>
        <w:tabs>
          <w:tab w:val="left" w:pos="1135"/>
        </w:tabs>
        <w:ind w:left="1135" w:hanging="454"/>
      </w:pPr>
      <w:r w:rsidRPr="00865CD7">
        <w:rPr>
          <w:bCs/>
        </w:rPr>
        <w:t>1.</w:t>
      </w:r>
      <w:r w:rsidRPr="00865CD7">
        <w:rPr>
          <w:bCs/>
        </w:rPr>
        <w:tab/>
      </w:r>
      <w:r w:rsidR="003D5414" w:rsidRPr="00865CD7">
        <w:t>Proceedings</w:t>
      </w:r>
    </w:p>
    <w:p w14:paraId="09785ED9" w14:textId="589FF582" w:rsidR="006411BA" w:rsidRPr="002046CA" w:rsidRDefault="00A31143" w:rsidP="00A31143">
      <w:pPr>
        <w:pStyle w:val="RegSingleTxtG"/>
        <w:numPr>
          <w:ilvl w:val="0"/>
          <w:numId w:val="0"/>
        </w:numPr>
        <w:tabs>
          <w:tab w:val="left" w:pos="568"/>
        </w:tabs>
        <w:ind w:left="1135"/>
      </w:pPr>
      <w:bookmarkStart w:id="180" w:name="_Ref362356249"/>
      <w:bookmarkStart w:id="181" w:name="_Ref392164517"/>
      <w:r w:rsidRPr="002046CA">
        <w:t>51.</w:t>
      </w:r>
      <w:r w:rsidRPr="002046CA">
        <w:tab/>
      </w:r>
      <w:r w:rsidR="003D5414" w:rsidRPr="00140F9D">
        <w:t xml:space="preserve">The SBSTA considered this agenda sub-item at its </w:t>
      </w:r>
      <w:r w:rsidR="00F02A51" w:rsidRPr="00140F9D">
        <w:t>1</w:t>
      </w:r>
      <w:r w:rsidR="00F02A51" w:rsidRPr="00EC76AA">
        <w:rPr>
          <w:vertAlign w:val="superscript"/>
        </w:rPr>
        <w:t>st</w:t>
      </w:r>
      <w:r w:rsidR="00F02A51" w:rsidRPr="00140F9D">
        <w:t xml:space="preserve"> </w:t>
      </w:r>
      <w:r w:rsidR="003D5414" w:rsidRPr="00140F9D">
        <w:t xml:space="preserve">and </w:t>
      </w:r>
      <w:r w:rsidR="00280B3B" w:rsidRPr="00140F9D">
        <w:t>2</w:t>
      </w:r>
      <w:r w:rsidR="00280B3B" w:rsidRPr="00EC76AA">
        <w:rPr>
          <w:vertAlign w:val="superscript"/>
        </w:rPr>
        <w:t>nd</w:t>
      </w:r>
      <w:r w:rsidR="00F02A51" w:rsidRPr="00140F9D">
        <w:t xml:space="preserve"> </w:t>
      </w:r>
      <w:r w:rsidR="003D5414" w:rsidRPr="00140F9D">
        <w:t>meetings.</w:t>
      </w:r>
      <w:bookmarkEnd w:id="180"/>
      <w:r w:rsidR="007F7599" w:rsidRPr="00140F9D">
        <w:t xml:space="preserve"> </w:t>
      </w:r>
      <w:bookmarkEnd w:id="181"/>
      <w:r w:rsidR="006411BA" w:rsidRPr="00865CD7">
        <w:t xml:space="preserve">At its </w:t>
      </w:r>
      <w:r w:rsidR="006411BA">
        <w:t>1</w:t>
      </w:r>
      <w:r w:rsidR="006411BA" w:rsidRPr="00EC76AA">
        <w:rPr>
          <w:vertAlign w:val="superscript"/>
        </w:rPr>
        <w:t>st</w:t>
      </w:r>
      <w:r w:rsidR="006411BA">
        <w:t xml:space="preserve"> </w:t>
      </w:r>
      <w:r w:rsidR="006411BA" w:rsidRPr="002046CA">
        <w:t xml:space="preserve">meeting, the SBSTA agreed to consider this agenda sub-item in a contact group co-chaired by </w:t>
      </w:r>
      <w:r w:rsidR="006411BA" w:rsidRPr="002B4AD3">
        <w:t xml:space="preserve">Mr. </w:t>
      </w:r>
      <w:r w:rsidR="009856E6">
        <w:t>do Prado</w:t>
      </w:r>
      <w:r w:rsidR="006411BA" w:rsidRPr="002B4AD3">
        <w:t xml:space="preserve"> </w:t>
      </w:r>
      <w:r w:rsidR="003F6D8B">
        <w:t>Lima</w:t>
      </w:r>
      <w:r w:rsidR="006411BA" w:rsidRPr="002046CA">
        <w:t xml:space="preserve"> and Ms. Herold. At its 2</w:t>
      </w:r>
      <w:r w:rsidR="006411BA" w:rsidRPr="00EC76AA">
        <w:rPr>
          <w:vertAlign w:val="superscript"/>
        </w:rPr>
        <w:t>nd</w:t>
      </w:r>
      <w:r w:rsidR="006411BA" w:rsidRPr="002046CA">
        <w:t xml:space="preserve"> meeting, the SBSTA considered and adopted the conclusions below</w:t>
      </w:r>
      <w:r w:rsidR="003D152A">
        <w:t>.</w:t>
      </w:r>
      <w:r w:rsidR="00AF6B23">
        <w:rPr>
          <w:rStyle w:val="FootnoteReference"/>
        </w:rPr>
        <w:footnoteReference w:id="49"/>
      </w:r>
    </w:p>
    <w:p w14:paraId="09785EDA" w14:textId="08E87367" w:rsidR="006411BA" w:rsidRDefault="00A31143" w:rsidP="00A31143">
      <w:pPr>
        <w:pStyle w:val="RegH23G"/>
        <w:numPr>
          <w:ilvl w:val="0"/>
          <w:numId w:val="0"/>
        </w:numPr>
        <w:tabs>
          <w:tab w:val="left" w:pos="1135"/>
        </w:tabs>
        <w:ind w:left="1135" w:hanging="454"/>
      </w:pPr>
      <w:r>
        <w:rPr>
          <w:bCs/>
        </w:rPr>
        <w:t>2.</w:t>
      </w:r>
      <w:r>
        <w:rPr>
          <w:bCs/>
        </w:rPr>
        <w:tab/>
      </w:r>
      <w:r w:rsidR="006411BA">
        <w:t>Conclusions</w:t>
      </w:r>
    </w:p>
    <w:p w14:paraId="1C5120C4" w14:textId="4DA9DF4D" w:rsidR="000642AE" w:rsidRDefault="00A31143" w:rsidP="00A31143">
      <w:pPr>
        <w:pStyle w:val="RegSingleTxtG"/>
        <w:numPr>
          <w:ilvl w:val="0"/>
          <w:numId w:val="0"/>
        </w:numPr>
        <w:tabs>
          <w:tab w:val="left" w:pos="568"/>
        </w:tabs>
        <w:ind w:left="1135"/>
      </w:pPr>
      <w:r>
        <w:t>52.</w:t>
      </w:r>
      <w:r>
        <w:tab/>
      </w:r>
      <w:r w:rsidR="000642AE">
        <w:t xml:space="preserve">In </w:t>
      </w:r>
      <w:r w:rsidR="000642AE" w:rsidRPr="00F55F4D">
        <w:t xml:space="preserve">response to the request made </w:t>
      </w:r>
      <w:r w:rsidR="00BB0A6D">
        <w:t>at</w:t>
      </w:r>
      <w:r w:rsidR="000642AE" w:rsidRPr="00F55F4D">
        <w:t xml:space="preserve"> CMP</w:t>
      </w:r>
      <w:r w:rsidR="006C4D09" w:rsidRPr="00F55F4D">
        <w:t xml:space="preserve"> </w:t>
      </w:r>
      <w:r w:rsidR="00034D4D" w:rsidRPr="00F55F4D">
        <w:t>10</w:t>
      </w:r>
      <w:r w:rsidR="006A2A74" w:rsidRPr="00F55F4D">
        <w:t>,</w:t>
      </w:r>
      <w:r w:rsidR="000642AE" w:rsidRPr="00F55F4D">
        <w:rPr>
          <w:rStyle w:val="FootnoteReference"/>
        </w:rPr>
        <w:footnoteReference w:id="50"/>
      </w:r>
      <w:r w:rsidR="000642AE" w:rsidRPr="00F55F4D">
        <w:t xml:space="preserve"> the</w:t>
      </w:r>
      <w:r w:rsidR="000642AE">
        <w:t xml:space="preserve"> SBSTA continued its consideration of the issues related to the clarification of the text in section G (Article 3, paragraph 7 ter) of the Doha Amendment to the Kyoto Protocol, in particular the information to be used to determine the “average annual emissions for the first three years of the preceding commitment period”.</w:t>
      </w:r>
    </w:p>
    <w:p w14:paraId="6F62D2E5" w14:textId="1914CA84" w:rsidR="000642AE" w:rsidRPr="006B4C25" w:rsidRDefault="00A31143" w:rsidP="00A31143">
      <w:pPr>
        <w:pStyle w:val="RegSingleTxtG"/>
        <w:numPr>
          <w:ilvl w:val="0"/>
          <w:numId w:val="0"/>
        </w:numPr>
        <w:tabs>
          <w:tab w:val="left" w:pos="568"/>
        </w:tabs>
        <w:ind w:left="1135"/>
      </w:pPr>
      <w:r w:rsidRPr="006B4C25">
        <w:t>53.</w:t>
      </w:r>
      <w:r w:rsidRPr="006B4C25">
        <w:tab/>
      </w:r>
      <w:r w:rsidR="000642AE" w:rsidRPr="006B4C25">
        <w:t xml:space="preserve">The SBSTA concluded its work </w:t>
      </w:r>
      <w:r w:rsidR="000642AE">
        <w:t>on this agenda sub-item. It</w:t>
      </w:r>
      <w:r w:rsidR="000642AE" w:rsidRPr="006B4C25">
        <w:t xml:space="preserve"> recommend</w:t>
      </w:r>
      <w:r w:rsidR="000642AE">
        <w:t>ed</w:t>
      </w:r>
      <w:r w:rsidR="000642AE" w:rsidRPr="006B4C25">
        <w:t xml:space="preserve"> a draft decision</w:t>
      </w:r>
      <w:r w:rsidR="000642AE">
        <w:t xml:space="preserve"> </w:t>
      </w:r>
      <w:r w:rsidR="000642AE" w:rsidRPr="006B4C25">
        <w:t xml:space="preserve">on this matter for </w:t>
      </w:r>
      <w:r w:rsidR="000642AE">
        <w:t xml:space="preserve">consideration and </w:t>
      </w:r>
      <w:r w:rsidR="000642AE" w:rsidRPr="006B4C25">
        <w:t xml:space="preserve">adoption </w:t>
      </w:r>
      <w:r w:rsidR="000642AE">
        <w:t>at</w:t>
      </w:r>
      <w:r w:rsidR="000642AE" w:rsidRPr="006B4C25">
        <w:t xml:space="preserve"> CMP </w:t>
      </w:r>
      <w:r w:rsidR="000642AE">
        <w:t>11</w:t>
      </w:r>
      <w:r w:rsidR="00005CCD">
        <w:t>.</w:t>
      </w:r>
      <w:r w:rsidR="00005CCD">
        <w:rPr>
          <w:rStyle w:val="FootnoteReference"/>
        </w:rPr>
        <w:footnoteReference w:id="51"/>
      </w:r>
    </w:p>
    <w:p w14:paraId="09785EDB" w14:textId="2B7DEDB4" w:rsidR="003D5414" w:rsidRPr="00231E5A" w:rsidRDefault="00A31143" w:rsidP="00A31143">
      <w:pPr>
        <w:pStyle w:val="RegH1G"/>
        <w:numPr>
          <w:ilvl w:val="0"/>
          <w:numId w:val="0"/>
        </w:numPr>
        <w:tabs>
          <w:tab w:val="left" w:pos="1135"/>
        </w:tabs>
        <w:ind w:left="1135" w:hanging="454"/>
        <w:rPr>
          <w:rStyle w:val="SingleTxtGChar"/>
          <w:b w:val="0"/>
        </w:rPr>
      </w:pPr>
      <w:bookmarkStart w:id="182" w:name="_Toc391892192"/>
      <w:bookmarkStart w:id="183" w:name="_Toc391892376"/>
      <w:bookmarkStart w:id="184" w:name="_Toc437266333"/>
      <w:r w:rsidRPr="00231E5A">
        <w:rPr>
          <w:rStyle w:val="SingleTxtGChar"/>
        </w:rPr>
        <w:t>D.</w:t>
      </w:r>
      <w:r w:rsidRPr="00231E5A">
        <w:rPr>
          <w:rStyle w:val="SingleTxtGChar"/>
        </w:rPr>
        <w:tab/>
      </w:r>
      <w:r w:rsidR="003D5414" w:rsidRPr="00E71436">
        <w:t>Land use, land-use change and forestry under Article 3, paragraphs 3 and 4</w:t>
      </w:r>
      <w:r w:rsidR="000B026B">
        <w:t>,</w:t>
      </w:r>
      <w:r w:rsidR="003D5414" w:rsidRPr="00E71436">
        <w:t xml:space="preserve"> of the Kyoto Protocol and under the clean development mechanism</w:t>
      </w:r>
      <w:r w:rsidR="003D5414" w:rsidRPr="00E71436">
        <w:br/>
      </w:r>
      <w:r w:rsidR="003D5414" w:rsidRPr="00E71436">
        <w:rPr>
          <w:rStyle w:val="SingleTxtGChar"/>
          <w:b w:val="0"/>
          <w:sz w:val="20"/>
        </w:rPr>
        <w:t>(Agenda</w:t>
      </w:r>
      <w:r w:rsidR="00630C65" w:rsidRPr="00E71436">
        <w:rPr>
          <w:rStyle w:val="SingleTxtGChar"/>
          <w:b w:val="0"/>
          <w:sz w:val="20"/>
        </w:rPr>
        <w:t xml:space="preserve"> sub-item</w:t>
      </w:r>
      <w:r w:rsidR="003D5414" w:rsidRPr="00231E5A">
        <w:rPr>
          <w:rStyle w:val="SingleTxtGChar"/>
          <w:b w:val="0"/>
          <w:sz w:val="20"/>
        </w:rPr>
        <w:t xml:space="preserve"> 1</w:t>
      </w:r>
      <w:r w:rsidR="009A52CB">
        <w:rPr>
          <w:rStyle w:val="SingleTxtGChar"/>
          <w:b w:val="0"/>
          <w:sz w:val="20"/>
        </w:rPr>
        <w:t>1</w:t>
      </w:r>
      <w:r w:rsidR="006411BA">
        <w:rPr>
          <w:rStyle w:val="SingleTxtGChar"/>
          <w:b w:val="0"/>
          <w:sz w:val="20"/>
        </w:rPr>
        <w:t>(d</w:t>
      </w:r>
      <w:r w:rsidR="003D5414" w:rsidRPr="00231E5A">
        <w:rPr>
          <w:rStyle w:val="SingleTxtGChar"/>
          <w:b w:val="0"/>
          <w:sz w:val="20"/>
        </w:rPr>
        <w:t>))</w:t>
      </w:r>
      <w:bookmarkEnd w:id="182"/>
      <w:bookmarkEnd w:id="183"/>
      <w:bookmarkEnd w:id="184"/>
    </w:p>
    <w:p w14:paraId="09785EDC" w14:textId="1FBCDD2E" w:rsidR="003D5414" w:rsidRPr="00865CD7" w:rsidRDefault="00A31143" w:rsidP="00A31143">
      <w:pPr>
        <w:pStyle w:val="RegH23G"/>
        <w:numPr>
          <w:ilvl w:val="0"/>
          <w:numId w:val="0"/>
        </w:numPr>
        <w:tabs>
          <w:tab w:val="left" w:pos="1135"/>
        </w:tabs>
        <w:ind w:left="1135" w:hanging="454"/>
      </w:pPr>
      <w:r w:rsidRPr="00865CD7">
        <w:rPr>
          <w:bCs/>
        </w:rPr>
        <w:t>1.</w:t>
      </w:r>
      <w:r w:rsidRPr="00865CD7">
        <w:rPr>
          <w:bCs/>
        </w:rPr>
        <w:tab/>
      </w:r>
      <w:r w:rsidR="003D5414" w:rsidRPr="00865CD7">
        <w:t>Proceedings</w:t>
      </w:r>
    </w:p>
    <w:p w14:paraId="09785EDE" w14:textId="292230F5" w:rsidR="003D5414" w:rsidRDefault="00A31143" w:rsidP="00A31143">
      <w:pPr>
        <w:pStyle w:val="RegSingleTxtG"/>
        <w:numPr>
          <w:ilvl w:val="0"/>
          <w:numId w:val="0"/>
        </w:numPr>
        <w:tabs>
          <w:tab w:val="left" w:pos="568"/>
        </w:tabs>
        <w:ind w:left="1135"/>
      </w:pPr>
      <w:bookmarkStart w:id="185" w:name="_Ref392164526"/>
      <w:r>
        <w:t>54.</w:t>
      </w:r>
      <w:r>
        <w:tab/>
      </w:r>
      <w:r w:rsidR="003D5414" w:rsidRPr="00865CD7">
        <w:t xml:space="preserve">The SBSTA considered this agenda sub-item </w:t>
      </w:r>
      <w:r w:rsidR="003D5414" w:rsidRPr="00280B3B">
        <w:t xml:space="preserve">at its </w:t>
      </w:r>
      <w:r w:rsidR="00841FE7" w:rsidRPr="008A56D2">
        <w:t>1</w:t>
      </w:r>
      <w:r w:rsidR="00841FE7" w:rsidRPr="008A56D2">
        <w:rPr>
          <w:vertAlign w:val="superscript"/>
        </w:rPr>
        <w:t>st</w:t>
      </w:r>
      <w:r w:rsidR="00841FE7" w:rsidRPr="00280B3B">
        <w:t xml:space="preserve"> </w:t>
      </w:r>
      <w:r w:rsidR="003D5414" w:rsidRPr="00280B3B">
        <w:t xml:space="preserve">and </w:t>
      </w:r>
      <w:r w:rsidR="008D3B82" w:rsidRPr="008A56D2">
        <w:t>2</w:t>
      </w:r>
      <w:r w:rsidR="008D3B82" w:rsidRPr="008A56D2">
        <w:rPr>
          <w:vertAlign w:val="superscript"/>
        </w:rPr>
        <w:t>nd</w:t>
      </w:r>
      <w:r w:rsidR="008D3B82" w:rsidRPr="00280B3B">
        <w:t xml:space="preserve"> </w:t>
      </w:r>
      <w:r w:rsidR="003D5414" w:rsidRPr="00280B3B">
        <w:t>meetings</w:t>
      </w:r>
      <w:r w:rsidR="003D5414" w:rsidRPr="00865CD7">
        <w:t>.</w:t>
      </w:r>
      <w:r w:rsidR="007F7599">
        <w:t xml:space="preserve"> </w:t>
      </w:r>
      <w:bookmarkEnd w:id="185"/>
      <w:r w:rsidR="003D152A">
        <w:t>At its 1</w:t>
      </w:r>
      <w:r w:rsidR="003D152A" w:rsidRPr="00945FEE">
        <w:rPr>
          <w:vertAlign w:val="superscript"/>
        </w:rPr>
        <w:t xml:space="preserve">st </w:t>
      </w:r>
      <w:r w:rsidR="003D152A">
        <w:t xml:space="preserve">meeting, the SBSTA agreed that its Chair would consult with </w:t>
      </w:r>
      <w:r w:rsidR="00DB03D2">
        <w:t xml:space="preserve">interested </w:t>
      </w:r>
      <w:r w:rsidR="003D152A">
        <w:t>Parties on this issue and present draft conclusions to the SBSTA at its 2</w:t>
      </w:r>
      <w:r w:rsidR="003D152A" w:rsidRPr="003D152A">
        <w:rPr>
          <w:vertAlign w:val="superscript"/>
        </w:rPr>
        <w:t>nd</w:t>
      </w:r>
      <w:r w:rsidR="003D152A">
        <w:t xml:space="preserve"> meeting</w:t>
      </w:r>
      <w:r w:rsidR="00D565E8">
        <w:t xml:space="preserve">, where </w:t>
      </w:r>
      <w:r w:rsidR="003D152A">
        <w:t>the SBSTA considered and adopted the conclusions below</w:t>
      </w:r>
      <w:r w:rsidR="008A56D2">
        <w:t>.</w:t>
      </w:r>
      <w:r w:rsidR="002058C5">
        <w:rPr>
          <w:rStyle w:val="FootnoteReference"/>
        </w:rPr>
        <w:footnoteReference w:id="52"/>
      </w:r>
    </w:p>
    <w:p w14:paraId="09785EDF" w14:textId="48DEDF1D" w:rsidR="003D5414" w:rsidRDefault="00A31143" w:rsidP="00A31143">
      <w:pPr>
        <w:pStyle w:val="RegH23G"/>
        <w:numPr>
          <w:ilvl w:val="0"/>
          <w:numId w:val="0"/>
        </w:numPr>
        <w:tabs>
          <w:tab w:val="left" w:pos="1135"/>
        </w:tabs>
        <w:ind w:left="1135" w:hanging="454"/>
      </w:pPr>
      <w:r>
        <w:rPr>
          <w:bCs/>
        </w:rPr>
        <w:lastRenderedPageBreak/>
        <w:t>2.</w:t>
      </w:r>
      <w:r>
        <w:rPr>
          <w:bCs/>
        </w:rPr>
        <w:tab/>
      </w:r>
      <w:r w:rsidR="00516BEA">
        <w:t>Conclusions</w:t>
      </w:r>
    </w:p>
    <w:p w14:paraId="36524674" w14:textId="5B4388AB" w:rsidR="00A659E1" w:rsidRDefault="00A31143" w:rsidP="00A31143">
      <w:pPr>
        <w:pStyle w:val="RegSingleTxtG"/>
        <w:numPr>
          <w:ilvl w:val="0"/>
          <w:numId w:val="0"/>
        </w:numPr>
        <w:tabs>
          <w:tab w:val="left" w:pos="568"/>
        </w:tabs>
        <w:ind w:left="1135"/>
      </w:pPr>
      <w:r>
        <w:t>55.</w:t>
      </w:r>
      <w:r>
        <w:tab/>
      </w:r>
      <w:r w:rsidR="00A659E1" w:rsidRPr="00616495">
        <w:t>The SBSTA continued its work under the work programme referred to in decision 2/CMP.7, paragraph 6, to consider and, as appropriate, develop and recommend modalities and procedures for possible additional land use, land-use change and forestry activities under the clean development mechanism</w:t>
      </w:r>
      <w:r w:rsidR="00A659E1">
        <w:t xml:space="preserve"> (CDM)</w:t>
      </w:r>
      <w:r w:rsidR="00A659E1" w:rsidRPr="00616495">
        <w:t>.</w:t>
      </w:r>
    </w:p>
    <w:p w14:paraId="0D659F91" w14:textId="4E38272B" w:rsidR="00A659E1" w:rsidRDefault="00A31143" w:rsidP="00A31143">
      <w:pPr>
        <w:pStyle w:val="RegSingleTxtG"/>
        <w:numPr>
          <w:ilvl w:val="0"/>
          <w:numId w:val="0"/>
        </w:numPr>
        <w:tabs>
          <w:tab w:val="left" w:pos="568"/>
        </w:tabs>
        <w:ind w:left="1135"/>
      </w:pPr>
      <w:r>
        <w:t>56.</w:t>
      </w:r>
      <w:r>
        <w:tab/>
      </w:r>
      <w:r w:rsidR="00A659E1" w:rsidRPr="00616495">
        <w:t xml:space="preserve">The SBSTA took note of the outcome of the assessment by the </w:t>
      </w:r>
      <w:r w:rsidR="00A659E1">
        <w:t xml:space="preserve">CDM </w:t>
      </w:r>
      <w:r w:rsidR="00A659E1" w:rsidRPr="00616495">
        <w:t xml:space="preserve">Executive Board of the applicability of the modalities and procedures contained in decisions 5/CMP.1 and 6/CMP.1 to project activities involving revegetation contained in the 2015 report of the </w:t>
      </w:r>
      <w:r w:rsidR="00A659E1">
        <w:t xml:space="preserve">CDM </w:t>
      </w:r>
      <w:r w:rsidR="00A659E1" w:rsidRPr="00616495">
        <w:t>Executive Board to the CMP.</w:t>
      </w:r>
      <w:r w:rsidR="00A659E1">
        <w:rPr>
          <w:rStyle w:val="FootnoteReference"/>
        </w:rPr>
        <w:footnoteReference w:id="53"/>
      </w:r>
    </w:p>
    <w:p w14:paraId="0EA745D6" w14:textId="66B1CDFC" w:rsidR="00A659E1" w:rsidRDefault="00A31143" w:rsidP="00A31143">
      <w:pPr>
        <w:pStyle w:val="RegSingleTxtG"/>
        <w:numPr>
          <w:ilvl w:val="0"/>
          <w:numId w:val="0"/>
        </w:numPr>
        <w:tabs>
          <w:tab w:val="left" w:pos="568"/>
        </w:tabs>
        <w:ind w:left="1135"/>
      </w:pPr>
      <w:r>
        <w:t>57.</w:t>
      </w:r>
      <w:r>
        <w:tab/>
      </w:r>
      <w:r w:rsidR="00A659E1" w:rsidRPr="00242647">
        <w:t>Recalling its earlier requests to the secretariat to organize a workshop,</w:t>
      </w:r>
      <w:r w:rsidR="00A659E1">
        <w:rPr>
          <w:rStyle w:val="FootnoteReference"/>
        </w:rPr>
        <w:footnoteReference w:id="54"/>
      </w:r>
      <w:r w:rsidR="00A659E1" w:rsidRPr="00242647">
        <w:t xml:space="preserve"> the SBSTA request</w:t>
      </w:r>
      <w:r w:rsidR="00A659E1">
        <w:t>ed</w:t>
      </w:r>
      <w:r w:rsidR="00A659E1" w:rsidRPr="00242647">
        <w:t xml:space="preserve"> the secretariat to organize an in-session workshop at SBSTA 44 to </w:t>
      </w:r>
      <w:r w:rsidR="00A659E1">
        <w:t xml:space="preserve">identify the types </w:t>
      </w:r>
      <w:r w:rsidR="00A659E1" w:rsidRPr="00242647">
        <w:t xml:space="preserve">of revegetation activities </w:t>
      </w:r>
      <w:r w:rsidR="00A659E1">
        <w:t xml:space="preserve">potentially </w:t>
      </w:r>
      <w:r w:rsidR="00A659E1" w:rsidRPr="00242647">
        <w:t>eligible</w:t>
      </w:r>
      <w:r w:rsidR="00A659E1">
        <w:t xml:space="preserve"> as project activities under the CDM</w:t>
      </w:r>
      <w:r w:rsidR="00A659E1" w:rsidRPr="00242647">
        <w:t xml:space="preserve"> </w:t>
      </w:r>
      <w:r w:rsidR="00A659E1">
        <w:t xml:space="preserve">under the existing </w:t>
      </w:r>
      <w:r w:rsidR="00A659E1" w:rsidRPr="00242647">
        <w:t>modalities</w:t>
      </w:r>
      <w:r w:rsidR="00A659E1">
        <w:t xml:space="preserve"> and procedures contained</w:t>
      </w:r>
      <w:r w:rsidR="00A659E1" w:rsidRPr="00242647">
        <w:t xml:space="preserve"> in decisions 5/CMP.1 and 6/CMP.1</w:t>
      </w:r>
      <w:r w:rsidR="00A659E1">
        <w:t xml:space="preserve">, </w:t>
      </w:r>
      <w:r w:rsidR="00A659E1" w:rsidRPr="00242647">
        <w:t xml:space="preserve">and </w:t>
      </w:r>
      <w:r w:rsidR="00A659E1">
        <w:t xml:space="preserve">to </w:t>
      </w:r>
      <w:r w:rsidR="00A659E1" w:rsidRPr="00242647">
        <w:t>identify the cases where new modalities and procedures for revegetation would need to be developed in order to guarantee the environmental integrity of the CDM.</w:t>
      </w:r>
    </w:p>
    <w:p w14:paraId="422ED325" w14:textId="798B0E55" w:rsidR="00A659E1" w:rsidRDefault="00A31143" w:rsidP="00A31143">
      <w:pPr>
        <w:pStyle w:val="RegSingleTxtG"/>
        <w:numPr>
          <w:ilvl w:val="0"/>
          <w:numId w:val="0"/>
        </w:numPr>
        <w:tabs>
          <w:tab w:val="left" w:pos="568"/>
        </w:tabs>
        <w:ind w:left="1135"/>
      </w:pPr>
      <w:r>
        <w:t>58.</w:t>
      </w:r>
      <w:r>
        <w:tab/>
      </w:r>
      <w:r w:rsidR="00A659E1" w:rsidRPr="00616495">
        <w:t xml:space="preserve">The SBSTA agreed to </w:t>
      </w:r>
      <w:r w:rsidR="00A659E1">
        <w:t>continue</w:t>
      </w:r>
      <w:r w:rsidR="00A659E1" w:rsidRPr="00616495">
        <w:t xml:space="preserve"> its consideration of the work programme referred to in paragraph </w:t>
      </w:r>
      <w:r w:rsidR="00EF7EF9" w:rsidRPr="006869C5">
        <w:t>5</w:t>
      </w:r>
      <w:r w:rsidR="004A148F" w:rsidRPr="006869C5">
        <w:t>5</w:t>
      </w:r>
      <w:r w:rsidR="00EF7EF9" w:rsidRPr="00616495">
        <w:t xml:space="preserve"> </w:t>
      </w:r>
      <w:r w:rsidR="00A659E1" w:rsidRPr="00616495">
        <w:t xml:space="preserve">above </w:t>
      </w:r>
      <w:r w:rsidR="00A659E1">
        <w:t xml:space="preserve">at SBSTA 44 </w:t>
      </w:r>
      <w:r w:rsidR="00A659E1" w:rsidRPr="00616495">
        <w:t>with a view to recommending a draft decision on this matter for consideration and adoption at CMP 12 (November 2016).</w:t>
      </w:r>
    </w:p>
    <w:p w14:paraId="09785EE1" w14:textId="547076D1" w:rsidR="003D5414" w:rsidRPr="00E71436" w:rsidRDefault="00A31143" w:rsidP="00A31143">
      <w:pPr>
        <w:pStyle w:val="RegHChG"/>
        <w:numPr>
          <w:ilvl w:val="0"/>
          <w:numId w:val="0"/>
        </w:numPr>
        <w:tabs>
          <w:tab w:val="left" w:pos="1135"/>
        </w:tabs>
        <w:ind w:left="1135" w:hanging="454"/>
        <w:rPr>
          <w:rStyle w:val="SingleTxtGChar"/>
          <w:b w:val="0"/>
          <w:sz w:val="20"/>
        </w:rPr>
      </w:pPr>
      <w:bookmarkStart w:id="186" w:name="_Toc361321680"/>
      <w:bookmarkStart w:id="187" w:name="_Toc361321977"/>
      <w:bookmarkStart w:id="188" w:name="_Toc373495766"/>
      <w:bookmarkStart w:id="189" w:name="_Toc391892194"/>
      <w:bookmarkStart w:id="190" w:name="_Toc391892378"/>
      <w:bookmarkStart w:id="191" w:name="_Toc437266334"/>
      <w:r w:rsidRPr="00E71436">
        <w:rPr>
          <w:rStyle w:val="SingleTxtGChar"/>
        </w:rPr>
        <w:t>XII.</w:t>
      </w:r>
      <w:r w:rsidRPr="00E71436">
        <w:rPr>
          <w:rStyle w:val="SingleTxtGChar"/>
        </w:rPr>
        <w:tab/>
      </w:r>
      <w:r w:rsidR="003D5414" w:rsidRPr="00C24F11">
        <w:t>Market</w:t>
      </w:r>
      <w:r w:rsidR="003D5414" w:rsidRPr="00C24F11">
        <w:rPr>
          <w:b w:val="0"/>
        </w:rPr>
        <w:t xml:space="preserve"> </w:t>
      </w:r>
      <w:r w:rsidR="003D5414" w:rsidRPr="00C24F11">
        <w:t>and</w:t>
      </w:r>
      <w:r w:rsidR="003D5414" w:rsidRPr="00C24F11">
        <w:rPr>
          <w:b w:val="0"/>
        </w:rPr>
        <w:t xml:space="preserve"> </w:t>
      </w:r>
      <w:r w:rsidR="003D5414" w:rsidRPr="00C24F11">
        <w:t>non</w:t>
      </w:r>
      <w:r w:rsidR="003D5414" w:rsidRPr="00C24F11">
        <w:rPr>
          <w:b w:val="0"/>
        </w:rPr>
        <w:t>-</w:t>
      </w:r>
      <w:r w:rsidR="003D5414" w:rsidRPr="00C24F11">
        <w:t>market</w:t>
      </w:r>
      <w:r w:rsidR="003D5414" w:rsidRPr="00C24F11">
        <w:rPr>
          <w:b w:val="0"/>
        </w:rPr>
        <w:t xml:space="preserve"> </w:t>
      </w:r>
      <w:r w:rsidR="003D5414" w:rsidRPr="00C24F11">
        <w:t>mechanisms</w:t>
      </w:r>
      <w:r w:rsidR="003D5414" w:rsidRPr="00C24F11">
        <w:rPr>
          <w:b w:val="0"/>
        </w:rPr>
        <w:t xml:space="preserve"> </w:t>
      </w:r>
      <w:r w:rsidR="003D5414" w:rsidRPr="00C24F11">
        <w:t>under</w:t>
      </w:r>
      <w:r w:rsidR="003D5414" w:rsidRPr="00C24F11">
        <w:rPr>
          <w:b w:val="0"/>
        </w:rPr>
        <w:t xml:space="preserve"> </w:t>
      </w:r>
      <w:r w:rsidR="003D5414" w:rsidRPr="00C24F11">
        <w:t>the</w:t>
      </w:r>
      <w:r w:rsidR="003D5414" w:rsidRPr="00C24F11">
        <w:rPr>
          <w:b w:val="0"/>
        </w:rPr>
        <w:t xml:space="preserve"> </w:t>
      </w:r>
      <w:r w:rsidR="003D5414" w:rsidRPr="00C24F11">
        <w:t>Convention</w:t>
      </w:r>
      <w:r w:rsidR="003D5414" w:rsidRPr="00E71436">
        <w:t xml:space="preserve"> </w:t>
      </w:r>
      <w:r w:rsidR="003D5414" w:rsidRPr="00E71436">
        <w:br/>
      </w:r>
      <w:r w:rsidR="003D5414" w:rsidRPr="00E71436">
        <w:rPr>
          <w:rStyle w:val="SingleTxtGChar"/>
          <w:b w:val="0"/>
          <w:sz w:val="20"/>
        </w:rPr>
        <w:t>(</w:t>
      </w:r>
      <w:r w:rsidR="003D5414" w:rsidRPr="00E71436">
        <w:rPr>
          <w:rStyle w:val="SingleTxtGChar"/>
          <w:b w:val="0"/>
          <w:sz w:val="20"/>
          <w:lang w:eastAsia="zh-CN"/>
        </w:rPr>
        <w:t>Agenda</w:t>
      </w:r>
      <w:r w:rsidR="009A52CB" w:rsidRPr="00E71436">
        <w:rPr>
          <w:rStyle w:val="SingleTxtGChar"/>
          <w:b w:val="0"/>
          <w:sz w:val="20"/>
        </w:rPr>
        <w:t xml:space="preserve"> item 12</w:t>
      </w:r>
      <w:r w:rsidR="003D5414" w:rsidRPr="00E71436">
        <w:rPr>
          <w:rStyle w:val="SingleTxtGChar"/>
          <w:b w:val="0"/>
          <w:sz w:val="20"/>
        </w:rPr>
        <w:t>)</w:t>
      </w:r>
      <w:bookmarkEnd w:id="162"/>
      <w:bookmarkEnd w:id="163"/>
      <w:bookmarkEnd w:id="164"/>
      <w:bookmarkEnd w:id="165"/>
      <w:bookmarkEnd w:id="166"/>
      <w:bookmarkEnd w:id="167"/>
      <w:bookmarkEnd w:id="168"/>
      <w:bookmarkEnd w:id="186"/>
      <w:bookmarkEnd w:id="187"/>
      <w:bookmarkEnd w:id="188"/>
      <w:bookmarkEnd w:id="189"/>
      <w:bookmarkEnd w:id="190"/>
      <w:bookmarkEnd w:id="191"/>
    </w:p>
    <w:p w14:paraId="539CDA84" w14:textId="6820C861" w:rsidR="003D152A" w:rsidRPr="00E71436" w:rsidRDefault="00A31143" w:rsidP="00A31143">
      <w:pPr>
        <w:pStyle w:val="RegH1G"/>
        <w:numPr>
          <w:ilvl w:val="0"/>
          <w:numId w:val="0"/>
        </w:numPr>
        <w:tabs>
          <w:tab w:val="left" w:pos="1135"/>
        </w:tabs>
        <w:ind w:left="1135" w:hanging="454"/>
        <w:rPr>
          <w:b w:val="0"/>
          <w:sz w:val="20"/>
          <w:lang w:eastAsia="en-US"/>
        </w:rPr>
      </w:pPr>
      <w:bookmarkStart w:id="192" w:name="_Toc437266335"/>
      <w:bookmarkStart w:id="193" w:name="_Toc305764179"/>
      <w:bookmarkStart w:id="194" w:name="_Toc328480809"/>
      <w:bookmarkStart w:id="195" w:name="_Toc373495767"/>
      <w:bookmarkStart w:id="196" w:name="_Toc391892195"/>
      <w:bookmarkStart w:id="197" w:name="_Toc391892379"/>
      <w:bookmarkStart w:id="198" w:name="_Toc231126868"/>
      <w:bookmarkStart w:id="199" w:name="_Toc261965571"/>
      <w:bookmarkStart w:id="200" w:name="_Toc267320450"/>
      <w:bookmarkStart w:id="201" w:name="_Toc279431830"/>
      <w:bookmarkStart w:id="202" w:name="_Toc297037334"/>
      <w:r w:rsidRPr="00E71436">
        <w:rPr>
          <w:lang w:eastAsia="en-US"/>
        </w:rPr>
        <w:t>A.</w:t>
      </w:r>
      <w:r w:rsidRPr="00E71436">
        <w:rPr>
          <w:lang w:eastAsia="en-US"/>
        </w:rPr>
        <w:tab/>
      </w:r>
      <w:r w:rsidR="003D5414" w:rsidRPr="00E71436">
        <w:t xml:space="preserve">Framework for various approaches </w:t>
      </w:r>
      <w:r w:rsidR="00FF6C1E" w:rsidRPr="00E71436">
        <w:br/>
      </w:r>
      <w:r w:rsidR="00FF6C1E" w:rsidRPr="00E71436">
        <w:rPr>
          <w:b w:val="0"/>
          <w:sz w:val="20"/>
        </w:rPr>
        <w:t xml:space="preserve">(Agenda </w:t>
      </w:r>
      <w:r w:rsidR="006D208E">
        <w:rPr>
          <w:b w:val="0"/>
          <w:sz w:val="20"/>
        </w:rPr>
        <w:t>sub-</w:t>
      </w:r>
      <w:r w:rsidR="00FF6C1E" w:rsidRPr="00E71436">
        <w:rPr>
          <w:b w:val="0"/>
          <w:sz w:val="20"/>
        </w:rPr>
        <w:t>item 12(a))</w:t>
      </w:r>
      <w:bookmarkEnd w:id="192"/>
    </w:p>
    <w:p w14:paraId="74E2776A" w14:textId="22E5E221" w:rsidR="003D152A" w:rsidRPr="00E71436" w:rsidRDefault="00A31143" w:rsidP="00A31143">
      <w:pPr>
        <w:pStyle w:val="RegH1G"/>
        <w:numPr>
          <w:ilvl w:val="0"/>
          <w:numId w:val="0"/>
        </w:numPr>
        <w:tabs>
          <w:tab w:val="left" w:pos="1135"/>
        </w:tabs>
        <w:ind w:left="1135" w:hanging="454"/>
        <w:rPr>
          <w:b w:val="0"/>
          <w:sz w:val="20"/>
          <w:lang w:eastAsia="en-US"/>
        </w:rPr>
      </w:pPr>
      <w:bookmarkStart w:id="203" w:name="_Toc437266336"/>
      <w:r w:rsidRPr="00E71436">
        <w:rPr>
          <w:lang w:eastAsia="en-US"/>
        </w:rPr>
        <w:t>B.</w:t>
      </w:r>
      <w:r w:rsidRPr="00E71436">
        <w:rPr>
          <w:lang w:eastAsia="en-US"/>
        </w:rPr>
        <w:tab/>
      </w:r>
      <w:r w:rsidR="003D152A" w:rsidRPr="00E71436">
        <w:t>Non-market-based approaches</w:t>
      </w:r>
      <w:r w:rsidR="00FF6C1E" w:rsidRPr="00E71436">
        <w:br/>
      </w:r>
      <w:r w:rsidR="00FF6C1E" w:rsidRPr="00E71436">
        <w:rPr>
          <w:b w:val="0"/>
          <w:sz w:val="20"/>
        </w:rPr>
        <w:t xml:space="preserve">(Agenda </w:t>
      </w:r>
      <w:r w:rsidR="006D208E">
        <w:rPr>
          <w:b w:val="0"/>
          <w:sz w:val="20"/>
        </w:rPr>
        <w:t>sub-</w:t>
      </w:r>
      <w:r w:rsidR="00FF6C1E" w:rsidRPr="00E71436">
        <w:rPr>
          <w:b w:val="0"/>
          <w:sz w:val="20"/>
        </w:rPr>
        <w:t>item 12(b))</w:t>
      </w:r>
      <w:bookmarkEnd w:id="203"/>
    </w:p>
    <w:p w14:paraId="09785EE2" w14:textId="235F87B5" w:rsidR="003D5414" w:rsidRPr="00E71436" w:rsidRDefault="00A31143" w:rsidP="00A31143">
      <w:pPr>
        <w:pStyle w:val="RegH1G"/>
        <w:numPr>
          <w:ilvl w:val="0"/>
          <w:numId w:val="0"/>
        </w:numPr>
        <w:tabs>
          <w:tab w:val="left" w:pos="1135"/>
        </w:tabs>
        <w:ind w:left="1135" w:hanging="454"/>
        <w:rPr>
          <w:rStyle w:val="SingleTxtGChar"/>
          <w:b w:val="0"/>
          <w:sz w:val="20"/>
        </w:rPr>
      </w:pPr>
      <w:bookmarkStart w:id="204" w:name="_Toc437266337"/>
      <w:r w:rsidRPr="00E71436">
        <w:rPr>
          <w:rStyle w:val="SingleTxtGChar"/>
        </w:rPr>
        <w:t>C.</w:t>
      </w:r>
      <w:r w:rsidRPr="00E71436">
        <w:rPr>
          <w:rStyle w:val="SingleTxtGChar"/>
        </w:rPr>
        <w:tab/>
      </w:r>
      <w:r w:rsidR="003D152A" w:rsidRPr="00E71436">
        <w:t>New market-based mechanism</w:t>
      </w:r>
      <w:r w:rsidR="003D5414" w:rsidRPr="00E71436">
        <w:br/>
      </w:r>
      <w:r w:rsidR="003D5414" w:rsidRPr="00E71436">
        <w:rPr>
          <w:rStyle w:val="SingleTxtGChar"/>
          <w:b w:val="0"/>
          <w:sz w:val="20"/>
        </w:rPr>
        <w:t>(Agenda</w:t>
      </w:r>
      <w:r w:rsidR="00630C65" w:rsidRPr="00E71436">
        <w:rPr>
          <w:rStyle w:val="SingleTxtGChar"/>
          <w:b w:val="0"/>
          <w:sz w:val="20"/>
        </w:rPr>
        <w:t xml:space="preserve"> sub-item</w:t>
      </w:r>
      <w:r w:rsidR="009A52CB" w:rsidRPr="00E71436">
        <w:rPr>
          <w:rStyle w:val="SingleTxtGChar"/>
          <w:b w:val="0"/>
          <w:sz w:val="20"/>
        </w:rPr>
        <w:t xml:space="preserve"> </w:t>
      </w:r>
      <w:bookmarkEnd w:id="193"/>
      <w:bookmarkEnd w:id="194"/>
      <w:bookmarkEnd w:id="195"/>
      <w:bookmarkEnd w:id="196"/>
      <w:bookmarkEnd w:id="197"/>
      <w:r w:rsidR="003D152A" w:rsidRPr="00E71436">
        <w:rPr>
          <w:rStyle w:val="SingleTxtGChar"/>
          <w:b w:val="0"/>
          <w:sz w:val="20"/>
        </w:rPr>
        <w:t>12(c)</w:t>
      </w:r>
      <w:r w:rsidR="0008386C" w:rsidRPr="00E71436">
        <w:rPr>
          <w:rStyle w:val="SingleTxtGChar"/>
          <w:b w:val="0"/>
          <w:sz w:val="20"/>
        </w:rPr>
        <w:t>)</w:t>
      </w:r>
      <w:bookmarkEnd w:id="204"/>
    </w:p>
    <w:p w14:paraId="6E56B515" w14:textId="77777777" w:rsidR="00F55F4D" w:rsidRPr="00C42590" w:rsidRDefault="00F55F4D" w:rsidP="00A31143">
      <w:pPr>
        <w:pStyle w:val="RegH23G"/>
        <w:numPr>
          <w:ilvl w:val="0"/>
          <w:numId w:val="0"/>
        </w:numPr>
        <w:ind w:left="851" w:hanging="454"/>
        <w:rPr>
          <w:b w:val="0"/>
        </w:rPr>
      </w:pPr>
      <w:bookmarkStart w:id="205" w:name="_Ref326931149"/>
      <w:bookmarkStart w:id="206" w:name="_Ref362356267"/>
      <w:r w:rsidRPr="00C42590">
        <w:t>Proceedings</w:t>
      </w:r>
    </w:p>
    <w:p w14:paraId="09785EE6" w14:textId="6AD5B3CC" w:rsidR="00952F00" w:rsidRPr="00A951C5" w:rsidRDefault="00A31143" w:rsidP="00A31143">
      <w:pPr>
        <w:pStyle w:val="RegSingleTxtG"/>
        <w:numPr>
          <w:ilvl w:val="0"/>
          <w:numId w:val="0"/>
        </w:numPr>
        <w:tabs>
          <w:tab w:val="left" w:pos="568"/>
        </w:tabs>
        <w:ind w:left="1135"/>
      </w:pPr>
      <w:r w:rsidRPr="00A951C5">
        <w:t>59.</w:t>
      </w:r>
      <w:r w:rsidRPr="00A951C5">
        <w:tab/>
      </w:r>
      <w:r w:rsidR="00F55F4D">
        <w:t xml:space="preserve"> </w:t>
      </w:r>
      <w:r w:rsidR="00F9773B">
        <w:t xml:space="preserve">The SBSTA considered </w:t>
      </w:r>
      <w:r w:rsidR="003D5414" w:rsidRPr="00865CD7">
        <w:t>agenda sub-item</w:t>
      </w:r>
      <w:r w:rsidR="00B34CA7">
        <w:t>s</w:t>
      </w:r>
      <w:r w:rsidR="003D5414" w:rsidRPr="00865CD7">
        <w:t xml:space="preserve"> </w:t>
      </w:r>
      <w:r w:rsidR="002C2830">
        <w:t>12(a</w:t>
      </w:r>
      <w:r w:rsidR="008C6C43">
        <w:t>–</w:t>
      </w:r>
      <w:r w:rsidR="002C2830">
        <w:t xml:space="preserve">c) </w:t>
      </w:r>
      <w:r w:rsidR="003D5414" w:rsidRPr="00865CD7">
        <w:t xml:space="preserve">at </w:t>
      </w:r>
      <w:r w:rsidR="003D5414" w:rsidRPr="00491F5F">
        <w:t xml:space="preserve">its </w:t>
      </w:r>
      <w:r w:rsidR="00CD39EC">
        <w:t>1</w:t>
      </w:r>
      <w:r w:rsidR="00CD39EC" w:rsidRPr="00CD39EC">
        <w:rPr>
          <w:vertAlign w:val="superscript"/>
        </w:rPr>
        <w:t xml:space="preserve">st </w:t>
      </w:r>
      <w:r w:rsidR="003D5414" w:rsidRPr="00491F5F">
        <w:t xml:space="preserve">and </w:t>
      </w:r>
      <w:r w:rsidR="00CD39EC">
        <w:t>2</w:t>
      </w:r>
      <w:r w:rsidR="00CD39EC" w:rsidRPr="00B34CA7">
        <w:rPr>
          <w:vertAlign w:val="superscript"/>
        </w:rPr>
        <w:t>nd</w:t>
      </w:r>
      <w:r w:rsidR="00FF4C87">
        <w:t xml:space="preserve"> </w:t>
      </w:r>
      <w:r w:rsidR="003D5414" w:rsidRPr="00491F5F">
        <w:t>meetings</w:t>
      </w:r>
      <w:r w:rsidR="003D5414" w:rsidRPr="00865CD7">
        <w:t>.</w:t>
      </w:r>
      <w:bookmarkEnd w:id="205"/>
      <w:bookmarkEnd w:id="206"/>
      <w:r w:rsidR="003D152A">
        <w:t xml:space="preserve"> </w:t>
      </w:r>
      <w:bookmarkStart w:id="207" w:name="_Toc305764180"/>
      <w:bookmarkStart w:id="208" w:name="_Toc328480810"/>
      <w:bookmarkStart w:id="209" w:name="_Toc373495768"/>
      <w:r w:rsidR="00B34CA7">
        <w:t>At its 1</w:t>
      </w:r>
      <w:r w:rsidR="00B34CA7" w:rsidRPr="00CD39EC">
        <w:rPr>
          <w:vertAlign w:val="superscript"/>
        </w:rPr>
        <w:t xml:space="preserve">st </w:t>
      </w:r>
      <w:r w:rsidR="00B34CA7">
        <w:t xml:space="preserve">meeting, the SBSTA agreed that its Chair would consult with </w:t>
      </w:r>
      <w:r w:rsidR="00F9773B">
        <w:t xml:space="preserve">interested </w:t>
      </w:r>
      <w:r w:rsidR="00B34CA7">
        <w:t>Parties on this issue and present draft conclusions to the SBSTA at its 2</w:t>
      </w:r>
      <w:r w:rsidR="00B34CA7" w:rsidRPr="00B34CA7">
        <w:rPr>
          <w:vertAlign w:val="superscript"/>
        </w:rPr>
        <w:t>nd</w:t>
      </w:r>
      <w:r w:rsidR="00B34CA7">
        <w:t xml:space="preserve"> meeting. </w:t>
      </w:r>
      <w:r w:rsidR="00C24F11">
        <w:t>A</w:t>
      </w:r>
      <w:r w:rsidR="00A951C5">
        <w:t>t its 2</w:t>
      </w:r>
      <w:r w:rsidR="00A951C5" w:rsidRPr="00B34CA7">
        <w:rPr>
          <w:vertAlign w:val="superscript"/>
        </w:rPr>
        <w:t>nd</w:t>
      </w:r>
      <w:r w:rsidR="00A951C5">
        <w:t xml:space="preserve"> </w:t>
      </w:r>
      <w:r w:rsidR="00635E07">
        <w:t>meeting</w:t>
      </w:r>
      <w:r w:rsidR="00C24F11">
        <w:t>, as it was unable to reach agreement on this matter, the SBSTA agreed</w:t>
      </w:r>
      <w:r w:rsidR="00635E07">
        <w:t xml:space="preserve"> to consider the</w:t>
      </w:r>
      <w:r w:rsidR="00A951C5">
        <w:t>s</w:t>
      </w:r>
      <w:r w:rsidR="00635E07">
        <w:t>e</w:t>
      </w:r>
      <w:r w:rsidR="00A951C5">
        <w:t xml:space="preserve"> agenda sub-item</w:t>
      </w:r>
      <w:r w:rsidR="00635E07">
        <w:t>s</w:t>
      </w:r>
      <w:r w:rsidR="00A951C5">
        <w:t xml:space="preserve"> </w:t>
      </w:r>
      <w:r w:rsidR="00A951C5" w:rsidRPr="00A951C5">
        <w:t>at SBSTA 4</w:t>
      </w:r>
      <w:r w:rsidR="00617FBE">
        <w:t>4</w:t>
      </w:r>
      <w:r w:rsidR="00A951C5" w:rsidRPr="00A951C5">
        <w:t xml:space="preserve"> in accordance with rule 16 of the draft rules of procedure being applied.</w:t>
      </w:r>
    </w:p>
    <w:p w14:paraId="09785EF1" w14:textId="3F1C35EC" w:rsidR="005C610A" w:rsidRPr="00E71436" w:rsidRDefault="00A31143" w:rsidP="00A31143">
      <w:pPr>
        <w:pStyle w:val="RegHChG"/>
        <w:numPr>
          <w:ilvl w:val="0"/>
          <w:numId w:val="0"/>
        </w:numPr>
        <w:tabs>
          <w:tab w:val="left" w:pos="1135"/>
        </w:tabs>
        <w:ind w:left="1135" w:hanging="454"/>
      </w:pPr>
      <w:bookmarkStart w:id="210" w:name="_Toc437266338"/>
      <w:bookmarkEnd w:id="198"/>
      <w:bookmarkEnd w:id="199"/>
      <w:bookmarkEnd w:id="200"/>
      <w:bookmarkEnd w:id="201"/>
      <w:bookmarkEnd w:id="202"/>
      <w:bookmarkEnd w:id="207"/>
      <w:bookmarkEnd w:id="208"/>
      <w:bookmarkEnd w:id="209"/>
      <w:r w:rsidRPr="00E71436">
        <w:lastRenderedPageBreak/>
        <w:t>XIII.</w:t>
      </w:r>
      <w:r w:rsidRPr="00E71436">
        <w:tab/>
      </w:r>
      <w:r w:rsidR="005C610A" w:rsidRPr="00E71436">
        <w:t>Reports on other activities</w:t>
      </w:r>
      <w:bookmarkEnd w:id="210"/>
      <w:r w:rsidR="004E1342" w:rsidRPr="00E71436">
        <w:br/>
      </w:r>
      <w:r w:rsidR="004E1342" w:rsidRPr="00E71436">
        <w:rPr>
          <w:rStyle w:val="SingleTxtGChar"/>
          <w:b w:val="0"/>
          <w:sz w:val="20"/>
        </w:rPr>
        <w:t>(Agenda item 13)</w:t>
      </w:r>
    </w:p>
    <w:p w14:paraId="09785EF2" w14:textId="6DEA89EF" w:rsidR="005C610A" w:rsidRPr="00E71436" w:rsidRDefault="00A31143" w:rsidP="00A31143">
      <w:pPr>
        <w:pStyle w:val="RegH1G"/>
        <w:numPr>
          <w:ilvl w:val="0"/>
          <w:numId w:val="0"/>
        </w:numPr>
        <w:tabs>
          <w:tab w:val="left" w:pos="1135"/>
        </w:tabs>
        <w:ind w:left="1135" w:hanging="454"/>
        <w:rPr>
          <w:sz w:val="20"/>
        </w:rPr>
      </w:pPr>
      <w:bookmarkStart w:id="211" w:name="_Toc437266339"/>
      <w:r w:rsidRPr="00E71436">
        <w:t>A.</w:t>
      </w:r>
      <w:r w:rsidRPr="00E71436">
        <w:tab/>
      </w:r>
      <w:r w:rsidR="00386D69" w:rsidRPr="00E71436">
        <w:t>Annual</w:t>
      </w:r>
      <w:r w:rsidR="00386D69" w:rsidRPr="00E71436">
        <w:rPr>
          <w:b w:val="0"/>
          <w:bCs/>
        </w:rPr>
        <w:t xml:space="preserve"> </w:t>
      </w:r>
      <w:r w:rsidR="00386D69" w:rsidRPr="00E71436">
        <w:t>report on the technical review of information reported under the Convention related to biennial reports and national communications by Parties included in Annex I to the Convention</w:t>
      </w:r>
      <w:r w:rsidR="00FF6C1E" w:rsidRPr="00E71436">
        <w:br/>
      </w:r>
      <w:r w:rsidR="004E1342" w:rsidRPr="00E71436">
        <w:rPr>
          <w:b w:val="0"/>
          <w:sz w:val="20"/>
        </w:rPr>
        <w:t xml:space="preserve">(Agenda </w:t>
      </w:r>
      <w:r w:rsidR="006D208E">
        <w:rPr>
          <w:b w:val="0"/>
          <w:sz w:val="20"/>
        </w:rPr>
        <w:t>sub-</w:t>
      </w:r>
      <w:r w:rsidR="004E1342" w:rsidRPr="00E71436">
        <w:rPr>
          <w:b w:val="0"/>
          <w:sz w:val="20"/>
        </w:rPr>
        <w:t>item 13</w:t>
      </w:r>
      <w:r w:rsidR="00F956E0" w:rsidRPr="00E71436">
        <w:rPr>
          <w:b w:val="0"/>
          <w:sz w:val="20"/>
        </w:rPr>
        <w:t>(a)</w:t>
      </w:r>
      <w:r w:rsidR="00FF6C1E" w:rsidRPr="00E71436">
        <w:rPr>
          <w:b w:val="0"/>
          <w:sz w:val="20"/>
        </w:rPr>
        <w:t>)</w:t>
      </w:r>
      <w:bookmarkEnd w:id="211"/>
    </w:p>
    <w:p w14:paraId="64B873C2" w14:textId="77777777" w:rsidR="00F55F4D" w:rsidRPr="00C42590" w:rsidRDefault="00F55F4D" w:rsidP="00A31143">
      <w:pPr>
        <w:pStyle w:val="RegH23G"/>
        <w:numPr>
          <w:ilvl w:val="0"/>
          <w:numId w:val="0"/>
        </w:numPr>
        <w:ind w:left="851" w:hanging="454"/>
        <w:rPr>
          <w:b w:val="0"/>
        </w:rPr>
      </w:pPr>
      <w:r w:rsidRPr="00C42590">
        <w:t>Proceedings</w:t>
      </w:r>
    </w:p>
    <w:p w14:paraId="09785EF4" w14:textId="33981F03" w:rsidR="00981B47" w:rsidRDefault="00A31143" w:rsidP="00A31143">
      <w:pPr>
        <w:pStyle w:val="RegSingleTxtG"/>
        <w:numPr>
          <w:ilvl w:val="0"/>
          <w:numId w:val="0"/>
        </w:numPr>
        <w:tabs>
          <w:tab w:val="left" w:pos="568"/>
        </w:tabs>
        <w:ind w:left="1135"/>
      </w:pPr>
      <w:r>
        <w:t>60.</w:t>
      </w:r>
      <w:r>
        <w:tab/>
      </w:r>
      <w:r w:rsidR="00F55F4D" w:rsidRPr="00E71436">
        <w:t xml:space="preserve"> </w:t>
      </w:r>
      <w:r w:rsidR="00981B47" w:rsidRPr="00E71436">
        <w:t>The SBSTA considered this agenda sub-item at</w:t>
      </w:r>
      <w:r w:rsidR="00981B47" w:rsidRPr="00865CD7">
        <w:t xml:space="preserve"> its </w:t>
      </w:r>
      <w:r w:rsidR="004B5ACF">
        <w:t>1</w:t>
      </w:r>
      <w:r w:rsidR="004B5ACF" w:rsidRPr="004B5ACF">
        <w:rPr>
          <w:vertAlign w:val="superscript"/>
        </w:rPr>
        <w:t>st</w:t>
      </w:r>
      <w:r w:rsidR="004B5ACF">
        <w:t xml:space="preserve"> meeting</w:t>
      </w:r>
      <w:r w:rsidR="00981B47">
        <w:t>.</w:t>
      </w:r>
      <w:r w:rsidR="004B5ACF">
        <w:t xml:space="preserve"> It took note of the information contained in </w:t>
      </w:r>
      <w:r w:rsidR="00981B47">
        <w:t>document FCCC/SBSTA/2015/INF.5.</w:t>
      </w:r>
      <w:r w:rsidR="00776DD9">
        <w:t xml:space="preserve"> </w:t>
      </w:r>
    </w:p>
    <w:p w14:paraId="09785EF5" w14:textId="522DBFD1" w:rsidR="00386D69" w:rsidRPr="00E71436" w:rsidRDefault="00A31143" w:rsidP="00A31143">
      <w:pPr>
        <w:pStyle w:val="RegH1G"/>
        <w:numPr>
          <w:ilvl w:val="0"/>
          <w:numId w:val="0"/>
        </w:numPr>
        <w:tabs>
          <w:tab w:val="left" w:pos="1135"/>
        </w:tabs>
        <w:ind w:left="1135" w:hanging="454"/>
      </w:pPr>
      <w:bookmarkStart w:id="212" w:name="_Toc437266340"/>
      <w:r w:rsidRPr="00E71436">
        <w:t>B.</w:t>
      </w:r>
      <w:r w:rsidRPr="00E71436">
        <w:tab/>
      </w:r>
      <w:r w:rsidR="00386D69" w:rsidRPr="00E71436">
        <w:t xml:space="preserve">Annual report on the technical review of greenhouse gas inventories </w:t>
      </w:r>
      <w:r w:rsidR="006D208E">
        <w:t>of</w:t>
      </w:r>
      <w:r w:rsidR="00386D69" w:rsidRPr="00E71436">
        <w:t xml:space="preserve"> Parties included in Annex I to the Convention</w:t>
      </w:r>
      <w:r w:rsidR="00FF6C1E" w:rsidRPr="00E71436">
        <w:br/>
      </w:r>
      <w:r w:rsidR="00F956E0" w:rsidRPr="00E71436">
        <w:rPr>
          <w:b w:val="0"/>
          <w:sz w:val="20"/>
        </w:rPr>
        <w:t xml:space="preserve">(Agenda </w:t>
      </w:r>
      <w:r w:rsidR="006D208E">
        <w:rPr>
          <w:b w:val="0"/>
          <w:sz w:val="20"/>
        </w:rPr>
        <w:t>sub-</w:t>
      </w:r>
      <w:r w:rsidR="00F956E0" w:rsidRPr="00E71436">
        <w:rPr>
          <w:b w:val="0"/>
          <w:sz w:val="20"/>
        </w:rPr>
        <w:t>item 13</w:t>
      </w:r>
      <w:r w:rsidR="00FF6C1E" w:rsidRPr="00E71436">
        <w:rPr>
          <w:b w:val="0"/>
          <w:sz w:val="20"/>
        </w:rPr>
        <w:t>(b))</w:t>
      </w:r>
      <w:bookmarkEnd w:id="212"/>
    </w:p>
    <w:p w14:paraId="09785EF6" w14:textId="3A00F7C3" w:rsidR="00386D69" w:rsidRPr="007A4624" w:rsidRDefault="00A31143" w:rsidP="00A31143">
      <w:pPr>
        <w:pStyle w:val="RegH23G"/>
        <w:numPr>
          <w:ilvl w:val="0"/>
          <w:numId w:val="0"/>
        </w:numPr>
        <w:tabs>
          <w:tab w:val="left" w:pos="1135"/>
        </w:tabs>
        <w:ind w:left="1135" w:hanging="454"/>
      </w:pPr>
      <w:r w:rsidRPr="007A4624">
        <w:rPr>
          <w:bCs/>
        </w:rPr>
        <w:t>1.</w:t>
      </w:r>
      <w:r w:rsidRPr="007A4624">
        <w:rPr>
          <w:bCs/>
        </w:rPr>
        <w:tab/>
      </w:r>
      <w:r w:rsidR="00386D69" w:rsidRPr="007A4624">
        <w:t>Proceedings</w:t>
      </w:r>
    </w:p>
    <w:p w14:paraId="721AC3AB" w14:textId="3D6DD7EA" w:rsidR="009856E6" w:rsidRDefault="00A31143" w:rsidP="00A31143">
      <w:pPr>
        <w:pStyle w:val="RegSingleTxtG"/>
        <w:numPr>
          <w:ilvl w:val="0"/>
          <w:numId w:val="0"/>
        </w:numPr>
        <w:tabs>
          <w:tab w:val="left" w:pos="568"/>
        </w:tabs>
        <w:ind w:left="1135"/>
      </w:pPr>
      <w:r>
        <w:t>61.</w:t>
      </w:r>
      <w:r>
        <w:tab/>
      </w:r>
      <w:r w:rsidR="00A52A16" w:rsidRPr="00865CD7">
        <w:t xml:space="preserve">The SBSTA considered this agenda sub-item at its </w:t>
      </w:r>
      <w:r w:rsidR="00005CCD">
        <w:t>1</w:t>
      </w:r>
      <w:r w:rsidR="00005CCD" w:rsidRPr="004B5ACF">
        <w:rPr>
          <w:vertAlign w:val="superscript"/>
        </w:rPr>
        <w:t>st</w:t>
      </w:r>
      <w:r w:rsidR="00B34CA7">
        <w:rPr>
          <w:vertAlign w:val="superscript"/>
        </w:rPr>
        <w:t xml:space="preserve"> </w:t>
      </w:r>
      <w:r w:rsidR="00A52A16" w:rsidRPr="00220F28">
        <w:t>meet</w:t>
      </w:r>
      <w:r w:rsidR="00A52A16">
        <w:t>ing. It had before it document FCCC/SBSTA/2015/INF.9.</w:t>
      </w:r>
      <w:r w:rsidR="004B5ACF">
        <w:t xml:space="preserve"> </w:t>
      </w:r>
      <w:r w:rsidR="009856E6" w:rsidRPr="00865CD7">
        <w:t xml:space="preserve">At its </w:t>
      </w:r>
      <w:r w:rsidR="009856E6">
        <w:t>1</w:t>
      </w:r>
      <w:r w:rsidR="009856E6" w:rsidRPr="004B5ACF">
        <w:rPr>
          <w:vertAlign w:val="superscript"/>
        </w:rPr>
        <w:t>st</w:t>
      </w:r>
      <w:r w:rsidR="009856E6">
        <w:t xml:space="preserve"> </w:t>
      </w:r>
      <w:r w:rsidR="009856E6" w:rsidRPr="00865CD7">
        <w:t xml:space="preserve">meeting, the SBSTA agreed to consider this agenda sub-item in </w:t>
      </w:r>
      <w:r w:rsidR="009856E6">
        <w:t>informal consultations</w:t>
      </w:r>
      <w:r w:rsidR="009856E6" w:rsidRPr="00865CD7">
        <w:t xml:space="preserve"> co-</w:t>
      </w:r>
      <w:r w:rsidR="009856E6">
        <w:t>facilitated</w:t>
      </w:r>
      <w:r w:rsidR="009856E6" w:rsidRPr="00865CD7">
        <w:t xml:space="preserve"> by </w:t>
      </w:r>
      <w:r w:rsidR="009856E6">
        <w:t>Ms. R</w:t>
      </w:r>
      <w:r w:rsidR="00F956E0">
        <w:t>i</w:t>
      </w:r>
      <w:r w:rsidR="009856E6">
        <w:t xml:space="preserve">itta Pipatti (Finland) and Mr. </w:t>
      </w:r>
      <w:r w:rsidR="00CE3682">
        <w:t>Washington Zhakata</w:t>
      </w:r>
      <w:r w:rsidR="009856E6">
        <w:t xml:space="preserve"> (</w:t>
      </w:r>
      <w:r w:rsidR="00CE3682">
        <w:t>Zimbabwe</w:t>
      </w:r>
      <w:r w:rsidR="009856E6">
        <w:t>).</w:t>
      </w:r>
      <w:r w:rsidR="004B5ACF">
        <w:t xml:space="preserve"> At its 2</w:t>
      </w:r>
      <w:r w:rsidR="004B5ACF" w:rsidRPr="003D152A">
        <w:rPr>
          <w:vertAlign w:val="superscript"/>
        </w:rPr>
        <w:t>nd</w:t>
      </w:r>
      <w:r w:rsidR="004B5ACF">
        <w:t xml:space="preserve"> meeting, the SBSTA considered and adopted the </w:t>
      </w:r>
      <w:r w:rsidR="004B5ACF" w:rsidRPr="00ED7563">
        <w:t>conclusions</w:t>
      </w:r>
      <w:r w:rsidR="004B5ACF">
        <w:t xml:space="preserve"> below</w:t>
      </w:r>
      <w:r w:rsidR="00F956E0">
        <w:t>.</w:t>
      </w:r>
      <w:r w:rsidR="002058C5">
        <w:rPr>
          <w:rStyle w:val="FootnoteReference"/>
        </w:rPr>
        <w:footnoteReference w:id="55"/>
      </w:r>
    </w:p>
    <w:p w14:paraId="11F9EA6F" w14:textId="79975391" w:rsidR="009A4969" w:rsidRDefault="00A31143" w:rsidP="00A31143">
      <w:pPr>
        <w:pStyle w:val="RegH23G"/>
        <w:numPr>
          <w:ilvl w:val="0"/>
          <w:numId w:val="0"/>
        </w:numPr>
        <w:tabs>
          <w:tab w:val="left" w:pos="1135"/>
        </w:tabs>
        <w:ind w:left="1135" w:hanging="454"/>
      </w:pPr>
      <w:r>
        <w:rPr>
          <w:bCs/>
        </w:rPr>
        <w:t>2.</w:t>
      </w:r>
      <w:r>
        <w:rPr>
          <w:bCs/>
        </w:rPr>
        <w:tab/>
      </w:r>
      <w:r w:rsidR="009A4969">
        <w:t>Conclusions</w:t>
      </w:r>
    </w:p>
    <w:p w14:paraId="734F0DF5" w14:textId="5809588F" w:rsidR="009A4969" w:rsidRDefault="00A31143" w:rsidP="00A31143">
      <w:pPr>
        <w:pStyle w:val="RegSingleTxtG"/>
        <w:numPr>
          <w:ilvl w:val="0"/>
          <w:numId w:val="0"/>
        </w:numPr>
        <w:tabs>
          <w:tab w:val="left" w:pos="568"/>
        </w:tabs>
        <w:ind w:left="1135"/>
      </w:pPr>
      <w:r>
        <w:t>62.</w:t>
      </w:r>
      <w:r>
        <w:tab/>
      </w:r>
      <w:r w:rsidR="009A4969" w:rsidRPr="009F37C9">
        <w:t xml:space="preserve">The SBSTA took note of the annual report on the technical review of </w:t>
      </w:r>
      <w:r w:rsidR="002C29FB">
        <w:t>greenhouse gas (</w:t>
      </w:r>
      <w:r w:rsidR="005A75BE">
        <w:t>GHG</w:t>
      </w:r>
      <w:r w:rsidR="002C29FB">
        <w:t>)</w:t>
      </w:r>
      <w:r w:rsidR="009A4969" w:rsidRPr="009F37C9">
        <w:t xml:space="preserve"> inventories of Parties included in Annex I to the Convention contained in document FCCC/SBSTA/2015/INF.9.</w:t>
      </w:r>
    </w:p>
    <w:p w14:paraId="3AD769B1" w14:textId="1ADE2A4C" w:rsidR="009A4969" w:rsidRPr="00E71436" w:rsidRDefault="00A31143" w:rsidP="00A31143">
      <w:pPr>
        <w:pStyle w:val="RegSingleTxtG"/>
        <w:numPr>
          <w:ilvl w:val="0"/>
          <w:numId w:val="0"/>
        </w:numPr>
        <w:tabs>
          <w:tab w:val="left" w:pos="568"/>
        </w:tabs>
        <w:ind w:left="1135"/>
      </w:pPr>
      <w:r w:rsidRPr="00E71436">
        <w:t>63.</w:t>
      </w:r>
      <w:r w:rsidRPr="00E71436">
        <w:tab/>
      </w:r>
      <w:r w:rsidR="009A4969" w:rsidRPr="00E71436">
        <w:t xml:space="preserve">The SBSTA concluded its consideration of the technical reviews in 2016 of </w:t>
      </w:r>
      <w:r w:rsidR="005A75BE" w:rsidRPr="00E71436">
        <w:t>GHG</w:t>
      </w:r>
      <w:r w:rsidR="009A4969" w:rsidRPr="00E71436">
        <w:t xml:space="preserve"> inventories of Parties included in Annex I to the Convention and recommended a draft decision on this matter for consideration and adoption </w:t>
      </w:r>
      <w:r w:rsidR="00901FBD">
        <w:t>at</w:t>
      </w:r>
      <w:r w:rsidR="009A4969" w:rsidRPr="00E71436">
        <w:t xml:space="preserve"> COP </w:t>
      </w:r>
      <w:r w:rsidR="004B5ACF" w:rsidRPr="00E71436">
        <w:t>21</w:t>
      </w:r>
      <w:r w:rsidR="00005CCD" w:rsidRPr="00E71436">
        <w:t>.</w:t>
      </w:r>
      <w:r w:rsidR="009A4969" w:rsidRPr="00E71436">
        <w:rPr>
          <w:rStyle w:val="FootnoteReference"/>
        </w:rPr>
        <w:footnoteReference w:id="56"/>
      </w:r>
    </w:p>
    <w:p w14:paraId="09785EF9" w14:textId="2447E3C9" w:rsidR="00386D69" w:rsidRPr="00E71436" w:rsidRDefault="00A31143" w:rsidP="00A31143">
      <w:pPr>
        <w:pStyle w:val="RegH1G"/>
        <w:numPr>
          <w:ilvl w:val="0"/>
          <w:numId w:val="0"/>
        </w:numPr>
        <w:tabs>
          <w:tab w:val="left" w:pos="1135"/>
        </w:tabs>
        <w:ind w:left="1135" w:hanging="454"/>
      </w:pPr>
      <w:bookmarkStart w:id="213" w:name="_Toc437266341"/>
      <w:r w:rsidRPr="00E71436">
        <w:t>C.</w:t>
      </w:r>
      <w:r w:rsidRPr="00E71436">
        <w:tab/>
      </w:r>
      <w:r w:rsidR="003B2633" w:rsidRPr="00E71436">
        <w:t>Annual report on the technical review of greenhouse gas inventories and other information reported by Parties included in Annex I, as defined in Article 1, paragraph 7, of the Kyoto Protocol</w:t>
      </w:r>
      <w:r w:rsidR="00FF6C1E" w:rsidRPr="00E71436">
        <w:br/>
      </w:r>
      <w:r w:rsidR="009612D0" w:rsidRPr="00E71436">
        <w:rPr>
          <w:b w:val="0"/>
          <w:sz w:val="20"/>
        </w:rPr>
        <w:t xml:space="preserve">(Agenda </w:t>
      </w:r>
      <w:r w:rsidR="006D208E">
        <w:rPr>
          <w:b w:val="0"/>
          <w:sz w:val="20"/>
        </w:rPr>
        <w:t>sub-</w:t>
      </w:r>
      <w:r w:rsidR="009612D0" w:rsidRPr="00E71436">
        <w:rPr>
          <w:b w:val="0"/>
          <w:sz w:val="20"/>
        </w:rPr>
        <w:t>item 13</w:t>
      </w:r>
      <w:r w:rsidR="00FF6C1E" w:rsidRPr="00E71436">
        <w:rPr>
          <w:b w:val="0"/>
          <w:sz w:val="20"/>
        </w:rPr>
        <w:t>(c))</w:t>
      </w:r>
      <w:bookmarkEnd w:id="213"/>
    </w:p>
    <w:p w14:paraId="5E6CDCF1" w14:textId="664C9DA0" w:rsidR="009F3A3D" w:rsidRPr="007A4624" w:rsidRDefault="00A31143" w:rsidP="00A31143">
      <w:pPr>
        <w:pStyle w:val="RegH23G"/>
        <w:numPr>
          <w:ilvl w:val="0"/>
          <w:numId w:val="0"/>
        </w:numPr>
        <w:tabs>
          <w:tab w:val="left" w:pos="1135"/>
        </w:tabs>
        <w:ind w:left="1135" w:hanging="454"/>
      </w:pPr>
      <w:r w:rsidRPr="007A4624">
        <w:rPr>
          <w:bCs/>
        </w:rPr>
        <w:t>1.</w:t>
      </w:r>
      <w:r w:rsidRPr="007A4624">
        <w:rPr>
          <w:bCs/>
        </w:rPr>
        <w:tab/>
      </w:r>
      <w:r w:rsidR="009F3A3D" w:rsidRPr="007A4624">
        <w:t>Proceedings</w:t>
      </w:r>
    </w:p>
    <w:p w14:paraId="74099633" w14:textId="47781F11" w:rsidR="009856E6" w:rsidRDefault="00A31143" w:rsidP="00A31143">
      <w:pPr>
        <w:pStyle w:val="RegSingleTxtG"/>
        <w:numPr>
          <w:ilvl w:val="0"/>
          <w:numId w:val="0"/>
        </w:numPr>
        <w:tabs>
          <w:tab w:val="left" w:pos="568"/>
        </w:tabs>
        <w:ind w:left="1135"/>
      </w:pPr>
      <w:r>
        <w:t>64.</w:t>
      </w:r>
      <w:r>
        <w:tab/>
      </w:r>
      <w:r w:rsidR="00A52A16" w:rsidRPr="00865CD7">
        <w:t xml:space="preserve">The SBSTA considered this agenda sub-item at its </w:t>
      </w:r>
      <w:r w:rsidR="00005CCD">
        <w:t>1</w:t>
      </w:r>
      <w:r w:rsidR="00005CCD" w:rsidRPr="004B5ACF">
        <w:rPr>
          <w:vertAlign w:val="superscript"/>
        </w:rPr>
        <w:t>st</w:t>
      </w:r>
      <w:r w:rsidR="00005CCD">
        <w:t xml:space="preserve"> and </w:t>
      </w:r>
      <w:r w:rsidR="00A52A16" w:rsidRPr="00220F28">
        <w:t>2</w:t>
      </w:r>
      <w:r w:rsidR="00A52A16" w:rsidRPr="004B5ACF">
        <w:rPr>
          <w:vertAlign w:val="superscript"/>
        </w:rPr>
        <w:t>nd</w:t>
      </w:r>
      <w:r w:rsidR="00A52A16" w:rsidRPr="00220F28">
        <w:t xml:space="preserve"> meet</w:t>
      </w:r>
      <w:r w:rsidR="00A52A16">
        <w:t>ing</w:t>
      </w:r>
      <w:r w:rsidR="00005CCD">
        <w:t>s</w:t>
      </w:r>
      <w:r w:rsidR="00A52A16">
        <w:t>. It had before it document FCCC/SBSTA/2015/INF.10</w:t>
      </w:r>
      <w:r w:rsidR="00CE3682">
        <w:t>/Rev.1</w:t>
      </w:r>
      <w:r w:rsidR="00A52A16">
        <w:t>.</w:t>
      </w:r>
      <w:r w:rsidR="004B5ACF">
        <w:t xml:space="preserve"> </w:t>
      </w:r>
      <w:r w:rsidR="009856E6" w:rsidRPr="00865CD7">
        <w:t xml:space="preserve">At its </w:t>
      </w:r>
      <w:r w:rsidR="009856E6">
        <w:t>1</w:t>
      </w:r>
      <w:r w:rsidR="009856E6" w:rsidRPr="004B5ACF">
        <w:rPr>
          <w:vertAlign w:val="superscript"/>
        </w:rPr>
        <w:t>st</w:t>
      </w:r>
      <w:r w:rsidR="009856E6">
        <w:t xml:space="preserve"> </w:t>
      </w:r>
      <w:r w:rsidR="009856E6" w:rsidRPr="00865CD7">
        <w:t xml:space="preserve">meeting, the SBSTA agreed to consider this agenda sub-item in </w:t>
      </w:r>
      <w:r w:rsidR="009856E6">
        <w:t>informal consultations</w:t>
      </w:r>
      <w:r w:rsidR="009856E6" w:rsidRPr="00865CD7">
        <w:t xml:space="preserve"> co-</w:t>
      </w:r>
      <w:r w:rsidR="009856E6">
        <w:t>facilitated</w:t>
      </w:r>
      <w:r w:rsidR="009856E6" w:rsidRPr="00865CD7">
        <w:t xml:space="preserve"> by </w:t>
      </w:r>
      <w:r w:rsidR="009856E6">
        <w:t xml:space="preserve">Ms. Pipatti and Mr. </w:t>
      </w:r>
      <w:r w:rsidR="00CE3682">
        <w:t>Zhakata</w:t>
      </w:r>
      <w:r w:rsidR="009856E6">
        <w:t>.</w:t>
      </w:r>
      <w:r w:rsidR="002058C5">
        <w:t xml:space="preserve"> At its 2</w:t>
      </w:r>
      <w:r w:rsidR="002058C5" w:rsidRPr="002058C5">
        <w:rPr>
          <w:vertAlign w:val="superscript"/>
        </w:rPr>
        <w:t>nd</w:t>
      </w:r>
      <w:r w:rsidR="002058C5">
        <w:t xml:space="preserve"> meeting</w:t>
      </w:r>
      <w:r w:rsidR="00990185">
        <w:t>,</w:t>
      </w:r>
      <w:r w:rsidR="002058C5">
        <w:t xml:space="preserve"> the SBSTA considered </w:t>
      </w:r>
      <w:r w:rsidR="00990185">
        <w:t xml:space="preserve">and adopted </w:t>
      </w:r>
      <w:r w:rsidR="002058C5">
        <w:t>the conclusions below</w:t>
      </w:r>
      <w:r w:rsidR="007909BF">
        <w:t>.</w:t>
      </w:r>
      <w:r w:rsidR="002058C5">
        <w:rPr>
          <w:rStyle w:val="FootnoteReference"/>
        </w:rPr>
        <w:footnoteReference w:id="57"/>
      </w:r>
    </w:p>
    <w:p w14:paraId="5B34E4FA" w14:textId="5B5ADA5E" w:rsidR="009A4969" w:rsidRDefault="00A31143" w:rsidP="00A31143">
      <w:pPr>
        <w:pStyle w:val="RegH23G"/>
        <w:numPr>
          <w:ilvl w:val="0"/>
          <w:numId w:val="0"/>
        </w:numPr>
        <w:tabs>
          <w:tab w:val="left" w:pos="1135"/>
        </w:tabs>
        <w:ind w:left="1135" w:hanging="454"/>
      </w:pPr>
      <w:r>
        <w:rPr>
          <w:bCs/>
        </w:rPr>
        <w:lastRenderedPageBreak/>
        <w:t>2.</w:t>
      </w:r>
      <w:r>
        <w:rPr>
          <w:bCs/>
        </w:rPr>
        <w:tab/>
      </w:r>
      <w:r w:rsidR="0075469A">
        <w:t>Conclusions</w:t>
      </w:r>
    </w:p>
    <w:p w14:paraId="37E51C53" w14:textId="3A39ED8C" w:rsidR="0075469A" w:rsidRPr="0075469A" w:rsidRDefault="00A31143" w:rsidP="00A31143">
      <w:pPr>
        <w:pStyle w:val="RegSingleTxtG"/>
        <w:numPr>
          <w:ilvl w:val="0"/>
          <w:numId w:val="0"/>
        </w:numPr>
        <w:tabs>
          <w:tab w:val="left" w:pos="568"/>
        </w:tabs>
        <w:ind w:left="1135"/>
      </w:pPr>
      <w:r w:rsidRPr="0075469A">
        <w:t>65.</w:t>
      </w:r>
      <w:r w:rsidRPr="0075469A">
        <w:tab/>
      </w:r>
      <w:r w:rsidR="0075469A" w:rsidRPr="0075469A">
        <w:t xml:space="preserve">The SBSTA took note of the annual report on the technical review of </w:t>
      </w:r>
      <w:r w:rsidR="005A75BE">
        <w:t>GHG</w:t>
      </w:r>
      <w:r w:rsidR="0075469A" w:rsidRPr="0075469A">
        <w:t xml:space="preserve"> inventories and other information reported by Parties included in Annex I, as defined in Article 1, paragraph 7, of the Kyoto Protocol, contained in document FCCC/SBSTA/2015/INF.10/Rev.1.</w:t>
      </w:r>
    </w:p>
    <w:p w14:paraId="6B7C5B77" w14:textId="49D2E221" w:rsidR="0075469A" w:rsidRPr="0075469A" w:rsidRDefault="00A31143" w:rsidP="00A31143">
      <w:pPr>
        <w:pStyle w:val="RegSingleTxtG"/>
        <w:numPr>
          <w:ilvl w:val="0"/>
          <w:numId w:val="0"/>
        </w:numPr>
        <w:tabs>
          <w:tab w:val="left" w:pos="568"/>
        </w:tabs>
        <w:ind w:left="1135"/>
      </w:pPr>
      <w:r w:rsidRPr="0075469A">
        <w:t>66.</w:t>
      </w:r>
      <w:r w:rsidRPr="0075469A">
        <w:tab/>
      </w:r>
      <w:r w:rsidR="0075469A" w:rsidRPr="0075469A">
        <w:t xml:space="preserve">The SBSTA concluded its consideration of </w:t>
      </w:r>
      <w:r w:rsidR="00FF7F7B" w:rsidRPr="00A03D1A">
        <w:t xml:space="preserve">the </w:t>
      </w:r>
      <w:r w:rsidR="0075469A" w:rsidRPr="00A03D1A">
        <w:t>technical review in</w:t>
      </w:r>
      <w:r w:rsidR="0075469A" w:rsidRPr="0075469A">
        <w:t xml:space="preserve"> 2016 of </w:t>
      </w:r>
      <w:r w:rsidR="005A75BE">
        <w:t>GHG</w:t>
      </w:r>
      <w:r w:rsidR="0075469A" w:rsidRPr="0075469A">
        <w:t xml:space="preserve"> inventories and initial reports for the second commitment period from Parties included in Annex I to the Convention that are also Parties to the Kyoto Protocol and recommended a draft decision</w:t>
      </w:r>
      <w:r w:rsidR="008C6C43" w:rsidRPr="008C6C43">
        <w:t xml:space="preserve"> </w:t>
      </w:r>
      <w:r w:rsidR="008C6C43" w:rsidRPr="0075469A">
        <w:t>on this matter</w:t>
      </w:r>
      <w:r w:rsidR="0075469A" w:rsidRPr="0075469A">
        <w:t xml:space="preserve">, as contained in document FCCC/SBSTA/2015/L.30/Add.1, for consideration and adoption </w:t>
      </w:r>
      <w:r w:rsidR="00901FBD">
        <w:t>at</w:t>
      </w:r>
      <w:r w:rsidR="0075469A" w:rsidRPr="0075469A">
        <w:t xml:space="preserve"> C</w:t>
      </w:r>
      <w:r w:rsidR="004B5ACF">
        <w:t>MP 11</w:t>
      </w:r>
      <w:r w:rsidR="00024FE8">
        <w:t>.</w:t>
      </w:r>
      <w:r w:rsidR="0075469A">
        <w:rPr>
          <w:rStyle w:val="FootnoteReference"/>
        </w:rPr>
        <w:footnoteReference w:id="58"/>
      </w:r>
    </w:p>
    <w:p w14:paraId="00A0B71F" w14:textId="77EE9F40" w:rsidR="003B2633" w:rsidRPr="00E71436" w:rsidRDefault="00A31143" w:rsidP="00A31143">
      <w:pPr>
        <w:pStyle w:val="RegH1G"/>
        <w:numPr>
          <w:ilvl w:val="0"/>
          <w:numId w:val="0"/>
        </w:numPr>
        <w:tabs>
          <w:tab w:val="left" w:pos="1135"/>
        </w:tabs>
        <w:ind w:left="1135" w:hanging="454"/>
      </w:pPr>
      <w:bookmarkStart w:id="214" w:name="_Toc437266342"/>
      <w:r w:rsidRPr="00E71436">
        <w:t>D.</w:t>
      </w:r>
      <w:r w:rsidRPr="00E71436">
        <w:tab/>
      </w:r>
      <w:r w:rsidR="003B2633" w:rsidRPr="00E71436">
        <w:t xml:space="preserve">Report on the implementation of domestic action by Parties included in Annex I, as defined in Article 1, paragraph 7, of the Kyoto Protocol, based on the information reported in their national communications </w:t>
      </w:r>
      <w:r w:rsidR="00FF6C1E" w:rsidRPr="00E71436">
        <w:br/>
      </w:r>
      <w:r w:rsidR="00FF6C1E" w:rsidRPr="00E71436">
        <w:rPr>
          <w:b w:val="0"/>
          <w:sz w:val="20"/>
        </w:rPr>
        <w:t xml:space="preserve">(Agenda </w:t>
      </w:r>
      <w:r w:rsidR="006D208E">
        <w:rPr>
          <w:b w:val="0"/>
          <w:sz w:val="20"/>
        </w:rPr>
        <w:t>sub-</w:t>
      </w:r>
      <w:r w:rsidR="00FF6C1E" w:rsidRPr="00E71436">
        <w:rPr>
          <w:b w:val="0"/>
          <w:sz w:val="20"/>
        </w:rPr>
        <w:t xml:space="preserve">item </w:t>
      </w:r>
      <w:r w:rsidR="009612D0" w:rsidRPr="00E71436">
        <w:rPr>
          <w:b w:val="0"/>
          <w:sz w:val="20"/>
        </w:rPr>
        <w:t>13</w:t>
      </w:r>
      <w:r w:rsidR="00FF6C1E" w:rsidRPr="00E71436">
        <w:rPr>
          <w:b w:val="0"/>
          <w:sz w:val="20"/>
        </w:rPr>
        <w:t>(d))</w:t>
      </w:r>
      <w:bookmarkEnd w:id="214"/>
    </w:p>
    <w:p w14:paraId="6BC60AAB" w14:textId="77777777" w:rsidR="00F55F4D" w:rsidRPr="00C42590" w:rsidRDefault="00F55F4D" w:rsidP="00A31143">
      <w:pPr>
        <w:pStyle w:val="RegH23G"/>
        <w:numPr>
          <w:ilvl w:val="0"/>
          <w:numId w:val="0"/>
        </w:numPr>
        <w:ind w:left="851" w:hanging="454"/>
        <w:rPr>
          <w:b w:val="0"/>
        </w:rPr>
      </w:pPr>
      <w:r w:rsidRPr="00C42590">
        <w:t>Proceedings</w:t>
      </w:r>
    </w:p>
    <w:p w14:paraId="09785EFD" w14:textId="3F749E6D" w:rsidR="00981B47" w:rsidRPr="00E71436" w:rsidRDefault="00A31143" w:rsidP="00A31143">
      <w:pPr>
        <w:pStyle w:val="RegSingleTxtG"/>
        <w:numPr>
          <w:ilvl w:val="0"/>
          <w:numId w:val="0"/>
        </w:numPr>
        <w:tabs>
          <w:tab w:val="left" w:pos="568"/>
        </w:tabs>
        <w:ind w:left="1135"/>
      </w:pPr>
      <w:r w:rsidRPr="00E71436">
        <w:t>67.</w:t>
      </w:r>
      <w:r w:rsidRPr="00E71436">
        <w:tab/>
      </w:r>
      <w:r w:rsidR="00F55F4D" w:rsidRPr="00E71436">
        <w:t xml:space="preserve"> </w:t>
      </w:r>
      <w:r w:rsidR="00B34CA7" w:rsidRPr="00E71436">
        <w:t>The SBSTA considered this agenda sub-item at its 1</w:t>
      </w:r>
      <w:r w:rsidR="00B34CA7" w:rsidRPr="00E71436">
        <w:rPr>
          <w:vertAlign w:val="superscript"/>
        </w:rPr>
        <w:t>st</w:t>
      </w:r>
      <w:r w:rsidR="00B34CA7" w:rsidRPr="00E71436">
        <w:t xml:space="preserve"> meeting. It took note of the information contained i</w:t>
      </w:r>
      <w:r w:rsidR="002E4BE7" w:rsidRPr="00E71436">
        <w:t>n document FCCC/SBSTA/2015/INF.4.</w:t>
      </w:r>
    </w:p>
    <w:p w14:paraId="09785EFE" w14:textId="216CA1DF" w:rsidR="003D5414" w:rsidRPr="00231E5A" w:rsidRDefault="00A31143" w:rsidP="00A31143">
      <w:pPr>
        <w:pStyle w:val="RegHChG"/>
        <w:numPr>
          <w:ilvl w:val="0"/>
          <w:numId w:val="0"/>
        </w:numPr>
        <w:tabs>
          <w:tab w:val="left" w:pos="1135"/>
        </w:tabs>
        <w:ind w:left="1135" w:hanging="454"/>
        <w:rPr>
          <w:rStyle w:val="SingleTxtGChar"/>
          <w:b w:val="0"/>
          <w:sz w:val="20"/>
        </w:rPr>
      </w:pPr>
      <w:bookmarkStart w:id="215" w:name="_Toc361321683"/>
      <w:bookmarkStart w:id="216" w:name="_Toc361321980"/>
      <w:bookmarkStart w:id="217" w:name="_Toc373495772"/>
      <w:bookmarkStart w:id="218" w:name="_Toc391892201"/>
      <w:bookmarkStart w:id="219" w:name="_Toc391892385"/>
      <w:bookmarkStart w:id="220" w:name="_Toc437266343"/>
      <w:r w:rsidRPr="00231E5A">
        <w:rPr>
          <w:rStyle w:val="SingleTxtGChar"/>
        </w:rPr>
        <w:t>XIV.</w:t>
      </w:r>
      <w:r w:rsidRPr="00231E5A">
        <w:rPr>
          <w:rStyle w:val="SingleTxtGChar"/>
        </w:rPr>
        <w:tab/>
      </w:r>
      <w:r w:rsidR="003D5414" w:rsidRPr="00E71436">
        <w:t>Other</w:t>
      </w:r>
      <w:r w:rsidR="003D5414" w:rsidRPr="00E71436">
        <w:rPr>
          <w:rStyle w:val="RegHChGCharChar"/>
          <w:bCs/>
        </w:rPr>
        <w:t xml:space="preserve"> </w:t>
      </w:r>
      <w:r w:rsidR="003D5414" w:rsidRPr="00E71436">
        <w:t>matters</w:t>
      </w:r>
      <w:r w:rsidR="003D5414" w:rsidRPr="00865CD7">
        <w:t xml:space="preserve"> </w:t>
      </w:r>
      <w:r w:rsidR="003D5414" w:rsidRPr="00865CD7">
        <w:br/>
      </w:r>
      <w:r w:rsidR="003D5414" w:rsidRPr="00231E5A">
        <w:rPr>
          <w:rStyle w:val="SingleTxtGChar"/>
          <w:b w:val="0"/>
          <w:sz w:val="20"/>
        </w:rPr>
        <w:t xml:space="preserve">(Agenda </w:t>
      </w:r>
      <w:r w:rsidR="00635E07">
        <w:rPr>
          <w:rStyle w:val="SingleTxtGChar"/>
          <w:b w:val="0"/>
          <w:sz w:val="20"/>
        </w:rPr>
        <w:t>item 14</w:t>
      </w:r>
      <w:r w:rsidR="003D5414" w:rsidRPr="00231E5A">
        <w:rPr>
          <w:rStyle w:val="SingleTxtGChar"/>
          <w:b w:val="0"/>
          <w:sz w:val="20"/>
        </w:rPr>
        <w:t>)</w:t>
      </w:r>
      <w:bookmarkEnd w:id="215"/>
      <w:bookmarkEnd w:id="216"/>
      <w:bookmarkEnd w:id="217"/>
      <w:bookmarkEnd w:id="218"/>
      <w:bookmarkEnd w:id="219"/>
      <w:bookmarkEnd w:id="220"/>
    </w:p>
    <w:p w14:paraId="6A11E97A" w14:textId="77777777" w:rsidR="00F55F4D" w:rsidRPr="00C42590" w:rsidRDefault="00F55F4D" w:rsidP="00A31143">
      <w:pPr>
        <w:pStyle w:val="RegH23G"/>
        <w:numPr>
          <w:ilvl w:val="0"/>
          <w:numId w:val="0"/>
        </w:numPr>
        <w:ind w:left="851" w:hanging="454"/>
        <w:rPr>
          <w:b w:val="0"/>
        </w:rPr>
      </w:pPr>
      <w:bookmarkStart w:id="221" w:name="_Ref362356392"/>
      <w:bookmarkStart w:id="222" w:name="_Ref326931785"/>
      <w:bookmarkStart w:id="223" w:name="_Toc231126873"/>
      <w:bookmarkStart w:id="224" w:name="_Toc261965579"/>
      <w:bookmarkStart w:id="225" w:name="_Toc267320470"/>
      <w:bookmarkStart w:id="226" w:name="_Toc279431838"/>
      <w:bookmarkStart w:id="227" w:name="_Toc297037341"/>
      <w:bookmarkStart w:id="228" w:name="_Toc305764185"/>
      <w:bookmarkStart w:id="229" w:name="_Toc328480816"/>
      <w:bookmarkStart w:id="230" w:name="_Toc361321687"/>
      <w:bookmarkStart w:id="231" w:name="_Toc361321984"/>
      <w:bookmarkStart w:id="232" w:name="_Toc373495773"/>
      <w:r w:rsidRPr="00C42590">
        <w:t>Proceedings</w:t>
      </w:r>
    </w:p>
    <w:p w14:paraId="09785EFF" w14:textId="2DE0F66E" w:rsidR="00A57B81" w:rsidRPr="009055DC" w:rsidRDefault="00A31143" w:rsidP="00A31143">
      <w:pPr>
        <w:pStyle w:val="RegSingleTxtG"/>
        <w:numPr>
          <w:ilvl w:val="0"/>
          <w:numId w:val="0"/>
        </w:numPr>
        <w:tabs>
          <w:tab w:val="left" w:pos="568"/>
        </w:tabs>
        <w:ind w:left="1135"/>
      </w:pPr>
      <w:r w:rsidRPr="009055DC">
        <w:t>68.</w:t>
      </w:r>
      <w:r w:rsidRPr="009055DC">
        <w:tab/>
      </w:r>
      <w:r w:rsidR="00F55F4D">
        <w:t xml:space="preserve"> </w:t>
      </w:r>
      <w:r w:rsidR="00B34CA7">
        <w:t>The SBSTA considered this agenda item at its 1</w:t>
      </w:r>
      <w:r w:rsidR="00B34CA7" w:rsidRPr="00B34CA7">
        <w:rPr>
          <w:vertAlign w:val="superscript"/>
        </w:rPr>
        <w:t>st</w:t>
      </w:r>
      <w:r w:rsidR="00B34CA7">
        <w:t xml:space="preserve"> meeting. </w:t>
      </w:r>
      <w:r w:rsidR="00A57B81" w:rsidRPr="009055DC">
        <w:t>No matters were raised under this item.</w:t>
      </w:r>
      <w:bookmarkEnd w:id="221"/>
      <w:r w:rsidR="00A57B81" w:rsidRPr="009055DC">
        <w:t xml:space="preserve"> </w:t>
      </w:r>
      <w:bookmarkEnd w:id="222"/>
    </w:p>
    <w:p w14:paraId="09785F00" w14:textId="171F7BE6" w:rsidR="003D5414" w:rsidRPr="00E71436" w:rsidRDefault="00A31143" w:rsidP="00A31143">
      <w:pPr>
        <w:pStyle w:val="RegHChG"/>
        <w:numPr>
          <w:ilvl w:val="0"/>
          <w:numId w:val="0"/>
        </w:numPr>
        <w:tabs>
          <w:tab w:val="left" w:pos="1135"/>
        </w:tabs>
        <w:ind w:left="1135" w:hanging="454"/>
        <w:rPr>
          <w:rStyle w:val="SingleTxtGChar"/>
          <w:b w:val="0"/>
          <w:sz w:val="20"/>
        </w:rPr>
      </w:pPr>
      <w:bookmarkStart w:id="233" w:name="_Toc391892202"/>
      <w:bookmarkStart w:id="234" w:name="_Toc391892386"/>
      <w:bookmarkStart w:id="235" w:name="_Toc437266344"/>
      <w:r w:rsidRPr="00E71436">
        <w:rPr>
          <w:rStyle w:val="SingleTxtGChar"/>
        </w:rPr>
        <w:t>XV.</w:t>
      </w:r>
      <w:r w:rsidRPr="00E71436">
        <w:rPr>
          <w:rStyle w:val="SingleTxtGChar"/>
        </w:rPr>
        <w:tab/>
      </w:r>
      <w:r w:rsidR="00B34CA7" w:rsidRPr="00E71436">
        <w:t>Closure of and r</w:t>
      </w:r>
      <w:r w:rsidR="003D5414" w:rsidRPr="00E71436">
        <w:t>eport</w:t>
      </w:r>
      <w:r w:rsidR="003D5414" w:rsidRPr="00E71436">
        <w:rPr>
          <w:rStyle w:val="RegHChGCharChar"/>
          <w:bCs/>
        </w:rPr>
        <w:t xml:space="preserve"> </w:t>
      </w:r>
      <w:r w:rsidR="003D5414" w:rsidRPr="00E71436">
        <w:t>on</w:t>
      </w:r>
      <w:r w:rsidR="003D5414" w:rsidRPr="00E71436">
        <w:rPr>
          <w:rStyle w:val="RegHChGCharChar"/>
          <w:bCs/>
        </w:rPr>
        <w:t xml:space="preserve"> </w:t>
      </w:r>
      <w:r w:rsidR="003D5414" w:rsidRPr="00E71436">
        <w:t>the</w:t>
      </w:r>
      <w:r w:rsidR="003D5414" w:rsidRPr="00E71436">
        <w:rPr>
          <w:rStyle w:val="RegHChGCharChar"/>
          <w:bCs/>
        </w:rPr>
        <w:t xml:space="preserve"> </w:t>
      </w:r>
      <w:r w:rsidR="003D5414" w:rsidRPr="00E71436">
        <w:t xml:space="preserve">session </w:t>
      </w:r>
      <w:r w:rsidR="003D5414" w:rsidRPr="00E71436">
        <w:br/>
      </w:r>
      <w:r w:rsidR="00635E07" w:rsidRPr="00E71436">
        <w:rPr>
          <w:rStyle w:val="SingleTxtGChar"/>
          <w:b w:val="0"/>
          <w:sz w:val="20"/>
        </w:rPr>
        <w:t>(Agenda item 15</w:t>
      </w:r>
      <w:r w:rsidR="003D5414" w:rsidRPr="00E71436">
        <w:rPr>
          <w:rStyle w:val="SingleTxtGChar"/>
          <w:b w:val="0"/>
          <w:sz w:val="20"/>
        </w:rPr>
        <w:t>)</w:t>
      </w:r>
      <w:bookmarkEnd w:id="223"/>
      <w:bookmarkEnd w:id="224"/>
      <w:bookmarkEnd w:id="225"/>
      <w:bookmarkEnd w:id="226"/>
      <w:bookmarkEnd w:id="227"/>
      <w:bookmarkEnd w:id="228"/>
      <w:bookmarkEnd w:id="229"/>
      <w:bookmarkEnd w:id="230"/>
      <w:bookmarkEnd w:id="231"/>
      <w:bookmarkEnd w:id="232"/>
      <w:bookmarkEnd w:id="233"/>
      <w:bookmarkEnd w:id="234"/>
      <w:bookmarkEnd w:id="235"/>
    </w:p>
    <w:p w14:paraId="147465C2" w14:textId="02794176" w:rsidR="00B34CA7" w:rsidRPr="00E71436" w:rsidRDefault="00A31143" w:rsidP="00A31143">
      <w:pPr>
        <w:pStyle w:val="RegH23G"/>
        <w:numPr>
          <w:ilvl w:val="0"/>
          <w:numId w:val="0"/>
        </w:numPr>
        <w:tabs>
          <w:tab w:val="left" w:pos="1135"/>
        </w:tabs>
        <w:ind w:left="1135" w:hanging="454"/>
      </w:pPr>
      <w:bookmarkStart w:id="236" w:name="_Toc231126874"/>
      <w:bookmarkStart w:id="237" w:name="_Toc261965580"/>
      <w:bookmarkStart w:id="238" w:name="_Toc267320471"/>
      <w:bookmarkStart w:id="239" w:name="_Toc279431839"/>
      <w:bookmarkStart w:id="240" w:name="_Toc297037342"/>
      <w:bookmarkStart w:id="241" w:name="_Toc305764186"/>
      <w:bookmarkStart w:id="242" w:name="_Toc328480817"/>
      <w:bookmarkStart w:id="243" w:name="_Toc361321688"/>
      <w:bookmarkStart w:id="244" w:name="_Toc361321985"/>
      <w:bookmarkStart w:id="245" w:name="_Toc373495774"/>
      <w:bookmarkStart w:id="246" w:name="_Toc391892203"/>
      <w:bookmarkStart w:id="247" w:name="_Toc391892387"/>
      <w:r w:rsidRPr="00E71436">
        <w:rPr>
          <w:bCs/>
        </w:rPr>
        <w:t>1.</w:t>
      </w:r>
      <w:r w:rsidRPr="00E71436">
        <w:rPr>
          <w:bCs/>
        </w:rPr>
        <w:tab/>
      </w:r>
      <w:r w:rsidR="00B34CA7" w:rsidRPr="00E71436">
        <w:t>Administrative and budgetary implications</w:t>
      </w:r>
    </w:p>
    <w:p w14:paraId="1706DF0A" w14:textId="56472592" w:rsidR="00C140EC" w:rsidRPr="00103AAF" w:rsidRDefault="00A31143" w:rsidP="00A31143">
      <w:pPr>
        <w:pStyle w:val="RegSingleTxtG"/>
        <w:numPr>
          <w:ilvl w:val="0"/>
          <w:numId w:val="0"/>
        </w:numPr>
        <w:tabs>
          <w:tab w:val="left" w:pos="568"/>
        </w:tabs>
        <w:ind w:left="1135"/>
      </w:pPr>
      <w:r w:rsidRPr="00103AAF">
        <w:t>69.</w:t>
      </w:r>
      <w:r w:rsidRPr="00103AAF">
        <w:tab/>
      </w:r>
      <w:r w:rsidR="00C140EC" w:rsidRPr="009055DC">
        <w:t xml:space="preserve">At the </w:t>
      </w:r>
      <w:r w:rsidR="00C140EC">
        <w:t>2</w:t>
      </w:r>
      <w:r w:rsidR="00C140EC" w:rsidRPr="00C913EA">
        <w:rPr>
          <w:vertAlign w:val="superscript"/>
        </w:rPr>
        <w:t>nd</w:t>
      </w:r>
      <w:r w:rsidR="00C140EC">
        <w:t xml:space="preserve"> </w:t>
      </w:r>
      <w:r w:rsidR="00C140EC" w:rsidRPr="009055DC">
        <w:t>meeting</w:t>
      </w:r>
      <w:r w:rsidR="002C29FB">
        <w:t xml:space="preserve"> of the SBSTA</w:t>
      </w:r>
      <w:r w:rsidR="00C140EC" w:rsidRPr="009055DC">
        <w:t>,</w:t>
      </w:r>
      <w:r w:rsidR="005A18E4">
        <w:t xml:space="preserve"> a representative of the</w:t>
      </w:r>
      <w:r w:rsidR="00C140EC">
        <w:t xml:space="preserve"> secretariat</w:t>
      </w:r>
      <w:r w:rsidR="00C140EC" w:rsidRPr="009055DC">
        <w:t xml:space="preserve"> provided a preliminary evaluation of the administrative and budgetary implications of </w:t>
      </w:r>
      <w:r w:rsidR="00C140EC">
        <w:t xml:space="preserve">the </w:t>
      </w:r>
      <w:r w:rsidR="00C140EC" w:rsidRPr="009055DC">
        <w:t>conclusions adopted during the session</w:t>
      </w:r>
      <w:r w:rsidR="005A18E4">
        <w:t xml:space="preserve"> in </w:t>
      </w:r>
      <w:r w:rsidR="005A18E4" w:rsidRPr="00583A65">
        <w:t>accordance with the provisions of rule 15 of the draft rules of procedure being applied</w:t>
      </w:r>
      <w:r w:rsidR="00C140EC" w:rsidRPr="00103AAF">
        <w:t xml:space="preserve">. </w:t>
      </w:r>
    </w:p>
    <w:p w14:paraId="3F3F1948" w14:textId="743CA9B3" w:rsidR="00397DBB" w:rsidRPr="00397DBB" w:rsidRDefault="00A31143" w:rsidP="00A31143">
      <w:pPr>
        <w:pStyle w:val="RegSingleTxtG"/>
        <w:numPr>
          <w:ilvl w:val="0"/>
          <w:numId w:val="0"/>
        </w:numPr>
        <w:tabs>
          <w:tab w:val="left" w:pos="568"/>
        </w:tabs>
        <w:ind w:left="1135"/>
      </w:pPr>
      <w:r w:rsidRPr="00397DBB">
        <w:t>70.</w:t>
      </w:r>
      <w:r w:rsidRPr="00397DBB">
        <w:tab/>
      </w:r>
      <w:r w:rsidR="00C140EC" w:rsidRPr="00103AAF">
        <w:t xml:space="preserve">The </w:t>
      </w:r>
      <w:r w:rsidR="001538CF">
        <w:t>secretariat</w:t>
      </w:r>
      <w:r w:rsidR="00C140EC" w:rsidRPr="00103AAF">
        <w:t xml:space="preserve"> informed Parties that some activities resulting from the negotiations at th</w:t>
      </w:r>
      <w:r w:rsidR="00990185">
        <w:t>e</w:t>
      </w:r>
      <w:r w:rsidR="00C140EC" w:rsidRPr="00103AAF">
        <w:t xml:space="preserve"> session call for further support by the secretariat and, therefore, require additional resources in </w:t>
      </w:r>
      <w:r w:rsidR="00990185">
        <w:t>2016</w:t>
      </w:r>
      <w:r w:rsidR="00C140EC" w:rsidRPr="00103AAF">
        <w:t xml:space="preserve"> over and above the core budget </w:t>
      </w:r>
      <w:r w:rsidR="004A5C61">
        <w:t>f</w:t>
      </w:r>
      <w:r w:rsidR="00C140EC" w:rsidRPr="00103AAF">
        <w:t>or 201</w:t>
      </w:r>
      <w:r w:rsidR="0039324C">
        <w:t>6</w:t>
      </w:r>
      <w:r w:rsidR="00C140EC" w:rsidRPr="00103AAF">
        <w:t>–</w:t>
      </w:r>
      <w:r w:rsidR="00C140EC">
        <w:t>201</w:t>
      </w:r>
      <w:r w:rsidR="0039324C">
        <w:t>7</w:t>
      </w:r>
      <w:r w:rsidR="005A18E4">
        <w:t xml:space="preserve"> </w:t>
      </w:r>
      <w:r w:rsidR="00990185">
        <w:t xml:space="preserve">as </w:t>
      </w:r>
      <w:r w:rsidR="006F2099">
        <w:t>follows</w:t>
      </w:r>
      <w:r w:rsidR="00990185">
        <w:t>:</w:t>
      </w:r>
    </w:p>
    <w:p w14:paraId="72B9C056" w14:textId="3E80F4D0" w:rsidR="00397DBB" w:rsidRPr="00397DBB" w:rsidRDefault="00A31143" w:rsidP="00A31143">
      <w:pPr>
        <w:pStyle w:val="RegSingleTxtG"/>
        <w:numPr>
          <w:ilvl w:val="0"/>
          <w:numId w:val="0"/>
        </w:numPr>
        <w:tabs>
          <w:tab w:val="left" w:pos="2269"/>
        </w:tabs>
        <w:ind w:left="1135" w:firstLine="567"/>
      </w:pPr>
      <w:r w:rsidRPr="00397DBB">
        <w:t>(a)</w:t>
      </w:r>
      <w:r w:rsidRPr="00397DBB">
        <w:tab/>
      </w:r>
      <w:r w:rsidR="00397DBB" w:rsidRPr="00397DBB">
        <w:t>Under agenda item 4</w:t>
      </w:r>
      <w:r w:rsidR="005E2BE4">
        <w:t>,</w:t>
      </w:r>
      <w:r w:rsidR="00397DBB" w:rsidRPr="00397DBB">
        <w:t xml:space="preserve"> “Report of the Adaptation Committee”</w:t>
      </w:r>
      <w:r w:rsidR="005E2BE4">
        <w:t>,</w:t>
      </w:r>
      <w:r w:rsidR="00397DBB" w:rsidRPr="00397DBB">
        <w:t xml:space="preserve"> funding of EUR</w:t>
      </w:r>
      <w:r w:rsidR="005E2BE4">
        <w:t> </w:t>
      </w:r>
      <w:r w:rsidR="00397DBB" w:rsidRPr="00397DBB">
        <w:t>1.95</w:t>
      </w:r>
      <w:r w:rsidR="005E2BE4">
        <w:t> </w:t>
      </w:r>
      <w:r w:rsidR="00397DBB" w:rsidRPr="00397DBB">
        <w:t xml:space="preserve">million will be required </w:t>
      </w:r>
      <w:r w:rsidR="009D4C01">
        <w:t>in the biennium 2016–</w:t>
      </w:r>
      <w:r w:rsidR="00397DBB" w:rsidRPr="00397DBB">
        <w:t xml:space="preserve">2017 to cover the cost of supporting the implementation of the workplan of the </w:t>
      </w:r>
      <w:r w:rsidR="005E2BE4">
        <w:t>AC</w:t>
      </w:r>
      <w:r w:rsidR="00397DBB" w:rsidRPr="00397DBB">
        <w:t xml:space="preserve">. </w:t>
      </w:r>
      <w:r w:rsidR="00A90838">
        <w:t xml:space="preserve">For Parties’ information, these are the same funds as those required </w:t>
      </w:r>
      <w:r w:rsidR="00397DBB" w:rsidRPr="00397DBB">
        <w:t>under SBI agenda item 8</w:t>
      </w:r>
      <w:r w:rsidR="007A6C53">
        <w:t>;</w:t>
      </w:r>
    </w:p>
    <w:p w14:paraId="5B1493A2" w14:textId="77882F06" w:rsidR="00397DBB" w:rsidRPr="00690E9D" w:rsidRDefault="00A31143" w:rsidP="00A31143">
      <w:pPr>
        <w:pStyle w:val="RegSingleTxtG"/>
        <w:numPr>
          <w:ilvl w:val="0"/>
          <w:numId w:val="0"/>
        </w:numPr>
        <w:tabs>
          <w:tab w:val="left" w:pos="2269"/>
        </w:tabs>
        <w:ind w:left="1135" w:firstLine="567"/>
      </w:pPr>
      <w:r w:rsidRPr="00690E9D">
        <w:lastRenderedPageBreak/>
        <w:t>(b)</w:t>
      </w:r>
      <w:r w:rsidRPr="00690E9D">
        <w:tab/>
      </w:r>
      <w:r w:rsidR="00397DBB" w:rsidRPr="00397DBB">
        <w:t>Under agenda item 10</w:t>
      </w:r>
      <w:r w:rsidR="00781B68">
        <w:t>(</w:t>
      </w:r>
      <w:r w:rsidR="00397DBB" w:rsidRPr="00397DBB">
        <w:t>a</w:t>
      </w:r>
      <w:r w:rsidR="00781B68">
        <w:t>)</w:t>
      </w:r>
      <w:r w:rsidR="005E2BE4">
        <w:t>,</w:t>
      </w:r>
      <w:r w:rsidR="00397DBB" w:rsidRPr="00397DBB">
        <w:t xml:space="preserve"> “Methodologies for the reporting of financial information by Parties included in Annex I to the Convention”</w:t>
      </w:r>
      <w:r w:rsidR="005E2BE4">
        <w:t>,</w:t>
      </w:r>
      <w:r w:rsidR="00397DBB" w:rsidRPr="00397DBB">
        <w:t xml:space="preserve"> the secretariat has been requested to revise the electronic reporting application for a common tabular format, to make specific improvements to the software </w:t>
      </w:r>
      <w:r w:rsidR="005E2BE4">
        <w:t>for</w:t>
      </w:r>
      <w:r w:rsidR="00397DBB" w:rsidRPr="00397DBB">
        <w:t xml:space="preserve"> the biennial report data interface</w:t>
      </w:r>
      <w:r w:rsidR="005E2BE4">
        <w:t>,</w:t>
      </w:r>
      <w:r w:rsidR="00397DBB" w:rsidRPr="00397DBB">
        <w:t xml:space="preserve"> and to explore ways of </w:t>
      </w:r>
      <w:r w:rsidR="00397DBB" w:rsidRPr="00690E9D">
        <w:t xml:space="preserve">creating links to other reporting software and platforms </w:t>
      </w:r>
      <w:r w:rsidR="005E2BE4" w:rsidRPr="00690E9D">
        <w:t xml:space="preserve">in order </w:t>
      </w:r>
      <w:r w:rsidR="00397DBB" w:rsidRPr="00690E9D">
        <w:t xml:space="preserve">to facilitate the importation and exportation of activity-level data. The estimated cost </w:t>
      </w:r>
      <w:r w:rsidR="005E2BE4" w:rsidRPr="00690E9D">
        <w:t>of these activities is</w:t>
      </w:r>
      <w:r w:rsidR="00397DBB" w:rsidRPr="00690E9D">
        <w:t xml:space="preserve"> </w:t>
      </w:r>
      <w:r w:rsidR="005E2BE4" w:rsidRPr="00690E9D">
        <w:t>EUR </w:t>
      </w:r>
      <w:r w:rsidR="00397DBB" w:rsidRPr="00690E9D">
        <w:t>140,000</w:t>
      </w:r>
      <w:r w:rsidR="007A6C53" w:rsidRPr="00690E9D">
        <w:t>;</w:t>
      </w:r>
      <w:r w:rsidR="00397DBB" w:rsidRPr="00690E9D">
        <w:t xml:space="preserve"> </w:t>
      </w:r>
    </w:p>
    <w:p w14:paraId="3F709960" w14:textId="01A023C0" w:rsidR="00397DBB" w:rsidRPr="00690E9D" w:rsidRDefault="00A31143" w:rsidP="00A31143">
      <w:pPr>
        <w:pStyle w:val="RegSingleTxtG"/>
        <w:numPr>
          <w:ilvl w:val="0"/>
          <w:numId w:val="0"/>
        </w:numPr>
        <w:tabs>
          <w:tab w:val="left" w:pos="2269"/>
        </w:tabs>
        <w:ind w:left="1135" w:firstLine="567"/>
      </w:pPr>
      <w:r w:rsidRPr="00690E9D">
        <w:t>(c)</w:t>
      </w:r>
      <w:r w:rsidRPr="00690E9D">
        <w:tab/>
      </w:r>
      <w:r w:rsidR="00397DBB" w:rsidRPr="00690E9D">
        <w:t>Under agenda item 13(c)</w:t>
      </w:r>
      <w:r w:rsidR="005E2BE4" w:rsidRPr="00690E9D">
        <w:t>,</w:t>
      </w:r>
      <w:r w:rsidR="00397DBB" w:rsidRPr="00690E9D">
        <w:t xml:space="preserve"> “Annual report on the technical review of </w:t>
      </w:r>
      <w:r w:rsidR="005E2BE4" w:rsidRPr="00690E9D">
        <w:t>greenhouse gas</w:t>
      </w:r>
      <w:r w:rsidR="00397DBB" w:rsidRPr="00690E9D">
        <w:t xml:space="preserve"> inventories and other information reported by Parties included in Annex I, as defined in Article 1, paragraph 7, of the Kyoto Protocol”</w:t>
      </w:r>
      <w:r w:rsidR="005E2BE4" w:rsidRPr="00690E9D">
        <w:t>,</w:t>
      </w:r>
      <w:r w:rsidR="00397DBB" w:rsidRPr="00690E9D">
        <w:t xml:space="preserve"> funding of EUR</w:t>
      </w:r>
      <w:r w:rsidR="005E2BE4" w:rsidRPr="00690E9D">
        <w:t> </w:t>
      </w:r>
      <w:r w:rsidR="00397DBB" w:rsidRPr="00690E9D">
        <w:t>325,000 will be required to cover the cost of specific activities requested to be undertaken by the secretariat.</w:t>
      </w:r>
    </w:p>
    <w:p w14:paraId="1455620C" w14:textId="44E789D9" w:rsidR="00397DBB" w:rsidRDefault="00A31143" w:rsidP="00A31143">
      <w:pPr>
        <w:pStyle w:val="RegSingleTxtG"/>
        <w:numPr>
          <w:ilvl w:val="0"/>
          <w:numId w:val="0"/>
        </w:numPr>
        <w:tabs>
          <w:tab w:val="left" w:pos="568"/>
        </w:tabs>
        <w:ind w:left="1135"/>
      </w:pPr>
      <w:r>
        <w:t>71.</w:t>
      </w:r>
      <w:r>
        <w:tab/>
      </w:r>
      <w:r w:rsidR="00397DBB" w:rsidRPr="00397DBB">
        <w:t xml:space="preserve">All of these amounts are preliminary and are based on the </w:t>
      </w:r>
      <w:r w:rsidR="005A18E4">
        <w:t>information</w:t>
      </w:r>
      <w:r w:rsidR="004D6784">
        <w:t xml:space="preserve"> available at the time of publication of this report</w:t>
      </w:r>
      <w:r w:rsidR="001123AC">
        <w:t xml:space="preserve">. </w:t>
      </w:r>
      <w:r w:rsidR="00397DBB" w:rsidRPr="00397DBB">
        <w:t>Overall</w:t>
      </w:r>
      <w:r w:rsidR="005E2BE4">
        <w:t>,</w:t>
      </w:r>
      <w:r w:rsidR="00397DBB" w:rsidRPr="00397DBB">
        <w:t xml:space="preserve"> additional funds amount</w:t>
      </w:r>
      <w:r w:rsidR="005E2BE4">
        <w:t>ing to</w:t>
      </w:r>
      <w:r w:rsidR="00397DBB" w:rsidRPr="00397DBB">
        <w:t xml:space="preserve"> EUR</w:t>
      </w:r>
      <w:r w:rsidR="005E2BE4">
        <w:t> </w:t>
      </w:r>
      <w:r w:rsidR="00397DBB" w:rsidRPr="00397DBB">
        <w:t>2</w:t>
      </w:r>
      <w:r w:rsidR="005E2BE4">
        <w:t>.</w:t>
      </w:r>
      <w:r w:rsidR="00397DBB" w:rsidRPr="00397DBB">
        <w:t>4</w:t>
      </w:r>
      <w:r w:rsidR="00CD62A9">
        <w:t>2</w:t>
      </w:r>
      <w:r w:rsidR="005E2BE4">
        <w:t> </w:t>
      </w:r>
      <w:r w:rsidR="00397DBB" w:rsidRPr="00397DBB">
        <w:t>million will need to be provi</w:t>
      </w:r>
      <w:r w:rsidR="001123AC">
        <w:t>ded to cover these activities</w:t>
      </w:r>
      <w:r w:rsidR="00CE5BEB">
        <w:t>.</w:t>
      </w:r>
    </w:p>
    <w:p w14:paraId="72618CF2" w14:textId="4C03B29A" w:rsidR="009C5F6B" w:rsidRDefault="00A31143" w:rsidP="00A31143">
      <w:pPr>
        <w:pStyle w:val="RegSingleTxtG"/>
        <w:numPr>
          <w:ilvl w:val="0"/>
          <w:numId w:val="0"/>
        </w:numPr>
        <w:tabs>
          <w:tab w:val="left" w:pos="568"/>
        </w:tabs>
        <w:ind w:left="1134"/>
      </w:pPr>
      <w:r>
        <w:t>72.</w:t>
      </w:r>
      <w:r>
        <w:tab/>
      </w:r>
      <w:r w:rsidR="00DB26D8">
        <w:t xml:space="preserve">The secretariat also </w:t>
      </w:r>
      <w:r w:rsidR="00DB26D8" w:rsidRPr="00773ED2">
        <w:t>note</w:t>
      </w:r>
      <w:r w:rsidR="00DB26D8">
        <w:t xml:space="preserve">d that </w:t>
      </w:r>
      <w:r w:rsidR="00DB26D8" w:rsidRPr="00773ED2">
        <w:t xml:space="preserve">some of the </w:t>
      </w:r>
      <w:r w:rsidR="00DB26D8" w:rsidRPr="00690E9D">
        <w:t xml:space="preserve">conclusions </w:t>
      </w:r>
      <w:r w:rsidR="00B61F13" w:rsidRPr="00690E9D">
        <w:t>adopted by the SBSTA and</w:t>
      </w:r>
      <w:r w:rsidR="00DB26D8" w:rsidRPr="00690E9D">
        <w:t xml:space="preserve"> decisions </w:t>
      </w:r>
      <w:r w:rsidR="00B61F13" w:rsidRPr="00690E9D">
        <w:t>proposed</w:t>
      </w:r>
      <w:r w:rsidR="00DB26D8" w:rsidRPr="00690E9D">
        <w:t xml:space="preserve"> </w:t>
      </w:r>
      <w:r w:rsidR="00690E9D" w:rsidRPr="00690E9D">
        <w:t xml:space="preserve">by it </w:t>
      </w:r>
      <w:r w:rsidR="00B61F13" w:rsidRPr="00690E9D">
        <w:t xml:space="preserve">and adopted </w:t>
      </w:r>
      <w:r w:rsidR="00DB26D8" w:rsidRPr="00690E9D">
        <w:t>at this session will h</w:t>
      </w:r>
      <w:r w:rsidR="00DB26D8" w:rsidRPr="00773ED2">
        <w:t xml:space="preserve">ave budgetary implications beyond 2017. </w:t>
      </w:r>
      <w:r w:rsidR="00DB26D8">
        <w:t>T</w:t>
      </w:r>
      <w:r w:rsidR="00DB26D8" w:rsidRPr="00773ED2">
        <w:t xml:space="preserve">he resources requirements for </w:t>
      </w:r>
      <w:r w:rsidR="00DB26D8">
        <w:t xml:space="preserve">the biennium </w:t>
      </w:r>
      <w:r w:rsidR="00DB26D8" w:rsidRPr="00773ED2">
        <w:t>2018</w:t>
      </w:r>
      <w:r w:rsidR="00DB26D8">
        <w:t>–</w:t>
      </w:r>
      <w:r w:rsidR="00DB26D8" w:rsidRPr="00773ED2">
        <w:t>2019 will be reviewed in the context of established budgetary procedures.</w:t>
      </w:r>
    </w:p>
    <w:p w14:paraId="149CAD49" w14:textId="7AF960CE" w:rsidR="00C140EC" w:rsidRPr="005D76B8" w:rsidRDefault="00A31143" w:rsidP="00A31143">
      <w:pPr>
        <w:pStyle w:val="RegH23G"/>
        <w:numPr>
          <w:ilvl w:val="0"/>
          <w:numId w:val="0"/>
        </w:numPr>
        <w:tabs>
          <w:tab w:val="left" w:pos="1135"/>
        </w:tabs>
        <w:ind w:left="1135" w:hanging="454"/>
      </w:pPr>
      <w:r w:rsidRPr="005D76B8">
        <w:rPr>
          <w:bCs/>
        </w:rPr>
        <w:t>2.</w:t>
      </w:r>
      <w:r w:rsidRPr="005D76B8">
        <w:rPr>
          <w:bCs/>
        </w:rPr>
        <w:tab/>
      </w:r>
      <w:r w:rsidR="00C140EC" w:rsidRPr="005D76B8">
        <w:t>Closure of and report on the session</w:t>
      </w:r>
    </w:p>
    <w:p w14:paraId="59B0798C" w14:textId="31829E23" w:rsidR="00C140EC" w:rsidRDefault="00A31143" w:rsidP="00A31143">
      <w:pPr>
        <w:pStyle w:val="RegSingleTxtG"/>
        <w:numPr>
          <w:ilvl w:val="0"/>
          <w:numId w:val="0"/>
        </w:numPr>
        <w:tabs>
          <w:tab w:val="left" w:pos="568"/>
        </w:tabs>
        <w:ind w:left="1135"/>
      </w:pPr>
      <w:r>
        <w:t>73.</w:t>
      </w:r>
      <w:r>
        <w:tab/>
      </w:r>
      <w:r w:rsidR="0039324C">
        <w:t>At its 2</w:t>
      </w:r>
      <w:r w:rsidR="0039324C" w:rsidRPr="0039324C">
        <w:rPr>
          <w:vertAlign w:val="superscript"/>
        </w:rPr>
        <w:t>nd</w:t>
      </w:r>
      <w:r w:rsidR="0039324C">
        <w:t xml:space="preserve"> meeting, the SBSTA considered and adopted the draft report on the session</w:t>
      </w:r>
      <w:r w:rsidR="0039324C">
        <w:rPr>
          <w:rStyle w:val="FootnoteReference"/>
        </w:rPr>
        <w:footnoteReference w:id="59"/>
      </w:r>
      <w:r w:rsidR="0039324C">
        <w:t xml:space="preserve"> and authorized the Rapporteur, with the assistance of the secretariat and under the guidance of the Chair, to complete the report on the session and to make it available to all Parties. </w:t>
      </w:r>
    </w:p>
    <w:p w14:paraId="6233DA41" w14:textId="40B66D0F" w:rsidR="00C140EC" w:rsidRDefault="00A31143" w:rsidP="00A31143">
      <w:pPr>
        <w:pStyle w:val="RegSingleTxtG"/>
        <w:numPr>
          <w:ilvl w:val="0"/>
          <w:numId w:val="0"/>
        </w:numPr>
        <w:tabs>
          <w:tab w:val="left" w:pos="568"/>
        </w:tabs>
        <w:ind w:left="1135"/>
      </w:pPr>
      <w:r>
        <w:t>74.</w:t>
      </w:r>
      <w:r>
        <w:tab/>
      </w:r>
      <w:r w:rsidR="00E70E11">
        <w:t>At the same meeting, closing statements were ma</w:t>
      </w:r>
      <w:r w:rsidR="007F452E">
        <w:t xml:space="preserve">de by </w:t>
      </w:r>
      <w:r w:rsidR="007F452E" w:rsidRPr="005A18E4">
        <w:t xml:space="preserve">representatives of </w:t>
      </w:r>
      <w:r w:rsidR="000B3B23" w:rsidRPr="005A18E4">
        <w:t>1</w:t>
      </w:r>
      <w:r w:rsidR="00E814EA" w:rsidRPr="005A18E4">
        <w:t>0</w:t>
      </w:r>
      <w:r w:rsidR="007F452E" w:rsidRPr="005A18E4">
        <w:t xml:space="preserve"> </w:t>
      </w:r>
      <w:r w:rsidR="00E70E11" w:rsidRPr="005A18E4">
        <w:t>Parties</w:t>
      </w:r>
      <w:r w:rsidR="00E70E11">
        <w:t xml:space="preserve">, </w:t>
      </w:r>
      <w:r w:rsidR="000B3B23" w:rsidRPr="00921944">
        <w:t xml:space="preserve">including on behalf of the African Group, AOSIS, the </w:t>
      </w:r>
      <w:r w:rsidR="000B3B23" w:rsidRPr="005D6B7B">
        <w:t>G77 and China</w:t>
      </w:r>
      <w:r w:rsidR="000B3B23" w:rsidRPr="000B3B23">
        <w:t xml:space="preserve">, the Environmental Integrity Group, the </w:t>
      </w:r>
      <w:r w:rsidR="00E814EA">
        <w:t>EU</w:t>
      </w:r>
      <w:r w:rsidR="000B3B23" w:rsidRPr="000B3B23">
        <w:t xml:space="preserve"> and its 28 member S</w:t>
      </w:r>
      <w:r w:rsidR="000B3B23" w:rsidRPr="00921944">
        <w:t>tates, the LDCs</w:t>
      </w:r>
      <w:r w:rsidR="000B3B23">
        <w:t xml:space="preserve"> and</w:t>
      </w:r>
      <w:r w:rsidR="000B3B23" w:rsidRPr="00921944">
        <w:t xml:space="preserve"> the Umbrella Group</w:t>
      </w:r>
      <w:r w:rsidR="00E70E11">
        <w:t xml:space="preserve">. Statements were also made by representatives of </w:t>
      </w:r>
      <w:r w:rsidR="00E66077">
        <w:t>E</w:t>
      </w:r>
      <w:r w:rsidR="001538CF">
        <w:t>N</w:t>
      </w:r>
      <w:r w:rsidR="00BC125F">
        <w:t>GO</w:t>
      </w:r>
      <w:r w:rsidR="00540FD1">
        <w:t>s</w:t>
      </w:r>
      <w:r w:rsidR="00A50326">
        <w:t xml:space="preserve">, </w:t>
      </w:r>
      <w:r w:rsidR="00E814EA">
        <w:t>farmer</w:t>
      </w:r>
      <w:r w:rsidR="00FF4C87">
        <w:t>s</w:t>
      </w:r>
      <w:r w:rsidR="00A50326">
        <w:t xml:space="preserve"> NGOs and </w:t>
      </w:r>
      <w:r w:rsidR="00540FD1">
        <w:t xml:space="preserve">youth </w:t>
      </w:r>
      <w:r w:rsidR="00E814EA">
        <w:t>NGO</w:t>
      </w:r>
      <w:r w:rsidR="00FF4C87">
        <w:t>s</w:t>
      </w:r>
      <w:r w:rsidR="00A50326">
        <w:t>.</w:t>
      </w:r>
      <w:r w:rsidR="00C140EC" w:rsidRPr="005D76B8">
        <w:rPr>
          <w:rStyle w:val="FootnoteReference"/>
        </w:rPr>
        <w:footnoteReference w:id="60"/>
      </w:r>
      <w:r w:rsidR="00C140EC" w:rsidRPr="005D76B8">
        <w:t xml:space="preserve"> </w:t>
      </w:r>
    </w:p>
    <w:p w14:paraId="5ABD7B41" w14:textId="0162A73D" w:rsidR="00C140EC" w:rsidRPr="00455086" w:rsidRDefault="00A31143" w:rsidP="00A31143">
      <w:pPr>
        <w:pStyle w:val="RegSingleTxtG"/>
        <w:numPr>
          <w:ilvl w:val="0"/>
          <w:numId w:val="0"/>
        </w:numPr>
        <w:tabs>
          <w:tab w:val="left" w:pos="568"/>
        </w:tabs>
        <w:ind w:left="1135"/>
        <w:rPr>
          <w:u w:val="single"/>
        </w:rPr>
      </w:pPr>
      <w:bookmarkStart w:id="248" w:name="_Ref409439174"/>
      <w:r w:rsidRPr="00455086">
        <w:t>75.</w:t>
      </w:r>
      <w:r w:rsidRPr="00455086">
        <w:tab/>
      </w:r>
      <w:r w:rsidR="00D53A50">
        <w:t>Before t</w:t>
      </w:r>
      <w:r w:rsidR="00C140EC" w:rsidRPr="00455086">
        <w:t>he Chair concluded</w:t>
      </w:r>
      <w:r w:rsidR="00C140EC">
        <w:t xml:space="preserve"> her</w:t>
      </w:r>
      <w:r w:rsidR="00C140EC" w:rsidRPr="00455086">
        <w:t xml:space="preserve"> last session</w:t>
      </w:r>
      <w:r w:rsidR="004F6624">
        <w:t xml:space="preserve"> in that capacity</w:t>
      </w:r>
      <w:r w:rsidR="005E2BE4">
        <w:t>,</w:t>
      </w:r>
      <w:r w:rsidR="00C140EC" w:rsidRPr="00455086">
        <w:t xml:space="preserve"> </w:t>
      </w:r>
      <w:r w:rsidR="00D53A50">
        <w:t xml:space="preserve">a representative of the Presidency </w:t>
      </w:r>
      <w:r w:rsidR="005E2BE4">
        <w:t xml:space="preserve">of the COP </w:t>
      </w:r>
      <w:r w:rsidR="005F1AA2">
        <w:t xml:space="preserve">commended her for her hard work and </w:t>
      </w:r>
      <w:r w:rsidR="004F6624">
        <w:t xml:space="preserve">the </w:t>
      </w:r>
      <w:r w:rsidR="005F1AA2">
        <w:t>excellent results</w:t>
      </w:r>
      <w:r w:rsidR="00D53A50">
        <w:t xml:space="preserve"> </w:t>
      </w:r>
      <w:r w:rsidR="004F6624">
        <w:t xml:space="preserve">she </w:t>
      </w:r>
      <w:r w:rsidR="005F1AA2">
        <w:t>achieved in a very short time frame. The Chair thanked all Parties, facilitators and the SBSTA team for their support</w:t>
      </w:r>
      <w:bookmarkEnd w:id="248"/>
      <w:r w:rsidR="00D31335">
        <w:t>.</w:t>
      </w:r>
    </w:p>
    <w:bookmarkEnd w:id="236"/>
    <w:bookmarkEnd w:id="237"/>
    <w:bookmarkEnd w:id="238"/>
    <w:bookmarkEnd w:id="239"/>
    <w:bookmarkEnd w:id="240"/>
    <w:bookmarkEnd w:id="241"/>
    <w:bookmarkEnd w:id="242"/>
    <w:bookmarkEnd w:id="243"/>
    <w:bookmarkEnd w:id="244"/>
    <w:bookmarkEnd w:id="245"/>
    <w:bookmarkEnd w:id="246"/>
    <w:bookmarkEnd w:id="247"/>
    <w:p w14:paraId="09785F09" w14:textId="77777777" w:rsidR="003D5414" w:rsidRPr="00D74395" w:rsidRDefault="003D5414" w:rsidP="0069127B">
      <w:pPr>
        <w:pStyle w:val="SingleTxtG"/>
        <w:spacing w:before="120" w:after="0"/>
        <w:jc w:val="center"/>
        <w:rPr>
          <w:sz w:val="24"/>
          <w:szCs w:val="24"/>
          <w:u w:val="single"/>
        </w:rPr>
      </w:pPr>
      <w:r w:rsidRPr="00D74395">
        <w:rPr>
          <w:sz w:val="24"/>
          <w:szCs w:val="24"/>
          <w:u w:val="single"/>
        </w:rPr>
        <w:tab/>
      </w:r>
      <w:r w:rsidRPr="00D74395">
        <w:rPr>
          <w:sz w:val="24"/>
          <w:szCs w:val="24"/>
          <w:u w:val="single"/>
        </w:rPr>
        <w:tab/>
      </w:r>
      <w:r w:rsidRPr="00D74395">
        <w:rPr>
          <w:sz w:val="24"/>
          <w:szCs w:val="24"/>
          <w:u w:val="single"/>
        </w:rPr>
        <w:tab/>
      </w:r>
    </w:p>
    <w:p w14:paraId="09785F0A" w14:textId="77777777" w:rsidR="003D5414" w:rsidRPr="00865CD7" w:rsidRDefault="003D5414" w:rsidP="00A31143">
      <w:pPr>
        <w:pStyle w:val="RegH23G"/>
        <w:numPr>
          <w:ilvl w:val="0"/>
          <w:numId w:val="0"/>
        </w:numPr>
        <w:ind w:left="851" w:hanging="454"/>
        <w:rPr>
          <w:u w:val="single"/>
        </w:rPr>
      </w:pPr>
    </w:p>
    <w:p w14:paraId="09785F0B" w14:textId="5B285DA2" w:rsidR="002779EB" w:rsidRDefault="002779EB" w:rsidP="003D5414"/>
    <w:p w14:paraId="09785F0C" w14:textId="77777777" w:rsidR="00E75D67" w:rsidRDefault="00E75D67" w:rsidP="00C24427"/>
    <w:sectPr w:rsidR="00E75D67" w:rsidSect="003D5414">
      <w:headerReference w:type="even" r:id="rId13"/>
      <w:headerReference w:type="default" r:id="rId14"/>
      <w:footerReference w:type="even" r:id="rId15"/>
      <w:footerReference w:type="default" r:id="rId16"/>
      <w:pgSz w:w="11906" w:h="16838" w:code="9"/>
      <w:pgMar w:top="1701" w:right="1134" w:bottom="2268"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07F4A" w14:textId="77777777" w:rsidR="00D34ABA" w:rsidRDefault="00D34ABA">
      <w:r>
        <w:separator/>
      </w:r>
    </w:p>
  </w:endnote>
  <w:endnote w:type="continuationSeparator" w:id="0">
    <w:p w14:paraId="2A966460" w14:textId="77777777" w:rsidR="00D34ABA" w:rsidRDefault="00D34ABA">
      <w:r>
        <w:continuationSeparator/>
      </w:r>
    </w:p>
  </w:endnote>
  <w:endnote w:type="continuationNotice" w:id="1">
    <w:p w14:paraId="0F205939" w14:textId="77777777" w:rsidR="00D34ABA" w:rsidRDefault="00D34A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85F1B" w14:textId="4707F6C7" w:rsidR="00D34ABA" w:rsidRPr="003D5414" w:rsidRDefault="00D34ABA" w:rsidP="003D5414">
    <w:pPr>
      <w:pStyle w:val="Footer"/>
      <w:tabs>
        <w:tab w:val="right" w:pos="9638"/>
      </w:tabs>
    </w:pPr>
    <w:r w:rsidRPr="003D5414">
      <w:rPr>
        <w:b/>
        <w:sz w:val="18"/>
      </w:rPr>
      <w:fldChar w:fldCharType="begin"/>
    </w:r>
    <w:r w:rsidRPr="003D5414">
      <w:rPr>
        <w:b/>
        <w:sz w:val="18"/>
      </w:rPr>
      <w:instrText xml:space="preserve"> PAGE  \* MERGEFORMAT </w:instrText>
    </w:r>
    <w:r w:rsidRPr="003D5414">
      <w:rPr>
        <w:b/>
        <w:sz w:val="18"/>
      </w:rPr>
      <w:fldChar w:fldCharType="separate"/>
    </w:r>
    <w:r w:rsidR="00A31143">
      <w:rPr>
        <w:b/>
        <w:noProof/>
        <w:sz w:val="18"/>
      </w:rPr>
      <w:t>2</w:t>
    </w:r>
    <w:r w:rsidRPr="003D5414">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85F1C" w14:textId="1AF23808" w:rsidR="00D34ABA" w:rsidRPr="003D5414" w:rsidRDefault="00D34ABA" w:rsidP="003D5414">
    <w:pPr>
      <w:pStyle w:val="Footer"/>
      <w:tabs>
        <w:tab w:val="right" w:pos="9638"/>
      </w:tabs>
      <w:rPr>
        <w:b/>
        <w:sz w:val="18"/>
      </w:rPr>
    </w:pPr>
    <w:r>
      <w:tab/>
    </w:r>
    <w:r w:rsidRPr="003D5414">
      <w:rPr>
        <w:b/>
        <w:sz w:val="18"/>
      </w:rPr>
      <w:fldChar w:fldCharType="begin"/>
    </w:r>
    <w:r w:rsidRPr="003D5414">
      <w:rPr>
        <w:b/>
        <w:sz w:val="18"/>
      </w:rPr>
      <w:instrText xml:space="preserve"> PAGE  \* MERGEFORMAT </w:instrText>
    </w:r>
    <w:r w:rsidRPr="003D5414">
      <w:rPr>
        <w:b/>
        <w:sz w:val="18"/>
      </w:rPr>
      <w:fldChar w:fldCharType="separate"/>
    </w:r>
    <w:r w:rsidR="00A31143">
      <w:rPr>
        <w:b/>
        <w:noProof/>
        <w:sz w:val="18"/>
      </w:rPr>
      <w:t>19</w:t>
    </w:r>
    <w:r w:rsidRPr="003D5414">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9C68D" w14:textId="77777777" w:rsidR="00D34ABA" w:rsidRDefault="00D34ABA">
      <w:r>
        <w:separator/>
      </w:r>
    </w:p>
  </w:footnote>
  <w:footnote w:type="continuationSeparator" w:id="0">
    <w:p w14:paraId="065138AE" w14:textId="77777777" w:rsidR="00D34ABA" w:rsidRDefault="00D34ABA">
      <w:r>
        <w:continuationSeparator/>
      </w:r>
    </w:p>
  </w:footnote>
  <w:footnote w:type="continuationNotice" w:id="1">
    <w:p w14:paraId="7013FCB5" w14:textId="77777777" w:rsidR="00D34ABA" w:rsidRDefault="00D34ABA">
      <w:pPr>
        <w:spacing w:line="240" w:lineRule="auto"/>
      </w:pPr>
    </w:p>
  </w:footnote>
  <w:footnote w:id="2">
    <w:p w14:paraId="7ADB6A46" w14:textId="08124655" w:rsidR="00D34ABA" w:rsidRPr="00EC368A" w:rsidRDefault="00D34ABA" w:rsidP="00BE7865">
      <w:pPr>
        <w:pStyle w:val="FootnoteText"/>
        <w:rPr>
          <w:lang w:val="en-US"/>
        </w:rPr>
      </w:pPr>
      <w:r>
        <w:tab/>
      </w:r>
      <w:r>
        <w:rPr>
          <w:rStyle w:val="FootnoteReference"/>
        </w:rPr>
        <w:footnoteRef/>
      </w:r>
      <w:r>
        <w:tab/>
      </w:r>
      <w:r>
        <w:rPr>
          <w:lang w:val="en-US"/>
        </w:rPr>
        <w:t xml:space="preserve">All statements, including those that were not delivered during the plenary meetings, are available on the submissions portal at </w:t>
      </w:r>
      <w:r>
        <w:t>&lt;</w:t>
      </w:r>
      <w:r w:rsidRPr="002A4526">
        <w:t>http://www4.unfccc.int/submissions/SitePages/sessions.aspx?showOnlyCurrentCalls=1&amp;populateData=1&amp;expectedsubmissionfrom=Parties&amp;focalBodies=SB</w:t>
      </w:r>
      <w:r>
        <w:t>STA&gt;.</w:t>
      </w:r>
    </w:p>
  </w:footnote>
  <w:footnote w:id="3">
    <w:p w14:paraId="4440E5D5" w14:textId="677209D3" w:rsidR="00D34ABA" w:rsidRPr="00EF21EE" w:rsidRDefault="00D34ABA">
      <w:pPr>
        <w:pStyle w:val="FootnoteText"/>
        <w:rPr>
          <w:lang w:val="en-US"/>
        </w:rPr>
      </w:pPr>
      <w:r>
        <w:tab/>
      </w:r>
      <w:r>
        <w:rPr>
          <w:rStyle w:val="FootnoteReference"/>
        </w:rPr>
        <w:footnoteRef/>
      </w:r>
      <w:r>
        <w:tab/>
        <w:t>&lt;www.</w:t>
      </w:r>
      <w:r w:rsidRPr="00EF21EE">
        <w:t>unfccc.int/9088</w:t>
      </w:r>
      <w:r>
        <w:t>&gt;.</w:t>
      </w:r>
    </w:p>
  </w:footnote>
  <w:footnote w:id="4">
    <w:p w14:paraId="66C2542A" w14:textId="593B994F" w:rsidR="00D34ABA" w:rsidRPr="009B7308" w:rsidRDefault="00D34ABA">
      <w:pPr>
        <w:pStyle w:val="FootnoteText"/>
        <w:rPr>
          <w:lang w:val="en-US"/>
        </w:rPr>
      </w:pPr>
      <w:r>
        <w:tab/>
      </w:r>
      <w:r>
        <w:rPr>
          <w:rStyle w:val="FootnoteReference"/>
        </w:rPr>
        <w:footnoteRef/>
      </w:r>
      <w:r>
        <w:tab/>
      </w:r>
      <w:r w:rsidRPr="0053012B">
        <w:rPr>
          <w:lang w:val="en-US"/>
        </w:rPr>
        <w:t>FCCC/SBI/2014/8, paragraphs 213 and 218–</w:t>
      </w:r>
      <w:r w:rsidRPr="0053012B">
        <w:rPr>
          <w:lang w:val="en-US"/>
        </w:rPr>
        <w:softHyphen/>
        <w:t>221</w:t>
      </w:r>
      <w:r>
        <w:rPr>
          <w:lang w:val="en-US"/>
        </w:rPr>
        <w:t>.</w:t>
      </w:r>
    </w:p>
  </w:footnote>
  <w:footnote w:id="5">
    <w:p w14:paraId="61ED67F8" w14:textId="56C70ED0" w:rsidR="00D34ABA" w:rsidRPr="00EC368A" w:rsidRDefault="00D34ABA">
      <w:pPr>
        <w:pStyle w:val="FootnoteText"/>
        <w:rPr>
          <w:lang w:val="en-US"/>
        </w:rPr>
      </w:pPr>
      <w:r>
        <w:tab/>
      </w:r>
      <w:r>
        <w:rPr>
          <w:rStyle w:val="FootnoteReference"/>
        </w:rPr>
        <w:footnoteRef/>
      </w:r>
      <w:r>
        <w:tab/>
      </w:r>
      <w:r>
        <w:rPr>
          <w:lang w:val="en-US"/>
        </w:rPr>
        <w:t xml:space="preserve">Draft conclusions presented in document </w:t>
      </w:r>
      <w:r w:rsidRPr="00FC3507">
        <w:rPr>
          <w:lang w:val="en-US"/>
        </w:rPr>
        <w:t>FCCC/SBSTA/2015/L.19</w:t>
      </w:r>
      <w:r>
        <w:rPr>
          <w:lang w:val="en-US"/>
        </w:rPr>
        <w:t>.</w:t>
      </w:r>
    </w:p>
  </w:footnote>
  <w:footnote w:id="6">
    <w:p w14:paraId="27CB3873" w14:textId="77777777" w:rsidR="00D34ABA" w:rsidRPr="003D0697" w:rsidRDefault="00D34ABA" w:rsidP="00EF21EE">
      <w:pPr>
        <w:pStyle w:val="FootnoteText"/>
        <w:widowControl w:val="0"/>
        <w:tabs>
          <w:tab w:val="clear" w:pos="1021"/>
          <w:tab w:val="right" w:pos="1020"/>
        </w:tabs>
        <w:rPr>
          <w:lang w:val="es-ES_tradnl"/>
        </w:rPr>
      </w:pPr>
      <w:r>
        <w:tab/>
      </w:r>
      <w:r>
        <w:rPr>
          <w:rStyle w:val="FootnoteReference"/>
        </w:rPr>
        <w:footnoteRef/>
      </w:r>
      <w:r w:rsidRPr="003D0697">
        <w:rPr>
          <w:lang w:val="es-ES_tradnl"/>
        </w:rPr>
        <w:tab/>
      </w:r>
      <w:r w:rsidRPr="00267841">
        <w:rPr>
          <w:lang w:val="es-ES_tradnl"/>
        </w:rPr>
        <w:t>FCCC/SBSTA/2015/4</w:t>
      </w:r>
      <w:r w:rsidRPr="008333FB">
        <w:rPr>
          <w:lang w:val="es-ES_tradnl"/>
        </w:rPr>
        <w:t>.</w:t>
      </w:r>
    </w:p>
  </w:footnote>
  <w:footnote w:id="7">
    <w:p w14:paraId="3A4163E0" w14:textId="77777777" w:rsidR="00D34ABA" w:rsidRPr="003D0697" w:rsidRDefault="00D34ABA" w:rsidP="00EF21EE">
      <w:pPr>
        <w:pStyle w:val="FootnoteText"/>
        <w:widowControl w:val="0"/>
        <w:tabs>
          <w:tab w:val="clear" w:pos="1021"/>
          <w:tab w:val="right" w:pos="1020"/>
        </w:tabs>
        <w:rPr>
          <w:lang w:val="es-ES_tradnl"/>
        </w:rPr>
      </w:pPr>
      <w:r w:rsidRPr="003D0697">
        <w:rPr>
          <w:lang w:val="es-ES_tradnl"/>
        </w:rPr>
        <w:tab/>
      </w:r>
      <w:r>
        <w:rPr>
          <w:rStyle w:val="FootnoteReference"/>
        </w:rPr>
        <w:footnoteRef/>
      </w:r>
      <w:r w:rsidRPr="003D0697">
        <w:rPr>
          <w:lang w:val="es-ES_tradnl"/>
        </w:rPr>
        <w:tab/>
      </w:r>
      <w:r w:rsidRPr="00267841">
        <w:rPr>
          <w:lang w:val="es-ES_tradnl"/>
        </w:rPr>
        <w:t>FCCC/SBSTA/2015/INF.8</w:t>
      </w:r>
      <w:r w:rsidRPr="008333FB">
        <w:rPr>
          <w:lang w:val="es-ES_tradnl"/>
        </w:rPr>
        <w:t>.</w:t>
      </w:r>
    </w:p>
  </w:footnote>
  <w:footnote w:id="8">
    <w:p w14:paraId="79A168E1" w14:textId="77777777" w:rsidR="00D34ABA" w:rsidRPr="00D601E1" w:rsidRDefault="00D34ABA" w:rsidP="00EF21EE">
      <w:pPr>
        <w:pStyle w:val="FootnoteText"/>
        <w:widowControl w:val="0"/>
        <w:tabs>
          <w:tab w:val="clear" w:pos="1021"/>
          <w:tab w:val="right" w:pos="1020"/>
        </w:tabs>
        <w:rPr>
          <w:lang w:val="en-US"/>
        </w:rPr>
      </w:pPr>
      <w:r w:rsidRPr="00A12C70">
        <w:rPr>
          <w:lang w:val="es-ES_tradnl"/>
        </w:rPr>
        <w:tab/>
      </w:r>
      <w:r>
        <w:rPr>
          <w:rStyle w:val="FootnoteReference"/>
        </w:rPr>
        <w:footnoteRef/>
      </w:r>
      <w:r>
        <w:tab/>
        <w:t xml:space="preserve">The workshop was organized in </w:t>
      </w:r>
      <w:r w:rsidRPr="00D601E1">
        <w:t>collaboration with the Abu Dhabi Global Environmental Data Initiative and the Government of the United Arab Emirates.</w:t>
      </w:r>
    </w:p>
  </w:footnote>
  <w:footnote w:id="9">
    <w:p w14:paraId="40417E25" w14:textId="77777777" w:rsidR="00D34ABA" w:rsidRPr="00D601E1" w:rsidRDefault="00D34ABA" w:rsidP="00EF21EE">
      <w:pPr>
        <w:pStyle w:val="FootnoteText"/>
        <w:widowControl w:val="0"/>
        <w:tabs>
          <w:tab w:val="clear" w:pos="1021"/>
          <w:tab w:val="right" w:pos="1020"/>
        </w:tabs>
        <w:rPr>
          <w:lang w:val="en-US"/>
        </w:rPr>
      </w:pPr>
      <w:r w:rsidRPr="00D601E1">
        <w:tab/>
      </w:r>
      <w:r w:rsidRPr="00D601E1">
        <w:rPr>
          <w:rStyle w:val="FootnoteReference"/>
        </w:rPr>
        <w:footnoteRef/>
      </w:r>
      <w:r w:rsidRPr="00D601E1">
        <w:tab/>
        <w:t>The workshop was organized in collaboration with Nairobi work programme partner organization SouthSouthNorth.</w:t>
      </w:r>
    </w:p>
  </w:footnote>
  <w:footnote w:id="10">
    <w:p w14:paraId="2B911567" w14:textId="77777777" w:rsidR="00D34ABA" w:rsidRPr="003D0697" w:rsidRDefault="00D34ABA" w:rsidP="00EF21EE">
      <w:pPr>
        <w:pStyle w:val="FootnoteText"/>
        <w:widowControl w:val="0"/>
        <w:tabs>
          <w:tab w:val="clear" w:pos="1021"/>
          <w:tab w:val="right" w:pos="1020"/>
        </w:tabs>
        <w:rPr>
          <w:lang w:val="en-US"/>
        </w:rPr>
      </w:pPr>
      <w:r>
        <w:tab/>
      </w:r>
      <w:r>
        <w:rPr>
          <w:rStyle w:val="FootnoteReference"/>
        </w:rPr>
        <w:footnoteRef/>
      </w:r>
      <w:r>
        <w:tab/>
      </w:r>
      <w:r w:rsidRPr="00267841">
        <w:t>FCCC/SBSTA/2014/5</w:t>
      </w:r>
      <w:r w:rsidRPr="003D0697">
        <w:t>, paragraph 19.</w:t>
      </w:r>
      <w:r>
        <w:t xml:space="preserve"> </w:t>
      </w:r>
    </w:p>
  </w:footnote>
  <w:footnote w:id="11">
    <w:p w14:paraId="77EEE097" w14:textId="0053B35E" w:rsidR="00D34ABA" w:rsidRPr="00D601E1" w:rsidRDefault="00D34ABA" w:rsidP="00EF21EE">
      <w:pPr>
        <w:pStyle w:val="FootnoteText"/>
        <w:widowControl w:val="0"/>
        <w:tabs>
          <w:tab w:val="clear" w:pos="1021"/>
          <w:tab w:val="right" w:pos="1020"/>
        </w:tabs>
        <w:rPr>
          <w:lang w:val="en-US"/>
        </w:rPr>
      </w:pPr>
      <w:r w:rsidRPr="00D601E1">
        <w:rPr>
          <w:lang w:val="en-US"/>
        </w:rPr>
        <w:tab/>
      </w:r>
      <w:r w:rsidRPr="00D601E1">
        <w:rPr>
          <w:rStyle w:val="FootnoteReference"/>
        </w:rPr>
        <w:footnoteRef/>
      </w:r>
      <w:r w:rsidRPr="00D601E1">
        <w:tab/>
      </w:r>
      <w:r w:rsidRPr="00A03B36">
        <w:t>&lt;http://www4.unfccc.int/sites/nwp&gt;.</w:t>
      </w:r>
    </w:p>
  </w:footnote>
  <w:footnote w:id="12">
    <w:p w14:paraId="222AE855" w14:textId="773183A0" w:rsidR="00D34ABA" w:rsidRPr="00D601E1" w:rsidRDefault="00D34ABA" w:rsidP="00EF21EE">
      <w:pPr>
        <w:pStyle w:val="FootnoteText"/>
        <w:widowControl w:val="0"/>
        <w:tabs>
          <w:tab w:val="clear" w:pos="1021"/>
          <w:tab w:val="right" w:pos="1020"/>
        </w:tabs>
        <w:rPr>
          <w:lang w:val="en-US"/>
        </w:rPr>
      </w:pPr>
      <w:r w:rsidRPr="00D601E1">
        <w:tab/>
      </w:r>
      <w:r w:rsidRPr="00D601E1">
        <w:rPr>
          <w:rStyle w:val="FootnoteReference"/>
        </w:rPr>
        <w:footnoteRef/>
      </w:r>
      <w:r>
        <w:tab/>
      </w:r>
      <w:r w:rsidRPr="00D601E1">
        <w:t>FCCC/SBSTA/2014/5, paragraph 16.</w:t>
      </w:r>
    </w:p>
  </w:footnote>
  <w:footnote w:id="13">
    <w:p w14:paraId="631FD8DF" w14:textId="38448EAD" w:rsidR="00D34ABA" w:rsidRPr="000E0B29" w:rsidRDefault="00D34ABA" w:rsidP="00EF21EE">
      <w:pPr>
        <w:pStyle w:val="FootnoteText"/>
        <w:widowControl w:val="0"/>
        <w:tabs>
          <w:tab w:val="clear" w:pos="1021"/>
          <w:tab w:val="right" w:pos="1020"/>
        </w:tabs>
        <w:rPr>
          <w:lang w:val="en-US"/>
        </w:rPr>
      </w:pPr>
      <w:r w:rsidRPr="00D601E1">
        <w:tab/>
      </w:r>
      <w:r w:rsidRPr="00D601E1">
        <w:rPr>
          <w:rStyle w:val="FootnoteReference"/>
        </w:rPr>
        <w:footnoteRef/>
      </w:r>
      <w:r>
        <w:tab/>
      </w:r>
      <w:r w:rsidRPr="00D601E1">
        <w:t>Further information on the expert meeting is available at &lt;http://unfccc.int/9030&gt;.</w:t>
      </w:r>
    </w:p>
  </w:footnote>
  <w:footnote w:id="14">
    <w:p w14:paraId="1CCE553F" w14:textId="27295640" w:rsidR="00D34ABA" w:rsidRPr="003851D6" w:rsidRDefault="00D34ABA" w:rsidP="00E83807">
      <w:pPr>
        <w:pStyle w:val="FootnoteText"/>
        <w:rPr>
          <w:lang w:val="en-US"/>
        </w:rPr>
      </w:pPr>
      <w:r>
        <w:tab/>
      </w:r>
      <w:r>
        <w:rPr>
          <w:rStyle w:val="FootnoteReference"/>
        </w:rPr>
        <w:footnoteRef/>
      </w:r>
      <w:r>
        <w:tab/>
        <w:t xml:space="preserve">For the text of the draft decision, </w:t>
      </w:r>
      <w:r w:rsidRPr="003851D6">
        <w:t>see</w:t>
      </w:r>
      <w:r w:rsidRPr="003851D6">
        <w:rPr>
          <w:lang w:val="en-US"/>
        </w:rPr>
        <w:t xml:space="preserve"> document FCCC/SB/2015/L.3.</w:t>
      </w:r>
    </w:p>
  </w:footnote>
  <w:footnote w:id="15">
    <w:p w14:paraId="4F7E63D1" w14:textId="341B2099" w:rsidR="00D34ABA" w:rsidRPr="003851D6" w:rsidRDefault="00D34ABA">
      <w:pPr>
        <w:pStyle w:val="FootnoteText"/>
        <w:rPr>
          <w:lang w:val="en-US"/>
        </w:rPr>
      </w:pPr>
      <w:r w:rsidRPr="003851D6">
        <w:tab/>
      </w:r>
      <w:r w:rsidRPr="003851D6">
        <w:rPr>
          <w:rStyle w:val="FootnoteReference"/>
        </w:rPr>
        <w:footnoteRef/>
      </w:r>
      <w:r w:rsidRPr="003851D6">
        <w:tab/>
        <w:t>For the text as adopted, see decision 3/CP.21.</w:t>
      </w:r>
    </w:p>
  </w:footnote>
  <w:footnote w:id="16">
    <w:p w14:paraId="077AB8DE" w14:textId="6F34A6FB" w:rsidR="00D34ABA" w:rsidRPr="003851D6" w:rsidRDefault="00D34ABA" w:rsidP="0026060A">
      <w:pPr>
        <w:pStyle w:val="FootnoteText"/>
        <w:rPr>
          <w:lang w:val="en-US"/>
        </w:rPr>
      </w:pPr>
      <w:r w:rsidRPr="003851D6">
        <w:tab/>
      </w:r>
      <w:r w:rsidRPr="003851D6">
        <w:rPr>
          <w:rStyle w:val="FootnoteReference"/>
        </w:rPr>
        <w:footnoteRef/>
      </w:r>
      <w:r w:rsidRPr="003851D6">
        <w:tab/>
        <w:t>For the text of the draft decision, see</w:t>
      </w:r>
      <w:r w:rsidRPr="003851D6">
        <w:rPr>
          <w:lang w:val="en-US"/>
        </w:rPr>
        <w:t xml:space="preserve"> document FCCC/SB/2015/L.4.</w:t>
      </w:r>
    </w:p>
  </w:footnote>
  <w:footnote w:id="17">
    <w:p w14:paraId="6044A943" w14:textId="4175402B" w:rsidR="00D34ABA" w:rsidRPr="00315CC9" w:rsidRDefault="00D34ABA">
      <w:pPr>
        <w:pStyle w:val="FootnoteText"/>
        <w:rPr>
          <w:lang w:val="en-US"/>
        </w:rPr>
      </w:pPr>
      <w:r w:rsidRPr="003851D6">
        <w:tab/>
      </w:r>
      <w:r w:rsidRPr="003851D6">
        <w:rPr>
          <w:rStyle w:val="FootnoteReference"/>
        </w:rPr>
        <w:footnoteRef/>
      </w:r>
      <w:r w:rsidRPr="003851D6">
        <w:tab/>
        <w:t>For the text as adopted, see decision 12/CP.21.</w:t>
      </w:r>
    </w:p>
  </w:footnote>
  <w:footnote w:id="18">
    <w:p w14:paraId="3E0B823C" w14:textId="2A42FAED" w:rsidR="00D34ABA" w:rsidRPr="00315CC9" w:rsidRDefault="00D34ABA">
      <w:pPr>
        <w:pStyle w:val="FootnoteText"/>
        <w:rPr>
          <w:lang w:val="en-US"/>
        </w:rPr>
      </w:pPr>
      <w:r w:rsidRPr="00315CC9">
        <w:tab/>
      </w:r>
      <w:r w:rsidRPr="00315CC9">
        <w:rPr>
          <w:rStyle w:val="FootnoteReference"/>
        </w:rPr>
        <w:footnoteRef/>
      </w:r>
      <w:r>
        <w:tab/>
      </w:r>
      <w:r w:rsidRPr="00315CC9">
        <w:rPr>
          <w:lang w:val="en-US"/>
        </w:rPr>
        <w:t>Draft conclusions presented in document FCCC/SBSTA/2015/L.</w:t>
      </w:r>
      <w:r w:rsidRPr="00A71C36">
        <w:rPr>
          <w:lang w:val="en-US"/>
        </w:rPr>
        <w:t xml:space="preserve">17 </w:t>
      </w:r>
      <w:r w:rsidR="00CB7F61">
        <w:rPr>
          <w:lang w:val="en-US"/>
        </w:rPr>
        <w:t>were adopted</w:t>
      </w:r>
      <w:r w:rsidRPr="00A71C36">
        <w:rPr>
          <w:lang w:val="en-US"/>
        </w:rPr>
        <w:t xml:space="preserve"> as amended in plenary.</w:t>
      </w:r>
    </w:p>
  </w:footnote>
  <w:footnote w:id="19">
    <w:p w14:paraId="1C5C884F" w14:textId="77777777" w:rsidR="00D34ABA" w:rsidRPr="007E3E9C" w:rsidRDefault="00D34ABA" w:rsidP="00C958E0">
      <w:pPr>
        <w:pStyle w:val="FootnoteText"/>
        <w:widowControl w:val="0"/>
        <w:tabs>
          <w:tab w:val="clear" w:pos="1021"/>
          <w:tab w:val="right" w:pos="1020"/>
        </w:tabs>
        <w:rPr>
          <w:lang w:val="en-US"/>
        </w:rPr>
      </w:pPr>
      <w:r w:rsidRPr="00315CC9">
        <w:tab/>
      </w:r>
      <w:r w:rsidRPr="00315CC9">
        <w:rPr>
          <w:rStyle w:val="FootnoteReference"/>
        </w:rPr>
        <w:footnoteRef/>
      </w:r>
      <w:r w:rsidRPr="00315CC9">
        <w:tab/>
        <w:t>Organized</w:t>
      </w:r>
      <w:r>
        <w:t xml:space="preserve"> by the secretariat in conjunction with SBSTA 42 pursuant to the mandate set out in </w:t>
      </w:r>
      <w:r w:rsidRPr="00CE003C">
        <w:t xml:space="preserve">document FCCC/SBSTA/2014/2, </w:t>
      </w:r>
      <w:r w:rsidRPr="007E3E9C">
        <w:t xml:space="preserve">paragraph 88. </w:t>
      </w:r>
    </w:p>
  </w:footnote>
  <w:footnote w:id="20">
    <w:p w14:paraId="7AB31923" w14:textId="15D3CC21" w:rsidR="00D34ABA" w:rsidRPr="007E3E9C" w:rsidRDefault="00D34ABA" w:rsidP="007C07CE">
      <w:pPr>
        <w:pStyle w:val="FootnoteText"/>
        <w:rPr>
          <w:lang w:val="en-US"/>
        </w:rPr>
      </w:pPr>
      <w:r w:rsidRPr="007E3E9C">
        <w:tab/>
      </w:r>
      <w:r w:rsidRPr="007E3E9C">
        <w:rPr>
          <w:rStyle w:val="FootnoteReference"/>
        </w:rPr>
        <w:footnoteRef/>
      </w:r>
      <w:r w:rsidRPr="007E3E9C">
        <w:tab/>
      </w:r>
      <w:r w:rsidRPr="007E3E9C">
        <w:rPr>
          <w:lang w:val="en-US"/>
        </w:rPr>
        <w:t>For the text of the draft decision, see document FCCC/SB/2015/L.5/Rev.1.</w:t>
      </w:r>
    </w:p>
  </w:footnote>
  <w:footnote w:id="21">
    <w:p w14:paraId="390C6620" w14:textId="2E4C8017" w:rsidR="00D34ABA" w:rsidRPr="00BD4769" w:rsidRDefault="00D34ABA" w:rsidP="00D4022A">
      <w:pPr>
        <w:pStyle w:val="FootnoteText"/>
        <w:rPr>
          <w:lang w:val="en-US"/>
        </w:rPr>
      </w:pPr>
      <w:r w:rsidRPr="007E3E9C">
        <w:tab/>
      </w:r>
      <w:r w:rsidRPr="007E3E9C">
        <w:rPr>
          <w:rStyle w:val="FootnoteReference"/>
        </w:rPr>
        <w:footnoteRef/>
      </w:r>
      <w:r w:rsidRPr="007E3E9C">
        <w:tab/>
        <w:t>For the text as adopted, see decision 2/CP.21.</w:t>
      </w:r>
    </w:p>
  </w:footnote>
  <w:footnote w:id="22">
    <w:p w14:paraId="09785F1E" w14:textId="027F9CCE" w:rsidR="00D34ABA" w:rsidRPr="00F3698A" w:rsidRDefault="00D34ABA">
      <w:pPr>
        <w:pStyle w:val="FootnoteText"/>
        <w:rPr>
          <w:lang w:val="en-US"/>
        </w:rPr>
      </w:pPr>
      <w:r>
        <w:tab/>
      </w:r>
      <w:r>
        <w:rPr>
          <w:rStyle w:val="FootnoteReference"/>
        </w:rPr>
        <w:footnoteRef/>
      </w:r>
      <w:r>
        <w:tab/>
      </w:r>
      <w:r>
        <w:rPr>
          <w:lang w:val="en-US"/>
        </w:rPr>
        <w:t>Draft conclusions presented in document FCCC/SBSTA/2015/L.18.</w:t>
      </w:r>
    </w:p>
  </w:footnote>
  <w:footnote w:id="23">
    <w:p w14:paraId="3D254035" w14:textId="4F04053C" w:rsidR="00D34ABA" w:rsidRDefault="00D34ABA" w:rsidP="00AF0A9A">
      <w:pPr>
        <w:pStyle w:val="FootnoteText"/>
        <w:tabs>
          <w:tab w:val="clear" w:pos="1021"/>
          <w:tab w:val="right" w:pos="1020"/>
        </w:tabs>
        <w:rPr>
          <w:szCs w:val="18"/>
          <w:lang w:val="en-US"/>
        </w:rPr>
      </w:pPr>
      <w:r>
        <w:rPr>
          <w:szCs w:val="18"/>
        </w:rPr>
        <w:tab/>
      </w:r>
      <w:r>
        <w:rPr>
          <w:rStyle w:val="FootnoteReference"/>
          <w:szCs w:val="18"/>
        </w:rPr>
        <w:footnoteRef/>
      </w:r>
      <w:r>
        <w:rPr>
          <w:szCs w:val="18"/>
        </w:rPr>
        <w:tab/>
      </w:r>
      <w:r>
        <w:rPr>
          <w:szCs w:val="18"/>
          <w:lang w:val="en-US"/>
        </w:rPr>
        <w:t>The statements are available at &lt;http://unfccc.int/7528.php&gt;.</w:t>
      </w:r>
    </w:p>
  </w:footnote>
  <w:footnote w:id="24">
    <w:p w14:paraId="591D0373" w14:textId="77777777" w:rsidR="00D34ABA" w:rsidRDefault="00D34ABA" w:rsidP="00AF0A9A">
      <w:pPr>
        <w:pStyle w:val="FootnoteText"/>
        <w:tabs>
          <w:tab w:val="clear" w:pos="1021"/>
          <w:tab w:val="right" w:pos="1020"/>
        </w:tabs>
        <w:rPr>
          <w:szCs w:val="18"/>
          <w:lang w:val="en-US"/>
        </w:rPr>
      </w:pPr>
      <w:r>
        <w:rPr>
          <w:szCs w:val="18"/>
        </w:rPr>
        <w:tab/>
      </w:r>
      <w:r>
        <w:rPr>
          <w:rStyle w:val="FootnoteReference"/>
          <w:szCs w:val="18"/>
        </w:rPr>
        <w:footnoteRef/>
      </w:r>
      <w:r>
        <w:rPr>
          <w:szCs w:val="18"/>
        </w:rPr>
        <w:tab/>
        <w:t xml:space="preserve">Available at </w:t>
      </w:r>
      <w:r>
        <w:rPr>
          <w:szCs w:val="18"/>
          <w:lang w:val="en-US"/>
        </w:rPr>
        <w:t>&lt;</w:t>
      </w:r>
      <w:r>
        <w:rPr>
          <w:szCs w:val="18"/>
        </w:rPr>
        <w:t>http://unfccc.int/files/documentation/submissions_from_observers/application/pdf/541.pdf</w:t>
      </w:r>
      <w:r>
        <w:rPr>
          <w:szCs w:val="18"/>
          <w:lang w:val="en-US"/>
        </w:rPr>
        <w:t>&gt;.</w:t>
      </w:r>
    </w:p>
  </w:footnote>
  <w:footnote w:id="25">
    <w:p w14:paraId="491A3695" w14:textId="77777777" w:rsidR="00D34ABA" w:rsidRDefault="00D34ABA" w:rsidP="00AF0A9A">
      <w:pPr>
        <w:pStyle w:val="FootnoteText"/>
        <w:tabs>
          <w:tab w:val="clear" w:pos="1021"/>
          <w:tab w:val="right" w:pos="1020"/>
        </w:tabs>
        <w:rPr>
          <w:szCs w:val="18"/>
        </w:rPr>
      </w:pPr>
      <w:r>
        <w:rPr>
          <w:szCs w:val="18"/>
        </w:rPr>
        <w:tab/>
      </w:r>
      <w:r>
        <w:rPr>
          <w:szCs w:val="18"/>
          <w:vertAlign w:val="superscript"/>
        </w:rPr>
        <w:footnoteRef/>
      </w:r>
      <w:r>
        <w:rPr>
          <w:szCs w:val="18"/>
        </w:rPr>
        <w:tab/>
        <w:t>Available at &lt;http://unfccc.int/files/documentation/submissions_from_observers/application/pdf/542.pdf&gt;.</w:t>
      </w:r>
    </w:p>
  </w:footnote>
  <w:footnote w:id="26">
    <w:p w14:paraId="0DACC9E0" w14:textId="77777777" w:rsidR="00D34ABA" w:rsidRDefault="00D34ABA" w:rsidP="00AF0A9A">
      <w:pPr>
        <w:pStyle w:val="FootnoteText"/>
        <w:tabs>
          <w:tab w:val="clear" w:pos="1021"/>
          <w:tab w:val="right" w:pos="1020"/>
        </w:tabs>
        <w:rPr>
          <w:szCs w:val="18"/>
        </w:rPr>
      </w:pPr>
      <w:r>
        <w:rPr>
          <w:szCs w:val="18"/>
        </w:rPr>
        <w:tab/>
      </w:r>
      <w:r>
        <w:rPr>
          <w:szCs w:val="18"/>
          <w:vertAlign w:val="superscript"/>
        </w:rPr>
        <w:footnoteRef/>
      </w:r>
      <w:r>
        <w:rPr>
          <w:szCs w:val="18"/>
        </w:rPr>
        <w:tab/>
        <w:t>Available at &lt;http://unfccc.int/files/documentation/submissions_from_observers/application/pdf/546.pdf&gt;.</w:t>
      </w:r>
    </w:p>
  </w:footnote>
  <w:footnote w:id="27">
    <w:p w14:paraId="38C93E63" w14:textId="5772558A" w:rsidR="00D34ABA" w:rsidRDefault="00D34ABA" w:rsidP="00AF0A9A">
      <w:pPr>
        <w:pStyle w:val="FootnoteText"/>
        <w:tabs>
          <w:tab w:val="clear" w:pos="1021"/>
          <w:tab w:val="right" w:pos="1020"/>
        </w:tabs>
        <w:rPr>
          <w:szCs w:val="18"/>
        </w:rPr>
      </w:pPr>
      <w:r>
        <w:rPr>
          <w:szCs w:val="18"/>
        </w:rPr>
        <w:tab/>
      </w:r>
      <w:r>
        <w:rPr>
          <w:szCs w:val="18"/>
          <w:vertAlign w:val="superscript"/>
        </w:rPr>
        <w:footnoteRef/>
      </w:r>
      <w:r>
        <w:rPr>
          <w:szCs w:val="18"/>
        </w:rPr>
        <w:tab/>
        <w:t>Available at &lt;http://unfccc.int/files/documentation/submissions_from_observers/application/pdf/543.pdf&gt;.</w:t>
      </w:r>
    </w:p>
  </w:footnote>
  <w:footnote w:id="28">
    <w:p w14:paraId="1B6B35A8" w14:textId="77777777" w:rsidR="00D34ABA" w:rsidRDefault="00D34ABA" w:rsidP="00AF0A9A">
      <w:pPr>
        <w:pStyle w:val="FootnoteText"/>
        <w:tabs>
          <w:tab w:val="clear" w:pos="1021"/>
          <w:tab w:val="right" w:pos="1020"/>
        </w:tabs>
        <w:rPr>
          <w:szCs w:val="18"/>
          <w:lang w:val="en-US"/>
        </w:rPr>
      </w:pPr>
      <w:r>
        <w:rPr>
          <w:szCs w:val="18"/>
        </w:rPr>
        <w:tab/>
      </w:r>
      <w:r>
        <w:rPr>
          <w:rStyle w:val="FootnoteReference"/>
          <w:szCs w:val="18"/>
        </w:rPr>
        <w:footnoteRef/>
      </w:r>
      <w:r>
        <w:rPr>
          <w:szCs w:val="18"/>
        </w:rPr>
        <w:tab/>
        <w:t xml:space="preserve">Available at </w:t>
      </w:r>
      <w:r>
        <w:rPr>
          <w:szCs w:val="18"/>
          <w:lang w:val="en-US"/>
        </w:rPr>
        <w:t>&lt;http://unfccc.int/files/documentation/submissions_from_observers/application/pdf/538.pdf&gt;.</w:t>
      </w:r>
    </w:p>
  </w:footnote>
  <w:footnote w:id="29">
    <w:p w14:paraId="7AF631C3" w14:textId="385B4A6E" w:rsidR="00D34ABA" w:rsidRDefault="00D34ABA" w:rsidP="00AF0A9A">
      <w:pPr>
        <w:pStyle w:val="FootnoteText"/>
        <w:tabs>
          <w:tab w:val="clear" w:pos="1021"/>
          <w:tab w:val="right" w:pos="1020"/>
        </w:tabs>
        <w:rPr>
          <w:sz w:val="20"/>
        </w:rPr>
      </w:pPr>
      <w:r>
        <w:rPr>
          <w:szCs w:val="18"/>
        </w:rPr>
        <w:tab/>
      </w:r>
      <w:r>
        <w:rPr>
          <w:szCs w:val="18"/>
          <w:vertAlign w:val="superscript"/>
        </w:rPr>
        <w:footnoteRef/>
      </w:r>
      <w:r>
        <w:rPr>
          <w:szCs w:val="18"/>
        </w:rPr>
        <w:tab/>
        <w:t>Available at &lt;http://cg-17.wmo.int/&gt;.</w:t>
      </w:r>
    </w:p>
  </w:footnote>
  <w:footnote w:id="30">
    <w:p w14:paraId="51E00DD5" w14:textId="712310C3" w:rsidR="00D34ABA" w:rsidRDefault="00D34ABA" w:rsidP="00AF0A9A">
      <w:pPr>
        <w:pStyle w:val="FootnoteText"/>
        <w:tabs>
          <w:tab w:val="clear" w:pos="1021"/>
          <w:tab w:val="right" w:pos="1020"/>
        </w:tabs>
        <w:rPr>
          <w:szCs w:val="18"/>
        </w:rPr>
      </w:pPr>
      <w:r>
        <w:rPr>
          <w:szCs w:val="18"/>
        </w:rPr>
        <w:tab/>
      </w:r>
      <w:r>
        <w:rPr>
          <w:szCs w:val="18"/>
          <w:vertAlign w:val="superscript"/>
        </w:rPr>
        <w:footnoteRef/>
      </w:r>
      <w:r>
        <w:rPr>
          <w:szCs w:val="18"/>
        </w:rPr>
        <w:tab/>
        <w:t>Available at &lt;http://unfccc.int/files/documentation/submissions_from_observers/application/pdf/547.pdf&gt;.</w:t>
      </w:r>
    </w:p>
  </w:footnote>
  <w:footnote w:id="31">
    <w:p w14:paraId="1B7F984C" w14:textId="100204D1" w:rsidR="00D34ABA" w:rsidRDefault="00D34ABA" w:rsidP="00AF0A9A">
      <w:pPr>
        <w:pStyle w:val="FootnoteText"/>
        <w:tabs>
          <w:tab w:val="clear" w:pos="1021"/>
          <w:tab w:val="right" w:pos="1020"/>
        </w:tabs>
        <w:rPr>
          <w:sz w:val="20"/>
          <w:lang w:val="en-US"/>
        </w:rPr>
      </w:pPr>
      <w:r>
        <w:tab/>
      </w:r>
      <w:r>
        <w:rPr>
          <w:rStyle w:val="FootnoteReference"/>
        </w:rPr>
        <w:footnoteRef/>
      </w:r>
      <w:r>
        <w:tab/>
      </w:r>
      <w:r>
        <w:rPr>
          <w:szCs w:val="18"/>
        </w:rPr>
        <w:t>Available at &lt;http://unfccc.int/files/documentation/submissions_from_observers/application/pdf/546.pdf&gt;.</w:t>
      </w:r>
    </w:p>
  </w:footnote>
  <w:footnote w:id="32">
    <w:p w14:paraId="09024F04" w14:textId="274AD1DA" w:rsidR="00D34ABA" w:rsidRPr="00674C06" w:rsidRDefault="00D34ABA" w:rsidP="00AF0A9A">
      <w:pPr>
        <w:pStyle w:val="FootnoteText"/>
        <w:tabs>
          <w:tab w:val="clear" w:pos="1021"/>
          <w:tab w:val="right" w:pos="1020"/>
        </w:tabs>
        <w:rPr>
          <w:szCs w:val="18"/>
          <w:lang w:val="en-US"/>
        </w:rPr>
      </w:pPr>
      <w:r>
        <w:rPr>
          <w:szCs w:val="18"/>
          <w:lang w:val="en-US"/>
        </w:rPr>
        <w:tab/>
      </w:r>
      <w:r>
        <w:rPr>
          <w:rStyle w:val="FootnoteReference"/>
          <w:szCs w:val="18"/>
        </w:rPr>
        <w:footnoteRef/>
      </w:r>
      <w:r>
        <w:rPr>
          <w:szCs w:val="18"/>
          <w:lang w:val="en-US"/>
        </w:rPr>
        <w:tab/>
      </w:r>
      <w:r w:rsidRPr="00674C06">
        <w:rPr>
          <w:i/>
          <w:szCs w:val="18"/>
        </w:rPr>
        <w:t>Climate Services for Supporting Climate Change Adaptation: Supplement to the Technical Guidelines for the National Adaptation Plan Process.</w:t>
      </w:r>
      <w:r w:rsidRPr="00674C06">
        <w:rPr>
          <w:szCs w:val="18"/>
        </w:rPr>
        <w:t xml:space="preserve"> </w:t>
      </w:r>
      <w:r>
        <w:rPr>
          <w:szCs w:val="18"/>
        </w:rPr>
        <w:t xml:space="preserve">Available at </w:t>
      </w:r>
      <w:r w:rsidRPr="00674C06">
        <w:rPr>
          <w:szCs w:val="18"/>
        </w:rPr>
        <w:t>&lt;http://unfccc.int/files/adaptation/application/pdf/supplement_nap_wmo_cop21.pdf&gt;.</w:t>
      </w:r>
    </w:p>
  </w:footnote>
  <w:footnote w:id="33">
    <w:p w14:paraId="493946E9" w14:textId="7D1D476D" w:rsidR="00D34ABA" w:rsidRPr="007F0864" w:rsidRDefault="00D34ABA">
      <w:pPr>
        <w:pStyle w:val="FootnoteText"/>
        <w:rPr>
          <w:lang w:val="en-US"/>
        </w:rPr>
      </w:pPr>
      <w:r w:rsidRPr="00674C06">
        <w:tab/>
      </w:r>
      <w:r w:rsidRPr="00674C06">
        <w:rPr>
          <w:rStyle w:val="FootnoteReference"/>
        </w:rPr>
        <w:footnoteRef/>
      </w:r>
      <w:r w:rsidRPr="00674C06">
        <w:tab/>
        <w:t>The COP adopted</w:t>
      </w:r>
      <w:r>
        <w:t xml:space="preserve"> a decision on this matter (decision 10/CP.21).</w:t>
      </w:r>
    </w:p>
  </w:footnote>
  <w:footnote w:id="34">
    <w:p w14:paraId="78DDB740" w14:textId="13F662CD" w:rsidR="00D34ABA" w:rsidRPr="00150E54" w:rsidRDefault="00D34ABA">
      <w:pPr>
        <w:pStyle w:val="FootnoteText"/>
        <w:rPr>
          <w:lang w:val="en-US"/>
        </w:rPr>
      </w:pPr>
      <w:r>
        <w:tab/>
      </w:r>
      <w:r>
        <w:rPr>
          <w:rStyle w:val="FootnoteReference"/>
        </w:rPr>
        <w:footnoteRef/>
      </w:r>
      <w:r>
        <w:tab/>
      </w:r>
      <w:r>
        <w:rPr>
          <w:lang w:val="en-US"/>
        </w:rPr>
        <w:t>Draft conclusions presented in document FCCC/SB/2015/L.6.</w:t>
      </w:r>
    </w:p>
  </w:footnote>
  <w:footnote w:id="35">
    <w:p w14:paraId="1A51C1E1" w14:textId="4E314ADA" w:rsidR="00D34ABA" w:rsidRPr="0049319C" w:rsidRDefault="00D34ABA" w:rsidP="00150E54">
      <w:pPr>
        <w:pStyle w:val="FootnoteText"/>
        <w:widowControl w:val="0"/>
        <w:tabs>
          <w:tab w:val="clear" w:pos="1021"/>
          <w:tab w:val="right" w:pos="1020"/>
        </w:tabs>
        <w:rPr>
          <w:lang w:val="en-US"/>
        </w:rPr>
      </w:pPr>
      <w:r>
        <w:tab/>
      </w:r>
      <w:r>
        <w:rPr>
          <w:rStyle w:val="FootnoteReference"/>
        </w:rPr>
        <w:footnoteRef/>
      </w:r>
      <w:r>
        <w:tab/>
        <w:t>Available on the submissions portal at &lt;</w:t>
      </w:r>
      <w:r w:rsidRPr="002A4526">
        <w:t>http://www4.unfccc.int/submissions/SitePages/sessions.aspx?showOnlyCurrentCalls=1&amp;populateData=1&amp;expectedsubmissionfrom=Parties&amp;focalBodies=SB</w:t>
      </w:r>
      <w:r>
        <w:t>STA&gt;.</w:t>
      </w:r>
    </w:p>
  </w:footnote>
  <w:footnote w:id="36">
    <w:p w14:paraId="7BEA7A36" w14:textId="315736C8" w:rsidR="00D34ABA" w:rsidRPr="00A66C12" w:rsidRDefault="00D34ABA" w:rsidP="00F0487F">
      <w:pPr>
        <w:pStyle w:val="FootnoteText"/>
        <w:widowControl w:val="0"/>
        <w:tabs>
          <w:tab w:val="clear" w:pos="1021"/>
          <w:tab w:val="right" w:pos="1020"/>
        </w:tabs>
      </w:pPr>
      <w:r w:rsidRPr="0072517C">
        <w:tab/>
      </w:r>
      <w:r w:rsidRPr="00614FF7">
        <w:rPr>
          <w:rStyle w:val="FootnoteReference"/>
        </w:rPr>
        <w:footnoteRef/>
      </w:r>
      <w:r w:rsidRPr="00614FF7">
        <w:tab/>
      </w:r>
      <w:r>
        <w:t>A</w:t>
      </w:r>
      <w:r w:rsidRPr="000C2219">
        <w:t>nnex to document FCCC/SB/2015/L.6.</w:t>
      </w:r>
      <w:r w:rsidRPr="00A66C12">
        <w:t xml:space="preserve"> </w:t>
      </w:r>
    </w:p>
  </w:footnote>
  <w:footnote w:id="37">
    <w:p w14:paraId="6D5F55F6" w14:textId="77777777" w:rsidR="00D34ABA" w:rsidRPr="0072517C" w:rsidRDefault="00D34ABA" w:rsidP="00F0487F">
      <w:pPr>
        <w:pStyle w:val="FootnoteText"/>
        <w:widowControl w:val="0"/>
        <w:tabs>
          <w:tab w:val="clear" w:pos="1021"/>
          <w:tab w:val="right" w:pos="1020"/>
        </w:tabs>
      </w:pPr>
      <w:r w:rsidRPr="00A66C12">
        <w:tab/>
      </w:r>
      <w:r w:rsidRPr="000C2219">
        <w:rPr>
          <w:rStyle w:val="FootnoteReference"/>
        </w:rPr>
        <w:footnoteRef/>
      </w:r>
      <w:r w:rsidRPr="000C2219">
        <w:tab/>
        <w:t>For the text as adopted, see decision 11/CP.21.</w:t>
      </w:r>
      <w:r w:rsidRPr="0072517C">
        <w:t xml:space="preserve"> </w:t>
      </w:r>
    </w:p>
  </w:footnote>
  <w:footnote w:id="38">
    <w:p w14:paraId="742F0067" w14:textId="55E1C2F5" w:rsidR="00D34ABA" w:rsidRPr="00315CC9" w:rsidRDefault="00D34ABA">
      <w:pPr>
        <w:pStyle w:val="FootnoteText"/>
        <w:rPr>
          <w:lang w:val="en-US"/>
        </w:rPr>
      </w:pPr>
      <w:r>
        <w:tab/>
      </w:r>
      <w:r>
        <w:rPr>
          <w:rStyle w:val="FootnoteReference"/>
        </w:rPr>
        <w:footnoteRef/>
      </w:r>
      <w:r>
        <w:tab/>
      </w:r>
      <w:r>
        <w:rPr>
          <w:lang w:val="en-US"/>
        </w:rPr>
        <w:t>Draft conclusions presented in document FCCC/SBSTA/2015/L.22.</w:t>
      </w:r>
    </w:p>
  </w:footnote>
  <w:footnote w:id="39">
    <w:p w14:paraId="1C188999" w14:textId="18E23FA5" w:rsidR="00D34ABA" w:rsidRPr="00B12D9A" w:rsidRDefault="00D34ABA">
      <w:pPr>
        <w:pStyle w:val="FootnoteText"/>
        <w:rPr>
          <w:lang w:val="en-US"/>
        </w:rPr>
      </w:pPr>
      <w:r>
        <w:tab/>
      </w:r>
      <w:r>
        <w:rPr>
          <w:rStyle w:val="FootnoteReference"/>
        </w:rPr>
        <w:footnoteRef/>
      </w:r>
      <w:r>
        <w:tab/>
      </w:r>
      <w:r w:rsidRPr="00A341A7">
        <w:t xml:space="preserve">For the text as adopted, see decision </w:t>
      </w:r>
      <w:r w:rsidRPr="008E507B">
        <w:t>9/CP.21.</w:t>
      </w:r>
    </w:p>
  </w:footnote>
  <w:footnote w:id="40">
    <w:p w14:paraId="096D6BF5" w14:textId="5AB91EB5" w:rsidR="00D34ABA" w:rsidRPr="00017DF9" w:rsidRDefault="00D34ABA" w:rsidP="00017DF9">
      <w:pPr>
        <w:pStyle w:val="FootnoteText"/>
        <w:rPr>
          <w:lang w:val="en-US"/>
        </w:rPr>
      </w:pPr>
      <w:r>
        <w:tab/>
      </w:r>
      <w:r>
        <w:rPr>
          <w:rStyle w:val="FootnoteReference"/>
        </w:rPr>
        <w:footnoteRef/>
      </w:r>
      <w:r>
        <w:t xml:space="preserve"> </w:t>
      </w:r>
      <w:r>
        <w:tab/>
        <w:t>The opening and closing statements, including by ICAO, IMO and one group of Parties that requested that its statement be reflected in the report on the session, are available on the submissions portal at &lt;http://unfccc.int/5900&gt;.</w:t>
      </w:r>
    </w:p>
  </w:footnote>
  <w:footnote w:id="41">
    <w:p w14:paraId="0ED25646" w14:textId="5F5E21DD" w:rsidR="00D34ABA" w:rsidRPr="0019656B" w:rsidRDefault="00D34ABA">
      <w:pPr>
        <w:pStyle w:val="FootnoteText"/>
        <w:rPr>
          <w:lang w:val="en-US"/>
        </w:rPr>
      </w:pPr>
      <w:r>
        <w:tab/>
      </w:r>
      <w:r>
        <w:rPr>
          <w:rStyle w:val="FootnoteReference"/>
        </w:rPr>
        <w:footnoteRef/>
      </w:r>
      <w:r>
        <w:tab/>
      </w:r>
      <w:r>
        <w:rPr>
          <w:lang w:val="en-US"/>
        </w:rPr>
        <w:t>Draft conclusions presented in document FCCC/SBSTA/2015/L.16.</w:t>
      </w:r>
    </w:p>
  </w:footnote>
  <w:footnote w:id="42">
    <w:p w14:paraId="0FBF78BD" w14:textId="5060F6D4" w:rsidR="00D34ABA" w:rsidRPr="00EF2A7F" w:rsidRDefault="00D34ABA">
      <w:pPr>
        <w:pStyle w:val="FootnoteText"/>
        <w:rPr>
          <w:lang w:val="en-US"/>
        </w:rPr>
      </w:pPr>
      <w:r>
        <w:tab/>
      </w:r>
      <w:r>
        <w:rPr>
          <w:rStyle w:val="FootnoteReference"/>
        </w:rPr>
        <w:footnoteRef/>
      </w:r>
      <w:r>
        <w:t xml:space="preserve"> </w:t>
      </w:r>
      <w:r>
        <w:tab/>
        <w:t xml:space="preserve">As contained in document </w:t>
      </w:r>
      <w:r w:rsidRPr="00471DA1">
        <w:t>FCCC/SBSTA/2015/MISC.5.</w:t>
      </w:r>
    </w:p>
  </w:footnote>
  <w:footnote w:id="43">
    <w:p w14:paraId="17E4A2AB" w14:textId="545EB8C5" w:rsidR="00D34ABA" w:rsidRPr="00EC76AA" w:rsidRDefault="00D34ABA">
      <w:pPr>
        <w:pStyle w:val="FootnoteText"/>
        <w:rPr>
          <w:lang w:val="en-US"/>
        </w:rPr>
      </w:pPr>
      <w:r>
        <w:tab/>
      </w:r>
      <w:r>
        <w:rPr>
          <w:rStyle w:val="FootnoteReference"/>
        </w:rPr>
        <w:footnoteRef/>
      </w:r>
      <w:r>
        <w:tab/>
      </w:r>
      <w:r>
        <w:rPr>
          <w:lang w:val="en-US"/>
        </w:rPr>
        <w:t xml:space="preserve">Draft conclusions presented in document </w:t>
      </w:r>
      <w:hyperlink r:id="rId1" w:anchor="beg" w:tgtFrame="_top" w:history="1">
        <w:r w:rsidRPr="00EC76AA">
          <w:rPr>
            <w:lang w:val="en-US"/>
          </w:rPr>
          <w:t>FCCC/SBSTA/2015/L.27</w:t>
        </w:r>
      </w:hyperlink>
      <w:r>
        <w:rPr>
          <w:lang w:val="en-US"/>
        </w:rPr>
        <w:t xml:space="preserve"> and</w:t>
      </w:r>
      <w:r w:rsidRPr="00EC76AA">
        <w:rPr>
          <w:lang w:val="en-US"/>
        </w:rPr>
        <w:t xml:space="preserve"> Add</w:t>
      </w:r>
      <w:r>
        <w:rPr>
          <w:lang w:val="en-US"/>
        </w:rPr>
        <w:t>.</w:t>
      </w:r>
      <w:r w:rsidRPr="00EC76AA">
        <w:rPr>
          <w:lang w:val="en-US"/>
        </w:rPr>
        <w:t>1 and 2</w:t>
      </w:r>
      <w:r>
        <w:rPr>
          <w:lang w:val="en-US"/>
        </w:rPr>
        <w:t>.</w:t>
      </w:r>
    </w:p>
  </w:footnote>
  <w:footnote w:id="44">
    <w:p w14:paraId="6AE67A92" w14:textId="77777777" w:rsidR="00D34ABA" w:rsidRPr="000D47D0" w:rsidRDefault="00D34ABA" w:rsidP="0019094F">
      <w:pPr>
        <w:pStyle w:val="FootnoteText"/>
        <w:widowControl w:val="0"/>
        <w:tabs>
          <w:tab w:val="clear" w:pos="1021"/>
          <w:tab w:val="right" w:pos="1020"/>
        </w:tabs>
        <w:rPr>
          <w:lang w:val="fr-FR"/>
        </w:rPr>
      </w:pPr>
      <w:r>
        <w:tab/>
      </w:r>
      <w:r w:rsidRPr="00DA66C9">
        <w:rPr>
          <w:rStyle w:val="FootnoteReference"/>
        </w:rPr>
        <w:footnoteRef/>
      </w:r>
      <w:r w:rsidRPr="000D47D0">
        <w:rPr>
          <w:lang w:val="fr-FR"/>
        </w:rPr>
        <w:tab/>
      </w:r>
      <w:r w:rsidRPr="00CE003C">
        <w:rPr>
          <w:lang w:val="fr-FR"/>
        </w:rPr>
        <w:t>FCCC/KP/CMP/2014/9, paragraph 34</w:t>
      </w:r>
      <w:r w:rsidRPr="000D47D0">
        <w:rPr>
          <w:lang w:val="fr-FR"/>
        </w:rPr>
        <w:t>.</w:t>
      </w:r>
    </w:p>
  </w:footnote>
  <w:footnote w:id="45">
    <w:p w14:paraId="6531CCED" w14:textId="61C27D71" w:rsidR="00D34ABA" w:rsidRPr="00E56780" w:rsidRDefault="00D34ABA">
      <w:pPr>
        <w:pStyle w:val="FootnoteText"/>
        <w:rPr>
          <w:lang w:val="en-US"/>
        </w:rPr>
      </w:pPr>
      <w:r>
        <w:tab/>
      </w:r>
      <w:r>
        <w:rPr>
          <w:rStyle w:val="FootnoteReference"/>
        </w:rPr>
        <w:footnoteRef/>
      </w:r>
      <w:r>
        <w:tab/>
      </w:r>
      <w:r w:rsidRPr="00557991">
        <w:t>For the text</w:t>
      </w:r>
      <w:r>
        <w:t>s</w:t>
      </w:r>
      <w:r w:rsidRPr="00557991">
        <w:t xml:space="preserve"> as adopted, see </w:t>
      </w:r>
      <w:r w:rsidRPr="00E56780">
        <w:t>decisions 3/CMP.11 and 4/CMP.11.</w:t>
      </w:r>
    </w:p>
  </w:footnote>
  <w:footnote w:id="46">
    <w:p w14:paraId="31276C22" w14:textId="6F4CEE9A" w:rsidR="00D34ABA" w:rsidRPr="00E56780" w:rsidRDefault="00D34ABA">
      <w:pPr>
        <w:pStyle w:val="FootnoteText"/>
        <w:rPr>
          <w:lang w:val="en-US"/>
        </w:rPr>
      </w:pPr>
      <w:r w:rsidRPr="00E56780">
        <w:tab/>
      </w:r>
      <w:r w:rsidRPr="00E56780">
        <w:rPr>
          <w:rStyle w:val="FootnoteReference"/>
        </w:rPr>
        <w:footnoteRef/>
      </w:r>
      <w:r w:rsidRPr="00E56780">
        <w:tab/>
        <w:t xml:space="preserve">For the text as adopted, see decision 5/CMP.11. </w:t>
      </w:r>
    </w:p>
  </w:footnote>
  <w:footnote w:id="47">
    <w:p w14:paraId="1E3CE1BC" w14:textId="6DFBFABE" w:rsidR="00D34ABA" w:rsidRPr="002058C5" w:rsidRDefault="00D34ABA">
      <w:pPr>
        <w:pStyle w:val="FootnoteText"/>
        <w:rPr>
          <w:lang w:val="en-US"/>
        </w:rPr>
      </w:pPr>
      <w:r w:rsidRPr="00E56780">
        <w:tab/>
      </w:r>
      <w:r w:rsidRPr="00E56780">
        <w:rPr>
          <w:rStyle w:val="FootnoteReference"/>
        </w:rPr>
        <w:footnoteRef/>
      </w:r>
      <w:r w:rsidRPr="00E56780">
        <w:tab/>
      </w:r>
      <w:r w:rsidRPr="00E56780">
        <w:rPr>
          <w:lang w:val="en-US"/>
        </w:rPr>
        <w:t>Draft conclusions presented in document FCCC/SBSTA</w:t>
      </w:r>
      <w:r>
        <w:rPr>
          <w:lang w:val="en-US"/>
        </w:rPr>
        <w:t>/2015/</w:t>
      </w:r>
      <w:r w:rsidRPr="006C4D09">
        <w:rPr>
          <w:lang w:val="en-US"/>
        </w:rPr>
        <w:t>L.28</w:t>
      </w:r>
      <w:r>
        <w:rPr>
          <w:lang w:val="en-US"/>
        </w:rPr>
        <w:t>.</w:t>
      </w:r>
    </w:p>
  </w:footnote>
  <w:footnote w:id="48">
    <w:p w14:paraId="74E1EAE8" w14:textId="77777777" w:rsidR="00D34ABA" w:rsidRPr="000A7C4E" w:rsidRDefault="00D34ABA" w:rsidP="0019094F">
      <w:pPr>
        <w:pStyle w:val="FootnoteText"/>
        <w:widowControl w:val="0"/>
        <w:tabs>
          <w:tab w:val="clear" w:pos="1021"/>
          <w:tab w:val="right" w:pos="1020"/>
        </w:tabs>
        <w:rPr>
          <w:lang w:val="en-US"/>
        </w:rPr>
      </w:pPr>
      <w:r>
        <w:tab/>
      </w:r>
      <w:r w:rsidRPr="000A7C4E">
        <w:rPr>
          <w:rStyle w:val="FootnoteReference"/>
        </w:rPr>
        <w:footnoteRef/>
      </w:r>
      <w:r w:rsidRPr="000A7C4E">
        <w:tab/>
      </w:r>
      <w:r w:rsidRPr="00CE003C">
        <w:t>FCCC/SBSTA/2014/5, paragraph 83</w:t>
      </w:r>
      <w:r w:rsidRPr="000A7C4E">
        <w:t>.</w:t>
      </w:r>
    </w:p>
  </w:footnote>
  <w:footnote w:id="49">
    <w:p w14:paraId="04822069" w14:textId="203615E9" w:rsidR="00D34ABA" w:rsidRPr="00AF6B23" w:rsidRDefault="00D34ABA">
      <w:pPr>
        <w:pStyle w:val="FootnoteText"/>
        <w:rPr>
          <w:lang w:val="en-US"/>
        </w:rPr>
      </w:pPr>
      <w:r>
        <w:tab/>
      </w:r>
      <w:r>
        <w:rPr>
          <w:rStyle w:val="FootnoteReference"/>
        </w:rPr>
        <w:footnoteRef/>
      </w:r>
      <w:r>
        <w:tab/>
      </w:r>
      <w:r>
        <w:rPr>
          <w:lang w:val="en-US"/>
        </w:rPr>
        <w:t xml:space="preserve">Draft conclusions presented in document FCCC/SBSTA/2015/L.29 </w:t>
      </w:r>
      <w:r>
        <w:t>and Add.1.</w:t>
      </w:r>
      <w:r w:rsidRPr="00AF6B23">
        <w:t xml:space="preserve"> </w:t>
      </w:r>
    </w:p>
  </w:footnote>
  <w:footnote w:id="50">
    <w:p w14:paraId="3D419746" w14:textId="09D59662" w:rsidR="00D34ABA" w:rsidRPr="00234FEA" w:rsidRDefault="00D34ABA" w:rsidP="000642AE">
      <w:pPr>
        <w:pStyle w:val="FootnoteText"/>
        <w:rPr>
          <w:lang w:val="en-US"/>
        </w:rPr>
      </w:pPr>
      <w:r>
        <w:tab/>
      </w:r>
      <w:r>
        <w:rPr>
          <w:rStyle w:val="FootnoteReference"/>
        </w:rPr>
        <w:footnoteRef/>
      </w:r>
      <w:r>
        <w:tab/>
      </w:r>
      <w:r w:rsidRPr="000D6858">
        <w:t>FCCC/KP/CMP/2014/9, paragraph 79</w:t>
      </w:r>
      <w:r>
        <w:t>.</w:t>
      </w:r>
    </w:p>
  </w:footnote>
  <w:footnote w:id="51">
    <w:p w14:paraId="661726EF" w14:textId="788EB66B" w:rsidR="00D34ABA" w:rsidRPr="00E56780" w:rsidRDefault="00D34ABA">
      <w:pPr>
        <w:pStyle w:val="FootnoteText"/>
        <w:rPr>
          <w:lang w:val="en-US"/>
        </w:rPr>
      </w:pPr>
      <w:r>
        <w:tab/>
      </w:r>
      <w:r>
        <w:rPr>
          <w:rStyle w:val="FootnoteReference"/>
        </w:rPr>
        <w:footnoteRef/>
      </w:r>
      <w:r>
        <w:tab/>
      </w:r>
      <w:r w:rsidRPr="00945FEE">
        <w:t xml:space="preserve">For the text as adopted, see </w:t>
      </w:r>
      <w:r w:rsidRPr="00E56780">
        <w:t>decision 2/CMP.11.</w:t>
      </w:r>
    </w:p>
  </w:footnote>
  <w:footnote w:id="52">
    <w:p w14:paraId="48C32286" w14:textId="0E3D2B66" w:rsidR="00D34ABA" w:rsidRPr="002058C5" w:rsidRDefault="00D34ABA">
      <w:pPr>
        <w:pStyle w:val="FootnoteText"/>
        <w:rPr>
          <w:lang w:val="en-US"/>
        </w:rPr>
      </w:pPr>
      <w:r w:rsidRPr="00E56780">
        <w:tab/>
      </w:r>
      <w:r w:rsidRPr="00E56780">
        <w:rPr>
          <w:rStyle w:val="FootnoteReference"/>
        </w:rPr>
        <w:footnoteRef/>
      </w:r>
      <w:r w:rsidRPr="00E56780">
        <w:tab/>
      </w:r>
      <w:r w:rsidRPr="00E56780">
        <w:rPr>
          <w:lang w:val="en-US"/>
        </w:rPr>
        <w:t>Draft conclusions presented in document FCCC/SBSTA</w:t>
      </w:r>
      <w:r>
        <w:rPr>
          <w:lang w:val="en-US"/>
        </w:rPr>
        <w:t>/2015/L.20.</w:t>
      </w:r>
    </w:p>
  </w:footnote>
  <w:footnote w:id="53">
    <w:p w14:paraId="23432154" w14:textId="77777777" w:rsidR="00D34ABA" w:rsidRPr="000D6858" w:rsidRDefault="00D34ABA" w:rsidP="00A659E1">
      <w:pPr>
        <w:pStyle w:val="FootnoteText"/>
        <w:widowControl w:val="0"/>
        <w:tabs>
          <w:tab w:val="clear" w:pos="1021"/>
          <w:tab w:val="right" w:pos="1020"/>
        </w:tabs>
        <w:rPr>
          <w:lang w:val="en-US"/>
        </w:rPr>
      </w:pPr>
      <w:r>
        <w:tab/>
      </w:r>
      <w:r>
        <w:rPr>
          <w:rStyle w:val="FootnoteReference"/>
        </w:rPr>
        <w:footnoteRef/>
      </w:r>
      <w:r>
        <w:tab/>
      </w:r>
      <w:r w:rsidRPr="000D6858">
        <w:t xml:space="preserve">FCCC/KP/CMP/2015/5, paragraphs 121–123. </w:t>
      </w:r>
    </w:p>
  </w:footnote>
  <w:footnote w:id="54">
    <w:p w14:paraId="61625261" w14:textId="3ED1339E" w:rsidR="00D34ABA" w:rsidRPr="00A20525" w:rsidRDefault="00D34ABA" w:rsidP="00A659E1">
      <w:pPr>
        <w:pStyle w:val="FootnoteText"/>
        <w:widowControl w:val="0"/>
        <w:tabs>
          <w:tab w:val="clear" w:pos="1021"/>
          <w:tab w:val="right" w:pos="1020"/>
        </w:tabs>
        <w:rPr>
          <w:lang w:val="en-US"/>
        </w:rPr>
      </w:pPr>
      <w:r w:rsidRPr="000D6858">
        <w:tab/>
      </w:r>
      <w:r w:rsidRPr="000D6858">
        <w:rPr>
          <w:rStyle w:val="FootnoteReference"/>
        </w:rPr>
        <w:footnoteRef/>
      </w:r>
      <w:r w:rsidRPr="000D6858">
        <w:tab/>
        <w:t>FCCC/SBSTA/2013/3, paragraph 144, FCCC/SBSTA/2013/5, paragraph 109</w:t>
      </w:r>
      <w:r>
        <w:t>,</w:t>
      </w:r>
      <w:r w:rsidRPr="000D6858">
        <w:t xml:space="preserve"> and FCCC/SBSTA/2014/2, paragraph 151.</w:t>
      </w:r>
      <w:r>
        <w:t xml:space="preserve"> </w:t>
      </w:r>
    </w:p>
  </w:footnote>
  <w:footnote w:id="55">
    <w:p w14:paraId="61CE9272" w14:textId="31F9B3DC" w:rsidR="00D34ABA" w:rsidRPr="002058C5" w:rsidRDefault="00D34ABA">
      <w:pPr>
        <w:pStyle w:val="FootnoteText"/>
        <w:rPr>
          <w:lang w:val="en-US"/>
        </w:rPr>
      </w:pPr>
      <w:r>
        <w:tab/>
      </w:r>
      <w:r>
        <w:rPr>
          <w:rStyle w:val="FootnoteReference"/>
        </w:rPr>
        <w:footnoteRef/>
      </w:r>
      <w:r>
        <w:tab/>
      </w:r>
      <w:r>
        <w:rPr>
          <w:lang w:val="en-US"/>
        </w:rPr>
        <w:t>Draft conclusions presented in document FCCC/SBSTA/2015/L.21.</w:t>
      </w:r>
    </w:p>
  </w:footnote>
  <w:footnote w:id="56">
    <w:p w14:paraId="35D02E84" w14:textId="686B231B" w:rsidR="00D34ABA" w:rsidRPr="009A4969" w:rsidRDefault="00D34ABA">
      <w:pPr>
        <w:pStyle w:val="FootnoteText"/>
        <w:rPr>
          <w:lang w:val="en-US"/>
        </w:rPr>
      </w:pPr>
      <w:r>
        <w:tab/>
      </w:r>
      <w:r>
        <w:rPr>
          <w:rStyle w:val="FootnoteReference"/>
        </w:rPr>
        <w:footnoteRef/>
      </w:r>
      <w:r>
        <w:tab/>
      </w:r>
      <w:r w:rsidRPr="00783B23">
        <w:t xml:space="preserve">For the text as adopted, see decision </w:t>
      </w:r>
      <w:r w:rsidRPr="001538CF">
        <w:t>20/CP.21.</w:t>
      </w:r>
    </w:p>
  </w:footnote>
  <w:footnote w:id="57">
    <w:p w14:paraId="176C7BDC" w14:textId="3DC01043" w:rsidR="00D34ABA" w:rsidRPr="002058C5" w:rsidRDefault="00D34ABA">
      <w:pPr>
        <w:pStyle w:val="FootnoteText"/>
        <w:rPr>
          <w:lang w:val="en-US"/>
        </w:rPr>
      </w:pPr>
      <w:r>
        <w:tab/>
      </w:r>
      <w:r>
        <w:rPr>
          <w:rStyle w:val="FootnoteReference"/>
        </w:rPr>
        <w:footnoteRef/>
      </w:r>
      <w:r>
        <w:tab/>
      </w:r>
      <w:r>
        <w:rPr>
          <w:lang w:val="en-US"/>
        </w:rPr>
        <w:t>Draft conclusions presented in document FCCC/SBSTA/2015/L.30 and Add.1.</w:t>
      </w:r>
    </w:p>
  </w:footnote>
  <w:footnote w:id="58">
    <w:p w14:paraId="5657CF7F" w14:textId="16A7056C" w:rsidR="00D34ABA" w:rsidRPr="0075469A" w:rsidRDefault="00D34ABA">
      <w:pPr>
        <w:pStyle w:val="FootnoteText"/>
        <w:rPr>
          <w:lang w:val="en-US"/>
        </w:rPr>
      </w:pPr>
      <w:r>
        <w:tab/>
      </w:r>
      <w:r>
        <w:rPr>
          <w:rStyle w:val="FootnoteReference"/>
        </w:rPr>
        <w:footnoteRef/>
      </w:r>
      <w:r>
        <w:tab/>
      </w:r>
      <w:r w:rsidRPr="00783B23">
        <w:t xml:space="preserve">For the text as adopted, see </w:t>
      </w:r>
      <w:r w:rsidRPr="00674C06">
        <w:t>decision 10/CMP.11.</w:t>
      </w:r>
    </w:p>
  </w:footnote>
  <w:footnote w:id="59">
    <w:p w14:paraId="5641AF90" w14:textId="6AAEC3F0" w:rsidR="00D34ABA" w:rsidRPr="0039324C" w:rsidRDefault="00D34ABA">
      <w:pPr>
        <w:pStyle w:val="FootnoteText"/>
        <w:rPr>
          <w:lang w:val="en-US"/>
        </w:rPr>
      </w:pPr>
      <w:r>
        <w:tab/>
      </w:r>
      <w:r>
        <w:rPr>
          <w:rStyle w:val="FootnoteReference"/>
        </w:rPr>
        <w:footnoteRef/>
      </w:r>
      <w:r>
        <w:tab/>
      </w:r>
      <w:r>
        <w:rPr>
          <w:lang w:val="en-US"/>
        </w:rPr>
        <w:t>FCCC/SBSTA/2015/L.15.</w:t>
      </w:r>
    </w:p>
  </w:footnote>
  <w:footnote w:id="60">
    <w:p w14:paraId="5A5EE60B" w14:textId="12803C6E" w:rsidR="00D34ABA" w:rsidRPr="00865CD7" w:rsidRDefault="00D34ABA" w:rsidP="00C140EC">
      <w:pPr>
        <w:pStyle w:val="FootnoteText"/>
      </w:pPr>
      <w:r>
        <w:tab/>
      </w:r>
      <w:r w:rsidRPr="00103AAF">
        <w:rPr>
          <w:rStyle w:val="FootnoteReference"/>
        </w:rPr>
        <w:footnoteRef/>
      </w:r>
      <w:r w:rsidRPr="00103AAF">
        <w:tab/>
        <w:t>All closing statements are</w:t>
      </w:r>
      <w:r w:rsidRPr="00C73C5E">
        <w:t xml:space="preserve"> available at &lt;</w:t>
      </w:r>
      <w:r w:rsidRPr="007C572A">
        <w:t>http://www4.unfccc.int/submissions/SitePages/sessions.aspx?showOnlyCurrentCalls=1&amp;populateData=1&amp;expectedsubmissionfrom=Parties&amp;focalBodies=SBSTA</w:t>
      </w:r>
      <w:r w:rsidRPr="00865CD7">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85F19" w14:textId="1F3F9A7D" w:rsidR="00D34ABA" w:rsidRPr="003D5414" w:rsidRDefault="00D34ABA" w:rsidP="003D5414">
    <w:pPr>
      <w:pStyle w:val="Header"/>
    </w:pPr>
    <w:r>
      <w:t>FCCC/SBSTA/2015/5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85F1A" w14:textId="20A1D70E" w:rsidR="00D34ABA" w:rsidRPr="003D5414" w:rsidRDefault="00D34ABA" w:rsidP="003D5414">
    <w:pPr>
      <w:pStyle w:val="Header"/>
      <w:jc w:val="right"/>
    </w:pPr>
    <w:r>
      <w:t>FCCC/SBSTA/2015/5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82229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CC6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52DA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1499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4607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725E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A80C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38D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EE02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B8F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86F89"/>
    <w:multiLevelType w:val="hybridMultilevel"/>
    <w:tmpl w:val="46604760"/>
    <w:lvl w:ilvl="0" w:tplc="82381BA6">
      <w:start w:val="1"/>
      <w:numFmt w:val="decimal"/>
      <w:pStyle w:val="Tabletitle"/>
      <w:lvlText w:val="Table %1."/>
      <w:lvlJc w:val="left"/>
      <w:pPr>
        <w:tabs>
          <w:tab w:val="num" w:pos="108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15:restartNumberingAfterBreak="0">
    <w:nsid w:val="1023354E"/>
    <w:multiLevelType w:val="multilevel"/>
    <w:tmpl w:val="B5AAB432"/>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2127"/>
        </w:tabs>
        <w:ind w:left="2694"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sz w:val="20"/>
        <w:szCs w:val="2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1A6C4888"/>
    <w:multiLevelType w:val="hybridMultilevel"/>
    <w:tmpl w:val="8382A26A"/>
    <w:lvl w:ilvl="0" w:tplc="FFFFFFFF">
      <w:start w:val="1"/>
      <w:numFmt w:val="lowerLetter"/>
      <w:pStyle w:val="AnnoHead3"/>
      <w:lvlText w:val="%1"/>
      <w:lvlJc w:val="left"/>
      <w:pPr>
        <w:tabs>
          <w:tab w:val="num" w:pos="360"/>
        </w:tabs>
        <w:ind w:left="113" w:hanging="113"/>
      </w:pPr>
      <w:rPr>
        <w:rFonts w:cs="Times New Roman" w:hint="default"/>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5" w15:restartNumberingAfterBreak="0">
    <w:nsid w:val="1BEC5A93"/>
    <w:multiLevelType w:val="multilevel"/>
    <w:tmpl w:val="2BF23E7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CE47B41"/>
    <w:multiLevelType w:val="hybridMultilevel"/>
    <w:tmpl w:val="A1E690F2"/>
    <w:lvl w:ilvl="0" w:tplc="FFFFFFFF">
      <w:start w:val="1"/>
      <w:numFmt w:val="decimal"/>
      <w:pStyle w:val="Figuretitle"/>
      <w:lvlText w:val="Figure %1."/>
      <w:lvlJc w:val="left"/>
      <w:pPr>
        <w:tabs>
          <w:tab w:val="num" w:pos="1080"/>
        </w:tabs>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b w:val="0"/>
        <w:sz w:val="22"/>
        <w:szCs w:val="22"/>
        <w:lang w:val="en-US"/>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7"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48F4941"/>
    <w:multiLevelType w:val="hybridMultilevel"/>
    <w:tmpl w:val="3BDCD7A0"/>
    <w:name w:val="Reg5"/>
    <w:lvl w:ilvl="0" w:tplc="0409000F">
      <w:start w:val="1"/>
      <w:numFmt w:val="decimal"/>
      <w:lvlText w:val="%1."/>
      <w:lvlJc w:val="left"/>
      <w:pPr>
        <w:tabs>
          <w:tab w:val="num" w:pos="1070"/>
        </w:tabs>
        <w:ind w:left="1070" w:hanging="360"/>
      </w:pPr>
    </w:lvl>
    <w:lvl w:ilvl="1" w:tplc="06A09354">
      <w:start w:val="1"/>
      <w:numFmt w:val="lowerLetter"/>
      <w:lvlText w:val="(%2)"/>
      <w:lvlJc w:val="left"/>
      <w:pPr>
        <w:tabs>
          <w:tab w:val="num" w:pos="1440"/>
        </w:tabs>
        <w:ind w:left="1440" w:hanging="360"/>
      </w:pPr>
      <w:rPr>
        <w:rFonts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715BE5"/>
    <w:multiLevelType w:val="multilevel"/>
    <w:tmpl w:val="FD203EAE"/>
    <w:name w:val="Reg8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0" w15:restartNumberingAfterBreak="0">
    <w:nsid w:val="3CD16740"/>
    <w:multiLevelType w:val="hybridMultilevel"/>
    <w:tmpl w:val="42F8A9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28120B6"/>
    <w:multiLevelType w:val="multilevel"/>
    <w:tmpl w:val="23DC3AAA"/>
    <w:lvl w:ilvl="0">
      <w:start w:val="1"/>
      <w:numFmt w:val="upperRoman"/>
      <w:pStyle w:val="MainTitle"/>
      <w:suff w:val="space"/>
      <w:lvlText w:val="%1. "/>
      <w:lvlJc w:val="right"/>
      <w:pPr>
        <w:ind w:firstLine="244"/>
      </w:pPr>
      <w:rPr>
        <w:rFonts w:cs="Times New Roman"/>
        <w:sz w:val="28"/>
        <w:szCs w:val="28"/>
      </w:rPr>
    </w:lvl>
    <w:lvl w:ilvl="1">
      <w:start w:val="1"/>
      <w:numFmt w:val="decimal"/>
      <w:suff w:val="space"/>
      <w:lvlText w:val="%2. "/>
      <w:lvlJc w:val="left"/>
      <w:rPr>
        <w:rFonts w:cs="Times New Roman"/>
        <w:b/>
        <w:bCs/>
        <w:sz w:val="22"/>
        <w:szCs w:val="22"/>
        <w:u w:val="none"/>
      </w:rPr>
    </w:lvl>
    <w:lvl w:ilvl="2">
      <w:start w:val="1"/>
      <w:numFmt w:val="lowerLetter"/>
      <w:lvlText w:val="(%3)"/>
      <w:lvlJc w:val="left"/>
      <w:pPr>
        <w:tabs>
          <w:tab w:val="num" w:pos="720"/>
        </w:tabs>
        <w:ind w:left="720" w:hanging="720"/>
      </w:pPr>
      <w:rPr>
        <w:rFonts w:cs="Times New Roman"/>
        <w:b w:val="0"/>
        <w:bCs w:val="0"/>
        <w:sz w:val="22"/>
        <w:szCs w:val="22"/>
        <w:u w:val="none"/>
      </w:rPr>
    </w:lvl>
    <w:lvl w:ilvl="3">
      <w:start w:val="1"/>
      <w:numFmt w:val="lowerRoman"/>
      <w:lvlText w:val="(%4)"/>
      <w:lvlJc w:val="right"/>
      <w:pPr>
        <w:tabs>
          <w:tab w:val="num" w:pos="1440"/>
        </w:tabs>
        <w:ind w:left="1440" w:hanging="533"/>
      </w:pPr>
      <w:rPr>
        <w:rFonts w:ascii="Times New Roman" w:hAnsi="Times New Roman" w:cs="Times New Roman"/>
        <w:b w:val="0"/>
        <w:bCs w:val="0"/>
        <w:sz w:val="22"/>
        <w:szCs w:val="22"/>
        <w:u w:val="none"/>
      </w:rPr>
    </w:lvl>
    <w:lvl w:ilvl="4">
      <w:start w:val="1"/>
      <w:numFmt w:val="decimal"/>
      <w:lvlText w:val="%5."/>
      <w:lvlJc w:val="left"/>
      <w:pPr>
        <w:tabs>
          <w:tab w:val="num" w:pos="720"/>
        </w:tabs>
        <w:ind w:left="720" w:hanging="720"/>
      </w:pPr>
      <w:rPr>
        <w:rFonts w:ascii="Times New Roman" w:hAnsi="Times New Roman" w:cs="Times New Roman"/>
        <w:b w:val="0"/>
        <w:bCs w:val="0"/>
        <w:sz w:val="22"/>
        <w:szCs w:val="22"/>
        <w:u w:val="none"/>
      </w:rPr>
    </w:lvl>
    <w:lvl w:ilvl="5">
      <w:start w:val="1"/>
      <w:numFmt w:val="lowerLetter"/>
      <w:lvlText w:val="(%6)"/>
      <w:lvlJc w:val="left"/>
      <w:pPr>
        <w:tabs>
          <w:tab w:val="num" w:pos="1440"/>
        </w:tabs>
        <w:ind w:left="1440" w:hanging="720"/>
      </w:pPr>
      <w:rPr>
        <w:rFonts w:cs="Times New Roman"/>
        <w:sz w:val="22"/>
        <w:szCs w:val="22"/>
        <w:u w:val="none"/>
      </w:rPr>
    </w:lvl>
    <w:lvl w:ilvl="6">
      <w:start w:val="1"/>
      <w:numFmt w:val="decimal"/>
      <w:lvlText w:val="%7."/>
      <w:lvlJc w:val="left"/>
      <w:pPr>
        <w:tabs>
          <w:tab w:val="num" w:pos="1440"/>
        </w:tabs>
        <w:ind w:left="1440" w:hanging="720"/>
      </w:pPr>
      <w:rPr>
        <w:rFonts w:ascii="Symbol" w:hAnsi="Symbol" w:cs="Symbol" w:hint="default"/>
        <w:sz w:val="22"/>
        <w:szCs w:val="22"/>
        <w:u w:val="none"/>
      </w:rPr>
    </w:lvl>
    <w:lvl w:ilvl="7">
      <w:start w:val="1"/>
      <w:numFmt w:val="lowerLetter"/>
      <w:lvlText w:val="(%8)"/>
      <w:lvlJc w:val="left"/>
      <w:pPr>
        <w:tabs>
          <w:tab w:val="num" w:pos="2160"/>
        </w:tabs>
        <w:ind w:left="2160" w:hanging="720"/>
      </w:pPr>
      <w:rPr>
        <w:rFonts w:cs="Times New Roman"/>
        <w:sz w:val="22"/>
        <w:szCs w:val="22"/>
        <w:u w:val="none"/>
      </w:rPr>
    </w:lvl>
    <w:lvl w:ilvl="8">
      <w:start w:val="1"/>
      <w:numFmt w:val="lowerLetter"/>
      <w:lvlText w:val=""/>
      <w:lvlJc w:val="left"/>
      <w:pPr>
        <w:tabs>
          <w:tab w:val="num" w:pos="2880"/>
        </w:tabs>
        <w:ind w:left="2880" w:hanging="720"/>
      </w:pPr>
      <w:rPr>
        <w:rFonts w:ascii="Symbol" w:hAnsi="Symbol" w:cs="Symbol" w:hint="default"/>
        <w:u w:val="none"/>
      </w:rPr>
    </w:lvl>
  </w:abstractNum>
  <w:abstractNum w:abstractNumId="22" w15:restartNumberingAfterBreak="0">
    <w:nsid w:val="42C9489F"/>
    <w:multiLevelType w:val="multilevel"/>
    <w:tmpl w:val="E18C40EE"/>
    <w:name w:val="Reg35"/>
    <w:lvl w:ilvl="0">
      <w:start w:val="1"/>
      <w:numFmt w:val="upperRoman"/>
      <w:lvlText w:val="%1."/>
      <w:lvlJc w:val="right"/>
      <w:pPr>
        <w:tabs>
          <w:tab w:val="num" w:pos="720"/>
        </w:tabs>
        <w:ind w:left="720" w:hanging="720"/>
      </w:pPr>
      <w:rPr>
        <w:rFonts w:cs="Times New Roman" w:hint="default"/>
        <w:b w:val="0"/>
        <w:caps/>
        <w:smallCaps w:val="0"/>
        <w:sz w:val="22"/>
      </w:rPr>
    </w:lvl>
    <w:lvl w:ilvl="1">
      <w:start w:val="1"/>
      <w:numFmt w:val="decimal"/>
      <w:lvlText w:val="%2. "/>
      <w:lvlJc w:val="left"/>
      <w:pPr>
        <w:tabs>
          <w:tab w:val="num" w:pos="1440"/>
        </w:tabs>
        <w:ind w:left="1440" w:hanging="720"/>
      </w:pPr>
      <w:rPr>
        <w:rFonts w:cs="Times New Roman" w:hint="default"/>
        <w:b/>
        <w:i w:val="0"/>
        <w:sz w:val="22"/>
        <w:u w:val="none"/>
      </w:rPr>
    </w:lvl>
    <w:lvl w:ilvl="2">
      <w:start w:val="1"/>
      <w:numFmt w:val="decimal"/>
      <w:lvlText w:val="%3."/>
      <w:lvlJc w:val="left"/>
      <w:pPr>
        <w:tabs>
          <w:tab w:val="num" w:pos="2160"/>
        </w:tabs>
        <w:ind w:left="2160" w:hanging="720"/>
      </w:pPr>
      <w:rPr>
        <w:rFonts w:cs="Times New Roman" w:hint="default"/>
        <w:b w:val="0"/>
        <w:sz w:val="22"/>
        <w:u w:val="none"/>
      </w:rPr>
    </w:lvl>
    <w:lvl w:ilvl="3">
      <w:start w:val="1"/>
      <w:numFmt w:val="decimal"/>
      <w:lvlText w:val=""/>
      <w:lvlJc w:val="left"/>
      <w:pPr>
        <w:tabs>
          <w:tab w:val="num" w:pos="1440"/>
        </w:tabs>
        <w:ind w:left="1440"/>
      </w:pPr>
      <w:rPr>
        <w:rFonts w:cs="Times New Roman" w:hint="default"/>
        <w:b w:val="0"/>
        <w:sz w:val="22"/>
      </w:rPr>
    </w:lvl>
    <w:lvl w:ilvl="4">
      <w:start w:val="1"/>
      <w:numFmt w:val="lowerLetter"/>
      <w:lvlText w:val="(%5)"/>
      <w:lvlJc w:val="left"/>
      <w:pPr>
        <w:tabs>
          <w:tab w:val="num" w:pos="1800"/>
        </w:tabs>
        <w:ind w:left="1800" w:hanging="360"/>
      </w:pPr>
      <w:rPr>
        <w:rFonts w:cs="Times New Roman" w:hint="default"/>
        <w:b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3" w15:restartNumberingAfterBreak="0">
    <w:nsid w:val="42C966C7"/>
    <w:multiLevelType w:val="multilevel"/>
    <w:tmpl w:val="07DCDBF2"/>
    <w:lvl w:ilvl="0">
      <w:start w:val="1"/>
      <w:numFmt w:val="decimal"/>
      <w:lvlText w:val="%1. "/>
      <w:lvlJc w:val="left"/>
      <w:pPr>
        <w:tabs>
          <w:tab w:val="num" w:pos="840"/>
        </w:tabs>
        <w:ind w:firstLine="720"/>
      </w:pPr>
      <w:rPr>
        <w:rFonts w:cs="Times New Roman" w:hint="default"/>
      </w:rPr>
    </w:lvl>
    <w:lvl w:ilvl="1">
      <w:start w:val="1"/>
      <w:numFmt w:val="lowerLetter"/>
      <w:lvlText w:val="(%2)"/>
      <w:lvlJc w:val="left"/>
      <w:pPr>
        <w:tabs>
          <w:tab w:val="num" w:pos="840"/>
        </w:tabs>
        <w:ind w:firstLine="720"/>
      </w:pPr>
      <w:rPr>
        <w:rFonts w:cs="Times New Roman" w:hint="default"/>
        <w:b w:val="0"/>
        <w:bCs w:val="0"/>
      </w:rPr>
    </w:lvl>
    <w:lvl w:ilvl="2">
      <w:start w:val="1"/>
      <w:numFmt w:val="lowerLetter"/>
      <w:pStyle w:val="AnnoHead2"/>
      <w:lvlText w:val="(%3)"/>
      <w:lvlJc w:val="left"/>
      <w:pPr>
        <w:tabs>
          <w:tab w:val="num" w:pos="1560"/>
        </w:tabs>
        <w:ind w:left="1560" w:hanging="720"/>
      </w:pPr>
      <w:rPr>
        <w:rFonts w:cs="Times New Roman" w:hint="default"/>
        <w:b w:val="0"/>
        <w:bCs w:val="0"/>
      </w:rPr>
    </w:lvl>
    <w:lvl w:ilvl="3">
      <w:start w:val="1"/>
      <w:numFmt w:val="decimal"/>
      <w:lvlText w:val="[%4."/>
      <w:lvlJc w:val="left"/>
      <w:pPr>
        <w:tabs>
          <w:tab w:val="num" w:pos="840"/>
        </w:tabs>
        <w:ind w:firstLine="720"/>
      </w:pPr>
      <w:rPr>
        <w:rFonts w:cs="Times New Roman" w:hint="default"/>
      </w:rPr>
    </w:lvl>
    <w:lvl w:ilvl="4">
      <w:start w:val="1"/>
      <w:numFmt w:val="lowerLetter"/>
      <w:lvlText w:val="[(%5)"/>
      <w:lvlJc w:val="left"/>
      <w:pPr>
        <w:tabs>
          <w:tab w:val="num" w:pos="840"/>
        </w:tabs>
        <w:ind w:firstLine="720"/>
      </w:pPr>
      <w:rPr>
        <w:rFonts w:cs="Times New Roman" w:hint="default"/>
      </w:rPr>
    </w:lvl>
    <w:lvl w:ilvl="5">
      <w:start w:val="1"/>
      <w:numFmt w:val="lowerLetter"/>
      <w:lvlText w:val="[(%6)"/>
      <w:lvlJc w:val="left"/>
      <w:pPr>
        <w:tabs>
          <w:tab w:val="num" w:pos="1560"/>
        </w:tabs>
        <w:ind w:left="1560" w:hanging="720"/>
      </w:pPr>
      <w:rPr>
        <w:rFonts w:cs="Times New Roman" w:hint="default"/>
      </w:rPr>
    </w:lvl>
    <w:lvl w:ilvl="6">
      <w:start w:val="1"/>
      <w:numFmt w:val="none"/>
      <w:lvlText w:val=""/>
      <w:lvlJc w:val="left"/>
      <w:pPr>
        <w:tabs>
          <w:tab w:val="num" w:pos="-600"/>
        </w:tabs>
      </w:pPr>
      <w:rPr>
        <w:rFonts w:cs="Times New Roman" w:hint="default"/>
      </w:rPr>
    </w:lvl>
    <w:lvl w:ilvl="7">
      <w:start w:val="1"/>
      <w:numFmt w:val="none"/>
      <w:lvlText w:val=""/>
      <w:lvlJc w:val="left"/>
      <w:pPr>
        <w:tabs>
          <w:tab w:val="num" w:pos="-600"/>
        </w:tabs>
      </w:pPr>
      <w:rPr>
        <w:rFonts w:cs="Times New Roman" w:hint="default"/>
      </w:rPr>
    </w:lvl>
    <w:lvl w:ilvl="8">
      <w:start w:val="1"/>
      <w:numFmt w:val="none"/>
      <w:lvlText w:val=""/>
      <w:lvlJc w:val="left"/>
      <w:pPr>
        <w:tabs>
          <w:tab w:val="num" w:pos="-600"/>
        </w:tabs>
      </w:pPr>
      <w:rPr>
        <w:rFonts w:cs="Times New Roman" w:hint="default"/>
      </w:rPr>
    </w:lvl>
  </w:abstractNum>
  <w:abstractNum w:abstractNumId="24"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D70AA4"/>
    <w:multiLevelType w:val="hybridMultilevel"/>
    <w:tmpl w:val="AF5C0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3C22C22"/>
    <w:multiLevelType w:val="multilevel"/>
    <w:tmpl w:val="6AAE194C"/>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27" w15:restartNumberingAfterBreak="0">
    <w:nsid w:val="791C0224"/>
    <w:multiLevelType w:val="hybridMultilevel"/>
    <w:tmpl w:val="D6341764"/>
    <w:lvl w:ilvl="0" w:tplc="C18A487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4"/>
  </w:num>
  <w:num w:numId="3">
    <w:abstractNumId w:val="17"/>
  </w:num>
  <w:num w:numId="4">
    <w:abstractNumId w:val="13"/>
  </w:num>
  <w:num w:numId="5">
    <w:abstractNumId w:val="18"/>
  </w:num>
  <w:num w:numId="6">
    <w:abstractNumId w:val="12"/>
  </w:num>
  <w:num w:numId="7">
    <w:abstractNumId w:val="23"/>
  </w:num>
  <w:num w:numId="8">
    <w:abstractNumId w:val="14"/>
  </w:num>
  <w:num w:numId="9">
    <w:abstractNumId w:val="21"/>
  </w:num>
  <w:num w:numId="10">
    <w:abstractNumId w:val="16"/>
  </w:num>
  <w:num w:numId="11">
    <w:abstractNumId w:val="10"/>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5"/>
  </w:num>
  <w:num w:numId="19">
    <w:abstractNumId w:val="13"/>
  </w:num>
  <w:num w:numId="20">
    <w:abstractNumId w:val="13"/>
  </w:num>
  <w:num w:numId="21">
    <w:abstractNumId w:val="27"/>
  </w:num>
  <w:num w:numId="22">
    <w:abstractNumId w:val="13"/>
  </w:num>
  <w:num w:numId="23">
    <w:abstractNumId w:val="13"/>
  </w:num>
  <w:num w:numId="24">
    <w:abstractNumId w:val="13"/>
  </w:num>
  <w:num w:numId="25">
    <w:abstractNumId w:val="13"/>
  </w:num>
  <w:num w:numId="26">
    <w:abstractNumId w:val="13"/>
  </w:num>
  <w:num w:numId="27">
    <w:abstractNumId w:val="25"/>
  </w:num>
  <w:num w:numId="28">
    <w:abstractNumId w:val="13"/>
  </w:num>
  <w:num w:numId="29">
    <w:abstractNumId w:val="13"/>
  </w:num>
  <w:num w:numId="30">
    <w:abstractNumId w:val="2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14"/>
    <w:rsid w:val="00004A30"/>
    <w:rsid w:val="00004E5D"/>
    <w:rsid w:val="000058B4"/>
    <w:rsid w:val="00005CCD"/>
    <w:rsid w:val="00016722"/>
    <w:rsid w:val="00017DF9"/>
    <w:rsid w:val="00021BB6"/>
    <w:rsid w:val="000221A8"/>
    <w:rsid w:val="00022D9F"/>
    <w:rsid w:val="00024FE8"/>
    <w:rsid w:val="000252E3"/>
    <w:rsid w:val="00025C7E"/>
    <w:rsid w:val="0002634C"/>
    <w:rsid w:val="00034D4D"/>
    <w:rsid w:val="00041716"/>
    <w:rsid w:val="00042238"/>
    <w:rsid w:val="000423A6"/>
    <w:rsid w:val="00043CB6"/>
    <w:rsid w:val="00045B6D"/>
    <w:rsid w:val="00050593"/>
    <w:rsid w:val="000555B3"/>
    <w:rsid w:val="000561BD"/>
    <w:rsid w:val="00064081"/>
    <w:rsid w:val="000642AE"/>
    <w:rsid w:val="00066274"/>
    <w:rsid w:val="00071358"/>
    <w:rsid w:val="00071A50"/>
    <w:rsid w:val="0007242E"/>
    <w:rsid w:val="000737C1"/>
    <w:rsid w:val="00074855"/>
    <w:rsid w:val="00076113"/>
    <w:rsid w:val="00077770"/>
    <w:rsid w:val="00082EC6"/>
    <w:rsid w:val="0008386C"/>
    <w:rsid w:val="000913E6"/>
    <w:rsid w:val="0009256D"/>
    <w:rsid w:val="00093044"/>
    <w:rsid w:val="0009486D"/>
    <w:rsid w:val="00094D5C"/>
    <w:rsid w:val="0009553F"/>
    <w:rsid w:val="000A0AB5"/>
    <w:rsid w:val="000A399F"/>
    <w:rsid w:val="000A433E"/>
    <w:rsid w:val="000A566F"/>
    <w:rsid w:val="000A5DFF"/>
    <w:rsid w:val="000A7247"/>
    <w:rsid w:val="000B026B"/>
    <w:rsid w:val="000B1794"/>
    <w:rsid w:val="000B1ECD"/>
    <w:rsid w:val="000B1FD0"/>
    <w:rsid w:val="000B3B23"/>
    <w:rsid w:val="000B3D48"/>
    <w:rsid w:val="000C056C"/>
    <w:rsid w:val="000C24E3"/>
    <w:rsid w:val="000C5173"/>
    <w:rsid w:val="000C6468"/>
    <w:rsid w:val="000D4B8F"/>
    <w:rsid w:val="000D5DED"/>
    <w:rsid w:val="000D6858"/>
    <w:rsid w:val="000D6D4A"/>
    <w:rsid w:val="000D7734"/>
    <w:rsid w:val="000E14A8"/>
    <w:rsid w:val="000E5A58"/>
    <w:rsid w:val="000F0422"/>
    <w:rsid w:val="000F1E9B"/>
    <w:rsid w:val="000F5470"/>
    <w:rsid w:val="000F74B8"/>
    <w:rsid w:val="000F75FE"/>
    <w:rsid w:val="001007C9"/>
    <w:rsid w:val="001008D9"/>
    <w:rsid w:val="00101D6A"/>
    <w:rsid w:val="001037F1"/>
    <w:rsid w:val="00104660"/>
    <w:rsid w:val="00105E3D"/>
    <w:rsid w:val="00106384"/>
    <w:rsid w:val="00106EDC"/>
    <w:rsid w:val="00107510"/>
    <w:rsid w:val="001120A4"/>
    <w:rsid w:val="001123AC"/>
    <w:rsid w:val="001134FC"/>
    <w:rsid w:val="00115C4E"/>
    <w:rsid w:val="001161D6"/>
    <w:rsid w:val="0011781E"/>
    <w:rsid w:val="001206FD"/>
    <w:rsid w:val="00120A95"/>
    <w:rsid w:val="00120E84"/>
    <w:rsid w:val="00122561"/>
    <w:rsid w:val="00123C52"/>
    <w:rsid w:val="001240BB"/>
    <w:rsid w:val="00127311"/>
    <w:rsid w:val="001328F9"/>
    <w:rsid w:val="001356FF"/>
    <w:rsid w:val="00136F4D"/>
    <w:rsid w:val="001379D0"/>
    <w:rsid w:val="00140F9D"/>
    <w:rsid w:val="001428B0"/>
    <w:rsid w:val="00146B78"/>
    <w:rsid w:val="001502F6"/>
    <w:rsid w:val="00150E54"/>
    <w:rsid w:val="00152669"/>
    <w:rsid w:val="00152A6E"/>
    <w:rsid w:val="001538CF"/>
    <w:rsid w:val="0015463A"/>
    <w:rsid w:val="001572A1"/>
    <w:rsid w:val="001600D9"/>
    <w:rsid w:val="00161C6D"/>
    <w:rsid w:val="00162755"/>
    <w:rsid w:val="00172CDC"/>
    <w:rsid w:val="00172CF0"/>
    <w:rsid w:val="001738F1"/>
    <w:rsid w:val="00174014"/>
    <w:rsid w:val="00174A05"/>
    <w:rsid w:val="00177074"/>
    <w:rsid w:val="00181806"/>
    <w:rsid w:val="001823C8"/>
    <w:rsid w:val="00184C03"/>
    <w:rsid w:val="00186A4F"/>
    <w:rsid w:val="001906D0"/>
    <w:rsid w:val="0019094F"/>
    <w:rsid w:val="0019124C"/>
    <w:rsid w:val="00191DE1"/>
    <w:rsid w:val="001923A5"/>
    <w:rsid w:val="0019394F"/>
    <w:rsid w:val="0019430F"/>
    <w:rsid w:val="001945C7"/>
    <w:rsid w:val="00194CF5"/>
    <w:rsid w:val="00195CF8"/>
    <w:rsid w:val="0019656B"/>
    <w:rsid w:val="001A31D6"/>
    <w:rsid w:val="001A344C"/>
    <w:rsid w:val="001A67C6"/>
    <w:rsid w:val="001B085A"/>
    <w:rsid w:val="001B1218"/>
    <w:rsid w:val="001B1483"/>
    <w:rsid w:val="001B2EA9"/>
    <w:rsid w:val="001B5789"/>
    <w:rsid w:val="001B5FDC"/>
    <w:rsid w:val="001B6F2F"/>
    <w:rsid w:val="001C268A"/>
    <w:rsid w:val="001C309C"/>
    <w:rsid w:val="001C32C4"/>
    <w:rsid w:val="001C38D6"/>
    <w:rsid w:val="001C3BA9"/>
    <w:rsid w:val="001C409D"/>
    <w:rsid w:val="001C7747"/>
    <w:rsid w:val="001D096A"/>
    <w:rsid w:val="001D37F2"/>
    <w:rsid w:val="001D6F11"/>
    <w:rsid w:val="001E3C7F"/>
    <w:rsid w:val="001E5845"/>
    <w:rsid w:val="001E60D6"/>
    <w:rsid w:val="001E65B6"/>
    <w:rsid w:val="001F1C87"/>
    <w:rsid w:val="001F5259"/>
    <w:rsid w:val="001F5C80"/>
    <w:rsid w:val="002025E1"/>
    <w:rsid w:val="0020302E"/>
    <w:rsid w:val="002046CA"/>
    <w:rsid w:val="002058C5"/>
    <w:rsid w:val="0021003F"/>
    <w:rsid w:val="00212334"/>
    <w:rsid w:val="002129DD"/>
    <w:rsid w:val="00216C5B"/>
    <w:rsid w:val="00220F28"/>
    <w:rsid w:val="002217FD"/>
    <w:rsid w:val="00223453"/>
    <w:rsid w:val="00230D0F"/>
    <w:rsid w:val="00231CAA"/>
    <w:rsid w:val="00231E5A"/>
    <w:rsid w:val="00231FB5"/>
    <w:rsid w:val="00232479"/>
    <w:rsid w:val="00232EA5"/>
    <w:rsid w:val="0024447B"/>
    <w:rsid w:val="00246888"/>
    <w:rsid w:val="00250037"/>
    <w:rsid w:val="002510AE"/>
    <w:rsid w:val="00251967"/>
    <w:rsid w:val="00251FF9"/>
    <w:rsid w:val="002523DD"/>
    <w:rsid w:val="00254059"/>
    <w:rsid w:val="00256CFB"/>
    <w:rsid w:val="00257AA3"/>
    <w:rsid w:val="0026023A"/>
    <w:rsid w:val="0026060A"/>
    <w:rsid w:val="0026066B"/>
    <w:rsid w:val="00260E77"/>
    <w:rsid w:val="00264F17"/>
    <w:rsid w:val="00267841"/>
    <w:rsid w:val="00273E8E"/>
    <w:rsid w:val="00275328"/>
    <w:rsid w:val="002768EA"/>
    <w:rsid w:val="00276A17"/>
    <w:rsid w:val="00276F6D"/>
    <w:rsid w:val="002779EB"/>
    <w:rsid w:val="00280B3B"/>
    <w:rsid w:val="00283A71"/>
    <w:rsid w:val="00283CCA"/>
    <w:rsid w:val="002859C9"/>
    <w:rsid w:val="0029007C"/>
    <w:rsid w:val="00292DC3"/>
    <w:rsid w:val="00293F16"/>
    <w:rsid w:val="002947C9"/>
    <w:rsid w:val="00295866"/>
    <w:rsid w:val="00296D7D"/>
    <w:rsid w:val="00297004"/>
    <w:rsid w:val="002972DE"/>
    <w:rsid w:val="0029733B"/>
    <w:rsid w:val="00297C1E"/>
    <w:rsid w:val="002A4ABC"/>
    <w:rsid w:val="002A744B"/>
    <w:rsid w:val="002A7D79"/>
    <w:rsid w:val="002B0283"/>
    <w:rsid w:val="002B09A9"/>
    <w:rsid w:val="002B09BC"/>
    <w:rsid w:val="002B2C80"/>
    <w:rsid w:val="002B4253"/>
    <w:rsid w:val="002B446B"/>
    <w:rsid w:val="002B4AD3"/>
    <w:rsid w:val="002B72CE"/>
    <w:rsid w:val="002B7532"/>
    <w:rsid w:val="002C051E"/>
    <w:rsid w:val="002C11F7"/>
    <w:rsid w:val="002C2830"/>
    <w:rsid w:val="002C29FB"/>
    <w:rsid w:val="002C32CD"/>
    <w:rsid w:val="002C37A3"/>
    <w:rsid w:val="002C3FBD"/>
    <w:rsid w:val="002C52A6"/>
    <w:rsid w:val="002C63CA"/>
    <w:rsid w:val="002C7EB6"/>
    <w:rsid w:val="002D120E"/>
    <w:rsid w:val="002D14F8"/>
    <w:rsid w:val="002D5DA6"/>
    <w:rsid w:val="002D7200"/>
    <w:rsid w:val="002E0E84"/>
    <w:rsid w:val="002E1F34"/>
    <w:rsid w:val="002E2767"/>
    <w:rsid w:val="002E2ED9"/>
    <w:rsid w:val="002E44C3"/>
    <w:rsid w:val="002E4BE7"/>
    <w:rsid w:val="002F19B9"/>
    <w:rsid w:val="002F24FA"/>
    <w:rsid w:val="002F304A"/>
    <w:rsid w:val="002F60E8"/>
    <w:rsid w:val="003012AF"/>
    <w:rsid w:val="00303D34"/>
    <w:rsid w:val="003040E9"/>
    <w:rsid w:val="00304894"/>
    <w:rsid w:val="00304F7B"/>
    <w:rsid w:val="00306423"/>
    <w:rsid w:val="00311F59"/>
    <w:rsid w:val="00314659"/>
    <w:rsid w:val="003147E4"/>
    <w:rsid w:val="00315CC9"/>
    <w:rsid w:val="00316CED"/>
    <w:rsid w:val="0031733F"/>
    <w:rsid w:val="00321626"/>
    <w:rsid w:val="00322680"/>
    <w:rsid w:val="003270E4"/>
    <w:rsid w:val="00327575"/>
    <w:rsid w:val="00327B89"/>
    <w:rsid w:val="00331418"/>
    <w:rsid w:val="0033619E"/>
    <w:rsid w:val="00336DC3"/>
    <w:rsid w:val="003407D3"/>
    <w:rsid w:val="00340A08"/>
    <w:rsid w:val="003415A2"/>
    <w:rsid w:val="0034291B"/>
    <w:rsid w:val="00342DBD"/>
    <w:rsid w:val="00344067"/>
    <w:rsid w:val="00344AD3"/>
    <w:rsid w:val="003455DC"/>
    <w:rsid w:val="0035062C"/>
    <w:rsid w:val="00350BB1"/>
    <w:rsid w:val="003539A0"/>
    <w:rsid w:val="00355F7A"/>
    <w:rsid w:val="00360694"/>
    <w:rsid w:val="00361821"/>
    <w:rsid w:val="00361B71"/>
    <w:rsid w:val="003628C6"/>
    <w:rsid w:val="00364B85"/>
    <w:rsid w:val="00365B37"/>
    <w:rsid w:val="00365B57"/>
    <w:rsid w:val="00367CF3"/>
    <w:rsid w:val="003701F1"/>
    <w:rsid w:val="00370D70"/>
    <w:rsid w:val="0037261D"/>
    <w:rsid w:val="00374412"/>
    <w:rsid w:val="00375F53"/>
    <w:rsid w:val="00377BD6"/>
    <w:rsid w:val="0038047C"/>
    <w:rsid w:val="00381632"/>
    <w:rsid w:val="00383494"/>
    <w:rsid w:val="003851D6"/>
    <w:rsid w:val="00386D69"/>
    <w:rsid w:val="003914CE"/>
    <w:rsid w:val="003921AE"/>
    <w:rsid w:val="0039324C"/>
    <w:rsid w:val="0039613A"/>
    <w:rsid w:val="00397DBB"/>
    <w:rsid w:val="003A4936"/>
    <w:rsid w:val="003A5714"/>
    <w:rsid w:val="003B13CB"/>
    <w:rsid w:val="003B225A"/>
    <w:rsid w:val="003B2633"/>
    <w:rsid w:val="003B2C11"/>
    <w:rsid w:val="003C0307"/>
    <w:rsid w:val="003C3854"/>
    <w:rsid w:val="003C70C2"/>
    <w:rsid w:val="003C75B9"/>
    <w:rsid w:val="003D08C2"/>
    <w:rsid w:val="003D152A"/>
    <w:rsid w:val="003D1A53"/>
    <w:rsid w:val="003D1F6F"/>
    <w:rsid w:val="003D25CD"/>
    <w:rsid w:val="003D5414"/>
    <w:rsid w:val="003D6B47"/>
    <w:rsid w:val="003E01E8"/>
    <w:rsid w:val="003E1E40"/>
    <w:rsid w:val="003F245F"/>
    <w:rsid w:val="003F25BE"/>
    <w:rsid w:val="003F3787"/>
    <w:rsid w:val="003F50DB"/>
    <w:rsid w:val="003F6D8B"/>
    <w:rsid w:val="003F7301"/>
    <w:rsid w:val="0040442D"/>
    <w:rsid w:val="00405104"/>
    <w:rsid w:val="004061BF"/>
    <w:rsid w:val="004069B6"/>
    <w:rsid w:val="00410508"/>
    <w:rsid w:val="004144E9"/>
    <w:rsid w:val="00417292"/>
    <w:rsid w:val="00422A55"/>
    <w:rsid w:val="00422C76"/>
    <w:rsid w:val="004270BE"/>
    <w:rsid w:val="00427DA2"/>
    <w:rsid w:val="004307DE"/>
    <w:rsid w:val="00431F90"/>
    <w:rsid w:val="0043305A"/>
    <w:rsid w:val="00433351"/>
    <w:rsid w:val="00436109"/>
    <w:rsid w:val="0043729E"/>
    <w:rsid w:val="00443651"/>
    <w:rsid w:val="00444FA4"/>
    <w:rsid w:val="0045142E"/>
    <w:rsid w:val="004537BC"/>
    <w:rsid w:val="004539F4"/>
    <w:rsid w:val="00454605"/>
    <w:rsid w:val="004578AD"/>
    <w:rsid w:val="00461F73"/>
    <w:rsid w:val="004621BC"/>
    <w:rsid w:val="00471DA1"/>
    <w:rsid w:val="00473CD9"/>
    <w:rsid w:val="00473E25"/>
    <w:rsid w:val="00474A4A"/>
    <w:rsid w:val="004812E6"/>
    <w:rsid w:val="00483113"/>
    <w:rsid w:val="0048523B"/>
    <w:rsid w:val="00485971"/>
    <w:rsid w:val="00487A8E"/>
    <w:rsid w:val="00487DED"/>
    <w:rsid w:val="00491372"/>
    <w:rsid w:val="00491F5F"/>
    <w:rsid w:val="00492986"/>
    <w:rsid w:val="004954AB"/>
    <w:rsid w:val="004977C3"/>
    <w:rsid w:val="004A148F"/>
    <w:rsid w:val="004A47C8"/>
    <w:rsid w:val="004A5C61"/>
    <w:rsid w:val="004A65BD"/>
    <w:rsid w:val="004A6729"/>
    <w:rsid w:val="004A67DD"/>
    <w:rsid w:val="004B2869"/>
    <w:rsid w:val="004B344F"/>
    <w:rsid w:val="004B501A"/>
    <w:rsid w:val="004B5ACF"/>
    <w:rsid w:val="004B5B04"/>
    <w:rsid w:val="004B608B"/>
    <w:rsid w:val="004B683C"/>
    <w:rsid w:val="004C3254"/>
    <w:rsid w:val="004C62F4"/>
    <w:rsid w:val="004D1E69"/>
    <w:rsid w:val="004D42F5"/>
    <w:rsid w:val="004D587A"/>
    <w:rsid w:val="004D6784"/>
    <w:rsid w:val="004D72AF"/>
    <w:rsid w:val="004D7AB0"/>
    <w:rsid w:val="004E1342"/>
    <w:rsid w:val="004E1B85"/>
    <w:rsid w:val="004E2287"/>
    <w:rsid w:val="004E40C3"/>
    <w:rsid w:val="004E5C58"/>
    <w:rsid w:val="004E5D99"/>
    <w:rsid w:val="004F0D45"/>
    <w:rsid w:val="004F606D"/>
    <w:rsid w:val="004F615A"/>
    <w:rsid w:val="004F6624"/>
    <w:rsid w:val="0050216C"/>
    <w:rsid w:val="005030B1"/>
    <w:rsid w:val="00503373"/>
    <w:rsid w:val="00504621"/>
    <w:rsid w:val="0050570C"/>
    <w:rsid w:val="00511EA0"/>
    <w:rsid w:val="00513611"/>
    <w:rsid w:val="0051681C"/>
    <w:rsid w:val="0051694F"/>
    <w:rsid w:val="00516BEA"/>
    <w:rsid w:val="00516DA4"/>
    <w:rsid w:val="00517246"/>
    <w:rsid w:val="00517811"/>
    <w:rsid w:val="0052002C"/>
    <w:rsid w:val="00523EC5"/>
    <w:rsid w:val="00524582"/>
    <w:rsid w:val="00524859"/>
    <w:rsid w:val="00525151"/>
    <w:rsid w:val="005255F0"/>
    <w:rsid w:val="0053012B"/>
    <w:rsid w:val="00531541"/>
    <w:rsid w:val="0053359A"/>
    <w:rsid w:val="00533C40"/>
    <w:rsid w:val="00537176"/>
    <w:rsid w:val="00537B3E"/>
    <w:rsid w:val="00540FD1"/>
    <w:rsid w:val="005416D2"/>
    <w:rsid w:val="00541BEC"/>
    <w:rsid w:val="0054219E"/>
    <w:rsid w:val="00545E57"/>
    <w:rsid w:val="005464AA"/>
    <w:rsid w:val="00546735"/>
    <w:rsid w:val="005474C8"/>
    <w:rsid w:val="00553322"/>
    <w:rsid w:val="005549B8"/>
    <w:rsid w:val="00557991"/>
    <w:rsid w:val="00557A3A"/>
    <w:rsid w:val="0056229B"/>
    <w:rsid w:val="0056252E"/>
    <w:rsid w:val="005627AB"/>
    <w:rsid w:val="005646B5"/>
    <w:rsid w:val="005659AE"/>
    <w:rsid w:val="00565AF2"/>
    <w:rsid w:val="00566853"/>
    <w:rsid w:val="00573130"/>
    <w:rsid w:val="00576132"/>
    <w:rsid w:val="00576F19"/>
    <w:rsid w:val="00577C17"/>
    <w:rsid w:val="00582007"/>
    <w:rsid w:val="00582A51"/>
    <w:rsid w:val="00582DF4"/>
    <w:rsid w:val="0058480B"/>
    <w:rsid w:val="0058577E"/>
    <w:rsid w:val="00592405"/>
    <w:rsid w:val="0059337A"/>
    <w:rsid w:val="005A0171"/>
    <w:rsid w:val="005A0777"/>
    <w:rsid w:val="005A1844"/>
    <w:rsid w:val="005A18E4"/>
    <w:rsid w:val="005A2DAC"/>
    <w:rsid w:val="005A75BE"/>
    <w:rsid w:val="005B0CBA"/>
    <w:rsid w:val="005B18A8"/>
    <w:rsid w:val="005B2FA1"/>
    <w:rsid w:val="005B4B58"/>
    <w:rsid w:val="005B6FCB"/>
    <w:rsid w:val="005C072C"/>
    <w:rsid w:val="005C08EC"/>
    <w:rsid w:val="005C0996"/>
    <w:rsid w:val="005C450B"/>
    <w:rsid w:val="005C610A"/>
    <w:rsid w:val="005C772A"/>
    <w:rsid w:val="005C77E4"/>
    <w:rsid w:val="005D0DEA"/>
    <w:rsid w:val="005D2517"/>
    <w:rsid w:val="005D3E27"/>
    <w:rsid w:val="005D4419"/>
    <w:rsid w:val="005D6379"/>
    <w:rsid w:val="005D6AD8"/>
    <w:rsid w:val="005D6B7B"/>
    <w:rsid w:val="005E0502"/>
    <w:rsid w:val="005E0567"/>
    <w:rsid w:val="005E1BFF"/>
    <w:rsid w:val="005E2BE4"/>
    <w:rsid w:val="005E3129"/>
    <w:rsid w:val="005E5213"/>
    <w:rsid w:val="005E65AC"/>
    <w:rsid w:val="005F0AC8"/>
    <w:rsid w:val="005F0B0C"/>
    <w:rsid w:val="005F1AA2"/>
    <w:rsid w:val="005F2C61"/>
    <w:rsid w:val="005F5C31"/>
    <w:rsid w:val="006002E5"/>
    <w:rsid w:val="00601526"/>
    <w:rsid w:val="00602764"/>
    <w:rsid w:val="00603D73"/>
    <w:rsid w:val="00605E76"/>
    <w:rsid w:val="00606C3C"/>
    <w:rsid w:val="006101BB"/>
    <w:rsid w:val="0061111B"/>
    <w:rsid w:val="00611795"/>
    <w:rsid w:val="00611E89"/>
    <w:rsid w:val="00614F83"/>
    <w:rsid w:val="00617B57"/>
    <w:rsid w:val="00617FBE"/>
    <w:rsid w:val="006204D0"/>
    <w:rsid w:val="00620725"/>
    <w:rsid w:val="0062367F"/>
    <w:rsid w:val="00630C65"/>
    <w:rsid w:val="00631B8F"/>
    <w:rsid w:val="00631EE2"/>
    <w:rsid w:val="00633491"/>
    <w:rsid w:val="00633BF3"/>
    <w:rsid w:val="00634FA2"/>
    <w:rsid w:val="00635E07"/>
    <w:rsid w:val="0063667C"/>
    <w:rsid w:val="006379C7"/>
    <w:rsid w:val="00640255"/>
    <w:rsid w:val="006411BA"/>
    <w:rsid w:val="00641F29"/>
    <w:rsid w:val="006441D3"/>
    <w:rsid w:val="00651017"/>
    <w:rsid w:val="00655893"/>
    <w:rsid w:val="00655F79"/>
    <w:rsid w:val="0066159F"/>
    <w:rsid w:val="00661A88"/>
    <w:rsid w:val="00663F14"/>
    <w:rsid w:val="00671D62"/>
    <w:rsid w:val="006745C1"/>
    <w:rsid w:val="00674C06"/>
    <w:rsid w:val="0067541C"/>
    <w:rsid w:val="006810D8"/>
    <w:rsid w:val="0068196E"/>
    <w:rsid w:val="00681E75"/>
    <w:rsid w:val="00682753"/>
    <w:rsid w:val="006869C5"/>
    <w:rsid w:val="00687740"/>
    <w:rsid w:val="00690E9D"/>
    <w:rsid w:val="0069127B"/>
    <w:rsid w:val="00693901"/>
    <w:rsid w:val="00695F65"/>
    <w:rsid w:val="006973FA"/>
    <w:rsid w:val="006A2A74"/>
    <w:rsid w:val="006A3385"/>
    <w:rsid w:val="006A4832"/>
    <w:rsid w:val="006A63F7"/>
    <w:rsid w:val="006B06DB"/>
    <w:rsid w:val="006B13CC"/>
    <w:rsid w:val="006B1E0C"/>
    <w:rsid w:val="006B2D17"/>
    <w:rsid w:val="006B62F2"/>
    <w:rsid w:val="006B6D3A"/>
    <w:rsid w:val="006C0FD1"/>
    <w:rsid w:val="006C4D09"/>
    <w:rsid w:val="006C5710"/>
    <w:rsid w:val="006C5C9F"/>
    <w:rsid w:val="006C6136"/>
    <w:rsid w:val="006D0BDC"/>
    <w:rsid w:val="006D10D3"/>
    <w:rsid w:val="006D208E"/>
    <w:rsid w:val="006D48B5"/>
    <w:rsid w:val="006D6E19"/>
    <w:rsid w:val="006E19BB"/>
    <w:rsid w:val="006E2336"/>
    <w:rsid w:val="006E2FF6"/>
    <w:rsid w:val="006E4557"/>
    <w:rsid w:val="006E6852"/>
    <w:rsid w:val="006F1BFA"/>
    <w:rsid w:val="006F1C82"/>
    <w:rsid w:val="006F2099"/>
    <w:rsid w:val="006F2373"/>
    <w:rsid w:val="006F249B"/>
    <w:rsid w:val="006F635A"/>
    <w:rsid w:val="006F67A6"/>
    <w:rsid w:val="00700EEF"/>
    <w:rsid w:val="00706ACC"/>
    <w:rsid w:val="007112BE"/>
    <w:rsid w:val="0071428F"/>
    <w:rsid w:val="00714504"/>
    <w:rsid w:val="00714734"/>
    <w:rsid w:val="00716DA7"/>
    <w:rsid w:val="00717BC5"/>
    <w:rsid w:val="00720610"/>
    <w:rsid w:val="00722138"/>
    <w:rsid w:val="00722519"/>
    <w:rsid w:val="00724A86"/>
    <w:rsid w:val="00725E99"/>
    <w:rsid w:val="0072650A"/>
    <w:rsid w:val="00726562"/>
    <w:rsid w:val="0072708F"/>
    <w:rsid w:val="0073048C"/>
    <w:rsid w:val="00730606"/>
    <w:rsid w:val="0073154D"/>
    <w:rsid w:val="00733436"/>
    <w:rsid w:val="007334B2"/>
    <w:rsid w:val="007334C8"/>
    <w:rsid w:val="00733560"/>
    <w:rsid w:val="0073583C"/>
    <w:rsid w:val="00740EA8"/>
    <w:rsid w:val="00741FEC"/>
    <w:rsid w:val="007420C9"/>
    <w:rsid w:val="00742F78"/>
    <w:rsid w:val="00743DE7"/>
    <w:rsid w:val="00745AE4"/>
    <w:rsid w:val="00747769"/>
    <w:rsid w:val="00750AE3"/>
    <w:rsid w:val="00750D81"/>
    <w:rsid w:val="00752275"/>
    <w:rsid w:val="00752FEF"/>
    <w:rsid w:val="00753A7F"/>
    <w:rsid w:val="00754145"/>
    <w:rsid w:val="0075469A"/>
    <w:rsid w:val="007610B9"/>
    <w:rsid w:val="007619D5"/>
    <w:rsid w:val="007626E6"/>
    <w:rsid w:val="00762B1E"/>
    <w:rsid w:val="007658FD"/>
    <w:rsid w:val="007662FB"/>
    <w:rsid w:val="00767F77"/>
    <w:rsid w:val="007712B0"/>
    <w:rsid w:val="007719B7"/>
    <w:rsid w:val="00772595"/>
    <w:rsid w:val="00772C4F"/>
    <w:rsid w:val="007760E2"/>
    <w:rsid w:val="00776DD9"/>
    <w:rsid w:val="00780E58"/>
    <w:rsid w:val="00781B68"/>
    <w:rsid w:val="00783B23"/>
    <w:rsid w:val="007843F8"/>
    <w:rsid w:val="00786A69"/>
    <w:rsid w:val="007877C1"/>
    <w:rsid w:val="0079031A"/>
    <w:rsid w:val="00790640"/>
    <w:rsid w:val="007909BF"/>
    <w:rsid w:val="007911B0"/>
    <w:rsid w:val="00796440"/>
    <w:rsid w:val="00797706"/>
    <w:rsid w:val="007A0B8A"/>
    <w:rsid w:val="007A4624"/>
    <w:rsid w:val="007A6C53"/>
    <w:rsid w:val="007B0DFC"/>
    <w:rsid w:val="007B282F"/>
    <w:rsid w:val="007B4324"/>
    <w:rsid w:val="007B5605"/>
    <w:rsid w:val="007B699D"/>
    <w:rsid w:val="007C07CE"/>
    <w:rsid w:val="007C4282"/>
    <w:rsid w:val="007C43B0"/>
    <w:rsid w:val="007C572A"/>
    <w:rsid w:val="007C6570"/>
    <w:rsid w:val="007C6C19"/>
    <w:rsid w:val="007D0DEF"/>
    <w:rsid w:val="007D15A1"/>
    <w:rsid w:val="007D23C7"/>
    <w:rsid w:val="007D38D8"/>
    <w:rsid w:val="007D3A77"/>
    <w:rsid w:val="007D46D9"/>
    <w:rsid w:val="007D6052"/>
    <w:rsid w:val="007D6699"/>
    <w:rsid w:val="007D718B"/>
    <w:rsid w:val="007E0DB6"/>
    <w:rsid w:val="007E164B"/>
    <w:rsid w:val="007E2A04"/>
    <w:rsid w:val="007E3E9C"/>
    <w:rsid w:val="007E553F"/>
    <w:rsid w:val="007E5A0D"/>
    <w:rsid w:val="007E5BFE"/>
    <w:rsid w:val="007F0046"/>
    <w:rsid w:val="007F0845"/>
    <w:rsid w:val="007F0864"/>
    <w:rsid w:val="007F0AF1"/>
    <w:rsid w:val="007F11A7"/>
    <w:rsid w:val="007F3850"/>
    <w:rsid w:val="007F3D63"/>
    <w:rsid w:val="007F452E"/>
    <w:rsid w:val="007F5855"/>
    <w:rsid w:val="007F6C8A"/>
    <w:rsid w:val="007F7443"/>
    <w:rsid w:val="007F7599"/>
    <w:rsid w:val="007F782B"/>
    <w:rsid w:val="00802646"/>
    <w:rsid w:val="00804275"/>
    <w:rsid w:val="00805529"/>
    <w:rsid w:val="00807134"/>
    <w:rsid w:val="008071D5"/>
    <w:rsid w:val="00807D78"/>
    <w:rsid w:val="008101EA"/>
    <w:rsid w:val="00810726"/>
    <w:rsid w:val="00812B40"/>
    <w:rsid w:val="00812CF8"/>
    <w:rsid w:val="00812D14"/>
    <w:rsid w:val="00816CC0"/>
    <w:rsid w:val="0081743A"/>
    <w:rsid w:val="008206FA"/>
    <w:rsid w:val="00821927"/>
    <w:rsid w:val="00822406"/>
    <w:rsid w:val="00824785"/>
    <w:rsid w:val="00825E81"/>
    <w:rsid w:val="008263F2"/>
    <w:rsid w:val="00830C6B"/>
    <w:rsid w:val="0083172F"/>
    <w:rsid w:val="008337A8"/>
    <w:rsid w:val="00836754"/>
    <w:rsid w:val="00836B92"/>
    <w:rsid w:val="00836E37"/>
    <w:rsid w:val="008370E0"/>
    <w:rsid w:val="00837FCD"/>
    <w:rsid w:val="0084026C"/>
    <w:rsid w:val="00840C03"/>
    <w:rsid w:val="008419FD"/>
    <w:rsid w:val="00841F6A"/>
    <w:rsid w:val="00841FE7"/>
    <w:rsid w:val="00842D2A"/>
    <w:rsid w:val="00843B0B"/>
    <w:rsid w:val="00844072"/>
    <w:rsid w:val="00847A56"/>
    <w:rsid w:val="008506AF"/>
    <w:rsid w:val="00850A4F"/>
    <w:rsid w:val="00850BA0"/>
    <w:rsid w:val="00854277"/>
    <w:rsid w:val="00854F81"/>
    <w:rsid w:val="00855437"/>
    <w:rsid w:val="00856DD3"/>
    <w:rsid w:val="00857A55"/>
    <w:rsid w:val="0086015C"/>
    <w:rsid w:val="00860DCA"/>
    <w:rsid w:val="00861C71"/>
    <w:rsid w:val="00863182"/>
    <w:rsid w:val="008631E0"/>
    <w:rsid w:val="008632EC"/>
    <w:rsid w:val="0086382D"/>
    <w:rsid w:val="00866CE2"/>
    <w:rsid w:val="00867354"/>
    <w:rsid w:val="008714B1"/>
    <w:rsid w:val="00873FF2"/>
    <w:rsid w:val="008751FE"/>
    <w:rsid w:val="00881574"/>
    <w:rsid w:val="00885849"/>
    <w:rsid w:val="00885BDE"/>
    <w:rsid w:val="00885D45"/>
    <w:rsid w:val="00885EE0"/>
    <w:rsid w:val="00886A75"/>
    <w:rsid w:val="008903A8"/>
    <w:rsid w:val="008927A8"/>
    <w:rsid w:val="00895C82"/>
    <w:rsid w:val="00895D28"/>
    <w:rsid w:val="008A2DE6"/>
    <w:rsid w:val="008A323C"/>
    <w:rsid w:val="008A3980"/>
    <w:rsid w:val="008A3ABF"/>
    <w:rsid w:val="008A40C1"/>
    <w:rsid w:val="008A519E"/>
    <w:rsid w:val="008A56D2"/>
    <w:rsid w:val="008A6125"/>
    <w:rsid w:val="008A7864"/>
    <w:rsid w:val="008B0BDE"/>
    <w:rsid w:val="008B13E2"/>
    <w:rsid w:val="008B17FB"/>
    <w:rsid w:val="008B2230"/>
    <w:rsid w:val="008B323E"/>
    <w:rsid w:val="008B4372"/>
    <w:rsid w:val="008B43FB"/>
    <w:rsid w:val="008B7C82"/>
    <w:rsid w:val="008C0003"/>
    <w:rsid w:val="008C0858"/>
    <w:rsid w:val="008C3312"/>
    <w:rsid w:val="008C42B4"/>
    <w:rsid w:val="008C5BC0"/>
    <w:rsid w:val="008C6BA7"/>
    <w:rsid w:val="008C6C43"/>
    <w:rsid w:val="008C7112"/>
    <w:rsid w:val="008D042E"/>
    <w:rsid w:val="008D2CDD"/>
    <w:rsid w:val="008D3B82"/>
    <w:rsid w:val="008D3EE8"/>
    <w:rsid w:val="008D7CC1"/>
    <w:rsid w:val="008D7DB0"/>
    <w:rsid w:val="008E3325"/>
    <w:rsid w:val="008E36AD"/>
    <w:rsid w:val="008E4889"/>
    <w:rsid w:val="008E4AAA"/>
    <w:rsid w:val="008E507B"/>
    <w:rsid w:val="008E6053"/>
    <w:rsid w:val="008E6581"/>
    <w:rsid w:val="008E70EF"/>
    <w:rsid w:val="008F0AA7"/>
    <w:rsid w:val="008F1290"/>
    <w:rsid w:val="008F4C57"/>
    <w:rsid w:val="008F6651"/>
    <w:rsid w:val="008F6F00"/>
    <w:rsid w:val="008F7B36"/>
    <w:rsid w:val="00900C3C"/>
    <w:rsid w:val="00901FBD"/>
    <w:rsid w:val="00903336"/>
    <w:rsid w:val="009034BB"/>
    <w:rsid w:val="009040E4"/>
    <w:rsid w:val="00905608"/>
    <w:rsid w:val="00906A8B"/>
    <w:rsid w:val="00906BE5"/>
    <w:rsid w:val="00910CB9"/>
    <w:rsid w:val="0091113E"/>
    <w:rsid w:val="009137D2"/>
    <w:rsid w:val="009142ED"/>
    <w:rsid w:val="00914830"/>
    <w:rsid w:val="009157AD"/>
    <w:rsid w:val="00917213"/>
    <w:rsid w:val="0092035C"/>
    <w:rsid w:val="00921944"/>
    <w:rsid w:val="00921DB5"/>
    <w:rsid w:val="00921EC8"/>
    <w:rsid w:val="00922D42"/>
    <w:rsid w:val="009230A8"/>
    <w:rsid w:val="009240F0"/>
    <w:rsid w:val="009257F7"/>
    <w:rsid w:val="00925ACE"/>
    <w:rsid w:val="009262DB"/>
    <w:rsid w:val="009309BE"/>
    <w:rsid w:val="009309EF"/>
    <w:rsid w:val="00933228"/>
    <w:rsid w:val="009352DC"/>
    <w:rsid w:val="00941E36"/>
    <w:rsid w:val="0094334C"/>
    <w:rsid w:val="009443F2"/>
    <w:rsid w:val="00945158"/>
    <w:rsid w:val="009457B4"/>
    <w:rsid w:val="00945FEE"/>
    <w:rsid w:val="009502F5"/>
    <w:rsid w:val="00951730"/>
    <w:rsid w:val="00952E1C"/>
    <w:rsid w:val="00952F00"/>
    <w:rsid w:val="00953451"/>
    <w:rsid w:val="00955721"/>
    <w:rsid w:val="00955C66"/>
    <w:rsid w:val="00960298"/>
    <w:rsid w:val="009612D0"/>
    <w:rsid w:val="009617EB"/>
    <w:rsid w:val="00962853"/>
    <w:rsid w:val="00963690"/>
    <w:rsid w:val="009638B8"/>
    <w:rsid w:val="009644C4"/>
    <w:rsid w:val="00965737"/>
    <w:rsid w:val="00970F53"/>
    <w:rsid w:val="0098055C"/>
    <w:rsid w:val="00980E44"/>
    <w:rsid w:val="00981B47"/>
    <w:rsid w:val="0098366B"/>
    <w:rsid w:val="00983B75"/>
    <w:rsid w:val="009856E6"/>
    <w:rsid w:val="00985EE5"/>
    <w:rsid w:val="00990185"/>
    <w:rsid w:val="00991B51"/>
    <w:rsid w:val="00991C5F"/>
    <w:rsid w:val="009929D4"/>
    <w:rsid w:val="009942A1"/>
    <w:rsid w:val="00995471"/>
    <w:rsid w:val="00996312"/>
    <w:rsid w:val="00996670"/>
    <w:rsid w:val="00996F73"/>
    <w:rsid w:val="009979A7"/>
    <w:rsid w:val="009A10E2"/>
    <w:rsid w:val="009A150C"/>
    <w:rsid w:val="009A180C"/>
    <w:rsid w:val="009A1C2C"/>
    <w:rsid w:val="009A1C73"/>
    <w:rsid w:val="009A1EFD"/>
    <w:rsid w:val="009A1FF2"/>
    <w:rsid w:val="009A2813"/>
    <w:rsid w:val="009A38FD"/>
    <w:rsid w:val="009A4969"/>
    <w:rsid w:val="009A52CB"/>
    <w:rsid w:val="009A71AA"/>
    <w:rsid w:val="009B04C1"/>
    <w:rsid w:val="009B064C"/>
    <w:rsid w:val="009B0D52"/>
    <w:rsid w:val="009B1CB9"/>
    <w:rsid w:val="009B5241"/>
    <w:rsid w:val="009B61B6"/>
    <w:rsid w:val="009B6549"/>
    <w:rsid w:val="009B7308"/>
    <w:rsid w:val="009B7E04"/>
    <w:rsid w:val="009C08A8"/>
    <w:rsid w:val="009C0E79"/>
    <w:rsid w:val="009C1354"/>
    <w:rsid w:val="009C1B3A"/>
    <w:rsid w:val="009C5F6B"/>
    <w:rsid w:val="009C6F24"/>
    <w:rsid w:val="009D186B"/>
    <w:rsid w:val="009D283A"/>
    <w:rsid w:val="009D4C01"/>
    <w:rsid w:val="009D7644"/>
    <w:rsid w:val="009E134C"/>
    <w:rsid w:val="009E44C6"/>
    <w:rsid w:val="009E66D6"/>
    <w:rsid w:val="009E6838"/>
    <w:rsid w:val="009E75C9"/>
    <w:rsid w:val="009E7DFD"/>
    <w:rsid w:val="009F3514"/>
    <w:rsid w:val="009F3A00"/>
    <w:rsid w:val="009F3A3D"/>
    <w:rsid w:val="009F65C0"/>
    <w:rsid w:val="009F7619"/>
    <w:rsid w:val="009F7FBC"/>
    <w:rsid w:val="00A02583"/>
    <w:rsid w:val="00A02E12"/>
    <w:rsid w:val="00A03B36"/>
    <w:rsid w:val="00A03D1A"/>
    <w:rsid w:val="00A0753F"/>
    <w:rsid w:val="00A078E1"/>
    <w:rsid w:val="00A0792F"/>
    <w:rsid w:val="00A10FFD"/>
    <w:rsid w:val="00A11347"/>
    <w:rsid w:val="00A129A5"/>
    <w:rsid w:val="00A22F64"/>
    <w:rsid w:val="00A24986"/>
    <w:rsid w:val="00A258DA"/>
    <w:rsid w:val="00A26385"/>
    <w:rsid w:val="00A27CFF"/>
    <w:rsid w:val="00A31143"/>
    <w:rsid w:val="00A31896"/>
    <w:rsid w:val="00A32408"/>
    <w:rsid w:val="00A32B44"/>
    <w:rsid w:val="00A341A7"/>
    <w:rsid w:val="00A344C0"/>
    <w:rsid w:val="00A3616C"/>
    <w:rsid w:val="00A41451"/>
    <w:rsid w:val="00A41DC6"/>
    <w:rsid w:val="00A437F7"/>
    <w:rsid w:val="00A455D3"/>
    <w:rsid w:val="00A46476"/>
    <w:rsid w:val="00A4724C"/>
    <w:rsid w:val="00A47D2D"/>
    <w:rsid w:val="00A50326"/>
    <w:rsid w:val="00A518DD"/>
    <w:rsid w:val="00A52A16"/>
    <w:rsid w:val="00A5332E"/>
    <w:rsid w:val="00A54962"/>
    <w:rsid w:val="00A54AA2"/>
    <w:rsid w:val="00A550D4"/>
    <w:rsid w:val="00A55AAA"/>
    <w:rsid w:val="00A57B81"/>
    <w:rsid w:val="00A57CC1"/>
    <w:rsid w:val="00A61D2F"/>
    <w:rsid w:val="00A6304F"/>
    <w:rsid w:val="00A63C00"/>
    <w:rsid w:val="00A65812"/>
    <w:rsid w:val="00A659E1"/>
    <w:rsid w:val="00A66864"/>
    <w:rsid w:val="00A66CE5"/>
    <w:rsid w:val="00A70FF3"/>
    <w:rsid w:val="00A71AF4"/>
    <w:rsid w:val="00A71C36"/>
    <w:rsid w:val="00A72AC5"/>
    <w:rsid w:val="00A72B5C"/>
    <w:rsid w:val="00A73A09"/>
    <w:rsid w:val="00A76791"/>
    <w:rsid w:val="00A7768C"/>
    <w:rsid w:val="00A77BFF"/>
    <w:rsid w:val="00A800EB"/>
    <w:rsid w:val="00A833F2"/>
    <w:rsid w:val="00A85038"/>
    <w:rsid w:val="00A866D7"/>
    <w:rsid w:val="00A9001C"/>
    <w:rsid w:val="00A90838"/>
    <w:rsid w:val="00A9402E"/>
    <w:rsid w:val="00A9500C"/>
    <w:rsid w:val="00A950E6"/>
    <w:rsid w:val="00A951C5"/>
    <w:rsid w:val="00A9584F"/>
    <w:rsid w:val="00AA58FA"/>
    <w:rsid w:val="00AA79D8"/>
    <w:rsid w:val="00AA7D82"/>
    <w:rsid w:val="00AA7E7E"/>
    <w:rsid w:val="00AB0EE1"/>
    <w:rsid w:val="00AB1658"/>
    <w:rsid w:val="00AB2C09"/>
    <w:rsid w:val="00AB2E3D"/>
    <w:rsid w:val="00AB39C2"/>
    <w:rsid w:val="00AB7418"/>
    <w:rsid w:val="00AB7A4D"/>
    <w:rsid w:val="00AC1F45"/>
    <w:rsid w:val="00AC255A"/>
    <w:rsid w:val="00AC37C5"/>
    <w:rsid w:val="00AC3DA2"/>
    <w:rsid w:val="00AC72BC"/>
    <w:rsid w:val="00AC75E9"/>
    <w:rsid w:val="00AC7F73"/>
    <w:rsid w:val="00AD1460"/>
    <w:rsid w:val="00AD16B9"/>
    <w:rsid w:val="00AD18C6"/>
    <w:rsid w:val="00AD24AE"/>
    <w:rsid w:val="00AD3A37"/>
    <w:rsid w:val="00AD40C4"/>
    <w:rsid w:val="00AD4D69"/>
    <w:rsid w:val="00AD5B23"/>
    <w:rsid w:val="00AD610A"/>
    <w:rsid w:val="00AD759A"/>
    <w:rsid w:val="00AD7978"/>
    <w:rsid w:val="00AE03E0"/>
    <w:rsid w:val="00AE0632"/>
    <w:rsid w:val="00AE134F"/>
    <w:rsid w:val="00AE475A"/>
    <w:rsid w:val="00AF0A9A"/>
    <w:rsid w:val="00AF0C18"/>
    <w:rsid w:val="00AF4258"/>
    <w:rsid w:val="00AF45B0"/>
    <w:rsid w:val="00AF46B0"/>
    <w:rsid w:val="00AF52CC"/>
    <w:rsid w:val="00AF6B23"/>
    <w:rsid w:val="00B007E9"/>
    <w:rsid w:val="00B00DB3"/>
    <w:rsid w:val="00B00F15"/>
    <w:rsid w:val="00B0242A"/>
    <w:rsid w:val="00B04B25"/>
    <w:rsid w:val="00B11236"/>
    <w:rsid w:val="00B11CBD"/>
    <w:rsid w:val="00B12B29"/>
    <w:rsid w:val="00B12D9A"/>
    <w:rsid w:val="00B13218"/>
    <w:rsid w:val="00B13F2E"/>
    <w:rsid w:val="00B15850"/>
    <w:rsid w:val="00B205CA"/>
    <w:rsid w:val="00B217B4"/>
    <w:rsid w:val="00B218B6"/>
    <w:rsid w:val="00B21DBB"/>
    <w:rsid w:val="00B22530"/>
    <w:rsid w:val="00B242C9"/>
    <w:rsid w:val="00B25892"/>
    <w:rsid w:val="00B26D82"/>
    <w:rsid w:val="00B27393"/>
    <w:rsid w:val="00B27F33"/>
    <w:rsid w:val="00B312AA"/>
    <w:rsid w:val="00B33E91"/>
    <w:rsid w:val="00B34CA7"/>
    <w:rsid w:val="00B360FA"/>
    <w:rsid w:val="00B37C98"/>
    <w:rsid w:val="00B4159A"/>
    <w:rsid w:val="00B41835"/>
    <w:rsid w:val="00B42545"/>
    <w:rsid w:val="00B42D75"/>
    <w:rsid w:val="00B459BA"/>
    <w:rsid w:val="00B461DA"/>
    <w:rsid w:val="00B465AB"/>
    <w:rsid w:val="00B468E0"/>
    <w:rsid w:val="00B47C16"/>
    <w:rsid w:val="00B52711"/>
    <w:rsid w:val="00B53D8B"/>
    <w:rsid w:val="00B5414F"/>
    <w:rsid w:val="00B61F13"/>
    <w:rsid w:val="00B62A21"/>
    <w:rsid w:val="00B63060"/>
    <w:rsid w:val="00B64997"/>
    <w:rsid w:val="00B64FBF"/>
    <w:rsid w:val="00B650DC"/>
    <w:rsid w:val="00B66043"/>
    <w:rsid w:val="00B66580"/>
    <w:rsid w:val="00B70481"/>
    <w:rsid w:val="00B71FF7"/>
    <w:rsid w:val="00B73ACE"/>
    <w:rsid w:val="00B73CE1"/>
    <w:rsid w:val="00B74AD4"/>
    <w:rsid w:val="00B76F47"/>
    <w:rsid w:val="00B77828"/>
    <w:rsid w:val="00B779D6"/>
    <w:rsid w:val="00B82BB6"/>
    <w:rsid w:val="00B906B7"/>
    <w:rsid w:val="00B93545"/>
    <w:rsid w:val="00B946F3"/>
    <w:rsid w:val="00B961E8"/>
    <w:rsid w:val="00B969D3"/>
    <w:rsid w:val="00BA0BF9"/>
    <w:rsid w:val="00BA2B3E"/>
    <w:rsid w:val="00BA43AB"/>
    <w:rsid w:val="00BA4FE0"/>
    <w:rsid w:val="00BA5892"/>
    <w:rsid w:val="00BA5F8A"/>
    <w:rsid w:val="00BA68B7"/>
    <w:rsid w:val="00BA707B"/>
    <w:rsid w:val="00BB0A6D"/>
    <w:rsid w:val="00BB4988"/>
    <w:rsid w:val="00BB501B"/>
    <w:rsid w:val="00BB7CEE"/>
    <w:rsid w:val="00BC125F"/>
    <w:rsid w:val="00BC185A"/>
    <w:rsid w:val="00BC43C0"/>
    <w:rsid w:val="00BC764E"/>
    <w:rsid w:val="00BD4007"/>
    <w:rsid w:val="00BD421A"/>
    <w:rsid w:val="00BD4436"/>
    <w:rsid w:val="00BD445C"/>
    <w:rsid w:val="00BD4769"/>
    <w:rsid w:val="00BD7715"/>
    <w:rsid w:val="00BE0EAC"/>
    <w:rsid w:val="00BE1F45"/>
    <w:rsid w:val="00BE6757"/>
    <w:rsid w:val="00BE7865"/>
    <w:rsid w:val="00BF0EE6"/>
    <w:rsid w:val="00BF225B"/>
    <w:rsid w:val="00C0105B"/>
    <w:rsid w:val="00C02624"/>
    <w:rsid w:val="00C051C8"/>
    <w:rsid w:val="00C10D0E"/>
    <w:rsid w:val="00C113D5"/>
    <w:rsid w:val="00C12D57"/>
    <w:rsid w:val="00C13B05"/>
    <w:rsid w:val="00C140EC"/>
    <w:rsid w:val="00C14F7C"/>
    <w:rsid w:val="00C179EC"/>
    <w:rsid w:val="00C200A6"/>
    <w:rsid w:val="00C20DA0"/>
    <w:rsid w:val="00C214B1"/>
    <w:rsid w:val="00C238D6"/>
    <w:rsid w:val="00C24427"/>
    <w:rsid w:val="00C24F11"/>
    <w:rsid w:val="00C251F3"/>
    <w:rsid w:val="00C3075C"/>
    <w:rsid w:val="00C33E96"/>
    <w:rsid w:val="00C34D9C"/>
    <w:rsid w:val="00C37486"/>
    <w:rsid w:val="00C4087E"/>
    <w:rsid w:val="00C40CFA"/>
    <w:rsid w:val="00C42103"/>
    <w:rsid w:val="00C4344C"/>
    <w:rsid w:val="00C47A1D"/>
    <w:rsid w:val="00C5322E"/>
    <w:rsid w:val="00C53477"/>
    <w:rsid w:val="00C53F8D"/>
    <w:rsid w:val="00C54200"/>
    <w:rsid w:val="00C61372"/>
    <w:rsid w:val="00C616BF"/>
    <w:rsid w:val="00C62231"/>
    <w:rsid w:val="00C65931"/>
    <w:rsid w:val="00C66914"/>
    <w:rsid w:val="00C67050"/>
    <w:rsid w:val="00C703A0"/>
    <w:rsid w:val="00C71ED7"/>
    <w:rsid w:val="00C72ADC"/>
    <w:rsid w:val="00C72C22"/>
    <w:rsid w:val="00C76119"/>
    <w:rsid w:val="00C77A2E"/>
    <w:rsid w:val="00C80E9D"/>
    <w:rsid w:val="00C83474"/>
    <w:rsid w:val="00C83DFC"/>
    <w:rsid w:val="00C8515A"/>
    <w:rsid w:val="00C85705"/>
    <w:rsid w:val="00C90B48"/>
    <w:rsid w:val="00C913EA"/>
    <w:rsid w:val="00C927D5"/>
    <w:rsid w:val="00C93331"/>
    <w:rsid w:val="00C93F7C"/>
    <w:rsid w:val="00C943B9"/>
    <w:rsid w:val="00C958E0"/>
    <w:rsid w:val="00C9675A"/>
    <w:rsid w:val="00C97AB8"/>
    <w:rsid w:val="00CA1A28"/>
    <w:rsid w:val="00CA4589"/>
    <w:rsid w:val="00CA64BF"/>
    <w:rsid w:val="00CA6DE8"/>
    <w:rsid w:val="00CB0472"/>
    <w:rsid w:val="00CB43F3"/>
    <w:rsid w:val="00CB5ECE"/>
    <w:rsid w:val="00CB6A6E"/>
    <w:rsid w:val="00CB7BD9"/>
    <w:rsid w:val="00CB7F61"/>
    <w:rsid w:val="00CC439C"/>
    <w:rsid w:val="00CC66DD"/>
    <w:rsid w:val="00CC7923"/>
    <w:rsid w:val="00CD1CFF"/>
    <w:rsid w:val="00CD2376"/>
    <w:rsid w:val="00CD2C8E"/>
    <w:rsid w:val="00CD39EC"/>
    <w:rsid w:val="00CD41F3"/>
    <w:rsid w:val="00CD62A9"/>
    <w:rsid w:val="00CE003C"/>
    <w:rsid w:val="00CE056F"/>
    <w:rsid w:val="00CE2E02"/>
    <w:rsid w:val="00CE3682"/>
    <w:rsid w:val="00CE5BEB"/>
    <w:rsid w:val="00CE6062"/>
    <w:rsid w:val="00CE6944"/>
    <w:rsid w:val="00CF07AB"/>
    <w:rsid w:val="00CF07DD"/>
    <w:rsid w:val="00CF0A1D"/>
    <w:rsid w:val="00CF170E"/>
    <w:rsid w:val="00CF3297"/>
    <w:rsid w:val="00CF3733"/>
    <w:rsid w:val="00CF3FC1"/>
    <w:rsid w:val="00CF6396"/>
    <w:rsid w:val="00D0171F"/>
    <w:rsid w:val="00D01EC6"/>
    <w:rsid w:val="00D02580"/>
    <w:rsid w:val="00D02E98"/>
    <w:rsid w:val="00D13BA7"/>
    <w:rsid w:val="00D21910"/>
    <w:rsid w:val="00D227B2"/>
    <w:rsid w:val="00D31335"/>
    <w:rsid w:val="00D33395"/>
    <w:rsid w:val="00D3426A"/>
    <w:rsid w:val="00D34ABA"/>
    <w:rsid w:val="00D37B84"/>
    <w:rsid w:val="00D4022A"/>
    <w:rsid w:val="00D41489"/>
    <w:rsid w:val="00D4184A"/>
    <w:rsid w:val="00D43E33"/>
    <w:rsid w:val="00D44A37"/>
    <w:rsid w:val="00D47F1C"/>
    <w:rsid w:val="00D50E2F"/>
    <w:rsid w:val="00D53A50"/>
    <w:rsid w:val="00D5454C"/>
    <w:rsid w:val="00D55B47"/>
    <w:rsid w:val="00D56153"/>
    <w:rsid w:val="00D565E8"/>
    <w:rsid w:val="00D57623"/>
    <w:rsid w:val="00D6037D"/>
    <w:rsid w:val="00D605F0"/>
    <w:rsid w:val="00D61765"/>
    <w:rsid w:val="00D660CC"/>
    <w:rsid w:val="00D71FC0"/>
    <w:rsid w:val="00D73203"/>
    <w:rsid w:val="00D74B4C"/>
    <w:rsid w:val="00D7598E"/>
    <w:rsid w:val="00D80011"/>
    <w:rsid w:val="00D83BB3"/>
    <w:rsid w:val="00D85EA8"/>
    <w:rsid w:val="00D8674C"/>
    <w:rsid w:val="00D869CB"/>
    <w:rsid w:val="00D87C8B"/>
    <w:rsid w:val="00D90307"/>
    <w:rsid w:val="00D90DC4"/>
    <w:rsid w:val="00D938B1"/>
    <w:rsid w:val="00D94CD8"/>
    <w:rsid w:val="00D96426"/>
    <w:rsid w:val="00D97990"/>
    <w:rsid w:val="00DA0633"/>
    <w:rsid w:val="00DA2A2F"/>
    <w:rsid w:val="00DA2D84"/>
    <w:rsid w:val="00DA31E9"/>
    <w:rsid w:val="00DA51B4"/>
    <w:rsid w:val="00DA5A75"/>
    <w:rsid w:val="00DB03D2"/>
    <w:rsid w:val="00DB1E81"/>
    <w:rsid w:val="00DB26D8"/>
    <w:rsid w:val="00DB3143"/>
    <w:rsid w:val="00DB35FD"/>
    <w:rsid w:val="00DB41D1"/>
    <w:rsid w:val="00DB62BE"/>
    <w:rsid w:val="00DB62F7"/>
    <w:rsid w:val="00DB6B98"/>
    <w:rsid w:val="00DB7EA6"/>
    <w:rsid w:val="00DC0945"/>
    <w:rsid w:val="00DC3712"/>
    <w:rsid w:val="00DC385B"/>
    <w:rsid w:val="00DC5E7F"/>
    <w:rsid w:val="00DC6A43"/>
    <w:rsid w:val="00DD1768"/>
    <w:rsid w:val="00DD6EFC"/>
    <w:rsid w:val="00DE0375"/>
    <w:rsid w:val="00DE0F91"/>
    <w:rsid w:val="00DE1038"/>
    <w:rsid w:val="00DE222E"/>
    <w:rsid w:val="00DE6C2B"/>
    <w:rsid w:val="00DF56C1"/>
    <w:rsid w:val="00DF6B35"/>
    <w:rsid w:val="00E00D49"/>
    <w:rsid w:val="00E012F8"/>
    <w:rsid w:val="00E04FCA"/>
    <w:rsid w:val="00E05F85"/>
    <w:rsid w:val="00E070F1"/>
    <w:rsid w:val="00E10600"/>
    <w:rsid w:val="00E108B9"/>
    <w:rsid w:val="00E10A1A"/>
    <w:rsid w:val="00E10B0A"/>
    <w:rsid w:val="00E15627"/>
    <w:rsid w:val="00E15ABA"/>
    <w:rsid w:val="00E20371"/>
    <w:rsid w:val="00E21A8F"/>
    <w:rsid w:val="00E21DBF"/>
    <w:rsid w:val="00E22017"/>
    <w:rsid w:val="00E22532"/>
    <w:rsid w:val="00E23A5A"/>
    <w:rsid w:val="00E24FD3"/>
    <w:rsid w:val="00E26BE6"/>
    <w:rsid w:val="00E34EE4"/>
    <w:rsid w:val="00E36000"/>
    <w:rsid w:val="00E37BEE"/>
    <w:rsid w:val="00E37CB8"/>
    <w:rsid w:val="00E41F5D"/>
    <w:rsid w:val="00E424F0"/>
    <w:rsid w:val="00E42EA9"/>
    <w:rsid w:val="00E43076"/>
    <w:rsid w:val="00E45B52"/>
    <w:rsid w:val="00E466BB"/>
    <w:rsid w:val="00E50F67"/>
    <w:rsid w:val="00E52115"/>
    <w:rsid w:val="00E52D5A"/>
    <w:rsid w:val="00E5357B"/>
    <w:rsid w:val="00E54741"/>
    <w:rsid w:val="00E56347"/>
    <w:rsid w:val="00E56780"/>
    <w:rsid w:val="00E57B62"/>
    <w:rsid w:val="00E60E54"/>
    <w:rsid w:val="00E6114E"/>
    <w:rsid w:val="00E623F0"/>
    <w:rsid w:val="00E6392A"/>
    <w:rsid w:val="00E654D7"/>
    <w:rsid w:val="00E66077"/>
    <w:rsid w:val="00E6745D"/>
    <w:rsid w:val="00E702C1"/>
    <w:rsid w:val="00E70E11"/>
    <w:rsid w:val="00E71436"/>
    <w:rsid w:val="00E731A7"/>
    <w:rsid w:val="00E749B9"/>
    <w:rsid w:val="00E757F3"/>
    <w:rsid w:val="00E75D67"/>
    <w:rsid w:val="00E77329"/>
    <w:rsid w:val="00E77B43"/>
    <w:rsid w:val="00E80675"/>
    <w:rsid w:val="00E814EA"/>
    <w:rsid w:val="00E836A0"/>
    <w:rsid w:val="00E83807"/>
    <w:rsid w:val="00E8410C"/>
    <w:rsid w:val="00E847EA"/>
    <w:rsid w:val="00E85D4E"/>
    <w:rsid w:val="00E86004"/>
    <w:rsid w:val="00E87FC3"/>
    <w:rsid w:val="00E9052F"/>
    <w:rsid w:val="00E91C52"/>
    <w:rsid w:val="00E9462D"/>
    <w:rsid w:val="00E95CCB"/>
    <w:rsid w:val="00E967CB"/>
    <w:rsid w:val="00E978EC"/>
    <w:rsid w:val="00E97FA8"/>
    <w:rsid w:val="00EA3D09"/>
    <w:rsid w:val="00EB2AE4"/>
    <w:rsid w:val="00EC166B"/>
    <w:rsid w:val="00EC1959"/>
    <w:rsid w:val="00EC1E2B"/>
    <w:rsid w:val="00EC368A"/>
    <w:rsid w:val="00EC36C2"/>
    <w:rsid w:val="00EC3A3D"/>
    <w:rsid w:val="00EC3BBD"/>
    <w:rsid w:val="00EC4CB4"/>
    <w:rsid w:val="00EC56FB"/>
    <w:rsid w:val="00EC5D15"/>
    <w:rsid w:val="00EC63A8"/>
    <w:rsid w:val="00EC76AA"/>
    <w:rsid w:val="00ED2460"/>
    <w:rsid w:val="00ED2F8E"/>
    <w:rsid w:val="00ED7563"/>
    <w:rsid w:val="00ED78C2"/>
    <w:rsid w:val="00EE3180"/>
    <w:rsid w:val="00EE5800"/>
    <w:rsid w:val="00EE62CD"/>
    <w:rsid w:val="00EE7958"/>
    <w:rsid w:val="00EF0254"/>
    <w:rsid w:val="00EF0C87"/>
    <w:rsid w:val="00EF21EE"/>
    <w:rsid w:val="00EF28C1"/>
    <w:rsid w:val="00EF2A7F"/>
    <w:rsid w:val="00EF2C74"/>
    <w:rsid w:val="00EF5A8A"/>
    <w:rsid w:val="00EF6F93"/>
    <w:rsid w:val="00EF7EF9"/>
    <w:rsid w:val="00F00764"/>
    <w:rsid w:val="00F02A51"/>
    <w:rsid w:val="00F034DF"/>
    <w:rsid w:val="00F03595"/>
    <w:rsid w:val="00F0487F"/>
    <w:rsid w:val="00F07DEA"/>
    <w:rsid w:val="00F1205D"/>
    <w:rsid w:val="00F130DA"/>
    <w:rsid w:val="00F16272"/>
    <w:rsid w:val="00F24355"/>
    <w:rsid w:val="00F24C94"/>
    <w:rsid w:val="00F3178A"/>
    <w:rsid w:val="00F32AFB"/>
    <w:rsid w:val="00F3393A"/>
    <w:rsid w:val="00F3698A"/>
    <w:rsid w:val="00F37E28"/>
    <w:rsid w:val="00F4295C"/>
    <w:rsid w:val="00F44A2D"/>
    <w:rsid w:val="00F44C6A"/>
    <w:rsid w:val="00F45BA4"/>
    <w:rsid w:val="00F45C7F"/>
    <w:rsid w:val="00F4606B"/>
    <w:rsid w:val="00F47AE9"/>
    <w:rsid w:val="00F51990"/>
    <w:rsid w:val="00F54973"/>
    <w:rsid w:val="00F5595C"/>
    <w:rsid w:val="00F55F4D"/>
    <w:rsid w:val="00F62419"/>
    <w:rsid w:val="00F63E8B"/>
    <w:rsid w:val="00F650DD"/>
    <w:rsid w:val="00F6546F"/>
    <w:rsid w:val="00F71D7E"/>
    <w:rsid w:val="00F71FB8"/>
    <w:rsid w:val="00F73B1E"/>
    <w:rsid w:val="00F74E04"/>
    <w:rsid w:val="00F82445"/>
    <w:rsid w:val="00F87B82"/>
    <w:rsid w:val="00F9085E"/>
    <w:rsid w:val="00F93E30"/>
    <w:rsid w:val="00F956E0"/>
    <w:rsid w:val="00F95919"/>
    <w:rsid w:val="00F95D0F"/>
    <w:rsid w:val="00F9629C"/>
    <w:rsid w:val="00F9773B"/>
    <w:rsid w:val="00FA4306"/>
    <w:rsid w:val="00FB072A"/>
    <w:rsid w:val="00FB0A2B"/>
    <w:rsid w:val="00FB0DAD"/>
    <w:rsid w:val="00FB1A02"/>
    <w:rsid w:val="00FB6DE1"/>
    <w:rsid w:val="00FB7CB8"/>
    <w:rsid w:val="00FC2917"/>
    <w:rsid w:val="00FC3507"/>
    <w:rsid w:val="00FC550E"/>
    <w:rsid w:val="00FC7B0B"/>
    <w:rsid w:val="00FD05D7"/>
    <w:rsid w:val="00FD0BC3"/>
    <w:rsid w:val="00FD1D7B"/>
    <w:rsid w:val="00FD3B5A"/>
    <w:rsid w:val="00FD4BA4"/>
    <w:rsid w:val="00FD5936"/>
    <w:rsid w:val="00FD5A08"/>
    <w:rsid w:val="00FD5E26"/>
    <w:rsid w:val="00FD65FA"/>
    <w:rsid w:val="00FE11D1"/>
    <w:rsid w:val="00FE3706"/>
    <w:rsid w:val="00FE447E"/>
    <w:rsid w:val="00FE6CEE"/>
    <w:rsid w:val="00FE7456"/>
    <w:rsid w:val="00FE746E"/>
    <w:rsid w:val="00FE7F10"/>
    <w:rsid w:val="00FF0FFC"/>
    <w:rsid w:val="00FF1EED"/>
    <w:rsid w:val="00FF21B8"/>
    <w:rsid w:val="00FF2D2B"/>
    <w:rsid w:val="00FF4C87"/>
    <w:rsid w:val="00FF4FD7"/>
    <w:rsid w:val="00FF588A"/>
    <w:rsid w:val="00FF630D"/>
    <w:rsid w:val="00FF6C1E"/>
    <w:rsid w:val="00FF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09785E45"/>
  <w15:docId w15:val="{43EA3416-0A63-4920-90A9-8E5EBD3B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D41F3"/>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C214B1"/>
    <w:pPr>
      <w:tabs>
        <w:tab w:val="left" w:pos="720"/>
      </w:tabs>
      <w:suppressAutoHyphens w:val="0"/>
      <w:spacing w:after="240" w:line="240" w:lineRule="auto"/>
      <w:outlineLvl w:val="2"/>
    </w:pPr>
    <w:rPr>
      <w:rFonts w:eastAsia="Times New Roman"/>
      <w:sz w:val="22"/>
      <w:szCs w:val="22"/>
      <w:u w:val="dotDotDash"/>
      <w:lang w:eastAsia="de-DE"/>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C214B1"/>
    <w:pPr>
      <w:suppressAutoHyphens w:val="0"/>
      <w:spacing w:before="240" w:after="60" w:line="240" w:lineRule="auto"/>
      <w:outlineLvl w:val="5"/>
    </w:pPr>
    <w:rPr>
      <w:rFonts w:eastAsia="Times New Roman"/>
      <w:i/>
      <w:iCs/>
      <w:sz w:val="22"/>
      <w:szCs w:val="22"/>
      <w:u w:val="dotDotDash"/>
      <w:lang w:eastAsia="de-DE"/>
    </w:rPr>
  </w:style>
  <w:style w:type="paragraph" w:styleId="Heading7">
    <w:name w:val="heading 7"/>
    <w:basedOn w:val="Normal"/>
    <w:next w:val="Normal"/>
    <w:link w:val="Heading7Char"/>
    <w:qFormat/>
    <w:rsid w:val="00C214B1"/>
    <w:pPr>
      <w:suppressAutoHyphens w:val="0"/>
      <w:spacing w:before="240" w:after="60" w:line="240" w:lineRule="auto"/>
      <w:outlineLvl w:val="6"/>
    </w:pPr>
    <w:rPr>
      <w:rFonts w:ascii="Arial" w:eastAsia="Times New Roman" w:hAnsi="Arial" w:cs="Arial"/>
      <w:u w:val="dotDotDash"/>
      <w:lang w:eastAsia="de-DE"/>
    </w:rPr>
  </w:style>
  <w:style w:type="paragraph" w:styleId="Heading8">
    <w:name w:val="heading 8"/>
    <w:basedOn w:val="Normal"/>
    <w:next w:val="Normal"/>
    <w:link w:val="Heading8Char"/>
    <w:qFormat/>
    <w:rsid w:val="00C214B1"/>
    <w:pPr>
      <w:suppressAutoHyphens w:val="0"/>
      <w:spacing w:before="240" w:after="60" w:line="240" w:lineRule="auto"/>
      <w:outlineLvl w:val="7"/>
    </w:pPr>
    <w:rPr>
      <w:rFonts w:ascii="Arial" w:eastAsia="Times New Roman" w:hAnsi="Arial" w:cs="Arial"/>
      <w:i/>
      <w:iCs/>
      <w:u w:val="dotDotDash"/>
      <w:lang w:eastAsia="de-DE"/>
    </w:rPr>
  </w:style>
  <w:style w:type="paragraph" w:styleId="Heading9">
    <w:name w:val="heading 9"/>
    <w:basedOn w:val="Normal"/>
    <w:next w:val="Normal"/>
    <w:link w:val="Heading9Char"/>
    <w:qFormat/>
    <w:rsid w:val="00C214B1"/>
    <w:pPr>
      <w:suppressAutoHyphens w:val="0"/>
      <w:spacing w:before="240" w:after="60" w:line="240" w:lineRule="auto"/>
      <w:outlineLvl w:val="8"/>
    </w:pPr>
    <w:rPr>
      <w:rFonts w:ascii="Arial" w:eastAsia="Times New Roman" w:hAnsi="Arial" w:cs="Arial"/>
      <w:b/>
      <w:bCs/>
      <w:i/>
      <w:iCs/>
      <w:sz w:val="18"/>
      <w:szCs w:val="18"/>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C12D57"/>
    <w:pPr>
      <w:numPr>
        <w:ilvl w:val="3"/>
        <w:numId w:val="3"/>
      </w:numPr>
      <w:spacing w:after="120"/>
      <w:ind w:left="1134" w:right="1134" w:firstLine="0"/>
      <w:jc w:val="both"/>
    </w:pPr>
  </w:style>
  <w:style w:type="character" w:customStyle="1" w:styleId="AnnoSingleTxtGChar">
    <w:name w:val="Anno_ Single Txt_G Char"/>
    <w:link w:val="AnnoSingleTxtG"/>
    <w:rsid w:val="00C214B1"/>
    <w:rPr>
      <w:rFonts w:eastAsia="SimSun"/>
      <w:lang w:val="en-GB" w:eastAsia="zh-CN"/>
    </w:rPr>
  </w:style>
  <w:style w:type="character" w:customStyle="1" w:styleId="Heading1Char">
    <w:name w:val="Heading 1 Char"/>
    <w:aliases w:val="Table_G Char"/>
    <w:link w:val="Heading1"/>
    <w:locked/>
    <w:rsid w:val="00C214B1"/>
    <w:rPr>
      <w:rFonts w:eastAsia="SimSun"/>
      <w:lang w:val="en-GB" w:eastAsia="zh-CN"/>
    </w:r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3Char">
    <w:name w:val="Heading 3 Char"/>
    <w:basedOn w:val="DefaultParagraphFont"/>
    <w:link w:val="Heading3"/>
    <w:rsid w:val="00C214B1"/>
    <w:rPr>
      <w:sz w:val="22"/>
      <w:szCs w:val="22"/>
      <w:u w:val="dotDotDash"/>
      <w:lang w:val="en-GB" w:eastAsia="de-DE"/>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character" w:customStyle="1" w:styleId="Heading6Char">
    <w:name w:val="Heading 6 Char"/>
    <w:basedOn w:val="DefaultParagraphFont"/>
    <w:link w:val="Heading6"/>
    <w:rsid w:val="00C214B1"/>
    <w:rPr>
      <w:i/>
      <w:iCs/>
      <w:sz w:val="22"/>
      <w:szCs w:val="22"/>
      <w:u w:val="dotDotDash"/>
      <w:lang w:val="en-GB" w:eastAsia="de-DE"/>
    </w:rPr>
  </w:style>
  <w:style w:type="character" w:customStyle="1" w:styleId="Heading7Char">
    <w:name w:val="Heading 7 Char"/>
    <w:basedOn w:val="DefaultParagraphFont"/>
    <w:link w:val="Heading7"/>
    <w:rsid w:val="00C214B1"/>
    <w:rPr>
      <w:rFonts w:ascii="Arial" w:hAnsi="Arial" w:cs="Arial"/>
      <w:u w:val="dotDotDash"/>
      <w:lang w:val="en-GB" w:eastAsia="de-DE"/>
    </w:rPr>
  </w:style>
  <w:style w:type="character" w:customStyle="1" w:styleId="Heading8Char">
    <w:name w:val="Heading 8 Char"/>
    <w:basedOn w:val="DefaultParagraphFont"/>
    <w:link w:val="Heading8"/>
    <w:rsid w:val="00C214B1"/>
    <w:rPr>
      <w:rFonts w:ascii="Arial" w:hAnsi="Arial" w:cs="Arial"/>
      <w:i/>
      <w:iCs/>
      <w:u w:val="dotDotDash"/>
      <w:lang w:val="en-GB" w:eastAsia="de-DE"/>
    </w:rPr>
  </w:style>
  <w:style w:type="character" w:customStyle="1" w:styleId="Heading9Char">
    <w:name w:val="Heading 9 Char"/>
    <w:basedOn w:val="DefaultParagraphFont"/>
    <w:link w:val="Heading9"/>
    <w:rsid w:val="00C214B1"/>
    <w:rPr>
      <w:rFonts w:ascii="Arial" w:hAnsi="Arial" w:cs="Arial"/>
      <w:b/>
      <w:bCs/>
      <w:i/>
      <w:iCs/>
      <w:sz w:val="18"/>
      <w:szCs w:val="18"/>
      <w:u w:val="dotDotDash"/>
      <w:lang w:val="en-GB" w:eastAsia="de-DE"/>
    </w:rPr>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character" w:customStyle="1" w:styleId="HChGChar">
    <w:name w:val="_ H _Ch_G Char"/>
    <w:link w:val="HChG"/>
    <w:rsid w:val="003D5414"/>
    <w:rPr>
      <w:rFonts w:eastAsia="SimSun"/>
      <w:b/>
      <w:sz w:val="28"/>
      <w:lang w:eastAsia="zh-CN"/>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character" w:customStyle="1" w:styleId="H1GChar">
    <w:name w:val="_ H_1_G Char"/>
    <w:link w:val="H1G"/>
    <w:rsid w:val="003D5414"/>
    <w:rPr>
      <w:rFonts w:eastAsia="SimSun"/>
      <w:b/>
      <w:sz w:val="24"/>
      <w:lang w:eastAsia="zh-CN"/>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963690"/>
    <w:pPr>
      <w:spacing w:after="120"/>
      <w:ind w:left="1134" w:right="1134"/>
      <w:jc w:val="both"/>
    </w:pPr>
    <w:rPr>
      <w:rFonts w:eastAsia="Times New Roman"/>
      <w:lang w:eastAsia="en-US"/>
    </w:rPr>
  </w:style>
  <w:style w:type="character" w:customStyle="1" w:styleId="SingleTxtGChar">
    <w:name w:val="_ Single Txt_G Char"/>
    <w:link w:val="SingleTxtG"/>
    <w:rsid w:val="003D5414"/>
    <w:rPr>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2947C9"/>
    <w:rPr>
      <w:rFonts w:eastAsia="SimSun"/>
      <w:sz w:val="18"/>
      <w:lang w:eastAsia="zh-CN"/>
    </w:rPr>
  </w:style>
  <w:style w:type="paragraph" w:styleId="Footer">
    <w:name w:val="footer"/>
    <w:aliases w:val="3_G"/>
    <w:basedOn w:val="Normal"/>
    <w:link w:val="FooterChar"/>
    <w:rsid w:val="00963690"/>
    <w:rPr>
      <w:sz w:val="16"/>
    </w:rPr>
  </w:style>
  <w:style w:type="character" w:customStyle="1" w:styleId="FooterChar">
    <w:name w:val="Footer Char"/>
    <w:aliases w:val="3_G Char"/>
    <w:link w:val="Footer"/>
    <w:locked/>
    <w:rsid w:val="00C214B1"/>
    <w:rPr>
      <w:rFonts w:eastAsia="SimSun"/>
      <w:sz w:val="16"/>
      <w:lang w:val="en-GB" w:eastAsia="zh-CN"/>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customStyle="1" w:styleId="HeaderChar">
    <w:name w:val="Header Char"/>
    <w:aliases w:val="6_G Char"/>
    <w:link w:val="Header"/>
    <w:uiPriority w:val="99"/>
    <w:locked/>
    <w:rsid w:val="00C214B1"/>
    <w:rPr>
      <w:rFonts w:eastAsia="SimSun"/>
      <w:b/>
      <w:sz w:val="18"/>
      <w:lang w:val="en-GB" w:eastAsia="zh-CN"/>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link w:val="RegHChGCharChar"/>
    <w:rsid w:val="00963690"/>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963690"/>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4"/>
      </w:numPr>
      <w:tabs>
        <w:tab w:val="clear" w:pos="2127"/>
        <w:tab w:val="num" w:pos="568"/>
        <w:tab w:val="left" w:pos="1701"/>
      </w:tabs>
      <w:spacing w:after="120"/>
      <w:ind w:left="1135" w:right="1134"/>
      <w:jc w:val="both"/>
    </w:pPr>
  </w:style>
  <w:style w:type="character" w:customStyle="1" w:styleId="RegSingleTxtGChar">
    <w:name w:val="Reg_Single Txt_G Char"/>
    <w:link w:val="RegSingleTxtG"/>
    <w:locked/>
    <w:rsid w:val="00E52115"/>
    <w:rPr>
      <w:rFonts w:eastAsia="SimSun"/>
      <w:lang w:val="en-GB" w:eastAsia="zh-CN"/>
    </w:rPr>
  </w:style>
  <w:style w:type="character" w:customStyle="1" w:styleId="RegHChGCharChar">
    <w:name w:val="Reg_H__Ch_G Char Char"/>
    <w:link w:val="RegHChG"/>
    <w:rsid w:val="003D5414"/>
    <w:rPr>
      <w:rFonts w:eastAsia="SimSun"/>
      <w:b/>
      <w:sz w:val="28"/>
      <w:lang w:val="en-GB" w:eastAsia="zh-CN"/>
    </w:rPr>
  </w:style>
  <w:style w:type="paragraph" w:styleId="TOC1">
    <w:name w:val="toc 1"/>
    <w:basedOn w:val="Normal"/>
    <w:next w:val="Normal"/>
    <w:autoRedefine/>
    <w:uiPriority w:val="39"/>
    <w:rsid w:val="00E757F3"/>
    <w:pPr>
      <w:tabs>
        <w:tab w:val="right" w:pos="851"/>
        <w:tab w:val="left" w:pos="1134"/>
        <w:tab w:val="left" w:pos="1560"/>
        <w:tab w:val="left" w:pos="1985"/>
        <w:tab w:val="left" w:leader="dot" w:pos="7655"/>
        <w:tab w:val="right" w:pos="8931"/>
        <w:tab w:val="right" w:pos="9639"/>
      </w:tabs>
      <w:spacing w:after="120"/>
    </w:pPr>
  </w:style>
  <w:style w:type="paragraph" w:styleId="TOC2">
    <w:name w:val="toc 2"/>
    <w:basedOn w:val="Normal"/>
    <w:next w:val="Normal"/>
    <w:autoRedefine/>
    <w:uiPriority w:val="39"/>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Rec para,List Paragraph1,Recommendation,List Paragraph11"/>
    <w:basedOn w:val="Normal"/>
    <w:link w:val="ListParagraphChar"/>
    <w:uiPriority w:val="34"/>
    <w:qFormat/>
    <w:rsid w:val="00963690"/>
    <w:pPr>
      <w:ind w:left="720"/>
      <w:contextualSpacing/>
    </w:pPr>
  </w:style>
  <w:style w:type="character" w:customStyle="1" w:styleId="ListParagraphChar">
    <w:name w:val="List Paragraph Char"/>
    <w:aliases w:val="Rec para Char,List Paragraph1 Char,Recommendation Char,List Paragraph11 Char"/>
    <w:link w:val="ListParagraph"/>
    <w:uiPriority w:val="34"/>
    <w:rsid w:val="00C214B1"/>
    <w:rPr>
      <w:rFonts w:eastAsia="SimSun"/>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Default">
    <w:name w:val="Default"/>
    <w:rsid w:val="00FB6DE1"/>
    <w:pPr>
      <w:autoSpaceDE w:val="0"/>
      <w:autoSpaceDN w:val="0"/>
      <w:adjustRightInd w:val="0"/>
    </w:pPr>
    <w:rPr>
      <w:color w:val="000000"/>
      <w:sz w:val="24"/>
      <w:szCs w:val="24"/>
      <w:lang w:eastAsia="en-GB"/>
    </w:rPr>
  </w:style>
  <w:style w:type="character" w:styleId="Hyperlink">
    <w:name w:val="Hyperlink"/>
    <w:rsid w:val="00AE134F"/>
    <w:rPr>
      <w:color w:val="0000FF"/>
      <w:u w:val="single"/>
    </w:rPr>
  </w:style>
  <w:style w:type="character" w:styleId="CommentReference">
    <w:name w:val="annotation reference"/>
    <w:rsid w:val="00F37E28"/>
    <w:rPr>
      <w:sz w:val="16"/>
      <w:szCs w:val="16"/>
    </w:rPr>
  </w:style>
  <w:style w:type="paragraph" w:styleId="CommentText">
    <w:name w:val="annotation text"/>
    <w:basedOn w:val="Normal"/>
    <w:link w:val="CommentTextChar"/>
    <w:rsid w:val="00F37E28"/>
    <w:pPr>
      <w:spacing w:line="240" w:lineRule="auto"/>
    </w:pPr>
  </w:style>
  <w:style w:type="character" w:customStyle="1" w:styleId="CommentTextChar">
    <w:name w:val="Comment Text Char"/>
    <w:link w:val="CommentText"/>
    <w:rsid w:val="00F37E28"/>
    <w:rPr>
      <w:rFonts w:eastAsia="SimSun"/>
      <w:lang w:eastAsia="zh-CN"/>
    </w:rPr>
  </w:style>
  <w:style w:type="paragraph" w:styleId="CommentSubject">
    <w:name w:val="annotation subject"/>
    <w:basedOn w:val="CommentText"/>
    <w:next w:val="CommentText"/>
    <w:link w:val="CommentSubjectChar"/>
    <w:rsid w:val="00B459BA"/>
    <w:rPr>
      <w:b/>
      <w:bCs/>
    </w:rPr>
  </w:style>
  <w:style w:type="character" w:customStyle="1" w:styleId="CommentSubjectChar">
    <w:name w:val="Comment Subject Char"/>
    <w:link w:val="CommentSubject"/>
    <w:rsid w:val="00B459BA"/>
    <w:rPr>
      <w:rFonts w:eastAsia="SimSun"/>
      <w:b/>
      <w:bCs/>
      <w:lang w:eastAsia="zh-CN"/>
    </w:rPr>
  </w:style>
  <w:style w:type="paragraph" w:styleId="TOC4">
    <w:name w:val="toc 4"/>
    <w:basedOn w:val="Normal"/>
    <w:next w:val="Normal"/>
    <w:autoRedefine/>
    <w:rsid w:val="001037F1"/>
    <w:pPr>
      <w:spacing w:after="100"/>
      <w:ind w:left="600"/>
    </w:pPr>
  </w:style>
  <w:style w:type="paragraph" w:styleId="TOC5">
    <w:name w:val="toc 5"/>
    <w:basedOn w:val="Normal"/>
    <w:next w:val="Normal"/>
    <w:autoRedefine/>
    <w:rsid w:val="001037F1"/>
    <w:pPr>
      <w:spacing w:after="100"/>
      <w:ind w:left="800"/>
    </w:pPr>
  </w:style>
  <w:style w:type="paragraph" w:styleId="TOC6">
    <w:name w:val="toc 6"/>
    <w:basedOn w:val="Normal"/>
    <w:next w:val="Normal"/>
    <w:autoRedefine/>
    <w:rsid w:val="001037F1"/>
    <w:pPr>
      <w:spacing w:after="100"/>
      <w:ind w:left="1000"/>
    </w:pPr>
  </w:style>
  <w:style w:type="paragraph" w:styleId="TOC7">
    <w:name w:val="toc 7"/>
    <w:basedOn w:val="Normal"/>
    <w:next w:val="Normal"/>
    <w:autoRedefine/>
    <w:rsid w:val="001037F1"/>
    <w:pPr>
      <w:spacing w:after="100"/>
      <w:ind w:left="1200"/>
    </w:pPr>
  </w:style>
  <w:style w:type="paragraph" w:styleId="TOC8">
    <w:name w:val="toc 8"/>
    <w:basedOn w:val="Normal"/>
    <w:next w:val="Normal"/>
    <w:autoRedefine/>
    <w:rsid w:val="001037F1"/>
    <w:pPr>
      <w:spacing w:after="100"/>
      <w:ind w:left="1400"/>
    </w:pPr>
  </w:style>
  <w:style w:type="paragraph" w:styleId="TOC9">
    <w:name w:val="toc 9"/>
    <w:basedOn w:val="Normal"/>
    <w:next w:val="Normal"/>
    <w:autoRedefine/>
    <w:rsid w:val="001037F1"/>
    <w:pPr>
      <w:spacing w:after="100"/>
      <w:ind w:left="1600"/>
    </w:pPr>
  </w:style>
  <w:style w:type="paragraph" w:customStyle="1" w:styleId="RegHead1">
    <w:name w:val="RegHead1"/>
    <w:basedOn w:val="Normal"/>
    <w:next w:val="RegHead2"/>
    <w:rsid w:val="001240BB"/>
    <w:pPr>
      <w:keepNext/>
      <w:numPr>
        <w:numId w:val="6"/>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link w:val="RegHead2Char"/>
    <w:rsid w:val="001240BB"/>
    <w:pPr>
      <w:keepNext/>
      <w:numPr>
        <w:ilvl w:val="1"/>
        <w:numId w:val="6"/>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1240BB"/>
    <w:pPr>
      <w:numPr>
        <w:ilvl w:val="2"/>
        <w:numId w:val="6"/>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1"/>
    <w:rsid w:val="001240BB"/>
    <w:pPr>
      <w:numPr>
        <w:ilvl w:val="3"/>
        <w:numId w:val="6"/>
      </w:numPr>
      <w:suppressAutoHyphens w:val="0"/>
      <w:spacing w:before="180" w:line="240" w:lineRule="auto"/>
    </w:pPr>
    <w:rPr>
      <w:rFonts w:eastAsia="Times New Roman"/>
      <w:sz w:val="22"/>
      <w:lang w:eastAsia="de-DE"/>
    </w:rPr>
  </w:style>
  <w:style w:type="character" w:customStyle="1" w:styleId="RegParaChar1">
    <w:name w:val="RegPara Char1"/>
    <w:link w:val="RegPara"/>
    <w:locked/>
    <w:rsid w:val="00C214B1"/>
    <w:rPr>
      <w:sz w:val="22"/>
      <w:lang w:val="en-GB" w:eastAsia="de-DE"/>
    </w:rPr>
  </w:style>
  <w:style w:type="character" w:customStyle="1" w:styleId="RegHead2Char">
    <w:name w:val="RegHead2 Char"/>
    <w:link w:val="RegHead2"/>
    <w:locked/>
    <w:rsid w:val="00C214B1"/>
    <w:rPr>
      <w:b/>
      <w:sz w:val="22"/>
      <w:lang w:val="en-GB"/>
    </w:rPr>
  </w:style>
  <w:style w:type="character" w:styleId="FollowedHyperlink">
    <w:name w:val="FollowedHyperlink"/>
    <w:rsid w:val="00B42D75"/>
    <w:rPr>
      <w:color w:val="800080"/>
      <w:u w:val="single"/>
    </w:rPr>
  </w:style>
  <w:style w:type="paragraph" w:styleId="Title">
    <w:name w:val="Title"/>
    <w:basedOn w:val="Normal"/>
    <w:link w:val="TitleChar"/>
    <w:qFormat/>
    <w:rsid w:val="00730606"/>
    <w:pPr>
      <w:suppressAutoHyphens w:val="0"/>
      <w:spacing w:line="240" w:lineRule="auto"/>
      <w:jc w:val="center"/>
    </w:pPr>
    <w:rPr>
      <w:rFonts w:eastAsia="Times New Roman"/>
      <w:b/>
      <w:bCs/>
      <w:sz w:val="24"/>
      <w:szCs w:val="24"/>
      <w:lang w:eastAsia="en-US"/>
    </w:rPr>
  </w:style>
  <w:style w:type="character" w:customStyle="1" w:styleId="TitleChar">
    <w:name w:val="Title Char"/>
    <w:basedOn w:val="DefaultParagraphFont"/>
    <w:link w:val="Title"/>
    <w:rsid w:val="00730606"/>
    <w:rPr>
      <w:b/>
      <w:bCs/>
      <w:sz w:val="24"/>
      <w:szCs w:val="24"/>
      <w:lang w:val="en-GB"/>
    </w:rPr>
  </w:style>
  <w:style w:type="paragraph" w:styleId="Subtitle">
    <w:name w:val="Subtitle"/>
    <w:basedOn w:val="Normal"/>
    <w:link w:val="SubtitleChar"/>
    <w:qFormat/>
    <w:rsid w:val="00730606"/>
    <w:pPr>
      <w:suppressAutoHyphens w:val="0"/>
      <w:spacing w:line="240" w:lineRule="auto"/>
      <w:jc w:val="center"/>
    </w:pPr>
    <w:rPr>
      <w:rFonts w:eastAsia="Times New Roman"/>
      <w:b/>
      <w:bCs/>
      <w:sz w:val="24"/>
      <w:szCs w:val="24"/>
      <w:lang w:eastAsia="en-US"/>
    </w:rPr>
  </w:style>
  <w:style w:type="character" w:customStyle="1" w:styleId="SubtitleChar">
    <w:name w:val="Subtitle Char"/>
    <w:basedOn w:val="DefaultParagraphFont"/>
    <w:link w:val="Subtitle"/>
    <w:rsid w:val="00730606"/>
    <w:rPr>
      <w:b/>
      <w:bCs/>
      <w:sz w:val="24"/>
      <w:szCs w:val="24"/>
      <w:lang w:val="en-GB"/>
    </w:rPr>
  </w:style>
  <w:style w:type="character" w:styleId="Strong">
    <w:name w:val="Strong"/>
    <w:basedOn w:val="DefaultParagraphFont"/>
    <w:uiPriority w:val="22"/>
    <w:qFormat/>
    <w:rsid w:val="00386D69"/>
    <w:rPr>
      <w:b/>
      <w:bCs/>
    </w:rPr>
  </w:style>
  <w:style w:type="paragraph" w:customStyle="1" w:styleId="AtxtHdgs">
    <w:name w:val="Atxt_Hdgs"/>
    <w:basedOn w:val="Normal"/>
    <w:rsid w:val="00C214B1"/>
    <w:pPr>
      <w:suppressAutoHyphens w:val="0"/>
      <w:spacing w:line="240" w:lineRule="auto"/>
      <w:jc w:val="center"/>
    </w:pPr>
    <w:rPr>
      <w:rFonts w:eastAsia="Times New Roman"/>
      <w:sz w:val="24"/>
      <w:lang w:eastAsia="en-US"/>
    </w:rPr>
  </w:style>
  <w:style w:type="paragraph" w:customStyle="1" w:styleId="FootnoteTable0">
    <w:name w:val="FootnoteTable"/>
    <w:rsid w:val="00C214B1"/>
    <w:pPr>
      <w:tabs>
        <w:tab w:val="num" w:pos="1135"/>
      </w:tabs>
      <w:ind w:left="1135" w:hanging="284"/>
    </w:pPr>
    <w:rPr>
      <w:sz w:val="16"/>
      <w:szCs w:val="16"/>
      <w:lang w:val="en-GB"/>
    </w:rPr>
  </w:style>
  <w:style w:type="paragraph" w:customStyle="1" w:styleId="Briefhead1">
    <w:name w:val="Brief_head1"/>
    <w:basedOn w:val="Normal"/>
    <w:rsid w:val="00C214B1"/>
    <w:pPr>
      <w:keepNext/>
      <w:shd w:val="clear" w:color="auto" w:fill="FFFF00"/>
      <w:tabs>
        <w:tab w:val="num" w:pos="1135"/>
      </w:tabs>
      <w:suppressAutoHyphens w:val="0"/>
      <w:spacing w:before="180" w:line="240" w:lineRule="auto"/>
      <w:ind w:left="1135" w:hanging="284"/>
      <w:jc w:val="center"/>
    </w:pPr>
    <w:rPr>
      <w:rFonts w:eastAsia="Times New Roman"/>
      <w:b/>
      <w:bCs/>
      <w:sz w:val="22"/>
      <w:szCs w:val="22"/>
      <w:lang w:eastAsia="en-US"/>
    </w:rPr>
  </w:style>
  <w:style w:type="paragraph" w:customStyle="1" w:styleId="AnnoPara">
    <w:name w:val="AnnoPara"/>
    <w:basedOn w:val="Normal"/>
    <w:rsid w:val="00C214B1"/>
    <w:pPr>
      <w:tabs>
        <w:tab w:val="num" w:pos="840"/>
      </w:tabs>
      <w:suppressAutoHyphens w:val="0"/>
      <w:spacing w:before="180" w:line="240" w:lineRule="auto"/>
    </w:pPr>
    <w:rPr>
      <w:rFonts w:eastAsia="Times New Roman"/>
      <w:sz w:val="22"/>
      <w:szCs w:val="22"/>
      <w:lang w:eastAsia="de-DE"/>
    </w:rPr>
  </w:style>
  <w:style w:type="paragraph" w:customStyle="1" w:styleId="DecPara">
    <w:name w:val="DecPara"/>
    <w:basedOn w:val="Normal"/>
    <w:rsid w:val="00C214B1"/>
    <w:pPr>
      <w:tabs>
        <w:tab w:val="num" w:pos="1701"/>
      </w:tabs>
      <w:suppressAutoHyphens w:val="0"/>
      <w:spacing w:before="180" w:line="240" w:lineRule="auto"/>
      <w:ind w:left="1701" w:hanging="170"/>
    </w:pPr>
    <w:rPr>
      <w:rFonts w:eastAsia="Times New Roman"/>
      <w:sz w:val="22"/>
      <w:szCs w:val="22"/>
      <w:lang w:eastAsia="de-DE"/>
    </w:rPr>
  </w:style>
  <w:style w:type="paragraph" w:customStyle="1" w:styleId="CUB">
    <w:name w:val="CUB"/>
    <w:basedOn w:val="Normal"/>
    <w:rsid w:val="00C214B1"/>
    <w:pPr>
      <w:suppressAutoHyphens w:val="0"/>
      <w:spacing w:line="240" w:lineRule="auto"/>
      <w:jc w:val="center"/>
    </w:pPr>
    <w:rPr>
      <w:rFonts w:eastAsia="Times New Roman"/>
      <w:b/>
      <w:bCs/>
      <w:sz w:val="22"/>
      <w:szCs w:val="22"/>
      <w:u w:val="single"/>
      <w:lang w:eastAsia="de-DE"/>
    </w:rPr>
  </w:style>
  <w:style w:type="paragraph" w:customStyle="1" w:styleId="HeadLevel3">
    <w:name w:val="HeadLevel3"/>
    <w:basedOn w:val="Normal"/>
    <w:autoRedefine/>
    <w:rsid w:val="00C214B1"/>
    <w:pPr>
      <w:tabs>
        <w:tab w:val="center" w:pos="9072"/>
      </w:tabs>
      <w:suppressAutoHyphens w:val="0"/>
      <w:spacing w:before="180" w:line="240" w:lineRule="auto"/>
    </w:pPr>
    <w:rPr>
      <w:rFonts w:eastAsia="Times New Roman"/>
      <w:sz w:val="22"/>
      <w:szCs w:val="22"/>
      <w:lang w:eastAsia="de-DE"/>
    </w:rPr>
  </w:style>
  <w:style w:type="paragraph" w:customStyle="1" w:styleId="AgendaItem">
    <w:name w:val="AgendaItem"/>
    <w:basedOn w:val="Normal"/>
    <w:autoRedefine/>
    <w:rsid w:val="00C214B1"/>
    <w:pPr>
      <w:suppressAutoHyphens w:val="0"/>
      <w:spacing w:line="240" w:lineRule="auto"/>
    </w:pPr>
    <w:rPr>
      <w:rFonts w:eastAsia="Times New Roman"/>
      <w:b/>
      <w:bCs/>
      <w:lang w:eastAsia="de-DE"/>
    </w:rPr>
  </w:style>
  <w:style w:type="paragraph" w:customStyle="1" w:styleId="MainTitle">
    <w:name w:val="MainTitle"/>
    <w:basedOn w:val="Normal"/>
    <w:rsid w:val="00C214B1"/>
    <w:pPr>
      <w:numPr>
        <w:numId w:val="9"/>
      </w:numPr>
      <w:suppressAutoHyphens w:val="0"/>
      <w:spacing w:line="240" w:lineRule="auto"/>
      <w:ind w:firstLine="0"/>
      <w:jc w:val="center"/>
    </w:pPr>
    <w:rPr>
      <w:rFonts w:eastAsia="Times New Roman"/>
      <w:b/>
      <w:bCs/>
      <w:sz w:val="28"/>
      <w:szCs w:val="28"/>
      <w:lang w:eastAsia="de-DE"/>
    </w:rPr>
  </w:style>
  <w:style w:type="paragraph" w:customStyle="1" w:styleId="NoteSecretariat">
    <w:name w:val="NoteSecretariat"/>
    <w:basedOn w:val="Normal"/>
    <w:rsid w:val="00C214B1"/>
    <w:pPr>
      <w:suppressAutoHyphens w:val="0"/>
      <w:spacing w:line="240" w:lineRule="auto"/>
      <w:jc w:val="center"/>
    </w:pPr>
    <w:rPr>
      <w:rFonts w:eastAsia="Times New Roman"/>
      <w:b/>
      <w:bCs/>
      <w:sz w:val="22"/>
      <w:szCs w:val="22"/>
      <w:lang w:eastAsia="de-DE"/>
    </w:rPr>
  </w:style>
  <w:style w:type="paragraph" w:customStyle="1" w:styleId="AnnoHead1">
    <w:name w:val="AnnoHead1"/>
    <w:basedOn w:val="Normal"/>
    <w:next w:val="AnnoHead2"/>
    <w:rsid w:val="00C214B1"/>
    <w:pPr>
      <w:suppressAutoHyphens w:val="0"/>
      <w:spacing w:before="180" w:line="240" w:lineRule="auto"/>
      <w:ind w:firstLine="244"/>
      <w:jc w:val="center"/>
    </w:pPr>
    <w:rPr>
      <w:rFonts w:eastAsia="Times New Roman"/>
      <w:b/>
      <w:bCs/>
      <w:sz w:val="28"/>
      <w:szCs w:val="28"/>
      <w:lang w:eastAsia="de-DE"/>
    </w:rPr>
  </w:style>
  <w:style w:type="paragraph" w:customStyle="1" w:styleId="AnnoHead2">
    <w:name w:val="AnnoHead2"/>
    <w:basedOn w:val="Normal"/>
    <w:next w:val="AnnoHead3"/>
    <w:rsid w:val="00C214B1"/>
    <w:pPr>
      <w:numPr>
        <w:ilvl w:val="2"/>
        <w:numId w:val="7"/>
      </w:numPr>
      <w:suppressAutoHyphens w:val="0"/>
      <w:spacing w:before="180" w:line="240" w:lineRule="auto"/>
      <w:ind w:left="0" w:firstLine="0"/>
      <w:jc w:val="center"/>
    </w:pPr>
    <w:rPr>
      <w:rFonts w:eastAsia="Times New Roman"/>
      <w:b/>
      <w:bCs/>
      <w:sz w:val="22"/>
      <w:szCs w:val="22"/>
      <w:lang w:eastAsia="de-DE"/>
    </w:rPr>
  </w:style>
  <w:style w:type="paragraph" w:customStyle="1" w:styleId="AnnoHead3">
    <w:name w:val="AnnoHead3"/>
    <w:basedOn w:val="Normal"/>
    <w:next w:val="AnnoPara"/>
    <w:rsid w:val="00C214B1"/>
    <w:pPr>
      <w:numPr>
        <w:numId w:val="8"/>
      </w:numPr>
      <w:tabs>
        <w:tab w:val="clear" w:pos="360"/>
        <w:tab w:val="num" w:pos="1135"/>
      </w:tabs>
      <w:suppressAutoHyphens w:val="0"/>
      <w:spacing w:before="180" w:line="240" w:lineRule="auto"/>
      <w:ind w:left="1135" w:hanging="284"/>
    </w:pPr>
    <w:rPr>
      <w:rFonts w:eastAsia="Times New Roman"/>
      <w:sz w:val="22"/>
      <w:szCs w:val="22"/>
      <w:u w:val="single"/>
      <w:lang w:eastAsia="de-DE"/>
    </w:rPr>
  </w:style>
  <w:style w:type="paragraph" w:customStyle="1" w:styleId="ProvHead1">
    <w:name w:val="ProvHead1"/>
    <w:basedOn w:val="Normal"/>
    <w:next w:val="ProvHead2"/>
    <w:rsid w:val="00C214B1"/>
    <w:pPr>
      <w:suppressAutoHyphens w:val="0"/>
      <w:spacing w:before="180" w:line="240" w:lineRule="auto"/>
      <w:jc w:val="center"/>
    </w:pPr>
    <w:rPr>
      <w:rFonts w:eastAsia="Times New Roman"/>
      <w:b/>
      <w:bCs/>
      <w:caps/>
      <w:sz w:val="22"/>
      <w:szCs w:val="22"/>
      <w:lang w:eastAsia="en-US"/>
    </w:rPr>
  </w:style>
  <w:style w:type="paragraph" w:customStyle="1" w:styleId="ProvHead2">
    <w:name w:val="ProvHead2"/>
    <w:basedOn w:val="Normal"/>
    <w:next w:val="ProvHead3"/>
    <w:rsid w:val="00C214B1"/>
    <w:pPr>
      <w:suppressAutoHyphens w:val="0"/>
      <w:spacing w:before="180" w:line="240" w:lineRule="auto"/>
      <w:jc w:val="center"/>
    </w:pPr>
    <w:rPr>
      <w:rFonts w:eastAsia="Times New Roman"/>
      <w:b/>
      <w:bCs/>
      <w:sz w:val="22"/>
      <w:szCs w:val="22"/>
      <w:u w:val="single"/>
      <w:lang w:eastAsia="en-US"/>
    </w:rPr>
  </w:style>
  <w:style w:type="paragraph" w:customStyle="1" w:styleId="ProvHead3">
    <w:name w:val="ProvHead3"/>
    <w:basedOn w:val="Normal"/>
    <w:next w:val="ProvPara"/>
    <w:rsid w:val="00C214B1"/>
    <w:pPr>
      <w:suppressAutoHyphens w:val="0"/>
      <w:spacing w:before="180" w:line="240" w:lineRule="auto"/>
    </w:pPr>
    <w:rPr>
      <w:rFonts w:eastAsia="Times New Roman"/>
      <w:b/>
      <w:bCs/>
      <w:sz w:val="22"/>
      <w:szCs w:val="22"/>
      <w:u w:val="single"/>
      <w:lang w:eastAsia="en-US"/>
    </w:rPr>
  </w:style>
  <w:style w:type="paragraph" w:customStyle="1" w:styleId="ProvPara">
    <w:name w:val="ProvPara"/>
    <w:basedOn w:val="Normal"/>
    <w:rsid w:val="00C214B1"/>
    <w:pPr>
      <w:suppressAutoHyphens w:val="0"/>
      <w:spacing w:before="180" w:line="240" w:lineRule="auto"/>
    </w:pPr>
    <w:rPr>
      <w:rFonts w:eastAsia="Times New Roman"/>
      <w:sz w:val="22"/>
      <w:szCs w:val="22"/>
      <w:lang w:eastAsia="en-US"/>
    </w:rPr>
  </w:style>
  <w:style w:type="paragraph" w:styleId="BodyTextIndent">
    <w:name w:val="Body Text Indent"/>
    <w:basedOn w:val="Normal"/>
    <w:link w:val="BodyTextIndentChar"/>
    <w:rsid w:val="00C214B1"/>
    <w:pPr>
      <w:suppressAutoHyphens w:val="0"/>
      <w:spacing w:line="240" w:lineRule="auto"/>
    </w:pPr>
    <w:rPr>
      <w:rFonts w:eastAsia="Times New Roman"/>
      <w:b/>
      <w:bCs/>
      <w:i/>
      <w:iCs/>
      <w:sz w:val="24"/>
      <w:szCs w:val="24"/>
      <w:lang w:eastAsia="en-US"/>
    </w:rPr>
  </w:style>
  <w:style w:type="character" w:customStyle="1" w:styleId="BodyTextIndentChar">
    <w:name w:val="Body Text Indent Char"/>
    <w:basedOn w:val="DefaultParagraphFont"/>
    <w:link w:val="BodyTextIndent"/>
    <w:rsid w:val="00C214B1"/>
    <w:rPr>
      <w:b/>
      <w:bCs/>
      <w:i/>
      <w:iCs/>
      <w:sz w:val="24"/>
      <w:szCs w:val="24"/>
      <w:lang w:val="en-GB"/>
    </w:rPr>
  </w:style>
  <w:style w:type="paragraph" w:customStyle="1" w:styleId="AtxtChemicals">
    <w:name w:val="Atxt_Chemicals"/>
    <w:basedOn w:val="Normal"/>
    <w:rsid w:val="00C214B1"/>
    <w:pPr>
      <w:suppressAutoHyphens w:val="0"/>
      <w:spacing w:line="240" w:lineRule="auto"/>
    </w:pPr>
    <w:rPr>
      <w:rFonts w:eastAsia="Times New Roman"/>
      <w:sz w:val="24"/>
      <w:szCs w:val="24"/>
      <w:lang w:eastAsia="de-DE"/>
    </w:rPr>
  </w:style>
  <w:style w:type="character" w:customStyle="1" w:styleId="RegParaChar">
    <w:name w:val="RegPara Char"/>
    <w:rsid w:val="00C214B1"/>
    <w:rPr>
      <w:rFonts w:cs="Times New Roman"/>
      <w:sz w:val="22"/>
      <w:szCs w:val="22"/>
      <w:lang w:val="en-GB" w:eastAsia="en-US"/>
    </w:rPr>
  </w:style>
  <w:style w:type="paragraph" w:customStyle="1" w:styleId="Figuretitle">
    <w:name w:val="Figure title"/>
    <w:basedOn w:val="Normal"/>
    <w:rsid w:val="00C214B1"/>
    <w:pPr>
      <w:keepNext/>
      <w:numPr>
        <w:numId w:val="10"/>
      </w:numPr>
      <w:suppressAutoHyphens w:val="0"/>
      <w:spacing w:before="120" w:after="60" w:line="240" w:lineRule="auto"/>
      <w:jc w:val="center"/>
    </w:pPr>
    <w:rPr>
      <w:rFonts w:eastAsia="Times New Roman"/>
      <w:b/>
      <w:bCs/>
      <w:sz w:val="22"/>
      <w:szCs w:val="22"/>
      <w:lang w:val="en-US" w:eastAsia="en-US"/>
    </w:rPr>
  </w:style>
  <w:style w:type="paragraph" w:customStyle="1" w:styleId="Figure">
    <w:name w:val="Figure"/>
    <w:basedOn w:val="Normal"/>
    <w:rsid w:val="00C214B1"/>
    <w:pPr>
      <w:keepNext/>
      <w:suppressAutoHyphens w:val="0"/>
      <w:spacing w:before="60" w:line="240" w:lineRule="auto"/>
      <w:jc w:val="center"/>
    </w:pPr>
    <w:rPr>
      <w:rFonts w:eastAsia="Times New Roman"/>
      <w:sz w:val="22"/>
      <w:szCs w:val="22"/>
      <w:lang w:val="en-US" w:eastAsia="en-US"/>
    </w:rPr>
  </w:style>
  <w:style w:type="paragraph" w:customStyle="1" w:styleId="Brieffootnote">
    <w:name w:val="Brief_footnote"/>
    <w:basedOn w:val="FootnoteText"/>
    <w:rsid w:val="00C214B1"/>
    <w:pPr>
      <w:tabs>
        <w:tab w:val="clear" w:pos="1021"/>
        <w:tab w:val="left" w:pos="227"/>
      </w:tabs>
      <w:suppressAutoHyphens w:val="0"/>
      <w:spacing w:line="240" w:lineRule="auto"/>
      <w:ind w:left="0" w:right="0" w:firstLine="0"/>
    </w:pPr>
    <w:rPr>
      <w:rFonts w:eastAsia="Times New Roman"/>
      <w:sz w:val="16"/>
      <w:szCs w:val="16"/>
      <w:lang w:eastAsia="de-DE"/>
    </w:rPr>
  </w:style>
  <w:style w:type="paragraph" w:customStyle="1" w:styleId="Brieffiguretitle">
    <w:name w:val="Brief figure title"/>
    <w:basedOn w:val="Figuretitle"/>
    <w:rsid w:val="00C214B1"/>
  </w:style>
  <w:style w:type="paragraph" w:customStyle="1" w:styleId="Tabletitle">
    <w:name w:val="Table title"/>
    <w:basedOn w:val="Normal"/>
    <w:rsid w:val="00C214B1"/>
    <w:pPr>
      <w:keepNext/>
      <w:numPr>
        <w:numId w:val="11"/>
      </w:numPr>
      <w:suppressAutoHyphens w:val="0"/>
      <w:spacing w:before="120" w:after="60" w:line="240" w:lineRule="auto"/>
      <w:jc w:val="center"/>
    </w:pPr>
    <w:rPr>
      <w:rFonts w:eastAsia="Times New Roman"/>
      <w:b/>
      <w:bCs/>
      <w:sz w:val="22"/>
      <w:szCs w:val="22"/>
      <w:lang w:val="en-US" w:eastAsia="en-US"/>
    </w:rPr>
  </w:style>
  <w:style w:type="paragraph" w:customStyle="1" w:styleId="Brieftable">
    <w:name w:val="Brief_table"/>
    <w:basedOn w:val="Normal"/>
    <w:rsid w:val="00C214B1"/>
    <w:pPr>
      <w:suppressAutoHyphens w:val="0"/>
      <w:spacing w:before="40" w:after="20" w:line="240" w:lineRule="auto"/>
    </w:pPr>
    <w:rPr>
      <w:rFonts w:ascii="Arial" w:eastAsia="Times New Roman" w:hAnsi="Arial" w:cs="Arial"/>
      <w:sz w:val="18"/>
      <w:szCs w:val="18"/>
      <w:lang w:eastAsia="en-US"/>
    </w:rPr>
  </w:style>
  <w:style w:type="paragraph" w:customStyle="1" w:styleId="Brieftableindented">
    <w:name w:val="Brief table indented"/>
    <w:basedOn w:val="Normal"/>
    <w:rsid w:val="00C214B1"/>
    <w:pPr>
      <w:suppressAutoHyphens w:val="0"/>
      <w:autoSpaceDE w:val="0"/>
      <w:autoSpaceDN w:val="0"/>
      <w:adjustRightInd w:val="0"/>
      <w:spacing w:line="240" w:lineRule="auto"/>
      <w:ind w:left="284"/>
    </w:pPr>
    <w:rPr>
      <w:rFonts w:ascii="Arial" w:eastAsia="Times New Roman" w:hAnsi="Arial" w:cs="Arial"/>
      <w:sz w:val="16"/>
      <w:szCs w:val="16"/>
      <w:lang w:val="en-US" w:eastAsia="en-US"/>
    </w:rPr>
  </w:style>
  <w:style w:type="paragraph" w:styleId="BodyText">
    <w:name w:val="Body Text"/>
    <w:basedOn w:val="Normal"/>
    <w:link w:val="BodyTextChar"/>
    <w:rsid w:val="00C214B1"/>
    <w:pPr>
      <w:suppressAutoHyphens w:val="0"/>
      <w:autoSpaceDE w:val="0"/>
      <w:autoSpaceDN w:val="0"/>
      <w:adjustRightInd w:val="0"/>
      <w:spacing w:line="240" w:lineRule="auto"/>
      <w:jc w:val="center"/>
    </w:pPr>
    <w:rPr>
      <w:rFonts w:ascii="Arial" w:eastAsia="Times New Roman" w:hAnsi="Arial" w:cs="Arial"/>
      <w:b/>
      <w:bCs/>
      <w:sz w:val="16"/>
      <w:szCs w:val="16"/>
      <w:lang w:eastAsia="de-DE"/>
    </w:rPr>
  </w:style>
  <w:style w:type="character" w:customStyle="1" w:styleId="BodyTextChar">
    <w:name w:val="Body Text Char"/>
    <w:basedOn w:val="DefaultParagraphFont"/>
    <w:link w:val="BodyText"/>
    <w:rsid w:val="00C214B1"/>
    <w:rPr>
      <w:rFonts w:ascii="Arial" w:hAnsi="Arial" w:cs="Arial"/>
      <w:b/>
      <w:bCs/>
      <w:sz w:val="16"/>
      <w:szCs w:val="16"/>
      <w:lang w:val="en-GB" w:eastAsia="de-DE"/>
    </w:rPr>
  </w:style>
  <w:style w:type="paragraph" w:customStyle="1" w:styleId="Brieftable8">
    <w:name w:val="Brief_table8"/>
    <w:basedOn w:val="Normal"/>
    <w:rsid w:val="00C214B1"/>
    <w:pPr>
      <w:suppressAutoHyphens w:val="0"/>
      <w:spacing w:line="240" w:lineRule="auto"/>
    </w:pPr>
    <w:rPr>
      <w:rFonts w:ascii="Arial" w:eastAsia="Times New Roman" w:hAnsi="Arial" w:cs="Arial"/>
      <w:sz w:val="16"/>
      <w:szCs w:val="16"/>
      <w:lang w:eastAsia="en-US"/>
    </w:rPr>
  </w:style>
  <w:style w:type="paragraph" w:customStyle="1" w:styleId="Brieftabletitle">
    <w:name w:val="Brief table title"/>
    <w:basedOn w:val="Tabletitle"/>
    <w:rsid w:val="00C214B1"/>
  </w:style>
  <w:style w:type="paragraph" w:customStyle="1" w:styleId="Text">
    <w:name w:val="Text"/>
    <w:basedOn w:val="Normal"/>
    <w:rsid w:val="00C214B1"/>
    <w:pPr>
      <w:suppressAutoHyphens w:val="0"/>
      <w:spacing w:line="240" w:lineRule="auto"/>
    </w:pPr>
    <w:rPr>
      <w:rFonts w:ascii="Arial" w:eastAsia="Times New Roman" w:hAnsi="Arial" w:cs="Arial"/>
      <w:lang w:eastAsia="de-DE"/>
    </w:rPr>
  </w:style>
  <w:style w:type="paragraph" w:styleId="NormalWeb">
    <w:name w:val="Normal (Web)"/>
    <w:basedOn w:val="Normal"/>
    <w:rsid w:val="00C214B1"/>
    <w:pPr>
      <w:suppressAutoHyphens w:val="0"/>
      <w:spacing w:line="240" w:lineRule="auto"/>
    </w:pPr>
    <w:rPr>
      <w:rFonts w:eastAsia="Times New Roman"/>
      <w:sz w:val="24"/>
      <w:szCs w:val="24"/>
      <w:lang w:eastAsia="de-DE"/>
    </w:rPr>
  </w:style>
  <w:style w:type="paragraph" w:customStyle="1" w:styleId="AnnexHead1">
    <w:name w:val="AnnexHead1"/>
    <w:basedOn w:val="Normal"/>
    <w:next w:val="Normal"/>
    <w:rsid w:val="00C214B1"/>
    <w:pPr>
      <w:suppressAutoHyphens w:val="0"/>
      <w:spacing w:before="180" w:line="240" w:lineRule="auto"/>
      <w:jc w:val="center"/>
    </w:pPr>
    <w:rPr>
      <w:rFonts w:eastAsia="Times New Roman"/>
      <w:sz w:val="22"/>
      <w:szCs w:val="22"/>
      <w:u w:val="single"/>
      <w:lang w:eastAsia="de-DE"/>
    </w:rPr>
  </w:style>
  <w:style w:type="paragraph" w:customStyle="1" w:styleId="TableandFigure">
    <w:name w:val="Table and Figure"/>
    <w:next w:val="Normal"/>
    <w:rsid w:val="00C214B1"/>
    <w:pPr>
      <w:spacing w:before="180" w:after="120"/>
      <w:jc w:val="center"/>
    </w:pPr>
    <w:rPr>
      <w:b/>
      <w:sz w:val="22"/>
      <w:szCs w:val="22"/>
      <w:lang w:val="en-GB" w:eastAsia="de-DE"/>
    </w:rPr>
  </w:style>
  <w:style w:type="paragraph" w:customStyle="1" w:styleId="CM2">
    <w:name w:val="CM2"/>
    <w:basedOn w:val="Default"/>
    <w:next w:val="Default"/>
    <w:uiPriority w:val="99"/>
    <w:rsid w:val="00C214B1"/>
    <w:pPr>
      <w:spacing w:line="266" w:lineRule="atLeast"/>
    </w:pPr>
    <w:rPr>
      <w:color w:val="auto"/>
      <w:lang w:val="en-GB"/>
    </w:rPr>
  </w:style>
  <w:style w:type="paragraph" w:customStyle="1" w:styleId="CM18">
    <w:name w:val="CM18"/>
    <w:basedOn w:val="Default"/>
    <w:next w:val="Default"/>
    <w:uiPriority w:val="99"/>
    <w:rsid w:val="00C214B1"/>
    <w:pPr>
      <w:spacing w:after="115"/>
    </w:pPr>
    <w:rPr>
      <w:color w:val="auto"/>
      <w:lang w:val="en-GB"/>
    </w:rPr>
  </w:style>
  <w:style w:type="paragraph" w:customStyle="1" w:styleId="CM19">
    <w:name w:val="CM19"/>
    <w:basedOn w:val="Default"/>
    <w:next w:val="Default"/>
    <w:uiPriority w:val="99"/>
    <w:rsid w:val="00C214B1"/>
    <w:pPr>
      <w:spacing w:after="343"/>
    </w:pPr>
    <w:rPr>
      <w:color w:val="auto"/>
      <w:lang w:val="en-GB"/>
    </w:rPr>
  </w:style>
  <w:style w:type="paragraph" w:styleId="NoSpacing">
    <w:name w:val="No Spacing"/>
    <w:uiPriority w:val="1"/>
    <w:qFormat/>
    <w:rsid w:val="00C214B1"/>
    <w:rPr>
      <w:rFonts w:ascii="Calibri" w:eastAsia="Calibri" w:hAnsi="Calibri"/>
      <w:sz w:val="22"/>
      <w:szCs w:val="22"/>
      <w:lang w:val="en-NZ"/>
    </w:rPr>
  </w:style>
  <w:style w:type="paragraph" w:customStyle="1" w:styleId="Style20">
    <w:name w:val="Style20"/>
    <w:basedOn w:val="Normal"/>
    <w:uiPriority w:val="99"/>
    <w:rsid w:val="00C214B1"/>
    <w:pPr>
      <w:widowControl w:val="0"/>
      <w:suppressAutoHyphens w:val="0"/>
      <w:autoSpaceDE w:val="0"/>
      <w:autoSpaceDN w:val="0"/>
      <w:adjustRightInd w:val="0"/>
      <w:spacing w:after="120" w:line="254" w:lineRule="exact"/>
      <w:ind w:hanging="706"/>
    </w:pPr>
    <w:rPr>
      <w:rFonts w:ascii="Calibri" w:eastAsia="Arial Unicode MS" w:hAnsi="Calibri" w:cs="Calibri"/>
      <w:sz w:val="22"/>
      <w:szCs w:val="22"/>
      <w:lang w:eastAsia="en-GB"/>
    </w:rPr>
  </w:style>
  <w:style w:type="character" w:customStyle="1" w:styleId="FontStyle116">
    <w:name w:val="Font Style116"/>
    <w:uiPriority w:val="99"/>
    <w:rsid w:val="00C214B1"/>
    <w:rPr>
      <w:rFonts w:ascii="Times New Roman" w:hAnsi="Times New Roman" w:cs="Times New Roman"/>
      <w:color w:val="000000"/>
      <w:sz w:val="20"/>
      <w:szCs w:val="20"/>
    </w:rPr>
  </w:style>
  <w:style w:type="paragraph" w:customStyle="1" w:styleId="Style33">
    <w:name w:val="Style33"/>
    <w:basedOn w:val="Normal"/>
    <w:uiPriority w:val="99"/>
    <w:rsid w:val="00C214B1"/>
    <w:pPr>
      <w:widowControl w:val="0"/>
      <w:suppressAutoHyphens w:val="0"/>
      <w:autoSpaceDE w:val="0"/>
      <w:autoSpaceDN w:val="0"/>
      <w:adjustRightInd w:val="0"/>
      <w:spacing w:after="120" w:line="258" w:lineRule="exact"/>
    </w:pPr>
    <w:rPr>
      <w:rFonts w:ascii="Calibri" w:eastAsia="Arial Unicode MS" w:hAnsi="Calibri" w:cs="Calibri"/>
      <w:sz w:val="22"/>
      <w:szCs w:val="22"/>
      <w:lang w:eastAsia="en-GB"/>
    </w:rPr>
  </w:style>
  <w:style w:type="paragraph" w:customStyle="1" w:styleId="Style29">
    <w:name w:val="Style29"/>
    <w:basedOn w:val="Normal"/>
    <w:uiPriority w:val="99"/>
    <w:rsid w:val="00C214B1"/>
    <w:pPr>
      <w:widowControl w:val="0"/>
      <w:suppressAutoHyphens w:val="0"/>
      <w:autoSpaceDE w:val="0"/>
      <w:autoSpaceDN w:val="0"/>
      <w:adjustRightInd w:val="0"/>
      <w:spacing w:after="120" w:line="240" w:lineRule="auto"/>
    </w:pPr>
    <w:rPr>
      <w:rFonts w:ascii="Calibri" w:eastAsia="Arial Unicode MS" w:hAnsi="Calibri" w:cs="Calibri"/>
      <w:sz w:val="22"/>
      <w:szCs w:val="22"/>
      <w:lang w:eastAsia="en-GB"/>
    </w:rPr>
  </w:style>
  <w:style w:type="character" w:customStyle="1" w:styleId="FontStyle115">
    <w:name w:val="Font Style115"/>
    <w:uiPriority w:val="99"/>
    <w:rsid w:val="00C214B1"/>
    <w:rPr>
      <w:rFonts w:ascii="Times New Roman" w:hAnsi="Times New Roman" w:cs="Times New Roman"/>
      <w:color w:val="000000"/>
      <w:sz w:val="20"/>
      <w:szCs w:val="20"/>
    </w:rPr>
  </w:style>
  <w:style w:type="character" w:customStyle="1" w:styleId="FontStyle118">
    <w:name w:val="Font Style118"/>
    <w:uiPriority w:val="99"/>
    <w:rsid w:val="00C214B1"/>
    <w:rPr>
      <w:rFonts w:ascii="Times New Roman" w:hAnsi="Times New Roman" w:cs="Times New Roman"/>
      <w:i/>
      <w:iCs/>
      <w:color w:val="000000"/>
      <w:sz w:val="20"/>
      <w:szCs w:val="20"/>
    </w:rPr>
  </w:style>
  <w:style w:type="paragraph" w:customStyle="1" w:styleId="Style31">
    <w:name w:val="Style31"/>
    <w:basedOn w:val="Normal"/>
    <w:uiPriority w:val="99"/>
    <w:rsid w:val="00C214B1"/>
    <w:pPr>
      <w:widowControl w:val="0"/>
      <w:suppressAutoHyphens w:val="0"/>
      <w:autoSpaceDE w:val="0"/>
      <w:autoSpaceDN w:val="0"/>
      <w:adjustRightInd w:val="0"/>
      <w:spacing w:after="120" w:line="259" w:lineRule="exact"/>
      <w:ind w:hanging="902"/>
    </w:pPr>
    <w:rPr>
      <w:rFonts w:ascii="Calibri" w:eastAsia="Arial Unicode MS" w:hAnsi="Calibri" w:cs="Calibri"/>
      <w:sz w:val="22"/>
      <w:szCs w:val="22"/>
      <w:lang w:eastAsia="en-GB"/>
    </w:rPr>
  </w:style>
  <w:style w:type="paragraph" w:customStyle="1" w:styleId="ParaDecision">
    <w:name w:val="ParaDecision"/>
    <w:basedOn w:val="Normal"/>
    <w:qFormat/>
    <w:rsid w:val="008A323C"/>
    <w:pPr>
      <w:suppressAutoHyphens w:val="0"/>
      <w:spacing w:after="100" w:afterAutospacing="1" w:line="240" w:lineRule="auto"/>
      <w:jc w:val="both"/>
    </w:pPr>
    <w:rPr>
      <w:rFonts w:eastAsia="Times New Roman"/>
      <w:sz w:val="24"/>
      <w:szCs w:val="24"/>
      <w:lang w:val="en-US" w:eastAsia="en-US"/>
    </w:rPr>
  </w:style>
  <w:style w:type="character" w:customStyle="1" w:styleId="EndnoteTextChar">
    <w:name w:val="Endnote Text Char"/>
    <w:aliases w:val="2_G Char"/>
    <w:basedOn w:val="DefaultParagraphFont"/>
    <w:link w:val="EndnoteText"/>
    <w:rsid w:val="008A323C"/>
    <w:rPr>
      <w:rFonts w:eastAsia="SimSun"/>
      <w:sz w:val="18"/>
      <w:lang w:val="en-GB" w:eastAsia="zh-CN"/>
    </w:rPr>
  </w:style>
  <w:style w:type="paragraph" w:styleId="Revision">
    <w:name w:val="Revision"/>
    <w:hidden/>
    <w:uiPriority w:val="99"/>
    <w:semiHidden/>
    <w:rsid w:val="008A323C"/>
    <w:rPr>
      <w:sz w:val="24"/>
      <w:szCs w:val="24"/>
    </w:rPr>
  </w:style>
  <w:style w:type="character" w:customStyle="1" w:styleId="left">
    <w:name w:val="left"/>
    <w:basedOn w:val="DefaultParagraphFont"/>
    <w:rsid w:val="008A323C"/>
  </w:style>
  <w:style w:type="paragraph" w:customStyle="1" w:styleId="Level1">
    <w:name w:val="Level 1"/>
    <w:basedOn w:val="Normal"/>
    <w:rsid w:val="007A4624"/>
    <w:pPr>
      <w:widowControl w:val="0"/>
      <w:suppressAutoHyphens w:val="0"/>
      <w:spacing w:line="240" w:lineRule="auto"/>
      <w:ind w:left="720" w:hanging="720"/>
    </w:pPr>
    <w:rPr>
      <w:rFonts w:eastAsia="Times New Roman"/>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8594">
      <w:bodyDiv w:val="1"/>
      <w:marLeft w:val="0"/>
      <w:marRight w:val="0"/>
      <w:marTop w:val="0"/>
      <w:marBottom w:val="0"/>
      <w:divBdr>
        <w:top w:val="none" w:sz="0" w:space="0" w:color="auto"/>
        <w:left w:val="none" w:sz="0" w:space="0" w:color="auto"/>
        <w:bottom w:val="none" w:sz="0" w:space="0" w:color="auto"/>
        <w:right w:val="none" w:sz="0" w:space="0" w:color="auto"/>
      </w:divBdr>
    </w:div>
    <w:div w:id="148911303">
      <w:bodyDiv w:val="1"/>
      <w:marLeft w:val="0"/>
      <w:marRight w:val="0"/>
      <w:marTop w:val="0"/>
      <w:marBottom w:val="0"/>
      <w:divBdr>
        <w:top w:val="none" w:sz="0" w:space="0" w:color="auto"/>
        <w:left w:val="none" w:sz="0" w:space="0" w:color="auto"/>
        <w:bottom w:val="none" w:sz="0" w:space="0" w:color="auto"/>
        <w:right w:val="none" w:sz="0" w:space="0" w:color="auto"/>
      </w:divBdr>
    </w:div>
    <w:div w:id="195041451">
      <w:bodyDiv w:val="1"/>
      <w:marLeft w:val="0"/>
      <w:marRight w:val="0"/>
      <w:marTop w:val="0"/>
      <w:marBottom w:val="0"/>
      <w:divBdr>
        <w:top w:val="none" w:sz="0" w:space="0" w:color="auto"/>
        <w:left w:val="none" w:sz="0" w:space="0" w:color="auto"/>
        <w:bottom w:val="none" w:sz="0" w:space="0" w:color="auto"/>
        <w:right w:val="none" w:sz="0" w:space="0" w:color="auto"/>
      </w:divBdr>
    </w:div>
    <w:div w:id="310600940">
      <w:bodyDiv w:val="1"/>
      <w:marLeft w:val="0"/>
      <w:marRight w:val="0"/>
      <w:marTop w:val="0"/>
      <w:marBottom w:val="0"/>
      <w:divBdr>
        <w:top w:val="none" w:sz="0" w:space="0" w:color="auto"/>
        <w:left w:val="none" w:sz="0" w:space="0" w:color="auto"/>
        <w:bottom w:val="none" w:sz="0" w:space="0" w:color="auto"/>
        <w:right w:val="none" w:sz="0" w:space="0" w:color="auto"/>
      </w:divBdr>
    </w:div>
    <w:div w:id="343240443">
      <w:bodyDiv w:val="1"/>
      <w:marLeft w:val="0"/>
      <w:marRight w:val="0"/>
      <w:marTop w:val="0"/>
      <w:marBottom w:val="0"/>
      <w:divBdr>
        <w:top w:val="none" w:sz="0" w:space="0" w:color="auto"/>
        <w:left w:val="none" w:sz="0" w:space="0" w:color="auto"/>
        <w:bottom w:val="none" w:sz="0" w:space="0" w:color="auto"/>
        <w:right w:val="none" w:sz="0" w:space="0" w:color="auto"/>
      </w:divBdr>
    </w:div>
    <w:div w:id="360127698">
      <w:bodyDiv w:val="1"/>
      <w:marLeft w:val="0"/>
      <w:marRight w:val="0"/>
      <w:marTop w:val="0"/>
      <w:marBottom w:val="0"/>
      <w:divBdr>
        <w:top w:val="none" w:sz="0" w:space="0" w:color="auto"/>
        <w:left w:val="none" w:sz="0" w:space="0" w:color="auto"/>
        <w:bottom w:val="none" w:sz="0" w:space="0" w:color="auto"/>
        <w:right w:val="none" w:sz="0" w:space="0" w:color="auto"/>
      </w:divBdr>
    </w:div>
    <w:div w:id="377320771">
      <w:bodyDiv w:val="1"/>
      <w:marLeft w:val="0"/>
      <w:marRight w:val="0"/>
      <w:marTop w:val="0"/>
      <w:marBottom w:val="0"/>
      <w:divBdr>
        <w:top w:val="none" w:sz="0" w:space="0" w:color="auto"/>
        <w:left w:val="none" w:sz="0" w:space="0" w:color="auto"/>
        <w:bottom w:val="none" w:sz="0" w:space="0" w:color="auto"/>
        <w:right w:val="none" w:sz="0" w:space="0" w:color="auto"/>
      </w:divBdr>
      <w:divsChild>
        <w:div w:id="1543591348">
          <w:marLeft w:val="0"/>
          <w:marRight w:val="0"/>
          <w:marTop w:val="0"/>
          <w:marBottom w:val="0"/>
          <w:divBdr>
            <w:top w:val="none" w:sz="0" w:space="0" w:color="auto"/>
            <w:left w:val="none" w:sz="0" w:space="0" w:color="auto"/>
            <w:bottom w:val="none" w:sz="0" w:space="0" w:color="auto"/>
            <w:right w:val="none" w:sz="0" w:space="0" w:color="auto"/>
          </w:divBdr>
        </w:div>
      </w:divsChild>
    </w:div>
    <w:div w:id="495269226">
      <w:bodyDiv w:val="1"/>
      <w:marLeft w:val="0"/>
      <w:marRight w:val="0"/>
      <w:marTop w:val="0"/>
      <w:marBottom w:val="0"/>
      <w:divBdr>
        <w:top w:val="none" w:sz="0" w:space="0" w:color="auto"/>
        <w:left w:val="none" w:sz="0" w:space="0" w:color="auto"/>
        <w:bottom w:val="none" w:sz="0" w:space="0" w:color="auto"/>
        <w:right w:val="none" w:sz="0" w:space="0" w:color="auto"/>
      </w:divBdr>
    </w:div>
    <w:div w:id="610358805">
      <w:bodyDiv w:val="1"/>
      <w:marLeft w:val="0"/>
      <w:marRight w:val="0"/>
      <w:marTop w:val="0"/>
      <w:marBottom w:val="0"/>
      <w:divBdr>
        <w:top w:val="none" w:sz="0" w:space="0" w:color="auto"/>
        <w:left w:val="none" w:sz="0" w:space="0" w:color="auto"/>
        <w:bottom w:val="none" w:sz="0" w:space="0" w:color="auto"/>
        <w:right w:val="none" w:sz="0" w:space="0" w:color="auto"/>
      </w:divBdr>
    </w:div>
    <w:div w:id="808671646">
      <w:bodyDiv w:val="1"/>
      <w:marLeft w:val="0"/>
      <w:marRight w:val="0"/>
      <w:marTop w:val="0"/>
      <w:marBottom w:val="0"/>
      <w:divBdr>
        <w:top w:val="none" w:sz="0" w:space="0" w:color="auto"/>
        <w:left w:val="none" w:sz="0" w:space="0" w:color="auto"/>
        <w:bottom w:val="none" w:sz="0" w:space="0" w:color="auto"/>
        <w:right w:val="none" w:sz="0" w:space="0" w:color="auto"/>
      </w:divBdr>
    </w:div>
    <w:div w:id="845633490">
      <w:bodyDiv w:val="1"/>
      <w:marLeft w:val="0"/>
      <w:marRight w:val="0"/>
      <w:marTop w:val="0"/>
      <w:marBottom w:val="0"/>
      <w:divBdr>
        <w:top w:val="none" w:sz="0" w:space="0" w:color="auto"/>
        <w:left w:val="none" w:sz="0" w:space="0" w:color="auto"/>
        <w:bottom w:val="none" w:sz="0" w:space="0" w:color="auto"/>
        <w:right w:val="none" w:sz="0" w:space="0" w:color="auto"/>
      </w:divBdr>
    </w:div>
    <w:div w:id="1073891419">
      <w:bodyDiv w:val="1"/>
      <w:marLeft w:val="0"/>
      <w:marRight w:val="0"/>
      <w:marTop w:val="0"/>
      <w:marBottom w:val="0"/>
      <w:divBdr>
        <w:top w:val="none" w:sz="0" w:space="0" w:color="auto"/>
        <w:left w:val="none" w:sz="0" w:space="0" w:color="auto"/>
        <w:bottom w:val="none" w:sz="0" w:space="0" w:color="auto"/>
        <w:right w:val="none" w:sz="0" w:space="0" w:color="auto"/>
      </w:divBdr>
    </w:div>
    <w:div w:id="1201551829">
      <w:bodyDiv w:val="1"/>
      <w:marLeft w:val="0"/>
      <w:marRight w:val="0"/>
      <w:marTop w:val="0"/>
      <w:marBottom w:val="0"/>
      <w:divBdr>
        <w:top w:val="none" w:sz="0" w:space="0" w:color="auto"/>
        <w:left w:val="none" w:sz="0" w:space="0" w:color="auto"/>
        <w:bottom w:val="none" w:sz="0" w:space="0" w:color="auto"/>
        <w:right w:val="none" w:sz="0" w:space="0" w:color="auto"/>
      </w:divBdr>
    </w:div>
    <w:div w:id="1237980484">
      <w:bodyDiv w:val="1"/>
      <w:marLeft w:val="0"/>
      <w:marRight w:val="0"/>
      <w:marTop w:val="0"/>
      <w:marBottom w:val="0"/>
      <w:divBdr>
        <w:top w:val="none" w:sz="0" w:space="0" w:color="auto"/>
        <w:left w:val="none" w:sz="0" w:space="0" w:color="auto"/>
        <w:bottom w:val="none" w:sz="0" w:space="0" w:color="auto"/>
        <w:right w:val="none" w:sz="0" w:space="0" w:color="auto"/>
      </w:divBdr>
      <w:divsChild>
        <w:div w:id="1638682088">
          <w:marLeft w:val="0"/>
          <w:marRight w:val="0"/>
          <w:marTop w:val="0"/>
          <w:marBottom w:val="0"/>
          <w:divBdr>
            <w:top w:val="none" w:sz="0" w:space="0" w:color="auto"/>
            <w:left w:val="none" w:sz="0" w:space="0" w:color="auto"/>
            <w:bottom w:val="none" w:sz="0" w:space="0" w:color="auto"/>
            <w:right w:val="none" w:sz="0" w:space="0" w:color="auto"/>
          </w:divBdr>
          <w:divsChild>
            <w:div w:id="258292519">
              <w:marLeft w:val="0"/>
              <w:marRight w:val="0"/>
              <w:marTop w:val="0"/>
              <w:marBottom w:val="0"/>
              <w:divBdr>
                <w:top w:val="none" w:sz="0" w:space="0" w:color="auto"/>
                <w:left w:val="none" w:sz="0" w:space="0" w:color="auto"/>
                <w:bottom w:val="none" w:sz="0" w:space="0" w:color="auto"/>
                <w:right w:val="none" w:sz="0" w:space="0" w:color="auto"/>
              </w:divBdr>
              <w:divsChild>
                <w:div w:id="893006054">
                  <w:marLeft w:val="0"/>
                  <w:marRight w:val="0"/>
                  <w:marTop w:val="0"/>
                  <w:marBottom w:val="0"/>
                  <w:divBdr>
                    <w:top w:val="none" w:sz="0" w:space="0" w:color="auto"/>
                    <w:left w:val="none" w:sz="0" w:space="0" w:color="auto"/>
                    <w:bottom w:val="none" w:sz="0" w:space="0" w:color="auto"/>
                    <w:right w:val="none" w:sz="0" w:space="0" w:color="auto"/>
                  </w:divBdr>
                  <w:divsChild>
                    <w:div w:id="1637031736">
                      <w:marLeft w:val="0"/>
                      <w:marRight w:val="0"/>
                      <w:marTop w:val="0"/>
                      <w:marBottom w:val="0"/>
                      <w:divBdr>
                        <w:top w:val="none" w:sz="0" w:space="0" w:color="auto"/>
                        <w:left w:val="none" w:sz="0" w:space="0" w:color="auto"/>
                        <w:bottom w:val="none" w:sz="0" w:space="0" w:color="auto"/>
                        <w:right w:val="none" w:sz="0" w:space="0" w:color="auto"/>
                      </w:divBdr>
                      <w:divsChild>
                        <w:div w:id="21136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670399">
      <w:bodyDiv w:val="1"/>
      <w:marLeft w:val="0"/>
      <w:marRight w:val="0"/>
      <w:marTop w:val="0"/>
      <w:marBottom w:val="0"/>
      <w:divBdr>
        <w:top w:val="none" w:sz="0" w:space="0" w:color="auto"/>
        <w:left w:val="none" w:sz="0" w:space="0" w:color="auto"/>
        <w:bottom w:val="none" w:sz="0" w:space="0" w:color="auto"/>
        <w:right w:val="none" w:sz="0" w:space="0" w:color="auto"/>
      </w:divBdr>
    </w:div>
    <w:div w:id="1369717162">
      <w:bodyDiv w:val="1"/>
      <w:marLeft w:val="0"/>
      <w:marRight w:val="0"/>
      <w:marTop w:val="0"/>
      <w:marBottom w:val="0"/>
      <w:divBdr>
        <w:top w:val="none" w:sz="0" w:space="0" w:color="auto"/>
        <w:left w:val="none" w:sz="0" w:space="0" w:color="auto"/>
        <w:bottom w:val="none" w:sz="0" w:space="0" w:color="auto"/>
        <w:right w:val="none" w:sz="0" w:space="0" w:color="auto"/>
      </w:divBdr>
    </w:div>
    <w:div w:id="1466192348">
      <w:bodyDiv w:val="1"/>
      <w:marLeft w:val="0"/>
      <w:marRight w:val="0"/>
      <w:marTop w:val="0"/>
      <w:marBottom w:val="0"/>
      <w:divBdr>
        <w:top w:val="none" w:sz="0" w:space="0" w:color="auto"/>
        <w:left w:val="none" w:sz="0" w:space="0" w:color="auto"/>
        <w:bottom w:val="none" w:sz="0" w:space="0" w:color="auto"/>
        <w:right w:val="none" w:sz="0" w:space="0" w:color="auto"/>
      </w:divBdr>
    </w:div>
    <w:div w:id="15544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unfccc.int/documentation/documents/advanced_search/items/3594.php?rec=j&amp;priref=6000087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01CC36CD-B567-40CC-9F50-A4A2A0BD5BB5}">
  <ds:schemaRefs>
    <ds:schemaRef ds:uri="http://schemas.microsoft.com/office/2006/documentManagement/types"/>
    <ds:schemaRef ds:uri="http://schemas.microsoft.com/sharepoint/v3"/>
    <ds:schemaRef ds:uri="http://www.w3.org/XML/1998/namespace"/>
    <ds:schemaRef ds:uri="http://schemas.openxmlformats.org/package/2006/metadata/core-properties"/>
    <ds:schemaRef ds:uri="http://schemas.microsoft.com/office/infopath/2007/PartnerControls"/>
    <ds:schemaRef ds:uri="http://purl.org/dc/elements/1.1/"/>
    <ds:schemaRef ds:uri="67dad47e-2fca-4711-b9e4-b0642648f99b"/>
    <ds:schemaRef ds:uri="http://purl.org/dc/terms/"/>
    <ds:schemaRef ds:uri="67b048bb-386e-4de4-b6b1-3446c5a62014"/>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4B7E3C6-7390-4974-B43A-B3796A8A52A0}">
  <ds:schemaRefs>
    <ds:schemaRef ds:uri="http://schemas.microsoft.com/sharepoint/v3/contenttype/forms"/>
  </ds:schemaRefs>
</ds:datastoreItem>
</file>

<file path=customXml/itemProps3.xml><?xml version="1.0" encoding="utf-8"?>
<ds:datastoreItem xmlns:ds="http://schemas.openxmlformats.org/officeDocument/2006/customXml" ds:itemID="{A9CA3397-D510-45CE-B8CB-86ADF1FC4D93}"/>
</file>

<file path=customXml/itemProps4.xml><?xml version="1.0" encoding="utf-8"?>
<ds:datastoreItem xmlns:ds="http://schemas.openxmlformats.org/officeDocument/2006/customXml" ds:itemID="{1BA0243A-44AD-4D65-9DF9-3F148E85228F}">
  <ds:schemaRefs>
    <ds:schemaRef ds:uri="http://schemas.openxmlformats.org/officeDocument/2006/bibliography"/>
  </ds:schemaRefs>
</ds:datastoreItem>
</file>

<file path=customXml/itemProps5.xml><?xml version="1.0" encoding="utf-8"?>
<ds:datastoreItem xmlns:ds="http://schemas.openxmlformats.org/officeDocument/2006/customXml" ds:itemID="{2C6217D2-A2C6-4E6E-8660-7F7619F649D8}"/>
</file>

<file path=docProps/app.xml><?xml version="1.0" encoding="utf-8"?>
<Properties xmlns="http://schemas.openxmlformats.org/officeDocument/2006/extended-properties" xmlns:vt="http://schemas.openxmlformats.org/officeDocument/2006/docPropsVTypes">
  <Template>FCCC.dotm</Template>
  <TotalTime>0</TotalTime>
  <Pages>19</Pages>
  <Words>5580</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forty-third session. held in Paris from 30 November to xx December 2015</vt:lpstr>
    </vt:vector>
  </TitlesOfParts>
  <Company>UNFCCC</Company>
  <LinksUpToDate>false</LinksUpToDate>
  <CharactersWithSpaces>37312</CharactersWithSpaces>
  <SharedDoc>false</SharedDoc>
  <HLinks>
    <vt:vector size="18" baseType="variant">
      <vt:variant>
        <vt:i4>1310760</vt:i4>
      </vt:variant>
      <vt:variant>
        <vt:i4>327</vt:i4>
      </vt:variant>
      <vt:variant>
        <vt:i4>0</vt:i4>
      </vt:variant>
      <vt:variant>
        <vt:i4>5</vt:i4>
      </vt:variant>
      <vt:variant>
        <vt:lpwstr>http://maindb.unfccc.int/db/view_item.pl?type=people&amp;id=4226</vt:lpwstr>
      </vt:variant>
      <vt:variant>
        <vt:lpwstr/>
      </vt:variant>
      <vt:variant>
        <vt:i4>131154</vt:i4>
      </vt:variant>
      <vt:variant>
        <vt:i4>3</vt:i4>
      </vt:variant>
      <vt:variant>
        <vt:i4>0</vt:i4>
      </vt:variant>
      <vt:variant>
        <vt:i4>5</vt:i4>
      </vt:variant>
      <vt:variant>
        <vt:lpwstr>http://www.ipcc.ch/report/ar5/wg1</vt:lpwstr>
      </vt:variant>
      <vt:variant>
        <vt:lpwstr/>
      </vt:variant>
      <vt:variant>
        <vt:i4>196675</vt:i4>
      </vt:variant>
      <vt:variant>
        <vt:i4>0</vt:i4>
      </vt:variant>
      <vt:variant>
        <vt:i4>0</vt:i4>
      </vt:variant>
      <vt:variant>
        <vt:i4>5</vt:i4>
      </vt:variant>
      <vt:variant>
        <vt:lpwstr>http://unfccc.int/files/adaptation/cancun_adaptation_framework/adaptation_committee/application/pdf/ac5_un_and_regional_support_for_adaptation_27feb.pdf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forty-third session. held in Paris from 30 November to xx December 2015</dc:title>
  <dc:creator>w7</dc:creator>
  <cp:lastModifiedBy>Corinne Loeschner</cp:lastModifiedBy>
  <cp:revision>3</cp:revision>
  <cp:lastPrinted>2016-01-27T11:02:00Z</cp:lastPrinted>
  <dcterms:created xsi:type="dcterms:W3CDTF">2016-01-29T14:02:00Z</dcterms:created>
  <dcterms:modified xsi:type="dcterms:W3CDTF">2017-07-25T12:19:00Z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FCCC/SBSTA/2014/X</vt:lpwstr>
  </property>
  <property fmtid="{D5CDD505-2E9C-101B-9397-08002B2CF9AE}" pid="3" name="docSymbol2">
    <vt:lpwstr/>
  </property>
  <property fmtid="{D5CDD505-2E9C-101B-9397-08002B2CF9AE}" pid="4" name="ContentTypeId">
    <vt:lpwstr>0x0101002BEBFA4AD3D067488A4F8AE22F38BF68</vt:lpwstr>
  </property>
  <property fmtid="{D5CDD505-2E9C-101B-9397-08002B2CF9AE}" pid="5" name="Order">
    <vt:r8>6600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