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author="James01" datetime="2008-01-04T20:05:00" id="p1"&gt;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may be stepping into a minefield here but I have to ask this. I was listening to NPR </w:t>
      </w:r>
      <w:commentRangeStart w:id="0"/>
      <w:commentRangeStart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to work</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today and one of their reporters was at a celebration that Huckabee held after winning in Iowa. The reporter was clearly next to a female who was praying in a loud, almost ranting type of way, asking God to lift up Mike Huckabee, etc etc and asking God to make sure that Huckabee is proud of being a pastor and how we are to select leaders who are spiritual, etc. I would have given anything to see a videotape of it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press can do a remarkable job of taking even the most innocuous instance and sometimes just by broadcasting it, make it look really bad. This was one of those cases.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some fellow Christians about a thesis that was forming in my mind about the possibility of Huckabee being elected. I specifically asked if we, as Christians, have become so pious that we believe that the only person who can lead this country is an ordained Baptist minister. I mean, think about that for a second. The field is wide open, yet why is it that the Christians pile on Mike Huckabee's wagon and openly snub other people, like Mitt Romney? It would be wrong of us to issue a call to Mitt Romney to be the pastor of First Baptist church. Clearly he does not share our doctrine. But does that mean that we shouldn't support him? Or what about Giuliani? He has been married and divorced several times. But I would remind folks that the divorce rate is the same for those of us who are "churched" and those who are unchurched. Yet it seems like we judge him on his divorces. Does anybody really believe that if Giuliani gets elected that his wife is going to divorce the powerful person in the country while he is in office? Not a chance. Giuliani's marriage is not going to end in divorce (hopefully ever) but especially not if he gets elected. Bottom line? There is no way that a if a republican gets elected that they will go act in a manner contrary to conservative opinions on abortion, gay marriage, etc. And by the way, there are bigger issues than those. To do so would be the death knell of the republicans.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I endorse any of these candidates. But I do believe that we shouldn't jump on Huckabee's wagon just because he is a pastor.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what I said is true about what a republican president will not do, then why the support for Huckabee? Are some of us naive? Am I the only one who feels that he is using Jesus as a prop in the election (think of his Christmas day ad if you disagree).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sooner walk across hot coals than attend a Huckabee rally and rant and cheer when he speaks of values</w:t>
      </w:r>
      <w:commentRangeEnd w:id="2"/>
      <w:r w:rsidDel="00000000" w:rsidR="00000000" w:rsidRPr="00000000">
        <w:commentReference w:id="2"/>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thing goes for most rallies by most of today's presidential candidates. They are using us as props and we need to be resistant of that. To put it another way, if you had attended a rally for George W Bush back in 2000, would you dare tell anyone now that you were there back then? Probably not.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young lady who was probably miked for her prayer, I would respectfully ask that she keep it down. Showboating like that, I believe, only pushes us backward in our ability to spread the Gospel and bring more people to Christ.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author="MsScarlett" datetime="2008-01-04T20:27:00" id="p2"&gt;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what exactly is your question?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people naive? Oohhhhhh yeah.</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that isn't your question.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author="James01" datetime="2008-01-04T20:32:00" id="p3"&gt;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question is why are people jumping on Huckabee's bandwagon. The rest of it was food for thought. &lt;img src="http://www.christianforums.com/images/smilies/thumbsup.gif"/&gt;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author="MrJim" datetime="2008-01-04T20:46:00" id="p4"&gt;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they found someone they can identify with that is in the race that isn't a slick New England republican-poser politician or a beltway insider or a fringe nutjob...</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author="James01" datetime="2008-01-04T20:52:00" id="p5"&gt;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are right. My concern is the inordinate level of support he is drawing from Christian evangelicals. He does not have the broad support that Obama has. With Huck, it is very concentrated.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author="MrJim" datetime="2008-01-04T20:54:00" id="p6"&gt;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 orig_author="James01"&gt;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are right. My concern is the inordinate level of support he is drawing from Christian evangelicals. He does not have the broad support that Obama has. With Huck, it is very concentrated.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election, people vote for they believe is the right guy (or gal)...he reflects evangelical beliefs, by and large the others are snakey, so who do ya think they're gonna vote for?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author="James01" datetime="2008-01-04T21:00:00" id="p7"&gt;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politicians than not are like that. But they are going for him without so much as a glance at his record. </w:t>
      </w:r>
      <w:commentRangeStart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all the people he paroled while in Arkansas. I heard it was half the state. &lt;img src="http://www.christianforums.com/images/smilies/tongue.gif"/&gt; Okay, I'm kidding. The guy doesn't have that great of a record. Just because he shares our beliefs doesn't entitle him to the presidency.</w:t>
      </w:r>
      <w:commentRangeEnd w:id="4"/>
      <w:r w:rsidDel="00000000" w:rsidR="00000000" w:rsidRPr="00000000">
        <w:commentReference w:id="4"/>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Separation of church and state exists for a reason and don't think for a second that if he gets in that the lines won't become dangerously blurred.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gdalena Markowska" w:id="4" w:date="2022-02-04T17:51:37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a nitty gritty question but: what do you think we do in such situations. Do we first update the common ground, ie. the belied that James01 supports Huck, then we understand that it was sarcasm, and we reupdate CG, or CG isn ot established until reading the rest of the post?</w:t>
      </w:r>
    </w:p>
  </w:comment>
  <w:comment w:author="Magdalena Markowska" w:id="3" w:date="2022-02-04T17:45:31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confirming: "people are naive"</w:t>
      </w:r>
    </w:p>
  </w:comment>
  <w:comment w:author="Magdalena Markowska" w:id="2" w:date="2022-02-04T17:44:17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rejecting apparently a common brief among Christians: "we should not vote for Huckabee"</w:t>
      </w:r>
    </w:p>
  </w:comment>
  <w:comment w:author="Magdalena Markowska" w:id="0" w:date="2022-02-04T17:34:30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unrelated, but isn't that a violation of one of Grice's maxims? That information is irrelevant to the conversation, but still we often do things like this.</w:t>
      </w:r>
    </w:p>
  </w:comment>
  <w:comment w:author="Magdalena Markowska" w:id="1" w:date="2022-02-04T17:35:29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this information does convey some message: maybe the author wants us to know that he is not wasting his time while commuting and listens to news instead?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