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file created by the reducer was renamed to add an extension, .txt, to allow it to be opened in Jupyter notebook.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22</Words>
  <Characters>97</Characters>
  <CharactersWithSpaces>118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2023-10-12T14:27:01Z</dcterms:created>
  <dc:creator/>
  <dc:description/>
  <dc:language>en-IE</dc:language>
  <cp:lastModifiedBy/>
  <dcterms:modified xsi:type="dcterms:W3CDTF">2023-10-24T17:08:28Z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