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445" w:rsidRDefault="00AE6445" w:rsidP="0014323E">
      <w:pPr>
        <w:pStyle w:val="Heading1"/>
      </w:pPr>
    </w:p>
    <w:p w:rsidR="00AE6445" w:rsidRDefault="00AE6445" w:rsidP="0014323E">
      <w:pPr>
        <w:pStyle w:val="Heading1"/>
      </w:pPr>
    </w:p>
    <w:p w:rsidR="0014323E" w:rsidRDefault="0014323E" w:rsidP="0014323E">
      <w:pPr>
        <w:pStyle w:val="Heading1"/>
      </w:pPr>
      <w:proofErr w:type="spellStart"/>
      <w:r>
        <w:rPr>
          <w:rFonts w:hint="cs"/>
          <w:rtl/>
        </w:rPr>
        <w:t>קימפול</w:t>
      </w:r>
      <w:proofErr w:type="spellEnd"/>
      <w:r>
        <w:rPr>
          <w:rFonts w:hint="cs"/>
          <w:rtl/>
        </w:rPr>
        <w:t xml:space="preserve"> מסמך </w:t>
      </w:r>
      <w:proofErr w:type="spellStart"/>
      <w:r>
        <w:rPr>
          <w:rFonts w:hint="cs"/>
        </w:rPr>
        <w:t>TEX</w:t>
      </w:r>
      <w:proofErr w:type="spellEnd"/>
      <w:r>
        <w:rPr>
          <w:rFonts w:hint="cs"/>
          <w:rtl/>
        </w:rPr>
        <w:t xml:space="preserve"> שנוצר ב-</w:t>
      </w:r>
      <w:proofErr w:type="spellStart"/>
      <w:r>
        <w:t>SWP</w:t>
      </w:r>
      <w:proofErr w:type="spellEnd"/>
      <w:r>
        <w:t xml:space="preserve"> 5.5</w:t>
      </w:r>
    </w:p>
    <w:p w:rsidR="00233D8F" w:rsidRDefault="00233D8F" w:rsidP="00233D8F">
      <w:pPr>
        <w:rPr>
          <w:rtl/>
        </w:rPr>
      </w:pPr>
      <w:r>
        <w:rPr>
          <w:rFonts w:hint="cs"/>
          <w:rtl/>
        </w:rPr>
        <w:t xml:space="preserve">היתרון של </w:t>
      </w:r>
      <w:proofErr w:type="spellStart"/>
      <w:r>
        <w:t>SWP</w:t>
      </w:r>
      <w:proofErr w:type="spellEnd"/>
      <w:r>
        <w:rPr>
          <w:rFonts w:hint="cs"/>
          <w:rtl/>
        </w:rPr>
        <w:t xml:space="preserve"> זה בעיקר עניין הנוסחאות. לכן </w:t>
      </w:r>
      <w:r w:rsidR="0014323E">
        <w:rPr>
          <w:rFonts w:hint="cs"/>
          <w:rtl/>
        </w:rPr>
        <w:t>עדיף בגדול להכין את המסמך ב-</w:t>
      </w:r>
      <w:proofErr w:type="spellStart"/>
      <w:r w:rsidR="0014323E">
        <w:t>SWP</w:t>
      </w:r>
      <w:proofErr w:type="spellEnd"/>
      <w:r w:rsidR="0014323E">
        <w:rPr>
          <w:rFonts w:hint="cs"/>
          <w:rtl/>
        </w:rPr>
        <w:t xml:space="preserve"> מכיוון שקל לעקוב אחרי נוסחאות ולנהל מסמך. </w:t>
      </w:r>
    </w:p>
    <w:p w:rsidR="008340E2" w:rsidRDefault="0014323E" w:rsidP="00233D8F">
      <w:pPr>
        <w:rPr>
          <w:rtl/>
        </w:rPr>
      </w:pPr>
      <w:r>
        <w:rPr>
          <w:rFonts w:hint="cs"/>
          <w:rtl/>
        </w:rPr>
        <w:t>אבל לאחר שמסיים אותו, להריץ אותו בעורך טקסט (</w:t>
      </w:r>
      <w:r>
        <w:t>VS Code</w:t>
      </w:r>
      <w:r>
        <w:rPr>
          <w:rFonts w:hint="cs"/>
          <w:rtl/>
        </w:rPr>
        <w:t xml:space="preserve">) ולקמפל על ידי </w:t>
      </w:r>
      <w:proofErr w:type="spellStart"/>
      <w:r>
        <w:t>LiveTex</w:t>
      </w:r>
      <w:proofErr w:type="spellEnd"/>
      <w:r>
        <w:t xml:space="preserve"> </w:t>
      </w:r>
      <w:r>
        <w:rPr>
          <w:rFonts w:hint="cs"/>
          <w:rtl/>
        </w:rPr>
        <w:t xml:space="preserve"> כי מאפשר הרבה יותר גמיש</w:t>
      </w:r>
      <w:r w:rsidR="00472824">
        <w:rPr>
          <w:rFonts w:hint="cs"/>
          <w:rtl/>
        </w:rPr>
        <w:t>ו</w:t>
      </w:r>
      <w:r>
        <w:rPr>
          <w:rFonts w:hint="cs"/>
          <w:rtl/>
        </w:rPr>
        <w:t>ת</w:t>
      </w:r>
      <w:r w:rsidR="00472824">
        <w:rPr>
          <w:rFonts w:hint="cs"/>
          <w:rtl/>
        </w:rPr>
        <w:t>.</w:t>
      </w:r>
      <w:r w:rsidR="00233D8F">
        <w:rPr>
          <w:rFonts w:hint="cs"/>
          <w:rtl/>
        </w:rPr>
        <w:t xml:space="preserve"> </w:t>
      </w:r>
    </w:p>
    <w:p w:rsidR="00F95842" w:rsidRDefault="00F95842" w:rsidP="0014323E">
      <w:pPr>
        <w:pStyle w:val="Heading2"/>
        <w:rPr>
          <w:rtl/>
        </w:rPr>
      </w:pPr>
      <w:r>
        <w:rPr>
          <w:rFonts w:hint="cs"/>
          <w:rtl/>
        </w:rPr>
        <w:t>עדכון לגבי פורמטים וחבילות שלי</w:t>
      </w:r>
    </w:p>
    <w:p w:rsidR="00F95842" w:rsidRDefault="00F95842" w:rsidP="00F9584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המיקום שלהם הוא ב: </w:t>
      </w:r>
      <w:r w:rsidRPr="00F95842">
        <w:t>C:\Users\u30l\GitHub\CohenimPy\CohenimTex</w:t>
      </w:r>
    </w:p>
    <w:p w:rsidR="00F95842" w:rsidRDefault="00F95842" w:rsidP="00F95842">
      <w:pPr>
        <w:pStyle w:val="ListParagraph"/>
        <w:numPr>
          <w:ilvl w:val="0"/>
          <w:numId w:val="3"/>
        </w:numPr>
      </w:pPr>
      <w:proofErr w:type="spellStart"/>
      <w:r w:rsidRPr="00F95842">
        <w:t>nc_Colors.sty</w:t>
      </w:r>
      <w:proofErr w:type="spellEnd"/>
      <w:r w:rsidR="00693278">
        <w:rPr>
          <w:rFonts w:hint="cs"/>
          <w:rtl/>
        </w:rPr>
        <w:t xml:space="preserve"> </w:t>
      </w:r>
      <w:r w:rsidR="00693278">
        <w:rPr>
          <w:rtl/>
        </w:rPr>
        <w:t>–</w:t>
      </w:r>
      <w:r w:rsidR="00693278">
        <w:rPr>
          <w:rFonts w:hint="cs"/>
          <w:rtl/>
        </w:rPr>
        <w:t xml:space="preserve"> הגדרה של צבעים שימושיים, ובפרט הגדרת צבעים שמשתמש בהם במסמך לכותרות וללינקים.</w:t>
      </w:r>
    </w:p>
    <w:p w:rsidR="00693278" w:rsidRDefault="00F95842" w:rsidP="00765A2D">
      <w:pPr>
        <w:pStyle w:val="ListParagraph"/>
        <w:numPr>
          <w:ilvl w:val="0"/>
          <w:numId w:val="3"/>
        </w:numPr>
      </w:pPr>
      <w:proofErr w:type="spellStart"/>
      <w:r w:rsidRPr="00F95842">
        <w:t>nc_Format_forSWP55.sty</w:t>
      </w:r>
      <w:proofErr w:type="spellEnd"/>
      <w:r w:rsidR="00693278">
        <w:rPr>
          <w:rFonts w:hint="cs"/>
          <w:rtl/>
        </w:rPr>
        <w:t xml:space="preserve"> </w:t>
      </w:r>
      <w:r w:rsidR="00693278">
        <w:rPr>
          <w:rtl/>
        </w:rPr>
        <w:t>–</w:t>
      </w:r>
      <w:r w:rsidR="00765A2D">
        <w:rPr>
          <w:rFonts w:hint="cs"/>
          <w:rtl/>
        </w:rPr>
        <w:t xml:space="preserve"> כאשר עובד לבדי על מסמך </w:t>
      </w:r>
      <w:proofErr w:type="spellStart"/>
      <w:r w:rsidR="00765A2D">
        <w:t>SWP5.5</w:t>
      </w:r>
      <w:proofErr w:type="spellEnd"/>
      <w:r w:rsidR="00765A2D">
        <w:rPr>
          <w:rFonts w:hint="cs"/>
          <w:rtl/>
        </w:rPr>
        <w:t xml:space="preserve">. </w:t>
      </w:r>
      <w:r w:rsidR="00693278">
        <w:rPr>
          <w:rFonts w:hint="cs"/>
          <w:rtl/>
        </w:rPr>
        <w:t>קורא לעוד חבילות שימושיות ב-</w:t>
      </w:r>
      <w:proofErr w:type="spellStart"/>
      <w:r w:rsidR="00693278">
        <w:t>SWP5.5</w:t>
      </w:r>
      <w:proofErr w:type="spellEnd"/>
      <w:r w:rsidR="00693278">
        <w:rPr>
          <w:rFonts w:hint="cs"/>
          <w:rtl/>
        </w:rPr>
        <w:t xml:space="preserve"> אשר מסגננות מסמך יותר מהמסמך הסטנדרטי המיושן, ראשית צבעים אז קורא לחבילת </w:t>
      </w:r>
      <w:proofErr w:type="spellStart"/>
      <w:r w:rsidR="00693278" w:rsidRPr="00F95842">
        <w:t>nc_Colors.sty</w:t>
      </w:r>
      <w:proofErr w:type="spellEnd"/>
      <w:r w:rsidR="00693278">
        <w:rPr>
          <w:rFonts w:hint="cs"/>
          <w:rtl/>
        </w:rPr>
        <w:t xml:space="preserve"> שלי, בנוסף פונט </w:t>
      </w:r>
      <w:proofErr w:type="spellStart"/>
      <w:r w:rsidR="00693278" w:rsidRPr="00693278">
        <w:t>mathpazo</w:t>
      </w:r>
      <w:proofErr w:type="spellEnd"/>
      <w:r w:rsidR="00693278">
        <w:rPr>
          <w:rFonts w:hint="cs"/>
          <w:rtl/>
        </w:rPr>
        <w:t>,</w:t>
      </w:r>
      <w:r w:rsidR="00765A2D">
        <w:rPr>
          <w:rFonts w:hint="cs"/>
          <w:rtl/>
        </w:rPr>
        <w:t xml:space="preserve"> כותרות בכל דף, נקודות </w:t>
      </w:r>
      <w:r w:rsidR="00765A2D">
        <w:t>bullet</w:t>
      </w:r>
      <w:r w:rsidR="00765A2D">
        <w:rPr>
          <w:rFonts w:hint="cs"/>
          <w:rtl/>
        </w:rPr>
        <w:t xml:space="preserve"> יפות.</w:t>
      </w:r>
    </w:p>
    <w:p w:rsidR="00F95842" w:rsidRDefault="00F95842" w:rsidP="00765A2D">
      <w:pPr>
        <w:pStyle w:val="ListParagraph"/>
        <w:numPr>
          <w:ilvl w:val="0"/>
          <w:numId w:val="3"/>
        </w:numPr>
      </w:pPr>
      <w:proofErr w:type="spellStart"/>
      <w:r w:rsidRPr="00F95842">
        <w:t>nc_Format.sty</w:t>
      </w:r>
      <w:proofErr w:type="spellEnd"/>
      <w:r w:rsidR="00765A2D">
        <w:rPr>
          <w:rFonts w:hint="cs"/>
          <w:rtl/>
        </w:rPr>
        <w:t xml:space="preserve"> </w:t>
      </w:r>
      <w:r w:rsidR="00765A2D">
        <w:rPr>
          <w:rtl/>
        </w:rPr>
        <w:t>–</w:t>
      </w:r>
      <w:r w:rsidR="00765A2D">
        <w:rPr>
          <w:rFonts w:hint="cs"/>
          <w:rtl/>
        </w:rPr>
        <w:t xml:space="preserve"> כאשר עובד במסמך מחוץ ל-</w:t>
      </w:r>
      <w:proofErr w:type="spellStart"/>
      <w:r w:rsidR="00765A2D">
        <w:t>SWP5.5</w:t>
      </w:r>
      <w:proofErr w:type="spellEnd"/>
      <w:r w:rsidR="00765A2D">
        <w:rPr>
          <w:rFonts w:hint="cs"/>
          <w:rtl/>
        </w:rPr>
        <w:t xml:space="preserve"> ומשתמש ב-</w:t>
      </w:r>
      <w:proofErr w:type="spellStart"/>
      <w:r w:rsidR="00765A2D">
        <w:t>LiveTex</w:t>
      </w:r>
      <w:proofErr w:type="spellEnd"/>
      <w:r w:rsidR="00765A2D">
        <w:rPr>
          <w:rFonts w:hint="cs"/>
          <w:rtl/>
        </w:rPr>
        <w:t>. ראשית קורא גם ל-</w:t>
      </w:r>
      <w:r w:rsidR="00765A2D" w:rsidRPr="00765A2D">
        <w:t xml:space="preserve"> </w:t>
      </w:r>
      <w:proofErr w:type="spellStart"/>
      <w:r w:rsidR="00765A2D" w:rsidRPr="00F95842">
        <w:t>nc_Format_forSWP55.sty</w:t>
      </w:r>
      <w:proofErr w:type="spellEnd"/>
      <w:r w:rsidR="00765A2D">
        <w:rPr>
          <w:rFonts w:hint="cs"/>
          <w:rtl/>
        </w:rPr>
        <w:t>. בנוסף קורא לחבילות יותר מודרניות שקיימות ב-</w:t>
      </w:r>
      <w:proofErr w:type="spellStart"/>
      <w:r w:rsidR="00765A2D">
        <w:t>LiveTex</w:t>
      </w:r>
      <w:proofErr w:type="spellEnd"/>
      <w:r w:rsidR="00765A2D">
        <w:rPr>
          <w:rFonts w:hint="cs"/>
          <w:rtl/>
        </w:rPr>
        <w:t xml:space="preserve"> ולא קיימות ב-</w:t>
      </w:r>
      <w:proofErr w:type="spellStart"/>
      <w:r w:rsidR="00765A2D">
        <w:t>SWP5.5</w:t>
      </w:r>
      <w:proofErr w:type="spellEnd"/>
      <w:r w:rsidR="00765A2D">
        <w:rPr>
          <w:rFonts w:hint="cs"/>
          <w:rtl/>
        </w:rPr>
        <w:t xml:space="preserve">. עושה כל מיני הגדרות שצריך לעבור עליהן </w:t>
      </w:r>
      <w:r w:rsidR="00765A2D">
        <w:rPr>
          <w:rtl/>
        </w:rPr>
        <w:t>–</w:t>
      </w:r>
      <w:r w:rsidR="00765A2D">
        <w:rPr>
          <w:rFonts w:hint="cs"/>
          <w:rtl/>
        </w:rPr>
        <w:t xml:space="preserve"> שבגדול מתבסס על </w:t>
      </w:r>
      <w:proofErr w:type="spellStart"/>
      <w:r w:rsidR="00765A2D" w:rsidRPr="00765A2D">
        <w:t>A_Chad's</w:t>
      </w:r>
      <w:proofErr w:type="spellEnd"/>
      <w:r w:rsidR="00765A2D" w:rsidRPr="00765A2D">
        <w:t xml:space="preserve"> Color </w:t>
      </w:r>
      <w:proofErr w:type="spellStart"/>
      <w:r w:rsidR="00765A2D" w:rsidRPr="00765A2D">
        <w:t>LaTeX</w:t>
      </w:r>
      <w:proofErr w:type="spellEnd"/>
      <w:r w:rsidR="00765A2D" w:rsidRPr="00765A2D">
        <w:t xml:space="preserve"> Style</w:t>
      </w:r>
      <w:r w:rsidR="00765A2D">
        <w:rPr>
          <w:rFonts w:hint="cs"/>
          <w:rtl/>
        </w:rPr>
        <w:t xml:space="preserve"> ועל </w:t>
      </w:r>
      <w:proofErr w:type="spellStart"/>
      <w:r w:rsidR="00765A2D" w:rsidRPr="00765A2D">
        <w:t>A_Stachurski</w:t>
      </w:r>
      <w:proofErr w:type="spellEnd"/>
      <w:r w:rsidR="00765A2D">
        <w:rPr>
          <w:rFonts w:hint="cs"/>
          <w:rtl/>
        </w:rPr>
        <w:t>.</w:t>
      </w:r>
    </w:p>
    <w:p w:rsidR="00F95842" w:rsidRDefault="00F95842" w:rsidP="00F95842">
      <w:pPr>
        <w:pStyle w:val="ListParagraph"/>
        <w:numPr>
          <w:ilvl w:val="0"/>
          <w:numId w:val="3"/>
        </w:numPr>
      </w:pPr>
      <w:proofErr w:type="spellStart"/>
      <w:r w:rsidRPr="00F95842">
        <w:t>nc_NB_Format.sty</w:t>
      </w:r>
      <w:proofErr w:type="spellEnd"/>
      <w:r w:rsidR="00765A2D">
        <w:rPr>
          <w:rFonts w:hint="cs"/>
          <w:rtl/>
        </w:rPr>
        <w:t xml:space="preserve"> </w:t>
      </w:r>
      <w:r w:rsidR="00765A2D">
        <w:rPr>
          <w:rtl/>
        </w:rPr>
        <w:t>–</w:t>
      </w:r>
      <w:r w:rsidR="00765A2D">
        <w:rPr>
          <w:rFonts w:hint="cs"/>
          <w:rtl/>
        </w:rPr>
        <w:t xml:space="preserve"> חבילה של פורמט עבור </w:t>
      </w:r>
      <w:proofErr w:type="spellStart"/>
      <w:r w:rsidR="00765A2D">
        <w:t>jupyternotebook</w:t>
      </w:r>
      <w:proofErr w:type="spellEnd"/>
      <w:r w:rsidR="00765A2D">
        <w:rPr>
          <w:rFonts w:hint="cs"/>
          <w:rtl/>
        </w:rPr>
        <w:t>.</w:t>
      </w:r>
    </w:p>
    <w:p w:rsidR="00F95842" w:rsidRPr="00F95842" w:rsidRDefault="00F95842" w:rsidP="00F95842">
      <w:pPr>
        <w:pStyle w:val="ListParagraph"/>
        <w:numPr>
          <w:ilvl w:val="0"/>
          <w:numId w:val="3"/>
        </w:numPr>
        <w:rPr>
          <w:rtl/>
        </w:rPr>
      </w:pPr>
      <w:proofErr w:type="spellStart"/>
      <w:r w:rsidRPr="00F95842">
        <w:t>tcilatex.tex</w:t>
      </w:r>
      <w:proofErr w:type="spellEnd"/>
      <w:r w:rsidR="00765A2D">
        <w:rPr>
          <w:rFonts w:hint="cs"/>
          <w:rtl/>
        </w:rPr>
        <w:t xml:space="preserve"> </w:t>
      </w:r>
      <w:r w:rsidR="00765A2D">
        <w:rPr>
          <w:rtl/>
        </w:rPr>
        <w:t>–</w:t>
      </w:r>
      <w:r w:rsidR="00765A2D">
        <w:rPr>
          <w:rFonts w:hint="cs"/>
          <w:rtl/>
        </w:rPr>
        <w:t xml:space="preserve"> כאשר מריץ קובץ שנוצר ב-</w:t>
      </w:r>
      <w:proofErr w:type="spellStart"/>
      <w:r w:rsidR="00765A2D">
        <w:t>SWP5.5</w:t>
      </w:r>
      <w:proofErr w:type="spellEnd"/>
      <w:r w:rsidR="00765A2D">
        <w:rPr>
          <w:rFonts w:hint="cs"/>
          <w:rtl/>
        </w:rPr>
        <w:t xml:space="preserve"> מחוץ לו, למשל על ידי </w:t>
      </w:r>
      <w:proofErr w:type="spellStart"/>
      <w:r w:rsidR="00765A2D">
        <w:t>LiveTex</w:t>
      </w:r>
      <w:proofErr w:type="spellEnd"/>
      <w:r w:rsidR="00765A2D">
        <w:rPr>
          <w:rFonts w:hint="cs"/>
          <w:rtl/>
        </w:rPr>
        <w:t>.</w:t>
      </w:r>
    </w:p>
    <w:p w:rsidR="0014323E" w:rsidRDefault="0014323E" w:rsidP="0014323E">
      <w:pPr>
        <w:pStyle w:val="Heading2"/>
        <w:rPr>
          <w:rtl/>
        </w:rPr>
      </w:pPr>
      <w:proofErr w:type="spellStart"/>
      <w:r>
        <w:t>SWP</w:t>
      </w:r>
      <w:proofErr w:type="spellEnd"/>
      <w:r>
        <w:t xml:space="preserve"> 5.5</w:t>
      </w:r>
    </w:p>
    <w:p w:rsidR="000D1DD8" w:rsidRDefault="000D1DD8" w:rsidP="000D1DD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בגדול בניתי קובץ תבנית לעבודה טובה עם </w:t>
      </w:r>
      <w:proofErr w:type="spellStart"/>
      <w:r>
        <w:t>SWP55</w:t>
      </w:r>
      <w:proofErr w:type="spellEnd"/>
      <w:r>
        <w:rPr>
          <w:rFonts w:hint="cs"/>
          <w:rtl/>
        </w:rPr>
        <w:t>.</w:t>
      </w:r>
    </w:p>
    <w:p w:rsidR="00472824" w:rsidRDefault="00472824" w:rsidP="0047282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להוסיף ב-</w:t>
      </w:r>
      <w:r>
        <w:t>Preamble</w:t>
      </w:r>
    </w:p>
    <w:p w:rsidR="00B41B72" w:rsidRDefault="008340E2" w:rsidP="0047282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בגלל שנתיב כולל רווח, אז צריך</w:t>
      </w:r>
      <w:r w:rsidR="00B41B72">
        <w:rPr>
          <w:rFonts w:hint="cs"/>
          <w:rtl/>
        </w:rPr>
        <w:t xml:space="preserve">: </w:t>
      </w:r>
      <w:r w:rsidR="00472824">
        <w:t>\</w:t>
      </w:r>
      <w:proofErr w:type="spellStart"/>
      <w:r w:rsidR="00472824">
        <w:t>u</w:t>
      </w:r>
      <w:r>
        <w:t>sepackage</w:t>
      </w:r>
      <w:proofErr w:type="spellEnd"/>
      <w:r>
        <w:t>[space]{</w:t>
      </w:r>
      <w:proofErr w:type="spellStart"/>
      <w:r>
        <w:t>grffile</w:t>
      </w:r>
      <w:proofErr w:type="spellEnd"/>
      <w:r>
        <w:t xml:space="preserve">} </w:t>
      </w:r>
    </w:p>
    <w:p w:rsidR="00B41B72" w:rsidRDefault="00B41B72" w:rsidP="00472824">
      <w:pPr>
        <w:pStyle w:val="ListParagraph"/>
        <w:numPr>
          <w:ilvl w:val="1"/>
          <w:numId w:val="2"/>
        </w:numPr>
        <w:rPr>
          <w:rtl/>
        </w:rPr>
      </w:pPr>
      <w:r>
        <w:rPr>
          <w:rFonts w:hint="cs"/>
          <w:rtl/>
        </w:rPr>
        <w:t>ולהכניס נתיב של איורים:</w:t>
      </w:r>
    </w:p>
    <w:p w:rsidR="00AE6445" w:rsidRDefault="008340E2" w:rsidP="00AE6445">
      <w:pPr>
        <w:pStyle w:val="ListParagraph"/>
        <w:bidi w:val="0"/>
      </w:pPr>
      <w:r>
        <w:rPr>
          <w:rFonts w:cs="Arial"/>
          <w:rtl/>
        </w:rPr>
        <w:t>\</w:t>
      </w:r>
      <w:proofErr w:type="spellStart"/>
      <w:r>
        <w:t>graphicspath</w:t>
      </w:r>
      <w:proofErr w:type="spellEnd"/>
      <w:r>
        <w:t>{{C:/Users/u30l/Google</w:t>
      </w:r>
      <w:r w:rsidR="00B41B72">
        <w:rPr>
          <w:rFonts w:hint="cs"/>
          <w:rtl/>
        </w:rPr>
        <w:t xml:space="preserve"> </w:t>
      </w:r>
      <w:r>
        <w:t>Drive/Study/</w:t>
      </w:r>
      <w:proofErr w:type="spellStart"/>
      <w:r>
        <w:t>My_Questions_Ideas_Plans_WP_and_Research</w:t>
      </w:r>
      <w:proofErr w:type="spellEnd"/>
      <w:r>
        <w:t>/</w:t>
      </w:r>
      <w:proofErr w:type="spellStart"/>
      <w:r>
        <w:t>FXI_w_Yossi</w:t>
      </w:r>
      <w:proofErr w:type="spellEnd"/>
      <w:r>
        <w:t xml:space="preserve"> </w:t>
      </w:r>
      <w:proofErr w:type="spellStart"/>
      <w:r>
        <w:t>Yakhin</w:t>
      </w:r>
      <w:proofErr w:type="spellEnd"/>
      <w:r>
        <w:t>/</w:t>
      </w:r>
      <w:proofErr w:type="spellStart"/>
      <w:r>
        <w:t>files_10_3_2021</w:t>
      </w:r>
      <w:proofErr w:type="spellEnd"/>
      <w:r>
        <w:t>/</w:t>
      </w:r>
      <w:proofErr w:type="spellStart"/>
      <w:r>
        <w:t>withSWP55</w:t>
      </w:r>
      <w:proofErr w:type="spellEnd"/>
      <w:r>
        <w:t>/}}</w:t>
      </w:r>
    </w:p>
    <w:p w:rsidR="00561F51" w:rsidRDefault="00561F51" w:rsidP="00FB4728">
      <w:pPr>
        <w:pStyle w:val="Heading3"/>
      </w:pPr>
      <w:r>
        <w:rPr>
          <w:rFonts w:hint="cs"/>
          <w:rtl/>
        </w:rPr>
        <w:t xml:space="preserve">הוספת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מקובץ: </w:t>
      </w:r>
    </w:p>
    <w:p w:rsidR="005A3875" w:rsidRDefault="005A3875" w:rsidP="00696F48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ראשית, קובץ ה-</w:t>
      </w:r>
      <w:proofErr w:type="spellStart"/>
      <w:r>
        <w:t>BibTex</w:t>
      </w:r>
      <w:proofErr w:type="spellEnd"/>
      <w:r>
        <w:rPr>
          <w:rFonts w:hint="cs"/>
          <w:rtl/>
        </w:rPr>
        <w:t xml:space="preserve"> צריך להיות בנתיב ללא רווחים וסימנים מיוחדים.</w:t>
      </w:r>
    </w:p>
    <w:p w:rsidR="003A2D07" w:rsidRDefault="003A2D07" w:rsidP="003A2D07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אני מנהל את קבצי ה-</w:t>
      </w:r>
      <w:proofErr w:type="spellStart"/>
      <w:r>
        <w:t>BibTex</w:t>
      </w:r>
      <w:proofErr w:type="spellEnd"/>
      <w:r>
        <w:t xml:space="preserve"> </w:t>
      </w:r>
      <w:r>
        <w:rPr>
          <w:rFonts w:hint="cs"/>
          <w:rtl/>
        </w:rPr>
        <w:t xml:space="preserve"> בתוכנת ה-</w:t>
      </w:r>
      <w:proofErr w:type="spellStart"/>
      <w:r>
        <w:t>Zotero</w:t>
      </w:r>
      <w:proofErr w:type="spellEnd"/>
      <w:r>
        <w:rPr>
          <w:rFonts w:hint="cs"/>
          <w:rtl/>
        </w:rPr>
        <w:t xml:space="preserve"> יחד עם ה-</w:t>
      </w:r>
      <w:r>
        <w:t>Add-On</w:t>
      </w:r>
      <w:r>
        <w:rPr>
          <w:rFonts w:hint="cs"/>
          <w:rtl/>
        </w:rPr>
        <w:t xml:space="preserve"> שנקרא </w:t>
      </w:r>
      <w:r>
        <w:t xml:space="preserve">Better </w:t>
      </w:r>
      <w:proofErr w:type="spellStart"/>
      <w:r>
        <w:t>BibTex</w:t>
      </w:r>
      <w:proofErr w:type="spellEnd"/>
      <w:r>
        <w:rPr>
          <w:rFonts w:hint="cs"/>
          <w:rtl/>
        </w:rPr>
        <w:t>, שדואג לסנכרן מה-</w:t>
      </w:r>
      <w:r>
        <w:t>Collection</w:t>
      </w:r>
      <w:r>
        <w:rPr>
          <w:rFonts w:hint="cs"/>
          <w:rtl/>
        </w:rPr>
        <w:t xml:space="preserve"> ב-</w:t>
      </w:r>
      <w:proofErr w:type="spellStart"/>
      <w:r>
        <w:t>Zotero</w:t>
      </w:r>
      <w:proofErr w:type="spellEnd"/>
      <w:r>
        <w:rPr>
          <w:rFonts w:hint="cs"/>
          <w:rtl/>
        </w:rPr>
        <w:t xml:space="preserve"> לקובץ ה-</w:t>
      </w:r>
      <w:proofErr w:type="spellStart"/>
      <w:r>
        <w:t>BibTex</w:t>
      </w:r>
      <w:proofErr w:type="spellEnd"/>
      <w:r>
        <w:rPr>
          <w:rFonts w:hint="cs"/>
          <w:rtl/>
        </w:rPr>
        <w:t xml:space="preserve">. </w:t>
      </w:r>
    </w:p>
    <w:p w:rsidR="003A2D07" w:rsidRDefault="003A2D07" w:rsidP="003A2D07">
      <w:pPr>
        <w:pStyle w:val="ListParagraph"/>
        <w:numPr>
          <w:ilvl w:val="3"/>
          <w:numId w:val="2"/>
        </w:numPr>
      </w:pPr>
      <w:r w:rsidRPr="003A2D07">
        <w:rPr>
          <w:rFonts w:hint="cs"/>
          <w:b/>
          <w:bCs/>
          <w:rtl/>
        </w:rPr>
        <w:t>חשוב</w:t>
      </w:r>
      <w:r>
        <w:rPr>
          <w:rFonts w:hint="cs"/>
          <w:rtl/>
        </w:rPr>
        <w:t xml:space="preserve">: אחרי שהגדרתי לראשונה </w:t>
      </w:r>
      <w:r>
        <w:t>collection</w:t>
      </w:r>
      <w:r>
        <w:rPr>
          <w:rFonts w:hint="cs"/>
          <w:rtl/>
        </w:rPr>
        <w:t xml:space="preserve"> צריך לעשות </w:t>
      </w:r>
      <w:r>
        <w:t>Export</w:t>
      </w:r>
      <w:r>
        <w:rPr>
          <w:rFonts w:hint="cs"/>
          <w:rtl/>
        </w:rPr>
        <w:t xml:space="preserve"> פעם אחת, ללא תוספת של </w:t>
      </w:r>
      <w:r>
        <w:t>Note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וכודמה</w:t>
      </w:r>
      <w:proofErr w:type="spellEnd"/>
      <w:r>
        <w:rPr>
          <w:rFonts w:hint="cs"/>
          <w:rtl/>
        </w:rPr>
        <w:t xml:space="preserve">, אבל כן שיעשה </w:t>
      </w:r>
      <w:r>
        <w:t>Update</w:t>
      </w:r>
      <w:r>
        <w:rPr>
          <w:rFonts w:hint="cs"/>
          <w:rtl/>
        </w:rPr>
        <w:t>:</w:t>
      </w:r>
    </w:p>
    <w:p w:rsidR="003A2D07" w:rsidRDefault="003A2D07" w:rsidP="00412AEF">
      <w:pPr>
        <w:ind w:left="2520"/>
        <w:jc w:val="center"/>
      </w:pPr>
      <w:r>
        <w:rPr>
          <w:noProof/>
        </w:rPr>
        <w:drawing>
          <wp:inline distT="0" distB="0" distL="0" distR="0" wp14:anchorId="3C5162D8" wp14:editId="3ED9C099">
            <wp:extent cx="1258352" cy="98380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221" cy="99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28" w:rsidRDefault="00FB4728" w:rsidP="00FB4728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lastRenderedPageBreak/>
        <w:t>אני מרכז את הקבצים הללו ב</w:t>
      </w:r>
      <w:r w:rsidR="00B90818">
        <w:rPr>
          <w:rFonts w:hint="cs"/>
          <w:rtl/>
        </w:rPr>
        <w:t>ספריה</w:t>
      </w:r>
      <w:r>
        <w:rPr>
          <w:rFonts w:hint="cs"/>
          <w:rtl/>
        </w:rPr>
        <w:t xml:space="preserve">: </w:t>
      </w:r>
      <w:r w:rsidRPr="00FB4728">
        <w:t>C:\Users\u30l\GitHub\CohenimPy\CohenimTex\BibtexDatabase</w:t>
      </w:r>
    </w:p>
    <w:p w:rsidR="00B90818" w:rsidRDefault="005A3875" w:rsidP="00B90818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לאחר מכן, צריך להגדיר בתוכנה</w:t>
      </w:r>
      <w:r w:rsidR="00B90818">
        <w:rPr>
          <w:rFonts w:hint="cs"/>
          <w:rtl/>
        </w:rPr>
        <w:t xml:space="preserve"> </w:t>
      </w:r>
      <w:proofErr w:type="spellStart"/>
      <w:r w:rsidR="00B90818">
        <w:t>SWP5.5</w:t>
      </w:r>
      <w:proofErr w:type="spellEnd"/>
      <w:r>
        <w:rPr>
          <w:rFonts w:hint="cs"/>
          <w:rtl/>
        </w:rPr>
        <w:t xml:space="preserve"> את הנתיב שבו נמצא מאגר ה-</w:t>
      </w:r>
      <w:proofErr w:type="spellStart"/>
      <w:r w:rsidR="00B90818">
        <w:t>BibTex</w:t>
      </w:r>
      <w:proofErr w:type="spellEnd"/>
      <w:r w:rsidR="00B90818">
        <w:rPr>
          <w:rFonts w:hint="cs"/>
          <w:rtl/>
        </w:rPr>
        <w:t xml:space="preserve"> (</w:t>
      </w:r>
      <w:r w:rsidR="00B90818" w:rsidRPr="003A2D07">
        <w:rPr>
          <w:rFonts w:hint="cs"/>
          <w:b/>
          <w:bCs/>
          <w:rtl/>
        </w:rPr>
        <w:t>אי-אפשר ב-</w:t>
      </w:r>
      <w:proofErr w:type="spellStart"/>
      <w:r w:rsidR="00B90818" w:rsidRPr="003A2D07">
        <w:rPr>
          <w:b/>
          <w:bCs/>
        </w:rPr>
        <w:t>SWP5.5</w:t>
      </w:r>
      <w:proofErr w:type="spellEnd"/>
      <w:r w:rsidR="00B90818">
        <w:rPr>
          <w:rFonts w:hint="cs"/>
          <w:rtl/>
        </w:rPr>
        <w:t xml:space="preserve"> לרשום נתיב מדיוק בתוך ה-</w:t>
      </w:r>
      <w:proofErr w:type="spellStart"/>
      <w:r w:rsidR="00B90818">
        <w:t>TeX</w:t>
      </w:r>
      <w:proofErr w:type="spellEnd"/>
      <w:r w:rsidR="00B90818">
        <w:rPr>
          <w:rFonts w:hint="cs"/>
          <w:rtl/>
        </w:rPr>
        <w:t xml:space="preserve"> עצמו, כי התוכנה מנהלת בעצמה את הממשק מול </w:t>
      </w:r>
      <w:proofErr w:type="spellStart"/>
      <w:r w:rsidR="00B90818">
        <w:rPr>
          <w:rFonts w:hint="cs"/>
          <w:rtl/>
        </w:rPr>
        <w:t>הרפרנסים</w:t>
      </w:r>
      <w:proofErr w:type="spellEnd"/>
      <w:r w:rsidR="00B90818">
        <w:rPr>
          <w:rFonts w:hint="cs"/>
          <w:rtl/>
        </w:rPr>
        <w:t>, לעומת עבודה יותר נקיה ב-</w:t>
      </w:r>
      <w:r w:rsidR="00B90818">
        <w:t>Latex</w:t>
      </w:r>
      <w:r w:rsidR="00B90818">
        <w:rPr>
          <w:rFonts w:hint="cs"/>
          <w:rtl/>
        </w:rPr>
        <w:t xml:space="preserve">, למשל כמו שאני עושה עם </w:t>
      </w:r>
      <w:proofErr w:type="spellStart"/>
      <w:r w:rsidR="00B90818">
        <w:t>LiveTex</w:t>
      </w:r>
      <w:proofErr w:type="spellEnd"/>
      <w:r w:rsidR="00B90818">
        <w:rPr>
          <w:rFonts w:hint="cs"/>
          <w:rtl/>
        </w:rPr>
        <w:t xml:space="preserve"> בעורך ה-</w:t>
      </w:r>
      <w:r w:rsidR="00B90818">
        <w:t>VS Code</w:t>
      </w:r>
      <w:r w:rsidR="00B90818">
        <w:rPr>
          <w:rFonts w:hint="cs"/>
          <w:rtl/>
        </w:rPr>
        <w:t xml:space="preserve">, שם אפשר לרשום לדוגמא , </w:t>
      </w:r>
    </w:p>
    <w:p w:rsidR="005A3875" w:rsidRDefault="00B90818" w:rsidP="00B90818">
      <w:pPr>
        <w:bidi w:val="0"/>
        <w:ind w:left="1080"/>
      </w:pPr>
      <w:r w:rsidRPr="00B90818">
        <w:rPr>
          <w:rFonts w:cs="Arial"/>
          <w:sz w:val="16"/>
          <w:szCs w:val="16"/>
          <w:rtl/>
        </w:rPr>
        <w:t>\</w:t>
      </w:r>
      <w:r w:rsidRPr="00B90818">
        <w:rPr>
          <w:sz w:val="16"/>
          <w:szCs w:val="16"/>
        </w:rPr>
        <w:t>bibliography{C:/Users/u30l/GitHub/CohenimPy/CohenimTex/BibtexDatabase/nc_HHs_Credit.bib}</w:t>
      </w:r>
      <w:r w:rsidR="005A3875">
        <w:rPr>
          <w:rFonts w:hint="cs"/>
          <w:rtl/>
        </w:rPr>
        <w:t xml:space="preserve"> </w:t>
      </w:r>
    </w:p>
    <w:p w:rsidR="005A3875" w:rsidRDefault="005A3875" w:rsidP="005A3875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תחת: </w:t>
      </w:r>
      <w:r>
        <w:t xml:space="preserve">Typeset-&gt;General </w:t>
      </w:r>
      <w:proofErr w:type="spellStart"/>
      <w:r>
        <w:t>Seting</w:t>
      </w:r>
      <w:proofErr w:type="spellEnd"/>
      <w:r>
        <w:t>…</w:t>
      </w:r>
      <w:r>
        <w:rPr>
          <w:rFonts w:hint="cs"/>
          <w:rtl/>
        </w:rPr>
        <w:t xml:space="preserve"> , ולהעתיק נתיב </w:t>
      </w:r>
    </w:p>
    <w:p w:rsidR="005A3875" w:rsidRDefault="005A3875" w:rsidP="005A3875">
      <w:pPr>
        <w:pStyle w:val="ListParagraph"/>
        <w:ind w:left="2160"/>
      </w:pPr>
      <w:r>
        <w:rPr>
          <w:noProof/>
        </w:rPr>
        <w:drawing>
          <wp:inline distT="0" distB="0" distL="0" distR="0" wp14:anchorId="07112387" wp14:editId="72A8839F">
            <wp:extent cx="1849765" cy="1528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923" cy="15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75" w:rsidRDefault="005A3875" w:rsidP="005A3875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לשמור ולמחוק את קצי העזר הישנים (כלומר </w:t>
      </w:r>
      <w:proofErr w:type="spellStart"/>
      <w:r>
        <w:rPr>
          <w:rFonts w:hint="cs"/>
          <w:rtl/>
        </w:rPr>
        <w:t>שישאר</w:t>
      </w:r>
      <w:proofErr w:type="spellEnd"/>
      <w:r>
        <w:rPr>
          <w:rFonts w:hint="cs"/>
          <w:rtl/>
        </w:rPr>
        <w:t xml:space="preserve"> בספריה הראשית רק הקובץ </w:t>
      </w:r>
      <w:r>
        <w:t>.</w:t>
      </w:r>
      <w:proofErr w:type="spellStart"/>
      <w:r>
        <w:t>tex</w:t>
      </w:r>
      <w:proofErr w:type="spellEnd"/>
      <w:r>
        <w:rPr>
          <w:rFonts w:hint="cs"/>
          <w:rtl/>
        </w:rPr>
        <w:t>)</w:t>
      </w:r>
    </w:p>
    <w:p w:rsidR="00561F51" w:rsidRDefault="005A3875" w:rsidP="00561F5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 xml:space="preserve">עכשיו </w:t>
      </w:r>
      <w:r w:rsidR="00561F51" w:rsidRPr="00561F51">
        <w:rPr>
          <w:rFonts w:hint="cs"/>
          <w:b/>
          <w:bCs/>
          <w:rtl/>
        </w:rPr>
        <w:t>צריך להריץ ב-</w:t>
      </w:r>
      <w:proofErr w:type="spellStart"/>
      <w:r w:rsidR="00561F51" w:rsidRPr="00561F51">
        <w:rPr>
          <w:b/>
          <w:bCs/>
        </w:rPr>
        <w:t>SWP5.5</w:t>
      </w:r>
      <w:proofErr w:type="spellEnd"/>
      <w:r w:rsidR="00561F51" w:rsidRPr="00561F51">
        <w:rPr>
          <w:rFonts w:hint="cs"/>
          <w:b/>
          <w:bCs/>
          <w:rtl/>
        </w:rPr>
        <w:t xml:space="preserve"> :  </w:t>
      </w:r>
      <w:r w:rsidR="00561F51" w:rsidRPr="00561F51">
        <w:rPr>
          <w:b/>
          <w:bCs/>
        </w:rPr>
        <w:t xml:space="preserve">Typeset -&gt; Tools -&gt; Run </w:t>
      </w:r>
      <w:proofErr w:type="spellStart"/>
      <w:r w:rsidR="00561F51" w:rsidRPr="00561F51">
        <w:rPr>
          <w:b/>
          <w:bCs/>
        </w:rPr>
        <w:t>BibTex</w:t>
      </w:r>
      <w:proofErr w:type="spellEnd"/>
      <w:r w:rsidR="00561F51" w:rsidRPr="00561F51">
        <w:rPr>
          <w:b/>
          <w:bCs/>
        </w:rPr>
        <w:t xml:space="preserve">  </w:t>
      </w:r>
      <w:r w:rsidR="00561F51" w:rsidRPr="00561F51">
        <w:rPr>
          <w:rFonts w:hint="cs"/>
          <w:b/>
          <w:bCs/>
          <w:rtl/>
        </w:rPr>
        <w:t xml:space="preserve"> !</w:t>
      </w:r>
    </w:p>
    <w:p w:rsidR="003C515F" w:rsidRPr="003C515F" w:rsidRDefault="003C515F" w:rsidP="00561F51">
      <w:pPr>
        <w:pStyle w:val="ListParagraph"/>
        <w:numPr>
          <w:ilvl w:val="1"/>
          <w:numId w:val="2"/>
        </w:numPr>
      </w:pPr>
      <w:r w:rsidRPr="003C515F">
        <w:rPr>
          <w:rFonts w:hint="cs"/>
          <w:rtl/>
        </w:rPr>
        <w:t>בסוף המ</w:t>
      </w:r>
      <w:r>
        <w:rPr>
          <w:rFonts w:hint="cs"/>
          <w:rtl/>
        </w:rPr>
        <w:t xml:space="preserve">סמך להוסיף ביבליוגרפיה: </w:t>
      </w:r>
      <w:r>
        <w:t>Insert-&gt;Typeset Object-&gt;Bibliography…</w:t>
      </w:r>
    </w:p>
    <w:p w:rsidR="003C515F" w:rsidRDefault="003C515F" w:rsidP="003C515F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שוב לשמור, ואז להריץ </w:t>
      </w:r>
    </w:p>
    <w:p w:rsidR="00AE6445" w:rsidRDefault="00AE6445" w:rsidP="007E28B2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עוד דברים לרשום</w:t>
      </w:r>
    </w:p>
    <w:p w:rsidR="00071F66" w:rsidRDefault="00857D29" w:rsidP="00071F66">
      <w:pPr>
        <w:pStyle w:val="Heading2"/>
      </w:pPr>
      <w:r>
        <w:rPr>
          <w:rFonts w:hint="cs"/>
          <w:rtl/>
        </w:rPr>
        <w:t xml:space="preserve">עבודה עם </w:t>
      </w:r>
      <w:proofErr w:type="spellStart"/>
      <w:r w:rsidR="00071F66">
        <w:t>LiveTex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  <w:rtl/>
        </w:rPr>
        <w:t>בעורך ה-</w:t>
      </w:r>
      <w:r>
        <w:t>VS Code</w:t>
      </w:r>
      <w:r>
        <w:rPr>
          <w:rFonts w:hint="cs"/>
          <w:rtl/>
        </w:rPr>
        <w:t>)</w:t>
      </w:r>
    </w:p>
    <w:p w:rsidR="00AE6445" w:rsidRDefault="00AE6445" w:rsidP="00AE644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יתרון </w:t>
      </w:r>
      <w:r>
        <w:rPr>
          <w:rtl/>
        </w:rPr>
        <w:t>–</w:t>
      </w:r>
      <w:r>
        <w:rPr>
          <w:rFonts w:hint="cs"/>
          <w:rtl/>
        </w:rPr>
        <w:t xml:space="preserve"> קל לשחק עם דברים בקובץ ה-</w:t>
      </w:r>
      <w:proofErr w:type="spellStart"/>
      <w:r>
        <w:t>TEX</w:t>
      </w:r>
      <w:proofErr w:type="spellEnd"/>
      <w:r>
        <w:rPr>
          <w:rFonts w:hint="cs"/>
          <w:rtl/>
        </w:rPr>
        <w:t xml:space="preserve"> ומאפשר כך יותר </w:t>
      </w:r>
      <w:proofErr w:type="spellStart"/>
      <w:r>
        <w:rPr>
          <w:rFonts w:hint="cs"/>
          <w:rtl/>
        </w:rPr>
        <w:t>גמשיות</w:t>
      </w:r>
      <w:proofErr w:type="spellEnd"/>
      <w:r>
        <w:rPr>
          <w:rFonts w:hint="cs"/>
          <w:rtl/>
        </w:rPr>
        <w:t>.</w:t>
      </w:r>
    </w:p>
    <w:p w:rsidR="00071F66" w:rsidRDefault="00071F66" w:rsidP="00071F6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לשים את הקובץ </w:t>
      </w:r>
      <w:proofErr w:type="spellStart"/>
      <w:r w:rsidRPr="0014323E">
        <w:t>tcilatex.tex</w:t>
      </w:r>
      <w:proofErr w:type="spellEnd"/>
      <w:r>
        <w:rPr>
          <w:rFonts w:hint="cs"/>
          <w:rtl/>
        </w:rPr>
        <w:t xml:space="preserve"> בספריה הבסיסית.</w:t>
      </w:r>
    </w:p>
    <w:p w:rsidR="00071F66" w:rsidRDefault="00071F66" w:rsidP="00071F6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לשים תמונות בספריה הבסיסית.</w:t>
      </w:r>
    </w:p>
    <w:p w:rsidR="00AE6445" w:rsidRDefault="00AE6445" w:rsidP="009E2BD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לשים נתיב לחבילה:</w:t>
      </w:r>
      <w:r>
        <w:rPr>
          <w:rFonts w:hint="cs"/>
        </w:rPr>
        <w:t xml:space="preserve"> </w:t>
      </w:r>
      <w:r w:rsidRPr="00AE6445">
        <w:rPr>
          <w:rFonts w:cs="Arial"/>
          <w:rtl/>
        </w:rPr>
        <w:t>\</w:t>
      </w:r>
      <w:r w:rsidRPr="00AE6445">
        <w:t>usepackage{C:/Users/u30l/GitHub/CohenimPy/CohenimTex/nc_Format_SWP55}</w:t>
      </w:r>
    </w:p>
    <w:p w:rsidR="00AE6445" w:rsidRDefault="00AE6445" w:rsidP="00AE644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להביא לספריה חדשה את קובץ ה-</w:t>
      </w:r>
      <w:proofErr w:type="spellStart"/>
      <w:r>
        <w:rPr>
          <w:rFonts w:hint="cs"/>
        </w:rPr>
        <w:t>TEX</w:t>
      </w:r>
      <w:proofErr w:type="spellEnd"/>
      <w:r>
        <w:rPr>
          <w:rFonts w:hint="cs"/>
          <w:rtl/>
        </w:rPr>
        <w:t xml:space="preserve"> של ה-</w:t>
      </w:r>
      <w:proofErr w:type="spellStart"/>
      <w:r>
        <w:t>SWP55</w:t>
      </w:r>
      <w:proofErr w:type="spellEnd"/>
      <w:r>
        <w:rPr>
          <w:rFonts w:hint="cs"/>
          <w:rtl/>
        </w:rPr>
        <w:t xml:space="preserve">, </w:t>
      </w:r>
      <w:r w:rsidRPr="00965AA0">
        <w:rPr>
          <w:rFonts w:hint="cs"/>
          <w:b/>
          <w:bCs/>
          <w:rtl/>
        </w:rPr>
        <w:t>ולהוריד בו את היבוא של החבילות</w:t>
      </w:r>
      <w:r>
        <w:rPr>
          <w:rFonts w:hint="cs"/>
          <w:rtl/>
        </w:rPr>
        <w:t xml:space="preserve">. </w:t>
      </w:r>
    </w:p>
    <w:p w:rsidR="00AE6445" w:rsidRDefault="00AE6445" w:rsidP="00AE644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להוריד בו הגדרות כפולות.</w:t>
      </w:r>
    </w:p>
    <w:p w:rsidR="00965AA0" w:rsidRDefault="00965AA0" w:rsidP="001F16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לשנות ל-</w:t>
      </w:r>
    </w:p>
    <w:p w:rsidR="00965AA0" w:rsidRDefault="00965AA0" w:rsidP="00965AA0">
      <w:pPr>
        <w:pStyle w:val="ListParagraph"/>
        <w:numPr>
          <w:ilvl w:val="1"/>
          <w:numId w:val="1"/>
        </w:numPr>
        <w:bidi w:val="0"/>
      </w:pPr>
      <w:r w:rsidRPr="00965AA0">
        <w:rPr>
          <w:rFonts w:cs="Arial"/>
          <w:rtl/>
        </w:rPr>
        <w:t>\</w:t>
      </w:r>
      <w:proofErr w:type="spellStart"/>
      <w:r w:rsidRPr="00965AA0">
        <w:t>documentclass</w:t>
      </w:r>
      <w:proofErr w:type="spellEnd"/>
      <w:r w:rsidRPr="00965AA0">
        <w:t>[</w:t>
      </w:r>
      <w:proofErr w:type="spellStart"/>
      <w:r w:rsidRPr="00965AA0">
        <w:t>12pt,</w:t>
      </w:r>
      <w:r w:rsidRPr="008A1B14">
        <w:rPr>
          <w:b/>
          <w:bCs/>
          <w:color w:val="FF0000"/>
        </w:rPr>
        <w:t>twoside</w:t>
      </w:r>
      <w:proofErr w:type="spellEnd"/>
      <w:r w:rsidRPr="00965AA0">
        <w:t>]{article}</w:t>
      </w:r>
    </w:p>
    <w:p w:rsidR="00AE6445" w:rsidRDefault="001F1607" w:rsidP="001F16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לשים בתחילת המסמך</w:t>
      </w:r>
    </w:p>
    <w:p w:rsidR="001F1607" w:rsidRDefault="001F1607" w:rsidP="001F1607">
      <w:pPr>
        <w:pStyle w:val="ListParagraph"/>
        <w:numPr>
          <w:ilvl w:val="0"/>
          <w:numId w:val="1"/>
        </w:numPr>
        <w:bidi w:val="0"/>
      </w:pPr>
      <w:r>
        <w:rPr>
          <w:rFonts w:cs="Arial"/>
          <w:rtl/>
        </w:rP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AuthorNameI</w:t>
      </w:r>
      <w:proofErr w:type="spellEnd"/>
      <w:r>
        <w:t>}{Nimrod Cohen}</w:t>
      </w:r>
    </w:p>
    <w:p w:rsidR="001F1607" w:rsidRDefault="001F1607" w:rsidP="001F1607">
      <w:pPr>
        <w:pStyle w:val="ListParagraph"/>
        <w:numPr>
          <w:ilvl w:val="0"/>
          <w:numId w:val="1"/>
        </w:numPr>
        <w:bidi w:val="0"/>
      </w:pPr>
      <w:r>
        <w:rPr>
          <w:rFonts w:cs="Arial"/>
          <w:rtl/>
        </w:rP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TitleName</w:t>
      </w:r>
      <w:proofErr w:type="spellEnd"/>
      <w:r>
        <w:t>}{Analysis of Policy Response to Debt Leverage}</w:t>
      </w:r>
    </w:p>
    <w:p w:rsidR="001F1607" w:rsidRDefault="001F1607" w:rsidP="001F1607">
      <w:pPr>
        <w:pStyle w:val="ListParagraph"/>
        <w:numPr>
          <w:ilvl w:val="0"/>
          <w:numId w:val="1"/>
        </w:numPr>
        <w:bidi w:val="0"/>
      </w:pPr>
      <w:r>
        <w:rPr>
          <w:rFonts w:cs="Arial"/>
          <w:rtl/>
        </w:rP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ShortTitleName</w:t>
      </w:r>
      <w:proofErr w:type="spellEnd"/>
      <w:r>
        <w:t>}{Analysis of Policy Response to Debt Leverage}</w:t>
      </w:r>
    </w:p>
    <w:p w:rsidR="001F1607" w:rsidRDefault="001F1607" w:rsidP="001F1607">
      <w:pPr>
        <w:pStyle w:val="ListParagraph"/>
        <w:numPr>
          <w:ilvl w:val="0"/>
          <w:numId w:val="1"/>
        </w:numPr>
        <w:bidi w:val="0"/>
      </w:pPr>
      <w:r>
        <w:t>\</w:t>
      </w:r>
      <w:proofErr w:type="spellStart"/>
      <w:r>
        <w:t>runningheads</w:t>
      </w:r>
      <w:proofErr w:type="spellEnd"/>
      <w:r>
        <w:t>{\</w:t>
      </w:r>
      <w:proofErr w:type="spellStart"/>
      <w:r>
        <w:t>AuthorNameI</w:t>
      </w:r>
      <w:proofErr w:type="spellEnd"/>
      <w:r>
        <w:t>}{\</w:t>
      </w:r>
      <w:proofErr w:type="spellStart"/>
      <w:r>
        <w:t>ShortTitleName</w:t>
      </w:r>
      <w:proofErr w:type="spellEnd"/>
      <w:r>
        <w:t>}</w:t>
      </w:r>
    </w:p>
    <w:p w:rsidR="00EE70A6" w:rsidRDefault="00EE70A6" w:rsidP="00EE70A6">
      <w:pPr>
        <w:pStyle w:val="Heading3"/>
      </w:pPr>
      <w:bookmarkStart w:id="0" w:name="_GoBack"/>
      <w:bookmarkEnd w:id="0"/>
      <w:r>
        <w:rPr>
          <w:rFonts w:hint="cs"/>
          <w:rtl/>
        </w:rPr>
        <w:t xml:space="preserve">הוספת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מקובץ: </w:t>
      </w:r>
    </w:p>
    <w:p w:rsidR="00857D29" w:rsidRDefault="00857D29" w:rsidP="00EE70A6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בגדול כמו מה שרשמתי עבור </w:t>
      </w:r>
      <w:proofErr w:type="spellStart"/>
      <w:r>
        <w:t>SWP5.5</w:t>
      </w:r>
      <w:proofErr w:type="spellEnd"/>
      <w:r>
        <w:rPr>
          <w:rFonts w:hint="cs"/>
          <w:rtl/>
        </w:rPr>
        <w:t xml:space="preserve"> . </w:t>
      </w:r>
    </w:p>
    <w:p w:rsidR="00857D29" w:rsidRDefault="00857D29" w:rsidP="00EE70A6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עדיף לנהל את ה-</w:t>
      </w:r>
      <w:proofErr w:type="spellStart"/>
      <w:r>
        <w:t>BibTex</w:t>
      </w:r>
      <w:proofErr w:type="spellEnd"/>
      <w:r>
        <w:rPr>
          <w:rFonts w:hint="cs"/>
          <w:rtl/>
        </w:rPr>
        <w:t xml:space="preserve"> דרך ה-</w:t>
      </w:r>
      <w:proofErr w:type="spellStart"/>
      <w:r>
        <w:t>Zotero</w:t>
      </w:r>
      <w:proofErr w:type="spellEnd"/>
      <w:r>
        <w:rPr>
          <w:rFonts w:hint="cs"/>
          <w:rtl/>
        </w:rPr>
        <w:t xml:space="preserve"> כך שמסנכרן כל הזמן את רשימת </w:t>
      </w:r>
      <w:proofErr w:type="spellStart"/>
      <w:r>
        <w:rPr>
          <w:rFonts w:hint="cs"/>
          <w:rtl/>
        </w:rPr>
        <w:t>הרפרנסים</w:t>
      </w:r>
      <w:proofErr w:type="spellEnd"/>
      <w:r>
        <w:rPr>
          <w:rFonts w:hint="cs"/>
          <w:rtl/>
        </w:rPr>
        <w:t>. ולכן עדיף שקובץ ה-</w:t>
      </w:r>
      <w:proofErr w:type="spellStart"/>
      <w:r>
        <w:t>BibTex</w:t>
      </w:r>
      <w:proofErr w:type="spellEnd"/>
      <w:r>
        <w:rPr>
          <w:rFonts w:hint="cs"/>
          <w:rtl/>
        </w:rPr>
        <w:t xml:space="preserve"> יהיה ב-</w:t>
      </w:r>
      <w:proofErr w:type="spellStart"/>
      <w:r>
        <w:t>Git</w:t>
      </w:r>
      <w:proofErr w:type="spellEnd"/>
      <w:r>
        <w:rPr>
          <w:rFonts w:hint="cs"/>
          <w:rtl/>
        </w:rPr>
        <w:t xml:space="preserve"> ולא בספרייה הספציפית של  המסמך.</w:t>
      </w:r>
    </w:p>
    <w:p w:rsidR="00857D29" w:rsidRDefault="00857D29" w:rsidP="00857D29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לכן </w:t>
      </w:r>
      <w:r w:rsidR="00EE70A6">
        <w:rPr>
          <w:rFonts w:hint="cs"/>
          <w:rtl/>
        </w:rPr>
        <w:t>לרשום נתיב מדיוק בתוך ה-</w:t>
      </w:r>
      <w:proofErr w:type="spellStart"/>
      <w:r w:rsidR="00EE70A6">
        <w:t>TeX</w:t>
      </w:r>
      <w:proofErr w:type="spellEnd"/>
      <w:r w:rsidR="00EE70A6">
        <w:rPr>
          <w:rFonts w:hint="cs"/>
          <w:rtl/>
        </w:rPr>
        <w:t xml:space="preserve"> עצמו</w:t>
      </w:r>
      <w:r>
        <w:rPr>
          <w:rFonts w:hint="cs"/>
          <w:rtl/>
        </w:rPr>
        <w:t>, לדוגמא,</w:t>
      </w:r>
    </w:p>
    <w:p w:rsidR="00EE70A6" w:rsidRDefault="00EE70A6" w:rsidP="00857D29">
      <w:pPr>
        <w:bidi w:val="0"/>
        <w:ind w:left="1080"/>
      </w:pPr>
      <w:r w:rsidRPr="00B90818">
        <w:rPr>
          <w:rFonts w:cs="Arial"/>
          <w:sz w:val="16"/>
          <w:szCs w:val="16"/>
          <w:rtl/>
        </w:rPr>
        <w:t>\</w:t>
      </w:r>
      <w:r w:rsidRPr="00B90818">
        <w:rPr>
          <w:sz w:val="16"/>
          <w:szCs w:val="16"/>
        </w:rPr>
        <w:t>bibliography{C:/Users/u30l/GitHub/CohenimPy/CohenimTex/BibtexDatabase/nc_HHs_Credit.bib}</w:t>
      </w:r>
      <w:r>
        <w:rPr>
          <w:rFonts w:hint="cs"/>
          <w:rtl/>
        </w:rPr>
        <w:t xml:space="preserve"> </w:t>
      </w:r>
    </w:p>
    <w:sectPr w:rsidR="00EE70A6" w:rsidSect="00B23A3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33A18"/>
    <w:multiLevelType w:val="hybridMultilevel"/>
    <w:tmpl w:val="DE3A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320FA"/>
    <w:multiLevelType w:val="hybridMultilevel"/>
    <w:tmpl w:val="AED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A3A75"/>
    <w:multiLevelType w:val="hybridMultilevel"/>
    <w:tmpl w:val="C704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3E"/>
    <w:rsid w:val="000102BC"/>
    <w:rsid w:val="00071F66"/>
    <w:rsid w:val="000D1DD8"/>
    <w:rsid w:val="0014323E"/>
    <w:rsid w:val="001F1607"/>
    <w:rsid w:val="00233D8F"/>
    <w:rsid w:val="0025249F"/>
    <w:rsid w:val="00262F1E"/>
    <w:rsid w:val="00270E14"/>
    <w:rsid w:val="003571D0"/>
    <w:rsid w:val="003A2D07"/>
    <w:rsid w:val="003C515F"/>
    <w:rsid w:val="00412AEF"/>
    <w:rsid w:val="00472824"/>
    <w:rsid w:val="00561F51"/>
    <w:rsid w:val="005A3875"/>
    <w:rsid w:val="00693278"/>
    <w:rsid w:val="00765A2D"/>
    <w:rsid w:val="00825B6A"/>
    <w:rsid w:val="008340E2"/>
    <w:rsid w:val="00857D29"/>
    <w:rsid w:val="008A1B14"/>
    <w:rsid w:val="00964C4C"/>
    <w:rsid w:val="00965AA0"/>
    <w:rsid w:val="00A56A5D"/>
    <w:rsid w:val="00A84D9B"/>
    <w:rsid w:val="00AE6445"/>
    <w:rsid w:val="00B23A32"/>
    <w:rsid w:val="00B41B72"/>
    <w:rsid w:val="00B90818"/>
    <w:rsid w:val="00C93F4E"/>
    <w:rsid w:val="00DD0452"/>
    <w:rsid w:val="00E0243E"/>
    <w:rsid w:val="00E72458"/>
    <w:rsid w:val="00EE70A6"/>
    <w:rsid w:val="00F804B5"/>
    <w:rsid w:val="00F95842"/>
    <w:rsid w:val="00FA0B8B"/>
    <w:rsid w:val="00FA2095"/>
    <w:rsid w:val="00FB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62F8"/>
  <w15:chartTrackingRefBased/>
  <w15:docId w15:val="{F4504F7B-81CD-47F6-9B1F-CFAD129F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43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7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2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32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47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BOI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Cohen</dc:creator>
  <cp:keywords/>
  <dc:description/>
  <cp:lastModifiedBy>Nimrod Cohen</cp:lastModifiedBy>
  <cp:revision>16</cp:revision>
  <dcterms:created xsi:type="dcterms:W3CDTF">2021-03-16T09:06:00Z</dcterms:created>
  <dcterms:modified xsi:type="dcterms:W3CDTF">2021-04-08T13:13:00Z</dcterms:modified>
</cp:coreProperties>
</file>