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08A6" w:rsidRPr="004E08A6" w:rsidRDefault="004D33E2" w:rsidP="004E08A6">
      <w:pPr>
        <w:pStyle w:val="ElsArticleTitle"/>
      </w:pPr>
      <w:r w:rsidRPr="004E08A6">
        <w:t>The Financial Accelerator</w:t>
      </w:r>
      <w:r w:rsidR="004E08A6" w:rsidRPr="004E08A6">
        <w:t xml:space="preserve"> </w:t>
      </w:r>
      <w:r w:rsidRPr="004E08A6">
        <w:t>in Deleveraging driven Liquidity Trap</w:t>
      </w:r>
    </w:p>
    <w:p w:rsidR="00215A87" w:rsidRPr="004E08A6" w:rsidRDefault="00D55C4A" w:rsidP="004E08A6">
      <w:pPr>
        <w:pStyle w:val="ElsArticleTitle"/>
      </w:pPr>
      <w:r w:rsidRPr="004E08A6">
        <w:rPr>
          <w:rtl/>
        </w:rPr>
        <w:t>המאיץ הפיננסי בהורדת מינוף הדוחפת למלכודת נזילות</w:t>
      </w:r>
    </w:p>
    <w:p w:rsidR="00215A87" w:rsidRPr="0037577F" w:rsidRDefault="00D55C4A" w:rsidP="0037577F">
      <w:pPr>
        <w:bidi/>
        <w:spacing w:line="480" w:lineRule="auto"/>
        <w:jc w:val="center"/>
        <w:rPr>
          <w:rFonts w:asciiTheme="majorBidi" w:hAnsiTheme="majorBidi" w:cs="David"/>
          <w:b/>
          <w:bCs/>
          <w:sz w:val="26"/>
          <w:szCs w:val="26"/>
          <w:rtl/>
          <w:lang w:val="en-US" w:bidi="he-IL"/>
        </w:rPr>
      </w:pPr>
      <w:r>
        <w:rPr>
          <w:rFonts w:asciiTheme="majorBidi" w:hAnsiTheme="majorBidi" w:cs="David" w:hint="cs"/>
          <w:b/>
          <w:bCs/>
          <w:sz w:val="26"/>
          <w:szCs w:val="26"/>
          <w:rtl/>
          <w:lang w:bidi="he-IL"/>
        </w:rPr>
        <w:t>נמרוד כהן</w:t>
      </w:r>
      <w:r w:rsidR="0037577F">
        <w:rPr>
          <w:rStyle w:val="FootnoteReference"/>
          <w:rFonts w:asciiTheme="majorBidi" w:hAnsiTheme="majorBidi" w:cs="David"/>
          <w:b/>
          <w:bCs/>
          <w:sz w:val="26"/>
          <w:szCs w:val="26"/>
          <w:rtl/>
          <w:lang w:bidi="he-IL"/>
        </w:rPr>
        <w:footnoteReference w:id="2"/>
      </w:r>
    </w:p>
    <w:p w:rsidR="00215A87" w:rsidRPr="00822742" w:rsidRDefault="00B44D49" w:rsidP="00D00D69">
      <w:pPr>
        <w:spacing w:line="480" w:lineRule="auto"/>
        <w:jc w:val="center"/>
        <w:rPr>
          <w:rFonts w:asciiTheme="majorBidi" w:hAnsiTheme="majorBidi" w:cs="David"/>
          <w:lang w:val="en-US" w:bidi="he-IL"/>
        </w:rPr>
      </w:pPr>
      <w:r>
        <w:rPr>
          <w:rFonts w:asciiTheme="majorBidi" w:hAnsiTheme="majorBidi" w:cs="David" w:hint="cs"/>
          <w:rtl/>
          <w:lang w:val="en-US" w:bidi="he-IL"/>
        </w:rPr>
        <w:t>21</w:t>
      </w:r>
      <w:r w:rsidR="00885EB5">
        <w:rPr>
          <w:rFonts w:asciiTheme="majorBidi" w:hAnsiTheme="majorBidi" w:cs="David" w:hint="cs"/>
          <w:rtl/>
          <w:lang w:val="en-US" w:bidi="he-IL"/>
        </w:rPr>
        <w:t>.</w:t>
      </w:r>
      <w:r w:rsidR="00D00D69">
        <w:rPr>
          <w:rFonts w:asciiTheme="majorBidi" w:hAnsiTheme="majorBidi" w:cs="David" w:hint="cs"/>
          <w:rtl/>
          <w:lang w:val="en-US" w:bidi="he-IL"/>
        </w:rPr>
        <w:t>10</w:t>
      </w:r>
      <w:r w:rsidR="00885EB5">
        <w:rPr>
          <w:rFonts w:asciiTheme="majorBidi" w:hAnsiTheme="majorBidi" w:cs="David" w:hint="cs"/>
          <w:rtl/>
          <w:lang w:val="en-US" w:bidi="he-IL"/>
        </w:rPr>
        <w:t>.</w:t>
      </w:r>
      <w:r w:rsidR="00BA41EB">
        <w:rPr>
          <w:rFonts w:asciiTheme="majorBidi" w:hAnsiTheme="majorBidi" w:cs="David" w:hint="cs"/>
          <w:rtl/>
          <w:lang w:val="en-US" w:bidi="he-IL"/>
        </w:rPr>
        <w:t>2021</w:t>
      </w:r>
    </w:p>
    <w:p w:rsidR="00215A87" w:rsidRPr="00402260" w:rsidRDefault="00215A87" w:rsidP="00215A87">
      <w:pPr>
        <w:spacing w:line="480" w:lineRule="auto"/>
        <w:jc w:val="center"/>
        <w:rPr>
          <w:rFonts w:asciiTheme="majorBidi" w:hAnsiTheme="majorBidi" w:cs="David"/>
          <w:b/>
          <w:bCs/>
          <w:lang w:bidi="he-IL"/>
        </w:rPr>
      </w:pPr>
      <w:r w:rsidRPr="00885EB5">
        <w:rPr>
          <w:rFonts w:asciiTheme="majorBidi" w:hAnsiTheme="majorBidi" w:cs="David"/>
          <w:b/>
          <w:bCs/>
          <w:sz w:val="24"/>
          <w:szCs w:val="24"/>
          <w:rtl/>
          <w:lang w:bidi="he-IL"/>
        </w:rPr>
        <w:t>תקציר</w:t>
      </w:r>
    </w:p>
    <w:p w:rsidR="00B916AE" w:rsidRDefault="00885EB5" w:rsidP="00B916AE">
      <w:pPr>
        <w:pStyle w:val="Els-body-text"/>
        <w:bidi/>
        <w:rPr>
          <w:rtl/>
          <w:lang w:bidi="he-IL"/>
        </w:rPr>
      </w:pPr>
      <w:r w:rsidRPr="00885EB5">
        <w:rPr>
          <w:rFonts w:hint="cs"/>
          <w:rtl/>
          <w:lang w:bidi="he-IL"/>
        </w:rPr>
        <w:t>במחקר</w:t>
      </w:r>
      <w:r>
        <w:rPr>
          <w:rFonts w:hint="cs"/>
          <w:rtl/>
          <w:lang w:bidi="he-IL"/>
        </w:rPr>
        <w:t xml:space="preserve"> זה נבחן מודל של משבר כלכלי־פיננסי</w:t>
      </w:r>
      <w:r w:rsidRPr="00885EB5">
        <w:rPr>
          <w:rFonts w:hint="cs"/>
          <w:rtl/>
        </w:rPr>
        <w:t xml:space="preserve"> </w:t>
      </w:r>
      <w:r>
        <w:rPr>
          <w:rFonts w:hint="cs"/>
          <w:rtl/>
          <w:lang w:bidi="he-IL"/>
        </w:rPr>
        <w:t xml:space="preserve">הנגרם בעקבות תהליך הורדת מינוף פיתאומי במשק. ננסה להבין מהי התרומה של מנגנון המאיץ הפיננסי בסיטואציה בה המשבר מכניס את הכלכלה למלכודת הנזילות והמדיניות המוניטארית מוגבלת בתגובתה. נבחן זאת במודל של שיווי משקל כללי במסגרת ניאו־קיינסיאנית של שני פרטים מייצגים, חוסך ולווה־יזם (אין ביטוח צריכה כפי שמניחים במודל פרט מייצג). מצאתי </w:t>
      </w:r>
      <w:r w:rsidR="00B916AE">
        <w:rPr>
          <w:rFonts w:hint="cs"/>
          <w:rtl/>
          <w:lang w:bidi="he-IL"/>
        </w:rPr>
        <w:t xml:space="preserve">כי </w:t>
      </w:r>
      <w:r w:rsidR="00B916AE" w:rsidRPr="001C0B52">
        <w:rPr>
          <w:rtl/>
          <w:lang w:bidi="he-IL"/>
        </w:rPr>
        <w:t xml:space="preserve">כאשר הכלכלה נכנסת למלכודת הנזילות, </w:t>
      </w:r>
      <w:r w:rsidR="00B916AE">
        <w:rPr>
          <w:rFonts w:hint="cs"/>
          <w:rtl/>
          <w:lang w:bidi="he-IL"/>
        </w:rPr>
        <w:t>ה</w:t>
      </w:r>
      <w:r w:rsidR="00B916AE" w:rsidRPr="001C0B52">
        <w:rPr>
          <w:rtl/>
          <w:lang w:bidi="he-IL"/>
        </w:rPr>
        <w:t xml:space="preserve">אפקט של </w:t>
      </w:r>
      <w:r w:rsidR="00B916AE">
        <w:rPr>
          <w:rFonts w:hint="cs"/>
          <w:rtl/>
          <w:lang w:bidi="he-IL"/>
        </w:rPr>
        <w:t>ה</w:t>
      </w:r>
      <w:r w:rsidR="00B916AE" w:rsidRPr="001C0B52">
        <w:rPr>
          <w:rtl/>
          <w:lang w:bidi="he-IL"/>
        </w:rPr>
        <w:t xml:space="preserve">מאיץ </w:t>
      </w:r>
      <w:r w:rsidR="00B916AE">
        <w:rPr>
          <w:rFonts w:hint="cs"/>
          <w:rtl/>
          <w:lang w:bidi="he-IL"/>
        </w:rPr>
        <w:t>ה</w:t>
      </w:r>
      <w:r w:rsidR="00B916AE" w:rsidRPr="001C0B52">
        <w:rPr>
          <w:rtl/>
          <w:lang w:bidi="he-IL"/>
        </w:rPr>
        <w:t>פיננסי מוגבר מאוד</w:t>
      </w:r>
      <w:r w:rsidR="00B916AE">
        <w:rPr>
          <w:rFonts w:hint="cs"/>
          <w:rtl/>
          <w:lang w:bidi="he-IL"/>
        </w:rPr>
        <w:t xml:space="preserve"> (מעבר להגבר "רגיל")</w:t>
      </w:r>
      <w:r w:rsidR="00B916AE" w:rsidRPr="001C0B52">
        <w:rPr>
          <w:rtl/>
          <w:lang w:bidi="he-IL"/>
        </w:rPr>
        <w:t>, קרי התגובה לזעזוע הורדת מינוף מוגברת מאוד ומשך הזמן ב-</w:t>
      </w:r>
      <w:r w:rsidR="00B916AE" w:rsidRPr="001C0B52">
        <w:rPr>
          <w:lang w:bidi="he-IL"/>
        </w:rPr>
        <w:t>LT</w:t>
      </w:r>
      <w:r w:rsidR="00B916AE" w:rsidRPr="001C0B52">
        <w:rPr>
          <w:rtl/>
          <w:lang w:bidi="he-IL"/>
        </w:rPr>
        <w:t xml:space="preserve"> מתארך</w:t>
      </w:r>
      <w:r w:rsidR="00B916AE">
        <w:rPr>
          <w:rFonts w:hint="cs"/>
          <w:rtl/>
          <w:lang w:bidi="he-IL"/>
        </w:rPr>
        <w:t xml:space="preserve"> (אף כי במידה מתונה).</w:t>
      </w:r>
    </w:p>
    <w:p w:rsidR="00550737" w:rsidRDefault="00550737" w:rsidP="00550737">
      <w:pPr>
        <w:pStyle w:val="Els-body-text"/>
        <w:bidi/>
        <w:rPr>
          <w:rtl/>
          <w:lang w:bidi="he-IL"/>
        </w:rPr>
      </w:pPr>
      <w:r>
        <w:rPr>
          <w:rFonts w:hint="cs"/>
          <w:rtl/>
          <w:lang w:bidi="he-IL"/>
        </w:rPr>
        <w:t xml:space="preserve">המיקוד והשאלה המרכזית היא כיצד משק בו ישנו חיכוך פיננסי אשר יוצר מאיץ פיננסי מגיב למשבר בקרבת מגבלת הריבית. כלומר </w:t>
      </w:r>
      <w:r w:rsidRPr="00424A6B">
        <w:rPr>
          <w:rFonts w:hint="cs"/>
          <w:b/>
          <w:bCs/>
          <w:rtl/>
          <w:lang w:bidi="he-IL"/>
        </w:rPr>
        <w:t>האינטראקציה</w:t>
      </w:r>
      <w:r>
        <w:rPr>
          <w:rFonts w:hint="cs"/>
          <w:rtl/>
          <w:lang w:bidi="he-IL"/>
        </w:rPr>
        <w:t xml:space="preserve"> בין מנגנון המאיץ הפיננסי לבין מגבלת הריבית.</w:t>
      </w:r>
    </w:p>
    <w:p w:rsidR="00A824EE" w:rsidRDefault="00A824EE" w:rsidP="00A824EE">
      <w:pPr>
        <w:pStyle w:val="Els-body-text"/>
        <w:bidi/>
        <w:rPr>
          <w:rtl/>
          <w:lang w:bidi="he-IL"/>
        </w:rPr>
      </w:pPr>
    </w:p>
    <w:p w:rsidR="00A824EE" w:rsidRDefault="00A824EE" w:rsidP="00CB628C">
      <w:pPr>
        <w:pStyle w:val="Els-body-text"/>
        <w:numPr>
          <w:ilvl w:val="0"/>
          <w:numId w:val="11"/>
        </w:numPr>
        <w:bidi/>
        <w:rPr>
          <w:b/>
          <w:bCs/>
          <w:lang w:bidi="he-IL"/>
        </w:rPr>
      </w:pPr>
      <w:r w:rsidRPr="00641B56">
        <w:rPr>
          <w:rFonts w:hint="cs"/>
          <w:b/>
          <w:bCs/>
          <w:rtl/>
          <w:lang w:bidi="he-IL"/>
        </w:rPr>
        <w:t xml:space="preserve">המסר של העבודה: הורדת מינוף כאשר ישנו מאיץ פיננסי בלבד, או כאשר ישנה מגבלת </w:t>
      </w:r>
      <w:r w:rsidRPr="00641B56">
        <w:rPr>
          <w:rFonts w:hint="cs"/>
          <w:b/>
          <w:bCs/>
          <w:lang w:bidi="he-IL"/>
        </w:rPr>
        <w:t>ELB</w:t>
      </w:r>
      <w:r w:rsidRPr="00641B56">
        <w:rPr>
          <w:rFonts w:hint="cs"/>
          <w:b/>
          <w:bCs/>
          <w:rtl/>
          <w:lang w:bidi="he-IL"/>
        </w:rPr>
        <w:t xml:space="preserve"> בלבד, גורמת למיתון קל, ודומה בעוצמתו להורדת מינוף ללא מאיץ ומגבלת </w:t>
      </w:r>
      <w:r w:rsidRPr="00641B56">
        <w:rPr>
          <w:rFonts w:hint="cs"/>
          <w:b/>
          <w:bCs/>
          <w:lang w:bidi="he-IL"/>
        </w:rPr>
        <w:t>ZLB</w:t>
      </w:r>
      <w:r w:rsidRPr="00641B56">
        <w:rPr>
          <w:rFonts w:hint="cs"/>
          <w:b/>
          <w:bCs/>
          <w:rtl/>
          <w:lang w:bidi="he-IL"/>
        </w:rPr>
        <w:t xml:space="preserve">. כלומר, הוספה בנפרד של מאיץ או של </w:t>
      </w:r>
      <w:r w:rsidRPr="00641B56">
        <w:rPr>
          <w:rFonts w:hint="cs"/>
          <w:b/>
          <w:bCs/>
          <w:lang w:bidi="he-IL"/>
        </w:rPr>
        <w:t>ZLB</w:t>
      </w:r>
      <w:r w:rsidRPr="00641B56">
        <w:rPr>
          <w:rFonts w:hint="cs"/>
          <w:b/>
          <w:bCs/>
          <w:rtl/>
          <w:lang w:bidi="he-IL"/>
        </w:rPr>
        <w:t xml:space="preserve"> לא משנים בהרבה תוצאה של הורדת מינוף. אל אם יש מנגנון של מאיץ וגם </w:t>
      </w:r>
      <w:r w:rsidRPr="00641B56">
        <w:rPr>
          <w:rFonts w:hint="cs"/>
          <w:b/>
          <w:bCs/>
          <w:lang w:bidi="he-IL"/>
        </w:rPr>
        <w:t>ELB</w:t>
      </w:r>
      <w:r w:rsidRPr="00641B56">
        <w:rPr>
          <w:rFonts w:hint="cs"/>
          <w:b/>
          <w:bCs/>
          <w:rtl/>
          <w:lang w:bidi="he-IL"/>
        </w:rPr>
        <w:t xml:space="preserve"> ביחד, אז המשבר צפויי להיות חמור (עמוק) בהרבה! כלומר זה לא חיבור לינארי של שני המנגנונים, אלא הגבר הרבה יותר משמעותי.</w:t>
      </w:r>
    </w:p>
    <w:p w:rsidR="00C01A5A" w:rsidRDefault="00C01A5A" w:rsidP="00C01A5A">
      <w:pPr>
        <w:pStyle w:val="Els-body-text"/>
        <w:numPr>
          <w:ilvl w:val="0"/>
          <w:numId w:val="11"/>
        </w:numPr>
        <w:bidi/>
        <w:rPr>
          <w:b/>
          <w:bCs/>
          <w:lang w:bidi="he-IL"/>
        </w:rPr>
      </w:pPr>
      <w:r>
        <w:rPr>
          <w:rFonts w:hint="cs"/>
          <w:b/>
          <w:bCs/>
          <w:rtl/>
          <w:lang w:bidi="he-IL"/>
        </w:rPr>
        <w:lastRenderedPageBreak/>
        <w:t xml:space="preserve">עוד נקודה. ככל שהמינוף עולה. אז הסיכון מהפגיעה של הורדת מינוף ומשבר גדל מאוד. זה בגלל שמודל אינו לינארי. ככל שהמינוף גדול יותר ולכן הזעזוע עוצמתי יותר. אז המנגנון של </w:t>
      </w:r>
      <w:r>
        <w:rPr>
          <w:rFonts w:hint="cs"/>
          <w:b/>
          <w:bCs/>
          <w:lang w:bidi="he-IL"/>
        </w:rPr>
        <w:t>ZLB</w:t>
      </w:r>
      <w:r>
        <w:rPr>
          <w:rFonts w:hint="cs"/>
          <w:b/>
          <w:bCs/>
          <w:rtl/>
          <w:lang w:bidi="he-IL"/>
        </w:rPr>
        <w:t xml:space="preserve"> יותר משמעותי.</w:t>
      </w:r>
    </w:p>
    <w:p w:rsidR="00DF3308" w:rsidRPr="00E85E08" w:rsidRDefault="00DF3308" w:rsidP="00E85E08">
      <w:pPr>
        <w:pStyle w:val="Els-body-text"/>
        <w:numPr>
          <w:ilvl w:val="0"/>
          <w:numId w:val="11"/>
        </w:numPr>
        <w:bidi/>
        <w:rPr>
          <w:b/>
          <w:bCs/>
          <w:lang w:bidi="he-IL"/>
        </w:rPr>
      </w:pPr>
      <w:r w:rsidRPr="00E85E08">
        <w:rPr>
          <w:b/>
          <w:bCs/>
          <w:u w:val="single"/>
          <w:rtl/>
          <w:lang w:bidi="he-IL"/>
        </w:rPr>
        <w:t>תוצאה עיקרית</w:t>
      </w:r>
      <w:r w:rsidRPr="00E85E08">
        <w:rPr>
          <w:b/>
          <w:bCs/>
          <w:rtl/>
          <w:lang w:bidi="he-IL"/>
        </w:rPr>
        <w:t>: מגבלת ה-0 על הריבית מעצימה מאוד את השפעת זעזוע הורדת המינוף על התוצר, דרך מאיץ פיננסי.</w:t>
      </w:r>
    </w:p>
    <w:p w:rsidR="00E85E08" w:rsidRDefault="00E85E08" w:rsidP="00E85E08">
      <w:pPr>
        <w:pStyle w:val="Els-body-text"/>
        <w:numPr>
          <w:ilvl w:val="0"/>
          <w:numId w:val="11"/>
        </w:numPr>
        <w:bidi/>
        <w:rPr>
          <w:b/>
          <w:bCs/>
          <w:lang w:bidi="he-IL"/>
        </w:rPr>
      </w:pPr>
      <w:r>
        <w:rPr>
          <w:rFonts w:hint="cs"/>
          <w:b/>
          <w:bCs/>
          <w:rtl/>
          <w:lang w:bidi="he-IL"/>
        </w:rPr>
        <w:t xml:space="preserve">חידוש: מודל שלוקח בחשבון הטרוגניות בין לווים למלווים (אין ביטוח צריכה). מודל לא לינארי, מאפשר ניתוח של אינטראקציה בין מנגנוני הגבר </w:t>
      </w:r>
      <w:r>
        <w:rPr>
          <w:b/>
          <w:bCs/>
          <w:rtl/>
          <w:lang w:bidi="he-IL"/>
        </w:rPr>
        <w:t>–</w:t>
      </w:r>
      <w:r>
        <w:rPr>
          <w:rFonts w:hint="cs"/>
          <w:b/>
          <w:bCs/>
          <w:rtl/>
          <w:lang w:bidi="he-IL"/>
        </w:rPr>
        <w:t xml:space="preserve"> המאיץ הפיננסי ומגבלת הריבית התחתונה, בתרחיש של משבר פיננסי </w:t>
      </w:r>
      <w:r>
        <w:rPr>
          <w:b/>
          <w:bCs/>
          <w:rtl/>
          <w:lang w:bidi="he-IL"/>
        </w:rPr>
        <w:t>–</w:t>
      </w:r>
      <w:r>
        <w:rPr>
          <w:rFonts w:hint="cs"/>
          <w:b/>
          <w:bCs/>
          <w:rtl/>
          <w:lang w:bidi="he-IL"/>
        </w:rPr>
        <w:t xml:space="preserve"> הורדת מינוף. </w:t>
      </w:r>
    </w:p>
    <w:p w:rsidR="00BF7C39" w:rsidRPr="00641B56" w:rsidRDefault="00BF7C39" w:rsidP="00BF7C39">
      <w:pPr>
        <w:pStyle w:val="Els-body-text"/>
        <w:numPr>
          <w:ilvl w:val="0"/>
          <w:numId w:val="11"/>
        </w:numPr>
        <w:bidi/>
        <w:rPr>
          <w:b/>
          <w:bCs/>
          <w:rtl/>
          <w:lang w:bidi="he-IL"/>
        </w:rPr>
      </w:pPr>
      <w:r>
        <w:rPr>
          <w:rFonts w:hint="cs"/>
          <w:b/>
          <w:bCs/>
          <w:rtl/>
          <w:lang w:bidi="he-IL"/>
        </w:rPr>
        <w:t>חידוש: תגובה להורדת מינוף, כאשר מרווח הסיכון הינו אנדוגני (מבוסס מודל מבני\תיאוריה</w:t>
      </w:r>
      <w:bookmarkStart w:id="0" w:name="_GoBack"/>
      <w:bookmarkEnd w:id="0"/>
      <w:r>
        <w:rPr>
          <w:rFonts w:hint="cs"/>
          <w:b/>
          <w:bCs/>
          <w:rtl/>
          <w:lang w:bidi="he-IL"/>
        </w:rPr>
        <w:t>)</w:t>
      </w:r>
    </w:p>
    <w:p w:rsidR="004D4C2A" w:rsidRDefault="004D4C2A" w:rsidP="00411BE3">
      <w:pPr>
        <w:pStyle w:val="Els-body-text"/>
        <w:bidi/>
      </w:pPr>
    </w:p>
    <w:p w:rsidR="00411BE3" w:rsidRDefault="00411BE3" w:rsidP="004D4C2A">
      <w:pPr>
        <w:pStyle w:val="Els-body-text"/>
        <w:bidi/>
        <w:rPr>
          <w:rtl/>
          <w:lang w:bidi="he-IL"/>
        </w:rPr>
      </w:pPr>
      <w:r>
        <w:rPr>
          <w:lang w:bidi="he-IL"/>
        </w:rPr>
        <w:t xml:space="preserve">** </w:t>
      </w:r>
      <w:r>
        <w:rPr>
          <w:rFonts w:hint="cs"/>
          <w:rtl/>
          <w:lang w:bidi="he-IL"/>
        </w:rPr>
        <w:t xml:space="preserve"> מנגנונים: </w:t>
      </w:r>
      <w:r w:rsidRPr="00411BE3">
        <w:rPr>
          <w:rFonts w:hint="cs"/>
          <w:b/>
          <w:bCs/>
          <w:rtl/>
          <w:lang w:bidi="he-IL"/>
        </w:rPr>
        <w:t>מאיץ פיננסי</w:t>
      </w:r>
      <w:r>
        <w:rPr>
          <w:rFonts w:hint="cs"/>
          <w:rtl/>
          <w:lang w:bidi="he-IL"/>
        </w:rPr>
        <w:t xml:space="preserve"> </w:t>
      </w:r>
      <w:r>
        <w:rPr>
          <w:rtl/>
          <w:lang w:bidi="he-IL"/>
        </w:rPr>
        <w:t>–</w:t>
      </w:r>
      <w:r>
        <w:rPr>
          <w:rFonts w:hint="cs"/>
          <w:rtl/>
          <w:lang w:bidi="he-IL"/>
        </w:rPr>
        <w:t xml:space="preserve"> דרך ירידה בשווי ההון כבטוחה ויקור האשראי. ספירלה אינפלציונית  (</w:t>
      </w:r>
      <w:r w:rsidRPr="00411BE3">
        <w:rPr>
          <w:rFonts w:hint="cs"/>
          <w:b/>
          <w:bCs/>
          <w:rtl/>
          <w:lang w:bidi="he-IL"/>
        </w:rPr>
        <w:t>אפקט פישר</w:t>
      </w:r>
      <w:r>
        <w:rPr>
          <w:rFonts w:hint="cs"/>
          <w:rtl/>
          <w:lang w:bidi="he-IL"/>
        </w:rPr>
        <w:t>)</w:t>
      </w:r>
      <w:r>
        <w:rPr>
          <w:rtl/>
          <w:lang w:bidi="he-IL"/>
        </w:rPr>
        <w:t>–</w:t>
      </w:r>
      <w:r>
        <w:rPr>
          <w:rFonts w:hint="cs"/>
          <w:rtl/>
          <w:lang w:bidi="he-IL"/>
        </w:rPr>
        <w:t xml:space="preserve"> האינפלציה יורדת מעלה נטל חוב נומינאלי במונחים ריאלים. בפרט ליד </w:t>
      </w:r>
      <w:r w:rsidRPr="00411BE3">
        <w:rPr>
          <w:rFonts w:hint="cs"/>
          <w:b/>
          <w:bCs/>
          <w:rtl/>
          <w:lang w:bidi="he-IL"/>
        </w:rPr>
        <w:t>מגבלת הריבית</w:t>
      </w:r>
      <w:r>
        <w:rPr>
          <w:rFonts w:hint="cs"/>
          <w:rtl/>
          <w:lang w:bidi="he-IL"/>
        </w:rPr>
        <w:t xml:space="preserve"> </w:t>
      </w:r>
      <w:r>
        <w:rPr>
          <w:rtl/>
          <w:lang w:bidi="he-IL"/>
        </w:rPr>
        <w:t>–</w:t>
      </w:r>
      <w:r>
        <w:rPr>
          <w:rFonts w:hint="cs"/>
          <w:rtl/>
          <w:lang w:bidi="he-IL"/>
        </w:rPr>
        <w:t xml:space="preserve"> שמגבילה מדיניות ומעצימה. </w:t>
      </w:r>
    </w:p>
    <w:p w:rsidR="006332A5" w:rsidRDefault="006332A5" w:rsidP="00CB628C">
      <w:pPr>
        <w:pStyle w:val="Els-body-text"/>
        <w:numPr>
          <w:ilvl w:val="0"/>
          <w:numId w:val="12"/>
        </w:numPr>
        <w:bidi/>
        <w:rPr>
          <w:lang w:bidi="he-IL"/>
        </w:rPr>
      </w:pPr>
      <w:r>
        <w:rPr>
          <w:rFonts w:hint="cs"/>
          <w:b/>
          <w:bCs/>
          <w:rtl/>
          <w:lang w:bidi="he-IL"/>
        </w:rPr>
        <w:t xml:space="preserve">מינוף זה הלב של המודל. </w:t>
      </w:r>
    </w:p>
    <w:p w:rsidR="00D00D69" w:rsidRDefault="00D00D69" w:rsidP="00CB628C">
      <w:pPr>
        <w:pStyle w:val="Els-body-text"/>
        <w:numPr>
          <w:ilvl w:val="0"/>
          <w:numId w:val="12"/>
        </w:numPr>
        <w:bidi/>
        <w:rPr>
          <w:lang w:bidi="he-IL"/>
        </w:rPr>
      </w:pPr>
    </w:p>
    <w:p w:rsidR="006332A5" w:rsidRDefault="006A507E" w:rsidP="00CB628C">
      <w:pPr>
        <w:pStyle w:val="Els-body-text"/>
        <w:numPr>
          <w:ilvl w:val="0"/>
          <w:numId w:val="12"/>
        </w:numPr>
        <w:bidi/>
        <w:rPr>
          <w:lang w:bidi="he-IL"/>
        </w:rPr>
      </w:pPr>
      <w:r>
        <w:rPr>
          <w:rFonts w:hint="cs"/>
          <w:rtl/>
          <w:lang w:bidi="he-IL"/>
        </w:rPr>
        <w:t>גם במודלים מורכבים, אם בסוף הולכים לקירוב מסדר ראשון, אז מקבלים שהמרווח פורפורציוני למינוף.</w:t>
      </w:r>
    </w:p>
    <w:p w:rsidR="006332A5" w:rsidRDefault="005F73EA" w:rsidP="00CB628C">
      <w:pPr>
        <w:pStyle w:val="Els-body-text"/>
        <w:numPr>
          <w:ilvl w:val="0"/>
          <w:numId w:val="12"/>
        </w:numPr>
        <w:bidi/>
        <w:rPr>
          <w:lang w:bidi="he-IL"/>
        </w:rPr>
      </w:pPr>
      <w:r>
        <w:rPr>
          <w:rFonts w:hint="cs"/>
          <w:rtl/>
          <w:lang w:bidi="he-IL"/>
        </w:rPr>
        <w:t>הריבית הטבעית אנדוגנית.</w:t>
      </w:r>
    </w:p>
    <w:p w:rsidR="005F73EA" w:rsidRDefault="005F73EA" w:rsidP="00CB628C">
      <w:pPr>
        <w:pStyle w:val="Els-body-text"/>
        <w:numPr>
          <w:ilvl w:val="0"/>
          <w:numId w:val="12"/>
        </w:numPr>
        <w:bidi/>
        <w:rPr>
          <w:rtl/>
          <w:lang w:bidi="he-IL"/>
        </w:rPr>
      </w:pPr>
      <w:r>
        <w:rPr>
          <w:rFonts w:hint="cs"/>
          <w:rtl/>
          <w:lang w:bidi="he-IL"/>
        </w:rPr>
        <w:t xml:space="preserve">מודל </w:t>
      </w:r>
      <w:r>
        <w:rPr>
          <w:rFonts w:hint="cs"/>
          <w:lang w:bidi="he-IL"/>
        </w:rPr>
        <w:t>TANK</w:t>
      </w:r>
      <w:r>
        <w:rPr>
          <w:rFonts w:hint="cs"/>
          <w:rtl/>
          <w:lang w:bidi="he-IL"/>
        </w:rPr>
        <w:t xml:space="preserve">. </w:t>
      </w:r>
      <w:r w:rsidR="00542040">
        <w:rPr>
          <w:rFonts w:hint="cs"/>
          <w:rtl/>
          <w:lang w:bidi="he-IL"/>
        </w:rPr>
        <w:t xml:space="preserve">**לרשום הנ"ל בפיתוח </w:t>
      </w:r>
      <w:r w:rsidR="00542040">
        <w:rPr>
          <w:lang w:bidi="he-IL"/>
        </w:rPr>
        <w:t xml:space="preserve">LATEX </w:t>
      </w:r>
      <w:r w:rsidR="00542040">
        <w:rPr>
          <w:rFonts w:hint="cs"/>
          <w:rtl/>
          <w:lang w:bidi="he-IL"/>
        </w:rPr>
        <w:t xml:space="preserve"> *</w:t>
      </w:r>
    </w:p>
    <w:p w:rsidR="00D9549D" w:rsidRDefault="00D9549D" w:rsidP="00D9549D">
      <w:pPr>
        <w:pStyle w:val="Els-body-text"/>
        <w:bidi/>
        <w:rPr>
          <w:rtl/>
          <w:lang w:bidi="he-IL"/>
        </w:rPr>
      </w:pPr>
    </w:p>
    <w:p w:rsidR="00550737" w:rsidRDefault="00550737" w:rsidP="00550737">
      <w:pPr>
        <w:pStyle w:val="Els-body-text"/>
        <w:bidi/>
        <w:rPr>
          <w:rtl/>
          <w:lang w:bidi="he-IL"/>
        </w:rPr>
      </w:pPr>
    </w:p>
    <w:p w:rsidR="001C41A6" w:rsidRDefault="00C320B4" w:rsidP="00CB628C">
      <w:pPr>
        <w:pStyle w:val="Els-body-text"/>
        <w:numPr>
          <w:ilvl w:val="0"/>
          <w:numId w:val="10"/>
        </w:numPr>
        <w:bidi/>
        <w:rPr>
          <w:lang w:bidi="he-IL"/>
        </w:rPr>
      </w:pPr>
      <w:r>
        <w:rPr>
          <w:rFonts w:hint="cs"/>
          <w:rtl/>
          <w:lang w:bidi="he-IL"/>
        </w:rPr>
        <w:t xml:space="preserve">*** הסימולציות כאן זה סימולציה דטרמיניסטית </w:t>
      </w:r>
      <w:r>
        <w:rPr>
          <w:rtl/>
          <w:lang w:bidi="he-IL"/>
        </w:rPr>
        <w:t>–</w:t>
      </w:r>
      <w:r>
        <w:rPr>
          <w:rFonts w:hint="cs"/>
          <w:rtl/>
          <w:lang w:bidi="he-IL"/>
        </w:rPr>
        <w:t xml:space="preserve"> כלומר יש כאן </w:t>
      </w:r>
      <w:r>
        <w:rPr>
          <w:rFonts w:hint="cs"/>
          <w:lang w:bidi="he-IL"/>
        </w:rPr>
        <w:t>FG</w:t>
      </w:r>
      <w:r>
        <w:rPr>
          <w:rFonts w:hint="cs"/>
          <w:rtl/>
          <w:lang w:bidi="he-IL"/>
        </w:rPr>
        <w:t xml:space="preserve"> </w:t>
      </w:r>
      <w:r>
        <w:rPr>
          <w:rtl/>
          <w:lang w:bidi="he-IL"/>
        </w:rPr>
        <w:t>–</w:t>
      </w:r>
      <w:r>
        <w:rPr>
          <w:rFonts w:hint="cs"/>
          <w:rtl/>
          <w:lang w:bidi="he-IL"/>
        </w:rPr>
        <w:t xml:space="preserve"> ולכן במודל האפקט של המדיניות מאוד משמעותי (</w:t>
      </w:r>
      <w:r w:rsidRPr="006C38DD">
        <w:rPr>
          <w:rFonts w:hint="cs"/>
          <w:b/>
          <w:bCs/>
          <w:lang w:bidi="he-IL"/>
        </w:rPr>
        <w:t>FG</w:t>
      </w:r>
      <w:r w:rsidRPr="006C38DD">
        <w:rPr>
          <w:rFonts w:hint="cs"/>
          <w:b/>
          <w:bCs/>
          <w:rtl/>
          <w:lang w:bidi="he-IL"/>
        </w:rPr>
        <w:t xml:space="preserve"> פאזל</w:t>
      </w:r>
      <w:r>
        <w:rPr>
          <w:rFonts w:hint="cs"/>
          <w:rtl/>
          <w:lang w:bidi="he-IL"/>
        </w:rPr>
        <w:t>). אבל במציאות סביר כי למדיניות יהיה פחות מרחב להרחיב.....</w:t>
      </w:r>
    </w:p>
    <w:p w:rsidR="00C320B4" w:rsidRDefault="00C320B4" w:rsidP="00CB628C">
      <w:pPr>
        <w:pStyle w:val="Els-body-text"/>
        <w:numPr>
          <w:ilvl w:val="1"/>
          <w:numId w:val="10"/>
        </w:numPr>
        <w:bidi/>
        <w:rPr>
          <w:lang w:bidi="he-IL"/>
        </w:rPr>
      </w:pPr>
      <w:r>
        <w:rPr>
          <w:rFonts w:hint="cs"/>
          <w:rtl/>
          <w:lang w:bidi="he-IL"/>
        </w:rPr>
        <w:t xml:space="preserve">לעשות סימולציה שבה הבנק </w:t>
      </w:r>
      <w:r w:rsidR="00517055">
        <w:rPr>
          <w:rFonts w:hint="cs"/>
          <w:rtl/>
          <w:lang w:bidi="he-IL"/>
        </w:rPr>
        <w:t xml:space="preserve">לא מצליח לעשות </w:t>
      </w:r>
      <w:r w:rsidR="00517055">
        <w:rPr>
          <w:rFonts w:hint="cs"/>
          <w:lang w:bidi="he-IL"/>
        </w:rPr>
        <w:t>FG</w:t>
      </w:r>
      <w:r w:rsidR="00517055">
        <w:rPr>
          <w:rFonts w:hint="cs"/>
          <w:rtl/>
          <w:lang w:bidi="he-IL"/>
        </w:rPr>
        <w:t xml:space="preserve"> ??? איך ???</w:t>
      </w:r>
      <w:r w:rsidR="006C38DD">
        <w:rPr>
          <w:rFonts w:hint="cs"/>
          <w:rtl/>
          <w:lang w:bidi="he-IL"/>
        </w:rPr>
        <w:t xml:space="preserve"> ---מחוץ לנייר זה. אבל אם כל רבעון יש זעזוע מוניטארי שמשאיר את הריבית על 0 אז האפקט של המדיניות הרבה פחות משמעותי, ולכן המשבר יהיה ארוך הרבה יותר. להפנות לתזכיר ולניירות אחרים.</w:t>
      </w:r>
    </w:p>
    <w:p w:rsidR="006C38DD" w:rsidRDefault="006C38DD" w:rsidP="00CB628C">
      <w:pPr>
        <w:pStyle w:val="Els-body-text"/>
        <w:numPr>
          <w:ilvl w:val="1"/>
          <w:numId w:val="10"/>
        </w:numPr>
        <w:bidi/>
        <w:rPr>
          <w:lang w:bidi="he-IL"/>
        </w:rPr>
      </w:pPr>
    </w:p>
    <w:p w:rsidR="001C0DE5" w:rsidRDefault="001C0DE5" w:rsidP="00CB628C">
      <w:pPr>
        <w:pStyle w:val="Els-body-text"/>
        <w:numPr>
          <w:ilvl w:val="0"/>
          <w:numId w:val="10"/>
        </w:numPr>
        <w:bidi/>
        <w:rPr>
          <w:lang w:bidi="he-IL"/>
        </w:rPr>
      </w:pPr>
      <w:r>
        <w:rPr>
          <w:rFonts w:hint="cs"/>
          <w:rtl/>
          <w:lang w:bidi="he-IL"/>
        </w:rPr>
        <w:lastRenderedPageBreak/>
        <w:t>בנוסף, ייתכן כי בזמן המשבר הבנק לא רוצה להוריד את הריבית ממש לאפס מכיוון שישנם שיקולי מדיניות נוספים כגון שוק הדיור, או בריחה של השקעות זרות (? דורש הרחבה של המודל).</w:t>
      </w:r>
    </w:p>
    <w:p w:rsidR="00280DBF" w:rsidRDefault="001C0DE5" w:rsidP="00CB628C">
      <w:pPr>
        <w:pStyle w:val="Els-body-text"/>
        <w:numPr>
          <w:ilvl w:val="1"/>
          <w:numId w:val="10"/>
        </w:numPr>
        <w:bidi/>
        <w:rPr>
          <w:lang w:bidi="he-IL"/>
        </w:rPr>
      </w:pPr>
      <w:r>
        <w:rPr>
          <w:rFonts w:hint="cs"/>
          <w:rtl/>
          <w:lang w:bidi="he-IL"/>
        </w:rPr>
        <w:t>ואז המשבר יהיה משמעותי יותר....</w:t>
      </w:r>
      <w:r w:rsidR="00280DBF">
        <w:rPr>
          <w:rFonts w:hint="cs"/>
          <w:rtl/>
          <w:lang w:bidi="he-IL"/>
        </w:rPr>
        <w:t>הריבית תישאר נמוכה למשך זמן ארוך יותר.</w:t>
      </w:r>
    </w:p>
    <w:p w:rsidR="001C0DE5" w:rsidRDefault="00280DBF" w:rsidP="00CB628C">
      <w:pPr>
        <w:pStyle w:val="Els-body-text"/>
        <w:numPr>
          <w:ilvl w:val="1"/>
          <w:numId w:val="10"/>
        </w:numPr>
        <w:bidi/>
        <w:rPr>
          <w:lang w:bidi="he-IL"/>
        </w:rPr>
      </w:pPr>
      <w:r>
        <w:rPr>
          <w:rFonts w:hint="cs"/>
          <w:rtl/>
          <w:lang w:bidi="he-IL"/>
        </w:rPr>
        <w:t>*האם אני יכול בסימולציה דטרמיניסטית לעשות זעזועים "כמו מפתיעים"?</w:t>
      </w:r>
      <w:r w:rsidR="001C0DE5">
        <w:rPr>
          <w:rFonts w:hint="cs"/>
          <w:rtl/>
          <w:lang w:bidi="he-IL"/>
        </w:rPr>
        <w:t xml:space="preserve"> </w:t>
      </w:r>
    </w:p>
    <w:p w:rsidR="00126DC4" w:rsidRPr="006C38DD" w:rsidRDefault="00126DC4" w:rsidP="00CB628C">
      <w:pPr>
        <w:pStyle w:val="Els-body-text"/>
        <w:numPr>
          <w:ilvl w:val="1"/>
          <w:numId w:val="10"/>
        </w:numPr>
        <w:bidi/>
        <w:rPr>
          <w:lang w:bidi="he-IL"/>
        </w:rPr>
      </w:pPr>
      <w:r>
        <w:rPr>
          <w:rFonts w:hint="cs"/>
          <w:b/>
          <w:bCs/>
          <w:rtl/>
          <w:lang w:bidi="he-IL"/>
        </w:rPr>
        <w:t xml:space="preserve">את כל הנ"ל לרשום כ"מעבר לנייר זה" </w:t>
      </w:r>
      <w:r w:rsidR="007B56A0">
        <w:rPr>
          <w:rFonts w:hint="cs"/>
          <w:b/>
          <w:bCs/>
          <w:rtl/>
          <w:lang w:bidi="he-IL"/>
        </w:rPr>
        <w:t>סיבות למה המשבר יהיה יותר חריף...</w:t>
      </w:r>
    </w:p>
    <w:p w:rsidR="001215D6" w:rsidRDefault="001215D6" w:rsidP="00CB628C">
      <w:pPr>
        <w:pStyle w:val="Els-body-text"/>
        <w:numPr>
          <w:ilvl w:val="0"/>
          <w:numId w:val="10"/>
        </w:numPr>
        <w:bidi/>
        <w:rPr>
          <w:lang w:bidi="he-IL"/>
        </w:rPr>
      </w:pPr>
      <w:r>
        <w:rPr>
          <w:rFonts w:hint="cs"/>
          <w:rtl/>
          <w:lang w:bidi="he-IL"/>
        </w:rPr>
        <w:t xml:space="preserve">עוד תרגיל </w:t>
      </w:r>
      <w:r>
        <w:rPr>
          <w:rtl/>
          <w:lang w:bidi="he-IL"/>
        </w:rPr>
        <w:t>–</w:t>
      </w:r>
      <w:r>
        <w:rPr>
          <w:rFonts w:hint="cs"/>
          <w:rtl/>
          <w:lang w:bidi="he-IL"/>
        </w:rPr>
        <w:t xml:space="preserve"> האם ניתן לעשות ריבית נמוכה לאורך זמן כך שהפגיעה בתוצר תהיה כמו ללא </w:t>
      </w:r>
      <w:r>
        <w:rPr>
          <w:rFonts w:hint="cs"/>
          <w:lang w:bidi="he-IL"/>
        </w:rPr>
        <w:t>ZLB?</w:t>
      </w:r>
    </w:p>
    <w:p w:rsidR="00C16695" w:rsidRDefault="00C16695" w:rsidP="00CB628C">
      <w:pPr>
        <w:pStyle w:val="Els-body-text"/>
        <w:numPr>
          <w:ilvl w:val="0"/>
          <w:numId w:val="10"/>
        </w:numPr>
        <w:bidi/>
        <w:rPr>
          <w:lang w:bidi="he-IL"/>
        </w:rPr>
      </w:pPr>
      <w:r>
        <w:rPr>
          <w:rFonts w:hint="cs"/>
          <w:rtl/>
          <w:lang w:bidi="he-IL"/>
        </w:rPr>
        <w:t xml:space="preserve">הריבית הנומינאלית יכולה להיות </w:t>
      </w:r>
      <w:r w:rsidR="004C0CF7">
        <w:rPr>
          <w:rFonts w:hint="cs"/>
          <w:rtl/>
          <w:lang w:bidi="he-IL"/>
        </w:rPr>
        <w:t>קרובה מאוד ל</w:t>
      </w:r>
      <w:r>
        <w:rPr>
          <w:rFonts w:hint="cs"/>
          <w:rtl/>
          <w:lang w:bidi="he-IL"/>
        </w:rPr>
        <w:t>מגבל</w:t>
      </w:r>
      <w:r w:rsidR="004C0CF7">
        <w:rPr>
          <w:rFonts w:hint="cs"/>
          <w:rtl/>
          <w:lang w:bidi="he-IL"/>
        </w:rPr>
        <w:t>תה</w:t>
      </w:r>
      <w:r>
        <w:rPr>
          <w:rFonts w:hint="cs"/>
          <w:rtl/>
          <w:lang w:bidi="he-IL"/>
        </w:rPr>
        <w:t xml:space="preserve"> התחתונה</w:t>
      </w:r>
      <w:r w:rsidR="004C0CF7">
        <w:rPr>
          <w:rFonts w:hint="cs"/>
          <w:rtl/>
          <w:lang w:bidi="he-IL"/>
        </w:rPr>
        <w:t xml:space="preserve"> בסבירות לא נמוכה, למשל</w:t>
      </w:r>
      <w:r>
        <w:rPr>
          <w:rFonts w:hint="cs"/>
          <w:rtl/>
          <w:lang w:bidi="he-IL"/>
        </w:rPr>
        <w:t xml:space="preserve"> </w:t>
      </w:r>
      <w:r w:rsidR="004C0CF7">
        <w:rPr>
          <w:rFonts w:hint="cs"/>
          <w:rtl/>
          <w:lang w:bidi="he-IL"/>
        </w:rPr>
        <w:t>ל</w:t>
      </w:r>
      <w:r>
        <w:rPr>
          <w:rFonts w:hint="cs"/>
          <w:rtl/>
          <w:lang w:bidi="he-IL"/>
        </w:rPr>
        <w:t>אחר מיתון, או כאשר ציפיות לצמיחה הן מתונות</w:t>
      </w:r>
      <w:r w:rsidR="004C0CF7">
        <w:rPr>
          <w:rFonts w:hint="cs"/>
          <w:rtl/>
          <w:lang w:bidi="he-IL"/>
        </w:rPr>
        <w:t xml:space="preserve"> (</w:t>
      </w:r>
      <w:r>
        <w:rPr>
          <w:rFonts w:hint="cs"/>
          <w:rtl/>
          <w:lang w:bidi="he-IL"/>
        </w:rPr>
        <w:t>אז הריבית הריאלית נמוכה</w:t>
      </w:r>
      <w:r w:rsidR="004C0CF7">
        <w:rPr>
          <w:rFonts w:hint="cs"/>
          <w:rtl/>
          <w:lang w:bidi="he-IL"/>
        </w:rPr>
        <w:t>) ו</w:t>
      </w:r>
      <w:r>
        <w:rPr>
          <w:rFonts w:hint="cs"/>
          <w:rtl/>
          <w:lang w:bidi="he-IL"/>
        </w:rPr>
        <w:t>האינפלציה נמוכה</w:t>
      </w:r>
      <w:r w:rsidR="004C0CF7">
        <w:rPr>
          <w:rFonts w:hint="cs"/>
          <w:rtl/>
          <w:lang w:bidi="he-IL"/>
        </w:rPr>
        <w:t xml:space="preserve"> (הן בגלל תהליכים או אם יעד האינפלציה נמוך). אזי, במשקים מפותחים בהם הצמיחה נמוכה, הסבירות גבוהה. משקים אלו מאופיינים גם ברמות הון גבוהות יחסית. לכן בעת משבר הסיכון שאני מראה גדול.</w:t>
      </w:r>
    </w:p>
    <w:p w:rsidR="00770CA5" w:rsidRDefault="00C16695" w:rsidP="00CB628C">
      <w:pPr>
        <w:pStyle w:val="Els-body-text"/>
        <w:numPr>
          <w:ilvl w:val="0"/>
          <w:numId w:val="10"/>
        </w:numPr>
        <w:bidi/>
        <w:rPr>
          <w:lang w:bidi="he-IL"/>
        </w:rPr>
      </w:pPr>
      <w:r>
        <w:rPr>
          <w:rFonts w:hint="cs"/>
          <w:rtl/>
          <w:lang w:bidi="he-IL"/>
        </w:rPr>
        <w:t xml:space="preserve"> מסקנה: במדינות מפותחות עם צמיחה נמוכה, שווה להגדיר יעד אינפלציה גבוה יותר. כך שהריבית הנומינאלית תהיה גבוהה יותר.</w:t>
      </w:r>
    </w:p>
    <w:p w:rsidR="00B175DD" w:rsidRDefault="00B175DD" w:rsidP="00CB628C">
      <w:pPr>
        <w:pStyle w:val="Els-body-text"/>
        <w:numPr>
          <w:ilvl w:val="0"/>
          <w:numId w:val="10"/>
        </w:numPr>
        <w:bidi/>
        <w:rPr>
          <w:lang w:bidi="he-IL"/>
        </w:rPr>
      </w:pPr>
      <w:r>
        <w:rPr>
          <w:rFonts w:hint="cs"/>
          <w:rtl/>
          <w:lang w:bidi="he-IL"/>
        </w:rPr>
        <w:t xml:space="preserve">כאשר הריבית </w:t>
      </w:r>
      <w:r w:rsidR="004C0CF7">
        <w:rPr>
          <w:rFonts w:hint="cs"/>
          <w:rtl/>
          <w:lang w:bidi="he-IL"/>
        </w:rPr>
        <w:t>קרובה ל</w:t>
      </w:r>
      <w:r>
        <w:rPr>
          <w:rFonts w:hint="cs"/>
          <w:rtl/>
          <w:lang w:bidi="he-IL"/>
        </w:rPr>
        <w:t>מגבלה האפקטיבית,</w:t>
      </w:r>
      <w:r w:rsidR="004C0CF7">
        <w:rPr>
          <w:rFonts w:hint="cs"/>
          <w:rtl/>
          <w:lang w:bidi="he-IL"/>
        </w:rPr>
        <w:t xml:space="preserve"> </w:t>
      </w:r>
      <w:r>
        <w:rPr>
          <w:rFonts w:hint="cs"/>
          <w:rtl/>
          <w:lang w:bidi="he-IL"/>
        </w:rPr>
        <w:t>המאיץ הפיננסי יכול להיות מאוד משמעותי.</w:t>
      </w:r>
      <w:r w:rsidR="00EC740F">
        <w:rPr>
          <w:rFonts w:hint="cs"/>
          <w:rtl/>
          <w:lang w:bidi="he-IL"/>
        </w:rPr>
        <w:t xml:space="preserve"> מכיוון שהמדיניות המוניטארית מוגבלת. שתי אפשרויות תגובה</w:t>
      </w:r>
    </w:p>
    <w:p w:rsidR="00EC740F" w:rsidRDefault="00EC740F" w:rsidP="00CB628C">
      <w:pPr>
        <w:pStyle w:val="Els-body-text"/>
        <w:numPr>
          <w:ilvl w:val="1"/>
          <w:numId w:val="10"/>
        </w:numPr>
        <w:bidi/>
        <w:rPr>
          <w:lang w:bidi="he-IL"/>
        </w:rPr>
      </w:pPr>
      <w:r>
        <w:rPr>
          <w:rFonts w:hint="cs"/>
          <w:rtl/>
          <w:lang w:bidi="he-IL"/>
        </w:rPr>
        <w:t>אם המדיניות לא מתחייבת לכלום, אז זו מדיניות לא מספיק מרחיבה, שהכלכלה זקוקה לה בעת הזו. ולכן המשבר חריף.</w:t>
      </w:r>
    </w:p>
    <w:p w:rsidR="00B14AF6" w:rsidRDefault="00EC740F" w:rsidP="00CB628C">
      <w:pPr>
        <w:pStyle w:val="Els-body-text"/>
        <w:numPr>
          <w:ilvl w:val="1"/>
          <w:numId w:val="10"/>
        </w:numPr>
        <w:bidi/>
        <w:rPr>
          <w:lang w:bidi="he-IL"/>
        </w:rPr>
      </w:pPr>
      <w:r>
        <w:rPr>
          <w:rFonts w:hint="cs"/>
          <w:rtl/>
          <w:lang w:bidi="he-IL"/>
        </w:rPr>
        <w:t xml:space="preserve">אם המדיניות מתחייבת לריבית נמוכה לאורך זמן, זה מדיניות מרחיבה. </w:t>
      </w:r>
      <w:r w:rsidR="00513A80">
        <w:rPr>
          <w:rFonts w:hint="cs"/>
          <w:rtl/>
          <w:lang w:bidi="he-IL"/>
        </w:rPr>
        <w:t xml:space="preserve">אבל אם מתחייבת לזמן ארוך מדי (אגב, זה יכול להיות הכוונה לעתיד, או באופן דומה רכישה של אג"ח ארוך במסגרת </w:t>
      </w:r>
      <w:r w:rsidR="00513A80">
        <w:rPr>
          <w:rFonts w:hint="cs"/>
          <w:lang w:bidi="he-IL"/>
        </w:rPr>
        <w:t>QE</w:t>
      </w:r>
      <w:r w:rsidR="00513A80">
        <w:rPr>
          <w:rFonts w:hint="cs"/>
          <w:rtl/>
          <w:lang w:bidi="he-IL"/>
        </w:rPr>
        <w:t xml:space="preserve">) זה עלול ליצור הרחבת ייתר. במובן ששווה למשקי הבית לקחת הלוואה ארוכה וזולה ביותר, ולקנות נכסים ארוכים כמו בתים. כלומר, החוסכים לא צורכים היום, אלא מעדיפים לצרוך בהמשך...ולצורך כך </w:t>
      </w:r>
      <w:r w:rsidR="00B14AF6">
        <w:rPr>
          <w:rFonts w:hint="cs"/>
          <w:rtl/>
          <w:lang w:bidi="he-IL"/>
        </w:rPr>
        <w:t>הם לוקחים הלוואות זולות.</w:t>
      </w:r>
    </w:p>
    <w:p w:rsidR="00586753" w:rsidRDefault="00586753" w:rsidP="00CB628C">
      <w:pPr>
        <w:pStyle w:val="Els-body-text"/>
        <w:numPr>
          <w:ilvl w:val="2"/>
          <w:numId w:val="10"/>
        </w:numPr>
        <w:bidi/>
        <w:rPr>
          <w:lang w:bidi="he-IL"/>
        </w:rPr>
      </w:pPr>
      <w:r>
        <w:rPr>
          <w:rFonts w:hint="cs"/>
          <w:rtl/>
          <w:lang w:bidi="he-IL"/>
        </w:rPr>
        <w:t>אפילו אם זה מעלה שווי נכסים \ הון כך שכביכול עוצר את המשבר. זה כבר זורע זרעים של המשבר הבא...</w:t>
      </w:r>
    </w:p>
    <w:p w:rsidR="00586753" w:rsidRDefault="00586753" w:rsidP="00CB628C">
      <w:pPr>
        <w:pStyle w:val="Els-body-text"/>
        <w:numPr>
          <w:ilvl w:val="2"/>
          <w:numId w:val="10"/>
        </w:numPr>
        <w:bidi/>
        <w:rPr>
          <w:lang w:bidi="he-IL"/>
        </w:rPr>
      </w:pPr>
      <w:r>
        <w:rPr>
          <w:rFonts w:hint="cs"/>
          <w:rtl/>
          <w:lang w:bidi="he-IL"/>
        </w:rPr>
        <w:t>איך מדגים זאת?</w:t>
      </w:r>
    </w:p>
    <w:p w:rsidR="00B14AF6" w:rsidRDefault="00B14AF6" w:rsidP="00CB628C">
      <w:pPr>
        <w:pStyle w:val="Els-body-text"/>
        <w:numPr>
          <w:ilvl w:val="1"/>
          <w:numId w:val="10"/>
        </w:numPr>
        <w:bidi/>
        <w:rPr>
          <w:lang w:bidi="he-IL"/>
        </w:rPr>
      </w:pPr>
      <w:r>
        <w:rPr>
          <w:rFonts w:hint="cs"/>
          <w:rtl/>
          <w:lang w:bidi="he-IL"/>
        </w:rPr>
        <w:t>האופטימום הוא איפשהו באמצע.</w:t>
      </w:r>
    </w:p>
    <w:p w:rsidR="00EC740F" w:rsidRDefault="00513A80" w:rsidP="00CB628C">
      <w:pPr>
        <w:pStyle w:val="Els-body-text"/>
        <w:numPr>
          <w:ilvl w:val="1"/>
          <w:numId w:val="10"/>
        </w:numPr>
        <w:bidi/>
        <w:rPr>
          <w:lang w:bidi="he-IL"/>
        </w:rPr>
      </w:pPr>
      <w:r>
        <w:rPr>
          <w:rFonts w:hint="cs"/>
          <w:rtl/>
          <w:lang w:bidi="he-IL"/>
        </w:rPr>
        <w:t xml:space="preserve"> </w:t>
      </w:r>
    </w:p>
    <w:p w:rsidR="00EC740F" w:rsidRDefault="00550737" w:rsidP="00CB628C">
      <w:pPr>
        <w:pStyle w:val="Els-body-text"/>
        <w:numPr>
          <w:ilvl w:val="0"/>
          <w:numId w:val="10"/>
        </w:numPr>
        <w:bidi/>
        <w:rPr>
          <w:lang w:bidi="he-IL"/>
        </w:rPr>
      </w:pPr>
      <w:r>
        <w:rPr>
          <w:rFonts w:hint="cs"/>
          <w:rtl/>
          <w:lang w:bidi="he-IL"/>
        </w:rPr>
        <w:t>לעבודה עתידית: האם ניתן לשפר מדיניות. למשל מדיניות שמגיבע למרווח או למינוף?</w:t>
      </w:r>
    </w:p>
    <w:p w:rsidR="00550737" w:rsidRDefault="00550737" w:rsidP="00CB628C">
      <w:pPr>
        <w:pStyle w:val="Els-body-text"/>
        <w:numPr>
          <w:ilvl w:val="0"/>
          <w:numId w:val="10"/>
        </w:numPr>
        <w:bidi/>
        <w:rPr>
          <w:lang w:bidi="he-IL"/>
        </w:rPr>
      </w:pPr>
    </w:p>
    <w:p w:rsidR="00770CA5" w:rsidRDefault="00770CA5" w:rsidP="00CB628C">
      <w:pPr>
        <w:pStyle w:val="Els-body-text"/>
        <w:numPr>
          <w:ilvl w:val="0"/>
          <w:numId w:val="10"/>
        </w:numPr>
        <w:bidi/>
        <w:rPr>
          <w:lang w:bidi="he-IL"/>
        </w:rPr>
      </w:pPr>
    </w:p>
    <w:p w:rsidR="004A06CB" w:rsidRDefault="004A06CB" w:rsidP="004A06CB">
      <w:pPr>
        <w:pStyle w:val="Els-body-text"/>
        <w:bidi/>
        <w:rPr>
          <w:rtl/>
          <w:lang w:bidi="he-IL"/>
        </w:rPr>
      </w:pPr>
      <w:r>
        <w:rPr>
          <w:rFonts w:hint="cs"/>
          <w:rtl/>
          <w:lang w:bidi="he-IL"/>
        </w:rPr>
        <w:t>ב-</w:t>
      </w:r>
      <w:r>
        <w:rPr>
          <w:rFonts w:hint="cs"/>
          <w:lang w:bidi="he-IL"/>
        </w:rPr>
        <w:t>SOE</w:t>
      </w:r>
      <w:r>
        <w:rPr>
          <w:rFonts w:hint="cs"/>
          <w:rtl/>
          <w:lang w:bidi="he-IL"/>
        </w:rPr>
        <w:t xml:space="preserve">, הלווים החיצוניים </w:t>
      </w:r>
      <w:r>
        <w:rPr>
          <w:rtl/>
          <w:lang w:bidi="he-IL"/>
        </w:rPr>
        <w:t>–</w:t>
      </w:r>
      <w:r>
        <w:rPr>
          <w:rFonts w:hint="cs"/>
          <w:rtl/>
          <w:lang w:bidi="he-IL"/>
        </w:rPr>
        <w:t xml:space="preserve"> מתמחרים על בסיס המשק המקומי (אג"ח)! כלומר </w:t>
      </w:r>
      <w:r>
        <w:rPr>
          <w:rtl/>
          <w:lang w:bidi="he-IL"/>
        </w:rPr>
        <w:t>–</w:t>
      </w:r>
      <w:r>
        <w:rPr>
          <w:rFonts w:hint="cs"/>
          <w:rtl/>
          <w:lang w:bidi="he-IL"/>
        </w:rPr>
        <w:t xml:space="preserve"> אג"ח ממשלתי זה הריבית חסרת סיכון של המדינה שהיא הריבית העולמית ופרמיית מדינה. ואג"ח קונצרני זה כולל מרווח סיכון.</w:t>
      </w:r>
    </w:p>
    <w:p w:rsidR="004A06CB" w:rsidRDefault="004A06CB" w:rsidP="004A06CB">
      <w:pPr>
        <w:pStyle w:val="Els-body-text"/>
        <w:bidi/>
        <w:rPr>
          <w:rtl/>
          <w:lang w:bidi="he-IL"/>
        </w:rPr>
      </w:pPr>
      <w:r>
        <w:rPr>
          <w:rFonts w:hint="cs"/>
          <w:rtl/>
          <w:lang w:bidi="he-IL"/>
        </w:rPr>
        <w:t xml:space="preserve">ואז פתיחות </w:t>
      </w:r>
      <w:r w:rsidR="00A26620">
        <w:rPr>
          <w:rFonts w:hint="cs"/>
          <w:rtl/>
          <w:lang w:bidi="he-IL"/>
        </w:rPr>
        <w:t>יכולה לפגוע ביציבות, כי מגביל מדיניות מוניטארית להרחיב?</w:t>
      </w:r>
    </w:p>
    <w:p w:rsidR="00A26620" w:rsidRDefault="00A26620" w:rsidP="00A26620">
      <w:pPr>
        <w:pStyle w:val="Els-body-text"/>
        <w:bidi/>
        <w:rPr>
          <w:rtl/>
          <w:lang w:bidi="he-IL"/>
        </w:rPr>
      </w:pPr>
    </w:p>
    <w:p w:rsidR="004A06CB" w:rsidRPr="00885EB5" w:rsidRDefault="004A06CB" w:rsidP="004A06CB">
      <w:pPr>
        <w:pStyle w:val="Els-body-text"/>
        <w:bidi/>
        <w:rPr>
          <w:rtl/>
          <w:lang w:bidi="he-IL"/>
        </w:rPr>
      </w:pPr>
    </w:p>
    <w:p w:rsidR="004E08A6" w:rsidRDefault="004E08A6" w:rsidP="004E08A6">
      <w:pPr>
        <w:pStyle w:val="Els-body-text"/>
        <w:bidi/>
        <w:rPr>
          <w:rtl/>
          <w:lang w:bidi="he-IL"/>
        </w:rPr>
      </w:pPr>
    </w:p>
    <w:p w:rsidR="00B916AE" w:rsidRDefault="00B916AE" w:rsidP="00B916AE">
      <w:pPr>
        <w:pStyle w:val="Els-body-text"/>
        <w:bidi/>
        <w:rPr>
          <w:rtl/>
          <w:lang w:bidi="he-IL"/>
        </w:rPr>
      </w:pPr>
    </w:p>
    <w:p w:rsidR="004E08A6" w:rsidRDefault="004E08A6" w:rsidP="004E08A6">
      <w:pPr>
        <w:pStyle w:val="Els-body-text"/>
        <w:bidi/>
        <w:rPr>
          <w:rtl/>
          <w:lang w:bidi="he-IL"/>
        </w:rPr>
      </w:pPr>
    </w:p>
    <w:p w:rsidR="004E08A6" w:rsidRDefault="004E08A6" w:rsidP="004E08A6">
      <w:pPr>
        <w:pStyle w:val="Els-body-text"/>
        <w:bidi/>
        <w:rPr>
          <w:rtl/>
          <w:lang w:bidi="he-IL"/>
        </w:rPr>
      </w:pPr>
    </w:p>
    <w:p w:rsidR="004E08A6" w:rsidRPr="00D27684" w:rsidRDefault="004E08A6" w:rsidP="004E08A6">
      <w:pPr>
        <w:pStyle w:val="Els-body-text"/>
        <w:bidi/>
        <w:rPr>
          <w:rtl/>
          <w:lang w:bidi="he-IL"/>
        </w:rPr>
      </w:pPr>
    </w:p>
    <w:p w:rsidR="00E864A8" w:rsidRDefault="00D27684" w:rsidP="00E864A8">
      <w:pPr>
        <w:bidi/>
        <w:spacing w:line="480" w:lineRule="auto"/>
        <w:rPr>
          <w:rFonts w:asciiTheme="majorBidi" w:hAnsiTheme="majorBidi" w:cs="David"/>
          <w:rtl/>
          <w:lang w:bidi="he-IL"/>
        </w:rPr>
      </w:pPr>
      <w:r w:rsidRPr="00D27684">
        <w:rPr>
          <w:rFonts w:asciiTheme="majorBidi" w:hAnsiTheme="majorBidi" w:cs="David"/>
          <w:rtl/>
          <w:lang w:bidi="he-IL"/>
        </w:rPr>
        <w:t xml:space="preserve">מילות מפתח: מלכודת נזילות; מחסום ריבית אפס; חיכוכים פיננסים; מגבלת ביטחונות; מגבלת חוב; </w:t>
      </w:r>
      <w:r w:rsidR="00E40ACC">
        <w:rPr>
          <w:rFonts w:asciiTheme="majorBidi" w:hAnsiTheme="majorBidi" w:cs="David" w:hint="cs"/>
          <w:rtl/>
          <w:lang w:bidi="he-IL"/>
        </w:rPr>
        <w:t xml:space="preserve">מדיניות מוניטארית; </w:t>
      </w:r>
      <w:r w:rsidRPr="00D27684">
        <w:rPr>
          <w:rFonts w:asciiTheme="majorBidi" w:hAnsiTheme="majorBidi" w:cs="David"/>
          <w:rtl/>
          <w:lang w:bidi="he-IL"/>
        </w:rPr>
        <w:t>מדיניות מאקרו יציבותית; משבר פיננסי; משבר כלכלי.</w:t>
      </w:r>
      <w:r w:rsidR="00E864A8">
        <w:rPr>
          <w:rFonts w:asciiTheme="majorBidi" w:hAnsiTheme="majorBidi" w:cs="David"/>
          <w:rtl/>
          <w:lang w:bidi="he-IL"/>
        </w:rPr>
        <w:br w:type="page"/>
      </w:r>
    </w:p>
    <w:p w:rsidR="00F667C1" w:rsidRDefault="00F667C1" w:rsidP="00D27684">
      <w:pPr>
        <w:pStyle w:val="Els-1storder-head"/>
        <w:rPr>
          <w:rtl/>
        </w:rPr>
      </w:pPr>
      <w:bookmarkStart w:id="1" w:name="_Toc478028630"/>
      <w:r>
        <w:rPr>
          <w:rFonts w:hint="cs"/>
          <w:rtl/>
        </w:rPr>
        <w:lastRenderedPageBreak/>
        <w:t>הקדמה</w:t>
      </w:r>
      <w:bookmarkEnd w:id="1"/>
    </w:p>
    <w:p w:rsidR="003D69A2" w:rsidRDefault="00373D4A" w:rsidP="00D04C3F">
      <w:pPr>
        <w:pStyle w:val="Els-body-text"/>
        <w:bidi/>
        <w:rPr>
          <w:rtl/>
          <w:lang w:bidi="he-IL"/>
        </w:rPr>
      </w:pPr>
      <w:r>
        <w:rPr>
          <w:rFonts w:hint="cs"/>
          <w:rtl/>
          <w:lang w:bidi="he-IL"/>
        </w:rPr>
        <w:t xml:space="preserve">משברים כלכליים רבים נגרמו או התעצמו בעקבות מינוף </w:t>
      </w:r>
      <w:r w:rsidR="00FC59DF">
        <w:rPr>
          <w:rFonts w:hint="cs"/>
          <w:rtl/>
          <w:lang w:bidi="he-IL"/>
        </w:rPr>
        <w:t>יתר של משקים</w:t>
      </w:r>
      <w:r w:rsidR="00D46B42">
        <w:rPr>
          <w:rFonts w:hint="cs"/>
          <w:rtl/>
          <w:lang w:bidi="he-IL"/>
        </w:rPr>
        <w:t xml:space="preserve">. </w:t>
      </w:r>
      <w:r w:rsidR="00660431">
        <w:rPr>
          <w:rFonts w:hint="cs"/>
          <w:rtl/>
          <w:lang w:bidi="he-IL"/>
        </w:rPr>
        <w:t xml:space="preserve">על רקע זה, הספרות דנה רבות בחקירת מנגנוני ההגבר אליהם חשוף </w:t>
      </w:r>
      <w:r w:rsidR="00D46B42">
        <w:rPr>
          <w:rFonts w:hint="cs"/>
          <w:rtl/>
          <w:lang w:bidi="he-IL"/>
        </w:rPr>
        <w:t>משק במצב של מינוף יתר</w:t>
      </w:r>
      <w:r w:rsidR="00540A22">
        <w:rPr>
          <w:rFonts w:hint="cs"/>
          <w:rtl/>
          <w:lang w:bidi="he-IL"/>
        </w:rPr>
        <w:t>,</w:t>
      </w:r>
      <w:r w:rsidR="00664E33">
        <w:rPr>
          <w:rFonts w:hint="cs"/>
          <w:rtl/>
          <w:lang w:bidi="he-IL"/>
        </w:rPr>
        <w:t xml:space="preserve"> ו</w:t>
      </w:r>
      <w:r w:rsidR="00660431">
        <w:rPr>
          <w:rFonts w:hint="cs"/>
          <w:rtl/>
          <w:lang w:bidi="he-IL"/>
        </w:rPr>
        <w:t>תרומתם ב</w:t>
      </w:r>
      <w:r w:rsidR="00664E33">
        <w:rPr>
          <w:rFonts w:hint="cs"/>
          <w:rtl/>
          <w:lang w:bidi="he-IL"/>
        </w:rPr>
        <w:t xml:space="preserve">יצירה והגברה של </w:t>
      </w:r>
      <w:r w:rsidR="00660431">
        <w:rPr>
          <w:rFonts w:hint="cs"/>
          <w:rtl/>
          <w:lang w:bidi="he-IL"/>
        </w:rPr>
        <w:t xml:space="preserve"> </w:t>
      </w:r>
      <w:r w:rsidR="00D46B42">
        <w:rPr>
          <w:rFonts w:hint="cs"/>
          <w:rtl/>
          <w:lang w:bidi="he-IL"/>
        </w:rPr>
        <w:t>משבר</w:t>
      </w:r>
      <w:r w:rsidR="00660431">
        <w:rPr>
          <w:rFonts w:hint="cs"/>
          <w:rtl/>
          <w:lang w:bidi="he-IL"/>
        </w:rPr>
        <w:t>ים</w:t>
      </w:r>
      <w:r w:rsidR="00D46B42">
        <w:rPr>
          <w:rFonts w:hint="cs"/>
          <w:rtl/>
          <w:lang w:bidi="he-IL"/>
        </w:rPr>
        <w:t xml:space="preserve"> כלכלי־פיננסי</w:t>
      </w:r>
      <w:r w:rsidR="00660431">
        <w:rPr>
          <w:rFonts w:hint="cs"/>
          <w:rtl/>
          <w:lang w:bidi="he-IL"/>
        </w:rPr>
        <w:t>.</w:t>
      </w:r>
      <w:r w:rsidR="00664E33">
        <w:rPr>
          <w:rFonts w:hint="cs"/>
          <w:rtl/>
          <w:lang w:bidi="he-IL"/>
        </w:rPr>
        <w:t xml:space="preserve"> לדוגמא, </w:t>
      </w:r>
      <w:r>
        <w:rPr>
          <w:rFonts w:hint="cs"/>
          <w:rtl/>
          <w:lang w:bidi="he-IL"/>
        </w:rPr>
        <w:t xml:space="preserve">מגבלת </w:t>
      </w:r>
      <w:r w:rsidR="00664E33">
        <w:rPr>
          <w:rFonts w:hint="cs"/>
          <w:rtl/>
          <w:lang w:bidi="he-IL"/>
        </w:rPr>
        <w:t>מ</w:t>
      </w:r>
      <w:r>
        <w:rPr>
          <w:rFonts w:hint="cs"/>
          <w:rtl/>
          <w:lang w:bidi="he-IL"/>
        </w:rPr>
        <w:t>ינוף</w:t>
      </w:r>
      <w:r w:rsidR="00664E33">
        <w:rPr>
          <w:rFonts w:hint="cs"/>
          <w:rtl/>
          <w:lang w:bidi="he-IL"/>
        </w:rPr>
        <w:t xml:space="preserve"> </w:t>
      </w:r>
      <w:r>
        <w:rPr>
          <w:rFonts w:hint="cs"/>
          <w:rtl/>
          <w:lang w:bidi="he-IL"/>
        </w:rPr>
        <w:t>על לווים</w:t>
      </w:r>
      <w:r w:rsidR="00664E33">
        <w:rPr>
          <w:rFonts w:hint="cs"/>
          <w:rtl/>
          <w:lang w:bidi="he-IL"/>
        </w:rPr>
        <w:t xml:space="preserve"> אשר </w:t>
      </w:r>
      <w:r>
        <w:rPr>
          <w:rFonts w:hint="cs"/>
          <w:rtl/>
          <w:lang w:bidi="he-IL"/>
        </w:rPr>
        <w:t xml:space="preserve">נועדה להטיל </w:t>
      </w:r>
      <w:r w:rsidR="00F96848">
        <w:rPr>
          <w:rFonts w:hint="cs"/>
          <w:rtl/>
          <w:lang w:bidi="he-IL"/>
        </w:rPr>
        <w:t xml:space="preserve">עליהם </w:t>
      </w:r>
      <w:r>
        <w:rPr>
          <w:rFonts w:hint="cs"/>
          <w:rtl/>
          <w:lang w:bidi="he-IL"/>
        </w:rPr>
        <w:t>משמעת, כך שלא יחמקו מהחזר חוב</w:t>
      </w:r>
      <w:r w:rsidR="00664E33">
        <w:rPr>
          <w:rFonts w:hint="cs"/>
          <w:rtl/>
          <w:lang w:bidi="he-IL"/>
        </w:rPr>
        <w:t xml:space="preserve">, יכולה להוות מנגנון הגבר </w:t>
      </w:r>
      <w:r>
        <w:rPr>
          <w:rFonts w:hint="cs"/>
          <w:rtl/>
          <w:lang w:bidi="he-IL"/>
        </w:rPr>
        <w:t>בשעת משבר</w:t>
      </w:r>
      <w:r w:rsidR="003D69A2" w:rsidRPr="00680FD0">
        <w:rPr>
          <w:rtl/>
          <w:lang w:bidi="he-IL"/>
        </w:rPr>
        <w:t>.</w:t>
      </w:r>
      <w:r>
        <w:rPr>
          <w:rFonts w:hint="cs"/>
          <w:rtl/>
          <w:lang w:bidi="he-IL"/>
        </w:rPr>
        <w:t xml:space="preserve"> </w:t>
      </w:r>
      <w:r w:rsidR="00664E33">
        <w:rPr>
          <w:rFonts w:hint="cs"/>
          <w:rtl/>
          <w:lang w:bidi="he-IL"/>
        </w:rPr>
        <w:t xml:space="preserve">זאת מכיוון </w:t>
      </w:r>
      <w:r>
        <w:rPr>
          <w:rFonts w:hint="cs"/>
          <w:rtl/>
          <w:lang w:bidi="he-IL"/>
        </w:rPr>
        <w:t>שהמגבלה בשעת משבר מאלצת לווים להקטין שימושים</w:t>
      </w:r>
      <w:r w:rsidR="00664E33">
        <w:rPr>
          <w:rFonts w:hint="cs"/>
          <w:rtl/>
          <w:lang w:bidi="he-IL"/>
        </w:rPr>
        <w:t xml:space="preserve"> באופן דרסטי</w:t>
      </w:r>
      <w:r>
        <w:rPr>
          <w:rFonts w:hint="cs"/>
          <w:rtl/>
          <w:lang w:bidi="he-IL"/>
        </w:rPr>
        <w:t xml:space="preserve">, </w:t>
      </w:r>
      <w:r w:rsidR="00664E33">
        <w:rPr>
          <w:rFonts w:hint="cs"/>
          <w:rtl/>
          <w:lang w:bidi="he-IL"/>
        </w:rPr>
        <w:t>כך שהביקוש המצרפי נפגע והמשבר מתעצם</w:t>
      </w:r>
      <w:r w:rsidR="00D04C3F">
        <w:rPr>
          <w:rFonts w:hint="cs"/>
          <w:rtl/>
          <w:lang w:bidi="he-IL"/>
        </w:rPr>
        <w:t xml:space="preserve"> </w:t>
      </w:r>
      <w:r w:rsidR="00D04C3F" w:rsidRPr="00680FD0">
        <w:rPr>
          <w:rtl/>
          <w:lang w:bidi="he-IL"/>
        </w:rPr>
        <w:t xml:space="preserve">(אגב המינוף גדול יותר כאשר בעיית האמון קטנה יותר, כלומר אמון גדול </w:t>
      </w:r>
      <w:r w:rsidR="00D04C3F" w:rsidRPr="00680FD0">
        <w:rPr>
          <w:rFonts w:hint="cs"/>
          <w:rtl/>
          <w:lang w:bidi="he-IL"/>
        </w:rPr>
        <w:t xml:space="preserve">עלול לגרום לבסוף </w:t>
      </w:r>
      <w:r w:rsidR="00D04C3F" w:rsidRPr="00680FD0">
        <w:rPr>
          <w:rtl/>
          <w:lang w:bidi="he-IL"/>
        </w:rPr>
        <w:t>למשבר גדול)</w:t>
      </w:r>
      <w:r>
        <w:rPr>
          <w:rFonts w:hint="cs"/>
          <w:rtl/>
          <w:lang w:bidi="he-IL"/>
        </w:rPr>
        <w:t>.</w:t>
      </w:r>
      <w:r w:rsidR="00346112">
        <w:rPr>
          <w:rFonts w:hint="cs"/>
          <w:rtl/>
          <w:lang w:bidi="he-IL"/>
        </w:rPr>
        <w:t xml:space="preserve"> נציין כי </w:t>
      </w:r>
      <w:r w:rsidR="00F96848">
        <w:rPr>
          <w:rFonts w:hint="cs"/>
          <w:rtl/>
          <w:lang w:bidi="he-IL"/>
        </w:rPr>
        <w:t xml:space="preserve">הבנה ומידול של המנגנונים באה יחד עם בניית זעזוע </w:t>
      </w:r>
      <w:r w:rsidR="00346112">
        <w:rPr>
          <w:rFonts w:hint="cs"/>
          <w:rtl/>
          <w:lang w:bidi="he-IL"/>
        </w:rPr>
        <w:t xml:space="preserve">אקסוגני </w:t>
      </w:r>
      <w:r w:rsidR="00F96848">
        <w:rPr>
          <w:rFonts w:hint="cs"/>
          <w:rtl/>
          <w:lang w:bidi="he-IL"/>
        </w:rPr>
        <w:t xml:space="preserve">אשר מתניע את המשבר, </w:t>
      </w:r>
      <w:r w:rsidR="00346112">
        <w:rPr>
          <w:rFonts w:hint="cs"/>
          <w:rtl/>
          <w:lang w:bidi="he-IL"/>
        </w:rPr>
        <w:t>ומייצג סיפור ריאליסטי  שנותר מחוץ למודל.</w:t>
      </w:r>
    </w:p>
    <w:p w:rsidR="004C535E" w:rsidRDefault="00346112" w:rsidP="00B5384E">
      <w:pPr>
        <w:pStyle w:val="Els-body-text"/>
        <w:bidi/>
        <w:rPr>
          <w:rtl/>
          <w:lang w:bidi="he-IL"/>
        </w:rPr>
      </w:pPr>
      <w:r>
        <w:rPr>
          <w:rFonts w:hint="cs"/>
          <w:rtl/>
          <w:lang w:bidi="he-IL"/>
        </w:rPr>
        <w:t>במחקר זה, נתמקד בזעזוע הורדת מינוף</w:t>
      </w:r>
      <w:r w:rsidR="00A17416">
        <w:rPr>
          <w:rFonts w:hint="cs"/>
          <w:rtl/>
          <w:lang w:bidi="he-IL"/>
        </w:rPr>
        <w:t xml:space="preserve"> שדוחף את הכלכלה למשבר בו המשק מגיע למלכודת הנזילות, ובפרט נדון בתרומה של מנגנון המאיץ הפיננסי בכזה משבר. זעזוע הורדת מינוף מייצג סיטואציה בה  </w:t>
      </w:r>
      <w:r w:rsidR="004C535E" w:rsidRPr="00FC261A">
        <w:rPr>
          <w:rtl/>
          <w:lang w:bidi="he-IL"/>
        </w:rPr>
        <w:t>אנשים</w:t>
      </w:r>
      <w:r w:rsidR="00A17416">
        <w:rPr>
          <w:rFonts w:hint="cs"/>
          <w:rtl/>
          <w:lang w:bidi="he-IL"/>
        </w:rPr>
        <w:t xml:space="preserve"> ומוסדות</w:t>
      </w:r>
      <w:r w:rsidR="004C535E" w:rsidRPr="00FC261A">
        <w:rPr>
          <w:rtl/>
          <w:lang w:bidi="he-IL"/>
        </w:rPr>
        <w:t xml:space="preserve"> קולטים לפתע כי המצב גרוע משחשבו: נכסים (ובטוחות) תומחרו ביתר ויש חשש לגבי </w:t>
      </w:r>
      <w:r w:rsidR="00A17416">
        <w:rPr>
          <w:rFonts w:hint="cs"/>
          <w:rtl/>
          <w:lang w:bidi="he-IL"/>
        </w:rPr>
        <w:t xml:space="preserve">ההחזר של </w:t>
      </w:r>
      <w:r w:rsidR="00A17416">
        <w:rPr>
          <w:rtl/>
          <w:lang w:bidi="he-IL"/>
        </w:rPr>
        <w:t>חלק גדול מהחובות</w:t>
      </w:r>
      <w:r w:rsidR="00A17416">
        <w:rPr>
          <w:rFonts w:hint="cs"/>
          <w:rtl/>
          <w:lang w:bidi="he-IL"/>
        </w:rPr>
        <w:t xml:space="preserve">. כלומר המלווים חוששים כי </w:t>
      </w:r>
      <w:r w:rsidR="004C535E" w:rsidRPr="00FC261A">
        <w:rPr>
          <w:rtl/>
          <w:lang w:bidi="he-IL"/>
        </w:rPr>
        <w:t>מגבלת האשראי</w:t>
      </w:r>
      <w:r w:rsidR="00A17416">
        <w:rPr>
          <w:rFonts w:hint="cs"/>
          <w:rtl/>
          <w:lang w:bidi="he-IL"/>
        </w:rPr>
        <w:t xml:space="preserve"> (מגבלת המינוף)</w:t>
      </w:r>
      <w:r w:rsidR="004C535E" w:rsidRPr="00FC261A">
        <w:rPr>
          <w:rtl/>
          <w:lang w:bidi="he-IL"/>
        </w:rPr>
        <w:t xml:space="preserve"> רפויה מדי</w:t>
      </w:r>
      <w:r w:rsidR="00A17416">
        <w:rPr>
          <w:rFonts w:hint="cs"/>
          <w:rtl/>
          <w:lang w:bidi="he-IL"/>
        </w:rPr>
        <w:t xml:space="preserve"> ומחליטים להדק אותה, </w:t>
      </w:r>
      <w:r w:rsidR="00ED23CC">
        <w:rPr>
          <w:rFonts w:hint="cs"/>
          <w:rtl/>
          <w:lang w:bidi="he-IL"/>
        </w:rPr>
        <w:t xml:space="preserve">ובעצם מקטינים את </w:t>
      </w:r>
      <w:r w:rsidR="004C535E" w:rsidRPr="00FC261A">
        <w:rPr>
          <w:rtl/>
          <w:lang w:bidi="he-IL"/>
        </w:rPr>
        <w:t xml:space="preserve">היצע </w:t>
      </w:r>
      <w:r w:rsidR="00ED23CC">
        <w:rPr>
          <w:rFonts w:hint="cs"/>
          <w:rtl/>
          <w:lang w:bidi="he-IL"/>
        </w:rPr>
        <w:t>ה</w:t>
      </w:r>
      <w:r w:rsidR="004C535E" w:rsidRPr="00FC261A">
        <w:rPr>
          <w:rtl/>
          <w:lang w:bidi="he-IL"/>
        </w:rPr>
        <w:t>אשראי</w:t>
      </w:r>
      <w:r w:rsidR="00ED23CC">
        <w:rPr>
          <w:rFonts w:hint="cs"/>
          <w:rtl/>
          <w:lang w:bidi="he-IL"/>
        </w:rPr>
        <w:t xml:space="preserve">. בהתאם, </w:t>
      </w:r>
      <w:r w:rsidR="004C535E" w:rsidRPr="00FC261A">
        <w:rPr>
          <w:rtl/>
          <w:lang w:bidi="he-IL"/>
        </w:rPr>
        <w:t>הלווים צריכים להחזיר חובות (להוריד מינוף) במהירות</w:t>
      </w:r>
      <w:r w:rsidR="00ED23CC">
        <w:rPr>
          <w:rFonts w:hint="cs"/>
          <w:rtl/>
          <w:lang w:bidi="he-IL"/>
        </w:rPr>
        <w:t xml:space="preserve">, ולצורך כך הם נאלצים להקטין שימושים. זה גורר חולשה בביקוש המצרפי, אשר מתבטא בקיטון בתוצר ואינפלציה. בהתאם הבנק המרכזי מוריד ריבית במטרה </w:t>
      </w:r>
      <w:r w:rsidR="00213FF6">
        <w:rPr>
          <w:rFonts w:hint="cs"/>
          <w:rtl/>
          <w:lang w:bidi="he-IL"/>
        </w:rPr>
        <w:t xml:space="preserve">לתמרץ </w:t>
      </w:r>
      <w:r w:rsidR="00ED23CC" w:rsidRPr="00FC261A">
        <w:rPr>
          <w:rtl/>
          <w:lang w:bidi="he-IL"/>
        </w:rPr>
        <w:t xml:space="preserve">משקי הבית (חוסכים) </w:t>
      </w:r>
      <w:r w:rsidR="00213FF6">
        <w:rPr>
          <w:rFonts w:hint="cs"/>
          <w:rtl/>
          <w:lang w:bidi="he-IL"/>
        </w:rPr>
        <w:t xml:space="preserve">להגדיל </w:t>
      </w:r>
      <w:r w:rsidR="00ED23CC" w:rsidRPr="00FC261A">
        <w:rPr>
          <w:rtl/>
          <w:lang w:bidi="he-IL"/>
        </w:rPr>
        <w:t xml:space="preserve">צריכה, </w:t>
      </w:r>
      <w:r w:rsidR="00213FF6">
        <w:rPr>
          <w:rFonts w:hint="cs"/>
          <w:rtl/>
          <w:lang w:bidi="he-IL"/>
        </w:rPr>
        <w:t>כך שיפצו</w:t>
      </w:r>
      <w:r w:rsidR="00ED23CC" w:rsidRPr="00FC261A">
        <w:rPr>
          <w:rtl/>
          <w:lang w:bidi="he-IL"/>
        </w:rPr>
        <w:t xml:space="preserve"> על הרפיון בביקוש מצד הלווים</w:t>
      </w:r>
      <w:r w:rsidR="00213FF6">
        <w:rPr>
          <w:rFonts w:hint="cs"/>
          <w:rtl/>
          <w:lang w:bidi="he-IL"/>
        </w:rPr>
        <w:t>.</w:t>
      </w:r>
      <w:r w:rsidR="00E40ACC">
        <w:rPr>
          <w:rFonts w:hint="cs"/>
          <w:rtl/>
          <w:lang w:bidi="he-IL"/>
        </w:rPr>
        <w:t xml:space="preserve"> </w:t>
      </w:r>
      <w:r w:rsidR="00213FF6">
        <w:rPr>
          <w:rFonts w:hint="cs"/>
          <w:rtl/>
          <w:lang w:bidi="he-IL"/>
        </w:rPr>
        <w:t>אולם, עבור זעזוע חזק מספיק, הריבית המוניטארית עלולה להיתקע במגבלתה התחתונה, מצב שנקרא "מלכודת הנזילות". במקרה זה הבנק המרכזי לא מצליח להרחיב מספיק, ו</w:t>
      </w:r>
      <w:r w:rsidR="004C535E" w:rsidRPr="00FC261A">
        <w:rPr>
          <w:rtl/>
          <w:lang w:bidi="he-IL"/>
        </w:rPr>
        <w:t>הריבית הריאלית לא יורדת מספיק</w:t>
      </w:r>
      <w:r w:rsidR="00213FF6">
        <w:rPr>
          <w:rFonts w:hint="cs"/>
          <w:rtl/>
          <w:lang w:bidi="he-IL"/>
        </w:rPr>
        <w:t xml:space="preserve">. לכן </w:t>
      </w:r>
      <w:r w:rsidR="004C535E" w:rsidRPr="00FC261A">
        <w:rPr>
          <w:rtl/>
          <w:lang w:bidi="he-IL"/>
        </w:rPr>
        <w:t xml:space="preserve">משקי הבית החוסכים לא מפצים </w:t>
      </w:r>
      <w:r w:rsidR="00213FF6">
        <w:rPr>
          <w:rFonts w:hint="cs"/>
          <w:rtl/>
          <w:lang w:bidi="he-IL"/>
        </w:rPr>
        <w:t xml:space="preserve">על הריפיון מצד הלווים </w:t>
      </w:r>
      <w:r w:rsidR="004C535E" w:rsidRPr="00FC261A">
        <w:rPr>
          <w:rtl/>
          <w:lang w:bidi="he-IL"/>
        </w:rPr>
        <w:t>והביקוש המצרפי יורד</w:t>
      </w:r>
      <w:r w:rsidR="00213FF6">
        <w:rPr>
          <w:rFonts w:hint="cs"/>
          <w:rtl/>
          <w:lang w:bidi="he-IL"/>
        </w:rPr>
        <w:t xml:space="preserve">, ולכן גם </w:t>
      </w:r>
      <w:r w:rsidR="004C535E" w:rsidRPr="00FC261A">
        <w:rPr>
          <w:rtl/>
          <w:lang w:bidi="he-IL"/>
        </w:rPr>
        <w:t>התוצר ואינפלציה יורדים</w:t>
      </w:r>
      <w:r w:rsidR="00213FF6">
        <w:rPr>
          <w:rFonts w:hint="cs"/>
          <w:rtl/>
          <w:lang w:bidi="he-IL"/>
        </w:rPr>
        <w:t xml:space="preserve">. במצב זה </w:t>
      </w:r>
      <w:r w:rsidR="004C535E" w:rsidRPr="00213FF6">
        <w:rPr>
          <w:rtl/>
          <w:lang w:bidi="he-IL"/>
        </w:rPr>
        <w:t>הכנס</w:t>
      </w:r>
      <w:r w:rsidR="00213FF6">
        <w:rPr>
          <w:rFonts w:hint="cs"/>
          <w:rtl/>
          <w:lang w:bidi="he-IL"/>
        </w:rPr>
        <w:t>ו</w:t>
      </w:r>
      <w:r w:rsidR="004C535E" w:rsidRPr="00213FF6">
        <w:rPr>
          <w:rtl/>
          <w:lang w:bidi="he-IL"/>
        </w:rPr>
        <w:t>ת הלווים</w:t>
      </w:r>
      <w:r w:rsidR="00213FF6">
        <w:rPr>
          <w:rFonts w:hint="cs"/>
          <w:rtl/>
          <w:lang w:bidi="he-IL"/>
        </w:rPr>
        <w:t xml:space="preserve"> </w:t>
      </w:r>
      <w:r w:rsidR="00362A74">
        <w:rPr>
          <w:rFonts w:hint="cs"/>
          <w:rtl/>
          <w:lang w:bidi="he-IL"/>
        </w:rPr>
        <w:t>נפגעת</w:t>
      </w:r>
      <w:r w:rsidR="00213FF6">
        <w:rPr>
          <w:rFonts w:hint="cs"/>
          <w:rtl/>
          <w:lang w:bidi="he-IL"/>
        </w:rPr>
        <w:t xml:space="preserve">, כך ש קשה </w:t>
      </w:r>
      <w:r w:rsidR="00362A74">
        <w:rPr>
          <w:rFonts w:hint="cs"/>
          <w:rtl/>
          <w:lang w:bidi="he-IL"/>
        </w:rPr>
        <w:t xml:space="preserve">להם </w:t>
      </w:r>
      <w:r w:rsidR="00213FF6">
        <w:rPr>
          <w:rFonts w:hint="cs"/>
          <w:rtl/>
          <w:lang w:bidi="he-IL"/>
        </w:rPr>
        <w:t xml:space="preserve">להחזיר חוב </w:t>
      </w:r>
      <w:r w:rsidR="004C535E" w:rsidRPr="00213FF6">
        <w:rPr>
          <w:rtl/>
          <w:lang w:bidi="he-IL"/>
        </w:rPr>
        <w:t>ו</w:t>
      </w:r>
      <w:r w:rsidR="00580553">
        <w:rPr>
          <w:rtl/>
          <w:lang w:bidi="he-IL"/>
        </w:rPr>
        <w:t>ה</w:t>
      </w:r>
      <w:r w:rsidR="00580553">
        <w:rPr>
          <w:rFonts w:hint="cs"/>
          <w:rtl/>
          <w:lang w:bidi="he-IL"/>
        </w:rPr>
        <w:t xml:space="preserve">משבר </w:t>
      </w:r>
      <w:r w:rsidR="00362A74">
        <w:rPr>
          <w:rFonts w:hint="cs"/>
          <w:rtl/>
          <w:lang w:bidi="he-IL"/>
        </w:rPr>
        <w:t>מ</w:t>
      </w:r>
      <w:r w:rsidR="00580553">
        <w:rPr>
          <w:rFonts w:hint="cs"/>
          <w:rtl/>
          <w:lang w:bidi="he-IL"/>
        </w:rPr>
        <w:t>וחמר.</w:t>
      </w:r>
    </w:p>
    <w:p w:rsidR="00B43E98" w:rsidRDefault="00362A74" w:rsidP="004D3E49">
      <w:pPr>
        <w:pStyle w:val="Els-body-text"/>
        <w:bidi/>
        <w:rPr>
          <w:lang w:bidi="he-IL"/>
        </w:rPr>
      </w:pPr>
      <w:r>
        <w:rPr>
          <w:rFonts w:hint="cs"/>
          <w:rtl/>
          <w:lang w:bidi="he-IL"/>
        </w:rPr>
        <w:t xml:space="preserve">בספרות הדנה במלכודת הנזילות כתוצאה מזעזוע הורדת מינוף מתעלמים ממנגנון המאיץ הפיננסי, ולכן במחקר זה אבחן את התרומה של הוספתו. למעשה, </w:t>
      </w:r>
      <w:r w:rsidR="005506F5">
        <w:rPr>
          <w:rFonts w:hint="cs"/>
          <w:rtl/>
          <w:lang w:bidi="he-IL"/>
        </w:rPr>
        <w:t>במודל</w:t>
      </w:r>
      <w:r w:rsidR="00724DA8">
        <w:rPr>
          <w:rFonts w:hint="cs"/>
          <w:rtl/>
          <w:lang w:bidi="he-IL"/>
        </w:rPr>
        <w:t xml:space="preserve"> הבסיסי שמנתח תגובה להורדת מנוף</w:t>
      </w:r>
      <w:r w:rsidR="005506F5">
        <w:rPr>
          <w:rFonts w:hint="cs"/>
          <w:rtl/>
          <w:lang w:bidi="he-IL"/>
        </w:rPr>
        <w:t>, תחת כיול מציאותי, מקבלים כי משך הזמן במלכודת הנזילות קצר בהרבה ביחס למשך הזמן במציאות (</w:t>
      </w:r>
      <w:r w:rsidR="00014F3A" w:rsidRPr="00FC261A">
        <w:rPr>
          <w:rtl/>
          <w:lang w:bidi="he-IL"/>
        </w:rPr>
        <w:t>במודל ה-</w:t>
      </w:r>
      <w:r w:rsidR="00014F3A" w:rsidRPr="00FC261A">
        <w:rPr>
          <w:lang w:bidi="he-IL"/>
        </w:rPr>
        <w:t>LT</w:t>
      </w:r>
      <w:r w:rsidR="00014F3A" w:rsidRPr="00FC261A">
        <w:rPr>
          <w:rtl/>
          <w:lang w:bidi="he-IL"/>
        </w:rPr>
        <w:t xml:space="preserve"> נמשכת כ-3 שנים</w:t>
      </w:r>
      <w:r w:rsidR="00014F3A">
        <w:rPr>
          <w:rtl/>
          <w:lang w:bidi="he-IL"/>
        </w:rPr>
        <w:t xml:space="preserve"> אך בנתונים נמשכת 3 שנים נוספות</w:t>
      </w:r>
      <w:r w:rsidR="00014F3A">
        <w:rPr>
          <w:rFonts w:hint="cs"/>
          <w:rtl/>
          <w:lang w:bidi="he-IL"/>
        </w:rPr>
        <w:t xml:space="preserve">, </w:t>
      </w:r>
      <w:r w:rsidR="005506F5">
        <w:rPr>
          <w:rFonts w:hint="cs"/>
          <w:rtl/>
          <w:lang w:bidi="he-IL"/>
        </w:rPr>
        <w:t>ראו</w:t>
      </w:r>
      <w:r w:rsidR="000E2F10">
        <w:rPr>
          <w:rFonts w:hint="cs"/>
          <w:rtl/>
          <w:lang w:bidi="he-IL"/>
        </w:rPr>
        <w:t xml:space="preserve"> </w:t>
      </w:r>
      <w:r w:rsidR="00EF2854">
        <w:rPr>
          <w:rtl/>
          <w:lang w:bidi="he-IL"/>
        </w:rPr>
        <w:fldChar w:fldCharType="begin"/>
      </w:r>
      <w:r w:rsidR="005A7CC0">
        <w:rPr>
          <w:rtl/>
          <w:lang w:bidi="he-IL"/>
        </w:rPr>
        <w:instrText xml:space="preserve"> </w:instrText>
      </w:r>
      <w:r w:rsidR="005A7CC0">
        <w:rPr>
          <w:lang w:bidi="he-IL"/>
        </w:rPr>
        <w:instrText>ADDIN ZOTERO_ITEM CSL_CITATION {"citationID":"a144306r790","properties":{"formattedCitation":"(Benigno et al., 2020)","plainCitation":"(Benigno et al., 2020)","noteIndex":0},"citationItems":[{"id":103,"uris":["http://zotero.org/users/6680486/items/5L9A2T</w:instrText>
      </w:r>
      <w:r w:rsidR="005A7CC0">
        <w:rPr>
          <w:rtl/>
          <w:lang w:bidi="he-IL"/>
        </w:rPr>
        <w:instrText>5</w:instrText>
      </w:r>
      <w:r w:rsidR="005A7CC0">
        <w:rPr>
          <w:lang w:bidi="he-IL"/>
        </w:rPr>
        <w:instrText>P"],"uri":["http://zotero.org/users/6680486/items/5L9A2T5P"],"itemData":{"id":103,"type":"article-journal","abstract":"This paper proposes a postcrisis New Keynesian model that incorporates agent heterogeneity in borrowing and lending with a minimum set</w:instrText>
      </w:r>
      <w:r w:rsidR="005A7CC0">
        <w:rPr>
          <w:rtl/>
          <w:lang w:bidi="he-IL"/>
        </w:rPr>
        <w:instrText xml:space="preserve"> </w:instrText>
      </w:r>
      <w:r w:rsidR="005A7CC0">
        <w:rPr>
          <w:lang w:bidi="he-IL"/>
        </w:rPr>
        <w:instrText>of assumptions. Unlike the standard framework, this model makes the natural rate of interest endogenous and dependent on macroeconomic policy. The main application is to study optimal monetary policy at the zero lower bound (ZLB). Such policy succeeds in</w:instrText>
      </w:r>
      <w:r w:rsidR="005A7CC0">
        <w:rPr>
          <w:rtl/>
          <w:lang w:bidi="he-IL"/>
        </w:rPr>
        <w:instrText xml:space="preserve"> </w:instrText>
      </w:r>
      <w:r w:rsidR="005A7CC0">
        <w:rPr>
          <w:lang w:bidi="he-IL"/>
        </w:rPr>
        <w:instrText>raising the natural rate of interest by creating an environment that speeds up deleveraging and thus endogenously shortens the crisis and the duration of binding ZLB. Inflation should be front-loaded and should overshoot its long-term target during the ZLB episode.","container-title":"American Economic Journal: Macroeconomics","DOI":"10.1257/mac.20160124","ISSN":"1945-7707","issue":"2","language":"en","page":"310-350","source":"www.aeaweb.org","title":"Dynamic Debt Deleveraging and Optimal Monetary Policy</w:instrText>
      </w:r>
      <w:r w:rsidR="005A7CC0">
        <w:rPr>
          <w:rtl/>
          <w:lang w:bidi="he-IL"/>
        </w:rPr>
        <w:instrText>","</w:instrText>
      </w:r>
      <w:r w:rsidR="005A7CC0">
        <w:rPr>
          <w:lang w:bidi="he-IL"/>
        </w:rPr>
        <w:instrText>URL":"https://www.aeaweb.org/articles?id=10.1257/mac.20160124","volume":"12","author":[{"family":"Benigno","given":"Pierpaolo"},{"family":"Eggertsson","given":"Gauti B."},{"family":"Romei","given":"Federica"}],"accessed":{"date-parts</w:instrText>
      </w:r>
      <w:r w:rsidR="005A7CC0">
        <w:rPr>
          <w:rtl/>
          <w:lang w:bidi="he-IL"/>
        </w:rPr>
        <w:instrText>":[["2020",8,5]]</w:instrText>
      </w:r>
      <w:r w:rsidR="005A7CC0">
        <w:rPr>
          <w:lang w:bidi="he-IL"/>
        </w:rPr>
        <w:instrText>}</w:instrText>
      </w:r>
      <w:r w:rsidR="005A7CC0">
        <w:rPr>
          <w:rtl/>
          <w:lang w:bidi="he-IL"/>
        </w:rPr>
        <w:instrText>,"</w:instrText>
      </w:r>
      <w:r w:rsidR="005A7CC0">
        <w:rPr>
          <w:lang w:bidi="he-IL"/>
        </w:rPr>
        <w:instrText>issued":{"date-parts</w:instrText>
      </w:r>
      <w:r w:rsidR="005A7CC0">
        <w:rPr>
          <w:rtl/>
          <w:lang w:bidi="he-IL"/>
        </w:rPr>
        <w:instrText>":[["2020",4]]</w:instrText>
      </w:r>
      <w:r w:rsidR="005A7CC0">
        <w:rPr>
          <w:lang w:bidi="he-IL"/>
        </w:rPr>
        <w:instrText>}}}],"schema":"https://github.com/citation-style-language/schema/raw/master/csl-citation.json</w:instrText>
      </w:r>
      <w:r w:rsidR="005A7CC0">
        <w:rPr>
          <w:rtl/>
          <w:lang w:bidi="he-IL"/>
        </w:rPr>
        <w:instrText xml:space="preserve">"} </w:instrText>
      </w:r>
      <w:r w:rsidR="00EF2854">
        <w:rPr>
          <w:rtl/>
          <w:lang w:bidi="he-IL"/>
        </w:rPr>
        <w:fldChar w:fldCharType="separate"/>
      </w:r>
      <w:r w:rsidR="005A7CC0" w:rsidRPr="005A7CC0">
        <w:rPr>
          <w:rFonts w:cs="Times New Roman"/>
        </w:rPr>
        <w:t>(Benigno et al., 2020)</w:t>
      </w:r>
      <w:r w:rsidR="00EF2854">
        <w:rPr>
          <w:rtl/>
          <w:lang w:bidi="he-IL"/>
        </w:rPr>
        <w:fldChar w:fldCharType="end"/>
      </w:r>
      <w:r w:rsidR="005506F5">
        <w:rPr>
          <w:rFonts w:hint="cs"/>
          <w:rtl/>
          <w:lang w:bidi="he-IL"/>
        </w:rPr>
        <w:t>).</w:t>
      </w:r>
      <w:r w:rsidR="00014F3A">
        <w:rPr>
          <w:rFonts w:hint="cs"/>
          <w:rtl/>
          <w:lang w:bidi="he-IL"/>
        </w:rPr>
        <w:t xml:space="preserve"> </w:t>
      </w:r>
      <w:r w:rsidR="001202E2">
        <w:rPr>
          <w:rFonts w:hint="cs"/>
          <w:rtl/>
          <w:lang w:bidi="he-IL"/>
        </w:rPr>
        <w:t xml:space="preserve">עובדה זו </w:t>
      </w:r>
      <w:r w:rsidR="00A63D38">
        <w:rPr>
          <w:rFonts w:hint="cs"/>
          <w:rtl/>
          <w:lang w:bidi="he-IL"/>
        </w:rPr>
        <w:t>יכול</w:t>
      </w:r>
      <w:r w:rsidR="001202E2">
        <w:rPr>
          <w:rFonts w:hint="cs"/>
          <w:rtl/>
          <w:lang w:bidi="he-IL"/>
        </w:rPr>
        <w:t>ה</w:t>
      </w:r>
      <w:r w:rsidR="00A63D38">
        <w:rPr>
          <w:rFonts w:hint="cs"/>
          <w:rtl/>
          <w:lang w:bidi="he-IL"/>
        </w:rPr>
        <w:t xml:space="preserve"> להצביע על חוסר ב</w:t>
      </w:r>
      <w:r w:rsidR="004C535E" w:rsidRPr="00FC261A">
        <w:rPr>
          <w:rtl/>
          <w:lang w:bidi="he-IL"/>
        </w:rPr>
        <w:t>מנגנוני התמדה</w:t>
      </w:r>
      <w:r w:rsidR="004C535E" w:rsidRPr="001202E2">
        <w:rPr>
          <w:rtl/>
          <w:lang w:bidi="he-IL"/>
        </w:rPr>
        <w:t xml:space="preserve"> פנימית (</w:t>
      </w:r>
      <w:r w:rsidR="004C535E" w:rsidRPr="001202E2">
        <w:rPr>
          <w:lang w:bidi="he-IL"/>
        </w:rPr>
        <w:t>internal propagation</w:t>
      </w:r>
      <w:r w:rsidR="004C535E" w:rsidRPr="001202E2">
        <w:rPr>
          <w:rtl/>
          <w:lang w:bidi="he-IL"/>
        </w:rPr>
        <w:t>)</w:t>
      </w:r>
      <w:r w:rsidR="00A63D38" w:rsidRPr="001202E2">
        <w:rPr>
          <w:rFonts w:hint="cs"/>
          <w:rtl/>
          <w:lang w:bidi="he-IL"/>
        </w:rPr>
        <w:t xml:space="preserve"> במודל</w:t>
      </w:r>
      <w:r w:rsidR="001202E2">
        <w:rPr>
          <w:rFonts w:hint="cs"/>
          <w:rtl/>
          <w:lang w:bidi="he-IL"/>
        </w:rPr>
        <w:t>,</w:t>
      </w:r>
      <w:r w:rsidR="00A63D38" w:rsidRPr="001202E2">
        <w:rPr>
          <w:rFonts w:hint="cs"/>
          <w:rtl/>
          <w:lang w:bidi="he-IL"/>
        </w:rPr>
        <w:t xml:space="preserve"> כגון</w:t>
      </w:r>
      <w:r w:rsidR="001202E2">
        <w:rPr>
          <w:rFonts w:hint="cs"/>
          <w:rtl/>
          <w:lang w:bidi="he-IL"/>
        </w:rPr>
        <w:t>:</w:t>
      </w:r>
      <w:r w:rsidR="00A63D38" w:rsidRPr="001202E2">
        <w:rPr>
          <w:rFonts w:hint="cs"/>
          <w:rtl/>
          <w:lang w:bidi="he-IL"/>
        </w:rPr>
        <w:t xml:space="preserve"> </w:t>
      </w:r>
      <w:r w:rsidR="004C535E" w:rsidRPr="001202E2">
        <w:rPr>
          <w:rtl/>
          <w:lang w:bidi="he-IL"/>
        </w:rPr>
        <w:t>הרגלים</w:t>
      </w:r>
      <w:r w:rsidR="00A63D38" w:rsidRPr="001202E2">
        <w:rPr>
          <w:rFonts w:hint="cs"/>
          <w:rtl/>
          <w:lang w:bidi="he-IL"/>
        </w:rPr>
        <w:t xml:space="preserve">, </w:t>
      </w:r>
      <w:r w:rsidR="00A63D38">
        <w:rPr>
          <w:rtl/>
          <w:lang w:bidi="he-IL"/>
        </w:rPr>
        <w:t>השקעות (כולל עלויות התאמה)</w:t>
      </w:r>
      <w:r w:rsidR="00A63D38">
        <w:rPr>
          <w:rFonts w:hint="cs"/>
          <w:rtl/>
          <w:lang w:bidi="he-IL"/>
        </w:rPr>
        <w:t xml:space="preserve">, </w:t>
      </w:r>
      <w:r w:rsidR="001202E2">
        <w:rPr>
          <w:rFonts w:hint="cs"/>
          <w:rtl/>
          <w:lang w:bidi="he-IL"/>
        </w:rPr>
        <w:t>מאיץ פיננסי (</w:t>
      </w:r>
      <w:r w:rsidR="001202E2" w:rsidRPr="00FC261A">
        <w:rPr>
          <w:rtl/>
          <w:lang w:bidi="he-IL"/>
        </w:rPr>
        <w:t>מגבלת מינוף אנדוגנית</w:t>
      </w:r>
      <w:r w:rsidR="001202E2">
        <w:rPr>
          <w:rFonts w:hint="cs"/>
          <w:rtl/>
          <w:lang w:bidi="he-IL"/>
        </w:rPr>
        <w:t>), ו</w:t>
      </w:r>
      <w:r w:rsidR="001202E2" w:rsidRPr="00FC261A">
        <w:rPr>
          <w:rtl/>
          <w:lang w:bidi="he-IL"/>
        </w:rPr>
        <w:t>חיכוך בשוק העבודה</w:t>
      </w:r>
      <w:r w:rsidR="001202E2">
        <w:rPr>
          <w:rFonts w:hint="cs"/>
          <w:rtl/>
          <w:lang w:bidi="he-IL"/>
        </w:rPr>
        <w:t xml:space="preserve">. לכן בעבודה זו בחנתי תרומה של המנגנונים לעיל (למעט חיכוך בשוק העבודה) לתגובה של הכלכלה לזעזוע הורדת מינוף. </w:t>
      </w:r>
      <w:r w:rsidR="00B43E98">
        <w:rPr>
          <w:rFonts w:hint="cs"/>
          <w:rtl/>
          <w:lang w:bidi="he-IL"/>
        </w:rPr>
        <w:t xml:space="preserve">והתמקדתי במנגנון </w:t>
      </w:r>
      <w:r w:rsidR="00134047">
        <w:rPr>
          <w:rFonts w:hint="cs"/>
          <w:rtl/>
          <w:lang w:bidi="he-IL"/>
        </w:rPr>
        <w:t>ה</w:t>
      </w:r>
      <w:r w:rsidR="00B43E98">
        <w:rPr>
          <w:rFonts w:hint="cs"/>
          <w:rtl/>
          <w:lang w:bidi="he-IL"/>
        </w:rPr>
        <w:t>מאיץ</w:t>
      </w:r>
      <w:r w:rsidR="00134047">
        <w:rPr>
          <w:rFonts w:hint="cs"/>
          <w:rtl/>
          <w:lang w:bidi="he-IL"/>
        </w:rPr>
        <w:t xml:space="preserve"> (בולם)</w:t>
      </w:r>
      <w:r w:rsidR="00B43E98">
        <w:rPr>
          <w:rFonts w:hint="cs"/>
          <w:rtl/>
          <w:lang w:bidi="he-IL"/>
        </w:rPr>
        <w:t xml:space="preserve"> </w:t>
      </w:r>
      <w:r w:rsidR="00134047">
        <w:rPr>
          <w:rFonts w:hint="cs"/>
          <w:rtl/>
          <w:lang w:bidi="he-IL"/>
        </w:rPr>
        <w:t>ה</w:t>
      </w:r>
      <w:r w:rsidR="00B43E98">
        <w:rPr>
          <w:rFonts w:hint="cs"/>
          <w:rtl/>
          <w:lang w:bidi="he-IL"/>
        </w:rPr>
        <w:t xml:space="preserve">פיננסי שנובע מקיום של </w:t>
      </w:r>
      <w:r w:rsidR="00B43E98" w:rsidRPr="00FC261A">
        <w:rPr>
          <w:rtl/>
          <w:lang w:bidi="he-IL"/>
        </w:rPr>
        <w:t xml:space="preserve">מגבלת חוב </w:t>
      </w:r>
      <w:r w:rsidR="00B43E98">
        <w:rPr>
          <w:rFonts w:hint="cs"/>
          <w:rtl/>
          <w:lang w:bidi="he-IL"/>
        </w:rPr>
        <w:t>ה</w:t>
      </w:r>
      <w:r w:rsidR="00B43E98" w:rsidRPr="00FC261A">
        <w:rPr>
          <w:rtl/>
          <w:lang w:bidi="he-IL"/>
        </w:rPr>
        <w:t>ת</w:t>
      </w:r>
      <w:r w:rsidR="00134047">
        <w:rPr>
          <w:rtl/>
          <w:lang w:bidi="he-IL"/>
        </w:rPr>
        <w:t xml:space="preserve">לויה בשווי מלאי ההון </w:t>
      </w:r>
      <w:r w:rsidR="00134047">
        <w:rPr>
          <w:rtl/>
          <w:lang w:bidi="he-IL"/>
        </w:rPr>
        <w:lastRenderedPageBreak/>
        <w:t>(ביטחונות)</w:t>
      </w:r>
      <w:r w:rsidR="00134047">
        <w:rPr>
          <w:rFonts w:hint="cs"/>
          <w:rtl/>
          <w:lang w:bidi="he-IL"/>
        </w:rPr>
        <w:t>, כך שכ</w:t>
      </w:r>
      <w:r w:rsidR="00134047" w:rsidRPr="007B750F">
        <w:rPr>
          <w:rFonts w:hint="cs"/>
          <w:rtl/>
          <w:lang w:bidi="he-IL"/>
        </w:rPr>
        <w:t xml:space="preserve">אשר שווי ההון </w:t>
      </w:r>
      <w:r w:rsidR="00724DA8" w:rsidRPr="007B750F">
        <w:rPr>
          <w:rFonts w:hint="cs"/>
          <w:rtl/>
          <w:lang w:bidi="he-IL"/>
        </w:rPr>
        <w:t>קטן</w:t>
      </w:r>
      <w:r w:rsidR="00134047" w:rsidRPr="007B750F">
        <w:rPr>
          <w:rFonts w:hint="cs"/>
          <w:rtl/>
          <w:lang w:bidi="he-IL"/>
        </w:rPr>
        <w:t>, מתקבל משוב (</w:t>
      </w:r>
      <w:r w:rsidR="00134047" w:rsidRPr="007B750F">
        <w:rPr>
          <w:lang w:bidi="he-IL"/>
        </w:rPr>
        <w:t>feedback</w:t>
      </w:r>
      <w:r w:rsidR="00134047" w:rsidRPr="007B750F">
        <w:rPr>
          <w:rFonts w:hint="cs"/>
          <w:rtl/>
          <w:lang w:bidi="he-IL"/>
        </w:rPr>
        <w:t>) חיובי למגבלת החוב שמ</w:t>
      </w:r>
      <w:r w:rsidR="00724DA8" w:rsidRPr="007B750F">
        <w:rPr>
          <w:rFonts w:hint="cs"/>
          <w:rtl/>
          <w:lang w:bidi="he-IL"/>
        </w:rPr>
        <w:t>עצים</w:t>
      </w:r>
      <w:r w:rsidR="00134047" w:rsidRPr="007B750F">
        <w:rPr>
          <w:rFonts w:hint="cs"/>
          <w:rtl/>
          <w:lang w:bidi="he-IL"/>
        </w:rPr>
        <w:t xml:space="preserve"> את המשבר.</w:t>
      </w:r>
      <w:r w:rsidR="00555EC3">
        <w:rPr>
          <w:lang w:bidi="he-IL"/>
        </w:rPr>
        <w:t xml:space="preserve"> </w:t>
      </w:r>
    </w:p>
    <w:p w:rsidR="00963997" w:rsidRDefault="00B43E98" w:rsidP="00C504C6">
      <w:pPr>
        <w:pStyle w:val="Els-body-text"/>
        <w:bidi/>
        <w:rPr>
          <w:rtl/>
          <w:lang w:bidi="he-IL"/>
        </w:rPr>
      </w:pPr>
      <w:r>
        <w:rPr>
          <w:rFonts w:hint="cs"/>
          <w:rtl/>
          <w:lang w:bidi="he-IL"/>
        </w:rPr>
        <w:t>לסיכום, במחקר זה</w:t>
      </w:r>
      <w:r w:rsidRPr="00EE2921">
        <w:rPr>
          <w:rFonts w:hint="cs"/>
          <w:rtl/>
          <w:lang w:bidi="he-IL"/>
        </w:rPr>
        <w:t xml:space="preserve"> נתמקד בשאלה</w:t>
      </w:r>
      <w:r w:rsidR="001202E2" w:rsidRPr="00EE2921">
        <w:rPr>
          <w:rFonts w:hint="cs"/>
          <w:rtl/>
          <w:lang w:bidi="he-IL"/>
        </w:rPr>
        <w:t xml:space="preserve">, </w:t>
      </w:r>
      <w:r w:rsidR="004C535E" w:rsidRPr="00C111EF">
        <w:rPr>
          <w:b/>
          <w:bCs/>
          <w:rtl/>
          <w:lang w:bidi="he-IL"/>
        </w:rPr>
        <w:t>מהי התגובה לזעזוע הורדת מינוף בנכחות מאיץ פיננסי כאשר הכלכלה נכנסת למלכודת הנזילות?</w:t>
      </w:r>
      <w:r w:rsidR="00724DA8">
        <w:rPr>
          <w:rFonts w:hint="cs"/>
          <w:rtl/>
          <w:lang w:bidi="he-IL"/>
        </w:rPr>
        <w:t xml:space="preserve"> בפן ה</w:t>
      </w:r>
      <w:r w:rsidR="009564D8">
        <w:rPr>
          <w:rFonts w:hint="cs"/>
          <w:rtl/>
          <w:lang w:bidi="he-IL"/>
        </w:rPr>
        <w:t>איכותי</w:t>
      </w:r>
      <w:r w:rsidR="00724DA8">
        <w:rPr>
          <w:rFonts w:hint="cs"/>
          <w:rtl/>
          <w:lang w:bidi="he-IL"/>
        </w:rPr>
        <w:t>, ננסה להבין טוב יותר כיצד המנגנון פועל בכזו סיטואציה</w:t>
      </w:r>
      <w:r w:rsidR="00963997">
        <w:rPr>
          <w:rFonts w:hint="cs"/>
          <w:rtl/>
          <w:lang w:bidi="he-IL"/>
        </w:rPr>
        <w:t xml:space="preserve"> ודרך איזה ערוצי תמסורת</w:t>
      </w:r>
      <w:r w:rsidR="00724DA8">
        <w:rPr>
          <w:rFonts w:hint="cs"/>
          <w:rtl/>
          <w:lang w:bidi="he-IL"/>
        </w:rPr>
        <w:t xml:space="preserve">, כיצד הוא </w:t>
      </w:r>
      <w:r w:rsidR="00E40ACC">
        <w:rPr>
          <w:rFonts w:hint="cs"/>
          <w:rtl/>
          <w:lang w:bidi="he-IL"/>
        </w:rPr>
        <w:t>ת</w:t>
      </w:r>
      <w:r w:rsidR="00724DA8">
        <w:rPr>
          <w:rFonts w:hint="cs"/>
          <w:rtl/>
          <w:lang w:bidi="he-IL"/>
        </w:rPr>
        <w:t>ו</w:t>
      </w:r>
      <w:r w:rsidR="00E40ACC">
        <w:rPr>
          <w:rFonts w:hint="cs"/>
          <w:rtl/>
          <w:lang w:bidi="he-IL"/>
        </w:rPr>
        <w:t>ר</w:t>
      </w:r>
      <w:r w:rsidR="00724DA8">
        <w:rPr>
          <w:rFonts w:hint="cs"/>
          <w:rtl/>
          <w:lang w:bidi="he-IL"/>
        </w:rPr>
        <w:t>ם</w:t>
      </w:r>
      <w:r w:rsidR="00E40ACC">
        <w:rPr>
          <w:rFonts w:hint="cs"/>
          <w:rtl/>
          <w:lang w:bidi="he-IL"/>
        </w:rPr>
        <w:t xml:space="preserve"> </w:t>
      </w:r>
      <w:r w:rsidR="00724DA8">
        <w:rPr>
          <w:rFonts w:hint="cs"/>
          <w:rtl/>
          <w:lang w:bidi="he-IL"/>
        </w:rPr>
        <w:t>להעמקת המשבר</w:t>
      </w:r>
      <w:r w:rsidR="00963997">
        <w:rPr>
          <w:rFonts w:hint="cs"/>
          <w:rtl/>
          <w:lang w:bidi="he-IL"/>
        </w:rPr>
        <w:t xml:space="preserve"> מעבר ל"הגבר רגיל", והאם ישנה אינטראקציה עם שאר המנגנונים</w:t>
      </w:r>
      <w:r w:rsidR="007B750F">
        <w:rPr>
          <w:rFonts w:hint="cs"/>
          <w:rtl/>
          <w:lang w:bidi="he-IL"/>
        </w:rPr>
        <w:t xml:space="preserve">? ובפן הכמותי, </w:t>
      </w:r>
      <w:r w:rsidR="00EE2921" w:rsidRPr="00FC261A">
        <w:rPr>
          <w:rtl/>
          <w:lang w:bidi="he-IL"/>
        </w:rPr>
        <w:t>האם המאיץ מאריך את משך הזמן במלכודת הנזילות?</w:t>
      </w:r>
      <w:r w:rsidR="000B6D95">
        <w:rPr>
          <w:rFonts w:hint="cs"/>
          <w:rtl/>
          <w:lang w:bidi="he-IL"/>
        </w:rPr>
        <w:t xml:space="preserve"> </w:t>
      </w:r>
      <w:r w:rsidR="007B750F">
        <w:rPr>
          <w:rFonts w:hint="cs"/>
          <w:rtl/>
          <w:lang w:bidi="he-IL"/>
        </w:rPr>
        <w:t xml:space="preserve">בכמה </w:t>
      </w:r>
      <w:r w:rsidR="000B6D95">
        <w:rPr>
          <w:rFonts w:hint="cs"/>
          <w:rtl/>
          <w:lang w:bidi="he-IL"/>
        </w:rPr>
        <w:t xml:space="preserve">מעמיק </w:t>
      </w:r>
      <w:r w:rsidR="007B750F">
        <w:rPr>
          <w:rFonts w:hint="cs"/>
          <w:rtl/>
          <w:lang w:bidi="he-IL"/>
        </w:rPr>
        <w:t xml:space="preserve">את </w:t>
      </w:r>
      <w:r w:rsidR="000B6D95">
        <w:rPr>
          <w:rFonts w:hint="cs"/>
          <w:rtl/>
          <w:lang w:bidi="he-IL"/>
        </w:rPr>
        <w:t>משבר?</w:t>
      </w:r>
    </w:p>
    <w:p w:rsidR="001C0B52" w:rsidRDefault="0058629B" w:rsidP="001C0B52">
      <w:pPr>
        <w:pStyle w:val="Els-body-text"/>
        <w:bidi/>
        <w:rPr>
          <w:rtl/>
          <w:lang w:bidi="he-IL"/>
        </w:rPr>
      </w:pPr>
      <w:r>
        <w:rPr>
          <w:rFonts w:hint="cs"/>
          <w:rtl/>
          <w:lang w:bidi="he-IL"/>
        </w:rPr>
        <w:t xml:space="preserve">מצאתי כי </w:t>
      </w:r>
      <w:r w:rsidR="00495E87" w:rsidRPr="00FC261A">
        <w:rPr>
          <w:rtl/>
          <w:lang w:bidi="he-IL"/>
        </w:rPr>
        <w:t>כאשר מתעלמים ממגבלת הריבית התחתונה</w:t>
      </w:r>
      <w:r>
        <w:rPr>
          <w:rFonts w:hint="cs"/>
          <w:rtl/>
          <w:lang w:bidi="he-IL"/>
        </w:rPr>
        <w:t>, כלומר מחוץ למלכודת הנזילות</w:t>
      </w:r>
      <w:r w:rsidR="00495E87" w:rsidRPr="00FC261A">
        <w:rPr>
          <w:rtl/>
          <w:lang w:bidi="he-IL"/>
        </w:rPr>
        <w:t>, יש</w:t>
      </w:r>
      <w:r>
        <w:rPr>
          <w:rFonts w:hint="cs"/>
          <w:rtl/>
          <w:lang w:bidi="he-IL"/>
        </w:rPr>
        <w:t xml:space="preserve"> למאיץ הפיננסי </w:t>
      </w:r>
      <w:r w:rsidR="00495E87" w:rsidRPr="00FC261A">
        <w:rPr>
          <w:rtl/>
          <w:lang w:bidi="he-IL"/>
        </w:rPr>
        <w:t>אפקט</w:t>
      </w:r>
      <w:r>
        <w:rPr>
          <w:rFonts w:hint="cs"/>
          <w:rtl/>
          <w:lang w:bidi="he-IL"/>
        </w:rPr>
        <w:t xml:space="preserve"> הגברה </w:t>
      </w:r>
      <w:r w:rsidR="00495E87" w:rsidRPr="00FC261A">
        <w:rPr>
          <w:rtl/>
          <w:lang w:bidi="he-IL"/>
        </w:rPr>
        <w:t>מתון</w:t>
      </w:r>
      <w:r>
        <w:rPr>
          <w:rFonts w:hint="cs"/>
          <w:rtl/>
          <w:lang w:bidi="he-IL"/>
        </w:rPr>
        <w:t xml:space="preserve"> יחסית</w:t>
      </w:r>
      <w:r w:rsidR="00495E87" w:rsidRPr="00FC261A">
        <w:rPr>
          <w:rtl/>
          <w:lang w:bidi="he-IL"/>
        </w:rPr>
        <w:t xml:space="preserve"> של זעזוע הורדת המינוף.</w:t>
      </w:r>
      <w:r>
        <w:rPr>
          <w:rFonts w:hint="cs"/>
          <w:rtl/>
          <w:lang w:bidi="he-IL"/>
        </w:rPr>
        <w:t xml:space="preserve"> בפירוט, אם משווים את התגובה של מודל בו מגבלת החוב היא אקסוגנית</w:t>
      </w:r>
      <w:r w:rsidR="001C0B52">
        <w:rPr>
          <w:rFonts w:hint="cs"/>
          <w:rtl/>
          <w:lang w:bidi="he-IL"/>
        </w:rPr>
        <w:t xml:space="preserve"> (ללא מאיץ פיננסי)</w:t>
      </w:r>
      <w:r>
        <w:rPr>
          <w:rFonts w:hint="cs"/>
          <w:rtl/>
          <w:lang w:bidi="he-IL"/>
        </w:rPr>
        <w:t xml:space="preserve"> מול מודל בו מגבלת החוב הינה אנדוגנית </w:t>
      </w:r>
      <w:r w:rsidR="001C0B52">
        <w:rPr>
          <w:rFonts w:hint="cs"/>
          <w:rtl/>
          <w:lang w:bidi="he-IL"/>
        </w:rPr>
        <w:t>(ב</w:t>
      </w:r>
      <w:r w:rsidR="00B916AE">
        <w:rPr>
          <w:rFonts w:hint="cs"/>
          <w:rtl/>
          <w:lang w:bidi="he-IL"/>
        </w:rPr>
        <w:t>נוכחות</w:t>
      </w:r>
      <w:r w:rsidR="001C0B52">
        <w:rPr>
          <w:rFonts w:hint="cs"/>
          <w:rtl/>
          <w:lang w:bidi="he-IL"/>
        </w:rPr>
        <w:t xml:space="preserve"> מאיץ פיננסי)</w:t>
      </w:r>
      <w:r>
        <w:rPr>
          <w:rFonts w:hint="cs"/>
          <w:rtl/>
          <w:lang w:bidi="he-IL"/>
        </w:rPr>
        <w:t xml:space="preserve">, מוצאים כי כאשר הריבית המוניטארית חופשית לרדת ללא הגבלה, </w:t>
      </w:r>
      <w:r w:rsidR="005C1725">
        <w:rPr>
          <w:rFonts w:hint="cs"/>
          <w:rtl/>
          <w:lang w:bidi="he-IL"/>
        </w:rPr>
        <w:t>היא מצליחה למתן מאוד את המשבר בשני המקרים. גם ב</w:t>
      </w:r>
      <w:r w:rsidR="00B916AE">
        <w:rPr>
          <w:rFonts w:hint="cs"/>
          <w:rtl/>
          <w:lang w:bidi="he-IL"/>
        </w:rPr>
        <w:t>נוכחות</w:t>
      </w:r>
      <w:r w:rsidR="005C1725">
        <w:rPr>
          <w:rFonts w:hint="cs"/>
          <w:rtl/>
          <w:lang w:bidi="he-IL"/>
        </w:rPr>
        <w:t xml:space="preserve"> מאיץ פיננסי, </w:t>
      </w:r>
      <w:r w:rsidR="00417B8C">
        <w:rPr>
          <w:rFonts w:hint="cs"/>
          <w:rtl/>
          <w:lang w:bidi="he-IL"/>
        </w:rPr>
        <w:t>כאשר</w:t>
      </w:r>
      <w:r w:rsidR="005C1725">
        <w:rPr>
          <w:rFonts w:hint="cs"/>
          <w:rtl/>
          <w:lang w:bidi="he-IL"/>
        </w:rPr>
        <w:t xml:space="preserve"> מגבלת המינוף</w:t>
      </w:r>
      <w:r w:rsidR="00417B8C">
        <w:rPr>
          <w:rFonts w:hint="cs"/>
          <w:rtl/>
          <w:lang w:bidi="he-IL"/>
        </w:rPr>
        <w:t xml:space="preserve"> מביאה לגידול חד מאוד בפרמיית הסיכון, שעלולה לדחוף</w:t>
      </w:r>
      <w:r w:rsidR="005C1725">
        <w:rPr>
          <w:rFonts w:hint="cs"/>
          <w:rtl/>
          <w:lang w:bidi="he-IL"/>
        </w:rPr>
        <w:t xml:space="preserve"> לווים להקטין חוב מהר </w:t>
      </w:r>
      <w:r w:rsidR="00417B8C">
        <w:rPr>
          <w:rFonts w:hint="cs"/>
          <w:rtl/>
          <w:lang w:bidi="he-IL"/>
        </w:rPr>
        <w:t>מאוד</w:t>
      </w:r>
      <w:r w:rsidR="005C1725">
        <w:rPr>
          <w:rFonts w:hint="cs"/>
          <w:rtl/>
          <w:lang w:bidi="he-IL"/>
        </w:rPr>
        <w:t xml:space="preserve">, </w:t>
      </w:r>
      <w:r w:rsidR="00417B8C">
        <w:rPr>
          <w:rFonts w:hint="cs"/>
          <w:rtl/>
          <w:lang w:bidi="he-IL"/>
        </w:rPr>
        <w:t>אז הודות ל</w:t>
      </w:r>
      <w:r w:rsidR="005C1725">
        <w:rPr>
          <w:rFonts w:hint="cs"/>
          <w:rtl/>
          <w:lang w:bidi="he-IL"/>
        </w:rPr>
        <w:t xml:space="preserve">התגובה החדה של הריבית המוניטארית </w:t>
      </w:r>
      <w:r w:rsidR="00417B8C">
        <w:rPr>
          <w:rFonts w:hint="cs"/>
          <w:rtl/>
          <w:lang w:bidi="he-IL"/>
        </w:rPr>
        <w:t xml:space="preserve">אשר </w:t>
      </w:r>
      <w:r w:rsidR="005C1725">
        <w:rPr>
          <w:rFonts w:hint="cs"/>
          <w:rtl/>
          <w:lang w:bidi="he-IL"/>
        </w:rPr>
        <w:t>מ</w:t>
      </w:r>
      <w:r w:rsidR="00417B8C">
        <w:rPr>
          <w:rFonts w:hint="cs"/>
          <w:rtl/>
          <w:lang w:bidi="he-IL"/>
        </w:rPr>
        <w:t>צ</w:t>
      </w:r>
      <w:r w:rsidR="005C1725">
        <w:rPr>
          <w:rFonts w:hint="cs"/>
          <w:rtl/>
          <w:lang w:bidi="he-IL"/>
        </w:rPr>
        <w:t>ליחה להוריד בחדות את הריבית הריאלית חסרת הסיכון</w:t>
      </w:r>
      <w:r w:rsidR="00417B8C">
        <w:rPr>
          <w:rFonts w:hint="cs"/>
          <w:rtl/>
          <w:lang w:bidi="he-IL"/>
        </w:rPr>
        <w:t xml:space="preserve"> ויחד איתה </w:t>
      </w:r>
      <w:r w:rsidR="005C1725">
        <w:rPr>
          <w:rFonts w:hint="cs"/>
          <w:rtl/>
          <w:lang w:bidi="he-IL"/>
        </w:rPr>
        <w:t>להוריד את הריביות על האשראי</w:t>
      </w:r>
      <w:r w:rsidR="00417B8C">
        <w:rPr>
          <w:rFonts w:hint="cs"/>
          <w:rtl/>
          <w:lang w:bidi="he-IL"/>
        </w:rPr>
        <w:t xml:space="preserve"> (כאמור</w:t>
      </w:r>
      <w:r w:rsidR="005C1725">
        <w:rPr>
          <w:rFonts w:hint="cs"/>
          <w:rtl/>
          <w:lang w:bidi="he-IL"/>
        </w:rPr>
        <w:t xml:space="preserve"> בהינתן פרמיות הסיכון </w:t>
      </w:r>
      <w:r w:rsidR="00417B8C">
        <w:rPr>
          <w:rFonts w:hint="cs"/>
          <w:rtl/>
          <w:lang w:bidi="he-IL"/>
        </w:rPr>
        <w:t>גבוהות)</w:t>
      </w:r>
      <w:r w:rsidR="005C1725">
        <w:rPr>
          <w:rFonts w:hint="cs"/>
          <w:rtl/>
          <w:lang w:bidi="he-IL"/>
        </w:rPr>
        <w:t>,</w:t>
      </w:r>
      <w:r w:rsidR="00417B8C">
        <w:rPr>
          <w:rFonts w:hint="cs"/>
          <w:rtl/>
          <w:lang w:bidi="he-IL"/>
        </w:rPr>
        <w:t xml:space="preserve"> וכך להשפיע לטובה הן על לווים והן על חוסכים. כלומר </w:t>
      </w:r>
      <w:r w:rsidR="0050470D">
        <w:rPr>
          <w:rFonts w:hint="cs"/>
          <w:rtl/>
          <w:lang w:bidi="he-IL"/>
        </w:rPr>
        <w:t xml:space="preserve">מצד אחד </w:t>
      </w:r>
      <w:r w:rsidR="00417B8C">
        <w:rPr>
          <w:rFonts w:hint="cs"/>
          <w:rtl/>
          <w:lang w:bidi="he-IL"/>
        </w:rPr>
        <w:t>למתן את תגובת הלווים ו</w:t>
      </w:r>
      <w:r w:rsidR="0050470D">
        <w:rPr>
          <w:rFonts w:hint="cs"/>
          <w:rtl/>
          <w:lang w:bidi="he-IL"/>
        </w:rPr>
        <w:t xml:space="preserve">מצד שני </w:t>
      </w:r>
      <w:r w:rsidR="00417B8C">
        <w:rPr>
          <w:rFonts w:hint="cs"/>
          <w:rtl/>
          <w:lang w:bidi="he-IL"/>
        </w:rPr>
        <w:t>לדחוף חוסכים להגדיל צריכה כך שיש פצוי כמעט מלאה של הירידה בצריכת הלווים.</w:t>
      </w:r>
      <w:r w:rsidR="001C0B52">
        <w:rPr>
          <w:rFonts w:hint="cs"/>
          <w:rtl/>
          <w:lang w:bidi="he-IL"/>
        </w:rPr>
        <w:t xml:space="preserve"> </w:t>
      </w:r>
    </w:p>
    <w:p w:rsidR="001C0B52" w:rsidRDefault="001C0B52" w:rsidP="00B95212">
      <w:pPr>
        <w:pStyle w:val="Els-body-text"/>
        <w:bidi/>
        <w:rPr>
          <w:rtl/>
          <w:lang w:bidi="he-IL"/>
        </w:rPr>
      </w:pPr>
      <w:r w:rsidRPr="001C0B52">
        <w:rPr>
          <w:rFonts w:hint="cs"/>
          <w:rtl/>
          <w:lang w:bidi="he-IL"/>
        </w:rPr>
        <w:t xml:space="preserve">אולם, </w:t>
      </w:r>
      <w:r w:rsidR="00495E87" w:rsidRPr="001C0B52">
        <w:rPr>
          <w:rtl/>
          <w:lang w:bidi="he-IL"/>
        </w:rPr>
        <w:t>כאשר הכלכלה נכנסת למלכודת הנזילות</w:t>
      </w:r>
      <w:r>
        <w:rPr>
          <w:rFonts w:hint="cs"/>
          <w:rtl/>
          <w:lang w:bidi="he-IL"/>
        </w:rPr>
        <w:t xml:space="preserve"> והמדיניות המוניטארית לא יכולה להגיב בהורדת ריבית</w:t>
      </w:r>
      <w:r w:rsidR="00495E87" w:rsidRPr="001C0B52">
        <w:rPr>
          <w:rtl/>
          <w:lang w:bidi="he-IL"/>
        </w:rPr>
        <w:t>, מקבלים אפקט של מאיץ פיננסי מוגבר מאוד, קרי התגובה לזעזוע הורדת מינוף  מוגברת מאוד ומשך הזמן ב-</w:t>
      </w:r>
      <w:r w:rsidR="00495E87" w:rsidRPr="001C0B52">
        <w:rPr>
          <w:lang w:bidi="he-IL"/>
        </w:rPr>
        <w:t>LT</w:t>
      </w:r>
      <w:r w:rsidR="00495E87" w:rsidRPr="001C0B52">
        <w:rPr>
          <w:rtl/>
          <w:lang w:bidi="he-IL"/>
        </w:rPr>
        <w:t xml:space="preserve"> מתארך</w:t>
      </w:r>
      <w:r>
        <w:rPr>
          <w:rFonts w:hint="cs"/>
          <w:rtl/>
          <w:lang w:bidi="he-IL"/>
        </w:rPr>
        <w:t xml:space="preserve"> (במידה מתונה). שוב, אם משווים את התגובה של מודל ללא מאיץ פיננסי מול מודל ב</w:t>
      </w:r>
      <w:r w:rsidR="00B916AE">
        <w:rPr>
          <w:rFonts w:hint="cs"/>
          <w:rtl/>
          <w:lang w:bidi="he-IL"/>
        </w:rPr>
        <w:t>נוכחות</w:t>
      </w:r>
      <w:r>
        <w:rPr>
          <w:rFonts w:hint="cs"/>
          <w:rtl/>
          <w:lang w:bidi="he-IL"/>
        </w:rPr>
        <w:t xml:space="preserve"> מאיץ פיננסי, מוצאים כי כאשר הריבית המוניטארית מוגבלת </w:t>
      </w:r>
      <w:r w:rsidRPr="001C0B52">
        <w:rPr>
          <w:rFonts w:hint="cs"/>
          <w:rtl/>
          <w:lang w:bidi="he-IL"/>
        </w:rPr>
        <w:t>(מגבלת האפס), היא לא מצליחה למתן את המשבר</w:t>
      </w:r>
      <w:r>
        <w:rPr>
          <w:rFonts w:hint="cs"/>
          <w:rtl/>
          <w:lang w:bidi="he-IL"/>
        </w:rPr>
        <w:t>, וב</w:t>
      </w:r>
      <w:r w:rsidR="00B916AE">
        <w:rPr>
          <w:rFonts w:hint="cs"/>
          <w:rtl/>
          <w:lang w:bidi="he-IL"/>
        </w:rPr>
        <w:t>נוכחות</w:t>
      </w:r>
      <w:r>
        <w:rPr>
          <w:rFonts w:hint="cs"/>
          <w:rtl/>
          <w:lang w:bidi="he-IL"/>
        </w:rPr>
        <w:t xml:space="preserve"> המאיץ הפיננסי המשבר מועצם מאוד. במקרה </w:t>
      </w:r>
      <w:r w:rsidR="00B95212">
        <w:rPr>
          <w:rFonts w:hint="cs"/>
          <w:rtl/>
          <w:lang w:bidi="he-IL"/>
        </w:rPr>
        <w:t>זה, הריבית הריאלית למעשה עולה וכך מחמירה מאוד את המשבר מכיוון שדוחפת לווים להקטין חוב במהירות ולכן להקטין שימושים שלהם בחדות, ומנגד לא מצליחה לדחוף חוסכים לפצות על הריפיון בביקושים מצד הלווים. הירידה בביקוש להשקעות, שבאה לידי ביטוי בירידה בשווי ההון, מ</w:t>
      </w:r>
      <w:r w:rsidR="00B95212" w:rsidRPr="00B95212">
        <w:rPr>
          <w:rFonts w:hint="cs"/>
          <w:rtl/>
          <w:lang w:bidi="he-IL"/>
        </w:rPr>
        <w:t>קטינה את שווי הביטחונות ולכן מגבירה מאוד את זעזוע הורדת המינוף. כמו כן, הירידה בביקושים מביאה לירידה בתוצר, ולפגיעה בהכנסות הלווים, אשר מתקשים עוד יותר בתהליך הורדת המינוף.</w:t>
      </w:r>
    </w:p>
    <w:p w:rsidR="007B750F" w:rsidRDefault="00EB4125" w:rsidP="003454EB">
      <w:pPr>
        <w:pStyle w:val="Els-body-text"/>
        <w:bidi/>
        <w:rPr>
          <w:rtl/>
          <w:lang w:bidi="he-IL"/>
        </w:rPr>
      </w:pPr>
      <w:r w:rsidRPr="00C944B7">
        <w:rPr>
          <w:rFonts w:hint="cs"/>
          <w:rtl/>
          <w:lang w:bidi="he-IL"/>
        </w:rPr>
        <w:t xml:space="preserve">החידוש העיקרי במחקר זה הינו </w:t>
      </w:r>
      <w:r w:rsidR="00E40ACC" w:rsidRPr="00C944B7">
        <w:rPr>
          <w:rFonts w:hint="cs"/>
          <w:rtl/>
          <w:lang w:bidi="he-IL"/>
        </w:rPr>
        <w:t xml:space="preserve">באינטגרציה של </w:t>
      </w:r>
      <w:r w:rsidR="002760AD">
        <w:rPr>
          <w:rFonts w:hint="cs"/>
          <w:rtl/>
          <w:lang w:bidi="he-IL"/>
        </w:rPr>
        <w:t xml:space="preserve">שלושה </w:t>
      </w:r>
      <w:r w:rsidR="002760AD" w:rsidRPr="000D0B29">
        <w:rPr>
          <w:rFonts w:hint="cs"/>
          <w:rtl/>
          <w:lang w:bidi="he-IL"/>
        </w:rPr>
        <w:t xml:space="preserve">מנגנוני הגבר </w:t>
      </w:r>
      <w:r w:rsidR="003454EB">
        <w:rPr>
          <w:rFonts w:hint="cs"/>
          <w:rtl/>
          <w:lang w:bidi="he-IL"/>
        </w:rPr>
        <w:t>עיקריים</w:t>
      </w:r>
      <w:r w:rsidRPr="00C944B7">
        <w:rPr>
          <w:rFonts w:hint="cs"/>
          <w:rtl/>
        </w:rPr>
        <w:t xml:space="preserve">, </w:t>
      </w:r>
      <w:r w:rsidRPr="00C944B7">
        <w:rPr>
          <w:rFonts w:hint="cs"/>
          <w:rtl/>
          <w:lang w:bidi="he-IL"/>
        </w:rPr>
        <w:t>אשר לרוב לא נלקחים בח</w:t>
      </w:r>
      <w:r>
        <w:rPr>
          <w:rFonts w:hint="cs"/>
          <w:rtl/>
          <w:lang w:bidi="he-IL"/>
        </w:rPr>
        <w:t xml:space="preserve">שבון יחד, </w:t>
      </w:r>
      <w:r w:rsidR="00C944B7">
        <w:rPr>
          <w:rFonts w:hint="cs"/>
          <w:rtl/>
          <w:lang w:bidi="he-IL"/>
        </w:rPr>
        <w:t xml:space="preserve">ובפרט לא נבחנו תחת זעזוע של הורדת מינוף. </w:t>
      </w:r>
      <w:r w:rsidR="007B750F" w:rsidRPr="000D0B29">
        <w:rPr>
          <w:rFonts w:hint="cs"/>
          <w:rtl/>
          <w:lang w:bidi="he-IL"/>
        </w:rPr>
        <w:t xml:space="preserve">ראשית, </w:t>
      </w:r>
      <w:r w:rsidR="00C944B7" w:rsidRPr="000D0B29">
        <w:rPr>
          <w:rFonts w:hint="cs"/>
          <w:rtl/>
          <w:lang w:bidi="he-IL"/>
        </w:rPr>
        <w:t>שוק האשראי סובל מחיכוכים פיננסים</w:t>
      </w:r>
      <w:r w:rsidR="00C944B7" w:rsidRPr="000D0B29">
        <w:rPr>
          <w:rFonts w:hint="cs"/>
          <w:rtl/>
        </w:rPr>
        <w:t xml:space="preserve">, </w:t>
      </w:r>
      <w:r w:rsidR="00C944B7" w:rsidRPr="000D0B29">
        <w:rPr>
          <w:rFonts w:hint="cs"/>
          <w:rtl/>
          <w:lang w:bidi="he-IL"/>
        </w:rPr>
        <w:t>כגון פערי מידע בין הצדדים ובעיות תמריצים</w:t>
      </w:r>
      <w:r w:rsidR="00C944B7" w:rsidRPr="000D0B29">
        <w:rPr>
          <w:rFonts w:hint="cs"/>
          <w:rtl/>
        </w:rPr>
        <w:t xml:space="preserve">, </w:t>
      </w:r>
      <w:r w:rsidR="00C944B7" w:rsidRPr="000D0B29">
        <w:rPr>
          <w:rFonts w:hint="cs"/>
          <w:rtl/>
          <w:lang w:bidi="he-IL"/>
        </w:rPr>
        <w:t>אשר באים לידי ביטוי במגבלות על היקף האשראי</w:t>
      </w:r>
      <w:r w:rsidR="00C944B7" w:rsidRPr="000D0B29">
        <w:rPr>
          <w:rFonts w:hint="cs"/>
          <w:rtl/>
        </w:rPr>
        <w:t xml:space="preserve">. </w:t>
      </w:r>
      <w:r w:rsidR="00C944B7" w:rsidRPr="000D0B29">
        <w:rPr>
          <w:rFonts w:hint="cs"/>
          <w:rtl/>
          <w:lang w:bidi="he-IL"/>
        </w:rPr>
        <w:t xml:space="preserve">המגבלות הללו קושרות את מרווח הסיכון שהלווים משלמים על חוב לשווי הביטחונות </w:t>
      </w:r>
      <w:r w:rsidR="00C944B7" w:rsidRPr="000D0B29">
        <w:rPr>
          <w:rFonts w:hint="cs"/>
          <w:rtl/>
          <w:lang w:bidi="he-IL"/>
        </w:rPr>
        <w:lastRenderedPageBreak/>
        <w:t>שברשותם</w:t>
      </w:r>
      <w:r w:rsidR="00C944B7" w:rsidRPr="000D0B29">
        <w:rPr>
          <w:rFonts w:hint="cs"/>
          <w:rtl/>
        </w:rPr>
        <w:t xml:space="preserve">. </w:t>
      </w:r>
      <w:r w:rsidR="00C944B7" w:rsidRPr="000D0B29">
        <w:rPr>
          <w:rFonts w:hint="cs"/>
          <w:rtl/>
          <w:lang w:bidi="he-IL"/>
        </w:rPr>
        <w:t xml:space="preserve">זהו מנגנון המאיץ </w:t>
      </w:r>
      <w:r w:rsidR="00C944B7" w:rsidRPr="000D0B29">
        <w:rPr>
          <w:rFonts w:hint="cs"/>
          <w:rtl/>
        </w:rPr>
        <w:t>(</w:t>
      </w:r>
      <w:r w:rsidR="00C944B7" w:rsidRPr="000D0B29">
        <w:rPr>
          <w:rFonts w:hint="cs"/>
          <w:rtl/>
          <w:lang w:bidi="he-IL"/>
        </w:rPr>
        <w:t>או המגביר</w:t>
      </w:r>
      <w:r w:rsidR="00C944B7" w:rsidRPr="000D0B29">
        <w:rPr>
          <w:rFonts w:hint="cs"/>
          <w:rtl/>
        </w:rPr>
        <w:t xml:space="preserve">) </w:t>
      </w:r>
      <w:r w:rsidR="00C944B7" w:rsidRPr="000D0B29">
        <w:rPr>
          <w:rFonts w:hint="cs"/>
          <w:rtl/>
          <w:lang w:bidi="he-IL"/>
        </w:rPr>
        <w:t>הפיננסי</w:t>
      </w:r>
      <w:r w:rsidR="00C944B7" w:rsidRPr="000D0B29">
        <w:rPr>
          <w:rFonts w:hint="cs"/>
          <w:rtl/>
        </w:rPr>
        <w:t xml:space="preserve">, </w:t>
      </w:r>
      <w:r w:rsidR="00C944B7" w:rsidRPr="000D0B29">
        <w:rPr>
          <w:rFonts w:hint="cs"/>
          <w:rtl/>
          <w:lang w:bidi="he-IL"/>
        </w:rPr>
        <w:t>שנכנס לפעולה בעת משבר</w:t>
      </w:r>
      <w:r w:rsidR="00C944B7" w:rsidRPr="000D0B29">
        <w:rPr>
          <w:rFonts w:hint="cs"/>
          <w:rtl/>
        </w:rPr>
        <w:t xml:space="preserve">, </w:t>
      </w:r>
      <w:r w:rsidR="00C944B7" w:rsidRPr="000D0B29">
        <w:rPr>
          <w:rFonts w:hint="cs"/>
          <w:rtl/>
          <w:lang w:bidi="he-IL"/>
        </w:rPr>
        <w:t>אז שווי הביטחונות יורד ומגבלת האשראי מקשה עוד יותר על הלווים</w:t>
      </w:r>
      <w:r w:rsidR="00C944B7" w:rsidRPr="000D0B29">
        <w:rPr>
          <w:rFonts w:hint="cs"/>
          <w:rtl/>
        </w:rPr>
        <w:t>.</w:t>
      </w:r>
      <w:r w:rsidR="00C944B7">
        <w:rPr>
          <w:rFonts w:hint="cs"/>
          <w:rtl/>
          <w:lang w:bidi="he-IL"/>
        </w:rPr>
        <w:t xml:space="preserve"> </w:t>
      </w:r>
      <w:r w:rsidR="007B750F" w:rsidRPr="000D0B29">
        <w:rPr>
          <w:rFonts w:hint="cs"/>
          <w:rtl/>
          <w:lang w:bidi="he-IL"/>
        </w:rPr>
        <w:t>שנית</w:t>
      </w:r>
      <w:r w:rsidR="007B750F" w:rsidRPr="000D0B29">
        <w:rPr>
          <w:rFonts w:hint="cs"/>
          <w:rtl/>
        </w:rPr>
        <w:t xml:space="preserve">, </w:t>
      </w:r>
      <w:r w:rsidR="00C944B7" w:rsidRPr="000D0B29">
        <w:rPr>
          <w:rFonts w:hint="cs"/>
          <w:rtl/>
          <w:lang w:bidi="he-IL"/>
        </w:rPr>
        <w:t>אני מניח שמעבר לשוק האשראי אין ביטוח צריכה בין פרטים חוסכים לפרטים לווים</w:t>
      </w:r>
      <w:r w:rsidR="000F6E20">
        <w:rPr>
          <w:rFonts w:hint="cs"/>
          <w:rtl/>
          <w:lang w:bidi="he-IL"/>
        </w:rPr>
        <w:t xml:space="preserve"> (</w:t>
      </w:r>
      <w:r w:rsidR="000F6E20" w:rsidRPr="00E864A8">
        <w:rPr>
          <w:rtl/>
          <w:lang w:bidi="he-IL"/>
        </w:rPr>
        <w:t xml:space="preserve">כלכלה עם </w:t>
      </w:r>
      <w:r w:rsidR="000F6E20">
        <w:rPr>
          <w:rFonts w:hint="cs"/>
          <w:rtl/>
          <w:lang w:bidi="he-IL"/>
        </w:rPr>
        <w:t xml:space="preserve">שני </w:t>
      </w:r>
      <w:r w:rsidR="000F6E20" w:rsidRPr="00E864A8">
        <w:rPr>
          <w:rtl/>
          <w:lang w:bidi="he-IL"/>
        </w:rPr>
        <w:t xml:space="preserve">פרטים </w:t>
      </w:r>
      <w:r w:rsidR="000F6E20">
        <w:rPr>
          <w:rFonts w:hint="cs"/>
          <w:rtl/>
          <w:lang w:bidi="he-IL"/>
        </w:rPr>
        <w:t xml:space="preserve">מייצגים: </w:t>
      </w:r>
      <w:r w:rsidR="000F6E20" w:rsidRPr="00E864A8">
        <w:rPr>
          <w:rtl/>
          <w:lang w:bidi="he-IL"/>
        </w:rPr>
        <w:t>לווה וחוסך</w:t>
      </w:r>
      <w:r w:rsidR="000F6E20" w:rsidRPr="00E864A8">
        <w:rPr>
          <w:rtl/>
        </w:rPr>
        <w:t xml:space="preserve">). </w:t>
      </w:r>
      <w:r w:rsidR="00C944B7" w:rsidRPr="000D0B29">
        <w:rPr>
          <w:rFonts w:hint="cs"/>
          <w:rtl/>
          <w:lang w:bidi="he-IL"/>
        </w:rPr>
        <w:t xml:space="preserve">עבור זעזוע </w:t>
      </w:r>
      <w:r w:rsidR="002760AD">
        <w:rPr>
          <w:rFonts w:hint="cs"/>
          <w:rtl/>
          <w:lang w:bidi="he-IL"/>
        </w:rPr>
        <w:t xml:space="preserve">א-סימטרי </w:t>
      </w:r>
      <w:r w:rsidR="00C944B7" w:rsidRPr="000D0B29">
        <w:rPr>
          <w:rFonts w:hint="cs"/>
          <w:rtl/>
          <w:lang w:bidi="he-IL"/>
        </w:rPr>
        <w:t>שפוגע באופן ישיר בצריכת הלווים בלבד</w:t>
      </w:r>
      <w:r w:rsidR="002760AD">
        <w:rPr>
          <w:rFonts w:hint="cs"/>
          <w:rtl/>
          <w:lang w:bidi="he-IL"/>
        </w:rPr>
        <w:t xml:space="preserve">, כדוגמת זעזוע הורדת מינוף, </w:t>
      </w:r>
      <w:r w:rsidR="002760AD" w:rsidRPr="000D0B29">
        <w:rPr>
          <w:rFonts w:hint="cs"/>
          <w:rtl/>
          <w:lang w:bidi="he-IL"/>
        </w:rPr>
        <w:t xml:space="preserve">נקבל </w:t>
      </w:r>
      <w:r w:rsidR="00C944B7" w:rsidRPr="000D0B29">
        <w:rPr>
          <w:rFonts w:hint="cs"/>
          <w:rtl/>
          <w:lang w:bidi="he-IL"/>
        </w:rPr>
        <w:t>תגובה מוגברת ביחס למקרה בו יש ביטוח צריכה (כפי שמודל הפרט המייצג מניח)</w:t>
      </w:r>
      <w:r w:rsidR="00C9790E">
        <w:rPr>
          <w:rStyle w:val="FootnoteReference"/>
          <w:rtl/>
          <w:lang w:bidi="he-IL"/>
        </w:rPr>
        <w:footnoteReference w:id="3"/>
      </w:r>
      <w:r w:rsidR="00C944B7" w:rsidRPr="000D0B29">
        <w:rPr>
          <w:rFonts w:hint="cs"/>
          <w:rtl/>
          <w:lang w:bidi="he-IL"/>
        </w:rPr>
        <w:t>.</w:t>
      </w:r>
      <w:r w:rsidR="00AE4293">
        <w:rPr>
          <w:rFonts w:hint="cs"/>
          <w:rtl/>
          <w:lang w:bidi="he-IL"/>
        </w:rPr>
        <w:t xml:space="preserve"> </w:t>
      </w:r>
      <w:r w:rsidR="00C944B7" w:rsidRPr="000D0B29">
        <w:rPr>
          <w:rFonts w:hint="cs"/>
          <w:rtl/>
          <w:lang w:bidi="he-IL"/>
        </w:rPr>
        <w:t xml:space="preserve"> </w:t>
      </w:r>
      <w:r w:rsidR="007B750F" w:rsidRPr="000D0B29">
        <w:rPr>
          <w:rFonts w:hint="cs"/>
          <w:rtl/>
          <w:lang w:bidi="he-IL"/>
        </w:rPr>
        <w:t>ומנגנון אחרון הוא מגבלת הריבית התחתונה של הבנק המרכזי</w:t>
      </w:r>
      <w:r w:rsidR="007B750F" w:rsidRPr="000D0B29">
        <w:rPr>
          <w:rFonts w:hint="cs"/>
          <w:rtl/>
        </w:rPr>
        <w:t xml:space="preserve">. </w:t>
      </w:r>
      <w:r w:rsidR="007B750F" w:rsidRPr="000D0B29">
        <w:rPr>
          <w:rFonts w:hint="cs"/>
          <w:rtl/>
          <w:lang w:bidi="he-IL"/>
        </w:rPr>
        <w:t>בעת משבר שמתבטא בחולשה בביקושים הבנק המרכזי מוגבל בהרחבה שהוא יכול לבצע כאשר כלי הריבית שברשותו מגיעה למגבלתה התחתונה</w:t>
      </w:r>
      <w:r w:rsidR="007B750F" w:rsidRPr="000D0B29">
        <w:rPr>
          <w:rFonts w:hint="cs"/>
          <w:rtl/>
        </w:rPr>
        <w:t xml:space="preserve">, </w:t>
      </w:r>
      <w:r w:rsidR="007B750F" w:rsidRPr="000D0B29">
        <w:rPr>
          <w:rFonts w:hint="cs"/>
          <w:rtl/>
          <w:lang w:bidi="he-IL"/>
        </w:rPr>
        <w:t>והמשק נקלע למלכודת הנזילות</w:t>
      </w:r>
      <w:r w:rsidR="007B750F" w:rsidRPr="000D0B29">
        <w:rPr>
          <w:rFonts w:hint="cs"/>
          <w:rtl/>
        </w:rPr>
        <w:t xml:space="preserve">. </w:t>
      </w:r>
      <w:r w:rsidR="007B750F" w:rsidRPr="000D0B29">
        <w:rPr>
          <w:rFonts w:hint="cs"/>
          <w:rtl/>
          <w:lang w:bidi="he-IL"/>
        </w:rPr>
        <w:t>כלומר</w:t>
      </w:r>
      <w:r w:rsidR="007B750F" w:rsidRPr="000D0B29">
        <w:rPr>
          <w:rFonts w:hint="cs"/>
          <w:rtl/>
        </w:rPr>
        <w:t xml:space="preserve">, </w:t>
      </w:r>
      <w:r w:rsidR="003454EB">
        <w:rPr>
          <w:rFonts w:hint="cs"/>
          <w:rtl/>
          <w:lang w:bidi="he-IL"/>
        </w:rPr>
        <w:t xml:space="preserve">כלי המדיניות לא יכול להגיב למשבר ולרכך אותו, ולכן </w:t>
      </w:r>
      <w:r w:rsidR="007B750F" w:rsidRPr="000D0B29">
        <w:rPr>
          <w:rFonts w:hint="cs"/>
          <w:rtl/>
          <w:lang w:bidi="he-IL"/>
        </w:rPr>
        <w:t xml:space="preserve">המשבר </w:t>
      </w:r>
      <w:r w:rsidR="003454EB">
        <w:rPr>
          <w:rFonts w:hint="cs"/>
          <w:rtl/>
          <w:lang w:bidi="he-IL"/>
        </w:rPr>
        <w:t>חמור</w:t>
      </w:r>
      <w:r w:rsidR="007B750F" w:rsidRPr="000D0B29">
        <w:rPr>
          <w:rFonts w:hint="cs"/>
          <w:rtl/>
          <w:lang w:bidi="he-IL"/>
        </w:rPr>
        <w:t xml:space="preserve"> ביחס למקרה </w:t>
      </w:r>
      <w:r w:rsidR="007B750F" w:rsidRPr="000D0B29">
        <w:rPr>
          <w:rFonts w:hint="cs"/>
          <w:rtl/>
        </w:rPr>
        <w:t>(</w:t>
      </w:r>
      <w:r w:rsidR="007B750F" w:rsidRPr="000D0B29">
        <w:rPr>
          <w:rFonts w:hint="cs"/>
          <w:rtl/>
          <w:lang w:bidi="he-IL"/>
        </w:rPr>
        <w:t>ההיפוטטי</w:t>
      </w:r>
      <w:r w:rsidR="007B750F" w:rsidRPr="000D0B29">
        <w:rPr>
          <w:rFonts w:hint="cs"/>
          <w:rtl/>
        </w:rPr>
        <w:t xml:space="preserve">) </w:t>
      </w:r>
      <w:r w:rsidR="007B750F" w:rsidRPr="000D0B29">
        <w:rPr>
          <w:rFonts w:hint="cs"/>
          <w:rtl/>
          <w:lang w:bidi="he-IL"/>
        </w:rPr>
        <w:t>בו לא הייתה מגבלה על הריבית</w:t>
      </w:r>
      <w:r w:rsidR="007B750F" w:rsidRPr="000D0B29">
        <w:rPr>
          <w:rFonts w:hint="cs"/>
          <w:rtl/>
        </w:rPr>
        <w:t>.</w:t>
      </w:r>
    </w:p>
    <w:p w:rsidR="004506BD" w:rsidRPr="007B750F" w:rsidRDefault="004506BD" w:rsidP="004506BD">
      <w:pPr>
        <w:pStyle w:val="Els-2ndorder-head"/>
        <w:rPr>
          <w:rtl/>
        </w:rPr>
      </w:pPr>
      <w:r w:rsidRPr="007B750F">
        <w:rPr>
          <w:rFonts w:hint="cs"/>
          <w:rtl/>
        </w:rPr>
        <w:t>ספרות קרובה</w:t>
      </w:r>
      <w:r w:rsidR="003A4F77">
        <w:rPr>
          <w:rFonts w:hint="cs"/>
          <w:rtl/>
        </w:rPr>
        <w:t xml:space="preserve"> (</w:t>
      </w:r>
      <w:r w:rsidR="003A4F77" w:rsidRPr="003A4F77">
        <w:rPr>
          <w:rFonts w:hint="cs"/>
          <w:color w:val="FF0000"/>
          <w:rtl/>
        </w:rPr>
        <w:t>לקצר</w:t>
      </w:r>
      <w:r w:rsidR="00EB681E" w:rsidRPr="00EB681E">
        <w:rPr>
          <w:rFonts w:hint="cs"/>
          <w:color w:val="FF0000"/>
          <w:rtl/>
        </w:rPr>
        <w:t xml:space="preserve"> מאוד</w:t>
      </w:r>
      <w:r w:rsidR="003A4F77">
        <w:rPr>
          <w:rFonts w:hint="cs"/>
          <w:rtl/>
        </w:rPr>
        <w:t>)</w:t>
      </w:r>
    </w:p>
    <w:p w:rsidR="00555EC3" w:rsidRDefault="008C3093" w:rsidP="00555EC3">
      <w:pPr>
        <w:pStyle w:val="Els-body-text"/>
        <w:bidi/>
        <w:rPr>
          <w:rtl/>
          <w:lang w:bidi="he-IL"/>
        </w:rPr>
      </w:pPr>
      <w:r>
        <w:rPr>
          <w:rFonts w:hint="cs"/>
          <w:rtl/>
          <w:lang w:bidi="he-IL"/>
        </w:rPr>
        <w:t xml:space="preserve">הספרות בנושא משברים כלכליים ופיננסים היא עצומה, לכן אתמקד כאן רק בספרות שדנה במודלים בהם המשבר כולל כניסה למלכודת הנזילות. </w:t>
      </w:r>
    </w:p>
    <w:p w:rsidR="00555EC3" w:rsidRDefault="00555EC3" w:rsidP="00555EC3">
      <w:pPr>
        <w:pStyle w:val="Els-body-text"/>
        <w:numPr>
          <w:ilvl w:val="0"/>
          <w:numId w:val="13"/>
        </w:numPr>
        <w:bidi/>
        <w:rPr>
          <w:lang w:bidi="he-IL"/>
        </w:rPr>
      </w:pPr>
      <w:r w:rsidRPr="000A2790">
        <w:rPr>
          <w:rtl/>
          <w:lang w:bidi="he-IL"/>
        </w:rPr>
        <w:t>הקשר בין המאיץ הפיננסי למגבלת האפס של הריבית</w:t>
      </w:r>
    </w:p>
    <w:p w:rsidR="00555EC3" w:rsidRDefault="00555EC3" w:rsidP="00555EC3">
      <w:pPr>
        <w:pStyle w:val="Els-body-text"/>
        <w:numPr>
          <w:ilvl w:val="1"/>
          <w:numId w:val="13"/>
        </w:numPr>
        <w:bidi/>
        <w:rPr>
          <w:lang w:bidi="he-IL"/>
        </w:rPr>
      </w:pPr>
      <w:r>
        <w:rPr>
          <w:rFonts w:hint="cs"/>
          <w:rtl/>
          <w:lang w:bidi="he-IL"/>
        </w:rPr>
        <w:t xml:space="preserve">כבר </w:t>
      </w:r>
      <w:r>
        <w:rPr>
          <w:rtl/>
          <w:lang w:bidi="he-IL"/>
        </w:rPr>
        <w:fldChar w:fldCharType="begin"/>
      </w:r>
      <w:r>
        <w:rPr>
          <w:rtl/>
          <w:lang w:bidi="he-IL"/>
        </w:rPr>
        <w:instrText xml:space="preserve"> </w:instrText>
      </w:r>
      <w:r>
        <w:rPr>
          <w:lang w:bidi="he-IL"/>
        </w:rPr>
        <w:instrText>ADDIN ZOTERO_ITEM CSL_CITATION {"citationID":"a2hccpae5nu","properties":{"formattedCitation":"(Bernanke et al., 1999)","plainCitation":"(Bernanke et al., 1999)","noteIndex":0},"citationItems":[{"id":8523,"uris":["http://zotero.org/users/6680486/items/ZA3FE5W5"],"uri":["http://zotero.org/users/6680486/items/ZA3FE5W5"],"itemData":{"id":8523,"type":"chapter","abstract":"This chapter develops a dynamic general equilibrium model that is intended to help clarify the role of credit market frictions in business</w:instrText>
      </w:r>
      <w:r>
        <w:rPr>
          <w:rtl/>
          <w:lang w:bidi="he-IL"/>
        </w:rPr>
        <w:instrText xml:space="preserve"> </w:instrText>
      </w:r>
      <w:r>
        <w:rPr>
          <w:lang w:bidi="he-IL"/>
        </w:rPr>
        <w:instrText>fluctuations, from both a qualitative and a quantitative standpoint. The model is a synthesis of the leading approaches in the literature. In particular, the framework exhibits a “financial accelerator”, in that endogenous developments in credit markets work to amplify and propagate shocks to the macroeconomy. In addition, we add several features to the model that are designed to enhance the empirical relevance. First, we incorporate money and price stickiness, which allows us to study how credit market frictions may influence the transmission of monetary policy. In addition, we allow for lags in investment which enables the model to generate both hump-shaped output dynamics and a lead-lag relation between asset prices and investment, as is consistent with the data. Finally, we allow for heterogeneity among firms to capture the fact that borrowers have differential access to capital markets. Under reasonable parametrizations of the model, the financial accelerator has a significant influence on business cycle dynamics.","container-title":"Handbook of Macroeconomics","language":"en","note":"DOI: 10.1016/S1574-0048(99)10034-X","page":"1341-1393","publisher":"Elsevier","source":"ScienceDirect","title":"Chapter 21 The financial accelerator in a quantitative business cycle framework","URL":"https://www.sciencedirect.com/science/article/pii/S157400489910034X","volume":"1","author":[{"family":"Bernanke","given":"Ben S."},{"family":"Gertler","given":"Mark"},{"family":"Gilchrist","given":"Simon"}],"accessed":{"date-parts</w:instrText>
      </w:r>
      <w:r>
        <w:rPr>
          <w:rtl/>
          <w:lang w:bidi="he-IL"/>
        </w:rPr>
        <w:instrText>":[["2021",10,17]]},"</w:instrText>
      </w:r>
      <w:r>
        <w:rPr>
          <w:lang w:bidi="he-IL"/>
        </w:rPr>
        <w:instrText>issued":{"date-parts":[["1999",1,1]]}}}],"schema":"https://github.com/citation-style-language/schema/raw/master/csl-citation.json</w:instrText>
      </w:r>
      <w:r>
        <w:rPr>
          <w:rtl/>
          <w:lang w:bidi="he-IL"/>
        </w:rPr>
        <w:instrText xml:space="preserve">"} </w:instrText>
      </w:r>
      <w:r>
        <w:rPr>
          <w:rtl/>
          <w:lang w:bidi="he-IL"/>
        </w:rPr>
        <w:fldChar w:fldCharType="separate"/>
      </w:r>
      <w:r w:rsidRPr="00910B6E">
        <w:rPr>
          <w:rFonts w:cs="Times New Roman"/>
        </w:rPr>
        <w:t>(Bernanke et al., 1999)</w:t>
      </w:r>
      <w:r>
        <w:rPr>
          <w:rtl/>
          <w:lang w:bidi="he-IL"/>
        </w:rPr>
        <w:fldChar w:fldCharType="end"/>
      </w:r>
      <w:r>
        <w:rPr>
          <w:rFonts w:hint="cs"/>
          <w:rtl/>
          <w:lang w:bidi="he-IL"/>
        </w:rPr>
        <w:t xml:space="preserve"> דנו באינטראקציה של המאיץ הפיננסי והמדיניות המוניטארית, וטענו כי ברור כי ככל שהמדיניות המוניטארית יכולה לייצב את התוצר, כך קטן יותר התפקיד של המאיץ הפיננסי בהגבר מחזור העסקים (הדבר נכון עבור כל מנגנון הגבר ותמסורת). אולם, בנוכחות המאיץ הפיננסי, דרושה תגבוה אנטי-מחזורית קלה בלבד לצורך ריסון תנודיות בתוצר.</w:t>
      </w:r>
    </w:p>
    <w:p w:rsidR="00555EC3" w:rsidRDefault="00555EC3" w:rsidP="00555EC3">
      <w:pPr>
        <w:pStyle w:val="Els-body-text"/>
        <w:numPr>
          <w:ilvl w:val="1"/>
          <w:numId w:val="13"/>
        </w:numPr>
        <w:bidi/>
        <w:rPr>
          <w:lang w:bidi="he-IL"/>
        </w:rPr>
      </w:pPr>
      <w:r>
        <w:rPr>
          <w:rFonts w:hint="cs"/>
          <w:rtl/>
          <w:lang w:bidi="he-IL"/>
        </w:rPr>
        <w:t xml:space="preserve">גם </w:t>
      </w:r>
      <w:r>
        <w:rPr>
          <w:rtl/>
          <w:lang w:bidi="he-IL"/>
        </w:rPr>
        <w:fldChar w:fldCharType="begin"/>
      </w:r>
      <w:r>
        <w:rPr>
          <w:rtl/>
          <w:lang w:bidi="he-IL"/>
        </w:rPr>
        <w:instrText xml:space="preserve"> </w:instrText>
      </w:r>
      <w:r>
        <w:rPr>
          <w:lang w:bidi="he-IL"/>
        </w:rPr>
        <w:instrText>ADDIN ZOTERO_ITEM CSL_CITATION {"citationID":"avc5c4l9hc","properties":{"formattedCitation":"(Gertler et al., 2007)","plainCitation":"(Gertler et al., 2007)","noteIndex":0},"citationItems":[{"id":8597,"uris":["http://zotero.org/users/6680486/items/CCCW7EXA"],"uri":["http://zotero.org/users/6680486/items/CCCW7EXA"],"itemData":{"id":8597,"type":"article-journal","container-title":"Journal of Money, Credit and Banking","DOI":"10.1111/j.0022-2879.2007.00027.x","ISSN":"0022-2879, 1538-4616","issue":"2-3","journalAbbreviation":"J Money Credit Banking","language":"en","page":"295-330","source":"DOI.org (Crossref)","title":"External Constraints on Monetary Policy and the Financial Accelerator","URL":"https://onlinelibrary.wiley.com/doi/10.1111/j.0022-2879.2007.0</w:instrText>
      </w:r>
      <w:r>
        <w:rPr>
          <w:rtl/>
          <w:lang w:bidi="he-IL"/>
        </w:rPr>
        <w:instrText>0027.</w:instrText>
      </w:r>
      <w:r>
        <w:rPr>
          <w:lang w:bidi="he-IL"/>
        </w:rPr>
        <w:instrText>x","volume":"39","author":[{"family":"Gertler","given":"Mark"},{"family":"Gilchrist","given":"Simon"},{"family":"Natalucci","given":"Fabio M."}],"accessed":{"date-parts</w:instrText>
      </w:r>
      <w:r>
        <w:rPr>
          <w:rtl/>
          <w:lang w:bidi="he-IL"/>
        </w:rPr>
        <w:instrText>":[["2021",10,17]]</w:instrText>
      </w:r>
      <w:r>
        <w:rPr>
          <w:lang w:bidi="he-IL"/>
        </w:rPr>
        <w:instrText>},"issued":{"date-parts</w:instrText>
      </w:r>
      <w:r>
        <w:rPr>
          <w:rtl/>
          <w:lang w:bidi="he-IL"/>
        </w:rPr>
        <w:instrText>":[["2007",3]]</w:instrText>
      </w:r>
      <w:r>
        <w:rPr>
          <w:lang w:bidi="he-IL"/>
        </w:rPr>
        <w:instrText>}}}],"schema":"https://github.com/citation-style-language/schema/raw/master/csl-citation.json</w:instrText>
      </w:r>
      <w:r>
        <w:rPr>
          <w:rtl/>
          <w:lang w:bidi="he-IL"/>
        </w:rPr>
        <w:instrText xml:space="preserve">"} </w:instrText>
      </w:r>
      <w:r>
        <w:rPr>
          <w:rtl/>
          <w:lang w:bidi="he-IL"/>
        </w:rPr>
        <w:fldChar w:fldCharType="separate"/>
      </w:r>
      <w:r w:rsidRPr="00910B6E">
        <w:rPr>
          <w:rFonts w:cs="Times New Roman"/>
        </w:rPr>
        <w:t>(Gertler et al., 2007)</w:t>
      </w:r>
      <w:r>
        <w:rPr>
          <w:rtl/>
          <w:lang w:bidi="he-IL"/>
        </w:rPr>
        <w:fldChar w:fldCharType="end"/>
      </w:r>
      <w:r>
        <w:rPr>
          <w:rFonts w:hint="cs"/>
          <w:rtl/>
          <w:lang w:bidi="he-IL"/>
        </w:rPr>
        <w:t xml:space="preserve"> טוענים כי מדיניות מוניטארית אנטי מחזורית יכולה באופן פוטנציאלי למנוע משבר פיננסי </w:t>
      </w:r>
      <w:r>
        <w:rPr>
          <w:rtl/>
          <w:lang w:bidi="he-IL"/>
        </w:rPr>
        <w:t>–</w:t>
      </w:r>
      <w:r>
        <w:rPr>
          <w:rFonts w:hint="cs"/>
          <w:rtl/>
          <w:lang w:bidi="he-IL"/>
        </w:rPr>
        <w:t xml:space="preserve"> לדוגמא, להוריד ריביות במהלך מיתון עוזר לייצב שינויים במחירי נכסים, ולכן מייצב מאזן של לווים. הגבלות חיצוניות על המדיניות המוניטארית, לעומת זאת, מגבילה אפשרות זו לייצוב המחזור.</w:t>
      </w:r>
    </w:p>
    <w:p w:rsidR="00555EC3" w:rsidRPr="00555EC3" w:rsidRDefault="00555EC3" w:rsidP="00555EC3">
      <w:pPr>
        <w:pStyle w:val="Els-body-text"/>
        <w:bidi/>
        <w:rPr>
          <w:rtl/>
          <w:lang w:bidi="he-IL"/>
        </w:rPr>
      </w:pPr>
    </w:p>
    <w:p w:rsidR="00555EC3" w:rsidRDefault="00555EC3" w:rsidP="00555EC3">
      <w:pPr>
        <w:pStyle w:val="Els-body-text"/>
        <w:bidi/>
        <w:rPr>
          <w:rtl/>
          <w:lang w:bidi="he-IL"/>
        </w:rPr>
      </w:pPr>
    </w:p>
    <w:p w:rsidR="00C818B6" w:rsidRDefault="008C3093" w:rsidP="00555EC3">
      <w:pPr>
        <w:pStyle w:val="Els-body-text"/>
        <w:bidi/>
        <w:rPr>
          <w:rtl/>
          <w:lang w:bidi="he-IL"/>
        </w:rPr>
      </w:pPr>
      <w:r>
        <w:rPr>
          <w:rFonts w:hint="cs"/>
          <w:rtl/>
          <w:lang w:bidi="he-IL"/>
        </w:rPr>
        <w:lastRenderedPageBreak/>
        <w:t>המודלים הראשונים שנדו במלכודת הנזילות,</w:t>
      </w:r>
      <w:r w:rsidR="00C818B6">
        <w:rPr>
          <w:rFonts w:hint="cs"/>
          <w:rtl/>
          <w:lang w:bidi="he-IL"/>
        </w:rPr>
        <w:t xml:space="preserve"> </w:t>
      </w:r>
      <w:r w:rsidR="00BF62B6">
        <w:rPr>
          <w:rFonts w:hint="cs"/>
          <w:rtl/>
          <w:lang w:bidi="he-IL"/>
        </w:rPr>
        <w:t>לדוגמא</w:t>
      </w:r>
      <w:r w:rsidR="00BF62B6">
        <w:rPr>
          <w:lang w:bidi="he-IL"/>
        </w:rPr>
        <w:t xml:space="preserve"> </w:t>
      </w:r>
      <w:r w:rsidR="00BF62B6">
        <w:rPr>
          <w:lang w:bidi="he-IL"/>
        </w:rPr>
        <w:fldChar w:fldCharType="begin"/>
      </w:r>
      <w:r w:rsidR="00B967B4">
        <w:rPr>
          <w:lang w:bidi="he-IL"/>
        </w:rPr>
        <w:instrText xml:space="preserve"> ADDIN ZOTERO_ITEM CSL_CITATION {"citationID":"a28fva8rpo1","properties":{"formattedCitation":"(Eggertsson and Woodford, 2003)","plainCitation":"(Eggertsson and Woodford, 2003)","noteIndex":0},"citationItems":[{"id":8487,"uris":["http://zotero.org/users/6680486/items/ZEF5BRWD"],"uri":["http://zotero.org/users/6680486/items/ZEF5BRWD"],"itemData":{"id":8487,"type":"article-journal","container-title":"Brookings Papers on Economic Activity","ISSN":"0007-2303","issue":"1","note":"publisher: Brookings Institution Press","page":"139-211","source":"JSTOR","title":"The Zero Bound on Interest Rates and Optimal Monetary Policy","URL":"https://www.jstor.org/stable/1209148","volume":"2003","author":[{"family":"Eggertsson","given":"Gauti B."},{"family":"Woodford","given":"Michael"}],"accessed":{"date-parts":[["2021",10,16]]},"issued":{"date-parts":[["2003"]]}}}],"schema":"https://github.com/citation-style-language/schema/raw/master/csl-citation.json"} </w:instrText>
      </w:r>
      <w:r w:rsidR="00BF62B6">
        <w:rPr>
          <w:lang w:bidi="he-IL"/>
        </w:rPr>
        <w:fldChar w:fldCharType="separate"/>
      </w:r>
      <w:r w:rsidR="00B967B4" w:rsidRPr="00B967B4">
        <w:rPr>
          <w:rFonts w:cs="Times New Roman"/>
        </w:rPr>
        <w:t>(Eggertsson and Woodford, 2003)</w:t>
      </w:r>
      <w:r w:rsidR="00BF62B6">
        <w:rPr>
          <w:lang w:bidi="he-IL"/>
        </w:rPr>
        <w:fldChar w:fldCharType="end"/>
      </w:r>
      <w:r w:rsidR="00BF62B6">
        <w:rPr>
          <w:rFonts w:hint="cs"/>
          <w:rtl/>
          <w:lang w:bidi="he-IL"/>
        </w:rPr>
        <w:t xml:space="preserve">, </w:t>
      </w:r>
      <w:r>
        <w:rPr>
          <w:rFonts w:hint="cs"/>
          <w:rtl/>
          <w:lang w:bidi="he-IL"/>
        </w:rPr>
        <w:t>הם מודלים ניאו-קיסיאנים סטנדרטים של פרט מייצג. כאשר הזעזוע שגורם למשבר ה</w:t>
      </w:r>
      <w:r w:rsidR="006568C6">
        <w:rPr>
          <w:rFonts w:hint="cs"/>
          <w:rtl/>
          <w:lang w:bidi="he-IL"/>
        </w:rPr>
        <w:t>וא זעזוע להעדפות הזמן של הפרטים, אשר</w:t>
      </w:r>
      <w:r>
        <w:rPr>
          <w:rFonts w:hint="cs"/>
          <w:rtl/>
          <w:lang w:bidi="he-IL"/>
        </w:rPr>
        <w:t xml:space="preserve"> משנה העדפות צריכה בין זמניות של הפרטים, ו</w:t>
      </w:r>
      <w:r w:rsidR="00C818B6">
        <w:rPr>
          <w:rFonts w:hint="cs"/>
          <w:rtl/>
          <w:lang w:bidi="he-IL"/>
        </w:rPr>
        <w:t>מגדיל רצון של צרכנים לחסוך</w:t>
      </w:r>
      <w:r w:rsidR="006568C6">
        <w:rPr>
          <w:rFonts w:hint="cs"/>
          <w:rtl/>
          <w:lang w:bidi="he-IL"/>
        </w:rPr>
        <w:t>, קרי פגיעה בביקוש המצרפי.</w:t>
      </w:r>
      <w:r w:rsidR="00C818B6">
        <w:rPr>
          <w:rFonts w:hint="cs"/>
          <w:rtl/>
          <w:lang w:bidi="he-IL"/>
        </w:rPr>
        <w:t xml:space="preserve"> באופן טיפוסי הבנק המרכזי מגיב בהורדת ריבית, שדוחפת ריבית ריאלית מטה ומקטינה רצון לחיסכון. אבל כאשר הזעזוע גדול מספיק, הריבית המוניטארית מגיעה למגבלתה התחתונה, והבנק המרכזי מוגבל בתגובתו. כך שהירידה בביקושים, גוררת ירידה באינפלציה המביאה לריבית ריאלית גבוהה יותר שמעודדת עוד יותר חיסכון של משקי בית. והתוצאה כאמור היא מלכודת נזילות שבה התוצר הנוכחי נופל </w:t>
      </w:r>
      <w:r w:rsidR="00FA38A0">
        <w:rPr>
          <w:rFonts w:hint="cs"/>
          <w:rtl/>
          <w:lang w:bidi="he-IL"/>
        </w:rPr>
        <w:t>במידה ניכרת עד ש</w:t>
      </w:r>
      <w:r w:rsidR="00C818B6">
        <w:rPr>
          <w:rFonts w:hint="cs"/>
          <w:rtl/>
          <w:lang w:bidi="he-IL"/>
        </w:rPr>
        <w:t>שוק החיסכון והמוצרים</w:t>
      </w:r>
      <w:r w:rsidR="00FA38A0">
        <w:rPr>
          <w:rFonts w:hint="cs"/>
          <w:rtl/>
          <w:lang w:bidi="he-IL"/>
        </w:rPr>
        <w:t xml:space="preserve"> מתנכים</w:t>
      </w:r>
      <w:r w:rsidR="00C818B6">
        <w:rPr>
          <w:rFonts w:hint="cs"/>
          <w:rtl/>
          <w:lang w:bidi="he-IL"/>
        </w:rPr>
        <w:t>.</w:t>
      </w:r>
    </w:p>
    <w:p w:rsidR="000A2790" w:rsidRDefault="000A2790" w:rsidP="000A2790">
      <w:pPr>
        <w:pStyle w:val="Els-body-text"/>
        <w:bidi/>
        <w:rPr>
          <w:rtl/>
          <w:lang w:bidi="he-IL"/>
        </w:rPr>
      </w:pPr>
      <w:r w:rsidRPr="0079157F">
        <w:rPr>
          <w:rFonts w:hint="cs"/>
          <w:highlight w:val="yellow"/>
          <w:rtl/>
          <w:lang w:bidi="he-IL"/>
        </w:rPr>
        <w:t>אליעזר:</w:t>
      </w:r>
    </w:p>
    <w:p w:rsidR="000A2790" w:rsidRPr="000A2790" w:rsidRDefault="000A2790" w:rsidP="00CB628C">
      <w:pPr>
        <w:pStyle w:val="Els-body-text"/>
        <w:numPr>
          <w:ilvl w:val="0"/>
          <w:numId w:val="13"/>
        </w:numPr>
        <w:bidi/>
        <w:rPr>
          <w:rtl/>
        </w:rPr>
      </w:pPr>
      <w:r w:rsidRPr="000A2790">
        <w:rPr>
          <w:rtl/>
          <w:lang w:bidi="he-IL"/>
        </w:rPr>
        <w:t>הנייר קשור לספרות שצמחה במטרה לנתח את המשבר של 2008 בארה"ב. אלמנטים מרכזיים</w:t>
      </w:r>
      <w:r w:rsidRPr="000A2790">
        <w:rPr>
          <w:lang w:bidi="he-IL"/>
        </w:rPr>
        <w:t>:</w:t>
      </w:r>
    </w:p>
    <w:p w:rsidR="000A2790" w:rsidRPr="000A2790" w:rsidRDefault="000A2790" w:rsidP="00CB628C">
      <w:pPr>
        <w:pStyle w:val="Els-body-text"/>
        <w:numPr>
          <w:ilvl w:val="1"/>
          <w:numId w:val="13"/>
        </w:numPr>
        <w:bidi/>
        <w:rPr>
          <w:rtl/>
        </w:rPr>
      </w:pPr>
      <w:r w:rsidRPr="000A2790">
        <w:rPr>
          <w:rtl/>
          <w:lang w:bidi="he-IL"/>
        </w:rPr>
        <w:t>סקטור מלווה וסקטור לווה – ריביות שונות בפוטנציה</w:t>
      </w:r>
      <w:r w:rsidRPr="000A2790">
        <w:rPr>
          <w:lang w:bidi="he-IL"/>
        </w:rPr>
        <w:t>.</w:t>
      </w:r>
    </w:p>
    <w:p w:rsidR="000A2790" w:rsidRPr="000A2790" w:rsidRDefault="000A2790" w:rsidP="00CB628C">
      <w:pPr>
        <w:pStyle w:val="Els-body-text"/>
        <w:numPr>
          <w:ilvl w:val="1"/>
          <w:numId w:val="13"/>
        </w:numPr>
        <w:bidi/>
        <w:rPr>
          <w:rtl/>
        </w:rPr>
      </w:pPr>
      <w:r w:rsidRPr="000A2790">
        <w:rPr>
          <w:rtl/>
          <w:lang w:bidi="he-IL"/>
        </w:rPr>
        <w:t>זעזוע שמביא לירידה בביקוש המצרפי ולעליית מרווח הריבית</w:t>
      </w:r>
      <w:r w:rsidRPr="000A2790">
        <w:rPr>
          <w:lang w:bidi="he-IL"/>
        </w:rPr>
        <w:t>.</w:t>
      </w:r>
    </w:p>
    <w:p w:rsidR="000A2790" w:rsidRPr="000A2790" w:rsidRDefault="000A2790" w:rsidP="00CB628C">
      <w:pPr>
        <w:pStyle w:val="Els-body-text"/>
        <w:numPr>
          <w:ilvl w:val="1"/>
          <w:numId w:val="13"/>
        </w:numPr>
        <w:bidi/>
        <w:rPr>
          <w:rtl/>
        </w:rPr>
      </w:pPr>
      <w:r w:rsidRPr="000A2790">
        <w:rPr>
          <w:rtl/>
          <w:lang w:bidi="he-IL"/>
        </w:rPr>
        <w:t>מנגנון העצמה</w:t>
      </w:r>
      <w:r w:rsidRPr="000A2790">
        <w:rPr>
          <w:lang w:bidi="he-IL"/>
        </w:rPr>
        <w:t xml:space="preserve"> (</w:t>
      </w:r>
      <w:r w:rsidRPr="000A2790">
        <w:rPr>
          <w:rtl/>
          <w:lang w:bidi="he-IL"/>
        </w:rPr>
        <w:t>מאיץ פיננסי</w:t>
      </w:r>
      <w:r w:rsidRPr="000A2790">
        <w:rPr>
          <w:lang w:bidi="he-IL"/>
        </w:rPr>
        <w:t>, Debt deflation...).</w:t>
      </w:r>
    </w:p>
    <w:p w:rsidR="000A2790" w:rsidRDefault="000A2790" w:rsidP="00CB628C">
      <w:pPr>
        <w:pStyle w:val="Els-body-text"/>
        <w:numPr>
          <w:ilvl w:val="1"/>
          <w:numId w:val="13"/>
        </w:numPr>
        <w:bidi/>
        <w:rPr>
          <w:lang w:bidi="he-IL"/>
        </w:rPr>
      </w:pPr>
      <w:r w:rsidRPr="000A2790">
        <w:rPr>
          <w:rtl/>
          <w:lang w:bidi="he-IL"/>
        </w:rPr>
        <w:t>מגבלת ה-0 של הריבית המוניטרית.</w:t>
      </w:r>
    </w:p>
    <w:p w:rsidR="00122A9E" w:rsidRDefault="00122A9E" w:rsidP="00122A9E">
      <w:pPr>
        <w:pStyle w:val="Els-body-text"/>
        <w:numPr>
          <w:ilvl w:val="1"/>
          <w:numId w:val="13"/>
        </w:numPr>
        <w:bidi/>
        <w:rPr>
          <w:lang w:bidi="he-IL"/>
        </w:rPr>
      </w:pPr>
    </w:p>
    <w:p w:rsidR="00301CCE" w:rsidRPr="00E8375E" w:rsidRDefault="00301CCE" w:rsidP="00301CCE">
      <w:pPr>
        <w:pStyle w:val="Els-body-text"/>
        <w:bidi/>
        <w:ind w:left="1678" w:firstLine="0"/>
        <w:rPr>
          <w:rtl/>
          <w:lang w:bidi="he-IL"/>
        </w:rPr>
      </w:pPr>
    </w:p>
    <w:p w:rsidR="006568C6" w:rsidRDefault="00C818B6" w:rsidP="005A7CC0">
      <w:pPr>
        <w:pStyle w:val="Els-body-text"/>
        <w:bidi/>
        <w:rPr>
          <w:rtl/>
          <w:lang w:bidi="he-IL"/>
        </w:rPr>
      </w:pPr>
      <w:r>
        <w:rPr>
          <w:rFonts w:hint="cs"/>
          <w:rtl/>
          <w:lang w:bidi="he-IL"/>
        </w:rPr>
        <w:t>אולם, כפי ש-</w:t>
      </w:r>
      <w:r w:rsidR="007746B0">
        <w:rPr>
          <w:rtl/>
          <w:lang w:bidi="he-IL"/>
        </w:rPr>
        <w:fldChar w:fldCharType="begin"/>
      </w:r>
      <w:r w:rsidR="005A7CC0">
        <w:rPr>
          <w:rtl/>
          <w:lang w:bidi="he-IL"/>
        </w:rPr>
        <w:instrText xml:space="preserve"> </w:instrText>
      </w:r>
      <w:r w:rsidR="005A7CC0">
        <w:rPr>
          <w:lang w:bidi="he-IL"/>
        </w:rPr>
        <w:instrText>ADDIN ZOTERO_ITEM CSL_CITATION {"citationID":"a13q2049rk7","properties":{"formattedCitation":"(Eggertsson and Krugman, 2012)","plainCitation":"(Eggertsson and Krugman, 2012)","noteIndex":0},"citationItems":[{"id":744,"uris":["http://zotero.org/users/6680</w:instrText>
      </w:r>
      <w:r w:rsidR="005A7CC0">
        <w:rPr>
          <w:rtl/>
          <w:lang w:bidi="he-IL"/>
        </w:rPr>
        <w:instrText>486/</w:instrText>
      </w:r>
      <w:r w:rsidR="005A7CC0">
        <w:rPr>
          <w:lang w:bidi="he-IL"/>
        </w:rPr>
        <w:instrText>items/4TFNQPTQ"],"uri":["http://zotero.org/users/6680486/items/4TFNQPTQ"],"itemData":{"id":744,"type":"article-journal","abstract":"Abstract\n            In this article we present a simple new Keynesian–style model of debt-driven slumps—that is, situations in which an overhang of debt on the part of some agents, who are forced into rapid deleveraging, is depressing aggregate demand. Making some agents debt-constrained is a surprisingly powerful assumption. Fisherian debt deflation, the possibility of</w:instrText>
      </w:r>
      <w:r w:rsidR="005A7CC0">
        <w:rPr>
          <w:rtl/>
          <w:lang w:bidi="he-IL"/>
        </w:rPr>
        <w:instrText xml:space="preserve"> </w:instrText>
      </w:r>
      <w:r w:rsidR="005A7CC0">
        <w:rPr>
          <w:lang w:bidi="he-IL"/>
        </w:rPr>
        <w:instrText>a liquidity trap, the paradox of thrift and toil, a Keynesian-type multiplier, and a rationale for expansionary fiscal policy all emerge naturally from the model. We argue that this approach sheds considerable light both on current economic difficulties</w:instrText>
      </w:r>
      <w:r w:rsidR="005A7CC0">
        <w:rPr>
          <w:rtl/>
          <w:lang w:bidi="he-IL"/>
        </w:rPr>
        <w:instrText xml:space="preserve"> </w:instrText>
      </w:r>
      <w:r w:rsidR="005A7CC0">
        <w:rPr>
          <w:lang w:bidi="he-IL"/>
        </w:rPr>
        <w:instrText>and on historical episodes, including Japan’s lost decade (now in its 18th year) and the Great Depression itself.","container-title":"The Quarterly Journal of Economics","DOI":"10.1093/qje/qjs023","ISSN":"0033-5533, 1531-4650","issue":"3","language":"en</w:instrText>
      </w:r>
      <w:r w:rsidR="005A7CC0">
        <w:rPr>
          <w:rtl/>
          <w:lang w:bidi="he-IL"/>
        </w:rPr>
        <w:instrText>","</w:instrText>
      </w:r>
      <w:r w:rsidR="005A7CC0">
        <w:rPr>
          <w:lang w:bidi="he-IL"/>
        </w:rPr>
        <w:instrText>page":"1469-1513","source":"DOI.org (Crossref)","title":"Debt, Deleveraging, and the Liquidity Trap: A Fisher-Minsky-Koo Approach","title-short":"Debt, Deleveraging, and the Liquidity Trap","URL":"https://academic.oup.com/qje/article/127/3/1469/1924252</w:instrText>
      </w:r>
      <w:r w:rsidR="005A7CC0">
        <w:rPr>
          <w:rtl/>
          <w:lang w:bidi="he-IL"/>
        </w:rPr>
        <w:instrText>","</w:instrText>
      </w:r>
      <w:r w:rsidR="005A7CC0">
        <w:rPr>
          <w:lang w:bidi="he-IL"/>
        </w:rPr>
        <w:instrText>volume":"127","author":[{"family":"Eggertsson","given":"Gauti B."},{"family":"Krugman","given":"Paul"}],"accessed":{"date-parts</w:instrText>
      </w:r>
      <w:r w:rsidR="005A7CC0">
        <w:rPr>
          <w:rtl/>
          <w:lang w:bidi="he-IL"/>
        </w:rPr>
        <w:instrText>":[["2020",9,3]]</w:instrText>
      </w:r>
      <w:r w:rsidR="005A7CC0">
        <w:rPr>
          <w:lang w:bidi="he-IL"/>
        </w:rPr>
        <w:instrText>},"issued":{"date-parts</w:instrText>
      </w:r>
      <w:r w:rsidR="005A7CC0">
        <w:rPr>
          <w:rtl/>
          <w:lang w:bidi="he-IL"/>
        </w:rPr>
        <w:instrText>":[["2012",8,1]]</w:instrText>
      </w:r>
      <w:r w:rsidR="005A7CC0">
        <w:rPr>
          <w:lang w:bidi="he-IL"/>
        </w:rPr>
        <w:instrText>}}}],"schema":"https://github.com/citation-style-language/schema/raw/master/csl-citation.json</w:instrText>
      </w:r>
      <w:r w:rsidR="005A7CC0">
        <w:rPr>
          <w:rtl/>
          <w:lang w:bidi="he-IL"/>
        </w:rPr>
        <w:instrText xml:space="preserve">"} </w:instrText>
      </w:r>
      <w:r w:rsidR="007746B0">
        <w:rPr>
          <w:rtl/>
          <w:lang w:bidi="he-IL"/>
        </w:rPr>
        <w:fldChar w:fldCharType="separate"/>
      </w:r>
      <w:r w:rsidR="005A7CC0" w:rsidRPr="005A7CC0">
        <w:rPr>
          <w:rFonts w:cs="Times New Roman"/>
        </w:rPr>
        <w:t>(Eggertsson and Krugman, 2012)</w:t>
      </w:r>
      <w:r w:rsidR="007746B0">
        <w:rPr>
          <w:rtl/>
          <w:lang w:bidi="he-IL"/>
        </w:rPr>
        <w:fldChar w:fldCharType="end"/>
      </w:r>
      <w:r>
        <w:rPr>
          <w:rFonts w:hint="cs"/>
          <w:rtl/>
          <w:lang w:bidi="he-IL"/>
        </w:rPr>
        <w:t xml:space="preserve"> דנים, ניתן להיתייחס לזעזוע להעדפות כהפשטה של זעזוע יותר ריאליסטי (ויותר מורכב למידול) </w:t>
      </w:r>
      <w:r w:rsidR="00BA1251">
        <w:rPr>
          <w:rFonts w:hint="cs"/>
          <w:rtl/>
          <w:lang w:bidi="he-IL"/>
        </w:rPr>
        <w:t xml:space="preserve">שמשפיע על שוק החוב וגורר הורדת מינוף. </w:t>
      </w:r>
      <w:r w:rsidR="00BA1251">
        <w:rPr>
          <w:rtl/>
          <w:lang w:bidi="he-IL"/>
        </w:rPr>
        <w:t>באופן כללי, כאשר רוצים לנתח מאקרו־כלכלה בהקשר של משבר פיננסי אז מודל המפריד בין פרט לווה לפרט מלווה, כלומר מודל של כלכלה עם פרטים הטרוגניים</w:t>
      </w:r>
      <w:r w:rsidR="00BA1251">
        <w:rPr>
          <w:rtl/>
        </w:rPr>
        <w:t>,</w:t>
      </w:r>
      <w:r w:rsidR="00BA1251">
        <w:rPr>
          <w:rtl/>
          <w:lang w:bidi="he-IL"/>
        </w:rPr>
        <w:t xml:space="preserve"> יכול להיות שימושי יותר ממודל של פרט מייצג. הטרוגניות כזו היא אחד היסודות החשובים להיווצרות חיכוכים פיננסים, ובראשם חיכוך אשר בא לידי ביטוי במגבלה על כמות החוב שניתן ללווה.</w:t>
      </w:r>
      <w:r w:rsidR="00FA38A0">
        <w:rPr>
          <w:rFonts w:hint="cs"/>
          <w:rtl/>
          <w:lang w:bidi="he-IL"/>
        </w:rPr>
        <w:t xml:space="preserve"> </w:t>
      </w:r>
      <w:r w:rsidR="006568C6">
        <w:rPr>
          <w:rFonts w:hint="cs"/>
          <w:rtl/>
          <w:lang w:bidi="he-IL"/>
        </w:rPr>
        <w:t xml:space="preserve">בנוסף, על רקע </w:t>
      </w:r>
      <w:r w:rsidR="006568C6" w:rsidRPr="00E87B5A">
        <w:rPr>
          <w:rFonts w:hint="cs"/>
          <w:rtl/>
          <w:lang w:bidi="he-IL"/>
        </w:rPr>
        <w:t>הכשל של המודל הסטנדרטי להסביר את המיתון הגדול</w:t>
      </w:r>
      <w:r w:rsidR="006568C6" w:rsidRPr="00E87B5A">
        <w:rPr>
          <w:rFonts w:hint="cs"/>
          <w:rtl/>
        </w:rPr>
        <w:t xml:space="preserve"> </w:t>
      </w:r>
      <w:r w:rsidR="006568C6" w:rsidRPr="00E87B5A">
        <w:rPr>
          <w:rtl/>
        </w:rPr>
        <w:t>–</w:t>
      </w:r>
      <w:r w:rsidR="006568C6" w:rsidRPr="00E87B5A">
        <w:rPr>
          <w:rFonts w:hint="cs"/>
          <w:rtl/>
          <w:lang w:bidi="he-IL"/>
        </w:rPr>
        <w:t xml:space="preserve"> משבר </w:t>
      </w:r>
      <w:r w:rsidR="006568C6" w:rsidRPr="00E87B5A">
        <w:rPr>
          <w:rFonts w:hint="cs"/>
          <w:rtl/>
        </w:rPr>
        <w:t xml:space="preserve">2008 </w:t>
      </w:r>
      <w:r w:rsidR="006568C6" w:rsidRPr="00E87B5A">
        <w:rPr>
          <w:rtl/>
        </w:rPr>
        <w:t>–</w:t>
      </w:r>
      <w:r w:rsidR="006568C6" w:rsidRPr="00E87B5A">
        <w:rPr>
          <w:rFonts w:hint="cs"/>
          <w:rtl/>
        </w:rPr>
        <w:t xml:space="preserve"> </w:t>
      </w:r>
      <w:r w:rsidR="006568C6" w:rsidRPr="00E87B5A">
        <w:rPr>
          <w:rFonts w:hint="cs"/>
          <w:rtl/>
          <w:lang w:bidi="he-IL"/>
        </w:rPr>
        <w:t>ובפרט לחזות את ההתרסקות במחירי הנכסים</w:t>
      </w:r>
      <w:r w:rsidR="006568C6" w:rsidRPr="00E87B5A">
        <w:rPr>
          <w:rFonts w:hint="cs"/>
          <w:rtl/>
        </w:rPr>
        <w:t>,</w:t>
      </w:r>
      <w:r w:rsidR="006568C6" w:rsidRPr="00E87B5A">
        <w:rPr>
          <w:rFonts w:hint="cs"/>
          <w:rtl/>
          <w:lang w:bidi="he-IL"/>
        </w:rPr>
        <w:t xml:space="preserve"> עלה הצורך לשלב חיכוכים פיננסים לתוך המסגרת ה</w:t>
      </w:r>
      <w:r w:rsidR="006568C6">
        <w:rPr>
          <w:rFonts w:hint="cs"/>
          <w:rtl/>
          <w:lang w:bidi="he-IL"/>
        </w:rPr>
        <w:t>־</w:t>
      </w:r>
      <w:r w:rsidR="006568C6" w:rsidRPr="00E87B5A">
        <w:t>NK</w:t>
      </w:r>
      <w:r w:rsidR="006568C6" w:rsidRPr="00E87B5A">
        <w:rPr>
          <w:rFonts w:hint="cs"/>
          <w:rtl/>
        </w:rPr>
        <w:t xml:space="preserve">. </w:t>
      </w:r>
      <w:r w:rsidR="006568C6" w:rsidRPr="00E87B5A">
        <w:rPr>
          <w:rFonts w:hint="cs"/>
          <w:rtl/>
          <w:lang w:bidi="he-IL"/>
        </w:rPr>
        <w:t>כך התפתחה ספרות המשלבת חיכוכים פיננסיים לתוך מודל ה־</w:t>
      </w:r>
      <w:r w:rsidR="006568C6" w:rsidRPr="00E87B5A">
        <w:t>NK</w:t>
      </w:r>
      <w:r w:rsidR="006568C6" w:rsidRPr="00E87B5A">
        <w:rPr>
          <w:rFonts w:hint="cs"/>
          <w:rtl/>
          <w:lang w:bidi="he-IL"/>
        </w:rPr>
        <w:t xml:space="preserve"> המסורתי</w:t>
      </w:r>
      <w:r w:rsidR="006568C6">
        <w:rPr>
          <w:rStyle w:val="FootnoteReference"/>
          <w:rtl/>
          <w:lang w:bidi="he-IL"/>
        </w:rPr>
        <w:footnoteReference w:id="4"/>
      </w:r>
      <w:r w:rsidR="006568C6">
        <w:rPr>
          <w:rFonts w:hint="cs"/>
          <w:rtl/>
          <w:lang w:bidi="he-IL"/>
        </w:rPr>
        <w:t>.</w:t>
      </w:r>
    </w:p>
    <w:p w:rsidR="00B9254C" w:rsidRDefault="00BA1251" w:rsidP="00B967B4">
      <w:pPr>
        <w:pStyle w:val="Els-body-text"/>
        <w:bidi/>
        <w:rPr>
          <w:rtl/>
          <w:lang w:bidi="he-IL"/>
        </w:rPr>
      </w:pPr>
      <w:r>
        <w:rPr>
          <w:rFonts w:hint="cs"/>
          <w:rtl/>
          <w:lang w:bidi="he-IL"/>
        </w:rPr>
        <w:lastRenderedPageBreak/>
        <w:t>ישנה ספרות של משברים פיננסיים</w:t>
      </w:r>
      <w:r w:rsidR="00996E9D">
        <w:rPr>
          <w:rFonts w:hint="cs"/>
          <w:rtl/>
          <w:lang w:bidi="he-IL"/>
        </w:rPr>
        <w:t xml:space="preserve"> ומלכודת נזילות</w:t>
      </w:r>
      <w:r>
        <w:rPr>
          <w:rFonts w:hint="cs"/>
          <w:rtl/>
          <w:lang w:bidi="he-IL"/>
        </w:rPr>
        <w:t xml:space="preserve"> שנוצרים בתגובה לזעזוע שמקטין את מגבלת החוב של משקי הבית (הורדת מינוף), ו</w:t>
      </w:r>
      <w:r w:rsidR="000C3EAB">
        <w:rPr>
          <w:rFonts w:hint="cs"/>
          <w:rtl/>
          <w:lang w:bidi="he-IL"/>
        </w:rPr>
        <w:t>ה</w:t>
      </w:r>
      <w:r>
        <w:rPr>
          <w:rFonts w:hint="cs"/>
          <w:rtl/>
          <w:lang w:bidi="he-IL"/>
        </w:rPr>
        <w:t xml:space="preserve">מאמר </w:t>
      </w:r>
      <w:r w:rsidR="000C3EAB">
        <w:rPr>
          <w:rFonts w:hint="cs"/>
          <w:rtl/>
          <w:lang w:bidi="he-IL"/>
        </w:rPr>
        <w:t>ה</w:t>
      </w:r>
      <w:r>
        <w:rPr>
          <w:rFonts w:hint="cs"/>
          <w:rtl/>
          <w:lang w:bidi="he-IL"/>
        </w:rPr>
        <w:t>מוביל בתחום הוא</w:t>
      </w:r>
      <w:r w:rsidR="00B40F57">
        <w:rPr>
          <w:rtl/>
          <w:lang w:bidi="he-IL"/>
        </w:rPr>
        <w:fldChar w:fldCharType="begin"/>
      </w:r>
      <w:r w:rsidR="00B967B4">
        <w:rPr>
          <w:rtl/>
          <w:lang w:bidi="he-IL"/>
        </w:rPr>
        <w:instrText xml:space="preserve"> </w:instrText>
      </w:r>
      <w:r w:rsidR="00B967B4">
        <w:rPr>
          <w:lang w:bidi="he-IL"/>
        </w:rPr>
        <w:instrText>ADDIN ZOTERO_ITEM CSL_CITATION {"citationID":"a13jl2f3hr9","properties":{"formattedCitation":"(Eggertsson and Krugman, 2012)","plainCitation":"(Eggertsson and Krugman, 2012)","noteIndex":0},"citationItems":[{"id":744,"uris":["http://zotero.org/users/6680</w:instrText>
      </w:r>
      <w:r w:rsidR="00B967B4">
        <w:rPr>
          <w:rtl/>
          <w:lang w:bidi="he-IL"/>
        </w:rPr>
        <w:instrText>486/</w:instrText>
      </w:r>
      <w:r w:rsidR="00B967B4">
        <w:rPr>
          <w:lang w:bidi="he-IL"/>
        </w:rPr>
        <w:instrText>items/4TFNQPTQ"],"uri":["http://zotero.org/users/6680486/items/4TFNQPTQ"],"itemData":{"id":744,"type":"article-journal","abstract":"Abstract\n            In this article we present a simple new Keynesian–style model of debt-driven slumps—that is, situations in which an overhang of debt on the part of some agents, who are forced into rapid deleveraging, is depressing aggregate demand. Making some agents debt-constrained is a surprisingly powerful assumption. Fisherian debt deflation, the possibility of</w:instrText>
      </w:r>
      <w:r w:rsidR="00B967B4">
        <w:rPr>
          <w:rtl/>
          <w:lang w:bidi="he-IL"/>
        </w:rPr>
        <w:instrText xml:space="preserve"> </w:instrText>
      </w:r>
      <w:r w:rsidR="00B967B4">
        <w:rPr>
          <w:lang w:bidi="he-IL"/>
        </w:rPr>
        <w:instrText>a liquidity trap, the paradox of thrift and toil, a Keynesian-type multiplier, and a rationale for expansionary fiscal policy all emerge naturally from the model. We argue that this approach sheds considerable light both on current economic difficulties</w:instrText>
      </w:r>
      <w:r w:rsidR="00B967B4">
        <w:rPr>
          <w:rtl/>
          <w:lang w:bidi="he-IL"/>
        </w:rPr>
        <w:instrText xml:space="preserve"> </w:instrText>
      </w:r>
      <w:r w:rsidR="00B967B4">
        <w:rPr>
          <w:lang w:bidi="he-IL"/>
        </w:rPr>
        <w:instrText>and on historical episodes, including Japan’s lost decade (now in its 18th year) and the Great Depression itself.","container-title":"The Quarterly Journal of Economics","DOI":"10.1093/qje/qjs023","ISSN":"0033-5533, 1531-4650","issue":"3","language":"en</w:instrText>
      </w:r>
      <w:r w:rsidR="00B967B4">
        <w:rPr>
          <w:rtl/>
          <w:lang w:bidi="he-IL"/>
        </w:rPr>
        <w:instrText>","</w:instrText>
      </w:r>
      <w:r w:rsidR="00B967B4">
        <w:rPr>
          <w:lang w:bidi="he-IL"/>
        </w:rPr>
        <w:instrText>page":"1469-1513","source":"DOI.org (Crossref)","title":"Debt, Deleveraging, and the Liquidity Trap: A Fisher-Minsky-Koo Approach","title-short":"Debt, Deleveraging, and the Liquidity Trap","URL":"https://academic.oup.com/qje/article/127/3/1469/1924252</w:instrText>
      </w:r>
      <w:r w:rsidR="00B967B4">
        <w:rPr>
          <w:rtl/>
          <w:lang w:bidi="he-IL"/>
        </w:rPr>
        <w:instrText>","</w:instrText>
      </w:r>
      <w:r w:rsidR="00B967B4">
        <w:rPr>
          <w:lang w:bidi="he-IL"/>
        </w:rPr>
        <w:instrText>volume":"127","author":[{"family":"Eggertsson","given":"Gauti B."},{"family":"Krugman","given":"Paul"}],"accessed":{"date-parts</w:instrText>
      </w:r>
      <w:r w:rsidR="00B967B4">
        <w:rPr>
          <w:rtl/>
          <w:lang w:bidi="he-IL"/>
        </w:rPr>
        <w:instrText>":[["2020",9,3]]</w:instrText>
      </w:r>
      <w:r w:rsidR="00B967B4">
        <w:rPr>
          <w:lang w:bidi="he-IL"/>
        </w:rPr>
        <w:instrText>},"issued":{"date-parts</w:instrText>
      </w:r>
      <w:r w:rsidR="00B967B4">
        <w:rPr>
          <w:rtl/>
          <w:lang w:bidi="he-IL"/>
        </w:rPr>
        <w:instrText>":[["2012",8,1]]</w:instrText>
      </w:r>
      <w:r w:rsidR="00B967B4">
        <w:rPr>
          <w:lang w:bidi="he-IL"/>
        </w:rPr>
        <w:instrText>}}}],"schema":"https://github.com/citation-style-language/schema/raw/master/csl-citation.json</w:instrText>
      </w:r>
      <w:r w:rsidR="00B967B4">
        <w:rPr>
          <w:rtl/>
          <w:lang w:bidi="he-IL"/>
        </w:rPr>
        <w:instrText xml:space="preserve">"} </w:instrText>
      </w:r>
      <w:r w:rsidR="00B40F57">
        <w:rPr>
          <w:rtl/>
          <w:lang w:bidi="he-IL"/>
        </w:rPr>
        <w:fldChar w:fldCharType="separate"/>
      </w:r>
      <w:r w:rsidR="00B967B4" w:rsidRPr="00B967B4">
        <w:rPr>
          <w:rFonts w:cs="Times New Roman"/>
        </w:rPr>
        <w:t>(Eggertsson and Krugman, 2012)</w:t>
      </w:r>
      <w:r w:rsidR="00B40F57">
        <w:rPr>
          <w:rtl/>
          <w:lang w:bidi="he-IL"/>
        </w:rPr>
        <w:fldChar w:fldCharType="end"/>
      </w:r>
      <w:r w:rsidR="00B40F57">
        <w:rPr>
          <w:lang w:bidi="he-IL"/>
        </w:rPr>
        <w:t xml:space="preserve"> </w:t>
      </w:r>
      <w:r>
        <w:rPr>
          <w:rFonts w:hint="cs"/>
          <w:rtl/>
          <w:lang w:bidi="he-IL"/>
        </w:rPr>
        <w:t xml:space="preserve">. החוקרים מדגישים כי רמות החוב והמינוף רלוונטיות רק כאשר יש </w:t>
      </w:r>
      <w:r w:rsidRPr="007E3B89">
        <w:rPr>
          <w:rFonts w:hint="cs"/>
          <w:rtl/>
          <w:lang w:bidi="he-IL"/>
        </w:rPr>
        <w:t xml:space="preserve">חשיבות </w:t>
      </w:r>
      <w:r w:rsidRPr="009C5704">
        <w:rPr>
          <w:rFonts w:hint="cs"/>
          <w:rtl/>
          <w:lang w:bidi="he-IL"/>
        </w:rPr>
        <w:t>לחלוקה של חוב בין פרטים שונים</w:t>
      </w:r>
      <w:r w:rsidRPr="009C5704">
        <w:rPr>
          <w:rFonts w:hint="cs"/>
          <w:rtl/>
        </w:rPr>
        <w:t xml:space="preserve">, </w:t>
      </w:r>
      <w:r w:rsidRPr="009C5704">
        <w:rPr>
          <w:rFonts w:hint="cs"/>
          <w:rtl/>
          <w:lang w:bidi="he-IL"/>
        </w:rPr>
        <w:t>למשל</w:t>
      </w:r>
      <w:r w:rsidRPr="009C5704">
        <w:rPr>
          <w:rFonts w:hint="cs"/>
          <w:rtl/>
        </w:rPr>
        <w:t xml:space="preserve">, </w:t>
      </w:r>
      <w:r w:rsidRPr="009C5704">
        <w:rPr>
          <w:rFonts w:hint="cs"/>
          <w:rtl/>
          <w:lang w:bidi="he-IL"/>
        </w:rPr>
        <w:t>כאשר פרטים בעלי חובות גדולים ניצבים בפני אילוצים אשר שונים מאלו של פרטים עם מעט חובות</w:t>
      </w:r>
      <w:r w:rsidR="000C3EAB">
        <w:rPr>
          <w:rFonts w:hint="cs"/>
          <w:rtl/>
          <w:lang w:bidi="he-IL"/>
        </w:rPr>
        <w:t xml:space="preserve"> (לכן חשוב למדל באמצעות שני פרטים מייצגים)</w:t>
      </w:r>
      <w:r w:rsidRPr="009C5704">
        <w:rPr>
          <w:rFonts w:hint="cs"/>
          <w:rtl/>
        </w:rPr>
        <w:t xml:space="preserve">. </w:t>
      </w:r>
      <w:r w:rsidRPr="009C5704">
        <w:rPr>
          <w:rFonts w:hint="cs"/>
          <w:rtl/>
          <w:lang w:bidi="he-IL"/>
        </w:rPr>
        <w:t>בעקבות זעזוע הורדת מינוף</w:t>
      </w:r>
      <w:r w:rsidRPr="009C5704">
        <w:rPr>
          <w:rFonts w:hint="cs"/>
          <w:rtl/>
        </w:rPr>
        <w:t xml:space="preserve">, </w:t>
      </w:r>
      <w:r>
        <w:rPr>
          <w:rFonts w:hint="cs"/>
          <w:rtl/>
          <w:lang w:bidi="he-IL"/>
        </w:rPr>
        <w:t>לווים</w:t>
      </w:r>
      <w:r w:rsidRPr="009C5704">
        <w:rPr>
          <w:rFonts w:hint="cs"/>
          <w:rtl/>
          <w:lang w:bidi="he-IL"/>
        </w:rPr>
        <w:t xml:space="preserve"> המצויים תחת נטל חוב משמעותי </w:t>
      </w:r>
      <w:r w:rsidRPr="009C5704">
        <w:rPr>
          <w:rFonts w:hint="cs"/>
          <w:rtl/>
        </w:rPr>
        <w:t>(</w:t>
      </w:r>
      <w:r w:rsidRPr="009C5704">
        <w:t>debt overhang</w:t>
      </w:r>
      <w:r w:rsidRPr="009C5704">
        <w:rPr>
          <w:rFonts w:hint="cs"/>
          <w:rtl/>
        </w:rPr>
        <w:t xml:space="preserve">) </w:t>
      </w:r>
      <w:r w:rsidRPr="009C5704">
        <w:rPr>
          <w:rFonts w:hint="cs"/>
          <w:rtl/>
          <w:lang w:bidi="he-IL"/>
        </w:rPr>
        <w:t>נאלצים להקטין מינוף במהירות על ידי הקטנת צריכה</w:t>
      </w:r>
      <w:r w:rsidRPr="009C5704">
        <w:rPr>
          <w:rFonts w:hint="cs"/>
          <w:rtl/>
        </w:rPr>
        <w:t xml:space="preserve">, </w:t>
      </w:r>
      <w:r w:rsidRPr="009C5704">
        <w:rPr>
          <w:rFonts w:hint="cs"/>
          <w:rtl/>
          <w:lang w:bidi="he-IL"/>
        </w:rPr>
        <w:t xml:space="preserve">תהליך שעלול לגרור </w:t>
      </w:r>
      <w:r>
        <w:rPr>
          <w:rFonts w:hint="cs"/>
          <w:rtl/>
          <w:lang w:bidi="he-IL"/>
        </w:rPr>
        <w:t>ל</w:t>
      </w:r>
      <w:r w:rsidRPr="009C5704">
        <w:rPr>
          <w:rFonts w:hint="cs"/>
          <w:rtl/>
          <w:lang w:bidi="he-IL"/>
        </w:rPr>
        <w:t xml:space="preserve">פגיעה בביקוש המצרפי ולהכניס את </w:t>
      </w:r>
      <w:r>
        <w:rPr>
          <w:rFonts w:hint="cs"/>
          <w:rtl/>
          <w:lang w:bidi="he-IL"/>
        </w:rPr>
        <w:t>ה</w:t>
      </w:r>
      <w:r w:rsidRPr="009C5704">
        <w:rPr>
          <w:rFonts w:hint="cs"/>
          <w:rtl/>
          <w:lang w:bidi="he-IL"/>
        </w:rPr>
        <w:t>משק למיתון</w:t>
      </w:r>
      <w:r>
        <w:rPr>
          <w:rFonts w:hint="cs"/>
          <w:rtl/>
          <w:lang w:bidi="he-IL"/>
        </w:rPr>
        <w:t xml:space="preserve"> תוך ירידת תוצר, ירידת אינפלציה ודפלציית חוב של פישר</w:t>
      </w:r>
      <w:r w:rsidRPr="009C5704">
        <w:rPr>
          <w:rFonts w:hint="cs"/>
          <w:rtl/>
        </w:rPr>
        <w:t xml:space="preserve">, </w:t>
      </w:r>
      <w:r>
        <w:rPr>
          <w:rFonts w:hint="cs"/>
          <w:rtl/>
          <w:lang w:bidi="he-IL"/>
        </w:rPr>
        <w:t>ובפרט</w:t>
      </w:r>
      <w:r w:rsidRPr="009C5704">
        <w:rPr>
          <w:rFonts w:hint="cs"/>
          <w:rtl/>
          <w:lang w:bidi="he-IL"/>
        </w:rPr>
        <w:t xml:space="preserve"> </w:t>
      </w:r>
      <w:r>
        <w:rPr>
          <w:rFonts w:hint="cs"/>
          <w:rtl/>
          <w:lang w:bidi="he-IL"/>
        </w:rPr>
        <w:t>ה</w:t>
      </w:r>
      <w:r w:rsidRPr="009C5704">
        <w:rPr>
          <w:rFonts w:hint="cs"/>
          <w:rtl/>
          <w:lang w:bidi="he-IL"/>
        </w:rPr>
        <w:t xml:space="preserve">ריבית </w:t>
      </w:r>
      <w:r>
        <w:rPr>
          <w:rFonts w:hint="cs"/>
          <w:rtl/>
          <w:lang w:bidi="he-IL"/>
        </w:rPr>
        <w:t>הנומינאלית עלולה לה</w:t>
      </w:r>
      <w:r w:rsidRPr="009C5704">
        <w:rPr>
          <w:rFonts w:hint="cs"/>
          <w:rtl/>
          <w:lang w:bidi="he-IL"/>
        </w:rPr>
        <w:t>גיע למחסום האפס</w:t>
      </w:r>
      <w:r>
        <w:rPr>
          <w:rFonts w:hint="cs"/>
          <w:rtl/>
          <w:lang w:bidi="he-IL"/>
        </w:rPr>
        <w:t xml:space="preserve"> תהליך שנקרא מלכודת נזילות (</w:t>
      </w:r>
      <w:r>
        <w:rPr>
          <w:lang w:bidi="he-IL"/>
        </w:rPr>
        <w:t>liquidity trap</w:t>
      </w:r>
      <w:r>
        <w:rPr>
          <w:rFonts w:hint="cs"/>
          <w:rtl/>
          <w:lang w:bidi="he-IL"/>
        </w:rPr>
        <w:t>).</w:t>
      </w:r>
      <w:r w:rsidR="000C3EAB">
        <w:rPr>
          <w:rFonts w:hint="cs"/>
          <w:rtl/>
          <w:lang w:bidi="he-IL"/>
        </w:rPr>
        <w:t xml:space="preserve"> נציין כי המודל ב-</w:t>
      </w:r>
      <w:r w:rsidR="00B40F57">
        <w:rPr>
          <w:rtl/>
          <w:lang w:bidi="he-IL"/>
        </w:rPr>
        <w:fldChar w:fldCharType="begin"/>
      </w:r>
      <w:r w:rsidR="00B967B4">
        <w:rPr>
          <w:rtl/>
          <w:lang w:bidi="he-IL"/>
        </w:rPr>
        <w:instrText xml:space="preserve"> </w:instrText>
      </w:r>
      <w:r w:rsidR="00B967B4">
        <w:rPr>
          <w:lang w:bidi="he-IL"/>
        </w:rPr>
        <w:instrText>ADDIN ZOTERO_ITEM CSL_CITATION {"citationID":"NYK4zDAv","properties":{"formattedCitation":"(Eggertsson and Krugman, 2012)","plainCitation":"(Eggertsson and Krugman, 2012)","noteIndex":0},"citationItems":[{"id":744,"uris":["http://zotero.org/users/6680486</w:instrText>
      </w:r>
      <w:r w:rsidR="00B967B4">
        <w:rPr>
          <w:rtl/>
          <w:lang w:bidi="he-IL"/>
        </w:rPr>
        <w:instrText>/</w:instrText>
      </w:r>
      <w:r w:rsidR="00B967B4">
        <w:rPr>
          <w:lang w:bidi="he-IL"/>
        </w:rPr>
        <w:instrText>items/4TFNQPTQ"],"uri":["http://zotero.org/users/6680486/items/4TFNQPTQ"],"itemData":{"id":744,"type":"article-journal","abstract":"Abstract\n            In this article we present a simple new Keynesian–style model of debt-driven slumps—that is, situations in which an overhang of debt on the part of some agents, who are forced into rapid deleveraging, is depressing aggregate demand. Making some agents debt-constrained is a surprisingly powerful assumption. Fisherian debt deflation, the possibility of a</w:instrText>
      </w:r>
      <w:r w:rsidR="00B967B4">
        <w:rPr>
          <w:rtl/>
          <w:lang w:bidi="he-IL"/>
        </w:rPr>
        <w:instrText xml:space="preserve"> </w:instrText>
      </w:r>
      <w:r w:rsidR="00B967B4">
        <w:rPr>
          <w:lang w:bidi="he-IL"/>
        </w:rPr>
        <w:instrText>liquidity trap, the paradox of thrift and toil, a Keynesian-type multiplier, and a rationale for expansionary fiscal policy all emerge naturally from the model. We argue that this approach sheds considerable light both on current economic difficulties and</w:instrText>
      </w:r>
      <w:r w:rsidR="00B967B4">
        <w:rPr>
          <w:rtl/>
          <w:lang w:bidi="he-IL"/>
        </w:rPr>
        <w:instrText xml:space="preserve"> </w:instrText>
      </w:r>
      <w:r w:rsidR="00B967B4">
        <w:rPr>
          <w:lang w:bidi="he-IL"/>
        </w:rPr>
        <w:instrText>on historical episodes, including Japan’s lost decade (now in its 18th year) and the Great Depression itself.","container-title":"The Quarterly Journal of Economics","DOI":"10.1093/qje/qjs023","ISSN":"0033-5533, 1531-4650","issue":"3","language":"en","page":"1469-1513","source":"DOI.org (Crossref)","title":"Debt, Deleveraging, and the Liquidity Trap: A Fisher-Minsky-Koo Approach","title-short":"Debt, Deleveraging, and the Liquidity Trap","URL":"https://academic.oup.com/qje/article/127/3/1469/1924252","volume":"127","author":[{"family":"Eggertsson","given":"Gauti B."},{"family":"Krugman","given":"Paul"}],"accessed":{"date-parts</w:instrText>
      </w:r>
      <w:r w:rsidR="00B967B4">
        <w:rPr>
          <w:rtl/>
          <w:lang w:bidi="he-IL"/>
        </w:rPr>
        <w:instrText>":[["2020",9,3]]</w:instrText>
      </w:r>
      <w:r w:rsidR="00B967B4">
        <w:rPr>
          <w:lang w:bidi="he-IL"/>
        </w:rPr>
        <w:instrText>},"issued":{"date-parts</w:instrText>
      </w:r>
      <w:r w:rsidR="00B967B4">
        <w:rPr>
          <w:rtl/>
          <w:lang w:bidi="he-IL"/>
        </w:rPr>
        <w:instrText>":[["2012",8,1]]</w:instrText>
      </w:r>
      <w:r w:rsidR="00B967B4">
        <w:rPr>
          <w:lang w:bidi="he-IL"/>
        </w:rPr>
        <w:instrText>}}}],"schema":"https://github.com/citation-style-language/schema/raw/master</w:instrText>
      </w:r>
      <w:r w:rsidR="00B967B4">
        <w:rPr>
          <w:rtl/>
          <w:lang w:bidi="he-IL"/>
        </w:rPr>
        <w:instrText>/</w:instrText>
      </w:r>
      <w:r w:rsidR="00B967B4">
        <w:rPr>
          <w:lang w:bidi="he-IL"/>
        </w:rPr>
        <w:instrText>csl-citation.json</w:instrText>
      </w:r>
      <w:r w:rsidR="00B967B4">
        <w:rPr>
          <w:rtl/>
          <w:lang w:bidi="he-IL"/>
        </w:rPr>
        <w:instrText xml:space="preserve">"} </w:instrText>
      </w:r>
      <w:r w:rsidR="00B40F57">
        <w:rPr>
          <w:rtl/>
          <w:lang w:bidi="he-IL"/>
        </w:rPr>
        <w:fldChar w:fldCharType="separate"/>
      </w:r>
      <w:r w:rsidR="00B967B4" w:rsidRPr="00B967B4">
        <w:rPr>
          <w:rFonts w:cs="Times New Roman"/>
        </w:rPr>
        <w:t>(Eggertsson and Krugman, 2012)</w:t>
      </w:r>
      <w:r w:rsidR="00B40F57">
        <w:rPr>
          <w:rtl/>
          <w:lang w:bidi="he-IL"/>
        </w:rPr>
        <w:fldChar w:fldCharType="end"/>
      </w:r>
      <w:r w:rsidR="00B40F57">
        <w:rPr>
          <w:rFonts w:hint="cs"/>
          <w:rtl/>
          <w:lang w:bidi="he-IL"/>
        </w:rPr>
        <w:t xml:space="preserve"> </w:t>
      </w:r>
      <w:r w:rsidR="000C3EAB">
        <w:rPr>
          <w:rFonts w:hint="cs"/>
          <w:rtl/>
          <w:lang w:bidi="he-IL"/>
        </w:rPr>
        <w:t xml:space="preserve">הינו מודל דו-תקופתי (תקופה 1- טווח קצר, ץקופה 2 - טווח ארוך), ולכן הוא לא ממש מתאר דינמיקה. </w:t>
      </w:r>
    </w:p>
    <w:p w:rsidR="00B9254C" w:rsidRDefault="00B9254C" w:rsidP="00B967B4">
      <w:pPr>
        <w:pStyle w:val="Els-body-text"/>
        <w:bidi/>
        <w:rPr>
          <w:rtl/>
          <w:lang w:bidi="he-IL"/>
        </w:rPr>
      </w:pPr>
      <w:r>
        <w:rPr>
          <w:rFonts w:hint="cs"/>
          <w:rtl/>
          <w:lang w:bidi="he-IL"/>
        </w:rPr>
        <w:t xml:space="preserve">עוד מודלים בקו של </w:t>
      </w:r>
      <w:r w:rsidR="00B40F57">
        <w:rPr>
          <w:lang w:bidi="he-IL"/>
        </w:rPr>
        <w:fldChar w:fldCharType="begin"/>
      </w:r>
      <w:r w:rsidR="00B967B4">
        <w:rPr>
          <w:rtl/>
          <w:lang w:bidi="he-IL"/>
        </w:rPr>
        <w:instrText xml:space="preserve"> </w:instrText>
      </w:r>
      <w:r w:rsidR="00B967B4">
        <w:rPr>
          <w:lang w:bidi="he-IL"/>
        </w:rPr>
        <w:instrText>ADDIN ZOTERO_ITEM CSL_CITATION {"citationID":"9plY58x8","properties":{"formattedCitation":"(Eggertsson and Krugman, 2012)","plainCitation":"(Eggertsson and Krugman, 2012)","noteIndex":0},"citationItems":[{"id":744,"uris":["http://zotero.org/users/6680486</w:instrText>
      </w:r>
      <w:r w:rsidR="00B967B4">
        <w:rPr>
          <w:rtl/>
          <w:lang w:bidi="he-IL"/>
        </w:rPr>
        <w:instrText>/</w:instrText>
      </w:r>
      <w:r w:rsidR="00B967B4">
        <w:rPr>
          <w:lang w:bidi="he-IL"/>
        </w:rPr>
        <w:instrText>items/4TFNQPTQ"],"uri":["http://zotero.org/users/6680486/items/4TFNQPTQ"],"itemData":{"id":744,"type":"article-journal","abstract":"Abstract\n            In this article we present a simple new Keynesian–style model of debt-driven slumps—that is, situations in which an overhang of debt on the part of some agents, who are forced into rapid deleveraging, is depressing aggregate demand. Making some agents debt-constrained is a surprisingly powerful assumption. Fisherian debt deflation, the possibility of a</w:instrText>
      </w:r>
      <w:r w:rsidR="00B967B4">
        <w:rPr>
          <w:rtl/>
          <w:lang w:bidi="he-IL"/>
        </w:rPr>
        <w:instrText xml:space="preserve"> </w:instrText>
      </w:r>
      <w:r w:rsidR="00B967B4">
        <w:rPr>
          <w:lang w:bidi="he-IL"/>
        </w:rPr>
        <w:instrText>liquidity trap, the paradox of thrift and toil, a Keynesian-type multiplier, and a rationale for expansionary fiscal policy all emerge naturally from the model. We argue that this approach sheds considerable light both on current economic difficulties and</w:instrText>
      </w:r>
      <w:r w:rsidR="00B967B4">
        <w:rPr>
          <w:rtl/>
          <w:lang w:bidi="he-IL"/>
        </w:rPr>
        <w:instrText xml:space="preserve"> </w:instrText>
      </w:r>
      <w:r w:rsidR="00B967B4">
        <w:rPr>
          <w:lang w:bidi="he-IL"/>
        </w:rPr>
        <w:instrText>on historical episodes, including Japan’s lost decade (now in its 18th year) and the Great Depression itself.","container-title":"The Quarterly Journal of Economics","DOI":"10.1093/qje/qjs023","ISSN":"0033-5533, 1531-4650","issue":"3","language":"en","page":"1469-1513","source":"DOI.org (Crossref)","title":"Debt, Deleveraging, and the Liquidity Trap: A Fisher-Minsky-Koo Approach","title-short":"Debt, Deleveraging, and the Liquidity Trap","URL":"https://academic.oup.com/qje/article/127/3/1469/1924252","volume":"127","author":[{"family":"Eggertsson","given":"Gauti B."},{"family":"Krugman","given":"Paul"}],"accessed":{"date-parts</w:instrText>
      </w:r>
      <w:r w:rsidR="00B967B4">
        <w:rPr>
          <w:rtl/>
          <w:lang w:bidi="he-IL"/>
        </w:rPr>
        <w:instrText>":[["2020",9,3]]</w:instrText>
      </w:r>
      <w:r w:rsidR="00B967B4">
        <w:rPr>
          <w:lang w:bidi="he-IL"/>
        </w:rPr>
        <w:instrText>},"issued":{"date-parts</w:instrText>
      </w:r>
      <w:r w:rsidR="00B967B4">
        <w:rPr>
          <w:rtl/>
          <w:lang w:bidi="he-IL"/>
        </w:rPr>
        <w:instrText>":[["2012",8,1]]</w:instrText>
      </w:r>
      <w:r w:rsidR="00B967B4">
        <w:rPr>
          <w:lang w:bidi="he-IL"/>
        </w:rPr>
        <w:instrText>}}}],"schema":"https://github.com/citation-style-language/schema/raw/master</w:instrText>
      </w:r>
      <w:r w:rsidR="00B967B4">
        <w:rPr>
          <w:rtl/>
          <w:lang w:bidi="he-IL"/>
        </w:rPr>
        <w:instrText>/</w:instrText>
      </w:r>
      <w:r w:rsidR="00B967B4">
        <w:rPr>
          <w:lang w:bidi="he-IL"/>
        </w:rPr>
        <w:instrText>csl-citation.json</w:instrText>
      </w:r>
      <w:r w:rsidR="00B967B4">
        <w:rPr>
          <w:rtl/>
          <w:lang w:bidi="he-IL"/>
        </w:rPr>
        <w:instrText xml:space="preserve">"} </w:instrText>
      </w:r>
      <w:r w:rsidR="00B40F57">
        <w:rPr>
          <w:lang w:bidi="he-IL"/>
        </w:rPr>
        <w:fldChar w:fldCharType="separate"/>
      </w:r>
      <w:r w:rsidR="00B967B4" w:rsidRPr="00B967B4">
        <w:rPr>
          <w:rFonts w:cs="Times New Roman"/>
        </w:rPr>
        <w:t>(Eggertsson and Krugman, 2012)</w:t>
      </w:r>
      <w:r w:rsidR="00B40F57">
        <w:rPr>
          <w:lang w:bidi="he-IL"/>
        </w:rPr>
        <w:fldChar w:fldCharType="end"/>
      </w:r>
      <w:r w:rsidR="00B40F57">
        <w:rPr>
          <w:lang w:bidi="he-IL"/>
        </w:rPr>
        <w:t xml:space="preserve"> </w:t>
      </w:r>
      <w:r w:rsidR="00B40F57">
        <w:rPr>
          <w:rFonts w:hint="cs"/>
          <w:rtl/>
          <w:lang w:bidi="he-IL"/>
        </w:rPr>
        <w:t xml:space="preserve"> </w:t>
      </w:r>
      <w:r>
        <w:rPr>
          <w:rFonts w:hint="cs"/>
          <w:rtl/>
          <w:lang w:bidi="he-IL"/>
        </w:rPr>
        <w:t>הם</w:t>
      </w:r>
      <w:r w:rsidR="008113F8">
        <w:rPr>
          <w:rFonts w:hint="cs"/>
          <w:rtl/>
          <w:lang w:bidi="he-IL"/>
        </w:rPr>
        <w:t xml:space="preserve"> </w:t>
      </w:r>
      <w:r w:rsidR="008113F8">
        <w:rPr>
          <w:rtl/>
          <w:lang w:bidi="he-IL"/>
        </w:rPr>
        <w:fldChar w:fldCharType="begin"/>
      </w:r>
      <w:r w:rsidR="00B967B4">
        <w:rPr>
          <w:rtl/>
          <w:lang w:bidi="he-IL"/>
        </w:rPr>
        <w:instrText xml:space="preserve"> </w:instrText>
      </w:r>
      <w:r w:rsidR="00B967B4">
        <w:rPr>
          <w:lang w:bidi="he-IL"/>
        </w:rPr>
        <w:instrText>ADDIN ZOTERO_ITEM CSL_CITATION {"citationID":"arsa94dhij","properties":{"formattedCitation":"(Guerrieri and Lorenzoni, 2017)","plainCitation":"(Guerrieri and Lorenzoni, 2017)","noteIndex":0},"citationItems":[{"id":176,"uris":["http://zotero.org/users/668</w:instrText>
      </w:r>
      <w:r w:rsidR="00B967B4">
        <w:rPr>
          <w:rtl/>
          <w:lang w:bidi="he-IL"/>
        </w:rPr>
        <w:instrText>0486/</w:instrText>
      </w:r>
      <w:r w:rsidR="00B967B4">
        <w:rPr>
          <w:lang w:bidi="he-IL"/>
        </w:rPr>
        <w:instrText>items/VVVPUBGI"],"uri":["http://zotero.org/users/6680486/items/VVVPUBGI"],"itemData":{"id":176,"type":"article-journal","abstract":"Abstract.  We study the effects of a credit crunch on consumer spending in a heterogeneous-agent incomplete-market model. After an unexpected permanent tighteni","container-title":"The Quarterly Journal of Economics","DOI":"10.1093/qje/qjx005","ISSN":"0033-5533","issue":"3","journalAbbreviation":"Q J Econ","language":"en","note":"publisher: Oxford Academic","page":"1427</w:instrText>
      </w:r>
      <w:r w:rsidR="00B967B4">
        <w:rPr>
          <w:rtl/>
          <w:lang w:bidi="he-IL"/>
        </w:rPr>
        <w:instrText>-1467","</w:instrText>
      </w:r>
      <w:r w:rsidR="00B967B4">
        <w:rPr>
          <w:lang w:bidi="he-IL"/>
        </w:rPr>
        <w:instrText>source":"academic.oup.com","title":"Credit Crises, Precautionary Savings, and the Liquidity Trap","URL":"https://academic.oup.com/qje/article/132/3/1427/3071924","volume":"132","author":[{"family":"Guerrieri","given":"Veronica"},{"family":"Lorenzoni","given":"Guido"}],"accessed":{"date-parts":[["2020",8,31]]},"issued":{"date-parts":[["2017",8,1]]}}}],"schema":"https://github.com/citation-style-language/schema/raw/master/csl-citation.json</w:instrText>
      </w:r>
      <w:r w:rsidR="00B967B4">
        <w:rPr>
          <w:rtl/>
          <w:lang w:bidi="he-IL"/>
        </w:rPr>
        <w:instrText xml:space="preserve">"} </w:instrText>
      </w:r>
      <w:r w:rsidR="008113F8">
        <w:rPr>
          <w:rtl/>
          <w:lang w:bidi="he-IL"/>
        </w:rPr>
        <w:fldChar w:fldCharType="separate"/>
      </w:r>
      <w:r w:rsidR="00B967B4" w:rsidRPr="00B967B4">
        <w:rPr>
          <w:rFonts w:cs="Times New Roman"/>
        </w:rPr>
        <w:t>(Guerrieri and Lorenzoni, 2017)</w:t>
      </w:r>
      <w:r w:rsidR="008113F8">
        <w:rPr>
          <w:rtl/>
          <w:lang w:bidi="he-IL"/>
        </w:rPr>
        <w:fldChar w:fldCharType="end"/>
      </w:r>
      <w:r>
        <w:rPr>
          <w:rFonts w:hint="cs"/>
          <w:rtl/>
          <w:lang w:val="en-GB" w:bidi="he-IL"/>
        </w:rPr>
        <w:t xml:space="preserve"> שם החלוקה בין לווה לחוסך הינה על בסיס זעזועי הכנסה אידיוסינקראטים, ולכן מקבלים התפלגות הכנסות והתפלגות של פוזיציו</w:t>
      </w:r>
      <w:r>
        <w:rPr>
          <w:rtl/>
          <w:lang w:val="en-GB" w:bidi="he-IL"/>
        </w:rPr>
        <w:t>ת</w:t>
      </w:r>
      <w:r>
        <w:rPr>
          <w:rFonts w:hint="cs"/>
          <w:rtl/>
          <w:lang w:val="en-GB" w:bidi="he-IL"/>
        </w:rPr>
        <w:t xml:space="preserve"> החוב (חיסכון) ודינמיקה שלהן, כמו גם אפקט של חיסכון כאמצעי ביטוחי לעת צרה (</w:t>
      </w:r>
      <w:r>
        <w:rPr>
          <w:lang w:bidi="he-IL"/>
        </w:rPr>
        <w:t>precautionary effect</w:t>
      </w:r>
      <w:r>
        <w:rPr>
          <w:rFonts w:hint="cs"/>
          <w:rtl/>
          <w:lang w:val="en-GB" w:bidi="he-IL"/>
        </w:rPr>
        <w:t>);</w:t>
      </w:r>
      <w:r w:rsidR="007B57F1">
        <w:rPr>
          <w:rtl/>
          <w:lang w:val="en-GB" w:bidi="he-IL"/>
        </w:rPr>
        <w:fldChar w:fldCharType="begin"/>
      </w:r>
      <w:r w:rsidR="00B967B4">
        <w:rPr>
          <w:rtl/>
          <w:lang w:val="en-GB" w:bidi="he-IL"/>
        </w:rPr>
        <w:instrText xml:space="preserve"> </w:instrText>
      </w:r>
      <w:r w:rsidR="00B967B4">
        <w:rPr>
          <w:lang w:val="en-GB" w:bidi="he-IL"/>
        </w:rPr>
        <w:instrText>ADDIN ZOTERO_ITEM CSL_CITATION {"citationID":"a2p05roh55v","properties":{"formattedCitation":"(Korinek and Simsek, 2016)","plainCitation":"(Korinek and Simsek, 2016)","noteIndex":0},"citationItems":[{"id":867,"uris":["http://zotero.org/users/6680486/items/9QJBGCP4"],"uri":["http://zotero.org/users/6680486/items/9QJBGCP4"],"itemData":{"id":867,"type":"article-journal","abstract":"We investigate the role of macroprudential policies in mitigating liquidity traps. When constrained households engage in deleveraging, the interest rate needs to fall to induce unconstrained households to pick up the decline in aggregate demand. If the fall in the interest rate is limited by the zero lower bound, aggregate demand is insufficient and the economy enters a liquidity</w:instrText>
      </w:r>
      <w:r w:rsidR="00B967B4">
        <w:rPr>
          <w:rtl/>
          <w:lang w:val="en-GB" w:bidi="he-IL"/>
        </w:rPr>
        <w:instrText xml:space="preserve"> </w:instrText>
      </w:r>
      <w:r w:rsidR="00B967B4">
        <w:rPr>
          <w:lang w:val="en-GB" w:bidi="he-IL"/>
        </w:rPr>
        <w:instrText>trap. In this environment, households' ex ante leverage and insurance decisions are associated with aggregate demand externalities. Welfare can be improved with macroprudential policies targeted toward reducing leverage. Interest rate policy is inferior</w:instrText>
      </w:r>
      <w:r w:rsidR="00B967B4">
        <w:rPr>
          <w:rtl/>
          <w:lang w:val="en-GB" w:bidi="he-IL"/>
        </w:rPr>
        <w:instrText xml:space="preserve"> </w:instrText>
      </w:r>
      <w:r w:rsidR="00B967B4">
        <w:rPr>
          <w:lang w:val="en-GB" w:bidi="he-IL"/>
        </w:rPr>
        <w:instrText>to macroprudential policies in dealing with excessive leverage. (JEL D14, E23, E32, E43, E52, E61, E62)","container-title":"American Economic Review","DOI":"10.1257/aer.20140289","ISSN":"0002-8282","issue":"3","journalAbbreviation":"American Economic Review","language":"en","page":"699-738","source":"DOI.org (Crossref)","title":"Liquidity Trap and Excessive Leverage","URL":"https://pubs.aeaweb.org/doi/10.1257/aer.20140289","volume":"106","author":[{"family":"Korinek","given":"Anton"},{"family":"Simsek","given":"Alp"}],"accessed":{"date-parts":[["2020",9,3]]},"issued":{"date-parts":[["2016",3,1]]}}}],"schema":"https://github.com/citation-style-language/schema/raw/master/csl-citation.json</w:instrText>
      </w:r>
      <w:r w:rsidR="00B967B4">
        <w:rPr>
          <w:rtl/>
          <w:lang w:val="en-GB" w:bidi="he-IL"/>
        </w:rPr>
        <w:instrText xml:space="preserve">"} </w:instrText>
      </w:r>
      <w:r w:rsidR="007B57F1">
        <w:rPr>
          <w:rtl/>
          <w:lang w:val="en-GB" w:bidi="he-IL"/>
        </w:rPr>
        <w:fldChar w:fldCharType="separate"/>
      </w:r>
      <w:r w:rsidR="00B967B4" w:rsidRPr="00B967B4">
        <w:rPr>
          <w:rFonts w:cs="Times New Roman"/>
        </w:rPr>
        <w:t>(Korinek and Simsek, 2016)</w:t>
      </w:r>
      <w:r w:rsidR="007B57F1">
        <w:rPr>
          <w:rtl/>
          <w:lang w:val="en-GB" w:bidi="he-IL"/>
        </w:rPr>
        <w:fldChar w:fldCharType="end"/>
      </w:r>
      <w:r>
        <w:rPr>
          <w:rFonts w:hint="cs"/>
          <w:rtl/>
          <w:lang w:val="en-GB" w:bidi="he-IL"/>
        </w:rPr>
        <w:t xml:space="preserve"> מנתחים מדיניות מאקרו־יציבותית אקס־אנטה של שוק חוב.</w:t>
      </w:r>
      <w:r>
        <w:rPr>
          <w:rFonts w:hint="cs"/>
          <w:rtl/>
          <w:lang w:bidi="he-IL"/>
        </w:rPr>
        <w:t xml:space="preserve"> </w:t>
      </w:r>
    </w:p>
    <w:p w:rsidR="00B9254C" w:rsidRDefault="00BA1251" w:rsidP="00541654">
      <w:pPr>
        <w:pStyle w:val="Els-body-text"/>
        <w:bidi/>
        <w:rPr>
          <w:rtl/>
          <w:lang w:bidi="he-IL"/>
        </w:rPr>
      </w:pPr>
      <w:r>
        <w:rPr>
          <w:rFonts w:hint="cs"/>
          <w:rtl/>
          <w:lang w:bidi="he-IL"/>
        </w:rPr>
        <w:t>ב־</w:t>
      </w:r>
      <w:r w:rsidR="008113F8">
        <w:rPr>
          <w:rtl/>
          <w:lang w:bidi="he-IL"/>
        </w:rPr>
        <w:fldChar w:fldCharType="begin"/>
      </w:r>
      <w:r w:rsidR="00B967B4">
        <w:rPr>
          <w:rtl/>
          <w:lang w:bidi="he-IL"/>
        </w:rPr>
        <w:instrText xml:space="preserve"> </w:instrText>
      </w:r>
      <w:r w:rsidR="00B967B4">
        <w:rPr>
          <w:lang w:bidi="he-IL"/>
        </w:rPr>
        <w:instrText>ADDIN ZOTERO_ITEM CSL_CITATION {"citationID":"al3bu7daf6","properties":{"formattedCitation":"(Benigno et al., 2020)","plainCitation":"(Benigno et al., 2020)","noteIndex":0},"citationItems":[{"id":103,"uris":["http://zotero.org/users/6680486/items/5L9A2T5P"],"uri":["http://zotero.org/users/6680486/items/5L9A2T5P"],"itemData":{"id":103,"type":"article-journal","abstract":"This paper proposes a postcrisis New Keynesian model that incorporates agent heterogeneity in borrowing and lending with a minimum set of assumptions. Unlike the standard framework, this model makes the natural rate of interest endogenous and dependent on macroeconomic policy. The main application is to study optimal monetary policy at the zero lower bound (ZLB). Such policy succeeds in raising the natural rate of interest by creating an environment that speeds up deleveraging and thus endogenously shortens the crisis and the duration of binding ZLB. Inflation should be front-loaded and should overshoot its long-term target during the ZLB</w:instrText>
      </w:r>
      <w:r w:rsidR="00B967B4">
        <w:rPr>
          <w:rtl/>
          <w:lang w:bidi="he-IL"/>
        </w:rPr>
        <w:instrText xml:space="preserve"> </w:instrText>
      </w:r>
      <w:r w:rsidR="00B967B4">
        <w:rPr>
          <w:lang w:bidi="he-IL"/>
        </w:rPr>
        <w:instrText>episode.","container-title":"American Economic Journal: Macroeconomics","DOI":"10.1257/mac.20160124","ISSN":"1945-7707","issue":"2","language":"en","page":"310-350","source":"www.aeaweb.org","title":"Dynamic Debt Deleveraging and Optimal Monetary Policy</w:instrText>
      </w:r>
      <w:r w:rsidR="00B967B4">
        <w:rPr>
          <w:rtl/>
          <w:lang w:bidi="he-IL"/>
        </w:rPr>
        <w:instrText>","</w:instrText>
      </w:r>
      <w:r w:rsidR="00B967B4">
        <w:rPr>
          <w:lang w:bidi="he-IL"/>
        </w:rPr>
        <w:instrText>URL":"https://www.aeaweb.org/articles?id=10.1257/mac.20160124","volume":"12","author":[{"family":"Benigno","given":"Pierpaolo"},{"family":"Eggertsson","given":"Gauti B."},{"family":"Romei","given":"Federica"}],"accessed":{"date-parts</w:instrText>
      </w:r>
      <w:r w:rsidR="00B967B4">
        <w:rPr>
          <w:rtl/>
          <w:lang w:bidi="he-IL"/>
        </w:rPr>
        <w:instrText>":[["2020",8,5]]</w:instrText>
      </w:r>
      <w:r w:rsidR="00B967B4">
        <w:rPr>
          <w:lang w:bidi="he-IL"/>
        </w:rPr>
        <w:instrText>},"issued":{"date-parts</w:instrText>
      </w:r>
      <w:r w:rsidR="00B967B4">
        <w:rPr>
          <w:rtl/>
          <w:lang w:bidi="he-IL"/>
        </w:rPr>
        <w:instrText>":[["2020",4]]</w:instrText>
      </w:r>
      <w:r w:rsidR="00B967B4">
        <w:rPr>
          <w:lang w:bidi="he-IL"/>
        </w:rPr>
        <w:instrText>}}}],"schema":"https://github.com/citation-style-language/schema/raw/master/csl-citation.json</w:instrText>
      </w:r>
      <w:r w:rsidR="00B967B4">
        <w:rPr>
          <w:rtl/>
          <w:lang w:bidi="he-IL"/>
        </w:rPr>
        <w:instrText xml:space="preserve">"} </w:instrText>
      </w:r>
      <w:r w:rsidR="008113F8">
        <w:rPr>
          <w:rtl/>
          <w:lang w:bidi="he-IL"/>
        </w:rPr>
        <w:fldChar w:fldCharType="separate"/>
      </w:r>
      <w:r w:rsidR="00B967B4" w:rsidRPr="00B967B4">
        <w:rPr>
          <w:rFonts w:cs="Times New Roman"/>
        </w:rPr>
        <w:t>(Benigno et al., 2020)</w:t>
      </w:r>
      <w:r w:rsidR="008113F8">
        <w:rPr>
          <w:rtl/>
          <w:lang w:bidi="he-IL"/>
        </w:rPr>
        <w:fldChar w:fldCharType="end"/>
      </w:r>
      <w:r w:rsidRPr="0036689B">
        <w:rPr>
          <w:rFonts w:hint="cs"/>
          <w:rtl/>
          <w:lang w:bidi="he-IL"/>
        </w:rPr>
        <w:t xml:space="preserve"> </w:t>
      </w:r>
      <w:r w:rsidRPr="0036689B">
        <w:rPr>
          <w:rFonts w:hint="cs"/>
          <w:rtl/>
        </w:rPr>
        <w:t>(</w:t>
      </w:r>
      <w:r w:rsidRPr="0036689B">
        <w:rPr>
          <w:rFonts w:hint="cs"/>
          <w:rtl/>
          <w:lang w:bidi="he-IL"/>
        </w:rPr>
        <w:t>להלן</w:t>
      </w:r>
      <w:r w:rsidR="00541654">
        <w:rPr>
          <w:rFonts w:hint="cs"/>
          <w:rtl/>
          <w:lang w:bidi="he-IL"/>
        </w:rPr>
        <w:t xml:space="preserve"> </w:t>
      </w:r>
      <w:r w:rsidR="00541654">
        <w:rPr>
          <w:lang w:bidi="he-IL"/>
        </w:rPr>
        <w:t>BER</w:t>
      </w:r>
      <w:r w:rsidRPr="0036689B">
        <w:rPr>
          <w:rFonts w:hint="cs"/>
          <w:rtl/>
        </w:rPr>
        <w:t>)</w:t>
      </w:r>
      <w:r>
        <w:rPr>
          <w:rFonts w:hint="cs"/>
          <w:rtl/>
          <w:lang w:bidi="he-IL"/>
        </w:rPr>
        <w:t xml:space="preserve"> מבצעים הכללה מסוימת ל</w:t>
      </w:r>
      <w:hyperlink w:anchor="EK" w:history="1">
        <w:r w:rsidRPr="00541654">
          <w:rPr>
            <w:rFonts w:hint="cs"/>
            <w:rtl/>
          </w:rPr>
          <w:t>-</w:t>
        </w:r>
      </w:hyperlink>
      <w:hyperlink w:anchor="EK" w:history="1">
        <w:r w:rsidRPr="00541654">
          <w:t>EK</w:t>
        </w:r>
      </w:hyperlink>
      <w:r>
        <w:rPr>
          <w:rFonts w:hint="cs"/>
          <w:rtl/>
          <w:lang w:bidi="he-IL"/>
        </w:rPr>
        <w:t>, כאשר לווה יכול לחרוג ממגבלת החוב</w:t>
      </w:r>
      <w:r w:rsidRPr="008B6C6B">
        <w:rPr>
          <w:rtl/>
          <w:lang w:bidi="he-IL"/>
        </w:rPr>
        <w:t xml:space="preserve"> אך</w:t>
      </w:r>
      <w:r>
        <w:rPr>
          <w:rFonts w:hint="cs"/>
          <w:rtl/>
          <w:lang w:bidi="he-IL"/>
        </w:rPr>
        <w:t xml:space="preserve"> אז נאלץ לשלם פרמיית סיכון. במקרה כזה התגובה לזעזוע היא</w:t>
      </w:r>
      <w:r w:rsidR="00541654">
        <w:rPr>
          <w:lang w:bidi="he-IL"/>
        </w:rPr>
        <w:t xml:space="preserve"> </w:t>
      </w:r>
      <w:r w:rsidR="00541654">
        <w:rPr>
          <w:rFonts w:hint="cs"/>
          <w:rtl/>
          <w:lang w:bidi="he-IL"/>
        </w:rPr>
        <w:t xml:space="preserve"> הורדת מינוף </w:t>
      </w:r>
      <w:r>
        <w:rPr>
          <w:rFonts w:hint="cs"/>
          <w:rtl/>
          <w:lang w:bidi="he-IL"/>
        </w:rPr>
        <w:t>דינאמית כיוון שמתבצעת על פני תקופה ולא באופן מידי כמו ב-</w:t>
      </w:r>
      <w:r>
        <w:rPr>
          <w:lang w:bidi="he-IL"/>
        </w:rPr>
        <w:t>EK</w:t>
      </w:r>
      <w:r>
        <w:rPr>
          <w:rFonts w:hint="cs"/>
          <w:rtl/>
          <w:lang w:bidi="he-IL"/>
        </w:rPr>
        <w:t xml:space="preserve">. </w:t>
      </w:r>
    </w:p>
    <w:p w:rsidR="00F40430" w:rsidRDefault="00BA1251" w:rsidP="00F40430">
      <w:pPr>
        <w:pStyle w:val="Els-body-text"/>
        <w:bidi/>
        <w:rPr>
          <w:b/>
          <w:bCs/>
          <w:rtl/>
          <w:lang w:bidi="he-IL"/>
        </w:rPr>
      </w:pPr>
      <w:r>
        <w:rPr>
          <w:rFonts w:hint="cs"/>
          <w:rtl/>
          <w:lang w:bidi="he-IL"/>
        </w:rPr>
        <w:t xml:space="preserve">המחקר הנוכחי </w:t>
      </w:r>
      <w:r w:rsidR="00996E9D" w:rsidRPr="00BF7C39">
        <w:rPr>
          <w:rFonts w:hint="cs"/>
          <w:b/>
          <w:bCs/>
          <w:rtl/>
          <w:lang w:bidi="he-IL"/>
        </w:rPr>
        <w:t xml:space="preserve">מבוסס </w:t>
      </w:r>
      <w:r w:rsidRPr="00BF7C39">
        <w:rPr>
          <w:rFonts w:hint="cs"/>
          <w:b/>
          <w:bCs/>
          <w:rtl/>
          <w:lang w:bidi="he-IL"/>
        </w:rPr>
        <w:t>על מודל</w:t>
      </w:r>
      <w:r w:rsidR="00996E9D" w:rsidRPr="00BF7C39">
        <w:rPr>
          <w:rFonts w:hint="cs"/>
          <w:b/>
          <w:bCs/>
          <w:rtl/>
          <w:lang w:bidi="he-IL"/>
        </w:rPr>
        <w:t xml:space="preserve"> דומה למודל </w:t>
      </w:r>
      <w:r w:rsidRPr="00BF7C39">
        <w:rPr>
          <w:rFonts w:hint="cs"/>
          <w:b/>
          <w:bCs/>
          <w:rtl/>
          <w:lang w:bidi="he-IL"/>
        </w:rPr>
        <w:t xml:space="preserve">של </w:t>
      </w:r>
      <w:r w:rsidRPr="00BF7C39">
        <w:rPr>
          <w:b/>
          <w:bCs/>
          <w:lang w:bidi="he-IL"/>
        </w:rPr>
        <w:t>BER</w:t>
      </w:r>
      <w:r>
        <w:rPr>
          <w:rFonts w:hint="cs"/>
          <w:rtl/>
          <w:lang w:bidi="he-IL"/>
        </w:rPr>
        <w:t xml:space="preserve"> </w:t>
      </w:r>
      <w:r w:rsidR="00996E9D">
        <w:rPr>
          <w:rFonts w:hint="cs"/>
          <w:rtl/>
          <w:lang w:bidi="he-IL"/>
        </w:rPr>
        <w:t>אך</w:t>
      </w:r>
      <w:r w:rsidR="000C3EAB">
        <w:rPr>
          <w:rFonts w:hint="cs"/>
          <w:rtl/>
          <w:lang w:bidi="he-IL"/>
        </w:rPr>
        <w:t xml:space="preserve"> הינו יותר ריאליסטי ומפורט ב</w:t>
      </w:r>
      <w:r w:rsidR="00996E9D">
        <w:rPr>
          <w:rFonts w:hint="cs"/>
          <w:rtl/>
          <w:lang w:bidi="he-IL"/>
        </w:rPr>
        <w:t>מספר אספקטים</w:t>
      </w:r>
      <w:r w:rsidR="000C3EAB">
        <w:rPr>
          <w:rFonts w:hint="cs"/>
          <w:rtl/>
          <w:lang w:bidi="he-IL"/>
        </w:rPr>
        <w:t xml:space="preserve">. ראשית, </w:t>
      </w:r>
      <w:r w:rsidR="000C3EAB" w:rsidRPr="000C3EAB">
        <w:rPr>
          <w:rtl/>
          <w:lang w:bidi="he-IL"/>
        </w:rPr>
        <w:t xml:space="preserve">מגבלת </w:t>
      </w:r>
      <w:r w:rsidR="000C3EAB">
        <w:rPr>
          <w:rFonts w:hint="cs"/>
          <w:rtl/>
          <w:lang w:bidi="he-IL"/>
        </w:rPr>
        <w:t>ה</w:t>
      </w:r>
      <w:r w:rsidR="000C3EAB" w:rsidRPr="000C3EAB">
        <w:rPr>
          <w:rtl/>
          <w:lang w:bidi="he-IL"/>
        </w:rPr>
        <w:t xml:space="preserve">חוב </w:t>
      </w:r>
      <w:r w:rsidR="00124453">
        <w:rPr>
          <w:rFonts w:hint="cs"/>
          <w:rtl/>
          <w:lang w:bidi="he-IL"/>
        </w:rPr>
        <w:t xml:space="preserve">הינה </w:t>
      </w:r>
      <w:r w:rsidR="000C3EAB" w:rsidRPr="000C3EAB">
        <w:rPr>
          <w:rtl/>
          <w:lang w:bidi="he-IL"/>
        </w:rPr>
        <w:t>אנדוגנית – ולכן יש</w:t>
      </w:r>
      <w:r w:rsidR="00124453">
        <w:rPr>
          <w:rFonts w:hint="cs"/>
          <w:rtl/>
          <w:lang w:bidi="he-IL"/>
        </w:rPr>
        <w:t xml:space="preserve"> במודל שלי</w:t>
      </w:r>
      <w:r w:rsidR="000C3EAB" w:rsidRPr="000C3EAB">
        <w:rPr>
          <w:rtl/>
          <w:lang w:bidi="he-IL"/>
        </w:rPr>
        <w:t xml:space="preserve"> </w:t>
      </w:r>
      <w:r w:rsidR="000C3EAB" w:rsidRPr="000C3EAB">
        <w:rPr>
          <w:rFonts w:hint="cs"/>
          <w:rtl/>
          <w:lang w:bidi="he-IL"/>
        </w:rPr>
        <w:t xml:space="preserve">מנגנון של </w:t>
      </w:r>
      <w:r w:rsidR="000C3EAB" w:rsidRPr="000C3EAB">
        <w:rPr>
          <w:rtl/>
          <w:lang w:bidi="he-IL"/>
        </w:rPr>
        <w:t>מאיץ פיננסי</w:t>
      </w:r>
      <w:r w:rsidR="00124453">
        <w:rPr>
          <w:rFonts w:hint="cs"/>
          <w:rtl/>
          <w:lang w:bidi="he-IL"/>
        </w:rPr>
        <w:t xml:space="preserve">. כאשר הדינמיקה של מגבלת החוב מושפעת בעיקר מהדינמיקה של </w:t>
      </w:r>
      <w:r w:rsidR="000C3EAB" w:rsidRPr="00FC261A">
        <w:rPr>
          <w:rtl/>
          <w:lang w:bidi="he-IL"/>
        </w:rPr>
        <w:t>מחיר ההון, שהוא פונקציה של</w:t>
      </w:r>
      <w:r w:rsidR="00124453">
        <w:rPr>
          <w:rFonts w:hint="cs"/>
          <w:rtl/>
          <w:lang w:bidi="he-IL"/>
        </w:rPr>
        <w:t xml:space="preserve"> </w:t>
      </w:r>
      <w:r w:rsidR="000C3EAB" w:rsidRPr="00FC261A">
        <w:rPr>
          <w:rtl/>
          <w:lang w:bidi="he-IL"/>
        </w:rPr>
        <w:t>התשואה להון</w:t>
      </w:r>
      <w:r w:rsidR="00124453">
        <w:rPr>
          <w:rFonts w:hint="cs"/>
          <w:rtl/>
          <w:lang w:bidi="he-IL"/>
        </w:rPr>
        <w:t xml:space="preserve">, ונקבע בהתאם להיצע וביקוש בשוק ההון, אשר מושפעים מגורמים רבים בכלכלה, כפי שנדון בהמשך. בשורה התחתונה זהו </w:t>
      </w:r>
      <w:r w:rsidR="000C3EAB" w:rsidRPr="00FC261A">
        <w:rPr>
          <w:rtl/>
          <w:lang w:bidi="he-IL"/>
        </w:rPr>
        <w:t>מנגנון נוסף</w:t>
      </w:r>
      <w:r w:rsidR="00124453">
        <w:rPr>
          <w:rFonts w:hint="cs"/>
          <w:rtl/>
          <w:lang w:bidi="he-IL"/>
        </w:rPr>
        <w:t xml:space="preserve"> שגורם ל</w:t>
      </w:r>
      <w:r w:rsidR="000C3EAB" w:rsidRPr="00FC261A">
        <w:rPr>
          <w:rtl/>
          <w:lang w:bidi="he-IL"/>
        </w:rPr>
        <w:t>התמדה והגבר</w:t>
      </w:r>
      <w:r w:rsidR="00124453">
        <w:rPr>
          <w:rFonts w:hint="cs"/>
          <w:rtl/>
          <w:lang w:bidi="he-IL"/>
        </w:rPr>
        <w:t xml:space="preserve"> של המשבר</w:t>
      </w:r>
      <w:r w:rsidR="00FA1C99">
        <w:rPr>
          <w:rFonts w:hint="cs"/>
          <w:rtl/>
          <w:lang w:bidi="he-IL"/>
        </w:rPr>
        <w:t>, וניתן ללמוד אותו במסגרת המודל שלי</w:t>
      </w:r>
      <w:r w:rsidR="00124453">
        <w:rPr>
          <w:rFonts w:hint="cs"/>
          <w:rtl/>
          <w:lang w:bidi="he-IL"/>
        </w:rPr>
        <w:t xml:space="preserve">. יחד עם זאת, הוספתי למודל </w:t>
      </w:r>
      <w:r w:rsidR="00360CF5" w:rsidRPr="00124453">
        <w:rPr>
          <w:rFonts w:hint="cs"/>
          <w:rtl/>
          <w:lang w:bidi="he-IL"/>
        </w:rPr>
        <w:t>השקעות</w:t>
      </w:r>
      <w:r w:rsidR="00124453" w:rsidRPr="00124453">
        <w:rPr>
          <w:rFonts w:hint="cs"/>
          <w:rtl/>
          <w:lang w:bidi="he-IL"/>
        </w:rPr>
        <w:t xml:space="preserve"> כולל עלויות התאמה, תהליך צבירת הון ופחת, ומלאי ההון משמש לייצור. כלומר ישנה </w:t>
      </w:r>
      <w:r w:rsidR="00124453" w:rsidRPr="00124453">
        <w:rPr>
          <w:rtl/>
          <w:lang w:bidi="he-IL"/>
        </w:rPr>
        <w:t>דינמיקה של השקעות</w:t>
      </w:r>
      <w:r w:rsidR="00124453" w:rsidRPr="00124453">
        <w:rPr>
          <w:rFonts w:hint="cs"/>
          <w:rtl/>
          <w:lang w:bidi="he-IL"/>
        </w:rPr>
        <w:t xml:space="preserve"> שהינו משתנה מאקרו כלכלי נצפה חשוב מאוד שמודל מאקרו ריאליסטי אמור ל</w:t>
      </w:r>
      <w:r w:rsidR="00F40430">
        <w:rPr>
          <w:rFonts w:hint="cs"/>
          <w:rtl/>
          <w:lang w:bidi="he-IL"/>
        </w:rPr>
        <w:t xml:space="preserve">תפוס. נציין כי הוספת הסיפור של אשראי מול בטוחות מאפשר לבחון מדיניות לא קונוונציונאלית, כגון מדיניות אשראי (ראו לדוגמא </w:t>
      </w:r>
      <w:r w:rsidR="00F40430">
        <w:rPr>
          <w:lang w:bidi="he-IL"/>
        </w:rPr>
        <w:t>GK</w:t>
      </w:r>
      <w:r w:rsidR="00F40430">
        <w:rPr>
          <w:rFonts w:hint="cs"/>
          <w:rtl/>
          <w:lang w:bidi="he-IL"/>
        </w:rPr>
        <w:t>).  עוד הבדל הוא שאצלי ההטרוגניות לווה-חוסך נובעת מההנחה שרק חלק ממשקי הבית הם יזמים ויכולים לגשת בחופשיות לשוק ההון, לעומת ההנחה של הבדל בהעדפות זמן כפי ש-</w:t>
      </w:r>
      <w:r w:rsidR="00F40430">
        <w:rPr>
          <w:lang w:bidi="he-IL"/>
        </w:rPr>
        <w:t>BER</w:t>
      </w:r>
      <w:r w:rsidR="00F40430">
        <w:rPr>
          <w:rFonts w:hint="cs"/>
          <w:rtl/>
          <w:lang w:bidi="he-IL"/>
        </w:rPr>
        <w:t xml:space="preserve"> מניחים.</w:t>
      </w:r>
      <w:r w:rsidR="00F40430">
        <w:rPr>
          <w:rFonts w:hint="cs"/>
          <w:b/>
          <w:bCs/>
          <w:rtl/>
          <w:lang w:bidi="he-IL"/>
        </w:rPr>
        <w:t xml:space="preserve"> </w:t>
      </w:r>
    </w:p>
    <w:p w:rsidR="00541654" w:rsidRPr="00541654" w:rsidRDefault="00541654" w:rsidP="00541654">
      <w:pPr>
        <w:pStyle w:val="Els-body-text"/>
        <w:bidi/>
        <w:rPr>
          <w:b/>
          <w:bCs/>
          <w:rtl/>
        </w:rPr>
      </w:pPr>
      <w:r w:rsidRPr="00541654">
        <w:rPr>
          <w:b/>
          <w:bCs/>
          <w:rtl/>
          <w:lang w:bidi="he-IL"/>
        </w:rPr>
        <w:lastRenderedPageBreak/>
        <w:t>מודל</w:t>
      </w:r>
      <w:r w:rsidRPr="00541654">
        <w:rPr>
          <w:b/>
          <w:bCs/>
          <w:lang w:bidi="he-IL"/>
        </w:rPr>
        <w:t xml:space="preserve"> NK </w:t>
      </w:r>
      <w:r w:rsidRPr="00541654">
        <w:rPr>
          <w:b/>
          <w:bCs/>
          <w:rtl/>
          <w:lang w:bidi="he-IL"/>
        </w:rPr>
        <w:t>עם משקי בית מלווים וסקטור לווה (משקי בית או בנקים)</w:t>
      </w:r>
      <w:r w:rsidRPr="00541654">
        <w:rPr>
          <w:b/>
          <w:bCs/>
          <w:lang w:bidi="he-IL"/>
        </w:rPr>
        <w:t>.</w:t>
      </w:r>
    </w:p>
    <w:p w:rsidR="00541654" w:rsidRDefault="00E85E08" w:rsidP="00E85E08">
      <w:pPr>
        <w:pStyle w:val="Els-body-text"/>
        <w:bidi/>
        <w:rPr>
          <w:b/>
          <w:bCs/>
          <w:rtl/>
          <w:lang w:bidi="he-IL"/>
        </w:rPr>
      </w:pPr>
      <w:r>
        <w:rPr>
          <w:rFonts w:hint="cs"/>
          <w:b/>
          <w:bCs/>
          <w:rtl/>
          <w:lang w:bidi="he-IL"/>
        </w:rPr>
        <w:t xml:space="preserve">לעומת </w:t>
      </w:r>
      <w:r>
        <w:rPr>
          <w:rFonts w:hint="cs"/>
          <w:b/>
          <w:bCs/>
          <w:lang w:bidi="he-IL"/>
        </w:rPr>
        <w:t>BER</w:t>
      </w:r>
      <w:r>
        <w:rPr>
          <w:rFonts w:hint="cs"/>
          <w:b/>
          <w:bCs/>
          <w:rtl/>
          <w:lang w:bidi="he-IL"/>
        </w:rPr>
        <w:t xml:space="preserve"> שאצלם </w:t>
      </w:r>
      <w:r w:rsidR="00541654" w:rsidRPr="00541654">
        <w:rPr>
          <w:b/>
          <w:bCs/>
          <w:rtl/>
          <w:lang w:bidi="he-IL"/>
        </w:rPr>
        <w:t xml:space="preserve">קיבולת </w:t>
      </w:r>
      <w:r>
        <w:rPr>
          <w:rFonts w:hint="cs"/>
          <w:b/>
          <w:bCs/>
          <w:rtl/>
          <w:lang w:bidi="he-IL"/>
        </w:rPr>
        <w:t>ה</w:t>
      </w:r>
      <w:r w:rsidR="00541654" w:rsidRPr="00541654">
        <w:rPr>
          <w:b/>
          <w:bCs/>
          <w:rtl/>
          <w:lang w:bidi="he-IL"/>
        </w:rPr>
        <w:t xml:space="preserve">חוב </w:t>
      </w:r>
      <w:r>
        <w:rPr>
          <w:rFonts w:hint="cs"/>
          <w:b/>
          <w:bCs/>
          <w:rtl/>
          <w:lang w:bidi="he-IL"/>
        </w:rPr>
        <w:t xml:space="preserve">היא </w:t>
      </w:r>
      <w:r w:rsidR="00541654" w:rsidRPr="00541654">
        <w:rPr>
          <w:b/>
          <w:bCs/>
          <w:rtl/>
          <w:lang w:bidi="he-IL"/>
        </w:rPr>
        <w:t>אקסוגנית</w:t>
      </w:r>
      <w:r>
        <w:rPr>
          <w:b/>
          <w:bCs/>
          <w:lang w:bidi="he-IL"/>
        </w:rPr>
        <w:t xml:space="preserve"> - </w:t>
      </w:r>
      <w:r>
        <w:rPr>
          <w:rFonts w:hint="cs"/>
          <w:b/>
          <w:bCs/>
          <w:rtl/>
          <w:lang w:bidi="he-IL"/>
        </w:rPr>
        <w:t xml:space="preserve">, </w:t>
      </w:r>
      <w:r w:rsidR="00541654" w:rsidRPr="00541654">
        <w:rPr>
          <w:b/>
          <w:bCs/>
          <w:rtl/>
          <w:lang w:bidi="he-IL"/>
        </w:rPr>
        <w:t>בעבודה הנוכחית:  קיבולת חוב תלויה בשווי ההון הפיזי שבידי הלווה.</w:t>
      </w:r>
    </w:p>
    <w:p w:rsidR="00541654" w:rsidRDefault="00541654" w:rsidP="00541654">
      <w:pPr>
        <w:pStyle w:val="Els-body-text"/>
        <w:bidi/>
        <w:rPr>
          <w:b/>
          <w:bCs/>
          <w:rtl/>
          <w:lang w:bidi="he-IL"/>
        </w:rPr>
      </w:pPr>
    </w:p>
    <w:p w:rsidR="0035665B" w:rsidRDefault="0035665B" w:rsidP="00CB628C">
      <w:pPr>
        <w:pStyle w:val="Els-body-text"/>
        <w:numPr>
          <w:ilvl w:val="0"/>
          <w:numId w:val="12"/>
        </w:numPr>
        <w:bidi/>
        <w:rPr>
          <w:rtl/>
          <w:lang w:bidi="he-IL"/>
        </w:rPr>
      </w:pPr>
      <w:r>
        <w:rPr>
          <w:rFonts w:hint="cs"/>
          <w:rtl/>
          <w:lang w:bidi="he-IL"/>
        </w:rPr>
        <w:t xml:space="preserve">לעומת </w:t>
      </w:r>
      <w:r>
        <w:rPr>
          <w:rFonts w:hint="cs"/>
          <w:lang w:bidi="he-IL"/>
        </w:rPr>
        <w:t>BER</w:t>
      </w:r>
      <w:r>
        <w:rPr>
          <w:rFonts w:hint="cs"/>
          <w:rtl/>
          <w:lang w:bidi="he-IL"/>
        </w:rPr>
        <w:t>, אשר מתמקדים באשראי צרכני (כולל משכנתאות) של משקי הבית, המודל שלי הוא עבור אשראי עסקי (פירמות).</w:t>
      </w:r>
    </w:p>
    <w:p w:rsidR="0035665B" w:rsidRDefault="0035665B" w:rsidP="00CB628C">
      <w:pPr>
        <w:pStyle w:val="Els-body-text"/>
        <w:numPr>
          <w:ilvl w:val="0"/>
          <w:numId w:val="12"/>
        </w:numPr>
        <w:bidi/>
        <w:rPr>
          <w:lang w:bidi="he-IL"/>
        </w:rPr>
      </w:pPr>
      <w:r>
        <w:rPr>
          <w:rFonts w:hint="cs"/>
          <w:rtl/>
          <w:lang w:bidi="he-IL"/>
        </w:rPr>
        <w:t xml:space="preserve">במודל כאן, </w:t>
      </w:r>
      <w:r w:rsidRPr="006332A5">
        <w:rPr>
          <w:rFonts w:hint="cs"/>
          <w:b/>
          <w:bCs/>
          <w:rtl/>
          <w:lang w:bidi="he-IL"/>
        </w:rPr>
        <w:t>יש במכנה את התוצר</w:t>
      </w:r>
      <w:r>
        <w:rPr>
          <w:rFonts w:hint="cs"/>
          <w:rtl/>
          <w:lang w:bidi="he-IL"/>
        </w:rPr>
        <w:t>\פער התוצר שיכול לייצג ברמת המאקרו את  ההכנסות של הלווים ו\או הנכסים של הלווים (עושר מהעבר + עושר מהכנסות עתידיות (הון אנשי)).</w:t>
      </w:r>
    </w:p>
    <w:p w:rsidR="00EB2992" w:rsidRPr="00EB681E" w:rsidRDefault="00EB681E" w:rsidP="00C263A3">
      <w:pPr>
        <w:pStyle w:val="Els-body-text"/>
        <w:bidi/>
        <w:rPr>
          <w:rtl/>
          <w:lang w:bidi="he-IL"/>
        </w:rPr>
      </w:pPr>
      <w:r>
        <w:rPr>
          <w:rFonts w:hint="cs"/>
          <w:rtl/>
          <w:lang w:bidi="he-IL"/>
        </w:rPr>
        <w:t>מאמרם של</w:t>
      </w:r>
      <w:r w:rsidR="00EB71AE">
        <w:rPr>
          <w:rFonts w:hint="cs"/>
          <w:rtl/>
          <w:lang w:bidi="he-IL"/>
        </w:rPr>
        <w:t xml:space="preserve"> </w:t>
      </w:r>
      <w:r w:rsidR="00EB71AE">
        <w:rPr>
          <w:rtl/>
          <w:lang w:bidi="he-IL"/>
        </w:rPr>
        <w:fldChar w:fldCharType="begin"/>
      </w:r>
      <w:r w:rsidR="00FA4467">
        <w:rPr>
          <w:rtl/>
          <w:lang w:bidi="he-IL"/>
        </w:rPr>
        <w:instrText xml:space="preserve"> </w:instrText>
      </w:r>
      <w:r w:rsidR="00FA4467">
        <w:rPr>
          <w:lang w:bidi="he-IL"/>
        </w:rPr>
        <w:instrText>ADDIN ZOTERO_ITEM CSL_CITATION {"citationID":"a1513nsvh55","properties":{"formattedCitation":"(Mertens and Ravn, 2011)","plainCitation":"(Mertens and Ravn, 2011)","noteIndex":0},"citationItems":[{"id":6407,"uris":["http://zotero.org/users/6680486/items/GY9HXLFN"],"uri":["http://zotero.org/users/6680486/items/GY9HXLFN"],"itemData":{"id":6407,"type":"article-journal","abstract":"We study liquidity trap dynamics driven by nonfundamental shifts in expectations in a New Keynesian model with housing, credit frictions and a Taylor rule. Highly leveraged borrowing through nominal debt backed by real estate collateral greatly magniﬁes the decline in output and house prices during a liquidity trap recession. We argue our model shares some important features with the recent US recession.","container-title":"CEPR Discussion Papers (No. 8322)","language":"en","page":"34","source":"Zotero","title":"Credit Channels in a Liquidity Trap","author":[{"family":"Mertens","given":"Karel"},{"family":"Ravn","given":"Morten O"}]</w:instrText>
      </w:r>
      <w:r w:rsidR="00FA4467">
        <w:rPr>
          <w:rtl/>
          <w:lang w:bidi="he-IL"/>
        </w:rPr>
        <w:instrText>,"</w:instrText>
      </w:r>
      <w:r w:rsidR="00FA4467">
        <w:rPr>
          <w:lang w:bidi="he-IL"/>
        </w:rPr>
        <w:instrText>issued":{"date-parts</w:instrText>
      </w:r>
      <w:r w:rsidR="00FA4467">
        <w:rPr>
          <w:rtl/>
          <w:lang w:bidi="he-IL"/>
        </w:rPr>
        <w:instrText>":[["2011",3]]</w:instrText>
      </w:r>
      <w:r w:rsidR="00FA4467">
        <w:rPr>
          <w:lang w:bidi="he-IL"/>
        </w:rPr>
        <w:instrText>}}}],"schema":"https://github.com/citation-style-language/schema/raw/master/csl-citation.json</w:instrText>
      </w:r>
      <w:r w:rsidR="00FA4467">
        <w:rPr>
          <w:rtl/>
          <w:lang w:bidi="he-IL"/>
        </w:rPr>
        <w:instrText xml:space="preserve">"} </w:instrText>
      </w:r>
      <w:r w:rsidR="00EB71AE">
        <w:rPr>
          <w:rtl/>
          <w:lang w:bidi="he-IL"/>
        </w:rPr>
        <w:fldChar w:fldCharType="separate"/>
      </w:r>
      <w:r w:rsidR="00FA4467" w:rsidRPr="00FA4467">
        <w:rPr>
          <w:rFonts w:cs="Times New Roman"/>
        </w:rPr>
        <w:t>(Mertens and Ravn, 2011)</w:t>
      </w:r>
      <w:r w:rsidR="00EB71AE">
        <w:rPr>
          <w:rtl/>
          <w:lang w:bidi="he-IL"/>
        </w:rPr>
        <w:fldChar w:fldCharType="end"/>
      </w:r>
      <w:r w:rsidR="007B57F1">
        <w:rPr>
          <w:rFonts w:hint="cs"/>
          <w:rtl/>
          <w:lang w:bidi="he-IL"/>
        </w:rPr>
        <w:t xml:space="preserve"> </w:t>
      </w:r>
      <w:r w:rsidR="00782CAE">
        <w:rPr>
          <w:rFonts w:hint="cs"/>
          <w:rtl/>
          <w:lang w:bidi="he-IL"/>
        </w:rPr>
        <w:t>חוקר משבר של מלכודת נזילות</w:t>
      </w:r>
      <w:r w:rsidR="009C0A48">
        <w:rPr>
          <w:rFonts w:hint="cs"/>
          <w:rtl/>
          <w:lang w:bidi="he-IL"/>
        </w:rPr>
        <w:t xml:space="preserve"> </w:t>
      </w:r>
      <w:r w:rsidR="00782CAE">
        <w:rPr>
          <w:rFonts w:hint="cs"/>
          <w:rtl/>
          <w:lang w:bidi="he-IL"/>
        </w:rPr>
        <w:t xml:space="preserve">במודל </w:t>
      </w:r>
      <w:r w:rsidR="009C0A48">
        <w:rPr>
          <w:rFonts w:hint="cs"/>
          <w:rtl/>
          <w:lang w:bidi="he-IL"/>
        </w:rPr>
        <w:t xml:space="preserve">עם </w:t>
      </w:r>
      <w:r w:rsidR="00981182">
        <w:rPr>
          <w:rFonts w:hint="cs"/>
          <w:rtl/>
          <w:lang w:bidi="he-IL"/>
        </w:rPr>
        <w:t>שני פרטים מייצגים (</w:t>
      </w:r>
      <w:r w:rsidR="009C0A48">
        <w:rPr>
          <w:rFonts w:hint="cs"/>
          <w:rtl/>
          <w:lang w:bidi="he-IL"/>
        </w:rPr>
        <w:t>חוסך</w:t>
      </w:r>
      <w:r w:rsidR="00981182">
        <w:rPr>
          <w:rFonts w:hint="cs"/>
          <w:rtl/>
          <w:lang w:bidi="he-IL"/>
        </w:rPr>
        <w:t xml:space="preserve"> ו</w:t>
      </w:r>
      <w:r w:rsidR="009C0A48">
        <w:rPr>
          <w:rFonts w:hint="cs"/>
          <w:rtl/>
          <w:lang w:bidi="he-IL"/>
        </w:rPr>
        <w:t>לווה</w:t>
      </w:r>
      <w:r w:rsidR="00981182">
        <w:rPr>
          <w:rFonts w:hint="cs"/>
          <w:rtl/>
          <w:lang w:bidi="he-IL"/>
        </w:rPr>
        <w:t>, ללא ביטוח צריכה)</w:t>
      </w:r>
      <w:r w:rsidR="009C0A48">
        <w:rPr>
          <w:rFonts w:hint="cs"/>
          <w:rtl/>
          <w:lang w:bidi="he-IL"/>
        </w:rPr>
        <w:t xml:space="preserve"> </w:t>
      </w:r>
      <w:r w:rsidR="00782CAE">
        <w:rPr>
          <w:rFonts w:hint="cs"/>
          <w:rtl/>
          <w:lang w:bidi="he-IL"/>
        </w:rPr>
        <w:t>ו</w:t>
      </w:r>
      <w:r w:rsidR="009C0A48">
        <w:rPr>
          <w:rFonts w:hint="cs"/>
          <w:rtl/>
          <w:lang w:bidi="he-IL"/>
        </w:rPr>
        <w:t>מנגנון של מאיץ פינננסי</w:t>
      </w:r>
      <w:r w:rsidR="00981182">
        <w:rPr>
          <w:rFonts w:hint="cs"/>
          <w:rtl/>
          <w:lang w:bidi="he-IL"/>
        </w:rPr>
        <w:t>.</w:t>
      </w:r>
      <w:r w:rsidR="00446DF7">
        <w:rPr>
          <w:rFonts w:hint="cs"/>
          <w:rtl/>
          <w:lang w:bidi="he-IL"/>
        </w:rPr>
        <w:t xml:space="preserve"> יש משותף בין המודל הזה למודל שבמחקר מבחינת מבנה הכלכלה והמנגנונים שבה</w:t>
      </w:r>
      <w:r w:rsidR="00B9169E">
        <w:rPr>
          <w:rFonts w:hint="cs"/>
          <w:rtl/>
          <w:lang w:bidi="he-IL"/>
        </w:rPr>
        <w:t>ם</w:t>
      </w:r>
      <w:r w:rsidR="00446DF7">
        <w:rPr>
          <w:rFonts w:hint="cs"/>
          <w:rtl/>
          <w:lang w:bidi="he-IL"/>
        </w:rPr>
        <w:t>, אולם קיים פער גדול בבניית מסלול שיווי המשקל, ולכן בתגובה שמתקבלת.</w:t>
      </w:r>
      <w:r w:rsidR="008C1EA0">
        <w:rPr>
          <w:rFonts w:hint="cs"/>
          <w:rtl/>
          <w:lang w:bidi="he-IL"/>
        </w:rPr>
        <w:t xml:space="preserve"> </w:t>
      </w:r>
      <w:r w:rsidR="009D426C">
        <w:rPr>
          <w:rFonts w:hint="cs"/>
          <w:rtl/>
          <w:lang w:bidi="he-IL"/>
        </w:rPr>
        <w:t>אצלם, הכלכלה עוברת בין מצב של</w:t>
      </w:r>
      <w:r w:rsidR="008C1EA0">
        <w:rPr>
          <w:rFonts w:hint="cs"/>
          <w:rtl/>
          <w:lang w:bidi="he-IL"/>
        </w:rPr>
        <w:t xml:space="preserve"> משבר</w:t>
      </w:r>
      <w:r w:rsidR="009D426C">
        <w:rPr>
          <w:rFonts w:hint="cs"/>
          <w:rtl/>
          <w:lang w:bidi="he-IL"/>
        </w:rPr>
        <w:t xml:space="preserve"> מלכודת נזילות (</w:t>
      </w:r>
      <m:oMath>
        <m:r>
          <w:rPr>
            <w:rFonts w:ascii="Cambria Math" w:hAnsi="Cambria Math"/>
            <w:lang w:bidi="he-IL"/>
          </w:rPr>
          <m:t>i=0</m:t>
        </m:r>
      </m:oMath>
      <w:r w:rsidR="009D426C">
        <w:rPr>
          <w:rFonts w:hint="cs"/>
          <w:rtl/>
          <w:lang w:bidi="he-IL"/>
        </w:rPr>
        <w:t>) למצב רגיל (</w:t>
      </w:r>
      <m:oMath>
        <m:r>
          <w:rPr>
            <w:rFonts w:ascii="Cambria Math" w:hAnsi="Cambria Math"/>
            <w:lang w:bidi="he-IL"/>
          </w:rPr>
          <m:t>i&gt;0</m:t>
        </m:r>
      </m:oMath>
      <w:r w:rsidR="009D426C">
        <w:rPr>
          <w:rFonts w:hint="cs"/>
          <w:rtl/>
          <w:lang w:bidi="he-IL"/>
        </w:rPr>
        <w:t xml:space="preserve"> לפי כלל טיילור) בתלות במשתנה אקסוגני רנדומי</w:t>
      </w:r>
      <w:r w:rsidR="00D13E54">
        <w:rPr>
          <w:rFonts w:hint="cs"/>
          <w:rtl/>
          <w:lang w:bidi="he-IL"/>
        </w:rPr>
        <w:t xml:space="preserve"> (זעזוע)</w:t>
      </w:r>
      <w:r w:rsidR="008C1EA0">
        <w:rPr>
          <w:rFonts w:hint="cs"/>
          <w:rtl/>
          <w:lang w:bidi="he-IL"/>
        </w:rPr>
        <w:t xml:space="preserve"> שנקרא משתנה ה-</w:t>
      </w:r>
      <w:r w:rsidR="008C1EA0">
        <w:rPr>
          <w:lang w:bidi="he-IL"/>
        </w:rPr>
        <w:t>sunspot</w:t>
      </w:r>
      <w:r w:rsidR="008C1EA0">
        <w:rPr>
          <w:rFonts w:hint="cs"/>
          <w:rtl/>
          <w:lang w:bidi="he-IL"/>
        </w:rPr>
        <w:t>.</w:t>
      </w:r>
      <w:r w:rsidR="009D426C">
        <w:rPr>
          <w:rFonts w:hint="cs"/>
          <w:rtl/>
          <w:lang w:bidi="he-IL"/>
        </w:rPr>
        <w:t xml:space="preserve"> </w:t>
      </w:r>
      <w:r w:rsidR="008C1EA0">
        <w:rPr>
          <w:rFonts w:hint="cs"/>
          <w:rtl/>
          <w:lang w:bidi="he-IL"/>
        </w:rPr>
        <w:t>הסיפור אצלם הוא שמשתנה ה-</w:t>
      </w:r>
      <w:r w:rsidR="008C1EA0">
        <w:rPr>
          <w:lang w:bidi="he-IL"/>
        </w:rPr>
        <w:t>sunspot</w:t>
      </w:r>
      <w:r w:rsidR="008C1EA0">
        <w:rPr>
          <w:rFonts w:hint="cs"/>
          <w:rtl/>
          <w:lang w:bidi="he-IL"/>
        </w:rPr>
        <w:t xml:space="preserve"> הוא חסר השפעה על משתנים פודמנטאלים, אך </w:t>
      </w:r>
      <w:r w:rsidR="0005186F">
        <w:rPr>
          <w:rFonts w:hint="cs"/>
          <w:rtl/>
          <w:lang w:bidi="he-IL"/>
        </w:rPr>
        <w:t>משפיע על ציפיות, כך שאם מ</w:t>
      </w:r>
      <w:r w:rsidR="008C1EA0">
        <w:rPr>
          <w:rFonts w:hint="cs"/>
          <w:rtl/>
          <w:lang w:bidi="he-IL"/>
        </w:rPr>
        <w:t xml:space="preserve">צביע על ציפיות פסימיות (אופטימיות), שגוררות התנהגות מסויימת שיוצרת משבר (פריחה) </w:t>
      </w:r>
      <w:r w:rsidR="0005186F">
        <w:rPr>
          <w:rFonts w:hint="cs"/>
          <w:rtl/>
          <w:lang w:bidi="he-IL"/>
        </w:rPr>
        <w:t>אז מקבלים ש</w:t>
      </w:r>
      <w:r w:rsidR="008C1EA0">
        <w:rPr>
          <w:rFonts w:hint="cs"/>
          <w:rtl/>
          <w:lang w:bidi="he-IL"/>
        </w:rPr>
        <w:t xml:space="preserve">הציפיות מגשימות את עצמן. בפועל זהו </w:t>
      </w:r>
      <w:r w:rsidR="009D426C">
        <w:rPr>
          <w:rFonts w:hint="cs"/>
          <w:rtl/>
          <w:lang w:bidi="he-IL"/>
        </w:rPr>
        <w:t>משתנה מרקובי, כך שמשך הזמן ב-</w:t>
      </w:r>
      <w:r w:rsidR="009D426C">
        <w:rPr>
          <w:lang w:bidi="he-IL"/>
        </w:rPr>
        <w:t>LT</w:t>
      </w:r>
      <w:r w:rsidR="009D426C">
        <w:rPr>
          <w:rFonts w:hint="cs"/>
          <w:rtl/>
          <w:lang w:bidi="he-IL"/>
        </w:rPr>
        <w:t xml:space="preserve"> נקבע כרצונינו</w:t>
      </w:r>
      <w:r w:rsidR="0005186F">
        <w:rPr>
          <w:rFonts w:hint="cs"/>
          <w:rtl/>
          <w:lang w:bidi="he-IL"/>
        </w:rPr>
        <w:t>,</w:t>
      </w:r>
      <w:r w:rsidR="009D426C">
        <w:rPr>
          <w:rFonts w:hint="cs"/>
          <w:rtl/>
          <w:lang w:bidi="he-IL"/>
        </w:rPr>
        <w:t xml:space="preserve"> </w:t>
      </w:r>
      <w:r w:rsidR="0005186F">
        <w:rPr>
          <w:rFonts w:hint="cs"/>
          <w:rtl/>
          <w:lang w:bidi="he-IL"/>
        </w:rPr>
        <w:t xml:space="preserve">לעומת המודל </w:t>
      </w:r>
      <w:r w:rsidR="009D426C">
        <w:rPr>
          <w:rFonts w:hint="cs"/>
          <w:rtl/>
          <w:lang w:bidi="he-IL"/>
        </w:rPr>
        <w:t>אצלי</w:t>
      </w:r>
      <w:r w:rsidR="008C1EA0">
        <w:rPr>
          <w:rFonts w:hint="cs"/>
          <w:rtl/>
          <w:lang w:bidi="he-IL"/>
        </w:rPr>
        <w:t xml:space="preserve"> </w:t>
      </w:r>
      <w:r w:rsidR="0005186F">
        <w:rPr>
          <w:rFonts w:hint="cs"/>
          <w:rtl/>
          <w:lang w:bidi="he-IL"/>
        </w:rPr>
        <w:t xml:space="preserve">בו </w:t>
      </w:r>
      <w:r w:rsidR="008C1EA0">
        <w:rPr>
          <w:rFonts w:hint="cs"/>
          <w:rtl/>
          <w:lang w:bidi="he-IL"/>
        </w:rPr>
        <w:t>משך הזמן הוא אנדוגני בהתאם לכלל טיילור בשיווי משקל כללי</w:t>
      </w:r>
      <w:r w:rsidR="009D426C">
        <w:rPr>
          <w:rFonts w:hint="cs"/>
          <w:rtl/>
          <w:lang w:bidi="he-IL"/>
        </w:rPr>
        <w:t>.</w:t>
      </w:r>
      <w:r w:rsidR="00D13E54">
        <w:rPr>
          <w:rFonts w:hint="cs"/>
          <w:rtl/>
          <w:lang w:bidi="he-IL"/>
        </w:rPr>
        <w:t xml:space="preserve"> נציין כי הם אומנם בוחנים תגובה של כלכלה עם מאיץ פיננסי ו</w:t>
      </w:r>
      <w:r w:rsidR="007828FB">
        <w:rPr>
          <w:rFonts w:hint="cs"/>
          <w:rtl/>
          <w:lang w:bidi="he-IL"/>
        </w:rPr>
        <w:t xml:space="preserve">תגובה </w:t>
      </w:r>
      <w:r w:rsidR="00D13E54">
        <w:rPr>
          <w:rFonts w:hint="cs"/>
          <w:rtl/>
          <w:lang w:bidi="he-IL"/>
        </w:rPr>
        <w:t xml:space="preserve">בלעדיו, ומסיקים לגבי </w:t>
      </w:r>
      <w:r w:rsidR="007828FB">
        <w:rPr>
          <w:rFonts w:hint="cs"/>
          <w:rtl/>
          <w:lang w:bidi="he-IL"/>
        </w:rPr>
        <w:t>ה</w:t>
      </w:r>
      <w:r w:rsidR="00D13E54">
        <w:rPr>
          <w:rFonts w:hint="cs"/>
          <w:rtl/>
          <w:lang w:bidi="he-IL"/>
        </w:rPr>
        <w:t>תרומה של המאיץ הפיננסי במלכודת הנזילות</w:t>
      </w:r>
      <w:r w:rsidR="00EB2992">
        <w:rPr>
          <w:rFonts w:hint="cs"/>
          <w:rtl/>
          <w:lang w:bidi="he-IL"/>
        </w:rPr>
        <w:t xml:space="preserve">, אבל </w:t>
      </w:r>
      <w:r w:rsidR="00D13E54">
        <w:rPr>
          <w:rFonts w:hint="cs"/>
          <w:rtl/>
          <w:lang w:bidi="he-IL"/>
        </w:rPr>
        <w:t>כאמור תחת סיפור ודינמיקה שמכניסה למלכודת נזילות ששונים</w:t>
      </w:r>
      <w:r w:rsidR="00EB2992">
        <w:rPr>
          <w:rFonts w:hint="cs"/>
          <w:rtl/>
          <w:lang w:bidi="he-IL"/>
        </w:rPr>
        <w:t xml:space="preserve"> </w:t>
      </w:r>
      <w:r w:rsidR="00D13E54">
        <w:rPr>
          <w:rFonts w:hint="cs"/>
          <w:rtl/>
          <w:lang w:bidi="he-IL"/>
        </w:rPr>
        <w:t xml:space="preserve">מהמודל שלי. </w:t>
      </w:r>
      <w:r w:rsidR="00EB2992">
        <w:rPr>
          <w:rFonts w:hint="cs"/>
          <w:rtl/>
          <w:lang w:bidi="he-IL"/>
        </w:rPr>
        <w:t xml:space="preserve">בנוסף,  </w:t>
      </w:r>
      <w:r w:rsidR="009D426C">
        <w:rPr>
          <w:rFonts w:hint="cs"/>
          <w:rtl/>
          <w:lang w:bidi="he-IL"/>
        </w:rPr>
        <w:t xml:space="preserve">הם לא </w:t>
      </w:r>
      <w:r w:rsidR="00D13E54">
        <w:rPr>
          <w:rFonts w:hint="cs"/>
          <w:rtl/>
          <w:lang w:bidi="he-IL"/>
        </w:rPr>
        <w:t xml:space="preserve">יכולים לבחון </w:t>
      </w:r>
      <w:r w:rsidR="009D426C">
        <w:rPr>
          <w:rFonts w:hint="cs"/>
          <w:rtl/>
          <w:lang w:bidi="he-IL"/>
        </w:rPr>
        <w:t>תרומה של</w:t>
      </w:r>
      <w:r w:rsidR="00D13E54">
        <w:rPr>
          <w:rFonts w:hint="cs"/>
          <w:rtl/>
          <w:lang w:bidi="he-IL"/>
        </w:rPr>
        <w:t xml:space="preserve"> קיום מגבלה תחתונה לריבית (קיום מלכודת הנזילות) על הדינמיקה (</w:t>
      </w:r>
      <w:r w:rsidR="009D426C">
        <w:rPr>
          <w:rFonts w:hint="cs"/>
          <w:rtl/>
          <w:lang w:bidi="he-IL"/>
        </w:rPr>
        <w:t xml:space="preserve">כלומר לא עושים עם ובלי </w:t>
      </w:r>
      <w:r w:rsidR="009D426C">
        <w:rPr>
          <w:lang w:bidi="he-IL"/>
        </w:rPr>
        <w:t>ZLB</w:t>
      </w:r>
      <w:r w:rsidR="00D13E54">
        <w:rPr>
          <w:rFonts w:hint="cs"/>
          <w:rtl/>
          <w:lang w:bidi="he-IL"/>
        </w:rPr>
        <w:t>), זאת מכיוון ש</w:t>
      </w:r>
      <w:r w:rsidR="009D426C">
        <w:rPr>
          <w:rFonts w:hint="cs"/>
          <w:rtl/>
          <w:lang w:bidi="he-IL"/>
        </w:rPr>
        <w:t xml:space="preserve">אצלם אין </w:t>
      </w:r>
      <w:r w:rsidR="00D13E54">
        <w:rPr>
          <w:rFonts w:hint="cs"/>
          <w:rtl/>
          <w:lang w:bidi="he-IL"/>
        </w:rPr>
        <w:t>משמעות למשבר בלי מלכודת הנזילות, כי</w:t>
      </w:r>
      <w:r w:rsidR="009D426C">
        <w:rPr>
          <w:rFonts w:hint="cs"/>
          <w:rtl/>
          <w:lang w:bidi="he-IL"/>
        </w:rPr>
        <w:t xml:space="preserve"> המשבר הוא מעצם החשש של הסוכנים שהכלכלה נכנסת ל</w:t>
      </w:r>
      <w:r w:rsidR="00D13E54">
        <w:rPr>
          <w:rFonts w:hint="cs"/>
          <w:rtl/>
          <w:lang w:bidi="he-IL"/>
        </w:rPr>
        <w:t>מלכודת הנזילות</w:t>
      </w:r>
      <w:r w:rsidR="007828FB">
        <w:rPr>
          <w:rFonts w:hint="cs"/>
          <w:rtl/>
          <w:lang w:bidi="he-IL"/>
        </w:rPr>
        <w:t xml:space="preserve"> והיא אכן נכנסת לשם</w:t>
      </w:r>
      <w:r w:rsidR="009D426C">
        <w:rPr>
          <w:rFonts w:hint="cs"/>
          <w:rtl/>
          <w:lang w:bidi="he-IL"/>
        </w:rPr>
        <w:t>.</w:t>
      </w:r>
      <w:r w:rsidR="00EB2992">
        <w:rPr>
          <w:rFonts w:hint="cs"/>
          <w:rtl/>
          <w:lang w:bidi="he-IL"/>
        </w:rPr>
        <w:t xml:space="preserve"> עוד נציין כי הזעזוע אצלם (משתנה ה-</w:t>
      </w:r>
      <w:r w:rsidR="00EB2992">
        <w:rPr>
          <w:lang w:bidi="he-IL"/>
        </w:rPr>
        <w:t>sunspot</w:t>
      </w:r>
      <w:r w:rsidR="00EB2992">
        <w:rPr>
          <w:rFonts w:hint="cs"/>
          <w:rtl/>
          <w:lang w:bidi="he-IL"/>
        </w:rPr>
        <w:t>) הוא למעשה ז</w:t>
      </w:r>
      <w:r w:rsidR="00EB2992" w:rsidRPr="0013259E">
        <w:rPr>
          <w:rFonts w:hint="cs"/>
          <w:rtl/>
          <w:lang w:bidi="he-IL"/>
        </w:rPr>
        <w:t>עזוע סימטרי</w:t>
      </w:r>
      <w:r w:rsidR="00EB2992">
        <w:rPr>
          <w:rFonts w:hint="cs"/>
          <w:rtl/>
          <w:lang w:bidi="he-IL"/>
        </w:rPr>
        <w:t xml:space="preserve"> כך ש</w:t>
      </w:r>
      <w:r w:rsidR="00EB2992" w:rsidRPr="0013259E">
        <w:rPr>
          <w:rFonts w:hint="cs"/>
          <w:rtl/>
          <w:lang w:bidi="he-IL"/>
        </w:rPr>
        <w:t>שני הטיפוסים הופכים להיות פסימים ולהקטין ביקושים בהתאם</w:t>
      </w:r>
      <w:r w:rsidR="00EB2992">
        <w:rPr>
          <w:rFonts w:hint="cs"/>
          <w:rtl/>
          <w:lang w:bidi="he-IL"/>
        </w:rPr>
        <w:t xml:space="preserve"> (בניגוד לזעזוע הורדת מינוף שהוא א-סימטרי). לכן כפי שנדון בפירוט מטה, </w:t>
      </w:r>
      <w:r w:rsidR="00EB2992" w:rsidRPr="0013259E">
        <w:rPr>
          <w:rFonts w:hint="cs"/>
          <w:rtl/>
          <w:lang w:bidi="he-IL"/>
        </w:rPr>
        <w:t xml:space="preserve">לא באה לידי ביטוי הגבר </w:t>
      </w:r>
      <w:r w:rsidR="00EB2992">
        <w:rPr>
          <w:rFonts w:hint="cs"/>
          <w:rtl/>
          <w:lang w:bidi="he-IL"/>
        </w:rPr>
        <w:t xml:space="preserve">שנובע מהטרוגניות לווה-חוסך ביחס למודל פרט מייצג, ולכן התוצאה ממודל פרט מייצג הייתה דומה. </w:t>
      </w:r>
    </w:p>
    <w:p w:rsidR="009A1B80" w:rsidRDefault="00FA1C99" w:rsidP="00B967B4">
      <w:pPr>
        <w:pStyle w:val="Els-body-text"/>
        <w:bidi/>
        <w:rPr>
          <w:rtl/>
          <w:lang w:bidi="he-IL"/>
        </w:rPr>
      </w:pPr>
      <w:r w:rsidRPr="009A1B80">
        <w:rPr>
          <w:rFonts w:hint="cs"/>
          <w:rtl/>
          <w:lang w:bidi="he-IL"/>
        </w:rPr>
        <w:t xml:space="preserve">במודלים </w:t>
      </w:r>
      <w:r w:rsidR="00254276" w:rsidRPr="009A1B80">
        <w:rPr>
          <w:rFonts w:hint="cs"/>
          <w:rtl/>
          <w:lang w:bidi="he-IL"/>
        </w:rPr>
        <w:t xml:space="preserve">הללו </w:t>
      </w:r>
      <w:r w:rsidR="00254276" w:rsidRPr="009A1B80">
        <w:rPr>
          <w:rFonts w:hint="cs"/>
          <w:rtl/>
        </w:rPr>
        <w:t>(</w:t>
      </w:r>
      <w:r w:rsidR="00254276" w:rsidRPr="009A1B80">
        <w:rPr>
          <w:rFonts w:hint="cs"/>
          <w:rtl/>
          <w:lang w:bidi="he-IL"/>
        </w:rPr>
        <w:t xml:space="preserve">בסגנון </w:t>
      </w:r>
      <w:r w:rsidR="00254276" w:rsidRPr="009A1B80">
        <w:t>EK</w:t>
      </w:r>
      <w:r w:rsidR="00254276" w:rsidRPr="009A1B80">
        <w:rPr>
          <w:rFonts w:hint="cs"/>
          <w:rtl/>
        </w:rPr>
        <w:t xml:space="preserve">) </w:t>
      </w:r>
      <w:r w:rsidRPr="009A1B80">
        <w:rPr>
          <w:rFonts w:hint="cs"/>
          <w:rtl/>
          <w:lang w:bidi="he-IL"/>
        </w:rPr>
        <w:t xml:space="preserve">המיקוד הוא </w:t>
      </w:r>
      <w:r w:rsidRPr="009A1B80">
        <w:rPr>
          <w:rFonts w:hint="cs"/>
          <w:b/>
          <w:bCs/>
          <w:rtl/>
          <w:lang w:bidi="he-IL"/>
        </w:rPr>
        <w:t>במינוף של משקי הבית</w:t>
      </w:r>
      <w:r w:rsidRPr="009A1B80">
        <w:rPr>
          <w:rFonts w:hint="cs"/>
          <w:rtl/>
          <w:lang w:bidi="he-IL"/>
        </w:rPr>
        <w:t xml:space="preserve"> ובאפקט הורדת המינוף על צריכתם</w:t>
      </w:r>
      <w:r w:rsidRPr="009A1B80">
        <w:rPr>
          <w:rFonts w:hint="cs"/>
          <w:rtl/>
        </w:rPr>
        <w:t xml:space="preserve">. </w:t>
      </w:r>
      <w:r w:rsidR="00254276" w:rsidRPr="009A1B80">
        <w:rPr>
          <w:rFonts w:hint="cs"/>
          <w:rtl/>
          <w:lang w:bidi="he-IL"/>
        </w:rPr>
        <w:t xml:space="preserve"> כך שלרוב</w:t>
      </w:r>
      <w:r w:rsidR="00254276" w:rsidRPr="009A1B80">
        <w:rPr>
          <w:rFonts w:hint="cs"/>
          <w:rtl/>
        </w:rPr>
        <w:t xml:space="preserve">, </w:t>
      </w:r>
      <w:r w:rsidR="00254276" w:rsidRPr="009A1B80">
        <w:rPr>
          <w:rFonts w:hint="cs"/>
          <w:rtl/>
          <w:lang w:bidi="he-IL"/>
        </w:rPr>
        <w:t xml:space="preserve">אלו מודלים של שני פרטים מייצגים </w:t>
      </w:r>
      <w:r w:rsidR="00254276" w:rsidRPr="009A1B80">
        <w:rPr>
          <w:rFonts w:hint="cs"/>
          <w:rtl/>
        </w:rPr>
        <w:t>(</w:t>
      </w:r>
      <w:r w:rsidR="00254276" w:rsidRPr="009A1B80">
        <w:rPr>
          <w:rFonts w:hint="cs"/>
          <w:rtl/>
          <w:lang w:bidi="he-IL"/>
        </w:rPr>
        <w:t>חוסך</w:t>
      </w:r>
      <w:r w:rsidR="00104AEF">
        <w:rPr>
          <w:rFonts w:hint="cs"/>
          <w:rtl/>
          <w:lang w:bidi="he-IL"/>
        </w:rPr>
        <w:t xml:space="preserve"> ו</w:t>
      </w:r>
      <w:r w:rsidR="00254276" w:rsidRPr="009A1B80">
        <w:rPr>
          <w:rFonts w:hint="cs"/>
          <w:rtl/>
          <w:lang w:bidi="he-IL"/>
        </w:rPr>
        <w:t>לווה</w:t>
      </w:r>
      <w:r w:rsidR="00104AEF">
        <w:rPr>
          <w:rFonts w:hint="cs"/>
          <w:rtl/>
          <w:lang w:bidi="he-IL"/>
        </w:rPr>
        <w:t>,</w:t>
      </w:r>
      <w:r w:rsidR="00254276" w:rsidRPr="009A1B80">
        <w:rPr>
          <w:rFonts w:hint="cs"/>
          <w:rtl/>
        </w:rPr>
        <w:t xml:space="preserve"> </w:t>
      </w:r>
      <w:r w:rsidR="00104AEF">
        <w:rPr>
          <w:rFonts w:hint="cs"/>
          <w:rtl/>
          <w:lang w:bidi="he-IL"/>
        </w:rPr>
        <w:t>ללא</w:t>
      </w:r>
      <w:r w:rsidR="00254276" w:rsidRPr="009A1B80">
        <w:rPr>
          <w:rFonts w:hint="cs"/>
          <w:rtl/>
          <w:lang w:bidi="he-IL"/>
        </w:rPr>
        <w:t xml:space="preserve"> ביטוח צריכה ביניהם</w:t>
      </w:r>
      <w:r w:rsidR="00254276" w:rsidRPr="009A1B80">
        <w:rPr>
          <w:rFonts w:hint="cs"/>
          <w:rtl/>
        </w:rPr>
        <w:t xml:space="preserve">), </w:t>
      </w:r>
      <w:r w:rsidR="00254276" w:rsidRPr="009A1B80">
        <w:rPr>
          <w:rFonts w:hint="cs"/>
          <w:rtl/>
          <w:lang w:bidi="he-IL"/>
        </w:rPr>
        <w:t>אינם כוללים השקעות ומגבלת המינוף הינה אקסוגנית</w:t>
      </w:r>
      <w:r w:rsidR="00254276" w:rsidRPr="009A1B80">
        <w:rPr>
          <w:rFonts w:hint="cs"/>
          <w:rtl/>
        </w:rPr>
        <w:t xml:space="preserve">. </w:t>
      </w:r>
      <w:r w:rsidRPr="009A1B80">
        <w:rPr>
          <w:rFonts w:hint="cs"/>
          <w:rtl/>
          <w:lang w:bidi="he-IL"/>
        </w:rPr>
        <w:t xml:space="preserve">קיימת ספרות משלימה ונרחבת המתמקדת דווקא </w:t>
      </w:r>
      <w:r w:rsidRPr="009A1B80">
        <w:rPr>
          <w:rFonts w:hint="cs"/>
          <w:b/>
          <w:bCs/>
          <w:rtl/>
          <w:lang w:bidi="he-IL"/>
        </w:rPr>
        <w:t xml:space="preserve">במינוף של </w:t>
      </w:r>
      <w:r w:rsidR="00254276" w:rsidRPr="009A1B80">
        <w:rPr>
          <w:rFonts w:hint="cs"/>
          <w:b/>
          <w:bCs/>
          <w:rtl/>
          <w:lang w:bidi="he-IL"/>
        </w:rPr>
        <w:lastRenderedPageBreak/>
        <w:t>פירמות</w:t>
      </w:r>
      <w:r w:rsidR="00254276" w:rsidRPr="009A1B80">
        <w:rPr>
          <w:rFonts w:hint="cs"/>
          <w:rtl/>
        </w:rPr>
        <w:t xml:space="preserve"> (</w:t>
      </w:r>
      <w:r w:rsidR="00254276" w:rsidRPr="009A1B80">
        <w:rPr>
          <w:rFonts w:hint="cs"/>
          <w:rtl/>
          <w:lang w:bidi="he-IL"/>
        </w:rPr>
        <w:t xml:space="preserve">או מוסדות </w:t>
      </w:r>
      <w:r w:rsidRPr="009A1B80">
        <w:rPr>
          <w:rFonts w:hint="cs"/>
          <w:rtl/>
          <w:lang w:bidi="he-IL"/>
        </w:rPr>
        <w:t>פיננסים</w:t>
      </w:r>
      <w:r w:rsidRPr="009A1B80">
        <w:rPr>
          <w:rFonts w:hint="cs"/>
          <w:rtl/>
        </w:rPr>
        <w:t xml:space="preserve">) </w:t>
      </w:r>
      <w:r w:rsidRPr="009A1B80">
        <w:rPr>
          <w:rFonts w:hint="cs"/>
          <w:rtl/>
          <w:lang w:bidi="he-IL"/>
        </w:rPr>
        <w:t>ובאפקט הורדת מינוף על השקעות</w:t>
      </w:r>
      <w:r w:rsidRPr="009A1B80">
        <w:rPr>
          <w:rFonts w:hint="cs"/>
          <w:rtl/>
        </w:rPr>
        <w:t xml:space="preserve">, </w:t>
      </w:r>
      <w:r w:rsidRPr="009A1B80">
        <w:rPr>
          <w:rFonts w:hint="cs"/>
          <w:rtl/>
          <w:lang w:bidi="he-IL"/>
        </w:rPr>
        <w:t>ראו לדוגמ</w:t>
      </w:r>
      <w:r w:rsidR="006D51CE">
        <w:rPr>
          <w:rFonts w:hint="cs"/>
          <w:rtl/>
          <w:lang w:bidi="he-IL"/>
        </w:rPr>
        <w:t xml:space="preserve">א </w:t>
      </w:r>
      <w:r w:rsidR="006D51CE">
        <w:rPr>
          <w:rtl/>
          <w:lang w:bidi="he-IL"/>
        </w:rPr>
        <w:fldChar w:fldCharType="begin"/>
      </w:r>
      <w:r w:rsidR="00B967B4">
        <w:rPr>
          <w:rtl/>
          <w:lang w:bidi="he-IL"/>
        </w:rPr>
        <w:instrText xml:space="preserve"> </w:instrText>
      </w:r>
      <w:r w:rsidR="00B967B4">
        <w:rPr>
          <w:lang w:bidi="he-IL"/>
        </w:rPr>
        <w:instrText>ADDIN ZOTERO_ITEM CSL_CITATION {"citationID":"arkbeimqvu","properties":{"formattedCitation":"(Gertler and Karadi, 2011)","plainCitation":"(Gertler and Karadi, 2011)","noteIndex":0},"citationItems":[{"id":905,"uris":["http://zotero.org/users/6680486/items</w:instrText>
      </w:r>
      <w:r w:rsidR="00B967B4">
        <w:rPr>
          <w:rtl/>
          <w:lang w:bidi="he-IL"/>
        </w:rPr>
        <w:instrText>/</w:instrText>
      </w:r>
      <w:r w:rsidR="00B967B4">
        <w:rPr>
          <w:lang w:bidi="he-IL"/>
        </w:rPr>
        <w:instrText>HNE3RQYE"],"uri":["http://zotero.org/users/6680486/items/HNE3RQYE"],"itemData":{"id":905,"type":"article-journal","abstract":"We develop a quantitative monetary DSGE model with ﬁnancial intermediaries that face endogenously determined balance sheet constraints. We then use the model to evaluate the effects of the central bank using unconventional monetary policy to combat a simulated ﬁnancial crisis. We interpret unconventional monetary policy as expanding central bank credit intermediation to offset a disruption of private ﬁnancial intermediation. Within our framework the central bank is less efﬁcient than private intermediaries at making loans but it has the advantage of being able to elastically obtain funds by issuing riskless government debt. Unlike</w:instrText>
      </w:r>
      <w:r w:rsidR="00B967B4">
        <w:rPr>
          <w:rtl/>
          <w:lang w:bidi="he-IL"/>
        </w:rPr>
        <w:instrText xml:space="preserve"> </w:instrText>
      </w:r>
      <w:r w:rsidR="00B967B4">
        <w:rPr>
          <w:lang w:bidi="he-IL"/>
        </w:rPr>
        <w:instrText>private intermediaries, it is not balance sheet constrained. During a crisis, the balance sheet constraints on private intermediaries tighten, raising the net beneﬁts from central bank intermediation. These beneﬁts may be substantial even if the zero lower bound constraint on the nominal interest rate is not binding. In the event this constraint is binding, though, these net beneﬁts may be signiﬁcantly enhanced.","container-title":"Journal of Monetary Economics","DOI":"10.1016/j.jmoneco.2010.10.004","ISSN":"03043932","issue":"1","journalAbbreviation":"Journal of Monetary Economics","language":"en","page":"17-34","source":"DOI.org (Crossref)","title":"A model of unconventional monetary policy","URL":"https://linkinghub.elsevier.com/retrieve/pii/S030439321</w:instrText>
      </w:r>
      <w:r w:rsidR="00B967B4">
        <w:rPr>
          <w:rtl/>
          <w:lang w:bidi="he-IL"/>
        </w:rPr>
        <w:instrText>0001261","</w:instrText>
      </w:r>
      <w:r w:rsidR="00B967B4">
        <w:rPr>
          <w:lang w:bidi="he-IL"/>
        </w:rPr>
        <w:instrText>volume":"58","author":[{"family":"Gertler","given":"Mark"},{"family":"Karadi","given":"Peter"}],"accessed":{"date-parts</w:instrText>
      </w:r>
      <w:r w:rsidR="00B967B4">
        <w:rPr>
          <w:rtl/>
          <w:lang w:bidi="he-IL"/>
        </w:rPr>
        <w:instrText>":[["2020",9,3]]</w:instrText>
      </w:r>
      <w:r w:rsidR="00B967B4">
        <w:rPr>
          <w:lang w:bidi="he-IL"/>
        </w:rPr>
        <w:instrText>},"issued":{"date-parts</w:instrText>
      </w:r>
      <w:r w:rsidR="00B967B4">
        <w:rPr>
          <w:rtl/>
          <w:lang w:bidi="he-IL"/>
        </w:rPr>
        <w:instrText>":[["2011",1]]</w:instrText>
      </w:r>
      <w:r w:rsidR="00B967B4">
        <w:rPr>
          <w:lang w:bidi="he-IL"/>
        </w:rPr>
        <w:instrText>}}}],"schema":"https://github.com/citation-style-language/schema/raw/master/csl-citation.json</w:instrText>
      </w:r>
      <w:r w:rsidR="00B967B4">
        <w:rPr>
          <w:rtl/>
          <w:lang w:bidi="he-IL"/>
        </w:rPr>
        <w:instrText xml:space="preserve">"} </w:instrText>
      </w:r>
      <w:r w:rsidR="006D51CE">
        <w:rPr>
          <w:rtl/>
          <w:lang w:bidi="he-IL"/>
        </w:rPr>
        <w:fldChar w:fldCharType="separate"/>
      </w:r>
      <w:r w:rsidR="00B967B4" w:rsidRPr="00B967B4">
        <w:rPr>
          <w:rFonts w:cs="Times New Roman"/>
        </w:rPr>
        <w:t>(Gertler and Karadi, 2011)</w:t>
      </w:r>
      <w:r w:rsidR="006D51CE">
        <w:rPr>
          <w:rtl/>
          <w:lang w:bidi="he-IL"/>
        </w:rPr>
        <w:fldChar w:fldCharType="end"/>
      </w:r>
      <w:r w:rsidR="006A30E8">
        <w:rPr>
          <w:rFonts w:hint="cs"/>
          <w:rtl/>
          <w:lang w:bidi="he-IL"/>
        </w:rPr>
        <w:t>.</w:t>
      </w:r>
      <w:r w:rsidR="00254276" w:rsidRPr="009A1B80">
        <w:rPr>
          <w:rFonts w:hint="cs"/>
          <w:rtl/>
        </w:rPr>
        <w:t xml:space="preserve"> </w:t>
      </w:r>
      <w:r w:rsidR="00A30D62" w:rsidRPr="009A1B80">
        <w:rPr>
          <w:rFonts w:hint="cs"/>
          <w:rtl/>
          <w:lang w:bidi="he-IL"/>
        </w:rPr>
        <w:t>בספרות זו מנגנון ה</w:t>
      </w:r>
      <w:r w:rsidR="00E846E9" w:rsidRPr="009A1B80">
        <w:rPr>
          <w:rFonts w:hint="cs"/>
          <w:rtl/>
          <w:lang w:bidi="he-IL"/>
        </w:rPr>
        <w:t xml:space="preserve">מאיץ </w:t>
      </w:r>
      <w:r w:rsidR="00A30D62" w:rsidRPr="009A1B80">
        <w:rPr>
          <w:rFonts w:hint="cs"/>
          <w:rtl/>
          <w:lang w:bidi="he-IL"/>
        </w:rPr>
        <w:t>ה</w:t>
      </w:r>
      <w:r w:rsidR="00E846E9" w:rsidRPr="009A1B80">
        <w:rPr>
          <w:rFonts w:hint="cs"/>
          <w:rtl/>
          <w:lang w:bidi="he-IL"/>
        </w:rPr>
        <w:t>פיננסי</w:t>
      </w:r>
      <w:r w:rsidR="00A30D62" w:rsidRPr="009A1B80">
        <w:rPr>
          <w:rFonts w:hint="cs"/>
          <w:rtl/>
          <w:lang w:bidi="he-IL"/>
        </w:rPr>
        <w:t xml:space="preserve"> הוא בלב הדיון</w:t>
      </w:r>
      <w:r w:rsidR="00E846E9" w:rsidRPr="009A1B80">
        <w:rPr>
          <w:rFonts w:hint="cs"/>
          <w:rtl/>
        </w:rPr>
        <w:t xml:space="preserve">, </w:t>
      </w:r>
      <w:r w:rsidR="00A30D62" w:rsidRPr="009A1B80">
        <w:rPr>
          <w:rFonts w:hint="cs"/>
          <w:rtl/>
          <w:lang w:bidi="he-IL"/>
        </w:rPr>
        <w:t>אך</w:t>
      </w:r>
      <w:r w:rsidR="0080467C" w:rsidRPr="009A1B80">
        <w:rPr>
          <w:rFonts w:hint="cs"/>
          <w:rtl/>
          <w:lang w:bidi="he-IL"/>
        </w:rPr>
        <w:t xml:space="preserve"> מנגד</w:t>
      </w:r>
      <w:r w:rsidR="00A30D62" w:rsidRPr="009A1B80">
        <w:rPr>
          <w:rFonts w:hint="cs"/>
          <w:rtl/>
        </w:rPr>
        <w:t xml:space="preserve"> </w:t>
      </w:r>
      <w:r w:rsidR="00E846E9" w:rsidRPr="009A1B80">
        <w:rPr>
          <w:rFonts w:hint="cs"/>
          <w:rtl/>
          <w:lang w:bidi="he-IL"/>
        </w:rPr>
        <w:t>מטעמי פשטות מניחה ביטוח צריכה מושלם בין לווים לחוסכים</w:t>
      </w:r>
      <w:r w:rsidR="00A30D62" w:rsidRPr="009A1B80">
        <w:rPr>
          <w:rFonts w:hint="cs"/>
          <w:rtl/>
        </w:rPr>
        <w:t xml:space="preserve"> (</w:t>
      </w:r>
      <w:r w:rsidR="00A30D62" w:rsidRPr="009A1B80">
        <w:rPr>
          <w:rFonts w:hint="cs"/>
          <w:rtl/>
          <w:lang w:bidi="he-IL"/>
        </w:rPr>
        <w:t>הנחה מקובלת בספרות על המאיץ הפיננסי באופן כללי</w:t>
      </w:r>
      <w:r w:rsidR="00A30D62" w:rsidRPr="009A1B80">
        <w:rPr>
          <w:rFonts w:hint="cs"/>
          <w:rtl/>
        </w:rPr>
        <w:t>)</w:t>
      </w:r>
      <w:r w:rsidR="009A1B80">
        <w:rPr>
          <w:rFonts w:hint="cs"/>
          <w:rtl/>
          <w:lang w:bidi="he-IL"/>
        </w:rPr>
        <w:t xml:space="preserve"> ולכן לרוב משתמשים ב</w:t>
      </w:r>
      <w:r w:rsidR="00E846E9" w:rsidRPr="009A1B80">
        <w:rPr>
          <w:rFonts w:hint="cs"/>
          <w:rtl/>
          <w:lang w:bidi="he-IL"/>
        </w:rPr>
        <w:t xml:space="preserve">מודל </w:t>
      </w:r>
      <w:r w:rsidR="009A1B80">
        <w:rPr>
          <w:rFonts w:hint="cs"/>
          <w:rtl/>
          <w:lang w:bidi="he-IL"/>
        </w:rPr>
        <w:t>ה</w:t>
      </w:r>
      <w:r w:rsidR="00E846E9" w:rsidRPr="009A1B80">
        <w:rPr>
          <w:rFonts w:hint="cs"/>
          <w:rtl/>
          <w:lang w:bidi="he-IL"/>
        </w:rPr>
        <w:t xml:space="preserve">פרט </w:t>
      </w:r>
      <w:r w:rsidR="009A1B80">
        <w:rPr>
          <w:rFonts w:hint="cs"/>
          <w:rtl/>
          <w:lang w:bidi="he-IL"/>
        </w:rPr>
        <w:t>ה</w:t>
      </w:r>
      <w:r w:rsidR="00E846E9" w:rsidRPr="009A1B80">
        <w:rPr>
          <w:rFonts w:hint="cs"/>
          <w:rtl/>
          <w:lang w:bidi="he-IL"/>
        </w:rPr>
        <w:t xml:space="preserve">מייצג </w:t>
      </w:r>
      <w:r w:rsidR="00E846E9" w:rsidRPr="009A1B80">
        <w:rPr>
          <w:rFonts w:hint="cs"/>
          <w:rtl/>
        </w:rPr>
        <w:t>(</w:t>
      </w:r>
      <w:r w:rsidR="00E846E9" w:rsidRPr="009A1B80">
        <w:rPr>
          <w:rFonts w:hint="cs"/>
          <w:rtl/>
          <w:lang w:bidi="he-IL"/>
        </w:rPr>
        <w:t>לעומת מודל של הטרוגניות של פרטים או אפילו שני פרטים מייצגים כפי שקיים במודל שלי</w:t>
      </w:r>
      <w:r w:rsidR="00E846E9" w:rsidRPr="009A1B80">
        <w:rPr>
          <w:rFonts w:hint="cs"/>
          <w:rtl/>
        </w:rPr>
        <w:t xml:space="preserve">). </w:t>
      </w:r>
    </w:p>
    <w:p w:rsidR="009A1B80" w:rsidRDefault="00E846E9" w:rsidP="00104AEF">
      <w:pPr>
        <w:pStyle w:val="Els-body-text"/>
        <w:bidi/>
        <w:rPr>
          <w:rtl/>
          <w:lang w:bidi="he-IL"/>
        </w:rPr>
      </w:pPr>
      <w:r w:rsidRPr="00104AEF">
        <w:rPr>
          <w:rFonts w:hint="cs"/>
          <w:rtl/>
          <w:lang w:bidi="he-IL"/>
        </w:rPr>
        <w:t>להנחה</w:t>
      </w:r>
      <w:r w:rsidR="009A1B80" w:rsidRPr="00104AEF">
        <w:rPr>
          <w:rFonts w:hint="cs"/>
          <w:rtl/>
          <w:lang w:bidi="he-IL"/>
        </w:rPr>
        <w:t xml:space="preserve"> ביטוח צריכה מושלם ושימוש במודל </w:t>
      </w:r>
      <w:r w:rsidRPr="00104AEF">
        <w:rPr>
          <w:rFonts w:hint="cs"/>
          <w:rtl/>
          <w:lang w:bidi="he-IL"/>
        </w:rPr>
        <w:t>הפרט המייצג</w:t>
      </w:r>
      <w:r w:rsidR="009A1B80" w:rsidRPr="00104AEF">
        <w:rPr>
          <w:rFonts w:hint="cs"/>
          <w:rtl/>
          <w:lang w:bidi="he-IL"/>
        </w:rPr>
        <w:t xml:space="preserve"> יש </w:t>
      </w:r>
      <w:r w:rsidRPr="00104AEF">
        <w:rPr>
          <w:rFonts w:hint="cs"/>
          <w:rtl/>
          <w:lang w:bidi="he-IL"/>
        </w:rPr>
        <w:t xml:space="preserve">השפעה משמעותית על תוצאות המודל </w:t>
      </w:r>
      <w:r w:rsidR="0080467C" w:rsidRPr="00104AEF">
        <w:rPr>
          <w:rFonts w:hint="cs"/>
          <w:rtl/>
          <w:lang w:bidi="he-IL"/>
        </w:rPr>
        <w:t xml:space="preserve">בעיקר </w:t>
      </w:r>
      <w:r w:rsidRPr="00104AEF">
        <w:rPr>
          <w:rFonts w:hint="cs"/>
          <w:rtl/>
          <w:lang w:bidi="he-IL"/>
        </w:rPr>
        <w:t>תחת זעזועים א</w:t>
      </w:r>
      <w:r w:rsidRPr="00104AEF">
        <w:rPr>
          <w:rFonts w:hint="cs"/>
          <w:rtl/>
        </w:rPr>
        <w:t>-</w:t>
      </w:r>
      <w:r w:rsidRPr="00104AEF">
        <w:rPr>
          <w:rFonts w:hint="cs"/>
          <w:rtl/>
          <w:lang w:bidi="he-IL"/>
        </w:rPr>
        <w:t>סימטרים</w:t>
      </w:r>
      <w:r w:rsidR="00104AEF">
        <w:rPr>
          <w:rStyle w:val="FootnoteReference"/>
          <w:rtl/>
        </w:rPr>
        <w:footnoteReference w:id="5"/>
      </w:r>
      <w:r w:rsidR="009A1B80" w:rsidRPr="00104AEF">
        <w:rPr>
          <w:rFonts w:hint="cs"/>
          <w:rtl/>
        </w:rPr>
        <w:t xml:space="preserve">. </w:t>
      </w:r>
      <w:r w:rsidR="009A1B80" w:rsidRPr="00104AEF">
        <w:rPr>
          <w:rFonts w:hint="cs"/>
          <w:rtl/>
          <w:lang w:bidi="he-IL"/>
        </w:rPr>
        <w:t>הכוונה בזעזוע א</w:t>
      </w:r>
      <w:r w:rsidR="009A1B80" w:rsidRPr="00104AEF">
        <w:rPr>
          <w:rFonts w:hint="cs"/>
          <w:rtl/>
        </w:rPr>
        <w:t>-</w:t>
      </w:r>
      <w:r w:rsidR="009A1B80" w:rsidRPr="00104AEF">
        <w:rPr>
          <w:rFonts w:hint="cs"/>
          <w:rtl/>
          <w:lang w:bidi="he-IL"/>
        </w:rPr>
        <w:t xml:space="preserve">סימטרי </w:t>
      </w:r>
      <w:r w:rsidR="00104AEF" w:rsidRPr="00104AEF">
        <w:rPr>
          <w:rFonts w:hint="cs"/>
          <w:rtl/>
          <w:lang w:bidi="he-IL"/>
        </w:rPr>
        <w:t xml:space="preserve">היא </w:t>
      </w:r>
      <w:r w:rsidR="009A1B80" w:rsidRPr="00104AEF">
        <w:rPr>
          <w:rFonts w:hint="cs"/>
          <w:rtl/>
          <w:lang w:bidi="he-IL"/>
        </w:rPr>
        <w:t xml:space="preserve">זעזוע שמשפיעה בצורה שונה </w:t>
      </w:r>
      <w:r w:rsidR="009A1B80" w:rsidRPr="00104AEF">
        <w:rPr>
          <w:rFonts w:hint="cs"/>
          <w:rtl/>
        </w:rPr>
        <w:t>(</w:t>
      </w:r>
      <w:r w:rsidR="009A1B80" w:rsidRPr="00104AEF">
        <w:rPr>
          <w:rFonts w:hint="cs"/>
          <w:rtl/>
          <w:lang w:bidi="he-IL"/>
        </w:rPr>
        <w:t>ואף הפוכה</w:t>
      </w:r>
      <w:r w:rsidR="009A1B80" w:rsidRPr="00104AEF">
        <w:rPr>
          <w:rFonts w:hint="cs"/>
          <w:rtl/>
        </w:rPr>
        <w:t xml:space="preserve">)  </w:t>
      </w:r>
      <w:r w:rsidR="009A1B80" w:rsidRPr="00104AEF">
        <w:rPr>
          <w:rFonts w:hint="cs"/>
          <w:rtl/>
          <w:lang w:bidi="he-IL"/>
        </w:rPr>
        <w:t xml:space="preserve">על תוואי הצריכה של שני </w:t>
      </w:r>
      <w:r w:rsidR="00104AEF" w:rsidRPr="00104AEF">
        <w:rPr>
          <w:rFonts w:hint="cs"/>
          <w:rtl/>
          <w:lang w:bidi="he-IL"/>
        </w:rPr>
        <w:t xml:space="preserve">הפרטים </w:t>
      </w:r>
      <w:r w:rsidR="00104AEF" w:rsidRPr="00104AEF">
        <w:rPr>
          <w:rFonts w:hint="cs"/>
          <w:rtl/>
        </w:rPr>
        <w:t>(</w:t>
      </w:r>
      <w:r w:rsidR="00104AEF" w:rsidRPr="00104AEF">
        <w:rPr>
          <w:rFonts w:hint="cs"/>
          <w:rtl/>
          <w:lang w:bidi="he-IL"/>
        </w:rPr>
        <w:t>לווה וחוסך</w:t>
      </w:r>
      <w:r w:rsidR="00104AEF" w:rsidRPr="00104AEF">
        <w:rPr>
          <w:rFonts w:hint="cs"/>
          <w:rtl/>
        </w:rPr>
        <w:t xml:space="preserve">), </w:t>
      </w:r>
      <w:r w:rsidR="00A30D62" w:rsidRPr="00104AEF">
        <w:rPr>
          <w:rFonts w:hint="cs"/>
          <w:rtl/>
          <w:lang w:bidi="he-IL"/>
        </w:rPr>
        <w:t xml:space="preserve"> כמו</w:t>
      </w:r>
      <w:r w:rsidR="00104AEF" w:rsidRPr="00104AEF">
        <w:rPr>
          <w:rFonts w:hint="cs"/>
          <w:rtl/>
          <w:lang w:bidi="he-IL"/>
        </w:rPr>
        <w:t xml:space="preserve"> לדוגמא </w:t>
      </w:r>
      <w:r w:rsidRPr="00104AEF">
        <w:rPr>
          <w:rFonts w:hint="cs"/>
          <w:rtl/>
          <w:lang w:bidi="he-IL"/>
        </w:rPr>
        <w:t>זעזוע שמעביר מקורות מ</w:t>
      </w:r>
      <w:r w:rsidR="00104AEF" w:rsidRPr="00104AEF">
        <w:rPr>
          <w:rFonts w:hint="cs"/>
          <w:rtl/>
          <w:lang w:bidi="he-IL"/>
        </w:rPr>
        <w:t>הפרטים ה</w:t>
      </w:r>
      <w:r w:rsidRPr="00104AEF">
        <w:rPr>
          <w:rFonts w:hint="cs"/>
          <w:rtl/>
          <w:lang w:bidi="he-IL"/>
        </w:rPr>
        <w:t>לווים ל</w:t>
      </w:r>
      <w:r w:rsidR="00104AEF" w:rsidRPr="00104AEF">
        <w:rPr>
          <w:rFonts w:hint="cs"/>
          <w:rtl/>
          <w:lang w:bidi="he-IL"/>
        </w:rPr>
        <w:t>פרטים ה</w:t>
      </w:r>
      <w:r w:rsidRPr="00104AEF">
        <w:rPr>
          <w:rFonts w:hint="cs"/>
          <w:rtl/>
          <w:lang w:bidi="he-IL"/>
        </w:rPr>
        <w:t>חוסכים</w:t>
      </w:r>
      <w:r w:rsidR="00104AEF" w:rsidRPr="00104AEF">
        <w:rPr>
          <w:rFonts w:hint="cs"/>
          <w:rtl/>
        </w:rPr>
        <w:t xml:space="preserve"> (</w:t>
      </w:r>
      <w:r w:rsidR="00104AEF" w:rsidRPr="00104AEF">
        <w:rPr>
          <w:rFonts w:hint="cs"/>
          <w:rtl/>
          <w:lang w:bidi="he-IL"/>
        </w:rPr>
        <w:t xml:space="preserve">נקרא גם זעזוע </w:t>
      </w:r>
      <w:r w:rsidR="00104AEF" w:rsidRPr="00104AEF">
        <w:t>NW</w:t>
      </w:r>
      <w:r w:rsidR="00104AEF" w:rsidRPr="00104AEF">
        <w:rPr>
          <w:rFonts w:hint="cs"/>
          <w:rtl/>
        </w:rPr>
        <w:t>)</w:t>
      </w:r>
      <w:r w:rsidRPr="00104AEF">
        <w:rPr>
          <w:rFonts w:hint="cs"/>
          <w:rtl/>
          <w:lang w:bidi="he-IL"/>
        </w:rPr>
        <w:t xml:space="preserve"> או זעזוע הורדת מינוף</w:t>
      </w:r>
      <w:r w:rsidRPr="00104AEF">
        <w:rPr>
          <w:rFonts w:hint="cs"/>
          <w:rtl/>
        </w:rPr>
        <w:t>.</w:t>
      </w:r>
      <w:r w:rsidR="00104AEF">
        <w:rPr>
          <w:rFonts w:hint="cs"/>
          <w:rtl/>
          <w:lang w:bidi="he-IL"/>
        </w:rPr>
        <w:t xml:space="preserve"> בדוגמא זו, הזעזוע </w:t>
      </w:r>
      <w:r w:rsidR="009A1B80">
        <w:rPr>
          <w:rFonts w:hint="cs"/>
          <w:rtl/>
          <w:lang w:bidi="he-IL"/>
        </w:rPr>
        <w:t>מביא את הפרטים הלווים למצוקה</w:t>
      </w:r>
      <w:r w:rsidR="00104AEF">
        <w:rPr>
          <w:rFonts w:hint="cs"/>
          <w:rtl/>
          <w:lang w:bidi="he-IL"/>
        </w:rPr>
        <w:t xml:space="preserve"> ו</w:t>
      </w:r>
      <w:r w:rsidR="009A1B80">
        <w:rPr>
          <w:rFonts w:hint="cs"/>
          <w:rtl/>
          <w:lang w:bidi="he-IL"/>
        </w:rPr>
        <w:t xml:space="preserve">לוחץ </w:t>
      </w:r>
      <w:r w:rsidR="00104AEF">
        <w:rPr>
          <w:rFonts w:hint="cs"/>
          <w:rtl/>
          <w:lang w:bidi="he-IL"/>
        </w:rPr>
        <w:t>אותם</w:t>
      </w:r>
      <w:r w:rsidR="009A1B80">
        <w:rPr>
          <w:rFonts w:hint="cs"/>
          <w:rtl/>
          <w:lang w:bidi="he-IL"/>
        </w:rPr>
        <w:t xml:space="preserve"> להקטין צריכה, </w:t>
      </w:r>
      <w:r w:rsidR="00104AEF">
        <w:rPr>
          <w:rFonts w:hint="cs"/>
          <w:rtl/>
          <w:lang w:bidi="he-IL"/>
        </w:rPr>
        <w:t>ו</w:t>
      </w:r>
      <w:r w:rsidR="009A1B80">
        <w:rPr>
          <w:rFonts w:hint="cs"/>
          <w:rtl/>
          <w:lang w:bidi="he-IL"/>
        </w:rPr>
        <w:t>מכיוון ש</w:t>
      </w:r>
      <w:r w:rsidR="00104AEF">
        <w:rPr>
          <w:rFonts w:hint="cs"/>
          <w:rtl/>
          <w:lang w:bidi="he-IL"/>
        </w:rPr>
        <w:t xml:space="preserve">אלו </w:t>
      </w:r>
      <w:r w:rsidR="009A1B80">
        <w:rPr>
          <w:rFonts w:hint="cs"/>
          <w:rtl/>
          <w:lang w:bidi="he-IL"/>
        </w:rPr>
        <w:t>רוצה להחליק צריכה</w:t>
      </w:r>
      <w:r w:rsidR="00104AEF">
        <w:rPr>
          <w:rFonts w:hint="cs"/>
          <w:rtl/>
          <w:lang w:bidi="he-IL"/>
        </w:rPr>
        <w:t xml:space="preserve"> ואין להם ביטוח צריכה,</w:t>
      </w:r>
      <w:r w:rsidR="009A1B80">
        <w:rPr>
          <w:rFonts w:hint="cs"/>
          <w:rtl/>
          <w:lang w:bidi="he-IL"/>
        </w:rPr>
        <w:t xml:space="preserve"> אז הם מקטינים מאוד השקע</w:t>
      </w:r>
      <w:r w:rsidR="00104AEF">
        <w:rPr>
          <w:rFonts w:hint="cs"/>
          <w:rtl/>
          <w:lang w:bidi="he-IL"/>
        </w:rPr>
        <w:t>ות</w:t>
      </w:r>
      <w:r w:rsidR="009A1B80">
        <w:rPr>
          <w:rFonts w:hint="cs"/>
          <w:rtl/>
          <w:lang w:bidi="he-IL"/>
        </w:rPr>
        <w:t xml:space="preserve">. לעומת זאת, כאשר יש ביטוח צריכה, הפרטים הלווים מקבלים עזרה (מקורות) שמאפשרת להם להחליק צריכה וגם לא לפגוע חזק בהשקעות (ביחס למקרה ללא </w:t>
      </w:r>
      <w:r w:rsidR="009A1B80" w:rsidRPr="00FE5D96">
        <w:rPr>
          <w:rFonts w:hint="cs"/>
          <w:rtl/>
          <w:lang w:bidi="he-IL"/>
        </w:rPr>
        <w:t xml:space="preserve">ביטוח). </w:t>
      </w:r>
      <w:r w:rsidR="009A1B80">
        <w:rPr>
          <w:rFonts w:hint="cs"/>
          <w:rtl/>
          <w:lang w:bidi="he-IL"/>
        </w:rPr>
        <w:t>לסיכום, בכלכלה ללא ביטוח צריכה התגובה לזעזועים א-</w:t>
      </w:r>
      <w:r w:rsidR="00104AEF">
        <w:rPr>
          <w:rFonts w:hint="cs"/>
          <w:rtl/>
          <w:lang w:bidi="he-IL"/>
        </w:rPr>
        <w:t>ס</w:t>
      </w:r>
      <w:r w:rsidR="009A1B80">
        <w:rPr>
          <w:rFonts w:hint="cs"/>
          <w:rtl/>
          <w:lang w:bidi="he-IL"/>
        </w:rPr>
        <w:t>ימטריים מוגברת ביחס למקרה עם ביטוח צריכה.</w:t>
      </w:r>
    </w:p>
    <w:p w:rsidR="004E1582" w:rsidRDefault="006A30E8" w:rsidP="004F62CA">
      <w:pPr>
        <w:pStyle w:val="Els-body-text"/>
        <w:bidi/>
        <w:rPr>
          <w:rtl/>
          <w:lang w:bidi="he-IL"/>
        </w:rPr>
      </w:pPr>
      <w:r>
        <w:rPr>
          <w:rFonts w:hint="cs"/>
          <w:rtl/>
          <w:lang w:bidi="he-IL"/>
        </w:rPr>
        <w:t xml:space="preserve">באופן כללי </w:t>
      </w:r>
      <w:r w:rsidR="0080467C">
        <w:rPr>
          <w:rFonts w:hint="cs"/>
          <w:rtl/>
          <w:lang w:bidi="he-IL"/>
        </w:rPr>
        <w:t xml:space="preserve">בספרות על המאיץ </w:t>
      </w:r>
      <w:r w:rsidR="0080467C" w:rsidRPr="0060461A">
        <w:rPr>
          <w:rFonts w:hint="cs"/>
          <w:rtl/>
          <w:lang w:bidi="he-IL"/>
        </w:rPr>
        <w:t>הפיננסי</w:t>
      </w:r>
      <w:r w:rsidR="002715DE">
        <w:rPr>
          <w:rFonts w:hint="cs"/>
          <w:rtl/>
          <w:lang w:bidi="he-IL"/>
        </w:rPr>
        <w:t xml:space="preserve"> יש </w:t>
      </w:r>
      <w:r w:rsidR="0080467C" w:rsidRPr="00FC261A">
        <w:rPr>
          <w:rtl/>
          <w:lang w:bidi="he-IL"/>
        </w:rPr>
        <w:t>התייחסות</w:t>
      </w:r>
      <w:r w:rsidR="0080467C">
        <w:rPr>
          <w:rFonts w:hint="cs"/>
          <w:rtl/>
          <w:lang w:bidi="he-IL"/>
        </w:rPr>
        <w:t xml:space="preserve"> </w:t>
      </w:r>
      <w:r w:rsidR="002715DE">
        <w:rPr>
          <w:rFonts w:hint="cs"/>
          <w:rtl/>
          <w:lang w:bidi="he-IL"/>
        </w:rPr>
        <w:t xml:space="preserve">מועטה יחסית </w:t>
      </w:r>
      <w:r w:rsidR="0080467C">
        <w:rPr>
          <w:rFonts w:hint="cs"/>
          <w:rtl/>
          <w:lang w:bidi="he-IL"/>
        </w:rPr>
        <w:t>למשבר של מלכודת נזילות</w:t>
      </w:r>
      <w:r w:rsidR="003454EB">
        <w:rPr>
          <w:rStyle w:val="FootnoteReference"/>
          <w:rtl/>
          <w:lang w:bidi="he-IL"/>
        </w:rPr>
        <w:footnoteReference w:id="6"/>
      </w:r>
      <w:r w:rsidR="0080467C" w:rsidRPr="00FC261A">
        <w:rPr>
          <w:rtl/>
          <w:lang w:bidi="he-IL"/>
        </w:rPr>
        <w:t>.</w:t>
      </w:r>
      <w:r w:rsidR="003454EB">
        <w:rPr>
          <w:rFonts w:hint="cs"/>
          <w:rtl/>
          <w:lang w:bidi="he-IL"/>
        </w:rPr>
        <w:t xml:space="preserve"> </w:t>
      </w:r>
      <w:r w:rsidR="00790E2B">
        <w:rPr>
          <w:rFonts w:hint="cs"/>
          <w:rtl/>
          <w:lang w:bidi="he-IL"/>
        </w:rPr>
        <w:t>כאמור מודלים אלו מניחים ביטוח צריכה מושלם (</w:t>
      </w:r>
      <w:r w:rsidR="00790E2B" w:rsidRPr="00790E2B">
        <w:rPr>
          <w:rFonts w:hint="cs"/>
          <w:rtl/>
          <w:lang w:bidi="he-IL"/>
        </w:rPr>
        <w:t>מודל פרט מייצג</w:t>
      </w:r>
      <w:r w:rsidR="00790E2B">
        <w:rPr>
          <w:rFonts w:hint="cs"/>
          <w:rtl/>
          <w:lang w:bidi="he-IL"/>
        </w:rPr>
        <w:t xml:space="preserve">), שמייצר </w:t>
      </w:r>
      <w:r w:rsidR="00790E2B" w:rsidRPr="00790E2B">
        <w:rPr>
          <w:rFonts w:hint="cs"/>
          <w:rtl/>
          <w:lang w:bidi="he-IL"/>
        </w:rPr>
        <w:t>תגובה חלשה יחסית</w:t>
      </w:r>
      <w:r w:rsidR="00790E2B">
        <w:rPr>
          <w:rFonts w:hint="cs"/>
          <w:rtl/>
          <w:lang w:bidi="he-IL"/>
        </w:rPr>
        <w:t xml:space="preserve"> ל</w:t>
      </w:r>
      <w:r w:rsidR="00790E2B" w:rsidRPr="00790E2B">
        <w:rPr>
          <w:rFonts w:hint="cs"/>
          <w:rtl/>
          <w:lang w:bidi="he-IL"/>
        </w:rPr>
        <w:t>זעזוע א</w:t>
      </w:r>
      <w:r w:rsidR="00790E2B" w:rsidRPr="00790E2B">
        <w:rPr>
          <w:rFonts w:hint="cs"/>
          <w:rtl/>
        </w:rPr>
        <w:t>-</w:t>
      </w:r>
      <w:r w:rsidR="009A1B80">
        <w:rPr>
          <w:rFonts w:hint="cs"/>
          <w:rtl/>
          <w:lang w:bidi="he-IL"/>
        </w:rPr>
        <w:t>סימטרי</w:t>
      </w:r>
      <w:r w:rsidR="002715DE">
        <w:rPr>
          <w:rFonts w:hint="cs"/>
          <w:rtl/>
          <w:lang w:bidi="he-IL"/>
        </w:rPr>
        <w:t>, כפי שדנו מעלה</w:t>
      </w:r>
      <w:r w:rsidR="009A1B80">
        <w:rPr>
          <w:rFonts w:hint="cs"/>
          <w:rtl/>
          <w:lang w:bidi="he-IL"/>
        </w:rPr>
        <w:t>.</w:t>
      </w:r>
      <w:r w:rsidR="002715DE">
        <w:rPr>
          <w:rFonts w:hint="cs"/>
          <w:rtl/>
          <w:lang w:bidi="he-IL"/>
        </w:rPr>
        <w:t xml:space="preserve"> למשל </w:t>
      </w:r>
      <w:r w:rsidR="002715DE">
        <w:rPr>
          <w:lang w:bidi="he-IL"/>
        </w:rPr>
        <w:t>CP 2014</w:t>
      </w:r>
      <w:r w:rsidR="002715DE">
        <w:rPr>
          <w:rFonts w:hint="cs"/>
          <w:rtl/>
          <w:lang w:bidi="he-IL"/>
        </w:rPr>
        <w:t xml:space="preserve"> מראים</w:t>
      </w:r>
      <w:r w:rsidR="0060461A">
        <w:rPr>
          <w:rFonts w:hint="cs"/>
          <w:rtl/>
          <w:lang w:bidi="he-IL"/>
        </w:rPr>
        <w:t xml:space="preserve"> </w:t>
      </w:r>
      <w:r w:rsidR="0060461A" w:rsidRPr="00790E2B">
        <w:rPr>
          <w:rFonts w:hint="cs"/>
          <w:rtl/>
          <w:lang w:bidi="he-IL"/>
        </w:rPr>
        <w:t>תחת כיול ריאליסטי</w:t>
      </w:r>
      <w:r w:rsidR="002715DE">
        <w:rPr>
          <w:rFonts w:hint="cs"/>
          <w:rtl/>
          <w:lang w:bidi="he-IL"/>
        </w:rPr>
        <w:t xml:space="preserve"> שההשפעה של זעזוע </w:t>
      </w:r>
      <w:r w:rsidR="002715DE">
        <w:rPr>
          <w:lang w:bidi="he-IL"/>
        </w:rPr>
        <w:t>NW</w:t>
      </w:r>
      <w:r w:rsidR="002715DE">
        <w:rPr>
          <w:rFonts w:hint="cs"/>
          <w:rtl/>
          <w:lang w:bidi="he-IL"/>
        </w:rPr>
        <w:t xml:space="preserve"> </w:t>
      </w:r>
      <w:r>
        <w:rPr>
          <w:rFonts w:hint="cs"/>
          <w:rtl/>
          <w:lang w:bidi="he-IL"/>
        </w:rPr>
        <w:t xml:space="preserve">היא </w:t>
      </w:r>
      <w:r w:rsidR="002715DE">
        <w:rPr>
          <w:rFonts w:hint="cs"/>
          <w:rtl/>
          <w:lang w:bidi="he-IL"/>
        </w:rPr>
        <w:t>חלשה מאוד במודל פרט מייצג עם מאיץ פיננסי, ולכן הסיכוי שזעזוע</w:t>
      </w:r>
      <w:r>
        <w:rPr>
          <w:rFonts w:hint="cs"/>
          <w:rtl/>
          <w:lang w:bidi="he-IL"/>
        </w:rPr>
        <w:t xml:space="preserve"> זה</w:t>
      </w:r>
      <w:r w:rsidR="002715DE">
        <w:rPr>
          <w:rFonts w:hint="cs"/>
          <w:rtl/>
          <w:lang w:bidi="he-IL"/>
        </w:rPr>
        <w:t xml:space="preserve"> יכניס כלכלה למלכודת הנזילות הינה אפסית. הם טוענים כי הסיבה היא ש</w:t>
      </w:r>
      <w:r w:rsidR="00814EE8">
        <w:rPr>
          <w:rFonts w:hint="cs"/>
          <w:rtl/>
          <w:lang w:bidi="he-IL"/>
        </w:rPr>
        <w:t xml:space="preserve">משקי הבית </w:t>
      </w:r>
      <w:r w:rsidR="002715DE">
        <w:rPr>
          <w:rFonts w:hint="cs"/>
          <w:rtl/>
          <w:lang w:bidi="he-IL"/>
        </w:rPr>
        <w:t>החוסכים (הם הפרט המייצג) מגדילים צריכה וכך מקזזים את הירידה בהשקעות מצד הפירמות</w:t>
      </w:r>
      <w:r w:rsidR="003C179F">
        <w:rPr>
          <w:rStyle w:val="FootnoteReference"/>
          <w:rtl/>
          <w:lang w:bidi="he-IL"/>
        </w:rPr>
        <w:footnoteReference w:id="7"/>
      </w:r>
      <w:r w:rsidR="002715DE">
        <w:rPr>
          <w:rFonts w:hint="cs"/>
          <w:rtl/>
          <w:lang w:bidi="he-IL"/>
        </w:rPr>
        <w:t xml:space="preserve">. </w:t>
      </w:r>
      <w:r w:rsidR="00814EE8">
        <w:rPr>
          <w:rFonts w:hint="cs"/>
          <w:rtl/>
          <w:lang w:bidi="he-IL"/>
        </w:rPr>
        <w:t>לפרשנותי</w:t>
      </w:r>
      <w:r w:rsidR="002715DE">
        <w:rPr>
          <w:rFonts w:hint="cs"/>
          <w:rtl/>
          <w:lang w:bidi="he-IL"/>
        </w:rPr>
        <w:t>, מכיוון ש</w:t>
      </w:r>
      <w:r w:rsidR="002715DE" w:rsidRPr="00FC261A">
        <w:rPr>
          <w:rtl/>
          <w:lang w:bidi="he-IL"/>
        </w:rPr>
        <w:t>רק משקי בית (</w:t>
      </w:r>
      <w:r w:rsidR="002715DE">
        <w:rPr>
          <w:rFonts w:hint="cs"/>
          <w:rtl/>
          <w:lang w:bidi="he-IL"/>
        </w:rPr>
        <w:t>ה</w:t>
      </w:r>
      <w:r w:rsidR="002715DE" w:rsidRPr="00FC261A">
        <w:rPr>
          <w:rtl/>
          <w:lang w:bidi="he-IL"/>
        </w:rPr>
        <w:t>חוסכים) צורכים וה</w:t>
      </w:r>
      <w:r w:rsidR="00814EE8">
        <w:rPr>
          <w:rFonts w:hint="cs"/>
          <w:rtl/>
          <w:lang w:bidi="he-IL"/>
        </w:rPr>
        <w:t>פירמות אינן צורכות</w:t>
      </w:r>
      <w:r w:rsidR="002715DE" w:rsidRPr="00FC261A">
        <w:rPr>
          <w:rtl/>
          <w:lang w:bidi="he-IL"/>
        </w:rPr>
        <w:t xml:space="preserve">, אז הצריכה של משקי הבית </w:t>
      </w:r>
      <w:r w:rsidR="002715DE">
        <w:rPr>
          <w:rtl/>
          <w:lang w:bidi="he-IL"/>
        </w:rPr>
        <w:t>מפצה על הירידה בהשקעות של ה</w:t>
      </w:r>
      <w:r w:rsidR="00814EE8">
        <w:rPr>
          <w:rFonts w:hint="cs"/>
          <w:rtl/>
          <w:lang w:bidi="he-IL"/>
        </w:rPr>
        <w:t>פירמות</w:t>
      </w:r>
      <w:r>
        <w:rPr>
          <w:rFonts w:hint="cs"/>
          <w:rtl/>
          <w:lang w:bidi="he-IL"/>
        </w:rPr>
        <w:t>.</w:t>
      </w:r>
      <w:r w:rsidR="0060461A">
        <w:rPr>
          <w:rFonts w:hint="cs"/>
          <w:rtl/>
          <w:lang w:bidi="he-IL"/>
        </w:rPr>
        <w:t xml:space="preserve"> לעומת מודל עם הטרוגניות לווה-חוסך</w:t>
      </w:r>
      <w:r w:rsidR="0013259E">
        <w:rPr>
          <w:rFonts w:hint="cs"/>
          <w:rtl/>
          <w:lang w:bidi="he-IL"/>
        </w:rPr>
        <w:t>, ללא ביטוח צריכה</w:t>
      </w:r>
      <w:r w:rsidR="0060461A">
        <w:rPr>
          <w:rFonts w:hint="cs"/>
          <w:rtl/>
          <w:lang w:bidi="he-IL"/>
        </w:rPr>
        <w:t xml:space="preserve">, אז </w:t>
      </w:r>
      <w:r w:rsidR="0060461A" w:rsidRPr="00FC261A">
        <w:rPr>
          <w:rtl/>
          <w:lang w:bidi="he-IL"/>
        </w:rPr>
        <w:t>היזמים גם צורכים</w:t>
      </w:r>
      <w:r>
        <w:rPr>
          <w:rFonts w:hint="cs"/>
          <w:rtl/>
          <w:lang w:bidi="he-IL"/>
        </w:rPr>
        <w:t>, ו</w:t>
      </w:r>
      <w:r w:rsidR="0013259E">
        <w:rPr>
          <w:rFonts w:hint="cs"/>
          <w:rtl/>
          <w:lang w:bidi="he-IL"/>
        </w:rPr>
        <w:t>במקרה זה הם מקטינים צריכה</w:t>
      </w:r>
      <w:r w:rsidR="0060461A" w:rsidRPr="00FC261A">
        <w:rPr>
          <w:rtl/>
          <w:lang w:bidi="he-IL"/>
        </w:rPr>
        <w:t xml:space="preserve"> ולכן הצריכה המצרפית יכולה לרדת</w:t>
      </w:r>
      <w:r w:rsidR="0013259E">
        <w:rPr>
          <w:rFonts w:hint="cs"/>
          <w:rtl/>
          <w:lang w:bidi="he-IL"/>
        </w:rPr>
        <w:t xml:space="preserve"> </w:t>
      </w:r>
      <w:r>
        <w:rPr>
          <w:rFonts w:hint="cs"/>
          <w:rtl/>
          <w:lang w:bidi="he-IL"/>
        </w:rPr>
        <w:t>(</w:t>
      </w:r>
      <w:r w:rsidR="0013259E">
        <w:rPr>
          <w:rFonts w:hint="cs"/>
          <w:rtl/>
          <w:lang w:bidi="he-IL"/>
        </w:rPr>
        <w:t>והיא אכן יורדת</w:t>
      </w:r>
      <w:r w:rsidR="0060461A">
        <w:rPr>
          <w:rFonts w:hint="cs"/>
          <w:rtl/>
          <w:lang w:bidi="he-IL"/>
        </w:rPr>
        <w:t>)</w:t>
      </w:r>
      <w:r w:rsidR="0060461A" w:rsidRPr="00FC261A">
        <w:rPr>
          <w:rtl/>
          <w:lang w:bidi="he-IL"/>
        </w:rPr>
        <w:t>.</w:t>
      </w:r>
      <w:r w:rsidR="0013259E">
        <w:rPr>
          <w:rFonts w:hint="cs"/>
          <w:rtl/>
          <w:lang w:bidi="he-IL"/>
        </w:rPr>
        <w:t xml:space="preserve"> בנוסף</w:t>
      </w:r>
      <w:r w:rsidR="002B11DE">
        <w:rPr>
          <w:rFonts w:hint="cs"/>
          <w:rtl/>
          <w:lang w:bidi="he-IL"/>
        </w:rPr>
        <w:t xml:space="preserve">, </w:t>
      </w:r>
      <w:r w:rsidR="002B11DE">
        <w:rPr>
          <w:rtl/>
          <w:lang w:bidi="he-IL"/>
        </w:rPr>
        <w:fldChar w:fldCharType="begin"/>
      </w:r>
      <w:r w:rsidR="00C13F6D">
        <w:rPr>
          <w:rtl/>
          <w:lang w:bidi="he-IL"/>
        </w:rPr>
        <w:instrText xml:space="preserve"> </w:instrText>
      </w:r>
      <w:r w:rsidR="00C13F6D">
        <w:rPr>
          <w:lang w:bidi="he-IL"/>
        </w:rPr>
        <w:instrText>ADDIN ZOTERO_ITEM CSL_CITATION {"citationID":"a26tmcsns1r","properties":{"formattedCitation":"(Merola, 2012)","plainCitation":"(Merola, 2012)","noteIndex":0},"citationItems":[{"id":8496,"uris":["http://zotero.org/users/6680486/items/GAMBWKJ2"],"uri":["http://zotero.org/users/6680486/items/GAMBWKJ2"],"itemData":{"id":8496,"type":"report","abstract":"Recent developments in many industrialized countries have triggered a debate on whether monetary policy is effective when the nominal interest rate is close to zero. When the nominal interest rate hits its lower bound, the monetary authority is no longer in a position to pursue a policy of monetary easing by lowering nominal interest rates further. In this paper, I assess the implications of the zero lower bound in a DSGE model with</w:instrText>
      </w:r>
      <w:r w:rsidR="00C13F6D">
        <w:rPr>
          <w:rtl/>
          <w:lang w:bidi="he-IL"/>
        </w:rPr>
        <w:instrText xml:space="preserve"> </w:instrText>
      </w:r>
      <w:r w:rsidR="00C13F6D">
        <w:rPr>
          <w:rFonts w:ascii="David" w:hAnsi="David" w:hint="cs"/>
          <w:rtl/>
          <w:lang w:bidi="he-IL"/>
        </w:rPr>
        <w:instrText></w:instrText>
      </w:r>
      <w:r w:rsidR="00C13F6D">
        <w:rPr>
          <w:lang w:bidi="he-IL"/>
        </w:rPr>
        <w:instrText>financial frictions. The analysis shows that in a framework with fi</w:instrText>
      </w:r>
      <w:r w:rsidR="00C13F6D">
        <w:rPr>
          <w:rFonts w:cs="Times New Roman"/>
          <w:lang w:bidi="he-IL"/>
        </w:rPr>
        <w:instrText></w:instrText>
      </w:r>
      <w:r w:rsidR="00C13F6D">
        <w:rPr>
          <w:lang w:bidi="he-IL"/>
        </w:rPr>
        <w:instrText>nancial frictions, when the interest rate is at the lower bound, the initial impact of a negative shock is ampli</w:instrText>
      </w:r>
      <w:r w:rsidR="00C13F6D">
        <w:rPr>
          <w:rFonts w:cs="Times New Roman"/>
          <w:lang w:bidi="he-IL"/>
        </w:rPr>
        <w:instrText></w:instrText>
      </w:r>
      <w:r w:rsidR="00C13F6D">
        <w:rPr>
          <w:lang w:bidi="he-IL"/>
        </w:rPr>
        <w:instrText>ed and the economy is more likely to plunge into</w:instrText>
      </w:r>
      <w:r w:rsidR="00C13F6D">
        <w:rPr>
          <w:rtl/>
          <w:lang w:bidi="he-IL"/>
        </w:rPr>
        <w:instrText xml:space="preserve"> </w:instrText>
      </w:r>
      <w:r w:rsidR="00C13F6D">
        <w:rPr>
          <w:lang w:bidi="he-IL"/>
        </w:rPr>
        <w:instrText>a recession. I assess whether different macro policies, such as the management of expectations by the central bank or a counter-cyclical</w:instrText>
      </w:r>
      <w:r w:rsidR="00C13F6D">
        <w:rPr>
          <w:rtl/>
          <w:lang w:bidi="he-IL"/>
        </w:rPr>
        <w:instrText xml:space="preserve"> </w:instrText>
      </w:r>
      <w:r w:rsidR="00C13F6D">
        <w:rPr>
          <w:rFonts w:ascii="David" w:hAnsi="David" w:hint="cs"/>
          <w:rtl/>
          <w:lang w:bidi="he-IL"/>
        </w:rPr>
        <w:instrText></w:instrText>
      </w:r>
      <w:r w:rsidR="00C13F6D">
        <w:rPr>
          <w:lang w:bidi="he-IL"/>
        </w:rPr>
        <w:instrText>fiscal stimulus, may help recover the economy from the recession. I</w:instrText>
      </w:r>
      <w:r w:rsidR="00C13F6D">
        <w:rPr>
          <w:rtl/>
          <w:lang w:bidi="he-IL"/>
        </w:rPr>
        <w:instrText xml:space="preserve"> </w:instrText>
      </w:r>
      <w:r w:rsidR="00C13F6D">
        <w:rPr>
          <w:rFonts w:ascii="David" w:hAnsi="David" w:hint="cs"/>
          <w:rtl/>
          <w:lang w:bidi="he-IL"/>
        </w:rPr>
        <w:instrText></w:instrText>
      </w:r>
      <w:r w:rsidR="00C13F6D">
        <w:rPr>
          <w:lang w:bidi="he-IL"/>
        </w:rPr>
        <w:instrText>find that the monetary authority might alleviate</w:instrText>
      </w:r>
      <w:r w:rsidR="00C13F6D">
        <w:rPr>
          <w:rtl/>
          <w:lang w:bidi="he-IL"/>
        </w:rPr>
        <w:instrText xml:space="preserve"> </w:instrText>
      </w:r>
      <w:r w:rsidR="00C13F6D">
        <w:rPr>
          <w:lang w:bidi="he-IL"/>
        </w:rPr>
        <w:instrText>the recession by targeting the price-level. Fiscal stimulus represents an alternative solution especially when the zero lower bound constraint becomes binding, as</w:instrText>
      </w:r>
      <w:r w:rsidR="00C13F6D">
        <w:rPr>
          <w:rtl/>
          <w:lang w:bidi="he-IL"/>
        </w:rPr>
        <w:instrText xml:space="preserve"> </w:instrText>
      </w:r>
      <w:r w:rsidR="00C13F6D">
        <w:rPr>
          <w:rFonts w:ascii="David" w:hAnsi="David" w:hint="cs"/>
          <w:rtl/>
          <w:lang w:bidi="he-IL"/>
        </w:rPr>
        <w:instrText></w:instrText>
      </w:r>
      <w:r w:rsidR="00C13F6D">
        <w:rPr>
          <w:lang w:bidi="he-IL"/>
        </w:rPr>
        <w:instrText>fiscal multipliers may become larger than one. In analyzing discretionary</w:instrText>
      </w:r>
      <w:r w:rsidR="00C13F6D">
        <w:rPr>
          <w:rtl/>
          <w:lang w:bidi="he-IL"/>
        </w:rPr>
        <w:instrText xml:space="preserve"> </w:instrText>
      </w:r>
      <w:r w:rsidR="00C13F6D">
        <w:rPr>
          <w:rFonts w:ascii="David" w:hAnsi="David" w:hint="cs"/>
          <w:rtl/>
          <w:lang w:bidi="he-IL"/>
        </w:rPr>
        <w:instrText></w:instrText>
      </w:r>
      <w:r w:rsidR="00C13F6D">
        <w:rPr>
          <w:lang w:bidi="he-IL"/>
        </w:rPr>
        <w:instrText>scal policy, this paper also focuses on two crucial aspects: the duration of the</w:instrText>
      </w:r>
      <w:r w:rsidR="00C13F6D">
        <w:rPr>
          <w:rtl/>
          <w:lang w:bidi="he-IL"/>
        </w:rPr>
        <w:instrText xml:space="preserve"> </w:instrText>
      </w:r>
      <w:r w:rsidR="00C13F6D">
        <w:rPr>
          <w:rFonts w:ascii="David" w:hAnsi="David" w:hint="cs"/>
          <w:rtl/>
          <w:lang w:bidi="he-IL"/>
        </w:rPr>
        <w:instrText></w:instrText>
      </w:r>
      <w:r w:rsidR="00C13F6D">
        <w:rPr>
          <w:lang w:bidi="he-IL"/>
        </w:rPr>
        <w:instrText>fiscal stimulus and the presence of implementation lags.","event-place":"Rochester, NY","genre":"SSRN Scholarly Paper","language":"en","note":"DOI: 10.2139/ssrn.2189749","number":"ID 21897</w:instrText>
      </w:r>
      <w:r w:rsidR="00C13F6D">
        <w:rPr>
          <w:rtl/>
          <w:lang w:bidi="he-IL"/>
        </w:rPr>
        <w:instrText>49","</w:instrText>
      </w:r>
      <w:r w:rsidR="00C13F6D">
        <w:rPr>
          <w:lang w:bidi="he-IL"/>
        </w:rPr>
        <w:instrText>publisher":"Social Science Research Network","publisher-place":"Rochester, NY","source":"papers.ssrn.com","title":"Monetary Policy and Fiscal Stimulus with the Zero Lower Bound and Financial Frictions","URL":"https://papers.ssrn.com/abstract=2189749</w:instrText>
      </w:r>
      <w:r w:rsidR="00C13F6D">
        <w:rPr>
          <w:rtl/>
          <w:lang w:bidi="he-IL"/>
        </w:rPr>
        <w:instrText>","</w:instrText>
      </w:r>
      <w:r w:rsidR="00C13F6D">
        <w:rPr>
          <w:lang w:bidi="he-IL"/>
        </w:rPr>
        <w:instrText>author":[{"family":"Merola","given":"Rossana"}],"accessed":{"date-parts</w:instrText>
      </w:r>
      <w:r w:rsidR="00C13F6D">
        <w:rPr>
          <w:rtl/>
          <w:lang w:bidi="he-IL"/>
        </w:rPr>
        <w:instrText>":[["2021",10,16]]</w:instrText>
      </w:r>
      <w:r w:rsidR="00C13F6D">
        <w:rPr>
          <w:lang w:bidi="he-IL"/>
        </w:rPr>
        <w:instrText>},"issued":{"date-parts</w:instrText>
      </w:r>
      <w:r w:rsidR="00C13F6D">
        <w:rPr>
          <w:rtl/>
          <w:lang w:bidi="he-IL"/>
        </w:rPr>
        <w:instrText>":[["2012",10,1]]</w:instrText>
      </w:r>
      <w:r w:rsidR="00C13F6D">
        <w:rPr>
          <w:lang w:bidi="he-IL"/>
        </w:rPr>
        <w:instrText>}}}],"schema":"https://github.com/citation-style-language/schema/raw/master/csl-citation.json</w:instrText>
      </w:r>
      <w:r w:rsidR="00C13F6D">
        <w:rPr>
          <w:rtl/>
          <w:lang w:bidi="he-IL"/>
        </w:rPr>
        <w:instrText xml:space="preserve">"} </w:instrText>
      </w:r>
      <w:r w:rsidR="002B11DE">
        <w:rPr>
          <w:rtl/>
          <w:lang w:bidi="he-IL"/>
        </w:rPr>
        <w:fldChar w:fldCharType="separate"/>
      </w:r>
      <w:r w:rsidR="004F62CA" w:rsidRPr="004F62CA">
        <w:rPr>
          <w:rFonts w:cs="Times New Roman"/>
        </w:rPr>
        <w:t>(Merola, 2012)</w:t>
      </w:r>
      <w:r w:rsidR="002B11DE">
        <w:rPr>
          <w:rtl/>
          <w:lang w:bidi="he-IL"/>
        </w:rPr>
        <w:fldChar w:fldCharType="end"/>
      </w:r>
      <w:r w:rsidR="002B11DE">
        <w:rPr>
          <w:rFonts w:hint="cs"/>
          <w:rtl/>
          <w:lang w:bidi="he-IL"/>
        </w:rPr>
        <w:t xml:space="preserve"> </w:t>
      </w:r>
      <w:r w:rsidR="004E1582">
        <w:rPr>
          <w:rFonts w:hint="cs"/>
          <w:rtl/>
          <w:lang w:bidi="he-IL"/>
        </w:rPr>
        <w:t>בוח</w:t>
      </w:r>
      <w:r w:rsidR="002B11DE">
        <w:rPr>
          <w:rFonts w:hint="cs"/>
          <w:rtl/>
          <w:lang w:bidi="he-IL"/>
        </w:rPr>
        <w:t xml:space="preserve">ן </w:t>
      </w:r>
      <w:r w:rsidR="004E1582">
        <w:rPr>
          <w:rFonts w:hint="cs"/>
          <w:rtl/>
          <w:lang w:bidi="he-IL"/>
        </w:rPr>
        <w:t xml:space="preserve">במודל פרט </w:t>
      </w:r>
      <w:r w:rsidR="004E1582">
        <w:rPr>
          <w:rFonts w:hint="cs"/>
          <w:rtl/>
          <w:lang w:bidi="he-IL"/>
        </w:rPr>
        <w:lastRenderedPageBreak/>
        <w:t>מייצג עם מאיץ פיננסי תגובה לזעזוע פיננסי (</w:t>
      </w:r>
      <w:r>
        <w:rPr>
          <w:rFonts w:hint="cs"/>
          <w:rtl/>
          <w:lang w:bidi="he-IL"/>
        </w:rPr>
        <w:t>דומה ל-</w:t>
      </w:r>
      <w:r w:rsidR="004E1582">
        <w:rPr>
          <w:lang w:bidi="he-IL"/>
        </w:rPr>
        <w:t>DD</w:t>
      </w:r>
      <w:r>
        <w:rPr>
          <w:rFonts w:hint="cs"/>
          <w:rtl/>
          <w:lang w:bidi="he-IL"/>
        </w:rPr>
        <w:t xml:space="preserve"> ו</w:t>
      </w:r>
      <w:r w:rsidR="004E1582">
        <w:rPr>
          <w:rFonts w:hint="cs"/>
          <w:rtl/>
          <w:lang w:bidi="he-IL"/>
        </w:rPr>
        <w:t>-</w:t>
      </w:r>
      <w:r w:rsidR="004E1582">
        <w:rPr>
          <w:lang w:bidi="he-IL"/>
        </w:rPr>
        <w:t>NW</w:t>
      </w:r>
      <w:r w:rsidR="004E1582">
        <w:rPr>
          <w:rFonts w:hint="cs"/>
          <w:rtl/>
          <w:lang w:bidi="he-IL"/>
        </w:rPr>
        <w:t>) ומוצאת השפעה חלשה מאוד של מלכודת הנזילות (כלומר הפער בין מקרה ללא מגבלה על הריבית למקרה עם מגבלה תחתונה לריבית).</w:t>
      </w:r>
    </w:p>
    <w:p w:rsidR="0013259E" w:rsidRDefault="004E1582" w:rsidP="004F62CA">
      <w:pPr>
        <w:pStyle w:val="Els-body-text"/>
        <w:bidi/>
        <w:rPr>
          <w:rtl/>
          <w:lang w:bidi="he-IL"/>
        </w:rPr>
      </w:pPr>
      <w:r w:rsidRPr="004E1582">
        <w:rPr>
          <w:rFonts w:hint="cs"/>
          <w:rtl/>
          <w:lang w:bidi="he-IL"/>
        </w:rPr>
        <w:t xml:space="preserve">זעזוע נפוץ בספרות של המאיץ הפיננסי (כאמור במודל פרט מייצג) </w:t>
      </w:r>
      <w:r w:rsidR="003D69A2">
        <w:rPr>
          <w:rFonts w:hint="cs"/>
          <w:rtl/>
          <w:lang w:bidi="he-IL"/>
        </w:rPr>
        <w:t xml:space="preserve">אשר כן מכניס כלכלה למלכודת הנזילות </w:t>
      </w:r>
      <w:r w:rsidRPr="004E1582">
        <w:rPr>
          <w:rFonts w:hint="cs"/>
          <w:rtl/>
          <w:lang w:bidi="he-IL"/>
        </w:rPr>
        <w:t xml:space="preserve">הוא זעזוע </w:t>
      </w:r>
      <w:r w:rsidRPr="004E1582">
        <w:t>Risk Premium</w:t>
      </w:r>
      <w:r>
        <w:rPr>
          <w:rFonts w:hint="cs"/>
          <w:rtl/>
          <w:lang w:bidi="he-IL"/>
        </w:rPr>
        <w:t xml:space="preserve"> אשר גורם למרווח בין הריבית המוניטארית לבין ריבית הפיקדונות ובנוסף מתבטא גם בעליית התשואה הנדרשת להון (ראו</w:t>
      </w:r>
      <w:r w:rsidR="002B11DE">
        <w:rPr>
          <w:rFonts w:hint="cs"/>
          <w:rtl/>
          <w:lang w:bidi="he-IL"/>
        </w:rPr>
        <w:t xml:space="preserve"> </w:t>
      </w:r>
      <w:r w:rsidR="002B11DE">
        <w:rPr>
          <w:rtl/>
          <w:lang w:bidi="he-IL"/>
        </w:rPr>
        <w:fldChar w:fldCharType="begin"/>
      </w:r>
      <w:r w:rsidR="004F62CA">
        <w:rPr>
          <w:rtl/>
          <w:lang w:bidi="he-IL"/>
        </w:rPr>
        <w:instrText xml:space="preserve"> </w:instrText>
      </w:r>
      <w:r w:rsidR="004F62CA">
        <w:rPr>
          <w:lang w:bidi="he-IL"/>
        </w:rPr>
        <w:instrText>ADDIN ZOTERO_ITEM CSL_CITATION {"citationID":"ahc6iuo0to","properties":{"formattedCitation":"(Smets and Wouters, 2007)","plainCitation":"(Smets and Wouters, 2007)","noteIndex":0},"citationItems":[{"id":6561,"uris":["http://zotero.org/users/6680486/items</w:instrText>
      </w:r>
      <w:r w:rsidR="004F62CA">
        <w:rPr>
          <w:rtl/>
          <w:lang w:bidi="he-IL"/>
        </w:rPr>
        <w:instrText>/</w:instrText>
      </w:r>
      <w:r w:rsidR="004F62CA">
        <w:rPr>
          <w:lang w:bidi="he-IL"/>
        </w:rPr>
        <w:instrText>I9MRYIRP"],"uri":["http://zotero.org/users/6680486/items/I9MRYIRP"],"itemData":{"id":6561,"type":"article-journal","container-title":"THE AMERICAN ECONOMIC REVIEW","issue":"3","language":"en","page":"21","source":"Zotero","title":"Shocks and Frictions in</w:instrText>
      </w:r>
      <w:r w:rsidR="004F62CA">
        <w:rPr>
          <w:rtl/>
          <w:lang w:bidi="he-IL"/>
        </w:rPr>
        <w:instrText xml:space="preserve"> </w:instrText>
      </w:r>
      <w:r w:rsidR="004F62CA">
        <w:rPr>
          <w:lang w:bidi="he-IL"/>
        </w:rPr>
        <w:instrText>US Business Cycles: A Bayesian DSGE Approach","volume":"97","author":[{"family":"Smets","given":"Frank"},{"family":"Wouters","given":"Rafael"}],"issued":{"date-parts</w:instrText>
      </w:r>
      <w:r w:rsidR="004F62CA">
        <w:rPr>
          <w:rtl/>
          <w:lang w:bidi="he-IL"/>
        </w:rPr>
        <w:instrText>":[["2007"]]</w:instrText>
      </w:r>
      <w:r w:rsidR="004F62CA">
        <w:rPr>
          <w:lang w:bidi="he-IL"/>
        </w:rPr>
        <w:instrText>}}}],"schema":"https://github.com/citation-style-language/schema/raw/master/csl-citation.json</w:instrText>
      </w:r>
      <w:r w:rsidR="004F62CA">
        <w:rPr>
          <w:rtl/>
          <w:lang w:bidi="he-IL"/>
        </w:rPr>
        <w:instrText xml:space="preserve">"} </w:instrText>
      </w:r>
      <w:r w:rsidR="002B11DE">
        <w:rPr>
          <w:rtl/>
          <w:lang w:bidi="he-IL"/>
        </w:rPr>
        <w:fldChar w:fldCharType="separate"/>
      </w:r>
      <w:r w:rsidR="004F62CA" w:rsidRPr="004F62CA">
        <w:rPr>
          <w:rFonts w:cs="Times New Roman"/>
        </w:rPr>
        <w:t>(Smets and Wouters, 2007)</w:t>
      </w:r>
      <w:r w:rsidR="002B11DE">
        <w:rPr>
          <w:rtl/>
          <w:lang w:bidi="he-IL"/>
        </w:rPr>
        <w:fldChar w:fldCharType="end"/>
      </w:r>
      <w:r>
        <w:rPr>
          <w:rFonts w:hint="cs"/>
          <w:rtl/>
          <w:lang w:bidi="he-IL"/>
        </w:rPr>
        <w:t>)</w:t>
      </w:r>
      <w:r w:rsidR="003D69A2">
        <w:rPr>
          <w:rFonts w:hint="cs"/>
          <w:rtl/>
          <w:lang w:bidi="he-IL"/>
        </w:rPr>
        <w:t xml:space="preserve">. </w:t>
      </w:r>
      <w:r>
        <w:rPr>
          <w:rFonts w:hint="cs"/>
          <w:rtl/>
          <w:lang w:bidi="he-IL"/>
        </w:rPr>
        <w:t xml:space="preserve"> </w:t>
      </w:r>
      <w:r w:rsidR="003D69A2">
        <w:rPr>
          <w:rFonts w:hint="cs"/>
          <w:rtl/>
          <w:lang w:bidi="he-IL"/>
        </w:rPr>
        <w:t xml:space="preserve">בתגובה </w:t>
      </w:r>
      <w:r>
        <w:rPr>
          <w:rFonts w:hint="cs"/>
          <w:rtl/>
          <w:lang w:bidi="he-IL"/>
        </w:rPr>
        <w:t>מ</w:t>
      </w:r>
      <w:r w:rsidR="003D69A2">
        <w:rPr>
          <w:rFonts w:hint="cs"/>
          <w:rtl/>
          <w:lang w:bidi="he-IL"/>
        </w:rPr>
        <w:t xml:space="preserve">תקבלת </w:t>
      </w:r>
      <w:r>
        <w:rPr>
          <w:rFonts w:hint="cs"/>
          <w:rtl/>
          <w:lang w:bidi="he-IL"/>
        </w:rPr>
        <w:t xml:space="preserve">ירידה בו זמנית בהשקעות ובצריכה (כאמור, בניגוד לתגובה במקרה של זעזוע </w:t>
      </w:r>
      <w:r>
        <w:rPr>
          <w:lang w:bidi="he-IL"/>
        </w:rPr>
        <w:t>NW</w:t>
      </w:r>
      <w:r>
        <w:rPr>
          <w:rFonts w:hint="cs"/>
          <w:rtl/>
          <w:lang w:bidi="he-IL"/>
        </w:rPr>
        <w:t xml:space="preserve"> באותו מודל). בהתאם, זעזוע ה-</w:t>
      </w:r>
      <w:r>
        <w:rPr>
          <w:lang w:bidi="he-IL"/>
        </w:rPr>
        <w:t>RP</w:t>
      </w:r>
      <w:r>
        <w:rPr>
          <w:rFonts w:hint="cs"/>
          <w:rtl/>
          <w:lang w:bidi="he-IL"/>
        </w:rPr>
        <w:t xml:space="preserve"> דוחף כלכלה כזו למלכודת הנזילות. </w:t>
      </w:r>
      <w:r w:rsidR="0060461A" w:rsidRPr="00FC261A">
        <w:rPr>
          <w:lang w:bidi="he-IL"/>
        </w:rPr>
        <w:t>CP 2014</w:t>
      </w:r>
      <w:r w:rsidR="0060461A" w:rsidRPr="00FC261A">
        <w:rPr>
          <w:rtl/>
          <w:lang w:bidi="he-IL"/>
        </w:rPr>
        <w:t>, מראים שרק</w:t>
      </w:r>
      <w:r w:rsidR="0060461A">
        <w:rPr>
          <w:rFonts w:hint="cs"/>
          <w:rtl/>
          <w:lang w:bidi="he-IL"/>
        </w:rPr>
        <w:t xml:space="preserve"> זעזוע</w:t>
      </w:r>
      <w:r w:rsidR="0060461A" w:rsidRPr="00FC261A">
        <w:rPr>
          <w:rtl/>
          <w:lang w:bidi="he-IL"/>
        </w:rPr>
        <w:t xml:space="preserve"> </w:t>
      </w:r>
      <w:r w:rsidR="0060461A" w:rsidRPr="00FC261A">
        <w:rPr>
          <w:lang w:bidi="he-IL"/>
        </w:rPr>
        <w:t>RP</w:t>
      </w:r>
      <w:r w:rsidR="0060461A" w:rsidRPr="00FC261A">
        <w:rPr>
          <w:rtl/>
          <w:lang w:bidi="he-IL"/>
        </w:rPr>
        <w:t xml:space="preserve"> מכניס</w:t>
      </w:r>
      <w:r w:rsidR="0060461A">
        <w:rPr>
          <w:rFonts w:hint="cs"/>
          <w:rtl/>
          <w:lang w:bidi="he-IL"/>
        </w:rPr>
        <w:t xml:space="preserve"> כלכלה למלכודת הנזילות, ובנוסף ב-</w:t>
      </w:r>
      <w:r w:rsidR="002B11DE">
        <w:rPr>
          <w:rtl/>
          <w:lang w:bidi="he-IL"/>
        </w:rPr>
        <w:fldChar w:fldCharType="begin"/>
      </w:r>
      <w:r w:rsidR="00C13F6D">
        <w:rPr>
          <w:rtl/>
          <w:lang w:bidi="he-IL"/>
        </w:rPr>
        <w:instrText xml:space="preserve"> </w:instrText>
      </w:r>
      <w:r w:rsidR="00C13F6D">
        <w:rPr>
          <w:lang w:bidi="he-IL"/>
        </w:rPr>
        <w:instrText>ADDIN ZOTERO_ITEM CSL_CITATION {"citationID":"a116vjmmuip","properties":{"formattedCitation":"(Merola, 2012)","plainCitation":"(Merola, 2012)","noteIndex":0},"citationItems":[{"id":8496,"uris":["http://zotero.org/users/6680486/items/GAMBWKJ2"],"uri":["http://zotero.org/users/6680486/items/GAMBWKJ2"],"itemData":{"id":8496,"type":"report","abstract":"Recent developments in many industrialized countries have triggered a debate on whether monetary policy is effective when the nominal interest rate is close to zero. When the nominal interest rate hits its lower bound, the monetary authority is no longer in a position to pursue a policy of monetary easing by lowering nominal interest rates further. In this paper, I assess the implications of the zero lower bound in a DSGE model with</w:instrText>
      </w:r>
      <w:r w:rsidR="00C13F6D">
        <w:rPr>
          <w:rtl/>
          <w:lang w:bidi="he-IL"/>
        </w:rPr>
        <w:instrText xml:space="preserve"> </w:instrText>
      </w:r>
      <w:r w:rsidR="00C13F6D">
        <w:rPr>
          <w:rFonts w:ascii="David" w:hAnsi="David" w:hint="cs"/>
          <w:rtl/>
          <w:lang w:bidi="he-IL"/>
        </w:rPr>
        <w:instrText></w:instrText>
      </w:r>
      <w:r w:rsidR="00C13F6D">
        <w:rPr>
          <w:lang w:bidi="he-IL"/>
        </w:rPr>
        <w:instrText>financial frictions. The analysis shows that in a framework with fi</w:instrText>
      </w:r>
      <w:r w:rsidR="00C13F6D">
        <w:rPr>
          <w:rFonts w:cs="Times New Roman"/>
          <w:lang w:bidi="he-IL"/>
        </w:rPr>
        <w:instrText></w:instrText>
      </w:r>
      <w:r w:rsidR="00C13F6D">
        <w:rPr>
          <w:lang w:bidi="he-IL"/>
        </w:rPr>
        <w:instrText>nancial frictions, when the interest rate is at the lower bound, the initial impact of a negative shock is ampli</w:instrText>
      </w:r>
      <w:r w:rsidR="00C13F6D">
        <w:rPr>
          <w:rFonts w:cs="Times New Roman"/>
          <w:lang w:bidi="he-IL"/>
        </w:rPr>
        <w:instrText></w:instrText>
      </w:r>
      <w:r w:rsidR="00C13F6D">
        <w:rPr>
          <w:lang w:bidi="he-IL"/>
        </w:rPr>
        <w:instrText>ed and the economy is more likely to plunge into</w:instrText>
      </w:r>
      <w:r w:rsidR="00C13F6D">
        <w:rPr>
          <w:rtl/>
          <w:lang w:bidi="he-IL"/>
        </w:rPr>
        <w:instrText xml:space="preserve"> </w:instrText>
      </w:r>
      <w:r w:rsidR="00C13F6D">
        <w:rPr>
          <w:lang w:bidi="he-IL"/>
        </w:rPr>
        <w:instrText>a recession. I assess whether different macro policies, such as the management of expectations by the central bank or a counter-cyclical</w:instrText>
      </w:r>
      <w:r w:rsidR="00C13F6D">
        <w:rPr>
          <w:rtl/>
          <w:lang w:bidi="he-IL"/>
        </w:rPr>
        <w:instrText xml:space="preserve"> </w:instrText>
      </w:r>
      <w:r w:rsidR="00C13F6D">
        <w:rPr>
          <w:rFonts w:ascii="David" w:hAnsi="David" w:hint="cs"/>
          <w:rtl/>
          <w:lang w:bidi="he-IL"/>
        </w:rPr>
        <w:instrText></w:instrText>
      </w:r>
      <w:r w:rsidR="00C13F6D">
        <w:rPr>
          <w:lang w:bidi="he-IL"/>
        </w:rPr>
        <w:instrText>fiscal stimulus, may help recover the economy from the recession. I</w:instrText>
      </w:r>
      <w:r w:rsidR="00C13F6D">
        <w:rPr>
          <w:rtl/>
          <w:lang w:bidi="he-IL"/>
        </w:rPr>
        <w:instrText xml:space="preserve"> </w:instrText>
      </w:r>
      <w:r w:rsidR="00C13F6D">
        <w:rPr>
          <w:rFonts w:ascii="David" w:hAnsi="David" w:hint="cs"/>
          <w:rtl/>
          <w:lang w:bidi="he-IL"/>
        </w:rPr>
        <w:instrText></w:instrText>
      </w:r>
      <w:r w:rsidR="00C13F6D">
        <w:rPr>
          <w:lang w:bidi="he-IL"/>
        </w:rPr>
        <w:instrText>find that the monetary authority might alleviate</w:instrText>
      </w:r>
      <w:r w:rsidR="00C13F6D">
        <w:rPr>
          <w:rtl/>
          <w:lang w:bidi="he-IL"/>
        </w:rPr>
        <w:instrText xml:space="preserve"> </w:instrText>
      </w:r>
      <w:r w:rsidR="00C13F6D">
        <w:rPr>
          <w:lang w:bidi="he-IL"/>
        </w:rPr>
        <w:instrText>the recession by targeting the price-level. Fiscal stimulus represents an alternative solution especially when the zero lower bound constraint becomes binding, as</w:instrText>
      </w:r>
      <w:r w:rsidR="00C13F6D">
        <w:rPr>
          <w:rtl/>
          <w:lang w:bidi="he-IL"/>
        </w:rPr>
        <w:instrText xml:space="preserve"> </w:instrText>
      </w:r>
      <w:r w:rsidR="00C13F6D">
        <w:rPr>
          <w:rFonts w:ascii="David" w:hAnsi="David" w:hint="cs"/>
          <w:rtl/>
          <w:lang w:bidi="he-IL"/>
        </w:rPr>
        <w:instrText></w:instrText>
      </w:r>
      <w:r w:rsidR="00C13F6D">
        <w:rPr>
          <w:lang w:bidi="he-IL"/>
        </w:rPr>
        <w:instrText>fiscal multipliers may become larger than one. In analyzing discretionary</w:instrText>
      </w:r>
      <w:r w:rsidR="00C13F6D">
        <w:rPr>
          <w:rtl/>
          <w:lang w:bidi="he-IL"/>
        </w:rPr>
        <w:instrText xml:space="preserve"> </w:instrText>
      </w:r>
      <w:r w:rsidR="00C13F6D">
        <w:rPr>
          <w:rFonts w:ascii="David" w:hAnsi="David" w:hint="cs"/>
          <w:rtl/>
          <w:lang w:bidi="he-IL"/>
        </w:rPr>
        <w:instrText></w:instrText>
      </w:r>
      <w:r w:rsidR="00C13F6D">
        <w:rPr>
          <w:lang w:bidi="he-IL"/>
        </w:rPr>
        <w:instrText>scal policy, this paper also focuses on two crucial aspects: the duration of the</w:instrText>
      </w:r>
      <w:r w:rsidR="00C13F6D">
        <w:rPr>
          <w:rtl/>
          <w:lang w:bidi="he-IL"/>
        </w:rPr>
        <w:instrText xml:space="preserve"> </w:instrText>
      </w:r>
      <w:r w:rsidR="00C13F6D">
        <w:rPr>
          <w:rFonts w:ascii="David" w:hAnsi="David" w:hint="cs"/>
          <w:rtl/>
          <w:lang w:bidi="he-IL"/>
        </w:rPr>
        <w:instrText></w:instrText>
      </w:r>
      <w:r w:rsidR="00C13F6D">
        <w:rPr>
          <w:lang w:bidi="he-IL"/>
        </w:rPr>
        <w:instrText>fiscal stimulus and the presence of implementation lags.","event-place":"Rochester, NY","genre":"SSRN Scholarly Paper","language":"en","note":"DOI: 10.2139/ssrn.2189749","number":"ID 21897</w:instrText>
      </w:r>
      <w:r w:rsidR="00C13F6D">
        <w:rPr>
          <w:rtl/>
          <w:lang w:bidi="he-IL"/>
        </w:rPr>
        <w:instrText>49","</w:instrText>
      </w:r>
      <w:r w:rsidR="00C13F6D">
        <w:rPr>
          <w:lang w:bidi="he-IL"/>
        </w:rPr>
        <w:instrText>publisher":"Social Science Research Network","publisher-place":"Rochester, NY","source":"papers.ssrn.com","title":"Monetary Policy and Fiscal Stimulus with the Zero Lower Bound and Financial Frictions","URL":"https://papers.ssrn.com/abstract=2189749</w:instrText>
      </w:r>
      <w:r w:rsidR="00C13F6D">
        <w:rPr>
          <w:rtl/>
          <w:lang w:bidi="he-IL"/>
        </w:rPr>
        <w:instrText>","</w:instrText>
      </w:r>
      <w:r w:rsidR="00C13F6D">
        <w:rPr>
          <w:lang w:bidi="he-IL"/>
        </w:rPr>
        <w:instrText>author":[{"family":"Merola","given":"Rossana"}],"accessed":{"date-parts</w:instrText>
      </w:r>
      <w:r w:rsidR="00C13F6D">
        <w:rPr>
          <w:rtl/>
          <w:lang w:bidi="he-IL"/>
        </w:rPr>
        <w:instrText>":[["2021",10,16]]</w:instrText>
      </w:r>
      <w:r w:rsidR="00C13F6D">
        <w:rPr>
          <w:lang w:bidi="he-IL"/>
        </w:rPr>
        <w:instrText>},"issued":{"date-parts</w:instrText>
      </w:r>
      <w:r w:rsidR="00C13F6D">
        <w:rPr>
          <w:rtl/>
          <w:lang w:bidi="he-IL"/>
        </w:rPr>
        <w:instrText>":[["2012",10,1]]</w:instrText>
      </w:r>
      <w:r w:rsidR="00C13F6D">
        <w:rPr>
          <w:lang w:bidi="he-IL"/>
        </w:rPr>
        <w:instrText>}}}],"schema":"https://github.com/citation-style-language/schema/raw/master/csl-citation.json</w:instrText>
      </w:r>
      <w:r w:rsidR="00C13F6D">
        <w:rPr>
          <w:rtl/>
          <w:lang w:bidi="he-IL"/>
        </w:rPr>
        <w:instrText xml:space="preserve">"} </w:instrText>
      </w:r>
      <w:r w:rsidR="002B11DE">
        <w:rPr>
          <w:rtl/>
          <w:lang w:bidi="he-IL"/>
        </w:rPr>
        <w:fldChar w:fldCharType="separate"/>
      </w:r>
      <w:r w:rsidR="004F62CA" w:rsidRPr="004F62CA">
        <w:rPr>
          <w:rFonts w:cs="Times New Roman"/>
        </w:rPr>
        <w:t>(Merola, 2012)</w:t>
      </w:r>
      <w:r w:rsidR="002B11DE">
        <w:rPr>
          <w:rtl/>
          <w:lang w:bidi="he-IL"/>
        </w:rPr>
        <w:fldChar w:fldCharType="end"/>
      </w:r>
      <w:r w:rsidR="0060461A" w:rsidRPr="00FC261A">
        <w:rPr>
          <w:rtl/>
          <w:lang w:bidi="he-IL"/>
        </w:rPr>
        <w:t xml:space="preserve"> </w:t>
      </w:r>
      <w:r w:rsidR="0060461A">
        <w:rPr>
          <w:rFonts w:hint="cs"/>
          <w:rtl/>
          <w:lang w:bidi="he-IL"/>
        </w:rPr>
        <w:t>ניתן לראות שהתגובה ל-</w:t>
      </w:r>
      <w:r w:rsidR="0060461A">
        <w:rPr>
          <w:lang w:bidi="he-IL"/>
        </w:rPr>
        <w:t>RP</w:t>
      </w:r>
      <w:r w:rsidR="0060461A">
        <w:rPr>
          <w:rFonts w:hint="cs"/>
          <w:rtl/>
          <w:lang w:bidi="he-IL"/>
        </w:rPr>
        <w:t xml:space="preserve"> היא אכן יותר משמעותית מהתגובה ל-</w:t>
      </w:r>
      <w:r w:rsidR="0060461A">
        <w:rPr>
          <w:lang w:bidi="he-IL"/>
        </w:rPr>
        <w:t>NW</w:t>
      </w:r>
      <w:r w:rsidR="0060461A">
        <w:rPr>
          <w:rFonts w:hint="cs"/>
          <w:rtl/>
          <w:lang w:bidi="he-IL"/>
        </w:rPr>
        <w:t xml:space="preserve">, ובפרט ההשפעה של מלכודת הנזילות על התגובה. </w:t>
      </w:r>
      <w:r>
        <w:rPr>
          <w:rFonts w:hint="cs"/>
          <w:rtl/>
          <w:lang w:bidi="he-IL"/>
        </w:rPr>
        <w:t xml:space="preserve">נשים לב כי זהו </w:t>
      </w:r>
      <w:r w:rsidRPr="00DB4E41">
        <w:rPr>
          <w:rFonts w:hint="cs"/>
          <w:rtl/>
          <w:lang w:bidi="he-IL"/>
        </w:rPr>
        <w:t xml:space="preserve">זעזוע סימטרי </w:t>
      </w:r>
      <w:r w:rsidRPr="00DB4E41">
        <w:rPr>
          <w:rFonts w:hint="cs"/>
          <w:rtl/>
        </w:rPr>
        <w:t>(</w:t>
      </w:r>
      <w:r>
        <w:rPr>
          <w:rFonts w:hint="cs"/>
          <w:rtl/>
          <w:lang w:bidi="he-IL"/>
        </w:rPr>
        <w:t>כי משפיע בצורה דומה על משקי בית ופירמות</w:t>
      </w:r>
      <w:r w:rsidRPr="00DB4E41">
        <w:rPr>
          <w:rFonts w:hint="cs"/>
          <w:rtl/>
        </w:rPr>
        <w:t xml:space="preserve">) </w:t>
      </w:r>
      <w:r>
        <w:rPr>
          <w:rFonts w:hint="cs"/>
          <w:rtl/>
          <w:lang w:bidi="he-IL"/>
        </w:rPr>
        <w:t>לכן</w:t>
      </w:r>
      <w:r w:rsidRPr="00DB4E41">
        <w:rPr>
          <w:rFonts w:hint="cs"/>
          <w:rtl/>
          <w:lang w:bidi="he-IL"/>
        </w:rPr>
        <w:t xml:space="preserve"> אין חשיבות רבה להטרוגניות לווה חוסך</w:t>
      </w:r>
      <w:r>
        <w:rPr>
          <w:rFonts w:hint="cs"/>
          <w:rtl/>
          <w:lang w:bidi="he-IL"/>
        </w:rPr>
        <w:t xml:space="preserve">. אולם, להבנתי </w:t>
      </w:r>
      <w:r w:rsidR="00814EE8" w:rsidRPr="00DB4E41">
        <w:rPr>
          <w:rFonts w:hint="cs"/>
          <w:rtl/>
          <w:lang w:bidi="he-IL"/>
        </w:rPr>
        <w:t>זה זעזוע מאוד הד</w:t>
      </w:r>
      <w:r w:rsidR="00814EE8" w:rsidRPr="00DB4E41">
        <w:rPr>
          <w:rFonts w:hint="cs"/>
          <w:rtl/>
        </w:rPr>
        <w:t>-</w:t>
      </w:r>
      <w:r w:rsidR="00814EE8" w:rsidRPr="00DB4E41">
        <w:rPr>
          <w:rFonts w:hint="cs"/>
          <w:rtl/>
          <w:lang w:bidi="he-IL"/>
        </w:rPr>
        <w:t>הוק ואין ממש סיפור</w:t>
      </w:r>
      <w:r w:rsidR="00814EE8">
        <w:rPr>
          <w:rFonts w:hint="cs"/>
          <w:rtl/>
          <w:lang w:bidi="he-IL"/>
        </w:rPr>
        <w:t xml:space="preserve"> או מבנה</w:t>
      </w:r>
      <w:r w:rsidR="00814EE8" w:rsidRPr="00DB4E41">
        <w:rPr>
          <w:rFonts w:hint="cs"/>
          <w:rtl/>
          <w:lang w:bidi="he-IL"/>
        </w:rPr>
        <w:t xml:space="preserve"> מאחוריו</w:t>
      </w:r>
      <w:r w:rsidR="00814EE8" w:rsidRPr="00DB4E41">
        <w:rPr>
          <w:rFonts w:hint="cs"/>
          <w:rtl/>
        </w:rPr>
        <w:t>.</w:t>
      </w:r>
      <w:r>
        <w:rPr>
          <w:rFonts w:hint="cs"/>
          <w:rtl/>
          <w:lang w:bidi="he-IL"/>
        </w:rPr>
        <w:t xml:space="preserve"> בנוסף, </w:t>
      </w:r>
      <w:r w:rsidR="00814EE8" w:rsidRPr="00DB4E41">
        <w:rPr>
          <w:rFonts w:hint="cs"/>
          <w:rtl/>
          <w:lang w:bidi="he-IL"/>
        </w:rPr>
        <w:t>זהו זעזוע שמשפיע בעיקר בגלל חיכוך מחירים</w:t>
      </w:r>
      <w:r>
        <w:rPr>
          <w:rFonts w:hint="cs"/>
          <w:rtl/>
          <w:lang w:bidi="he-IL"/>
        </w:rPr>
        <w:t xml:space="preserve"> </w:t>
      </w:r>
      <w:r w:rsidR="00814EE8">
        <w:rPr>
          <w:rFonts w:hint="cs"/>
          <w:rtl/>
          <w:lang w:bidi="he-IL"/>
        </w:rPr>
        <w:t>ולא בגלל חיכוך פיננסי</w:t>
      </w:r>
      <w:r>
        <w:rPr>
          <w:rFonts w:hint="cs"/>
          <w:rtl/>
          <w:lang w:bidi="he-IL"/>
        </w:rPr>
        <w:t xml:space="preserve">, כלומר הזעזוע </w:t>
      </w:r>
      <w:r w:rsidR="00814EE8" w:rsidRPr="00FC261A">
        <w:rPr>
          <w:rtl/>
          <w:lang w:bidi="he-IL"/>
        </w:rPr>
        <w:t>משפיע גם ללא חיכוך פיננסי</w:t>
      </w:r>
      <w:r>
        <w:rPr>
          <w:rFonts w:hint="cs"/>
          <w:rtl/>
          <w:lang w:bidi="he-IL"/>
        </w:rPr>
        <w:t xml:space="preserve">, בניגוד לזעזוע פיננסי כמו זעזוע </w:t>
      </w:r>
      <w:r>
        <w:rPr>
          <w:lang w:bidi="he-IL"/>
        </w:rPr>
        <w:t>NW</w:t>
      </w:r>
      <w:r>
        <w:rPr>
          <w:rFonts w:hint="cs"/>
          <w:rtl/>
          <w:lang w:bidi="he-IL"/>
        </w:rPr>
        <w:t xml:space="preserve"> או </w:t>
      </w:r>
      <w:r>
        <w:rPr>
          <w:lang w:bidi="he-IL"/>
        </w:rPr>
        <w:t>DD</w:t>
      </w:r>
      <w:r w:rsidR="00814EE8" w:rsidRPr="00FC261A">
        <w:rPr>
          <w:rtl/>
          <w:lang w:bidi="he-IL"/>
        </w:rPr>
        <w:t>.</w:t>
      </w:r>
      <w:r w:rsidR="0060461A">
        <w:rPr>
          <w:rFonts w:hint="cs"/>
          <w:rtl/>
          <w:lang w:bidi="he-IL"/>
        </w:rPr>
        <w:t xml:space="preserve"> </w:t>
      </w:r>
    </w:p>
    <w:p w:rsidR="002715DE" w:rsidRDefault="00A66AAA" w:rsidP="00D84625">
      <w:pPr>
        <w:pStyle w:val="Els-body-text"/>
        <w:bidi/>
        <w:rPr>
          <w:rtl/>
          <w:lang w:bidi="he-IL"/>
        </w:rPr>
      </w:pPr>
      <w:r>
        <w:rPr>
          <w:rtl/>
        </w:rPr>
        <w:fldChar w:fldCharType="begin"/>
      </w:r>
      <w:r w:rsidR="00D84625">
        <w:rPr>
          <w:rFonts w:cs="Times New Roman"/>
          <w:rtl/>
        </w:rPr>
        <w:instrText xml:space="preserve"> </w:instrText>
      </w:r>
      <w:r w:rsidR="00D84625">
        <w:rPr>
          <w:rFonts w:cs="Times New Roman"/>
        </w:rPr>
        <w:instrText>ADDIN ZOTERO_ITEM CSL_CITATION {"citationID":"a9ivr49smh","properties":{"formattedCitation":"(Del Negro et al., 2017)","plainCitation":"(Del Negro et al., 2017)","noteIndex":0},"citationItems":[{"id":89,"uris":["http://zotero.org/users/6680486/items/BC7ZRH64"],"uri":["http://zotero.org/users/6680486/items/BC7ZRH64"],"itemData":{"id":89,"type":"article-journal","abstract":"We introduce liquidity frictions into an otherwise standard DSGE model with nominal and real rigidities and ask: can a shock to the liquidity of private paper lead to a collapse in short-term nominal interest rates and a recession like the one associated with the 2008 US financial crisis? Once the nominal interest rate reaches the zero bound, what are the effects of interventions in which the government provides liquidity in exchange for illiquid private paper? We find that the effects of the liquidity shock can be large, and show some numerical examples in which the liquidity facilities of the Federal Reserve prevented a repeat of the</w:instrText>
      </w:r>
      <w:r w:rsidR="00D84625">
        <w:rPr>
          <w:rFonts w:cs="Times New Roman"/>
          <w:rtl/>
        </w:rPr>
        <w:instrText xml:space="preserve"> </w:instrText>
      </w:r>
      <w:r w:rsidR="00D84625">
        <w:rPr>
          <w:rFonts w:cs="Times New Roman"/>
        </w:rPr>
        <w:instrText>Great Depression in the period 2008-2009.","container-title":"American Economic Review","DOI":"10.1257/aer.20121660","ISSN":"0002-8282","issue":"3","language":"en","page":"824-857","source":"www.aeaweb.org","title":"The Great Escape? A Quantitative Evaluation of the Fed's Liquidity Facilities","title-short":"The Great Escape?","URL":"https://www.aeaweb.org/articles?id=10.1257/aer.20121660","volume":"107","author":[{"family":"Del Negro","given":"Marco"},{"family":"Eggertsson","given":"Gauti"},{"family":"Ferrero","given":"Andrea"},{"family":"Kiyotaki","given":"Nobuhiro"}],"accessed":{"date-parts":[["2020",8,5]]},"issued":{"date-parts":[["2017",3]]}}}],"schema":"https://github.com/citation-style-language/schema/raw/master/csl-citation.json</w:instrText>
      </w:r>
      <w:r w:rsidR="00D84625">
        <w:rPr>
          <w:rFonts w:cs="Times New Roman"/>
          <w:rtl/>
        </w:rPr>
        <w:instrText xml:space="preserve">"} </w:instrText>
      </w:r>
      <w:r>
        <w:rPr>
          <w:rtl/>
        </w:rPr>
        <w:fldChar w:fldCharType="separate"/>
      </w:r>
      <w:r w:rsidR="00D84625" w:rsidRPr="00D84625">
        <w:rPr>
          <w:rFonts w:cs="Times New Roman"/>
        </w:rPr>
        <w:t>(Del Negro et al., 2017)</w:t>
      </w:r>
      <w:r>
        <w:rPr>
          <w:rtl/>
        </w:rPr>
        <w:fldChar w:fldCharType="end"/>
      </w:r>
      <w:r w:rsidR="002715DE" w:rsidRPr="0013259E">
        <w:rPr>
          <w:rFonts w:hint="cs"/>
          <w:rtl/>
        </w:rPr>
        <w:t xml:space="preserve"> </w:t>
      </w:r>
      <w:r w:rsidR="002715DE" w:rsidRPr="0013259E">
        <w:rPr>
          <w:rFonts w:hint="cs"/>
          <w:rtl/>
          <w:lang w:bidi="he-IL"/>
        </w:rPr>
        <w:t>ב</w:t>
      </w:r>
      <w:r w:rsidR="0013259E">
        <w:rPr>
          <w:rFonts w:hint="cs"/>
          <w:rtl/>
          <w:lang w:bidi="he-IL"/>
        </w:rPr>
        <w:t xml:space="preserve">ונים מודל מורכב יחסית של פרט מייצג ומאיץ פיננסי, ובוחנים </w:t>
      </w:r>
      <w:r w:rsidR="002715DE" w:rsidRPr="0013259E">
        <w:rPr>
          <w:rFonts w:hint="cs"/>
          <w:rtl/>
          <w:lang w:bidi="he-IL"/>
        </w:rPr>
        <w:t>זעזוע נזילות</w:t>
      </w:r>
      <w:r w:rsidR="0013259E">
        <w:rPr>
          <w:rFonts w:hint="cs"/>
          <w:rtl/>
          <w:lang w:bidi="he-IL"/>
        </w:rPr>
        <w:t xml:space="preserve"> (במובן של סחירות ני"ע, </w:t>
      </w:r>
      <w:r w:rsidR="002715DE" w:rsidRPr="0013259E">
        <w:rPr>
          <w:rFonts w:hint="cs"/>
          <w:rtl/>
          <w:lang w:bidi="he-IL"/>
        </w:rPr>
        <w:t>שהוא סיפור שונה מ</w:t>
      </w:r>
      <w:r w:rsidR="0013259E">
        <w:rPr>
          <w:rFonts w:hint="cs"/>
          <w:rtl/>
          <w:lang w:bidi="he-IL"/>
        </w:rPr>
        <w:t xml:space="preserve">זעזוע </w:t>
      </w:r>
      <w:r w:rsidR="002715DE" w:rsidRPr="0013259E">
        <w:t>DD</w:t>
      </w:r>
      <w:r w:rsidR="0013259E">
        <w:rPr>
          <w:rFonts w:hint="cs"/>
          <w:rtl/>
          <w:lang w:bidi="he-IL"/>
        </w:rPr>
        <w:t xml:space="preserve">) ומוצאים </w:t>
      </w:r>
      <w:r w:rsidR="003D69A2">
        <w:rPr>
          <w:rFonts w:hint="cs"/>
          <w:rtl/>
          <w:lang w:bidi="he-IL"/>
        </w:rPr>
        <w:t xml:space="preserve">כי הוא מכניס כלכלה למלכודת הנזילות. </w:t>
      </w:r>
      <w:r w:rsidR="0013259E">
        <w:rPr>
          <w:rFonts w:hint="cs"/>
          <w:rtl/>
          <w:lang w:bidi="he-IL"/>
        </w:rPr>
        <w:t>הם גם מנתחים השפעה של מלכודת הנזילות על מנגנון של מאיץ פיננסי, אך במסגרת של מודל שונה מאוד משלי, ובתגובה לזעזוע שונה מאוד משלי.</w:t>
      </w:r>
    </w:p>
    <w:p w:rsidR="001C6825" w:rsidRDefault="00DD1652" w:rsidP="004F62CA">
      <w:pPr>
        <w:pStyle w:val="Els-body-text"/>
        <w:bidi/>
        <w:rPr>
          <w:rtl/>
          <w:lang w:bidi="he-IL"/>
        </w:rPr>
      </w:pPr>
      <w:r w:rsidRPr="003D69A2">
        <w:rPr>
          <w:rFonts w:hint="cs"/>
          <w:rtl/>
          <w:lang w:bidi="he-IL"/>
        </w:rPr>
        <w:t>ב־</w:t>
      </w:r>
      <w:r w:rsidR="002B11DE">
        <w:rPr>
          <w:rtl/>
          <w:lang w:bidi="he-IL"/>
        </w:rPr>
        <w:fldChar w:fldCharType="begin"/>
      </w:r>
      <w:r w:rsidR="004F62CA">
        <w:rPr>
          <w:rtl/>
          <w:lang w:bidi="he-IL"/>
        </w:rPr>
        <w:instrText xml:space="preserve"> </w:instrText>
      </w:r>
      <w:r w:rsidR="004F62CA">
        <w:rPr>
          <w:lang w:bidi="he-IL"/>
        </w:rPr>
        <w:instrText>ADDIN ZOTERO_ITEM CSL_CITATION {"citationID":"a25250olpge","properties":{"formattedCitation":"(Gertler and Karadi, 2011)","plainCitation":"(Gertler and Karadi, 2011)","noteIndex":0},"citationItems":[{"id":905,"uris":["http://zotero.org/users/6680486/items/HNE3RQYE"],"uri":["http://zotero.org/users/6680486/items/HNE3RQYE"],"itemData":{"id":905,"type":"article-journal","abstract":"We develop a quantitative monetary DSGE model with ﬁnancial intermediaries that face endogenously determined balance sheet constraints. We then use the model to evaluate the effects of the central bank using unconventional monetary policy to combat a simulated ﬁnancial crisis. We interpret unconventional monetary policy as expanding central bank credit intermediation to offset a</w:instrText>
      </w:r>
      <w:r w:rsidR="004F62CA">
        <w:rPr>
          <w:rtl/>
          <w:lang w:bidi="he-IL"/>
        </w:rPr>
        <w:instrText xml:space="preserve"> </w:instrText>
      </w:r>
      <w:r w:rsidR="004F62CA">
        <w:rPr>
          <w:lang w:bidi="he-IL"/>
        </w:rPr>
        <w:instrText>disruption of private ﬁnancial intermediation. Within our framework the central bank is less efﬁcient than private intermediaries at making loans but it has the advantage of being able to elastically obtain funds by issuing riskless government debt. Unlike private intermediaries, it is not balance sheet constrained. During a crisis, the balance sheet constraints on private intermediaries tighten, raising the net beneﬁts from central bank intermediation. These beneﬁts may be substantial even if the zero lower bound constraint on the nominal interest rate is not binding. In the event this constraint is binding, though, these net beneﬁts may be signiﬁcantly enhanced.","container-title":"Journal of Monetary Economics","DOI":"10.1016/j.jmoneco.2010.10.004","ISSN":"03043932","issue":"1","journalAbbreviation":"Journal of Monetary Economics","language":"en","page":"17-34","source":"DOI.org (Crossref)","title":"A model of unconventional monetary policy","URL":"https://linkinghub.elsevier.com/retrieve/pii/S03043932</w:instrText>
      </w:r>
      <w:r w:rsidR="004F62CA">
        <w:rPr>
          <w:rtl/>
          <w:lang w:bidi="he-IL"/>
        </w:rPr>
        <w:instrText>10001261","</w:instrText>
      </w:r>
      <w:r w:rsidR="004F62CA">
        <w:rPr>
          <w:lang w:bidi="he-IL"/>
        </w:rPr>
        <w:instrText>volume":"58","author":[{"family":"Gertler","given":"Mark"},{"family":"Karadi","given":"Peter"}],"accessed":{"date-parts</w:instrText>
      </w:r>
      <w:r w:rsidR="004F62CA">
        <w:rPr>
          <w:rtl/>
          <w:lang w:bidi="he-IL"/>
        </w:rPr>
        <w:instrText>":[["2020",9,3]]</w:instrText>
      </w:r>
      <w:r w:rsidR="004F62CA">
        <w:rPr>
          <w:lang w:bidi="he-IL"/>
        </w:rPr>
        <w:instrText>},"issued":{"date-parts</w:instrText>
      </w:r>
      <w:r w:rsidR="004F62CA">
        <w:rPr>
          <w:rtl/>
          <w:lang w:bidi="he-IL"/>
        </w:rPr>
        <w:instrText>":[["2011",1]]</w:instrText>
      </w:r>
      <w:r w:rsidR="004F62CA">
        <w:rPr>
          <w:lang w:bidi="he-IL"/>
        </w:rPr>
        <w:instrText>}}}],"schema":"https://github.com/citation-style-language/schema/raw/master/csl-citation.json</w:instrText>
      </w:r>
      <w:r w:rsidR="004F62CA">
        <w:rPr>
          <w:rtl/>
          <w:lang w:bidi="he-IL"/>
        </w:rPr>
        <w:instrText xml:space="preserve">"} </w:instrText>
      </w:r>
      <w:r w:rsidR="002B11DE">
        <w:rPr>
          <w:rtl/>
          <w:lang w:bidi="he-IL"/>
        </w:rPr>
        <w:fldChar w:fldCharType="separate"/>
      </w:r>
      <w:r w:rsidR="004F62CA" w:rsidRPr="004F62CA">
        <w:rPr>
          <w:rFonts w:cs="Times New Roman"/>
        </w:rPr>
        <w:t>(Gertler and Karadi, 2011)</w:t>
      </w:r>
      <w:r w:rsidR="002B11DE">
        <w:rPr>
          <w:rtl/>
          <w:lang w:bidi="he-IL"/>
        </w:rPr>
        <w:fldChar w:fldCharType="end"/>
      </w:r>
      <w:r w:rsidRPr="003D69A2">
        <w:rPr>
          <w:rFonts w:hint="cs"/>
          <w:rtl/>
        </w:rPr>
        <w:t xml:space="preserve">, </w:t>
      </w:r>
      <w:r w:rsidR="003C179F">
        <w:rPr>
          <w:rFonts w:hint="cs"/>
          <w:rtl/>
          <w:lang w:bidi="he-IL"/>
        </w:rPr>
        <w:t>המיקוד הוא ב</w:t>
      </w:r>
      <w:r w:rsidRPr="003D69A2">
        <w:rPr>
          <w:rtl/>
          <w:lang w:bidi="he-IL"/>
        </w:rPr>
        <w:t xml:space="preserve">משבר </w:t>
      </w:r>
      <w:r w:rsidR="003C179F">
        <w:rPr>
          <w:rFonts w:hint="cs"/>
          <w:rtl/>
          <w:lang w:bidi="he-IL"/>
        </w:rPr>
        <w:t xml:space="preserve">הנגרם כתוצאה של </w:t>
      </w:r>
      <w:r w:rsidRPr="003D69A2">
        <w:rPr>
          <w:rtl/>
          <w:lang w:bidi="he-IL"/>
        </w:rPr>
        <w:t>זעזוע שלילי לאיכות ההון של הפירמות אשר מקטין את</w:t>
      </w:r>
      <w:r w:rsidRPr="00680FD0">
        <w:rPr>
          <w:rtl/>
          <w:lang w:bidi="he-IL"/>
        </w:rPr>
        <w:t xml:space="preserve"> שווי ההון. </w:t>
      </w:r>
      <w:r w:rsidRPr="00680FD0">
        <w:rPr>
          <w:rFonts w:hint="cs"/>
          <w:rtl/>
          <w:lang w:bidi="he-IL"/>
        </w:rPr>
        <w:t>מ</w:t>
      </w:r>
      <w:r w:rsidRPr="00680FD0">
        <w:rPr>
          <w:rtl/>
          <w:lang w:bidi="he-IL"/>
        </w:rPr>
        <w:t xml:space="preserve">כיוון שאלו נכסי הבנק, אז בהתאם ההון העצמי </w:t>
      </w:r>
      <w:r w:rsidRPr="00680FD0">
        <w:rPr>
          <w:rFonts w:hint="cs"/>
          <w:rtl/>
          <w:lang w:bidi="he-IL"/>
        </w:rPr>
        <w:t>ש</w:t>
      </w:r>
      <w:r w:rsidR="00D04C3F">
        <w:rPr>
          <w:rFonts w:hint="cs"/>
          <w:rtl/>
          <w:lang w:bidi="he-IL"/>
        </w:rPr>
        <w:t>ל</w:t>
      </w:r>
      <w:r w:rsidRPr="00680FD0">
        <w:rPr>
          <w:rFonts w:hint="cs"/>
          <w:rtl/>
          <w:lang w:bidi="he-IL"/>
        </w:rPr>
        <w:t xml:space="preserve"> הבנק </w:t>
      </w:r>
      <w:r w:rsidRPr="00680FD0">
        <w:rPr>
          <w:rtl/>
          <w:lang w:bidi="he-IL"/>
        </w:rPr>
        <w:t>קטן באותה מידה. כעת, החיכוך הפיננסי אשר מתבטא במגבלת מינוף מקסימאלית של הבנק, גוררת קיטון בפיקדונות, שהינו עוצמתי יותר ככל שהמינוף גדול יותר</w:t>
      </w:r>
      <w:r w:rsidR="003D69A2">
        <w:rPr>
          <w:rFonts w:hint="cs"/>
          <w:rtl/>
          <w:lang w:bidi="he-IL"/>
        </w:rPr>
        <w:t>.</w:t>
      </w:r>
      <w:r w:rsidR="00D04C3F">
        <w:rPr>
          <w:rFonts w:hint="cs"/>
          <w:rtl/>
          <w:lang w:bidi="he-IL"/>
        </w:rPr>
        <w:t xml:space="preserve"> </w:t>
      </w:r>
      <w:r w:rsidR="00AE7163">
        <w:rPr>
          <w:rFonts w:hint="cs"/>
          <w:rtl/>
          <w:lang w:bidi="he-IL"/>
        </w:rPr>
        <w:t xml:space="preserve">זה גורר </w:t>
      </w:r>
      <w:r w:rsidRPr="00680FD0">
        <w:rPr>
          <w:rtl/>
          <w:lang w:bidi="he-IL"/>
        </w:rPr>
        <w:t>קיטון נוסף בנכסי הבנק שגורר ירידה בביקוש לנכסים, ירידה במחירי הנכסים (</w:t>
      </w:r>
      <w:r w:rsidRPr="00680FD0">
        <w:rPr>
          <w:lang w:bidi="he-IL"/>
        </w:rPr>
        <w:t>firesale</w:t>
      </w:r>
      <w:r w:rsidRPr="00680FD0">
        <w:rPr>
          <w:rtl/>
          <w:lang w:bidi="he-IL"/>
        </w:rPr>
        <w:t>) וירידה בהשקעות. הירידה במחירי הנכסים מקטינה עוד יותר את מאזן הבנק והמשבר מוגבר.</w:t>
      </w:r>
      <w:r w:rsidR="00EB681E">
        <w:rPr>
          <w:rFonts w:hint="cs"/>
          <w:rtl/>
          <w:lang w:bidi="he-IL"/>
        </w:rPr>
        <w:t xml:space="preserve"> </w:t>
      </w:r>
      <w:r w:rsidR="00AE7163">
        <w:rPr>
          <w:rFonts w:hint="cs"/>
          <w:rtl/>
          <w:lang w:bidi="he-IL"/>
        </w:rPr>
        <w:t xml:space="preserve">נשים לב כי </w:t>
      </w:r>
      <w:r w:rsidR="00AE7163" w:rsidRPr="00FC261A">
        <w:rPr>
          <w:rtl/>
          <w:lang w:bidi="he-IL"/>
        </w:rPr>
        <w:t>זעזוע לאיכות ההון הינו</w:t>
      </w:r>
      <w:r w:rsidR="00AE7163" w:rsidRPr="00AE7163">
        <w:rPr>
          <w:rtl/>
          <w:lang w:bidi="he-IL"/>
        </w:rPr>
        <w:t xml:space="preserve"> זעזוע ריאלי</w:t>
      </w:r>
      <w:r w:rsidR="00EB681E">
        <w:rPr>
          <w:rStyle w:val="FootnoteReference"/>
          <w:rtl/>
        </w:rPr>
        <w:footnoteReference w:id="8"/>
      </w:r>
      <w:r w:rsidR="00AE7163">
        <w:rPr>
          <w:rFonts w:hint="cs"/>
          <w:rtl/>
          <w:lang w:bidi="he-IL"/>
        </w:rPr>
        <w:t>, מכיוון ש</w:t>
      </w:r>
      <w:r w:rsidR="00AE7163" w:rsidRPr="00680FD0">
        <w:rPr>
          <w:rtl/>
          <w:lang w:bidi="he-IL"/>
        </w:rPr>
        <w:t xml:space="preserve">יש </w:t>
      </w:r>
      <w:r w:rsidR="00AE7163" w:rsidRPr="00680FD0">
        <w:rPr>
          <w:rtl/>
          <w:lang w:bidi="he-IL"/>
        </w:rPr>
        <w:lastRenderedPageBreak/>
        <w:t>אפקט ריאלי כבר בסדר ראשון</w:t>
      </w:r>
      <w:r w:rsidR="003C179F">
        <w:rPr>
          <w:rFonts w:hint="cs"/>
          <w:rtl/>
          <w:lang w:bidi="he-IL"/>
        </w:rPr>
        <w:t xml:space="preserve"> </w:t>
      </w:r>
      <w:r w:rsidR="003C179F">
        <w:rPr>
          <w:rtl/>
          <w:lang w:bidi="he-IL"/>
        </w:rPr>
        <w:t>–</w:t>
      </w:r>
      <w:r w:rsidR="003C179F">
        <w:rPr>
          <w:rFonts w:hint="cs"/>
          <w:rtl/>
          <w:lang w:bidi="he-IL"/>
        </w:rPr>
        <w:t xml:space="preserve"> </w:t>
      </w:r>
      <w:r w:rsidR="003C179F" w:rsidRPr="003C179F">
        <w:rPr>
          <w:rFonts w:hint="cs"/>
          <w:rtl/>
          <w:lang w:bidi="he-IL"/>
        </w:rPr>
        <w:t xml:space="preserve"> מחיקה של מקורות</w:t>
      </w:r>
      <w:r w:rsidR="00EB681E">
        <w:rPr>
          <w:rFonts w:hint="cs"/>
          <w:rtl/>
          <w:lang w:bidi="he-IL"/>
        </w:rPr>
        <w:t xml:space="preserve">. </w:t>
      </w:r>
      <w:r w:rsidR="00AE7163" w:rsidRPr="00680FD0">
        <w:rPr>
          <w:rFonts w:hint="cs"/>
          <w:rtl/>
          <w:lang w:bidi="he-IL"/>
        </w:rPr>
        <w:t xml:space="preserve">לעומת זעזוע </w:t>
      </w:r>
      <w:r w:rsidR="00EB681E">
        <w:rPr>
          <w:rFonts w:hint="cs"/>
          <w:rtl/>
          <w:lang w:bidi="he-IL"/>
        </w:rPr>
        <w:t xml:space="preserve">העברת מקורות </w:t>
      </w:r>
      <w:r w:rsidR="00EB681E" w:rsidRPr="003C179F">
        <w:rPr>
          <w:rFonts w:hint="cs"/>
          <w:rtl/>
          <w:lang w:bidi="he-IL"/>
        </w:rPr>
        <w:t>מבנקים</w:t>
      </w:r>
      <w:r w:rsidR="00EB681E">
        <w:rPr>
          <w:rFonts w:hint="cs"/>
          <w:rtl/>
          <w:lang w:bidi="he-IL"/>
        </w:rPr>
        <w:t xml:space="preserve"> (או פירמות)</w:t>
      </w:r>
      <w:r w:rsidR="00EB681E" w:rsidRPr="003C179F">
        <w:rPr>
          <w:rFonts w:hint="cs"/>
          <w:rtl/>
          <w:lang w:bidi="he-IL"/>
        </w:rPr>
        <w:t xml:space="preserve"> למשקי הבית </w:t>
      </w:r>
      <w:r w:rsidR="00EB681E">
        <w:rPr>
          <w:rFonts w:hint="cs"/>
          <w:rtl/>
          <w:lang w:bidi="he-IL"/>
        </w:rPr>
        <w:t xml:space="preserve"> </w:t>
      </w:r>
      <w:r w:rsidR="00EB681E" w:rsidRPr="003C179F">
        <w:rPr>
          <w:rFonts w:hint="cs"/>
          <w:rtl/>
        </w:rPr>
        <w:t>(</w:t>
      </w:r>
      <w:r w:rsidR="00EB681E" w:rsidRPr="003C179F">
        <w:t>redistribution shock</w:t>
      </w:r>
      <w:r w:rsidR="00EB681E">
        <w:rPr>
          <w:rFonts w:hint="cs"/>
          <w:rtl/>
          <w:lang w:bidi="he-IL"/>
        </w:rPr>
        <w:t>) שהוא זעזוע פיננסי לחלוטין (</w:t>
      </w:r>
      <w:r w:rsidR="00EB681E" w:rsidRPr="00680FD0">
        <w:rPr>
          <w:rFonts w:hint="cs"/>
          <w:rtl/>
          <w:lang w:bidi="he-IL"/>
        </w:rPr>
        <w:t xml:space="preserve">אין בו אפקט ריאלי בסדר </w:t>
      </w:r>
      <w:r w:rsidR="00EB681E" w:rsidRPr="00AE7163">
        <w:rPr>
          <w:rFonts w:hint="cs"/>
          <w:rtl/>
          <w:lang w:bidi="he-IL"/>
        </w:rPr>
        <w:t>ראשון</w:t>
      </w:r>
      <w:r w:rsidR="00EB681E" w:rsidRPr="00AE7163">
        <w:rPr>
          <w:rFonts w:hint="cs"/>
          <w:rtl/>
        </w:rPr>
        <w:t>)</w:t>
      </w:r>
      <w:r w:rsidR="00EB681E">
        <w:rPr>
          <w:rFonts w:hint="cs"/>
          <w:rtl/>
          <w:lang w:bidi="he-IL"/>
        </w:rPr>
        <w:t>,</w:t>
      </w:r>
      <w:r w:rsidR="00EB681E" w:rsidRPr="00AE7163">
        <w:rPr>
          <w:rFonts w:hint="cs"/>
          <w:rtl/>
        </w:rPr>
        <w:t xml:space="preserve"> </w:t>
      </w:r>
      <w:r w:rsidR="00EB681E">
        <w:rPr>
          <w:rFonts w:hint="cs"/>
          <w:rtl/>
          <w:lang w:bidi="he-IL"/>
        </w:rPr>
        <w:t>ו</w:t>
      </w:r>
      <w:r w:rsidR="00EB681E" w:rsidRPr="003C179F">
        <w:rPr>
          <w:rFonts w:hint="cs"/>
          <w:rtl/>
          <w:lang w:bidi="he-IL"/>
        </w:rPr>
        <w:t xml:space="preserve">ללא נוכחות של חיכוך פיננסי הוא חסר השפעה כי מעביר מקורות </w:t>
      </w:r>
      <w:r w:rsidR="00EB681E" w:rsidRPr="003C179F">
        <w:rPr>
          <w:rFonts w:hint="cs"/>
          <w:rtl/>
        </w:rPr>
        <w:t>"</w:t>
      </w:r>
      <w:r w:rsidR="00EB681E" w:rsidRPr="003C179F">
        <w:rPr>
          <w:rFonts w:hint="cs"/>
          <w:rtl/>
          <w:lang w:bidi="he-IL"/>
        </w:rPr>
        <w:t>בתוך המשפחה</w:t>
      </w:r>
      <w:r w:rsidR="00EB681E" w:rsidRPr="003C179F">
        <w:rPr>
          <w:rFonts w:hint="cs"/>
          <w:rtl/>
        </w:rPr>
        <w:t>"</w:t>
      </w:r>
      <w:r w:rsidR="00EB681E">
        <w:rPr>
          <w:rFonts w:hint="cs"/>
          <w:rtl/>
          <w:lang w:bidi="he-IL"/>
        </w:rPr>
        <w:t xml:space="preserve"> (למשל זעזוע </w:t>
      </w:r>
      <w:r w:rsidR="00EB681E" w:rsidRPr="003C179F">
        <w:rPr>
          <w:rFonts w:hint="cs"/>
          <w:rtl/>
        </w:rPr>
        <w:t xml:space="preserve"> </w:t>
      </w:r>
      <w:r w:rsidR="00EB681E">
        <w:t>NW</w:t>
      </w:r>
      <w:r w:rsidR="00EB681E">
        <w:rPr>
          <w:rFonts w:hint="cs"/>
          <w:rtl/>
          <w:lang w:bidi="he-IL"/>
        </w:rPr>
        <w:t xml:space="preserve"> או הורדת מינוף). </w:t>
      </w:r>
      <w:r w:rsidR="00AE7163">
        <w:rPr>
          <w:rFonts w:hint="cs"/>
          <w:rtl/>
          <w:lang w:bidi="he-IL"/>
        </w:rPr>
        <w:t>כמו כן, זעזוע לאיכות ההון מתבטא גם כזעזוע היצע</w:t>
      </w:r>
      <w:r w:rsidR="00AE7163">
        <w:rPr>
          <w:rFonts w:hint="cs"/>
          <w:rtl/>
        </w:rPr>
        <w:t>,</w:t>
      </w:r>
      <w:r w:rsidR="00AE7163">
        <w:rPr>
          <w:rFonts w:hint="cs"/>
          <w:rtl/>
          <w:lang w:bidi="he-IL"/>
        </w:rPr>
        <w:t xml:space="preserve"> והוא הופך להיות דומיננטי יותר מזעזוע ביקוש בחלוף הזמן</w:t>
      </w:r>
      <w:r w:rsidR="00AE7163">
        <w:rPr>
          <w:rFonts w:hint="cs"/>
          <w:rtl/>
        </w:rPr>
        <w:t>.</w:t>
      </w:r>
      <w:r w:rsidR="00AE7163">
        <w:rPr>
          <w:rFonts w:hint="cs"/>
          <w:rtl/>
          <w:lang w:bidi="he-IL"/>
        </w:rPr>
        <w:t xml:space="preserve"> </w:t>
      </w:r>
      <w:r w:rsidR="00AE7163" w:rsidRPr="00AE7163">
        <w:rPr>
          <w:rFonts w:hint="cs"/>
          <w:rtl/>
          <w:lang w:bidi="he-IL"/>
        </w:rPr>
        <w:t xml:space="preserve">בנוסף זהו </w:t>
      </w:r>
      <w:r w:rsidR="00AE7163">
        <w:rPr>
          <w:rFonts w:hint="cs"/>
          <w:rtl/>
          <w:lang w:bidi="he-IL"/>
        </w:rPr>
        <w:t xml:space="preserve">זעזוע </w:t>
      </w:r>
      <w:r w:rsidR="00D04C3F">
        <w:rPr>
          <w:rFonts w:hint="cs"/>
          <w:rtl/>
          <w:lang w:bidi="he-IL"/>
        </w:rPr>
        <w:t>לא ממש א</w:t>
      </w:r>
      <w:r w:rsidR="00D04C3F">
        <w:rPr>
          <w:rFonts w:hint="cs"/>
          <w:rtl/>
        </w:rPr>
        <w:t>-</w:t>
      </w:r>
      <w:r w:rsidR="00D04C3F">
        <w:rPr>
          <w:rFonts w:hint="cs"/>
          <w:rtl/>
          <w:lang w:bidi="he-IL"/>
        </w:rPr>
        <w:t>סימטרי</w:t>
      </w:r>
      <w:r w:rsidR="00D04C3F">
        <w:rPr>
          <w:rFonts w:hint="cs"/>
          <w:rtl/>
        </w:rPr>
        <w:t xml:space="preserve">, </w:t>
      </w:r>
      <w:r w:rsidR="00D04C3F">
        <w:rPr>
          <w:rFonts w:hint="cs"/>
          <w:rtl/>
          <w:lang w:bidi="he-IL"/>
        </w:rPr>
        <w:t>כך שאין חשיבות</w:t>
      </w:r>
      <w:r w:rsidR="00AE7163">
        <w:rPr>
          <w:rFonts w:hint="cs"/>
          <w:rtl/>
          <w:lang w:bidi="he-IL"/>
        </w:rPr>
        <w:t xml:space="preserve"> גדולה</w:t>
      </w:r>
      <w:r w:rsidR="00D04C3F">
        <w:rPr>
          <w:rFonts w:hint="cs"/>
          <w:rtl/>
          <w:lang w:bidi="he-IL"/>
        </w:rPr>
        <w:t xml:space="preserve"> להטרוגניות חוסך לווה</w:t>
      </w:r>
      <w:r w:rsidR="00AE7163">
        <w:rPr>
          <w:rFonts w:hint="cs"/>
          <w:rtl/>
          <w:lang w:bidi="he-IL"/>
        </w:rPr>
        <w:t>.</w:t>
      </w:r>
      <w:r w:rsidR="003C179F">
        <w:rPr>
          <w:rFonts w:hint="cs"/>
          <w:rtl/>
          <w:lang w:bidi="he-IL"/>
        </w:rPr>
        <w:t xml:space="preserve"> ב-</w:t>
      </w:r>
      <w:r w:rsidR="00AE7163">
        <w:rPr>
          <w:lang w:bidi="he-IL"/>
        </w:rPr>
        <w:t>GK</w:t>
      </w:r>
      <w:r w:rsidR="00AE7163">
        <w:rPr>
          <w:rFonts w:hint="cs"/>
          <w:rtl/>
          <w:lang w:bidi="he-IL"/>
        </w:rPr>
        <w:t xml:space="preserve"> לא מתמקדים בדיון לגבי מלכודת הנזילות ומגבלת הריבית התחתונה, ועושים דיון קצר בלבד בנושא</w:t>
      </w:r>
      <w:r w:rsidR="003C179F">
        <w:rPr>
          <w:rFonts w:hint="cs"/>
          <w:rtl/>
          <w:lang w:bidi="he-IL"/>
        </w:rPr>
        <w:t xml:space="preserve">, וכפי שניתן לראות </w:t>
      </w:r>
      <w:r w:rsidR="00D04C3F" w:rsidRPr="00FC261A">
        <w:rPr>
          <w:rtl/>
          <w:lang w:bidi="he-IL"/>
        </w:rPr>
        <w:t xml:space="preserve">ההשפעה של </w:t>
      </w:r>
      <w:r w:rsidR="00D04C3F" w:rsidRPr="00FC261A">
        <w:rPr>
          <w:lang w:bidi="he-IL"/>
        </w:rPr>
        <w:t>ZLB</w:t>
      </w:r>
      <w:r w:rsidR="00D04C3F" w:rsidRPr="00FC261A">
        <w:rPr>
          <w:rtl/>
          <w:lang w:bidi="he-IL"/>
        </w:rPr>
        <w:t xml:space="preserve"> אצלם</w:t>
      </w:r>
      <w:r w:rsidR="003C179F">
        <w:rPr>
          <w:rFonts w:hint="cs"/>
          <w:rtl/>
          <w:lang w:bidi="he-IL"/>
        </w:rPr>
        <w:t xml:space="preserve"> היא </w:t>
      </w:r>
      <w:r w:rsidR="00D04C3F" w:rsidRPr="00FC261A">
        <w:rPr>
          <w:rtl/>
          <w:lang w:bidi="he-IL"/>
        </w:rPr>
        <w:t>לא גדולה.</w:t>
      </w:r>
    </w:p>
    <w:p w:rsidR="00B916AE" w:rsidRDefault="00B916AE" w:rsidP="00CF6D08">
      <w:pPr>
        <w:pStyle w:val="Els-body-text"/>
        <w:bidi/>
        <w:rPr>
          <w:rtl/>
          <w:lang w:bidi="he-IL"/>
        </w:rPr>
      </w:pPr>
      <w:r>
        <w:rPr>
          <w:rFonts w:hint="cs"/>
          <w:rtl/>
          <w:lang w:bidi="he-IL"/>
        </w:rPr>
        <w:t>ישנה ספרות ענפה החוקרת משברים פיננסים מהצד האמפירי והאקונומטרי, והיא כוללת גם מחקרים של תהליכי הורדת מינוף. ראו לדוגמא</w:t>
      </w:r>
      <w:r w:rsidRPr="00FA4467">
        <w:rPr>
          <w:rFonts w:hint="cs"/>
          <w:rtl/>
          <w:lang w:bidi="he-IL"/>
        </w:rPr>
        <w:t>,</w:t>
      </w:r>
      <w:r w:rsidR="00FA4467">
        <w:rPr>
          <w:rFonts w:hint="cs"/>
          <w:rtl/>
          <w:lang w:bidi="he-IL"/>
        </w:rPr>
        <w:t xml:space="preserve"> </w:t>
      </w:r>
      <w:r w:rsidR="00AD3D7C" w:rsidRPr="00FA4467">
        <w:fldChar w:fldCharType="begin"/>
      </w:r>
      <w:r w:rsidR="00CF6D08">
        <w:instrText xml:space="preserve"> ADDIN ZOTERO_ITEM CSL_CITATION {"citationID":"a28ck4klbbg","properties":{"unsorted":true,"formattedCitation":"(Mian et al., 2013, 2014, 2017; Mian and Sufi, 2010a, 2010b)","plainCitation":"(Mian et al., 2013, 2014, 2017; Mian and Sufi, 2010a, 2010b)","noteIndex":0},"citationItems":[{"id":3770,"uris":["http://zotero.org/users/6680486/items/A6IRTFCC"],"uri":["http://zotero.org/users/6680486/items/A6IRTFCC"],"itemData":{"id":3770,"type":"article-journal","abstract":"Abstract\n            We investigate the consumption consequences of the 2006–9 housing collapse using the highly unequal geographic distribution of wealth losses across the United States. We estimate a large elasticity of consumption with respect to housing net worth of 0.6 to 0.8, which soundly rejects the hypothesis of full consumption risk-sharing. The average marginal propensity to consume (MPC) out of housing wealth is 5–7 cents with substantial heterogeneity across ZIP codes. ZIP codes with poorer and more levered households have a significantly higher MPC out of housing wealth. In line with the MPC result, ZIP codes experiencing larger wealth losses, particularly those with poorer and more levered households, experience a larger reduction in credit limits, refinancing likelihood, and credit scores. Our findings highlight the role of debt and the geographic distribution of wealth shocks in explaining the large and unequal decline in consumption from 2006 to 2009.","container-title":"The Quarterly Journal of Economics","DOI":"10.1093/qje/qjt020","ISSN":"0033-5533, 1531-4650","issue":"4","language":"en","page":"1687-1726","source":"DOI.org (Crossref)","title":"Household Balance Sheets, Consumption, and the Economic Slump*","URL":"https://academic.oup.com/qje/article/128/4/1687/1849337","volume":"128","author":[{"family":"Mian","given":"Atif"},{"family":"Rao","given":"Kamalesh"},{"family":"Sufi","given":"Amir"}],"accessed":{"date-parts":[["2020",10,25]]},"issued":{"date-parts":[["2013",11,1]]}}},{"id":8492,"uris":["http://zotero.org/users/6680486/items/P8BYEESB"],"uri":["http://zotero.org/users/6680486/items/P8BYEESB"],"itemData":{"id":8492,"type":"article-journal","abstract":"Countries become more politically polarized and fractionalized following\nfinancial crises, reducing the likelihood of major financial reforms precisely when they might have especially large benefits. The evidence from a large sample of countries provides strong support for the hypotheses that following a financial crisis, voters become more ideologically extreme and ruling coalitions become weaker, independently of whether they were initially in power. The evidence that\nincreased polarization and weaker governments reduce the chances of financial reform and that financial crises lead to legislative gridlock and anemic reform is less clear-cut. The US debt overhang resolution is discussed as an illustration.","container-title":"American Economic Journal: Macroeconomics","DOI":"10.1257/mac.6.2.1","ISSN":"1945-7707","issue":"2","language":"en","page":"1-28","source":"www.aeaweb.org","title":"Resolving Debt Overhang: Political Constraints in the Aftermath of Financial Crises","title-short":"Resolving Debt Overhang","URL":"https://www.aeaweb.org/articles?id=10.1257/mac.6.2.1","volume":"6","author":[{"family":"Mian","given":"Atif"},{"family":"Sufi","given":"Amir"},{"family":"Trebbi","given":"Francesco"}],"accessed":{"date-parts":[["2021",10,16]]},"issued":{"date-parts":[["2014",4]]}}},{"id":3764,"uris":["http://zotero.org/users/6680486/items/UWP53TQH"],"uri":["http://zotero.org/users/6680486/items/UWP53TQH"],"itemData":{"id":3764,"type":"article-journal","abstract":"Abstract\n            An increase in the household debt to GDP ratio predicts lower GDP growth and higher unemployment in the medium run for an unbalanced panel of 30 countries from 1960 to 2012. Low mortgage spreads are associated with an increase in the household debt to GDP ratio and a decline in subsequent GDP growth, highlighting the importance of credit supply shocks. Economic forecasters systematically over-predict GDP growth at the end of household debt booms, suggesting an important role of flawed expectations formation. The negative relation between the change in household debt to GDP and subsequent output growth is stronger for countries with less flexible exchange rate regimes. We also uncover a global household debt cycle that partly predicts the severity of the global growth slowdown after 2007. Countries with a household debt cycle more correlated with the global household debt cycle experience a sharper decline in growth after an increase in domestic household debt.","container-title":"The Quarterly Journal of Economics","DOI":"10.1093/qje/qjx017","ISSN":"0033-5533, 1531-4650","issue":"4","language":"en","page":"1755-1817","source":"DOI.org (Crossref)","title":"Household Debt and Business Cycles Worldwide","URL":"https://academic.oup.com/qje/article/132/4/1755/3854928","volume":"132","author":[{"family":"Mian","given":"Atif"},{"family":"Sufi","given":"Amir"},{"family":"Verner","given":"Emil"}],"accessed":{"date-parts":[["2020",10,25]]},"issued":{"date-parts":[["2017",11,1]]}}},{"id":641,"uris":["http://zotero.org/users/6680486/items/5ZSAWLDX"],"uri":["http://zotero.org/users/6680486/items/5ZSAWLDX"],"itemData":{"id":641,"type":"article-journal","container-title":"American Economic Review","DOI":"10.1257/aer.100.2.51","ISSN":"0002-8282","issue":"2","journalAbbreviation":"American Economic Review","language":"en","page":"51-56","source":"DOI.org (Crossref)","title":"The Great Recession: Lessons from Microeconomic Data","title-short":"The Great Recession","URL":"https://pubs.aeaweb.org/doi/10.1257/aer.100.2.51","volume":"100","author":[{"family":"Mian","given":"Atif"},{"family":"Sufi","given":"Amir"}],"accessed":{"date-parts":[["2020",9,3]]},"issued":{"date-parts":[["2010",5,1]]}}},{"id":8706,"uris":["http://zotero.org/users/6680486/items/GFEB4ZCV"],"uri":["http://zotero.org/users/6680486/items/GFEB4ZCV"],"itemData":{"id":8706,"type":"article-journal","container-title":"IMF Economic Review","DOI":"10.1057/imfer.2010.2","ISSN":"2041-4161, 2041-417X","issue":"1","journalAbbreviation":"IMF Econ Rev","language":"en","page":"74-117","source":"DOI.org (Crossref)","title":"Household Leverage and the Recession of 2007–09","URL":"http://link.springer.com/10.1057/imfer.2010.2","volume":"58","author":[{"family":"Mian","given":"Atif"},{"family":"Sufi","given":"Amir"}],"accessed":{"date-parts":[["2021",10,19]]},"issued":{"date-parts":[["2010",8]]}}}],"schema":"https://github.com/citation-style-language/schema/raw/master/csl-citation.json"} </w:instrText>
      </w:r>
      <w:r w:rsidR="00AD3D7C" w:rsidRPr="00FA4467">
        <w:fldChar w:fldCharType="separate"/>
      </w:r>
      <w:r w:rsidR="00CF6D08" w:rsidRPr="00CF6D08">
        <w:rPr>
          <w:rFonts w:cs="Times New Roman"/>
        </w:rPr>
        <w:t>(Mian et al., 2013, 2014, 2017; Mian and Sufi, 2010a, 2010b)</w:t>
      </w:r>
      <w:r w:rsidR="00AD3D7C" w:rsidRPr="00FA4467">
        <w:fldChar w:fldCharType="end"/>
      </w:r>
      <w:r w:rsidR="00FA4467">
        <w:rPr>
          <w:rFonts w:hint="cs"/>
          <w:rtl/>
          <w:lang w:bidi="he-IL"/>
        </w:rPr>
        <w:t>.</w:t>
      </w:r>
      <w:r>
        <w:rPr>
          <w:rFonts w:hint="cs"/>
          <w:rtl/>
          <w:lang w:bidi="he-IL"/>
        </w:rPr>
        <w:t xml:space="preserve"> נ</w:t>
      </w:r>
      <w:r w:rsidRPr="007319BA">
        <w:rPr>
          <w:rFonts w:hint="cs"/>
          <w:rtl/>
          <w:lang w:bidi="he-IL"/>
        </w:rPr>
        <w:t>צי</w:t>
      </w:r>
      <w:r>
        <w:rPr>
          <w:rFonts w:hint="cs"/>
          <w:rtl/>
          <w:lang w:bidi="he-IL"/>
        </w:rPr>
        <w:t xml:space="preserve">ג מספר גרפים, מתוך </w:t>
      </w:r>
      <w:hyperlink w:anchor="BER" w:history="1">
        <w:r w:rsidRPr="007544CA">
          <w:rPr>
            <w:rStyle w:val="Hyperlink"/>
            <w:sz w:val="20"/>
            <w:lang w:bidi="he-IL"/>
          </w:rPr>
          <w:t>BER</w:t>
        </w:r>
      </w:hyperlink>
      <w:r>
        <w:rPr>
          <w:rFonts w:hint="cs"/>
          <w:rtl/>
          <w:lang w:bidi="he-IL"/>
        </w:rPr>
        <w:t>, שיכולים להיות שימושיים כמקרה ייחוס לפחות ברמה איכותית כאשר נרצה להשוות תגובות לזעזוע הורדת מינוף מהמודל התיאורטי. אומנם אלו גרפים של ארה"ב, שאינה כלכלה קטנה ופתוחה (היא גם אינה סגורה כפי שרוב הספרות מניחה), אך עדיין התהליכים צריכים להיות בעלי דמיון גם במקרה הפתוח. ניתן לראות כי החל משנת 2009 ישנה ירידה ברמת המינוף (חוב לתוצר), באותה תקופה ניתן להבחין בירידה חדה בפעילות ובאינפלציה מלווה בירידה של ריבית חסרת סיכון ופתיחה של מרווח הסיכון.</w:t>
      </w:r>
    </w:p>
    <w:p w:rsidR="00847B0F" w:rsidRDefault="001C6825" w:rsidP="00680FD0">
      <w:pPr>
        <w:pStyle w:val="Els-body-text"/>
        <w:bidi/>
        <w:rPr>
          <w:rtl/>
          <w:lang w:bidi="he-IL"/>
        </w:rPr>
      </w:pPr>
      <w:r>
        <w:rPr>
          <w:rFonts w:hint="cs"/>
          <w:rtl/>
          <w:lang w:bidi="he-IL"/>
        </w:rPr>
        <w:t>מתווה העבודה הוא כדלקמן: לאחר ההקדמה נציג את המודל בו שני פרטים מייצגים במסגרת ה</w:t>
      </w:r>
      <w:r w:rsidR="00C504C6">
        <w:rPr>
          <w:rFonts w:hint="cs"/>
          <w:rtl/>
          <w:lang w:bidi="he-IL"/>
        </w:rPr>
        <w:t>ניאו־קיינסיאנית</w:t>
      </w:r>
      <w:r>
        <w:rPr>
          <w:rFonts w:hint="cs"/>
          <w:rtl/>
          <w:lang w:bidi="he-IL"/>
        </w:rPr>
        <w:t xml:space="preserve"> עם השקעות ומאיץ פיננסי. לאחר מכן ננתח תגובה לזעזוע הורדת מינוף. לבסוף נ</w:t>
      </w:r>
      <w:r w:rsidR="00680FD0">
        <w:rPr>
          <w:rFonts w:hint="cs"/>
          <w:rtl/>
          <w:lang w:bidi="he-IL"/>
        </w:rPr>
        <w:t>דון ב</w:t>
      </w:r>
      <w:r>
        <w:rPr>
          <w:rFonts w:hint="cs"/>
          <w:rtl/>
          <w:lang w:bidi="he-IL"/>
        </w:rPr>
        <w:t>מסקנות עיקריות והרחבות אפשריות.</w:t>
      </w:r>
    </w:p>
    <w:p w:rsidR="00252956" w:rsidRPr="00252956" w:rsidRDefault="007C2C2E" w:rsidP="00252956">
      <w:pPr>
        <w:pStyle w:val="Els-1storder-head"/>
        <w:rPr>
          <w:sz w:val="24"/>
        </w:rPr>
      </w:pPr>
      <w:bookmarkStart w:id="2" w:name="_Toc478028642"/>
      <w:r>
        <w:rPr>
          <w:rFonts w:hint="cs"/>
          <w:rtl/>
        </w:rPr>
        <w:t>המודל</w:t>
      </w:r>
      <w:bookmarkEnd w:id="2"/>
    </w:p>
    <w:p w:rsidR="00252956" w:rsidRDefault="00847B0F" w:rsidP="00847B0F">
      <w:pPr>
        <w:pStyle w:val="Els-body-text"/>
        <w:bidi/>
        <w:rPr>
          <w:rtl/>
        </w:rPr>
      </w:pPr>
      <w:r>
        <w:rPr>
          <w:rFonts w:hint="cs"/>
          <w:rtl/>
          <w:lang w:bidi="he-IL"/>
        </w:rPr>
        <w:t>ה</w:t>
      </w:r>
      <w:r w:rsidR="00BF4B76" w:rsidRPr="00E864A8">
        <w:rPr>
          <w:rtl/>
          <w:lang w:bidi="he-IL"/>
        </w:rPr>
        <w:t>מודל</w:t>
      </w:r>
      <w:r>
        <w:rPr>
          <w:rFonts w:hint="cs"/>
          <w:rtl/>
          <w:lang w:bidi="he-IL"/>
        </w:rPr>
        <w:t xml:space="preserve"> שנחקור בעבודה זו הינו מודל ש</w:t>
      </w:r>
      <w:r w:rsidR="00BF4B76" w:rsidRPr="00E864A8">
        <w:rPr>
          <w:rtl/>
          <w:lang w:bidi="he-IL"/>
        </w:rPr>
        <w:t xml:space="preserve">ל שיווי משקל כללי במסגרת </w:t>
      </w:r>
      <w:r w:rsidR="00C504C6">
        <w:rPr>
          <w:rtl/>
          <w:lang w:bidi="he-IL"/>
        </w:rPr>
        <w:t>ניאו־קיינסיאנית</w:t>
      </w:r>
      <w:r w:rsidR="00BF4B76" w:rsidRPr="00E864A8">
        <w:rPr>
          <w:rtl/>
          <w:lang w:bidi="he-IL"/>
        </w:rPr>
        <w:t xml:space="preserve"> </w:t>
      </w:r>
      <w:r>
        <w:rPr>
          <w:rFonts w:hint="cs"/>
          <w:rtl/>
          <w:lang w:bidi="he-IL"/>
        </w:rPr>
        <w:t>ב</w:t>
      </w:r>
      <w:r w:rsidR="00BF4B76" w:rsidRPr="00E864A8">
        <w:rPr>
          <w:rtl/>
          <w:lang w:bidi="he-IL"/>
        </w:rPr>
        <w:t xml:space="preserve">כלכלה עם </w:t>
      </w:r>
      <w:r w:rsidR="00BF4B76">
        <w:rPr>
          <w:rFonts w:hint="cs"/>
          <w:rtl/>
          <w:lang w:bidi="he-IL"/>
        </w:rPr>
        <w:t xml:space="preserve">שני </w:t>
      </w:r>
      <w:r w:rsidR="00BF4B76" w:rsidRPr="00E864A8">
        <w:rPr>
          <w:rtl/>
          <w:lang w:bidi="he-IL"/>
        </w:rPr>
        <w:t xml:space="preserve">פרטים </w:t>
      </w:r>
      <w:r w:rsidR="00BF4B76">
        <w:rPr>
          <w:rFonts w:hint="cs"/>
          <w:rtl/>
          <w:lang w:bidi="he-IL"/>
        </w:rPr>
        <w:t xml:space="preserve">מייצגים </w:t>
      </w:r>
      <w:r w:rsidR="00BF4B76" w:rsidRPr="00E864A8">
        <w:rPr>
          <w:rtl/>
        </w:rPr>
        <w:t>(</w:t>
      </w:r>
      <w:r w:rsidR="00BF4B76" w:rsidRPr="00E864A8">
        <w:rPr>
          <w:rtl/>
          <w:lang w:bidi="he-IL"/>
        </w:rPr>
        <w:t>לווה וחוסך</w:t>
      </w:r>
      <w:r w:rsidR="00BF4B76" w:rsidRPr="00E864A8">
        <w:rPr>
          <w:rtl/>
        </w:rPr>
        <w:t xml:space="preserve">). </w:t>
      </w:r>
      <w:r w:rsidR="00252956">
        <w:rPr>
          <w:rFonts w:hint="cs"/>
          <w:rtl/>
          <w:lang w:bidi="he-IL"/>
        </w:rPr>
        <w:t>נניח שהרציונל להטרוגניות לווה-חוסך הוא שרק לייזם-לווה יש גישה לאפשרויות השקעה</w:t>
      </w:r>
      <w:r w:rsidR="00252956">
        <w:rPr>
          <w:rStyle w:val="FootnoteReference"/>
          <w:rtl/>
        </w:rPr>
        <w:footnoteReference w:id="9"/>
      </w:r>
      <w:r w:rsidR="00252956">
        <w:rPr>
          <w:rFonts w:hint="cs"/>
          <w:rtl/>
          <w:lang w:bidi="he-IL"/>
        </w:rPr>
        <w:t>, כלומר משקי הבית הייזמים ייטל</w:t>
      </w:r>
      <w:r w:rsidR="00252956">
        <w:rPr>
          <w:rtl/>
          <w:lang w:bidi="he-IL"/>
        </w:rPr>
        <w:t>ו</w:t>
      </w:r>
      <w:r w:rsidR="00252956">
        <w:rPr>
          <w:rFonts w:hint="cs"/>
          <w:rtl/>
          <w:lang w:bidi="he-IL"/>
        </w:rPr>
        <w:t xml:space="preserve"> הלוואה משאר משקי הבית (חסרי גישה לשוק </w:t>
      </w:r>
      <w:r w:rsidR="00252956">
        <w:rPr>
          <w:rFonts w:hint="cs"/>
          <w:rtl/>
          <w:lang w:bidi="he-IL"/>
        </w:rPr>
        <w:lastRenderedPageBreak/>
        <w:t xml:space="preserve">ההון). בנוסף, נניח כי קיימת מגבלה על כמות חוב שמשק בית יכול ליטול, מגבלה שנועדה למנוע מהם לברוח עם האשראי. מגבלת החוב </w:t>
      </w:r>
      <w:r w:rsidR="005B7423">
        <w:rPr>
          <w:rFonts w:hint="cs"/>
          <w:rtl/>
          <w:lang w:bidi="he-IL"/>
        </w:rPr>
        <w:t>תלוייה בשווי</w:t>
      </w:r>
      <w:r w:rsidR="00252956">
        <w:rPr>
          <w:rFonts w:hint="cs"/>
          <w:rtl/>
          <w:lang w:bidi="he-IL"/>
        </w:rPr>
        <w:t xml:space="preserve"> </w:t>
      </w:r>
      <w:r w:rsidR="005B7423">
        <w:rPr>
          <w:rFonts w:hint="cs"/>
          <w:rtl/>
          <w:lang w:bidi="he-IL"/>
        </w:rPr>
        <w:t>ה</w:t>
      </w:r>
      <w:r w:rsidR="00252956">
        <w:rPr>
          <w:rFonts w:hint="cs"/>
          <w:rtl/>
          <w:lang w:bidi="he-IL"/>
        </w:rPr>
        <w:t>הון שבבעלות הלווה</w:t>
      </w:r>
      <w:r w:rsidR="00252956" w:rsidRPr="00E864A8">
        <w:rPr>
          <w:rtl/>
          <w:lang w:bidi="he-IL"/>
        </w:rPr>
        <w:t xml:space="preserve"> </w:t>
      </w:r>
      <w:r w:rsidR="00252956" w:rsidRPr="00E864A8">
        <w:rPr>
          <w:rtl/>
        </w:rPr>
        <w:t>(</w:t>
      </w:r>
      <w:r w:rsidR="00252956" w:rsidRPr="00E864A8">
        <w:rPr>
          <w:rtl/>
          <w:lang w:bidi="he-IL"/>
        </w:rPr>
        <w:t>בהנחה כי ההון משמש כבטוחה</w:t>
      </w:r>
      <w:r w:rsidR="00252956" w:rsidRPr="00E864A8">
        <w:rPr>
          <w:rFonts w:hint="cs"/>
          <w:rtl/>
        </w:rPr>
        <w:t xml:space="preserve">). </w:t>
      </w:r>
      <w:r w:rsidR="00252956">
        <w:rPr>
          <w:rFonts w:hint="cs"/>
          <w:rtl/>
          <w:lang w:bidi="he-IL"/>
        </w:rPr>
        <w:t>בנוסף ישנה טכנולוגיית ייצור של פירמות אשר שוכרות הון ועבודה ממשקי הבית.</w:t>
      </w:r>
      <w:r w:rsidR="005B7423">
        <w:rPr>
          <w:rFonts w:hint="cs"/>
          <w:rtl/>
          <w:lang w:bidi="he-IL"/>
        </w:rPr>
        <w:t xml:space="preserve"> </w:t>
      </w:r>
      <w:r w:rsidR="00BF4B76" w:rsidRPr="00E864A8">
        <w:rPr>
          <w:rFonts w:hint="cs"/>
          <w:rtl/>
          <w:lang w:bidi="he-IL"/>
        </w:rPr>
        <w:t>המודל הוא מודל לא־לינארי</w:t>
      </w:r>
      <w:r w:rsidR="00E439C7">
        <w:rPr>
          <w:rStyle w:val="FootnoteReference"/>
          <w:rtl/>
        </w:rPr>
        <w:footnoteReference w:id="10"/>
      </w:r>
      <w:r w:rsidR="00E439C7">
        <w:rPr>
          <w:rFonts w:hint="cs"/>
          <w:rtl/>
          <w:lang w:bidi="he-IL"/>
        </w:rPr>
        <w:t xml:space="preserve"> </w:t>
      </w:r>
      <w:r w:rsidR="00BF4B76" w:rsidRPr="00E864A8">
        <w:rPr>
          <w:rtl/>
        </w:rPr>
        <w:t>–</w:t>
      </w:r>
      <w:r w:rsidR="00BF4B76" w:rsidRPr="00E864A8">
        <w:rPr>
          <w:rFonts w:hint="cs"/>
          <w:rtl/>
          <w:lang w:bidi="he-IL"/>
        </w:rPr>
        <w:t xml:space="preserve"> בפרט </w:t>
      </w:r>
      <w:r w:rsidR="00BF4B76" w:rsidRPr="00E864A8">
        <w:rPr>
          <w:rtl/>
          <w:lang w:bidi="he-IL"/>
        </w:rPr>
        <w:t>כלל</w:t>
      </w:r>
      <w:r w:rsidR="00BF4B76" w:rsidRPr="00E864A8">
        <w:rPr>
          <w:rFonts w:hint="cs"/>
          <w:rtl/>
          <w:lang w:bidi="he-IL"/>
        </w:rPr>
        <w:t xml:space="preserve"> המדיניות המוניטארית אינו לינארי ואינו סימטרי בגלל נוכחות של מגבלה תחתונה לריבית</w:t>
      </w:r>
      <w:r w:rsidR="00BF4B76" w:rsidRPr="00E864A8">
        <w:rPr>
          <w:rFonts w:hint="cs"/>
          <w:rtl/>
        </w:rPr>
        <w:t xml:space="preserve">. </w:t>
      </w:r>
      <w:r w:rsidR="00252956">
        <w:rPr>
          <w:rFonts w:hint="cs"/>
          <w:rtl/>
          <w:lang w:bidi="he-IL"/>
        </w:rPr>
        <w:t xml:space="preserve">נתחיל במודל ריאלי עם מוצר יחיד </w:t>
      </w:r>
      <w:r w:rsidR="00252956">
        <w:rPr>
          <w:rFonts w:hint="cs"/>
          <w:rtl/>
        </w:rPr>
        <w:t>(</w:t>
      </w:r>
      <w:r w:rsidR="00252956">
        <w:rPr>
          <w:rFonts w:hint="cs"/>
          <w:rtl/>
          <w:lang w:bidi="he-IL"/>
        </w:rPr>
        <w:t>הומוגני</w:t>
      </w:r>
      <w:r w:rsidR="00252956">
        <w:rPr>
          <w:rFonts w:hint="cs"/>
          <w:rtl/>
        </w:rPr>
        <w:t xml:space="preserve">), </w:t>
      </w:r>
      <w:r w:rsidR="00252956">
        <w:rPr>
          <w:rFonts w:hint="cs"/>
          <w:rtl/>
          <w:lang w:bidi="he-IL"/>
        </w:rPr>
        <w:t>ובהמשך נרחיב</w:t>
      </w:r>
      <w:r w:rsidR="00252956" w:rsidRPr="00F4151A">
        <w:rPr>
          <w:rtl/>
          <w:lang w:bidi="he-IL"/>
        </w:rPr>
        <w:t xml:space="preserve"> למסגרת </w:t>
      </w:r>
      <w:r w:rsidR="00C504C6">
        <w:rPr>
          <w:rtl/>
          <w:lang w:bidi="he-IL"/>
        </w:rPr>
        <w:t>ניאו־קיינסיאנית</w:t>
      </w:r>
      <w:r w:rsidR="00252956">
        <w:rPr>
          <w:rFonts w:hint="cs"/>
          <w:rtl/>
        </w:rPr>
        <w:t>.</w:t>
      </w:r>
    </w:p>
    <w:p w:rsidR="00673F85" w:rsidRDefault="00673F85" w:rsidP="00252956">
      <w:pPr>
        <w:pStyle w:val="Els-body-text"/>
        <w:bidi/>
        <w:rPr>
          <w:rtl/>
          <w:lang w:bidi="he-IL"/>
        </w:rPr>
      </w:pPr>
      <w:r>
        <w:rPr>
          <w:rFonts w:hint="cs"/>
          <w:rtl/>
          <w:lang w:bidi="he-IL"/>
        </w:rPr>
        <w:t xml:space="preserve">נשים לב שהמודל כולל את החיכוכים וההפרעות הבאים: חיכוך פיננסי שמתבטא במגבלה על חוב; חיכוך </w:t>
      </w:r>
      <w:r w:rsidR="007673C5">
        <w:rPr>
          <w:rFonts w:hint="cs"/>
          <w:rtl/>
          <w:lang w:bidi="he-IL"/>
        </w:rPr>
        <w:t xml:space="preserve">נומינאלי </w:t>
      </w:r>
      <w:r>
        <w:rPr>
          <w:rFonts w:hint="cs"/>
          <w:rtl/>
          <w:lang w:bidi="he-IL"/>
        </w:rPr>
        <w:t>שמתבטא בדביקות מחירים, ובנוסף הפרעה לריבית הנומינאלית שחסומה מלמטה ב-</w:t>
      </w:r>
      <w:r>
        <w:rPr>
          <w:lang w:bidi="he-IL"/>
        </w:rPr>
        <w:t>ZLB</w:t>
      </w:r>
      <w:r>
        <w:rPr>
          <w:rFonts w:hint="cs"/>
          <w:rtl/>
          <w:lang w:bidi="he-IL"/>
        </w:rPr>
        <w:t xml:space="preserve">; והחיכוך האחרון הוא ריאלי </w:t>
      </w:r>
      <w:r>
        <w:rPr>
          <w:rtl/>
          <w:lang w:bidi="he-IL"/>
        </w:rPr>
        <w:t>–</w:t>
      </w:r>
      <w:r>
        <w:rPr>
          <w:rFonts w:hint="cs"/>
          <w:rtl/>
          <w:lang w:bidi="he-IL"/>
        </w:rPr>
        <w:t xml:space="preserve"> ומתבטא בעלויות התאמה לשינוי בהשקעות.</w:t>
      </w:r>
    </w:p>
    <w:p w:rsidR="00F667C1" w:rsidRDefault="00F667C1" w:rsidP="00F667C1">
      <w:pPr>
        <w:pStyle w:val="Els-2ndorder-head"/>
        <w:rPr>
          <w:rtl/>
        </w:rPr>
      </w:pPr>
      <w:bookmarkStart w:id="3" w:name="_Toc478028643"/>
      <w:r>
        <w:rPr>
          <w:rFonts w:hint="cs"/>
          <w:rtl/>
        </w:rPr>
        <w:t>משקי הבית</w:t>
      </w:r>
      <w:bookmarkEnd w:id="3"/>
    </w:p>
    <w:p w:rsidR="004F3301" w:rsidRDefault="004F3301" w:rsidP="003A0EFA">
      <w:pPr>
        <w:pStyle w:val="Els-body-text"/>
        <w:bidi/>
        <w:rPr>
          <w:rtl/>
        </w:rPr>
      </w:pPr>
      <w:r>
        <w:rPr>
          <w:rFonts w:hint="cs"/>
          <w:rtl/>
          <w:lang w:bidi="he-IL"/>
        </w:rPr>
        <w:t xml:space="preserve">נניח שקיימים שני טיפוסים מייצגים של משקי בית: </w:t>
      </w:r>
      <w:r>
        <w:rPr>
          <w:rFonts w:hint="cs"/>
          <w:rtl/>
        </w:rPr>
        <w:t>"</w:t>
      </w:r>
      <w:r w:rsidRPr="004F3301">
        <w:rPr>
          <w:rFonts w:hint="cs"/>
          <w:b/>
          <w:bCs/>
          <w:rtl/>
          <w:lang w:bidi="he-IL"/>
        </w:rPr>
        <w:t>חוסך</w:t>
      </w:r>
      <w:r>
        <w:rPr>
          <w:rFonts w:hint="cs"/>
          <w:rtl/>
        </w:rPr>
        <w:t>" (</w:t>
      </w:r>
      <w:r>
        <w:t>saver</w:t>
      </w:r>
      <w:r>
        <w:rPr>
          <w:rtl/>
        </w:rPr>
        <w:t>–</w:t>
      </w:r>
      <w:r>
        <w:rPr>
          <w:rFonts w:hint="cs"/>
          <w:rtl/>
          <w:lang w:bidi="he-IL"/>
        </w:rPr>
        <w:t xml:space="preserve">  ונסמנו באינדקס </w:t>
      </w:r>
      <m:oMath>
        <m:r>
          <w:rPr>
            <w:rFonts w:ascii="Cambria Math" w:hAnsi="Cambria Math"/>
          </w:rPr>
          <m:t>S</m:t>
        </m:r>
      </m:oMath>
      <w:r>
        <w:rPr>
          <w:rFonts w:hint="cs"/>
          <w:rtl/>
        </w:rPr>
        <w:t xml:space="preserve">) </w:t>
      </w:r>
      <w:r w:rsidR="003A0EFA">
        <w:rPr>
          <w:rFonts w:hint="cs"/>
          <w:rtl/>
          <w:lang w:bidi="he-IL"/>
        </w:rPr>
        <w:t>ו-</w:t>
      </w:r>
      <w:r>
        <w:rPr>
          <w:rFonts w:hint="cs"/>
          <w:rtl/>
        </w:rPr>
        <w:t>"</w:t>
      </w:r>
      <w:r w:rsidRPr="004F3301">
        <w:rPr>
          <w:rFonts w:hint="cs"/>
          <w:b/>
          <w:bCs/>
          <w:rtl/>
          <w:lang w:bidi="he-IL"/>
        </w:rPr>
        <w:t>לווה</w:t>
      </w:r>
      <w:r>
        <w:rPr>
          <w:rFonts w:hint="cs"/>
          <w:rtl/>
        </w:rPr>
        <w:t>" (</w:t>
      </w:r>
      <w:r>
        <w:t>borrower</w:t>
      </w:r>
      <w:r>
        <w:rPr>
          <w:rtl/>
        </w:rPr>
        <w:t>–</w:t>
      </w:r>
      <w:r>
        <w:rPr>
          <w:rFonts w:hint="cs"/>
          <w:rtl/>
          <w:lang w:bidi="he-IL"/>
        </w:rPr>
        <w:t xml:space="preserve"> ונסמנו באינדקס </w:t>
      </w:r>
      <m:oMath>
        <m:r>
          <w:rPr>
            <w:rFonts w:ascii="Cambria Math" w:hAnsi="Cambria Math"/>
          </w:rPr>
          <m:t>B</m:t>
        </m:r>
      </m:oMath>
      <w:r>
        <w:rPr>
          <w:rFonts w:hint="cs"/>
          <w:rtl/>
        </w:rPr>
        <w:t xml:space="preserve">) </w:t>
      </w:r>
      <w:r>
        <w:rPr>
          <w:rtl/>
          <w:lang w:bidi="he-IL"/>
        </w:rPr>
        <w:t>–</w:t>
      </w:r>
      <w:r>
        <w:rPr>
          <w:rFonts w:hint="cs"/>
          <w:rtl/>
          <w:lang w:bidi="he-IL"/>
        </w:rPr>
        <w:t xml:space="preserve"> משק בית ממונף שהינו ייזם ולו בלבד יש גישה להשקעה בהון פיזי</w:t>
      </w:r>
      <w:r>
        <w:rPr>
          <w:rFonts w:hint="cs"/>
          <w:rtl/>
        </w:rPr>
        <w:t xml:space="preserve">. </w:t>
      </w:r>
      <w:r>
        <w:rPr>
          <w:rFonts w:hint="cs"/>
          <w:rtl/>
          <w:lang w:bidi="he-IL"/>
        </w:rPr>
        <w:t xml:space="preserve">נניח כי משקל הלווים בכלכלה הוא </w:t>
      </w:r>
      <m:oMath>
        <m:sSup>
          <m:sSupPr>
            <m:ctrlPr>
              <w:rPr>
                <w:rFonts w:ascii="Cambria Math" w:hAnsi="Cambria Math"/>
                <w:i/>
              </w:rPr>
            </m:ctrlPr>
          </m:sSupPr>
          <m:e>
            <m:r>
              <w:rPr>
                <w:rFonts w:ascii="Cambria Math" w:hAnsi="Cambria Math"/>
              </w:rPr>
              <m:t>χ</m:t>
            </m:r>
          </m:e>
          <m:sup>
            <m:r>
              <w:rPr>
                <w:rFonts w:ascii="Cambria Math" w:hAnsi="Cambria Math"/>
              </w:rPr>
              <m:t>B</m:t>
            </m:r>
          </m:sup>
        </m:sSup>
      </m:oMath>
      <w:r>
        <w:rPr>
          <w:rFonts w:hint="cs"/>
          <w:rtl/>
        </w:rPr>
        <w:t xml:space="preserve">, </w:t>
      </w:r>
      <w:r>
        <w:rPr>
          <w:rFonts w:hint="cs"/>
          <w:rtl/>
          <w:lang w:bidi="he-IL"/>
        </w:rPr>
        <w:t xml:space="preserve">ומשקל החוסכים הוא </w:t>
      </w:r>
      <m:oMath>
        <m:sSup>
          <m:sSupPr>
            <m:ctrlPr>
              <w:rPr>
                <w:rFonts w:ascii="Cambria Math" w:hAnsi="Cambria Math"/>
                <w:i/>
              </w:rPr>
            </m:ctrlPr>
          </m:sSupPr>
          <m:e>
            <m:r>
              <w:rPr>
                <w:rFonts w:ascii="Cambria Math" w:hAnsi="Cambria Math"/>
              </w:rPr>
              <m:t>χ</m:t>
            </m:r>
          </m:e>
          <m:sup>
            <m:r>
              <w:rPr>
                <w:rFonts w:ascii="Cambria Math" w:hAnsi="Cambria Math"/>
              </w:rPr>
              <m:t>S</m:t>
            </m:r>
          </m:sup>
        </m:sSup>
      </m:oMath>
      <w:r>
        <w:rPr>
          <w:rFonts w:hint="cs"/>
          <w:rtl/>
        </w:rPr>
        <w:t>.</w:t>
      </w:r>
      <w:r>
        <w:rPr>
          <w:rFonts w:hint="cs"/>
          <w:rtl/>
          <w:lang w:bidi="he-IL"/>
        </w:rPr>
        <w:t xml:space="preserve"> נציין כי מעתה, כל המשתנים יהיו פר משק בית</w:t>
      </w:r>
      <w:r>
        <w:rPr>
          <w:rFonts w:hint="cs"/>
          <w:rtl/>
        </w:rPr>
        <w:t>.</w:t>
      </w:r>
      <w:r>
        <w:rPr>
          <w:rFonts w:hint="cs"/>
          <w:rtl/>
          <w:lang w:bidi="he-IL"/>
        </w:rPr>
        <w:t xml:space="preserve"> נתאר את ההתנהגות של משקי הבית השונים</w:t>
      </w:r>
      <w:r>
        <w:rPr>
          <w:rFonts w:hint="cs"/>
          <w:rtl/>
        </w:rPr>
        <w:t xml:space="preserve">, </w:t>
      </w:r>
      <m:oMath>
        <m:r>
          <w:rPr>
            <w:rFonts w:ascii="Cambria Math" w:hAnsi="Cambria Math"/>
          </w:rPr>
          <m:t>j∈</m:t>
        </m:r>
        <m:d>
          <m:dPr>
            <m:begChr m:val="{"/>
            <m:endChr m:val="}"/>
            <m:ctrlPr>
              <w:rPr>
                <w:rFonts w:ascii="Cambria Math" w:hAnsi="Cambria Math"/>
                <w:i/>
              </w:rPr>
            </m:ctrlPr>
          </m:dPr>
          <m:e>
            <m:r>
              <w:rPr>
                <w:rFonts w:ascii="Cambria Math" w:hAnsi="Cambria Math"/>
              </w:rPr>
              <m:t>S,B</m:t>
            </m:r>
          </m:e>
        </m:d>
      </m:oMath>
      <w:r>
        <w:rPr>
          <w:rFonts w:hint="cs"/>
          <w:rtl/>
        </w:rPr>
        <w:t xml:space="preserve">, </w:t>
      </w:r>
      <w:r>
        <w:rPr>
          <w:rFonts w:hint="cs"/>
          <w:rtl/>
          <w:lang w:bidi="he-IL"/>
        </w:rPr>
        <w:t>כמיקסום התועלת הרב־תקופתית הבאה</w:t>
      </w:r>
      <w:r>
        <w:rPr>
          <w:rFonts w:hint="cs"/>
          <w:rtl/>
        </w:rPr>
        <w:t>:</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4F3301" w:rsidTr="004F3301">
        <w:tc>
          <w:tcPr>
            <w:tcW w:w="313" w:type="pct"/>
            <w:vAlign w:val="center"/>
          </w:tcPr>
          <w:p w:rsidR="004F3301" w:rsidRDefault="004F3301" w:rsidP="004F3301">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1</w:t>
            </w:r>
            <w:r w:rsidR="004A06CB">
              <w:rPr>
                <w:noProof/>
              </w:rPr>
              <w:fldChar w:fldCharType="end"/>
            </w:r>
            <w:r>
              <w:rPr>
                <w:noProof/>
              </w:rPr>
              <w:t xml:space="preserve"> )</w:t>
            </w:r>
          </w:p>
        </w:tc>
        <w:tc>
          <w:tcPr>
            <w:tcW w:w="4687" w:type="pct"/>
          </w:tcPr>
          <w:p w:rsidR="004F3301" w:rsidRPr="00C95E80" w:rsidRDefault="004D4C2A" w:rsidP="004F3301">
            <w:pPr>
              <w:pStyle w:val="Els-equation"/>
              <w:rPr>
                <w:i w:val="0"/>
                <w:noProof w:val="0"/>
                <w:lang w:bidi="he-IL"/>
              </w:rPr>
            </w:pPr>
            <m:oMathPara>
              <m:oMath>
                <m:sSubSup>
                  <m:sSubSupPr>
                    <m:ctrlPr>
                      <w:rPr>
                        <w:rFonts w:ascii="Cambria Math" w:hAnsi="Cambria Math"/>
                      </w:rPr>
                    </m:ctrlPr>
                  </m:sSubSupPr>
                  <m:e>
                    <m:r>
                      <w:rPr>
                        <w:rFonts w:ascii="Cambria Math" w:hAnsi="Cambria Math"/>
                      </w:rPr>
                      <m:t>V</m:t>
                    </m:r>
                  </m:e>
                  <m:sub>
                    <m:r>
                      <w:rPr>
                        <w:rFonts w:ascii="Cambria Math" w:hAnsi="Cambria Math"/>
                      </w:rPr>
                      <m:t>t=0</m:t>
                    </m:r>
                  </m:sub>
                  <m:sup>
                    <m:r>
                      <w:rPr>
                        <w:rFonts w:ascii="Cambria Math" w:hAnsi="Cambria Math"/>
                      </w:rPr>
                      <m:t>j</m:t>
                    </m:r>
                  </m:sup>
                </m:sSubSup>
                <m: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rPr>
                                  <m:t>j</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t</m:t>
                                </m:r>
                              </m:sub>
                              <m:sup>
                                <m:r>
                                  <w:rPr>
                                    <w:rFonts w:ascii="Cambria Math" w:hAnsi="Cambria Math"/>
                                  </w:rPr>
                                  <m:t>j</m:t>
                                </m:r>
                              </m:sup>
                            </m:sSubSup>
                          </m:e>
                        </m:d>
                      </m:lim>
                    </m:limLow>
                  </m:fName>
                  <m:e>
                    <m:sSub>
                      <m:sSubPr>
                        <m:ctrlPr>
                          <w:rPr>
                            <w:rFonts w:ascii="Cambria Math" w:hAnsi="Cambria Math"/>
                          </w:rPr>
                        </m:ctrlPr>
                      </m:sSubPr>
                      <m:e>
                        <m:r>
                          <w:rPr>
                            <w:rFonts w:ascii="Cambria Math" w:hAnsi="Cambria Math"/>
                          </w:rPr>
                          <m:t>E</m:t>
                        </m:r>
                      </m:e>
                      <m:sub>
                        <m:r>
                          <w:rPr>
                            <w:rFonts w:ascii="Cambria Math" w:hAnsi="Cambria Math"/>
                          </w:rPr>
                          <m:t>0</m:t>
                        </m:r>
                      </m:sub>
                    </m:sSub>
                    <m:nary>
                      <m:naryPr>
                        <m:chr m:val="∑"/>
                        <m:ctrlPr>
                          <w:rPr>
                            <w:rFonts w:ascii="Cambria Math" w:hAnsi="Cambria Math"/>
                          </w:rPr>
                        </m:ctrlPr>
                      </m:naryPr>
                      <m:sub>
                        <m:r>
                          <w:rPr>
                            <w:rFonts w:ascii="Cambria Math" w:hAnsi="Cambria Math"/>
                          </w:rPr>
                          <m:t>t=0</m:t>
                        </m:r>
                      </m:sub>
                      <m:sup>
                        <m:r>
                          <w:rPr>
                            <w:rFonts w:ascii="Cambria Math" w:hAnsi="Cambria Math"/>
                          </w:rPr>
                          <m:t>∞</m:t>
                        </m:r>
                      </m:sup>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β</m:t>
                                    </m:r>
                                  </m:e>
                                  <m:sup>
                                    <m:r>
                                      <w:rPr>
                                        <w:rFonts w:ascii="Cambria Math" w:hAnsi="Cambria Math"/>
                                      </w:rPr>
                                      <m:t>j</m:t>
                                    </m:r>
                                  </m:sup>
                                </m:sSup>
                              </m:e>
                            </m:d>
                          </m:e>
                          <m:sup>
                            <m:r>
                              <w:rPr>
                                <w:rFonts w:ascii="Cambria Math" w:hAnsi="Cambria Math"/>
                              </w:rPr>
                              <m:t>t</m:t>
                            </m:r>
                          </m:sup>
                        </m:sSup>
                        <m:r>
                          <w:rPr>
                            <w:rFonts w:ascii="Cambria Math" w:hAnsi="Cambria Math"/>
                          </w:rPr>
                          <m:t>U</m:t>
                        </m:r>
                        <m:d>
                          <m:dPr>
                            <m:ctrlPr>
                              <w:rPr>
                                <w:rFonts w:ascii="Cambria Math" w:hAnsi="Cambria Math"/>
                              </w:rPr>
                            </m:ctrlPr>
                          </m:dPr>
                          <m:e>
                            <m:sSubSup>
                              <m:sSubSupPr>
                                <m:ctrlPr>
                                  <w:rPr>
                                    <w:rFonts w:ascii="Cambria Math" w:hAnsi="Cambria Math"/>
                                    <w:lang w:bidi="he-IL"/>
                                  </w:rPr>
                                </m:ctrlPr>
                              </m:sSubSupPr>
                              <m:e>
                                <m:r>
                                  <w:rPr>
                                    <w:rFonts w:ascii="Cambria Math" w:hAnsi="Cambria Math"/>
                                    <w:lang w:bidi="he-IL"/>
                                  </w:rPr>
                                  <m:t>C</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sSubSup>
                              <m:sSubSupPr>
                                <m:ctrlPr>
                                  <w:rPr>
                                    <w:rFonts w:ascii="Cambria Math" w:hAnsi="Cambria Math"/>
                                    <w:lang w:bidi="he-IL"/>
                                  </w:rPr>
                                </m:ctrlPr>
                              </m:sSubSupPr>
                              <m:e>
                                <m:r>
                                  <w:rPr>
                                    <w:rFonts w:ascii="Cambria Math" w:hAnsi="Cambria Math"/>
                                    <w:lang w:bidi="he-IL"/>
                                  </w:rPr>
                                  <m:t>C</m:t>
                                </m:r>
                              </m:e>
                              <m:sub>
                                <m:r>
                                  <w:rPr>
                                    <w:rFonts w:ascii="Cambria Math" w:hAnsi="Cambria Math"/>
                                    <w:lang w:bidi="he-IL"/>
                                  </w:rPr>
                                  <m:t>t-1</m:t>
                                </m:r>
                              </m:sub>
                              <m:sup>
                                <m:r>
                                  <w:rPr>
                                    <w:rFonts w:ascii="Cambria Math" w:hAnsi="Cambria Math"/>
                                    <w:lang w:bidi="he-IL"/>
                                  </w:rPr>
                                  <m:t>j</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t</m:t>
                                </m:r>
                              </m:sub>
                              <m:sup>
                                <m:r>
                                  <w:rPr>
                                    <w:rFonts w:ascii="Cambria Math" w:hAnsi="Cambria Math"/>
                                  </w:rPr>
                                  <m:t>j</m:t>
                                </m:r>
                              </m:sup>
                            </m:sSubSup>
                          </m:e>
                        </m:d>
                      </m:e>
                    </m:nary>
                  </m:e>
                </m:func>
              </m:oMath>
            </m:oMathPara>
          </w:p>
        </w:tc>
      </w:tr>
    </w:tbl>
    <w:p w:rsidR="000A4A28" w:rsidRDefault="000A4A28" w:rsidP="00252956">
      <w:pPr>
        <w:pStyle w:val="Els-body-text"/>
        <w:bidi/>
        <w:rPr>
          <w:rtl/>
        </w:rPr>
      </w:pPr>
      <w:r>
        <w:rPr>
          <w:rFonts w:hint="cs"/>
          <w:rtl/>
          <w:lang w:bidi="he-IL"/>
        </w:rPr>
        <w:t xml:space="preserve">עבור שני הטיפוסים נניח תועלת תקופתית ספרבילית בין תצרוכת לעבודה וצורה פונקציונאלית </w:t>
      </w:r>
      <w:r>
        <w:t>CRRA</w:t>
      </w:r>
      <w:r>
        <w:rPr>
          <w:rFonts w:hint="cs"/>
          <w:rtl/>
        </w:rPr>
        <w:t xml:space="preserve"> (</w:t>
      </w:r>
      <w:r>
        <w:rPr>
          <w:rFonts w:hint="cs"/>
          <w:rtl/>
          <w:lang w:bidi="he-IL"/>
        </w:rPr>
        <w:t>שנאת סיכון יחסית קבועה</w:t>
      </w:r>
      <w:r>
        <w:rPr>
          <w:rFonts w:hint="cs"/>
          <w:rtl/>
        </w:rPr>
        <w:t xml:space="preserve">) </w:t>
      </w:r>
      <w:r>
        <w:rPr>
          <w:rFonts w:hint="cs"/>
          <w:rtl/>
          <w:lang w:bidi="he-IL"/>
        </w:rPr>
        <w:t>כולל הרגלי צריכה</w:t>
      </w:r>
      <w:r>
        <w:rPr>
          <w:rStyle w:val="FootnoteReference"/>
          <w:rtl/>
          <w:lang w:bidi="he-IL"/>
        </w:rPr>
        <w:footnoteReference w:id="11"/>
      </w:r>
      <w:r>
        <w:rPr>
          <w:rFonts w:hint="cs"/>
          <w:rtl/>
        </w:rPr>
        <w:t>.</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4F3301" w:rsidTr="004F3301">
        <w:tc>
          <w:tcPr>
            <w:tcW w:w="313" w:type="pct"/>
            <w:vAlign w:val="center"/>
          </w:tcPr>
          <w:p w:rsidR="004F3301" w:rsidRDefault="004F3301" w:rsidP="004F3301">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2</w:t>
            </w:r>
            <w:r w:rsidR="004A06CB">
              <w:rPr>
                <w:noProof/>
              </w:rPr>
              <w:fldChar w:fldCharType="end"/>
            </w:r>
            <w:r>
              <w:rPr>
                <w:noProof/>
              </w:rPr>
              <w:t xml:space="preserve"> )</w:t>
            </w:r>
          </w:p>
        </w:tc>
        <w:tc>
          <w:tcPr>
            <w:tcW w:w="4687" w:type="pct"/>
          </w:tcPr>
          <w:p w:rsidR="004F3301" w:rsidRPr="00C95E80" w:rsidRDefault="004F3301" w:rsidP="004F3301">
            <w:pPr>
              <w:pStyle w:val="Els-equation"/>
              <w:rPr>
                <w:i w:val="0"/>
                <w:noProof w:val="0"/>
                <w:lang w:bidi="he-IL"/>
              </w:rPr>
            </w:pPr>
            <m:oMathPara>
              <m:oMath>
                <m:r>
                  <w:rPr>
                    <w:rFonts w:ascii="Cambria Math" w:hAnsi="Cambria Math"/>
                  </w:rPr>
                  <m:t>U</m:t>
                </m:r>
                <m:d>
                  <m:dPr>
                    <m:ctrlPr>
                      <w:rPr>
                        <w:rFonts w:ascii="Cambria Math" w:hAnsi="Cambria Math"/>
                      </w:rPr>
                    </m:ctrlPr>
                  </m:dPr>
                  <m:e>
                    <m:sSubSup>
                      <m:sSubSupPr>
                        <m:ctrlPr>
                          <w:rPr>
                            <w:rFonts w:ascii="Cambria Math" w:hAnsi="Cambria Math"/>
                            <w:lang w:bidi="he-IL"/>
                          </w:rPr>
                        </m:ctrlPr>
                      </m:sSubSupPr>
                      <m:e>
                        <m:r>
                          <w:rPr>
                            <w:rFonts w:ascii="Cambria Math" w:hAnsi="Cambria Math"/>
                            <w:lang w:bidi="he-IL"/>
                          </w:rPr>
                          <m:t>C</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sSubSup>
                      <m:sSubSupPr>
                        <m:ctrlPr>
                          <w:rPr>
                            <w:rFonts w:ascii="Cambria Math" w:hAnsi="Cambria Math"/>
                            <w:lang w:bidi="he-IL"/>
                          </w:rPr>
                        </m:ctrlPr>
                      </m:sSubSupPr>
                      <m:e>
                        <m:r>
                          <w:rPr>
                            <w:rFonts w:ascii="Cambria Math" w:hAnsi="Cambria Math"/>
                            <w:lang w:bidi="he-IL"/>
                          </w:rPr>
                          <m:t>C</m:t>
                        </m:r>
                      </m:e>
                      <m:sub>
                        <m:r>
                          <w:rPr>
                            <w:rFonts w:ascii="Cambria Math" w:hAnsi="Cambria Math"/>
                            <w:lang w:bidi="he-IL"/>
                          </w:rPr>
                          <m:t>t-1</m:t>
                        </m:r>
                      </m:sub>
                      <m:sup>
                        <m:r>
                          <w:rPr>
                            <w:rFonts w:ascii="Cambria Math" w:hAnsi="Cambria Math"/>
                            <w:lang w:bidi="he-IL"/>
                          </w:rPr>
                          <m:t>j</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t</m:t>
                        </m:r>
                      </m:sub>
                      <m:sup>
                        <m:r>
                          <w:rPr>
                            <w:rFonts w:ascii="Cambria Math" w:hAnsi="Cambria Math"/>
                          </w:rPr>
                          <m:t>j</m:t>
                        </m:r>
                      </m:sup>
                    </m:sSubSup>
                  </m:e>
                </m:d>
                <m:r>
                  <w:rPr>
                    <w:rFonts w:ascii="Cambria Math" w:hAnsi="Cambria Math"/>
                  </w:rPr>
                  <m:t>=</m:t>
                </m:r>
                <m:f>
                  <m:fPr>
                    <m:ctrlPr>
                      <w:rPr>
                        <w:rFonts w:ascii="Cambria Math" w:hAnsi="Cambria Math"/>
                        <w:lang w:bidi="he-IL"/>
                      </w:rPr>
                    </m:ctrlPr>
                  </m:fPr>
                  <m:num>
                    <m:sSup>
                      <m:sSupPr>
                        <m:ctrlPr>
                          <w:rPr>
                            <w:rFonts w:ascii="Cambria Math" w:hAnsi="Cambria Math"/>
                            <w:lang w:bidi="he-IL"/>
                          </w:rPr>
                        </m:ctrlPr>
                      </m:sSupPr>
                      <m:e>
                        <m:d>
                          <m:dPr>
                            <m:ctrlPr>
                              <w:rPr>
                                <w:rFonts w:ascii="Cambria Math" w:hAnsi="Cambria Math"/>
                                <w:lang w:bidi="he-IL"/>
                              </w:rPr>
                            </m:ctrlPr>
                          </m:dPr>
                          <m:e>
                            <m:sSubSup>
                              <m:sSubSupPr>
                                <m:ctrlPr>
                                  <w:rPr>
                                    <w:rFonts w:ascii="Cambria Math" w:hAnsi="Cambria Math"/>
                                    <w:lang w:bidi="he-IL"/>
                                  </w:rPr>
                                </m:ctrlPr>
                              </m:sSubSupPr>
                              <m:e>
                                <m:r>
                                  <w:rPr>
                                    <w:rFonts w:ascii="Cambria Math" w:hAnsi="Cambria Math"/>
                                    <w:lang w:bidi="he-IL"/>
                                  </w:rPr>
                                  <m:t>C</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sSup>
                              <m:sSupPr>
                                <m:ctrlPr>
                                  <w:rPr>
                                    <w:rFonts w:ascii="Cambria Math" w:hAnsi="Cambria Math"/>
                                    <w:lang w:bidi="he-IL"/>
                                  </w:rPr>
                                </m:ctrlPr>
                              </m:sSupPr>
                              <m:e>
                                <m:r>
                                  <w:rPr>
                                    <w:rFonts w:ascii="Cambria Math" w:hAnsi="Cambria Math"/>
                                    <w:lang w:bidi="he-IL"/>
                                  </w:rPr>
                                  <m:t>h</m:t>
                                </m:r>
                              </m:e>
                              <m:sup>
                                <m:r>
                                  <w:rPr>
                                    <w:rFonts w:ascii="Cambria Math" w:hAnsi="Cambria Math"/>
                                    <w:lang w:bidi="he-IL"/>
                                  </w:rPr>
                                  <m:t>j</m:t>
                                </m:r>
                              </m:sup>
                            </m:sSup>
                            <m:sSubSup>
                              <m:sSubSupPr>
                                <m:ctrlPr>
                                  <w:rPr>
                                    <w:rFonts w:ascii="Cambria Math" w:hAnsi="Cambria Math"/>
                                    <w:lang w:bidi="he-IL"/>
                                  </w:rPr>
                                </m:ctrlPr>
                              </m:sSubSupPr>
                              <m:e>
                                <m:r>
                                  <w:rPr>
                                    <w:rFonts w:ascii="Cambria Math" w:hAnsi="Cambria Math"/>
                                    <w:lang w:bidi="he-IL"/>
                                  </w:rPr>
                                  <m:t>C</m:t>
                                </m:r>
                              </m:e>
                              <m:sub>
                                <m:r>
                                  <w:rPr>
                                    <w:rFonts w:ascii="Cambria Math" w:hAnsi="Cambria Math"/>
                                    <w:lang w:bidi="he-IL"/>
                                  </w:rPr>
                                  <m:t>t-1</m:t>
                                </m:r>
                              </m:sub>
                              <m:sup>
                                <m:r>
                                  <w:rPr>
                                    <w:rFonts w:ascii="Cambria Math" w:hAnsi="Cambria Math"/>
                                    <w:lang w:bidi="he-IL"/>
                                  </w:rPr>
                                  <m:t>j</m:t>
                                </m:r>
                              </m:sup>
                            </m:sSubSup>
                          </m:e>
                        </m:d>
                      </m:e>
                      <m:sup>
                        <m:r>
                          <w:rPr>
                            <w:rFonts w:ascii="Cambria Math" w:hAnsi="Cambria Math"/>
                            <w:lang w:bidi="he-IL"/>
                          </w:rPr>
                          <m:t>1-</m:t>
                        </m:r>
                        <m:sSup>
                          <m:sSupPr>
                            <m:ctrlPr>
                              <w:rPr>
                                <w:rFonts w:ascii="Cambria Math" w:hAnsi="Cambria Math"/>
                                <w:lang w:bidi="he-IL"/>
                              </w:rPr>
                            </m:ctrlPr>
                          </m:sSupPr>
                          <m:e>
                            <m:r>
                              <w:rPr>
                                <w:rFonts w:ascii="Cambria Math" w:hAnsi="Cambria Math"/>
                                <w:lang w:bidi="he-IL"/>
                              </w:rPr>
                              <m:t>σ</m:t>
                            </m:r>
                          </m:e>
                          <m:sup>
                            <m:r>
                              <w:rPr>
                                <w:rFonts w:ascii="Cambria Math" w:hAnsi="Cambria Math"/>
                                <w:lang w:bidi="he-IL"/>
                              </w:rPr>
                              <m:t>j</m:t>
                            </m:r>
                          </m:sup>
                        </m:sSup>
                      </m:sup>
                    </m:sSup>
                  </m:num>
                  <m:den>
                    <m:r>
                      <w:rPr>
                        <w:rFonts w:ascii="Cambria Math" w:hAnsi="Cambria Math"/>
                        <w:lang w:bidi="he-IL"/>
                      </w:rPr>
                      <m:t>1-</m:t>
                    </m:r>
                    <m:sSup>
                      <m:sSupPr>
                        <m:ctrlPr>
                          <w:rPr>
                            <w:rFonts w:ascii="Cambria Math" w:hAnsi="Cambria Math"/>
                            <w:lang w:bidi="he-IL"/>
                          </w:rPr>
                        </m:ctrlPr>
                      </m:sSupPr>
                      <m:e>
                        <m:r>
                          <w:rPr>
                            <w:rFonts w:ascii="Cambria Math" w:hAnsi="Cambria Math"/>
                            <w:lang w:bidi="he-IL"/>
                          </w:rPr>
                          <m:t>σ</m:t>
                        </m:r>
                      </m:e>
                      <m:sup>
                        <m:r>
                          <w:rPr>
                            <w:rFonts w:ascii="Cambria Math" w:hAnsi="Cambria Math"/>
                            <w:lang w:bidi="he-IL"/>
                          </w:rPr>
                          <m:t>j</m:t>
                        </m:r>
                      </m:sup>
                    </m:sSup>
                  </m:den>
                </m:f>
                <m:r>
                  <w:rPr>
                    <w:rFonts w:ascii="Cambria Math" w:hAnsi="Cambria Math"/>
                    <w:lang w:bidi="he-IL"/>
                  </w:rPr>
                  <m:t>-</m:t>
                </m:r>
                <m:sSup>
                  <m:sSupPr>
                    <m:ctrlPr>
                      <w:rPr>
                        <w:rFonts w:ascii="Cambria Math" w:hAnsi="Cambria Math"/>
                        <w:lang w:bidi="he-IL"/>
                      </w:rPr>
                    </m:ctrlPr>
                  </m:sSupPr>
                  <m:e>
                    <m:r>
                      <w:rPr>
                        <w:rFonts w:ascii="Cambria Math" w:hAnsi="Cambria Math"/>
                        <w:lang w:bidi="he-IL"/>
                      </w:rPr>
                      <m:t>ϑ</m:t>
                    </m:r>
                  </m:e>
                  <m:sup>
                    <m:r>
                      <w:rPr>
                        <w:rFonts w:ascii="Cambria Math" w:hAnsi="Cambria Math"/>
                        <w:lang w:bidi="he-IL"/>
                      </w:rPr>
                      <m:t>j</m:t>
                    </m:r>
                  </m:sup>
                </m:sSup>
                <m:f>
                  <m:fPr>
                    <m:ctrlPr>
                      <w:rPr>
                        <w:rFonts w:ascii="Cambria Math" w:hAnsi="Cambria Math"/>
                        <w:lang w:bidi="he-IL"/>
                      </w:rPr>
                    </m:ctrlPr>
                  </m:fPr>
                  <m:num>
                    <m:sSup>
                      <m:sSupPr>
                        <m:ctrlPr>
                          <w:rPr>
                            <w:rFonts w:ascii="Cambria Math" w:hAnsi="Cambria Math"/>
                            <w:lang w:bidi="he-IL"/>
                          </w:rPr>
                        </m:ctrlPr>
                      </m:sSupPr>
                      <m:e>
                        <m:sSubSup>
                          <m:sSubSupPr>
                            <m:ctrlPr>
                              <w:rPr>
                                <w:rFonts w:ascii="Cambria Math" w:hAnsi="Cambria Math"/>
                                <w:lang w:bidi="he-IL"/>
                              </w:rPr>
                            </m:ctrlPr>
                          </m:sSubSupPr>
                          <m:e>
                            <m:r>
                              <w:rPr>
                                <w:rFonts w:ascii="Cambria Math" w:hAnsi="Cambria Math"/>
                                <w:lang w:bidi="he-IL"/>
                              </w:rPr>
                              <m:t>L</m:t>
                            </m:r>
                          </m:e>
                          <m:sub>
                            <m:r>
                              <w:rPr>
                                <w:rFonts w:ascii="Cambria Math" w:hAnsi="Cambria Math"/>
                                <w:lang w:bidi="he-IL"/>
                              </w:rPr>
                              <m:t>t</m:t>
                            </m:r>
                          </m:sub>
                          <m:sup>
                            <m:r>
                              <w:rPr>
                                <w:rFonts w:ascii="Cambria Math" w:hAnsi="Cambria Math"/>
                                <w:lang w:bidi="he-IL"/>
                              </w:rPr>
                              <m:t>j</m:t>
                            </m:r>
                          </m:sup>
                        </m:sSubSup>
                      </m:e>
                      <m:sup>
                        <m:r>
                          <w:rPr>
                            <w:rFonts w:ascii="Cambria Math" w:hAnsi="Cambria Math"/>
                            <w:lang w:bidi="he-IL"/>
                          </w:rPr>
                          <m:t>1+</m:t>
                        </m:r>
                        <m:sSup>
                          <m:sSupPr>
                            <m:ctrlPr>
                              <w:rPr>
                                <w:rFonts w:ascii="Cambria Math" w:hAnsi="Cambria Math"/>
                                <w:lang w:bidi="he-IL"/>
                              </w:rPr>
                            </m:ctrlPr>
                          </m:sSupPr>
                          <m:e>
                            <m:r>
                              <w:rPr>
                                <w:rFonts w:ascii="Cambria Math" w:hAnsi="Cambria Math"/>
                                <w:lang w:bidi="he-IL"/>
                              </w:rPr>
                              <m:t>ω</m:t>
                            </m:r>
                          </m:e>
                          <m:sup>
                            <m:r>
                              <w:rPr>
                                <w:rFonts w:ascii="Cambria Math" w:hAnsi="Cambria Math"/>
                                <w:lang w:bidi="he-IL"/>
                              </w:rPr>
                              <m:t>j</m:t>
                            </m:r>
                          </m:sup>
                        </m:sSup>
                      </m:sup>
                    </m:sSup>
                  </m:num>
                  <m:den>
                    <m:r>
                      <w:rPr>
                        <w:rFonts w:ascii="Cambria Math" w:hAnsi="Cambria Math"/>
                        <w:lang w:bidi="he-IL"/>
                      </w:rPr>
                      <m:t>1+</m:t>
                    </m:r>
                    <m:sSup>
                      <m:sSupPr>
                        <m:ctrlPr>
                          <w:rPr>
                            <w:rFonts w:ascii="Cambria Math" w:hAnsi="Cambria Math"/>
                            <w:lang w:bidi="he-IL"/>
                          </w:rPr>
                        </m:ctrlPr>
                      </m:sSupPr>
                      <m:e>
                        <m:r>
                          <w:rPr>
                            <w:rFonts w:ascii="Cambria Math" w:hAnsi="Cambria Math"/>
                            <w:lang w:bidi="he-IL"/>
                          </w:rPr>
                          <m:t>ω</m:t>
                        </m:r>
                      </m:e>
                      <m:sup>
                        <m:r>
                          <w:rPr>
                            <w:rFonts w:ascii="Cambria Math" w:hAnsi="Cambria Math"/>
                            <w:lang w:bidi="he-IL"/>
                          </w:rPr>
                          <m:t>j</m:t>
                        </m:r>
                      </m:sup>
                    </m:sSup>
                  </m:den>
                </m:f>
              </m:oMath>
            </m:oMathPara>
          </w:p>
        </w:tc>
      </w:tr>
    </w:tbl>
    <w:p w:rsidR="004F3301" w:rsidRPr="00F12F88" w:rsidRDefault="004F3301" w:rsidP="00F12F88">
      <w:pPr>
        <w:pStyle w:val="Els-body-text"/>
        <w:bidi/>
        <w:rPr>
          <w:i/>
          <w:lang w:bidi="he-IL"/>
        </w:rPr>
      </w:pPr>
      <w:r>
        <w:rPr>
          <w:rFonts w:hint="cs"/>
          <w:rtl/>
          <w:lang w:bidi="he-IL"/>
        </w:rPr>
        <w:lastRenderedPageBreak/>
        <w:t xml:space="preserve">עבור </w:t>
      </w:r>
      <m:oMath>
        <m:sSup>
          <m:sSupPr>
            <m:ctrlPr>
              <w:rPr>
                <w:rFonts w:ascii="Cambria Math" w:hAnsi="Cambria Math"/>
                <w:lang w:bidi="he-IL"/>
              </w:rPr>
            </m:ctrlPr>
          </m:sSupPr>
          <m:e>
            <m:r>
              <m:rPr>
                <m:sty m:val="p"/>
              </m:rPr>
              <w:rPr>
                <w:rFonts w:ascii="Cambria Math" w:hAnsi="Cambria Math"/>
                <w:lang w:bidi="he-IL"/>
              </w:rPr>
              <m:t>σ</m:t>
            </m:r>
          </m:e>
          <m:sup>
            <m:r>
              <m:rPr>
                <m:sty m:val="p"/>
              </m:rPr>
              <w:rPr>
                <w:rFonts w:ascii="Cambria Math" w:hAnsi="Cambria Math"/>
                <w:lang w:bidi="he-IL"/>
              </w:rPr>
              <m:t>j</m:t>
            </m:r>
          </m:sup>
        </m:sSup>
        <m:r>
          <m:rPr>
            <m:sty m:val="p"/>
          </m:rPr>
          <w:rPr>
            <w:rFonts w:ascii="Cambria Math" w:hAnsi="Cambria Math"/>
            <w:lang w:bidi="he-IL"/>
          </w:rPr>
          <m:t>∈</m:t>
        </m:r>
        <m:d>
          <m:dPr>
            <m:begChr m:val="["/>
            <m:ctrlPr>
              <w:rPr>
                <w:rFonts w:ascii="Cambria Math" w:hAnsi="Cambria Math"/>
                <w:i/>
                <w:lang w:bidi="he-IL"/>
              </w:rPr>
            </m:ctrlPr>
          </m:dPr>
          <m:e>
            <m:r>
              <m:rPr>
                <m:sty m:val="p"/>
              </m:rPr>
              <w:rPr>
                <w:rFonts w:ascii="Cambria Math" w:hAnsi="Cambria Math"/>
                <w:lang w:bidi="he-IL"/>
              </w:rPr>
              <m:t>0,1</m:t>
            </m:r>
            <m:ctrlPr>
              <w:rPr>
                <w:rFonts w:ascii="Cambria Math" w:hAnsi="Cambria Math"/>
              </w:rPr>
            </m:ctrlPr>
          </m:e>
        </m:d>
      </m:oMath>
      <w:r w:rsidR="00F12F88">
        <w:rPr>
          <w:rFonts w:hint="cs"/>
          <w:rtl/>
          <w:lang w:bidi="he-IL"/>
        </w:rPr>
        <w:t xml:space="preserve">. ובמקרה הפרטי </w:t>
      </w:r>
      <m:oMath>
        <m:sSup>
          <m:sSupPr>
            <m:ctrlPr>
              <w:rPr>
                <w:rFonts w:ascii="Cambria Math" w:hAnsi="Cambria Math"/>
                <w:lang w:bidi="he-IL"/>
              </w:rPr>
            </m:ctrlPr>
          </m:sSupPr>
          <m:e>
            <m:r>
              <m:rPr>
                <m:sty m:val="p"/>
              </m:rPr>
              <w:rPr>
                <w:rFonts w:ascii="Cambria Math" w:hAnsi="Cambria Math"/>
                <w:lang w:bidi="he-IL"/>
              </w:rPr>
              <m:t>σ</m:t>
            </m:r>
          </m:e>
          <m:sup>
            <m:r>
              <m:rPr>
                <m:sty m:val="p"/>
              </m:rPr>
              <w:rPr>
                <w:rFonts w:ascii="Cambria Math" w:hAnsi="Cambria Math"/>
                <w:lang w:bidi="he-IL"/>
              </w:rPr>
              <m:t>j</m:t>
            </m:r>
          </m:sup>
        </m:sSup>
        <m:r>
          <m:rPr>
            <m:sty m:val="p"/>
          </m:rPr>
          <w:rPr>
            <w:rFonts w:ascii="Cambria Math" w:hAnsi="Cambria Math"/>
            <w:lang w:bidi="he-IL"/>
          </w:rPr>
          <m:t>=1</m:t>
        </m:r>
      </m:oMath>
      <w:r w:rsidR="00F12F88">
        <w:rPr>
          <w:rFonts w:hint="cs"/>
          <w:rtl/>
          <w:lang w:bidi="he-IL"/>
        </w:rPr>
        <w:t xml:space="preserve"> , </w:t>
      </w:r>
      <m:oMath>
        <m:func>
          <m:funcPr>
            <m:ctrlPr>
              <w:rPr>
                <w:rFonts w:ascii="Cambria Math" w:hAnsi="Cambria Math"/>
                <w:i/>
                <w:lang w:bidi="he-IL"/>
              </w:rPr>
            </m:ctrlPr>
          </m:funcPr>
          <m:fName>
            <m:r>
              <m:rPr>
                <m:sty m:val="p"/>
              </m:rPr>
              <w:rPr>
                <w:rFonts w:ascii="Cambria Math" w:hAnsi="Cambria Math"/>
                <w:lang w:bidi="he-IL"/>
              </w:rPr>
              <m:t>ln</m:t>
            </m:r>
          </m:fName>
          <m:e>
            <m:d>
              <m:dPr>
                <m:ctrlPr>
                  <w:rPr>
                    <w:rFonts w:ascii="Cambria Math" w:hAnsi="Cambria Math"/>
                    <w:i/>
                    <w:lang w:bidi="he-IL"/>
                  </w:rPr>
                </m:ctrlPr>
              </m:dPr>
              <m:e>
                <m:sSubSup>
                  <m:sSubSupPr>
                    <m:ctrlPr>
                      <w:rPr>
                        <w:rFonts w:ascii="Cambria Math" w:hAnsi="Cambria Math"/>
                        <w:i/>
                        <w:lang w:bidi="he-IL"/>
                      </w:rPr>
                    </m:ctrlPr>
                  </m:sSubSupPr>
                  <m:e>
                    <m:r>
                      <w:rPr>
                        <w:rFonts w:ascii="Cambria Math" w:hAnsi="Cambria Math"/>
                        <w:lang w:bidi="he-IL"/>
                      </w:rPr>
                      <m:t>C</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sSup>
                  <m:sSupPr>
                    <m:ctrlPr>
                      <w:rPr>
                        <w:rFonts w:ascii="Cambria Math" w:hAnsi="Cambria Math"/>
                        <w:i/>
                        <w:lang w:bidi="he-IL"/>
                      </w:rPr>
                    </m:ctrlPr>
                  </m:sSupPr>
                  <m:e>
                    <m:r>
                      <w:rPr>
                        <w:rFonts w:ascii="Cambria Math" w:hAnsi="Cambria Math"/>
                        <w:lang w:bidi="he-IL"/>
                      </w:rPr>
                      <m:t>h</m:t>
                    </m:r>
                  </m:e>
                  <m:sup>
                    <m:r>
                      <w:rPr>
                        <w:rFonts w:ascii="Cambria Math" w:hAnsi="Cambria Math"/>
                        <w:lang w:bidi="he-IL"/>
                      </w:rPr>
                      <m:t>j</m:t>
                    </m:r>
                  </m:sup>
                </m:sSup>
                <m:sSubSup>
                  <m:sSubSupPr>
                    <m:ctrlPr>
                      <w:rPr>
                        <w:rFonts w:ascii="Cambria Math" w:hAnsi="Cambria Math"/>
                        <w:i/>
                        <w:lang w:bidi="he-IL"/>
                      </w:rPr>
                    </m:ctrlPr>
                  </m:sSubSupPr>
                  <m:e>
                    <m:r>
                      <w:rPr>
                        <w:rFonts w:ascii="Cambria Math" w:hAnsi="Cambria Math"/>
                        <w:lang w:bidi="he-IL"/>
                      </w:rPr>
                      <m:t>C</m:t>
                    </m:r>
                  </m:e>
                  <m:sub>
                    <m:r>
                      <w:rPr>
                        <w:rFonts w:ascii="Cambria Math" w:hAnsi="Cambria Math"/>
                        <w:lang w:bidi="he-IL"/>
                      </w:rPr>
                      <m:t>t-1</m:t>
                    </m:r>
                  </m:sub>
                  <m:sup>
                    <m:r>
                      <w:rPr>
                        <w:rFonts w:ascii="Cambria Math" w:hAnsi="Cambria Math"/>
                        <w:lang w:bidi="he-IL"/>
                      </w:rPr>
                      <m:t>j</m:t>
                    </m:r>
                  </m:sup>
                </m:sSubSup>
              </m:e>
            </m:d>
          </m:e>
        </m:func>
      </m:oMath>
      <w:r w:rsidR="00F12F88">
        <w:rPr>
          <w:rFonts w:hint="cs"/>
          <w:rtl/>
          <w:lang w:bidi="he-IL"/>
        </w:rPr>
        <w:t>.</w:t>
      </w:r>
    </w:p>
    <w:p w:rsidR="004F3301" w:rsidRDefault="004F3301" w:rsidP="00F12F88">
      <w:pPr>
        <w:pStyle w:val="Els-body-text"/>
        <w:bidi/>
        <w:rPr>
          <w:rtl/>
          <w:lang w:bidi="he-IL"/>
        </w:rPr>
      </w:pPr>
      <w:r w:rsidRPr="00425FAB">
        <w:rPr>
          <w:rFonts w:hint="cs"/>
          <w:i/>
          <w:iCs/>
          <w:rtl/>
          <w:lang w:bidi="he-IL"/>
        </w:rPr>
        <w:t>מגבלת התקציב הבין־תקופתית</w:t>
      </w:r>
      <w:r>
        <w:rPr>
          <w:rFonts w:hint="cs"/>
          <w:rtl/>
          <w:lang w:bidi="he-IL"/>
        </w:rPr>
        <w:t xml:space="preserve"> של הפרטים המייצגים הינה:</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EC7BEB" w:rsidRPr="002E1003" w:rsidTr="000D05FD">
        <w:tc>
          <w:tcPr>
            <w:tcW w:w="313" w:type="pct"/>
            <w:vAlign w:val="center"/>
          </w:tcPr>
          <w:p w:rsidR="00EC7BEB" w:rsidRPr="002E1003" w:rsidRDefault="00EC7BEB" w:rsidP="000D05FD">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3</w:t>
            </w:r>
            <w:r w:rsidR="004A06CB">
              <w:rPr>
                <w:noProof/>
              </w:rPr>
              <w:fldChar w:fldCharType="end"/>
            </w:r>
            <w:r>
              <w:rPr>
                <w:noProof/>
              </w:rPr>
              <w:t xml:space="preserve"> )</w:t>
            </w:r>
          </w:p>
        </w:tc>
        <w:tc>
          <w:tcPr>
            <w:tcW w:w="4687" w:type="pct"/>
          </w:tcPr>
          <w:p w:rsidR="00EC7BEB" w:rsidRPr="00EC7BEB" w:rsidRDefault="004D4C2A" w:rsidP="003A7AB0">
            <w:pPr>
              <w:pStyle w:val="Els-equation"/>
              <w:rPr>
                <w:noProof w:val="0"/>
                <w:lang w:bidi="he-IL"/>
              </w:rPr>
            </w:pPr>
            <m:oMathPara>
              <m:oMath>
                <m:sSub>
                  <m:sSubPr>
                    <m:ctrlPr>
                      <w:rPr>
                        <w:rFonts w:ascii="Cambria Math" w:hAnsi="Cambria Math"/>
                        <w:lang w:bidi="he-IL"/>
                      </w:rPr>
                    </m:ctrlPr>
                  </m:sSubPr>
                  <m:e>
                    <m:r>
                      <w:rPr>
                        <w:rFonts w:ascii="Cambria Math" w:hAnsi="Cambria Math"/>
                        <w:lang w:bidi="he-IL"/>
                      </w:rPr>
                      <m:t>w</m:t>
                    </m:r>
                    <m:ctrlPr>
                      <w:rPr>
                        <w:rFonts w:ascii="Cambria Math" w:hAnsi="Cambria Math"/>
                      </w:rPr>
                    </m:ctrlPr>
                  </m:e>
                  <m:sub>
                    <m:r>
                      <w:rPr>
                        <w:rFonts w:ascii="Cambria Math" w:hAnsi="Cambria Math"/>
                        <w:lang w:bidi="he-IL"/>
                      </w:rPr>
                      <m:t>t</m:t>
                    </m:r>
                  </m:sub>
                </m:sSub>
                <m:sSubSup>
                  <m:sSubSupPr>
                    <m:ctrlPr>
                      <w:rPr>
                        <w:rFonts w:ascii="Cambria Math" w:hAnsi="Cambria Math"/>
                        <w:lang w:bidi="he-IL"/>
                      </w:rPr>
                    </m:ctrlPr>
                  </m:sSubSupPr>
                  <m:e>
                    <m:r>
                      <w:rPr>
                        <w:rFonts w:ascii="Cambria Math" w:hAnsi="Cambria Math"/>
                        <w:lang w:bidi="he-IL"/>
                      </w:rPr>
                      <m:t>L</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sSubSup>
                  <m:sSubSupPr>
                    <m:ctrlPr>
                      <w:rPr>
                        <w:rFonts w:ascii="Cambria Math" w:hAnsi="Cambria Math"/>
                        <w:lang w:bidi="he-IL"/>
                      </w:rPr>
                    </m:ctrlPr>
                  </m:sSubSupPr>
                  <m:e>
                    <m:r>
                      <w:rPr>
                        <w:rFonts w:ascii="Cambria Math" w:hAnsi="Cambria Math"/>
                        <w:lang w:bidi="he-IL"/>
                      </w:rPr>
                      <m:t>K</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f>
                  <m:fPr>
                    <m:ctrlPr>
                      <w:rPr>
                        <w:rFonts w:ascii="Cambria Math" w:hAnsi="Cambria Math"/>
                        <w:lang w:bidi="he-IL"/>
                      </w:rPr>
                    </m:ctrlPr>
                  </m:fPr>
                  <m:num>
                    <m:sSubSup>
                      <m:sSubSupPr>
                        <m:ctrlPr>
                          <w:rPr>
                            <w:rFonts w:ascii="Cambria Math" w:hAnsi="Cambria Math"/>
                            <w:lang w:bidi="he-IL"/>
                          </w:rPr>
                        </m:ctrlPr>
                      </m:sSubSupPr>
                      <m:e>
                        <m:r>
                          <w:rPr>
                            <w:rFonts w:ascii="Cambria Math" w:hAnsi="Cambria Math"/>
                            <w:lang w:bidi="he-IL"/>
                          </w:rPr>
                          <m:t>b</m:t>
                        </m:r>
                      </m:e>
                      <m:sub>
                        <m:r>
                          <w:rPr>
                            <w:rFonts w:ascii="Cambria Math" w:hAnsi="Cambria Math"/>
                            <w:lang w:bidi="he-IL"/>
                          </w:rPr>
                          <m:t>t</m:t>
                        </m:r>
                      </m:sub>
                      <m:sup>
                        <m:r>
                          <w:rPr>
                            <w:rFonts w:ascii="Cambria Math" w:hAnsi="Cambria Math"/>
                            <w:lang w:bidi="he-IL"/>
                          </w:rPr>
                          <m:t>j</m:t>
                        </m:r>
                      </m:sup>
                    </m:sSubSup>
                  </m:num>
                  <m:den>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j</m:t>
                        </m:r>
                      </m:sup>
                    </m:sSubSup>
                  </m:den>
                </m:f>
                <m:r>
                  <w:rPr>
                    <w:rFonts w:ascii="Cambria Math" w:hAnsi="Cambria Math"/>
                    <w:lang w:bidi="he-IL"/>
                  </w:rPr>
                  <m:t>+</m:t>
                </m:r>
                <m:sSup>
                  <m:sSupPr>
                    <m:ctrlPr>
                      <w:rPr>
                        <w:rFonts w:ascii="Cambria Math" w:hAnsi="Cambria Math"/>
                        <w:lang w:bidi="he-IL"/>
                      </w:rPr>
                    </m:ctrlPr>
                  </m:sSupPr>
                  <m:e>
                    <m:r>
                      <w:rPr>
                        <w:rFonts w:ascii="Cambria Math" w:hAnsi="Cambria Math"/>
                        <w:lang w:bidi="he-IL"/>
                      </w:rPr>
                      <m:t>T</m:t>
                    </m:r>
                  </m:e>
                  <m:sup>
                    <m:r>
                      <w:rPr>
                        <w:rFonts w:ascii="Cambria Math" w:hAnsi="Cambria Math"/>
                        <w:lang w:bidi="he-IL"/>
                      </w:rPr>
                      <m:t>j</m:t>
                    </m:r>
                  </m:sup>
                </m:sSup>
                <m:r>
                  <w:rPr>
                    <w:rFonts w:ascii="Cambria Math" w:hAnsi="Cambria Math"/>
                  </w:rPr>
                  <m:t>=</m:t>
                </m:r>
                <m:sSubSup>
                  <m:sSubSupPr>
                    <m:ctrlPr>
                      <w:rPr>
                        <w:rFonts w:ascii="Cambria Math" w:hAnsi="Cambria Math"/>
                        <w:lang w:bidi="he-IL"/>
                      </w:rPr>
                    </m:ctrlPr>
                  </m:sSubSupPr>
                  <m:e>
                    <m:r>
                      <w:rPr>
                        <w:rFonts w:ascii="Cambria Math" w:hAnsi="Cambria Math"/>
                        <w:lang w:bidi="he-IL"/>
                      </w:rPr>
                      <m:t>C</m:t>
                    </m:r>
                    <m:ctrlPr>
                      <w:rPr>
                        <w:rFonts w:ascii="Cambria Math" w:hAnsi="Cambria Math"/>
                      </w:rPr>
                    </m:ctrlP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sSubSup>
                  <m:sSubSupPr>
                    <m:ctrlPr>
                      <w:rPr>
                        <w:rFonts w:ascii="Cambria Math" w:hAnsi="Cambria Math"/>
                        <w:lang w:bidi="he-IL"/>
                      </w:rPr>
                    </m:ctrlPr>
                  </m:sSubSupPr>
                  <m:e>
                    <m:r>
                      <w:rPr>
                        <w:rFonts w:ascii="Cambria Math" w:hAnsi="Cambria Math"/>
                        <w:lang w:bidi="he-IL"/>
                      </w:rPr>
                      <m:t>I</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sSubSup>
                  <m:sSubSupPr>
                    <m:ctrlPr>
                      <w:rPr>
                        <w:rFonts w:ascii="Cambria Math" w:hAnsi="Cambria Math"/>
                        <w:lang w:bidi="he-IL"/>
                      </w:rPr>
                    </m:ctrlPr>
                  </m:sSubSupPr>
                  <m:e>
                    <m:r>
                      <w:rPr>
                        <w:rFonts w:ascii="Cambria Math" w:hAnsi="Cambria Math"/>
                        <w:lang w:bidi="he-IL"/>
                      </w:rPr>
                      <m:t>b</m:t>
                    </m:r>
                  </m:e>
                  <m:sub>
                    <m:r>
                      <w:rPr>
                        <w:rFonts w:ascii="Cambria Math" w:hAnsi="Cambria Math"/>
                        <w:lang w:bidi="he-IL"/>
                      </w:rPr>
                      <m:t>t-1</m:t>
                    </m:r>
                  </m:sub>
                  <m:sup>
                    <m:r>
                      <w:rPr>
                        <w:rFonts w:ascii="Cambria Math" w:hAnsi="Cambria Math"/>
                        <w:lang w:bidi="he-IL"/>
                      </w:rPr>
                      <m:t>j</m:t>
                    </m:r>
                  </m:sup>
                </m:sSubSup>
              </m:oMath>
            </m:oMathPara>
          </w:p>
        </w:tc>
      </w:tr>
    </w:tbl>
    <w:p w:rsidR="00737CA5" w:rsidRPr="0007782D" w:rsidRDefault="004F3301" w:rsidP="00DF3308">
      <w:pPr>
        <w:pStyle w:val="Els-body-text"/>
        <w:bidi/>
        <w:rPr>
          <w:rtl/>
          <w:lang w:bidi="he-IL"/>
        </w:rPr>
      </w:pPr>
      <w:r>
        <w:rPr>
          <w:rFonts w:hint="cs"/>
          <w:rtl/>
          <w:lang w:bidi="he-IL"/>
        </w:rPr>
        <w:t>נסמן ב־</w:t>
      </w:r>
      <m:oMath>
        <m:sSubSup>
          <m:sSubSupPr>
            <m:ctrlPr>
              <w:rPr>
                <w:rFonts w:ascii="Cambria Math" w:hAnsi="Cambria Math"/>
                <w:i/>
                <w:lang w:bidi="he-IL"/>
              </w:rPr>
            </m:ctrlPr>
          </m:sSubSupPr>
          <m:e>
            <m:r>
              <w:rPr>
                <w:rFonts w:ascii="Cambria Math" w:hAnsi="Cambria Math"/>
                <w:lang w:bidi="he-IL"/>
              </w:rPr>
              <m:t>b</m:t>
            </m:r>
          </m:e>
          <m:sub>
            <m:r>
              <w:rPr>
                <w:rFonts w:ascii="Cambria Math" w:hAnsi="Cambria Math"/>
                <w:lang w:bidi="he-IL"/>
              </w:rPr>
              <m:t>t</m:t>
            </m:r>
          </m:sub>
          <m:sup>
            <m:r>
              <w:rPr>
                <w:rFonts w:ascii="Cambria Math" w:hAnsi="Cambria Math"/>
                <w:lang w:bidi="he-IL"/>
              </w:rPr>
              <m:t>j</m:t>
            </m:r>
          </m:sup>
        </m:sSubSup>
      </m:oMath>
      <w:r>
        <w:rPr>
          <w:rFonts w:hint="cs"/>
          <w:rtl/>
          <w:lang w:bidi="he-IL"/>
        </w:rPr>
        <w:t xml:space="preserve"> את החוב לתשלום תקופה הבאה</w:t>
      </w:r>
      <w:r w:rsidR="003A7AB0">
        <w:rPr>
          <w:rFonts w:hint="cs"/>
          <w:rtl/>
          <w:lang w:bidi="he-IL"/>
        </w:rPr>
        <w:t xml:space="preserve">, עם ריביות הריאלית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lang w:bidi="he-IL"/>
              </w:rPr>
              <m:t>j</m:t>
            </m:r>
          </m:sup>
        </m:sSubSup>
      </m:oMath>
      <w:r w:rsidR="003A7AB0">
        <w:rPr>
          <w:rFonts w:hint="cs"/>
          <w:rtl/>
          <w:lang w:bidi="he-IL"/>
        </w:rPr>
        <w:t xml:space="preserve">. </w:t>
      </w:r>
      <w:r w:rsidRPr="004C6822">
        <w:rPr>
          <w:rFonts w:hint="cs"/>
          <w:rtl/>
          <w:lang w:bidi="he-IL"/>
        </w:rPr>
        <w:t>נסמן ב־</w:t>
      </w:r>
      <m:oMath>
        <m:sSubSup>
          <m:sSubSupPr>
            <m:ctrlPr>
              <w:rPr>
                <w:rFonts w:ascii="Cambria Math" w:hAnsi="Cambria Math"/>
              </w:rPr>
            </m:ctrlPr>
          </m:sSubSupPr>
          <m:e>
            <m:r>
              <w:rPr>
                <w:rFonts w:ascii="Cambria Math" w:hAnsi="Cambria Math"/>
              </w:rPr>
              <m:t>T</m:t>
            </m:r>
          </m:e>
          <m:sub>
            <m:r>
              <w:rPr>
                <w:rFonts w:ascii="Cambria Math" w:hAnsi="Cambria Math"/>
              </w:rPr>
              <m:t>t</m:t>
            </m:r>
          </m:sub>
          <m:sup>
            <m:r>
              <w:rPr>
                <w:rFonts w:ascii="Cambria Math" w:hAnsi="Cambria Math"/>
              </w:rPr>
              <m:t>j</m:t>
            </m:r>
          </m:sup>
        </m:sSubSup>
      </m:oMath>
      <w:r w:rsidRPr="004C6822">
        <w:rPr>
          <w:rFonts w:hint="cs"/>
          <w:rtl/>
          <w:lang w:bidi="he-IL"/>
        </w:rPr>
        <w:t xml:space="preserve"> תשלום </w:t>
      </w:r>
      <w:r w:rsidRPr="004C6822">
        <w:rPr>
          <w:rFonts w:hint="cs"/>
          <w:rtl/>
        </w:rPr>
        <w:t>(</w:t>
      </w:r>
      <w:r w:rsidRPr="004C6822">
        <w:t>lump-sum</w:t>
      </w:r>
      <w:r w:rsidRPr="004C6822">
        <w:rPr>
          <w:rFonts w:hint="cs"/>
          <w:rtl/>
        </w:rPr>
        <w:t xml:space="preserve">) </w:t>
      </w:r>
      <w:r w:rsidRPr="0007782D">
        <w:rPr>
          <w:rFonts w:hint="cs"/>
          <w:rtl/>
          <w:lang w:bidi="he-IL"/>
        </w:rPr>
        <w:t xml:space="preserve">שמשק בית מקבל מפירמות או בנקים שבבעלותו </w:t>
      </w:r>
      <w:r w:rsidR="003A7AB0">
        <w:rPr>
          <w:rFonts w:hint="cs"/>
          <w:rtl/>
          <w:lang w:bidi="he-IL"/>
        </w:rPr>
        <w:t xml:space="preserve">אשר </w:t>
      </w:r>
      <w:r w:rsidRPr="0007782D">
        <w:rPr>
          <w:rFonts w:hint="cs"/>
          <w:rtl/>
          <w:lang w:bidi="he-IL"/>
        </w:rPr>
        <w:t>אינו בשליט</w:t>
      </w:r>
      <w:r w:rsidR="003A7AB0">
        <w:rPr>
          <w:rFonts w:hint="cs"/>
          <w:rtl/>
          <w:lang w:bidi="he-IL"/>
        </w:rPr>
        <w:t>תו</w:t>
      </w:r>
      <w:r w:rsidRPr="0007782D">
        <w:rPr>
          <w:rFonts w:hint="cs"/>
          <w:rtl/>
        </w:rPr>
        <w:t xml:space="preserve">. </w:t>
      </w:r>
      <w:r w:rsidR="003A7AB0">
        <w:rPr>
          <w:rFonts w:hint="cs"/>
          <w:rtl/>
          <w:lang w:bidi="he-IL"/>
        </w:rPr>
        <w:t xml:space="preserve">בפרט </w:t>
      </w:r>
      <w:r w:rsidRPr="0007782D">
        <w:rPr>
          <w:rFonts w:hint="cs"/>
          <w:rtl/>
          <w:lang w:bidi="he-IL"/>
        </w:rPr>
        <w:t>נניח כי החוסך בלבד הוא בעל הבנק</w:t>
      </w:r>
      <w:r w:rsidRPr="0007782D">
        <w:rPr>
          <w:rFonts w:hint="cs"/>
          <w:rtl/>
        </w:rPr>
        <w:t>,</w:t>
      </w:r>
      <w:r w:rsidR="003A7AB0">
        <w:rPr>
          <w:rFonts w:hint="cs"/>
          <w:rtl/>
          <w:lang w:bidi="he-IL"/>
        </w:rPr>
        <w:t xml:space="preserve"> </w:t>
      </w:r>
      <w:r w:rsidR="00737CA5" w:rsidRPr="00250F60">
        <w:rPr>
          <w:rFonts w:hint="cs"/>
          <w:rtl/>
          <w:lang w:bidi="he-IL"/>
        </w:rPr>
        <w:t xml:space="preserve">ולכן </w:t>
      </w:r>
      <w:r w:rsidR="00737CA5">
        <w:rPr>
          <w:rFonts w:hint="cs"/>
          <w:rtl/>
          <w:lang w:bidi="he-IL"/>
        </w:rPr>
        <w:t>ה</w:t>
      </w:r>
      <w:r w:rsidR="00737CA5" w:rsidRPr="00250F60">
        <w:rPr>
          <w:rFonts w:hint="cs"/>
          <w:rtl/>
          <w:lang w:bidi="he-IL"/>
        </w:rPr>
        <w:t>רווחי</w:t>
      </w:r>
      <w:r w:rsidR="00737CA5">
        <w:rPr>
          <w:rFonts w:hint="cs"/>
          <w:rtl/>
          <w:lang w:bidi="he-IL"/>
        </w:rPr>
        <w:t>ם</w:t>
      </w:r>
      <w:r w:rsidR="00737CA5" w:rsidRPr="00250F60">
        <w:rPr>
          <w:rFonts w:hint="cs"/>
          <w:rtl/>
          <w:lang w:bidi="he-IL"/>
        </w:rPr>
        <w:t xml:space="preserve"> נכנסים </w:t>
      </w:r>
      <w:r w:rsidR="00737CA5" w:rsidRPr="00250F60">
        <w:rPr>
          <w:rFonts w:hint="cs"/>
          <w:rtl/>
        </w:rPr>
        <w:t>(</w:t>
      </w:r>
      <w:r w:rsidR="00737CA5" w:rsidRPr="00250F60">
        <w:rPr>
          <w:rFonts w:hint="cs"/>
          <w:rtl/>
          <w:lang w:bidi="he-IL"/>
        </w:rPr>
        <w:t>כדיווידנד</w:t>
      </w:r>
      <w:r w:rsidR="00737CA5" w:rsidRPr="00250F60">
        <w:rPr>
          <w:rFonts w:hint="cs"/>
          <w:rtl/>
        </w:rPr>
        <w:t xml:space="preserve">) </w:t>
      </w:r>
      <w:r w:rsidR="00737CA5" w:rsidRPr="00250F60">
        <w:rPr>
          <w:rFonts w:hint="cs"/>
          <w:rtl/>
          <w:lang w:bidi="he-IL"/>
        </w:rPr>
        <w:t>במגבלת התקציב של</w:t>
      </w:r>
      <w:r w:rsidR="00737CA5">
        <w:rPr>
          <w:rFonts w:hint="cs"/>
          <w:rtl/>
          <w:lang w:bidi="he-IL"/>
        </w:rPr>
        <w:t>ו</w:t>
      </w:r>
      <w:r w:rsidR="00737CA5" w:rsidRPr="00250F60">
        <w:rPr>
          <w:rFonts w:hint="cs"/>
          <w:rtl/>
          <w:lang w:bidi="he-IL"/>
        </w:rPr>
        <w:t xml:space="preserve"> </w:t>
      </w:r>
      <m:oMath>
        <m:sSup>
          <m:sSupPr>
            <m:ctrlPr>
              <w:rPr>
                <w:rFonts w:ascii="Cambria Math" w:hAnsi="Cambria Math"/>
              </w:rPr>
            </m:ctrlPr>
          </m:sSupPr>
          <m:e>
            <m:r>
              <w:rPr>
                <w:rFonts w:ascii="Cambria Math" w:hAnsi="Cambria Math"/>
              </w:rPr>
              <m:t>T</m:t>
            </m:r>
          </m:e>
          <m:sup>
            <m:r>
              <w:rPr>
                <w:rFonts w:ascii="Cambria Math" w:hAnsi="Cambria Math"/>
              </w:rPr>
              <m:t>S</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Bank</m:t>
            </m:r>
          </m:sup>
        </m:sSubSup>
      </m:oMath>
      <w:r w:rsidR="00737CA5">
        <w:rPr>
          <w:rFonts w:hint="cs"/>
          <w:rtl/>
          <w:lang w:bidi="he-IL"/>
        </w:rPr>
        <w:t xml:space="preserve">. </w:t>
      </w:r>
      <w:r w:rsidR="003A7AB0">
        <w:rPr>
          <w:rFonts w:hint="cs"/>
          <w:rtl/>
          <w:lang w:bidi="he-IL"/>
        </w:rPr>
        <w:t>היזם הינו הבעלים של כל הפירמות.</w:t>
      </w:r>
      <w:r w:rsidRPr="0007782D">
        <w:rPr>
          <w:rFonts w:hint="cs"/>
          <w:rtl/>
        </w:rPr>
        <w:t xml:space="preserve"> </w:t>
      </w:r>
    </w:p>
    <w:p w:rsidR="000C11DC" w:rsidRPr="000C11DC" w:rsidRDefault="00560BA1" w:rsidP="00921890">
      <w:pPr>
        <w:pStyle w:val="Els-body-text"/>
        <w:bidi/>
        <w:rPr>
          <w:rtl/>
          <w:lang w:bidi="he-IL"/>
        </w:rPr>
      </w:pPr>
      <w:r>
        <w:rPr>
          <w:rFonts w:hint="cs"/>
          <w:rtl/>
          <w:lang w:bidi="he-IL"/>
        </w:rPr>
        <w:t xml:space="preserve">תהליך </w:t>
      </w:r>
      <w:r w:rsidR="00921890">
        <w:rPr>
          <w:rFonts w:hint="cs"/>
          <w:rtl/>
          <w:lang w:bidi="he-IL"/>
        </w:rPr>
        <w:t>צבירת הון</w:t>
      </w:r>
      <w:r w:rsidR="007500DF">
        <w:rPr>
          <w:rFonts w:hint="cs"/>
          <w:rtl/>
          <w:lang w:bidi="he-IL"/>
        </w:rPr>
        <w:t xml:space="preserve"> מוגדר באופן הבא</w:t>
      </w:r>
      <w:r w:rsidR="00921890">
        <w:rPr>
          <w:rStyle w:val="FootnoteReference"/>
          <w:rtl/>
          <w:lang w:bidi="he-IL"/>
        </w:rPr>
        <w:footnoteReference w:id="12"/>
      </w:r>
      <w:r w:rsidR="00FE5BEE" w:rsidRPr="00FE5BEE">
        <w:rPr>
          <w:rFonts w:hint="cs"/>
          <w:vertAlign w:val="superscript"/>
          <w:rtl/>
          <w:lang w:bidi="he-IL"/>
        </w:rPr>
        <w:t>,</w:t>
      </w:r>
      <w:r w:rsidR="00FE5BEE">
        <w:rPr>
          <w:rStyle w:val="FootnoteReference"/>
          <w:rtl/>
          <w:lang w:bidi="he-IL"/>
        </w:rPr>
        <w:footnoteReference w:id="13"/>
      </w:r>
      <w:r>
        <w:rPr>
          <w:rFonts w:hint="cs"/>
          <w:rtl/>
          <w:lang w:bidi="he-IL"/>
        </w:rPr>
        <w:t>:</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0C11DC" w:rsidRPr="00921890" w:rsidTr="000C11DC">
        <w:tc>
          <w:tcPr>
            <w:tcW w:w="313" w:type="pct"/>
            <w:vAlign w:val="center"/>
          </w:tcPr>
          <w:p w:rsidR="000C11DC" w:rsidRPr="00921890" w:rsidRDefault="000C11DC" w:rsidP="000C11DC">
            <w:pPr>
              <w:pStyle w:val="Els-table-text"/>
              <w:jc w:val="center"/>
            </w:pPr>
            <w:r w:rsidRPr="00921890">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4</w:t>
            </w:r>
            <w:r w:rsidR="004A06CB">
              <w:rPr>
                <w:noProof/>
              </w:rPr>
              <w:fldChar w:fldCharType="end"/>
            </w:r>
            <w:r w:rsidRPr="00921890">
              <w:rPr>
                <w:noProof/>
              </w:rPr>
              <w:t xml:space="preserve"> )</w:t>
            </w:r>
          </w:p>
        </w:tc>
        <w:tc>
          <w:tcPr>
            <w:tcW w:w="4687" w:type="pct"/>
          </w:tcPr>
          <w:p w:rsidR="000C11DC" w:rsidRPr="00921890" w:rsidRDefault="004D4C2A" w:rsidP="000C11DC">
            <w:pPr>
              <w:pStyle w:val="Els-equation"/>
              <w:rPr>
                <w:noProof w:val="0"/>
                <w:lang w:bidi="he-IL"/>
              </w:rPr>
            </w:pPr>
            <m:oMathPara>
              <m:oMath>
                <m:sSubSup>
                  <m:sSubSupPr>
                    <m:ctrlPr>
                      <w:rPr>
                        <w:rFonts w:ascii="Cambria Math" w:hAnsi="Cambria Math"/>
                        <w:lang w:bidi="he-IL"/>
                      </w:rPr>
                    </m:ctrlPr>
                  </m:sSubSupPr>
                  <m:e>
                    <m:r>
                      <w:rPr>
                        <w:rFonts w:ascii="Cambria Math" w:hAnsi="Cambria Math"/>
                        <w:lang w:bidi="he-IL"/>
                      </w:rPr>
                      <m:t>K</m:t>
                    </m:r>
                  </m:e>
                  <m:sub>
                    <m:r>
                      <w:rPr>
                        <w:rFonts w:ascii="Cambria Math" w:hAnsi="Cambria Math"/>
                        <w:lang w:bidi="he-IL"/>
                      </w:rPr>
                      <m:t>t+1</m:t>
                    </m:r>
                  </m:sub>
                  <m:sup>
                    <m:r>
                      <w:rPr>
                        <w:rFonts w:ascii="Cambria Math" w:hAnsi="Cambria Math"/>
                        <w:lang w:bidi="he-IL"/>
                      </w:rPr>
                      <m:t>j</m:t>
                    </m:r>
                  </m:sup>
                </m:sSubSup>
                <m:r>
                  <w:rPr>
                    <w:rFonts w:ascii="Cambria Math" w:hAnsi="Cambria Math"/>
                    <w:lang w:bidi="he-IL"/>
                  </w:rPr>
                  <m:t>=</m:t>
                </m:r>
                <m:sSubSup>
                  <m:sSubSupPr>
                    <m:ctrlPr>
                      <w:rPr>
                        <w:rFonts w:ascii="Cambria Math" w:hAnsi="Cambria Math"/>
                        <w:lang w:bidi="he-IL"/>
                      </w:rPr>
                    </m:ctrlPr>
                  </m:sSubSupPr>
                  <m:e>
                    <m:r>
                      <w:rPr>
                        <w:rFonts w:ascii="Cambria Math" w:hAnsi="Cambria Math"/>
                        <w:lang w:bidi="he-IL"/>
                      </w:rPr>
                      <m:t>I</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+(1-δ)</m:t>
                </m:r>
                <m:sSubSup>
                  <m:sSubSupPr>
                    <m:ctrlPr>
                      <w:rPr>
                        <w:rFonts w:ascii="Cambria Math" w:hAnsi="Cambria Math"/>
                        <w:lang w:bidi="he-IL"/>
                      </w:rPr>
                    </m:ctrlPr>
                  </m:sSubSupPr>
                  <m:e>
                    <m:r>
                      <w:rPr>
                        <w:rFonts w:ascii="Cambria Math" w:hAnsi="Cambria Math"/>
                        <w:lang w:bidi="he-IL"/>
                      </w:rPr>
                      <m:t>K</m:t>
                    </m:r>
                  </m:e>
                  <m:sub>
                    <m:r>
                      <w:rPr>
                        <w:rFonts w:ascii="Cambria Math" w:hAnsi="Cambria Math"/>
                        <w:lang w:bidi="he-IL"/>
                      </w:rPr>
                      <m:t>t</m:t>
                    </m:r>
                  </m:sub>
                  <m:sup>
                    <m:r>
                      <w:rPr>
                        <w:rFonts w:ascii="Cambria Math" w:hAnsi="Cambria Math"/>
                        <w:lang w:bidi="he-IL"/>
                      </w:rPr>
                      <m:t>j</m:t>
                    </m:r>
                  </m:sup>
                </m:sSubSup>
              </m:oMath>
            </m:oMathPara>
          </w:p>
        </w:tc>
      </w:tr>
    </w:tbl>
    <w:p w:rsidR="00921890" w:rsidRDefault="00921890" w:rsidP="005C38D9">
      <w:pPr>
        <w:pStyle w:val="Els-body-text"/>
        <w:bidi/>
      </w:pPr>
      <w:r w:rsidRPr="005C38D9">
        <w:rPr>
          <w:rFonts w:hint="cs"/>
          <w:rtl/>
          <w:lang w:bidi="he-IL"/>
        </w:rPr>
        <w:t>נניח כי רק למשקיע יש גישה להשקעות בהון פיזי</w:t>
      </w:r>
      <w:r w:rsidRPr="005C38D9">
        <w:rPr>
          <w:rFonts w:hint="cs"/>
          <w:rtl/>
        </w:rPr>
        <w:t xml:space="preserve">. </w:t>
      </w:r>
      <w:r w:rsidRPr="005C38D9">
        <w:rPr>
          <w:rFonts w:hint="cs"/>
          <w:rtl/>
          <w:lang w:bidi="he-IL"/>
        </w:rPr>
        <w:t>כך המשקיע צובר הון ומשכיר את מלאי  ההון כל תקופה לפירמה ייצרנית</w:t>
      </w:r>
      <w:r w:rsidRPr="005C38D9">
        <w:rPr>
          <w:rFonts w:hint="cs"/>
          <w:rtl/>
        </w:rPr>
        <w:t xml:space="preserve">, </w:t>
      </w:r>
      <w:r w:rsidRPr="005C38D9">
        <w:rPr>
          <w:rFonts w:hint="cs"/>
          <w:rtl/>
          <w:lang w:bidi="he-IL"/>
        </w:rPr>
        <w:t xml:space="preserve">במחיר </w:t>
      </w:r>
      <m:oMath>
        <m:sSub>
          <m:sSubPr>
            <m:ctrlPr>
              <w:rPr>
                <w:rFonts w:ascii="Cambria Math" w:hAnsi="Cambria Math"/>
              </w:rPr>
            </m:ctrlPr>
          </m:sSubPr>
          <m:e>
            <m:r>
              <w:rPr>
                <w:rFonts w:ascii="Cambria Math" w:hAnsi="Cambria Math"/>
              </w:rPr>
              <m:t>q</m:t>
            </m:r>
          </m:e>
          <m:sub>
            <m:r>
              <w:rPr>
                <w:rFonts w:ascii="Cambria Math" w:hAnsi="Cambria Math"/>
              </w:rPr>
              <m:t>t</m:t>
            </m:r>
          </m:sub>
        </m:sSub>
      </m:oMath>
      <w:r w:rsidRPr="005C38D9">
        <w:rPr>
          <w:rFonts w:hint="cs"/>
          <w:rtl/>
        </w:rPr>
        <w:t xml:space="preserve"> . </w:t>
      </w:r>
      <w:r w:rsidRPr="005C38D9">
        <w:rPr>
          <w:rFonts w:hint="cs"/>
          <w:rtl/>
          <w:lang w:bidi="he-IL"/>
        </w:rPr>
        <w:t>המשקיע יכול למכור את ההון מהתקופה הקודמת לאחר פחת</w:t>
      </w:r>
      <w:r w:rsidR="004C6822" w:rsidRPr="005C38D9">
        <w:rPr>
          <w:rFonts w:hint="cs"/>
          <w:rtl/>
        </w:rPr>
        <w:t xml:space="preserve">, </w:t>
      </w:r>
      <m:oMath>
        <m:d>
          <m:dPr>
            <m:ctrlPr>
              <w:rPr>
                <w:rFonts w:ascii="Cambria Math" w:hAnsi="Cambria Math"/>
                <w:i/>
              </w:rPr>
            </m:ctrlPr>
          </m:dPr>
          <m:e>
            <m:r>
              <w:rPr>
                <w:rFonts w:ascii="Cambria Math" w:hAnsi="Cambria Math"/>
              </w:rPr>
              <m:t>1-δ</m:t>
            </m:r>
          </m:e>
        </m:d>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j</m:t>
            </m:r>
          </m:sup>
        </m:sSubSup>
      </m:oMath>
      <w:r w:rsidR="004C6822" w:rsidRPr="005C38D9">
        <w:rPr>
          <w:rFonts w:hint="cs"/>
          <w:rtl/>
        </w:rPr>
        <w:t xml:space="preserve"> ,</w:t>
      </w:r>
      <w:r w:rsidRPr="005C38D9">
        <w:rPr>
          <w:rFonts w:hint="cs"/>
          <w:rtl/>
          <w:lang w:bidi="he-IL"/>
        </w:rPr>
        <w:t xml:space="preserve"> ולקנות הון חדש</w:t>
      </w:r>
      <w:r w:rsidRPr="005C38D9">
        <w:rPr>
          <w:rFonts w:hint="cs"/>
          <w:rtl/>
        </w:rPr>
        <w:t xml:space="preserve">, </w:t>
      </w:r>
      <m:oMath>
        <m:sSubSup>
          <m:sSubSupPr>
            <m:ctrlPr>
              <w:rPr>
                <w:rFonts w:ascii="Cambria Math" w:hAnsi="Cambria Math"/>
                <w:i/>
                <w:iCs/>
              </w:rPr>
            </m:ctrlPr>
          </m:sSubSupPr>
          <m:e>
            <m:r>
              <w:rPr>
                <w:rFonts w:ascii="Cambria Math" w:hAnsi="Cambria Math"/>
              </w:rPr>
              <m:t>K</m:t>
            </m:r>
          </m:e>
          <m:sub>
            <m:r>
              <w:rPr>
                <w:rFonts w:ascii="Cambria Math" w:hAnsi="Cambria Math"/>
              </w:rPr>
              <m:t>t+1</m:t>
            </m:r>
          </m:sub>
          <m:sup>
            <m:r>
              <w:rPr>
                <w:rFonts w:ascii="Cambria Math" w:hAnsi="Cambria Math"/>
              </w:rPr>
              <m:t>j</m:t>
            </m:r>
          </m:sup>
        </m:sSubSup>
      </m:oMath>
      <w:r w:rsidR="004C6822" w:rsidRPr="005C38D9">
        <w:rPr>
          <w:rFonts w:hint="cs"/>
          <w:rtl/>
        </w:rPr>
        <w:t>,</w:t>
      </w:r>
      <w:r w:rsidRPr="005C38D9">
        <w:rPr>
          <w:rFonts w:hint="cs"/>
          <w:rtl/>
          <w:lang w:bidi="he-IL"/>
        </w:rPr>
        <w:t xml:space="preserve">שניהם במחיר השוק העדכני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Pr="005C38D9">
        <w:rPr>
          <w:rFonts w:hint="cs"/>
          <w:rtl/>
        </w:rPr>
        <w:t xml:space="preserve">. </w:t>
      </w:r>
      <w:r w:rsidR="004C6822" w:rsidRPr="005C38D9">
        <w:rPr>
          <w:rFonts w:hint="cs"/>
          <w:rtl/>
          <w:lang w:bidi="he-IL"/>
        </w:rPr>
        <w:t xml:space="preserve">כלומר הביקוש נטו להון הינו  </w:t>
      </w:r>
      <m:oMath>
        <m:sSub>
          <m:sSubPr>
            <m:ctrlPr>
              <w:rPr>
                <w:rFonts w:ascii="Cambria Math" w:hAnsi="Cambria Math"/>
                <w:i/>
              </w:rPr>
            </m:ctrlPr>
          </m:sSubPr>
          <m:e>
            <m:r>
              <w:rPr>
                <w:rFonts w:ascii="Cambria Math" w:hAnsi="Cambria Math"/>
              </w:rPr>
              <m:t>Q</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t+1</m:t>
            </m:r>
          </m:sub>
          <m:sup>
            <m:r>
              <w:rPr>
                <w:rFonts w:ascii="Cambria Math" w:hAnsi="Cambria Math"/>
              </w:rPr>
              <m:t>j</m:t>
            </m:r>
          </m:sup>
        </m:sSubSup>
        <m:r>
          <w:rPr>
            <w:rFonts w:ascii="Cambria Math" w:hAnsi="Cambria Math"/>
          </w:rPr>
          <m:t>-</m:t>
        </m:r>
        <m:d>
          <m:dPr>
            <m:ctrlPr>
              <w:rPr>
                <w:rFonts w:ascii="Cambria Math" w:hAnsi="Cambria Math"/>
                <w:i/>
              </w:rPr>
            </m:ctrlPr>
          </m:dPr>
          <m:e>
            <m:r>
              <w:rPr>
                <w:rFonts w:ascii="Cambria Math" w:hAnsi="Cambria Math"/>
              </w:rPr>
              <m:t>1-δ</m:t>
            </m:r>
          </m:e>
        </m:d>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j</m:t>
            </m:r>
          </m:sup>
        </m:sSubSup>
      </m:oMath>
      <w:r w:rsidRPr="005C38D9">
        <w:rPr>
          <w:rFonts w:hint="cs"/>
          <w:rtl/>
        </w:rPr>
        <w:t xml:space="preserve">. </w:t>
      </w:r>
      <w:r w:rsidRPr="005C38D9">
        <w:rPr>
          <w:rFonts w:hint="cs"/>
          <w:rtl/>
          <w:lang w:bidi="he-IL"/>
        </w:rPr>
        <w:t>כפי שנראה בהמשך</w:t>
      </w:r>
      <w:r w:rsidRPr="005C38D9">
        <w:rPr>
          <w:rFonts w:hint="cs"/>
          <w:rtl/>
        </w:rPr>
        <w:t xml:space="preserve">, </w:t>
      </w:r>
      <w:r w:rsidRPr="005C38D9">
        <w:rPr>
          <w:rFonts w:hint="cs"/>
          <w:rtl/>
          <w:lang w:bidi="he-IL"/>
        </w:rPr>
        <w:t>היצע ההשקעות מגיע מייצרניות הון</w:t>
      </w:r>
      <w:r w:rsidRPr="005C38D9">
        <w:rPr>
          <w:rFonts w:hint="cs"/>
          <w:rtl/>
        </w:rPr>
        <w:t>.</w:t>
      </w:r>
    </w:p>
    <w:p w:rsidR="008C7389" w:rsidRDefault="008C7389" w:rsidP="007B06EC">
      <w:pPr>
        <w:pStyle w:val="Els-3rdorder-head"/>
        <w:rPr>
          <w:rtl/>
        </w:rPr>
      </w:pPr>
      <w:r>
        <w:rPr>
          <w:rFonts w:hint="cs"/>
          <w:rtl/>
          <w:lang w:bidi="he-IL"/>
        </w:rPr>
        <w:t>תנאי סדר ראשון</w:t>
      </w:r>
    </w:p>
    <w:p w:rsidR="005F5D42" w:rsidRDefault="005F5D42" w:rsidP="0010075D">
      <w:pPr>
        <w:pStyle w:val="Els-body-text"/>
        <w:bidi/>
        <w:rPr>
          <w:rtl/>
          <w:lang w:bidi="he-IL"/>
        </w:rPr>
      </w:pPr>
      <w:r w:rsidRPr="004C6822">
        <w:rPr>
          <w:rFonts w:hint="cs"/>
          <w:b/>
          <w:bCs/>
          <w:rtl/>
          <w:lang w:bidi="he-IL"/>
        </w:rPr>
        <w:t>פיתוח</w:t>
      </w:r>
      <w:r w:rsidR="00012275" w:rsidRPr="004C6822">
        <w:rPr>
          <w:rFonts w:hint="cs"/>
          <w:b/>
          <w:bCs/>
          <w:rtl/>
          <w:lang w:bidi="he-IL"/>
        </w:rPr>
        <w:t xml:space="preserve"> תנאי סדר ראשון</w:t>
      </w:r>
      <w:r w:rsidR="00012275">
        <w:rPr>
          <w:rFonts w:hint="cs"/>
          <w:rtl/>
          <w:lang w:bidi="he-IL"/>
        </w:rPr>
        <w:t xml:space="preserve"> מפורטים</w:t>
      </w:r>
      <w:r>
        <w:rPr>
          <w:rFonts w:hint="cs"/>
          <w:rtl/>
          <w:lang w:bidi="he-IL"/>
        </w:rPr>
        <w:t xml:space="preserve"> בנספח</w:t>
      </w:r>
      <w:r w:rsidR="00AE7ED3">
        <w:rPr>
          <w:rFonts w:hint="cs"/>
          <w:rtl/>
          <w:lang w:bidi="he-IL"/>
        </w:rPr>
        <w:t xml:space="preserve">, כאן </w:t>
      </w:r>
      <w:r w:rsidR="005B43E3">
        <w:rPr>
          <w:rFonts w:hint="cs"/>
          <w:rtl/>
          <w:lang w:bidi="he-IL"/>
        </w:rPr>
        <w:t>נציג</w:t>
      </w:r>
      <w:r w:rsidR="00AE7ED3">
        <w:rPr>
          <w:rFonts w:hint="cs"/>
          <w:rtl/>
          <w:lang w:bidi="he-IL"/>
        </w:rPr>
        <w:t xml:space="preserve"> את ה</w:t>
      </w:r>
      <w:r w:rsidR="00FE6121">
        <w:rPr>
          <w:rFonts w:hint="cs"/>
          <w:rtl/>
          <w:lang w:bidi="he-IL"/>
        </w:rPr>
        <w:t xml:space="preserve">משוואות </w:t>
      </w:r>
      <w:r w:rsidR="00AE7ED3">
        <w:rPr>
          <w:rFonts w:hint="cs"/>
          <w:rtl/>
          <w:lang w:bidi="he-IL"/>
        </w:rPr>
        <w:t>ה</w:t>
      </w:r>
      <w:r w:rsidR="00FE6121">
        <w:rPr>
          <w:rFonts w:hint="cs"/>
          <w:rtl/>
          <w:lang w:bidi="he-IL"/>
        </w:rPr>
        <w:t>עיקריות</w:t>
      </w:r>
      <w:r w:rsidR="00AE7ED3">
        <w:rPr>
          <w:rFonts w:hint="cs"/>
          <w:rtl/>
          <w:lang w:bidi="he-IL"/>
        </w:rPr>
        <w:t xml:space="preserve">. </w:t>
      </w:r>
      <w:r w:rsidR="009B03D1">
        <w:rPr>
          <w:rFonts w:hint="cs"/>
          <w:rtl/>
          <w:lang w:bidi="he-IL"/>
        </w:rPr>
        <w:t>מ</w:t>
      </w:r>
      <w:r w:rsidR="00620D72">
        <w:rPr>
          <w:rFonts w:hint="cs"/>
          <w:rtl/>
          <w:lang w:bidi="he-IL"/>
        </w:rPr>
        <w:t>תנאי סדר ראשון לפי צריכה</w:t>
      </w:r>
      <w:r w:rsidR="009B03D1">
        <w:rPr>
          <w:rFonts w:hint="cs"/>
          <w:rtl/>
          <w:lang w:bidi="he-IL"/>
        </w:rPr>
        <w:t xml:space="preserve">, מקבלים ביטוי עבור </w:t>
      </w:r>
      <w:r w:rsidR="009B03D1" w:rsidRPr="003A3C21">
        <w:rPr>
          <w:rFonts w:hint="cs"/>
          <w:rtl/>
          <w:lang w:bidi="he-IL"/>
        </w:rPr>
        <w:t>כופל לגרנץ</w:t>
      </w:r>
      <w:r w:rsidR="009B03D1">
        <w:rPr>
          <w:rFonts w:hint="cs"/>
          <w:rtl/>
          <w:lang w:bidi="he-IL"/>
        </w:rPr>
        <w:t>:</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FE6121" w:rsidTr="00BE7D33">
        <w:tc>
          <w:tcPr>
            <w:tcW w:w="313" w:type="pct"/>
            <w:vAlign w:val="center"/>
          </w:tcPr>
          <w:p w:rsidR="00FE6121" w:rsidRDefault="00FE6121" w:rsidP="00BE7D33">
            <w:pPr>
              <w:pStyle w:val="Els-table-text"/>
              <w:jc w:val="center"/>
            </w:pPr>
            <w:bookmarkStart w:id="4" w:name="_Ref470449326"/>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5</w:t>
            </w:r>
            <w:r w:rsidR="004A06CB">
              <w:rPr>
                <w:noProof/>
              </w:rPr>
              <w:fldChar w:fldCharType="end"/>
            </w:r>
            <w:r>
              <w:rPr>
                <w:noProof/>
              </w:rPr>
              <w:t xml:space="preserve"> )</w:t>
            </w:r>
            <w:bookmarkEnd w:id="4"/>
          </w:p>
        </w:tc>
        <w:tc>
          <w:tcPr>
            <w:tcW w:w="4687" w:type="pct"/>
          </w:tcPr>
          <w:p w:rsidR="00FE6121" w:rsidRPr="002475A2" w:rsidRDefault="004D4C2A" w:rsidP="00BE7D33">
            <w:pPr>
              <w:pStyle w:val="Els-equation"/>
              <w:rPr>
                <w:i w:val="0"/>
                <w:noProof w:val="0"/>
                <w:lang w:bidi="he-IL"/>
              </w:rPr>
            </w:pPr>
            <m:oMathPara>
              <m:oMath>
                <m:sSubSup>
                  <m:sSubSupPr>
                    <m:ctrlPr>
                      <w:rPr>
                        <w:rFonts w:ascii="Cambria Math" w:hAnsi="Cambria Math"/>
                      </w:rPr>
                    </m:ctrlPr>
                  </m:sSubSupPr>
                  <m:e>
                    <m:r>
                      <w:rPr>
                        <w:rFonts w:ascii="Cambria Math" w:hAnsi="Cambria Math"/>
                      </w:rPr>
                      <m:t>λ</m:t>
                    </m:r>
                  </m:e>
                  <m:sub>
                    <m:r>
                      <w:rPr>
                        <w:rFonts w:ascii="Cambria Math" w:hAnsi="Cambria Math"/>
                      </w:rPr>
                      <m:t>t</m:t>
                    </m:r>
                  </m:sub>
                  <m:sup>
                    <m:r>
                      <w:rPr>
                        <w:rFonts w:ascii="Cambria Math" w:hAnsi="Cambria Math"/>
                      </w:rPr>
                      <m:t>j</m:t>
                    </m:r>
                  </m:sup>
                </m:sSubSup>
                <m:r>
                  <w:rPr>
                    <w:rFonts w:ascii="Cambria Math" w:hAnsi="Cambria Math"/>
                  </w:rPr>
                  <m:t>=</m:t>
                </m:r>
                <m:sSup>
                  <m:sSupPr>
                    <m:ctrlPr>
                      <w:rPr>
                        <w:rFonts w:ascii="Cambria Math" w:hAnsi="Cambria Math"/>
                        <w:lang w:bidi="he-IL"/>
                      </w:rPr>
                    </m:ctrlPr>
                  </m:sSupPr>
                  <m:e>
                    <m:d>
                      <m:dPr>
                        <m:ctrlPr>
                          <w:rPr>
                            <w:rFonts w:ascii="Cambria Math" w:hAnsi="Cambria Math"/>
                            <w:lang w:bidi="he-IL"/>
                          </w:rPr>
                        </m:ctrlPr>
                      </m:dPr>
                      <m:e>
                        <m:sSubSup>
                          <m:sSubSupPr>
                            <m:ctrlPr>
                              <w:rPr>
                                <w:rFonts w:ascii="Cambria Math" w:hAnsi="Cambria Math"/>
                                <w:lang w:bidi="he-IL"/>
                              </w:rPr>
                            </m:ctrlPr>
                          </m:sSubSupPr>
                          <m:e>
                            <m:r>
                              <w:rPr>
                                <w:rFonts w:ascii="Cambria Math" w:hAnsi="Cambria Math"/>
                                <w:lang w:bidi="he-IL"/>
                              </w:rPr>
                              <m:t>C</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sSup>
                          <m:sSupPr>
                            <m:ctrlPr>
                              <w:rPr>
                                <w:rFonts w:ascii="Cambria Math" w:hAnsi="Cambria Math"/>
                                <w:lang w:bidi="he-IL"/>
                              </w:rPr>
                            </m:ctrlPr>
                          </m:sSupPr>
                          <m:e>
                            <m:r>
                              <w:rPr>
                                <w:rFonts w:ascii="Cambria Math" w:hAnsi="Cambria Math"/>
                                <w:lang w:bidi="he-IL"/>
                              </w:rPr>
                              <m:t>h</m:t>
                            </m:r>
                          </m:e>
                          <m:sup>
                            <m:r>
                              <w:rPr>
                                <w:rFonts w:ascii="Cambria Math" w:hAnsi="Cambria Math"/>
                                <w:lang w:bidi="he-IL"/>
                              </w:rPr>
                              <m:t>j</m:t>
                            </m:r>
                          </m:sup>
                        </m:sSup>
                        <m:sSubSup>
                          <m:sSubSupPr>
                            <m:ctrlPr>
                              <w:rPr>
                                <w:rFonts w:ascii="Cambria Math" w:hAnsi="Cambria Math"/>
                                <w:lang w:bidi="he-IL"/>
                              </w:rPr>
                            </m:ctrlPr>
                          </m:sSubSupPr>
                          <m:e>
                            <m:r>
                              <w:rPr>
                                <w:rFonts w:ascii="Cambria Math" w:hAnsi="Cambria Math"/>
                                <w:lang w:bidi="he-IL"/>
                              </w:rPr>
                              <m:t>C</m:t>
                            </m:r>
                          </m:e>
                          <m:sub>
                            <m:r>
                              <w:rPr>
                                <w:rFonts w:ascii="Cambria Math" w:hAnsi="Cambria Math"/>
                                <w:lang w:bidi="he-IL"/>
                              </w:rPr>
                              <m:t>t-1</m:t>
                            </m:r>
                          </m:sub>
                          <m:sup>
                            <m:r>
                              <w:rPr>
                                <w:rFonts w:ascii="Cambria Math" w:hAnsi="Cambria Math"/>
                                <w:lang w:bidi="he-IL"/>
                              </w:rPr>
                              <m:t>j</m:t>
                            </m:r>
                          </m:sup>
                        </m:sSubSup>
                      </m:e>
                    </m:d>
                  </m:e>
                  <m:sup>
                    <m:r>
                      <w:rPr>
                        <w:rFonts w:ascii="Cambria Math" w:hAnsi="Cambria Math"/>
                        <w:lang w:bidi="he-IL"/>
                      </w:rPr>
                      <m:t>-</m:t>
                    </m:r>
                    <m:sSup>
                      <m:sSupPr>
                        <m:ctrlPr>
                          <w:rPr>
                            <w:rFonts w:ascii="Cambria Math" w:hAnsi="Cambria Math"/>
                            <w:lang w:bidi="he-IL"/>
                          </w:rPr>
                        </m:ctrlPr>
                      </m:sSupPr>
                      <m:e>
                        <m:r>
                          <w:rPr>
                            <w:rFonts w:ascii="Cambria Math" w:hAnsi="Cambria Math"/>
                            <w:lang w:bidi="he-IL"/>
                          </w:rPr>
                          <m:t>σ</m:t>
                        </m:r>
                      </m:e>
                      <m:sup>
                        <m:r>
                          <w:rPr>
                            <w:rFonts w:ascii="Cambria Math" w:hAnsi="Cambria Math"/>
                            <w:lang w:bidi="he-IL"/>
                          </w:rPr>
                          <m:t>j</m:t>
                        </m:r>
                      </m:sup>
                    </m:sSup>
                  </m:sup>
                </m:sSup>
                <m: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j</m:t>
                    </m:r>
                  </m:sup>
                </m:sSup>
                <m:sSup>
                  <m:sSupPr>
                    <m:ctrlPr>
                      <w:rPr>
                        <w:rFonts w:ascii="Cambria Math" w:hAnsi="Cambria Math"/>
                      </w:rPr>
                    </m:ctrlPr>
                  </m:sSupPr>
                  <m:e>
                    <m:r>
                      <w:rPr>
                        <w:rFonts w:ascii="Cambria Math" w:hAnsi="Cambria Math"/>
                      </w:rPr>
                      <m:t>h</m:t>
                    </m:r>
                  </m:e>
                  <m:sup>
                    <m:r>
                      <w:rPr>
                        <w:rFonts w:ascii="Cambria Math" w:hAnsi="Cambria Math"/>
                      </w:rPr>
                      <m:t>j</m:t>
                    </m:r>
                  </m:sup>
                </m:sSup>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sSup>
                      <m:sSupPr>
                        <m:ctrlPr>
                          <w:rPr>
                            <w:rFonts w:ascii="Cambria Math" w:hAnsi="Cambria Math"/>
                            <w:lang w:bidi="he-IL"/>
                          </w:rPr>
                        </m:ctrlPr>
                      </m:sSupPr>
                      <m:e>
                        <m:d>
                          <m:dPr>
                            <m:ctrlPr>
                              <w:rPr>
                                <w:rFonts w:ascii="Cambria Math" w:hAnsi="Cambria Math"/>
                                <w:lang w:bidi="he-IL"/>
                              </w:rPr>
                            </m:ctrlPr>
                          </m:dPr>
                          <m:e>
                            <m:sSubSup>
                              <m:sSubSupPr>
                                <m:ctrlPr>
                                  <w:rPr>
                                    <w:rFonts w:ascii="Cambria Math" w:hAnsi="Cambria Math"/>
                                    <w:lang w:bidi="he-IL"/>
                                  </w:rPr>
                                </m:ctrlPr>
                              </m:sSubSupPr>
                              <m:e>
                                <m:r>
                                  <w:rPr>
                                    <w:rFonts w:ascii="Cambria Math" w:hAnsi="Cambria Math"/>
                                    <w:lang w:bidi="he-IL"/>
                                  </w:rPr>
                                  <m:t>C</m:t>
                                </m:r>
                              </m:e>
                              <m:sub>
                                <m:r>
                                  <w:rPr>
                                    <w:rFonts w:ascii="Cambria Math" w:hAnsi="Cambria Math"/>
                                    <w:lang w:bidi="he-IL"/>
                                  </w:rPr>
                                  <m:t>t</m:t>
                                </m:r>
                                <m:r>
                                  <m:rPr>
                                    <m:sty m:val="bi"/>
                                  </m:rPr>
                                  <w:rPr>
                                    <w:rFonts w:ascii="Cambria Math" w:hAnsi="Cambria Math"/>
                                    <w:lang w:bidi="he-IL"/>
                                  </w:rPr>
                                  <m:t>+1</m:t>
                                </m:r>
                              </m:sub>
                              <m:sup>
                                <m:r>
                                  <w:rPr>
                                    <w:rFonts w:ascii="Cambria Math" w:hAnsi="Cambria Math"/>
                                    <w:lang w:bidi="he-IL"/>
                                  </w:rPr>
                                  <m:t>j</m:t>
                                </m:r>
                              </m:sup>
                            </m:sSubSup>
                            <m:r>
                              <w:rPr>
                                <w:rFonts w:ascii="Cambria Math" w:hAnsi="Cambria Math"/>
                                <w:lang w:bidi="he-IL"/>
                              </w:rPr>
                              <m:t>-</m:t>
                            </m:r>
                            <m:sSup>
                              <m:sSupPr>
                                <m:ctrlPr>
                                  <w:rPr>
                                    <w:rFonts w:ascii="Cambria Math" w:hAnsi="Cambria Math"/>
                                    <w:lang w:bidi="he-IL"/>
                                  </w:rPr>
                                </m:ctrlPr>
                              </m:sSupPr>
                              <m:e>
                                <m:r>
                                  <w:rPr>
                                    <w:rFonts w:ascii="Cambria Math" w:hAnsi="Cambria Math"/>
                                    <w:lang w:bidi="he-IL"/>
                                  </w:rPr>
                                  <m:t>h</m:t>
                                </m:r>
                              </m:e>
                              <m:sup>
                                <m:r>
                                  <w:rPr>
                                    <w:rFonts w:ascii="Cambria Math" w:hAnsi="Cambria Math"/>
                                    <w:lang w:bidi="he-IL"/>
                                  </w:rPr>
                                  <m:t>j</m:t>
                                </m:r>
                              </m:sup>
                            </m:sSup>
                            <m:sSubSup>
                              <m:sSubSupPr>
                                <m:ctrlPr>
                                  <w:rPr>
                                    <w:rFonts w:ascii="Cambria Math" w:hAnsi="Cambria Math"/>
                                    <w:lang w:bidi="he-IL"/>
                                  </w:rPr>
                                </m:ctrlPr>
                              </m:sSubSupPr>
                              <m:e>
                                <m:r>
                                  <w:rPr>
                                    <w:rFonts w:ascii="Cambria Math" w:hAnsi="Cambria Math"/>
                                    <w:lang w:bidi="he-IL"/>
                                  </w:rPr>
                                  <m:t>C</m:t>
                                </m:r>
                              </m:e>
                              <m:sub>
                                <m:r>
                                  <w:rPr>
                                    <w:rFonts w:ascii="Cambria Math" w:hAnsi="Cambria Math"/>
                                    <w:lang w:bidi="he-IL"/>
                                  </w:rPr>
                                  <m:t>t</m:t>
                                </m:r>
                              </m:sub>
                              <m:sup>
                                <m:r>
                                  <w:rPr>
                                    <w:rFonts w:ascii="Cambria Math" w:hAnsi="Cambria Math"/>
                                    <w:lang w:bidi="he-IL"/>
                                  </w:rPr>
                                  <m:t>j</m:t>
                                </m:r>
                              </m:sup>
                            </m:sSubSup>
                          </m:e>
                        </m:d>
                      </m:e>
                      <m:sup>
                        <m:r>
                          <w:rPr>
                            <w:rFonts w:ascii="Cambria Math" w:hAnsi="Cambria Math"/>
                            <w:lang w:bidi="he-IL"/>
                          </w:rPr>
                          <m:t>-</m:t>
                        </m:r>
                        <m:sSup>
                          <m:sSupPr>
                            <m:ctrlPr>
                              <w:rPr>
                                <w:rFonts w:ascii="Cambria Math" w:hAnsi="Cambria Math"/>
                                <w:lang w:bidi="he-IL"/>
                              </w:rPr>
                            </m:ctrlPr>
                          </m:sSupPr>
                          <m:e>
                            <m:r>
                              <w:rPr>
                                <w:rFonts w:ascii="Cambria Math" w:hAnsi="Cambria Math"/>
                                <w:lang w:bidi="he-IL"/>
                              </w:rPr>
                              <m:t>σ</m:t>
                            </m:r>
                          </m:e>
                          <m:sup>
                            <m:r>
                              <w:rPr>
                                <w:rFonts w:ascii="Cambria Math" w:hAnsi="Cambria Math"/>
                                <w:lang w:bidi="he-IL"/>
                              </w:rPr>
                              <m:t>j</m:t>
                            </m:r>
                          </m:sup>
                        </m:sSup>
                      </m:sup>
                    </m:sSup>
                  </m:e>
                </m:d>
              </m:oMath>
            </m:oMathPara>
          </w:p>
        </w:tc>
      </w:tr>
    </w:tbl>
    <w:p w:rsidR="005F5D42" w:rsidRDefault="00620D72" w:rsidP="007360A3">
      <w:pPr>
        <w:pStyle w:val="Els-body-text"/>
        <w:bidi/>
        <w:rPr>
          <w:rtl/>
          <w:lang w:bidi="he-IL"/>
        </w:rPr>
      </w:pPr>
      <w:r>
        <w:rPr>
          <w:rFonts w:hint="cs"/>
          <w:rtl/>
          <w:lang w:bidi="he-IL"/>
        </w:rPr>
        <w:t>תנאי סדר ראשון לפי עבודה</w:t>
      </w:r>
      <w:r w:rsidR="00AE7ED3">
        <w:rPr>
          <w:rFonts w:hint="cs"/>
          <w:rtl/>
          <w:lang w:bidi="he-IL"/>
        </w:rPr>
        <w:t>:</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5F5D42" w:rsidTr="00BE7D33">
        <w:tc>
          <w:tcPr>
            <w:tcW w:w="313" w:type="pct"/>
            <w:vAlign w:val="center"/>
          </w:tcPr>
          <w:p w:rsidR="005F5D42" w:rsidRDefault="005F5D42" w:rsidP="00BE7D33">
            <w:pPr>
              <w:pStyle w:val="Els-table-text"/>
              <w:jc w:val="center"/>
            </w:pPr>
            <w:r>
              <w:lastRenderedPageBreak/>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6</w:t>
            </w:r>
            <w:r w:rsidR="004A06CB">
              <w:rPr>
                <w:noProof/>
              </w:rPr>
              <w:fldChar w:fldCharType="end"/>
            </w:r>
            <w:r>
              <w:rPr>
                <w:noProof/>
              </w:rPr>
              <w:t xml:space="preserve"> )</w:t>
            </w:r>
          </w:p>
        </w:tc>
        <w:tc>
          <w:tcPr>
            <w:tcW w:w="4687" w:type="pct"/>
          </w:tcPr>
          <w:p w:rsidR="005F5D42" w:rsidRPr="002475A2" w:rsidRDefault="004D4C2A" w:rsidP="00BE7D33">
            <w:pPr>
              <w:pStyle w:val="Els-equation"/>
              <w:rPr>
                <w:i w:val="0"/>
                <w:noProof w:val="0"/>
                <w:lang w:bidi="he-IL"/>
              </w:rPr>
            </w:pPr>
            <m:oMathPara>
              <m:oMath>
                <m:sSup>
                  <m:sSupPr>
                    <m:ctrlPr>
                      <w:rPr>
                        <w:rFonts w:ascii="Cambria Math" w:hAnsi="Cambria Math"/>
                        <w:lang w:bidi="he-IL"/>
                      </w:rPr>
                    </m:ctrlPr>
                  </m:sSupPr>
                  <m:e>
                    <m:r>
                      <w:rPr>
                        <w:rFonts w:ascii="Cambria Math" w:hAnsi="Cambria Math"/>
                        <w:lang w:bidi="he-IL"/>
                      </w:rPr>
                      <m:t>ϑ</m:t>
                    </m:r>
                  </m:e>
                  <m:sup>
                    <m:r>
                      <w:rPr>
                        <w:rFonts w:ascii="Cambria Math" w:hAnsi="Cambria Math"/>
                        <w:lang w:bidi="he-IL"/>
                      </w:rPr>
                      <m:t>j</m:t>
                    </m:r>
                  </m:sup>
                </m:sSup>
                <m:sSup>
                  <m:sSupPr>
                    <m:ctrlPr>
                      <w:rPr>
                        <w:rFonts w:ascii="Cambria Math" w:hAnsi="Cambria Math"/>
                        <w:lang w:bidi="he-IL"/>
                      </w:rPr>
                    </m:ctrlPr>
                  </m:sSupPr>
                  <m:e>
                    <m:sSubSup>
                      <m:sSubSupPr>
                        <m:ctrlPr>
                          <w:rPr>
                            <w:rFonts w:ascii="Cambria Math" w:hAnsi="Cambria Math"/>
                            <w:lang w:bidi="he-IL"/>
                          </w:rPr>
                        </m:ctrlPr>
                      </m:sSubSupPr>
                      <m:e>
                        <m:r>
                          <w:rPr>
                            <w:rFonts w:ascii="Cambria Math" w:hAnsi="Cambria Math"/>
                            <w:lang w:bidi="he-IL"/>
                          </w:rPr>
                          <m:t>L</m:t>
                        </m:r>
                      </m:e>
                      <m:sub>
                        <m:r>
                          <w:rPr>
                            <w:rFonts w:ascii="Cambria Math" w:hAnsi="Cambria Math"/>
                            <w:lang w:bidi="he-IL"/>
                          </w:rPr>
                          <m:t>t</m:t>
                        </m:r>
                      </m:sub>
                      <m:sup>
                        <m:r>
                          <w:rPr>
                            <w:rFonts w:ascii="Cambria Math" w:hAnsi="Cambria Math"/>
                            <w:lang w:bidi="he-IL"/>
                          </w:rPr>
                          <m:t>j</m:t>
                        </m:r>
                      </m:sup>
                    </m:sSubSup>
                  </m:e>
                  <m:sup>
                    <m:sSup>
                      <m:sSupPr>
                        <m:ctrlPr>
                          <w:rPr>
                            <w:rFonts w:ascii="Cambria Math" w:hAnsi="Cambria Math"/>
                            <w:lang w:bidi="he-IL"/>
                          </w:rPr>
                        </m:ctrlPr>
                      </m:sSupPr>
                      <m:e>
                        <m:r>
                          <w:rPr>
                            <w:rFonts w:ascii="Cambria Math" w:hAnsi="Cambria Math"/>
                            <w:lang w:bidi="he-IL"/>
                          </w:rPr>
                          <m:t>ω</m:t>
                        </m:r>
                      </m:e>
                      <m:sup>
                        <m:r>
                          <w:rPr>
                            <w:rFonts w:ascii="Cambria Math" w:hAnsi="Cambria Math"/>
                            <w:lang w:bidi="he-IL"/>
                          </w:rPr>
                          <m:t>j</m:t>
                        </m:r>
                      </m:sup>
                    </m:sSup>
                  </m:sup>
                </m:sSup>
                <m: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t</m:t>
                    </m:r>
                  </m:sub>
                  <m:sup>
                    <m:r>
                      <w:rPr>
                        <w:rFonts w:ascii="Cambria Math" w:hAnsi="Cambria Math"/>
                      </w:rPr>
                      <m:t>j</m:t>
                    </m:r>
                  </m:sup>
                </m:sSubSup>
                <m:sSub>
                  <m:sSubPr>
                    <m:ctrlPr>
                      <w:rPr>
                        <w:rFonts w:ascii="Cambria Math" w:hAnsi="Cambria Math"/>
                      </w:rPr>
                    </m:ctrlPr>
                  </m:sSubPr>
                  <m:e>
                    <m:r>
                      <w:rPr>
                        <w:rFonts w:ascii="Cambria Math" w:hAnsi="Cambria Math"/>
                      </w:rPr>
                      <m:t>w</m:t>
                    </m:r>
                  </m:e>
                  <m:sub>
                    <m:r>
                      <w:rPr>
                        <w:rFonts w:ascii="Cambria Math" w:hAnsi="Cambria Math"/>
                      </w:rPr>
                      <m:t>t</m:t>
                    </m:r>
                  </m:sub>
                </m:sSub>
              </m:oMath>
            </m:oMathPara>
          </w:p>
        </w:tc>
      </w:tr>
    </w:tbl>
    <w:p w:rsidR="004C6822" w:rsidRDefault="009B03D1" w:rsidP="007360A3">
      <w:pPr>
        <w:pStyle w:val="Els-body-text"/>
        <w:bidi/>
        <w:rPr>
          <w:rtl/>
          <w:lang w:bidi="he-IL"/>
        </w:rPr>
      </w:pPr>
      <w:r>
        <w:rPr>
          <w:rFonts w:hint="cs"/>
          <w:rtl/>
          <w:lang w:bidi="he-IL"/>
        </w:rPr>
        <w:t xml:space="preserve">זהו היצע העבודה האופטימאלי, והוא מגלם כי שיעור התחלופה השולי בין עבודה לצריכה משתוו לשכר הריאלי </w:t>
      </w:r>
      <w:r>
        <w:rPr>
          <w:rFonts w:hint="cs"/>
          <w:rtl/>
        </w:rPr>
        <w:t>(</w:t>
      </w:r>
      <w:r>
        <w:rPr>
          <w:rFonts w:hint="cs"/>
          <w:rtl/>
          <w:lang w:bidi="he-IL"/>
        </w:rPr>
        <w:t>לכל טיפוס</w:t>
      </w:r>
      <w:r>
        <w:rPr>
          <w:rFonts w:hint="cs"/>
          <w:rtl/>
        </w:rPr>
        <w:t>)</w:t>
      </w:r>
      <w:r>
        <w:rPr>
          <w:rFonts w:hint="cs"/>
          <w:rtl/>
          <w:lang w:bidi="he-IL"/>
        </w:rPr>
        <w:t>.</w:t>
      </w:r>
      <w:r w:rsidR="005B43E3">
        <w:rPr>
          <w:rFonts w:hint="cs"/>
          <w:rtl/>
          <w:lang w:bidi="he-IL"/>
        </w:rPr>
        <w:t xml:space="preserve"> </w:t>
      </w:r>
    </w:p>
    <w:p w:rsidR="00556847" w:rsidRDefault="00620D72" w:rsidP="00F33728">
      <w:pPr>
        <w:pStyle w:val="Els-body-text"/>
        <w:bidi/>
        <w:rPr>
          <w:rtl/>
          <w:lang w:bidi="he-IL"/>
        </w:rPr>
      </w:pPr>
      <w:r>
        <w:rPr>
          <w:rFonts w:hint="cs"/>
          <w:rtl/>
          <w:lang w:bidi="he-IL"/>
        </w:rPr>
        <w:t xml:space="preserve">תנאי סדר ראשון </w:t>
      </w:r>
      <w:r w:rsidRPr="00637AAE">
        <w:rPr>
          <w:rFonts w:hint="cs"/>
          <w:b/>
          <w:bCs/>
          <w:rtl/>
          <w:lang w:bidi="he-IL"/>
        </w:rPr>
        <w:t>לפי הון</w:t>
      </w:r>
      <w:r w:rsidR="00F33728">
        <w:rPr>
          <w:rFonts w:hint="cs"/>
          <w:rtl/>
          <w:lang w:bidi="he-IL"/>
        </w:rPr>
        <w:t xml:space="preserve"> (כאמור, מניחים שרק ללווים גישה לשוק ההון</w:t>
      </w:r>
      <w:r w:rsidR="00FD64B0">
        <w:rPr>
          <w:rFonts w:hint="cs"/>
          <w:rtl/>
          <w:lang w:bidi="he-IL"/>
        </w:rPr>
        <w:t xml:space="preserve">, וגם </w:t>
      </w:r>
      <w:r w:rsidR="00FD64B0" w:rsidRPr="00FD64B0">
        <w:rPr>
          <w:rFonts w:hint="cs"/>
          <w:b/>
          <w:bCs/>
          <w:rtl/>
          <w:lang w:bidi="he-IL"/>
        </w:rPr>
        <w:t>שכל הלווים זהים</w:t>
      </w:r>
      <w:r w:rsidR="00F33728">
        <w:rPr>
          <w:rFonts w:hint="cs"/>
          <w:rtl/>
          <w:lang w:bidi="he-IL"/>
        </w:rPr>
        <w:t xml:space="preserve">, כלומר </w:t>
      </w:r>
      <m:oMath>
        <m:r>
          <w:rPr>
            <w:rFonts w:ascii="Cambria Math" w:hAnsi="Cambria Math"/>
            <w:lang w:bidi="he-IL"/>
          </w:rPr>
          <m:t>j=B</m:t>
        </m:r>
      </m:oMath>
      <w:r w:rsidR="00F33728">
        <w:rPr>
          <w:rFonts w:hint="cs"/>
          <w:rtl/>
          <w:lang w:bidi="he-IL"/>
        </w:rPr>
        <w:t>):</w:t>
      </w:r>
    </w:p>
    <w:p w:rsidR="00180D77" w:rsidRPr="00F33728" w:rsidRDefault="00180D77" w:rsidP="00FD64B0">
      <w:pPr>
        <w:pStyle w:val="Els-body-text"/>
        <w:bidi/>
        <w:ind w:firstLine="0"/>
        <w:rPr>
          <w:rtl/>
          <w:lang w:bidi="he-IL"/>
        </w:rPr>
      </w:pP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556847" w:rsidRPr="002E1003" w:rsidTr="000D05FD">
        <w:tc>
          <w:tcPr>
            <w:tcW w:w="327" w:type="pct"/>
            <w:vAlign w:val="center"/>
          </w:tcPr>
          <w:p w:rsidR="00556847" w:rsidRPr="002E1003" w:rsidRDefault="00556847" w:rsidP="000D05FD">
            <w:pPr>
              <w:pStyle w:val="Els-table-text"/>
              <w:jc w:val="center"/>
            </w:pPr>
            <w:r w:rsidRPr="002E1003">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7</w:t>
            </w:r>
            <w:r w:rsidR="004A06CB">
              <w:rPr>
                <w:noProof/>
              </w:rPr>
              <w:fldChar w:fldCharType="end"/>
            </w:r>
            <w:r w:rsidRPr="002E1003">
              <w:rPr>
                <w:noProof/>
              </w:rPr>
              <w:t xml:space="preserve"> )</w:t>
            </w:r>
          </w:p>
        </w:tc>
        <w:tc>
          <w:tcPr>
            <w:tcW w:w="4673" w:type="pct"/>
          </w:tcPr>
          <w:p w:rsidR="00556847" w:rsidRPr="002E1003" w:rsidRDefault="00556847" w:rsidP="000D05FD">
            <w:pPr>
              <w:pStyle w:val="Els-equation"/>
              <w:rPr>
                <w:i w:val="0"/>
              </w:rPr>
            </w:pPr>
            <m:oMathPara>
              <m:oMath>
                <m:r>
                  <w:rPr>
                    <w:rFonts w:ascii="Cambria Math" w:hAnsi="Cambria Math"/>
                  </w:rPr>
                  <m:t>1=</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t+1</m:t>
                        </m:r>
                      </m:sub>
                      <m:sup>
                        <m:r>
                          <w:rPr>
                            <w:rFonts w:ascii="Cambria Math" w:hAnsi="Cambria Math"/>
                          </w:rPr>
                          <m:t>j</m:t>
                        </m:r>
                      </m:sup>
                    </m:sSubSup>
                    <m: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t+1</m:t>
                        </m:r>
                      </m:sub>
                      <m:sup>
                        <m:r>
                          <w:rPr>
                            <w:rFonts w:ascii="Cambria Math" w:hAnsi="Cambria Math"/>
                          </w:rPr>
                          <m:t>K</m:t>
                        </m:r>
                      </m:sup>
                    </m:sSubSup>
                  </m:e>
                </m:d>
              </m:oMath>
            </m:oMathPara>
          </w:p>
        </w:tc>
      </w:tr>
    </w:tbl>
    <w:p w:rsidR="00556847" w:rsidRPr="002E1003" w:rsidRDefault="00556847" w:rsidP="00556847">
      <w:pPr>
        <w:pStyle w:val="Els-body-text"/>
        <w:bidi/>
        <w:rPr>
          <w:rtl/>
          <w:lang w:bidi="he-IL"/>
        </w:rPr>
      </w:pPr>
      <w:r w:rsidRPr="002E1003">
        <w:rPr>
          <w:rFonts w:hint="cs"/>
          <w:rtl/>
          <w:lang w:bidi="he-IL"/>
        </w:rPr>
        <w:t>כאשר גרום ההיוון הסטוכסטי (</w:t>
      </w:r>
      <w:r w:rsidRPr="002E1003">
        <w:rPr>
          <w:lang w:bidi="he-IL"/>
        </w:rPr>
        <w:t>SDF</w:t>
      </w:r>
      <w:r w:rsidRPr="002E1003">
        <w:rPr>
          <w:rFonts w:hint="cs"/>
          <w:rtl/>
          <w:lang w:bidi="he-IL"/>
        </w:rPr>
        <w:t>)</w:t>
      </w:r>
      <w:r w:rsidRPr="002E1003">
        <w:rPr>
          <w:lang w:bidi="he-IL"/>
        </w:rPr>
        <w:t xml:space="preserve"> </w:t>
      </w:r>
      <w:r w:rsidRPr="002E1003">
        <w:rPr>
          <w:rFonts w:hint="cs"/>
          <w:rtl/>
          <w:lang w:bidi="he-IL"/>
        </w:rPr>
        <w:t xml:space="preserve"> מוגדר כך</w:t>
      </w:r>
    </w:p>
    <w:tbl>
      <w:tblPr>
        <w:tblStyle w:val="TableGrid"/>
        <w:bidiVisual/>
        <w:tblW w:w="497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8242"/>
      </w:tblGrid>
      <w:tr w:rsidR="00556847" w:rsidRPr="002E1003" w:rsidTr="000D05FD">
        <w:tc>
          <w:tcPr>
            <w:tcW w:w="314" w:type="pct"/>
            <w:vAlign w:val="center"/>
          </w:tcPr>
          <w:p w:rsidR="00556847" w:rsidRPr="002E1003" w:rsidRDefault="00556847" w:rsidP="000D05FD">
            <w:pPr>
              <w:pStyle w:val="Els-table-text"/>
              <w:jc w:val="center"/>
            </w:pPr>
            <w:r w:rsidRPr="002E1003">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8</w:t>
            </w:r>
            <w:r w:rsidR="004A06CB">
              <w:rPr>
                <w:noProof/>
              </w:rPr>
              <w:fldChar w:fldCharType="end"/>
            </w:r>
            <w:r w:rsidRPr="002E1003">
              <w:rPr>
                <w:noProof/>
              </w:rPr>
              <w:t xml:space="preserve"> )</w:t>
            </w:r>
          </w:p>
        </w:tc>
        <w:tc>
          <w:tcPr>
            <w:tcW w:w="4686" w:type="pct"/>
          </w:tcPr>
          <w:p w:rsidR="00556847" w:rsidRPr="002E1003" w:rsidRDefault="004D4C2A" w:rsidP="000D05FD">
            <w:pPr>
              <w:pStyle w:val="Els-equation"/>
              <w:rPr>
                <w:i w:val="0"/>
              </w:rPr>
            </w:pPr>
            <m:oMathPara>
              <m:oMath>
                <m:sSubSup>
                  <m:sSubSupPr>
                    <m:ctrlPr>
                      <w:rPr>
                        <w:rFonts w:ascii="Cambria Math" w:hAnsi="Cambria Math"/>
                      </w:rPr>
                    </m:ctrlPr>
                  </m:sSubSupPr>
                  <m:e>
                    <m:r>
                      <w:rPr>
                        <w:rFonts w:ascii="Cambria Math" w:hAnsi="Cambria Math"/>
                      </w:rPr>
                      <m:t>m</m:t>
                    </m:r>
                  </m:e>
                  <m:sub>
                    <m:r>
                      <w:rPr>
                        <w:rFonts w:ascii="Cambria Math" w:hAnsi="Cambria Math"/>
                      </w:rPr>
                      <m:t>t+1</m:t>
                    </m:r>
                  </m:sub>
                  <m:sup>
                    <m:r>
                      <w:rPr>
                        <w:rFonts w:ascii="Cambria Math" w:hAnsi="Cambria Math"/>
                      </w:rPr>
                      <m:t>j</m:t>
                    </m:r>
                  </m:sup>
                </m:sSubSup>
                <m: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j</m:t>
                    </m:r>
                  </m:sup>
                </m:sSup>
                <m:f>
                  <m:fPr>
                    <m:ctrlPr>
                      <w:rPr>
                        <w:rFonts w:ascii="Cambria Math" w:hAnsi="Cambria Math"/>
                      </w:rPr>
                    </m:ctrlPr>
                  </m:fPr>
                  <m:num>
                    <m:sSubSup>
                      <m:sSubSupPr>
                        <m:ctrlPr>
                          <w:rPr>
                            <w:rFonts w:ascii="Cambria Math" w:hAnsi="Cambria Math"/>
                          </w:rPr>
                        </m:ctrlPr>
                      </m:sSubSupPr>
                      <m:e>
                        <m:r>
                          <w:rPr>
                            <w:rFonts w:ascii="Cambria Math" w:hAnsi="Cambria Math"/>
                          </w:rPr>
                          <m:t>λ</m:t>
                        </m:r>
                      </m:e>
                      <m:sub>
                        <m:r>
                          <w:rPr>
                            <w:rFonts w:ascii="Cambria Math" w:hAnsi="Cambria Math"/>
                          </w:rPr>
                          <m:t>t+1</m:t>
                        </m:r>
                      </m:sub>
                      <m:sup>
                        <m:r>
                          <w:rPr>
                            <w:rFonts w:ascii="Cambria Math" w:hAnsi="Cambria Math"/>
                          </w:rPr>
                          <m:t>j</m:t>
                        </m:r>
                      </m:sup>
                    </m:sSubSup>
                    <m:r>
                      <w:rPr>
                        <w:rFonts w:ascii="Cambria Math" w:hAnsi="Cambria Math"/>
                      </w:rPr>
                      <m:t xml:space="preserve"> </m:t>
                    </m:r>
                  </m:num>
                  <m:den>
                    <m:sSubSup>
                      <m:sSubSupPr>
                        <m:ctrlPr>
                          <w:rPr>
                            <w:rFonts w:ascii="Cambria Math" w:hAnsi="Cambria Math"/>
                          </w:rPr>
                        </m:ctrlPr>
                      </m:sSubSupPr>
                      <m:e>
                        <m:r>
                          <w:rPr>
                            <w:rFonts w:ascii="Cambria Math" w:hAnsi="Cambria Math"/>
                          </w:rPr>
                          <m:t>λ</m:t>
                        </m:r>
                      </m:e>
                      <m:sub>
                        <m:r>
                          <w:rPr>
                            <w:rFonts w:ascii="Cambria Math" w:hAnsi="Cambria Math"/>
                          </w:rPr>
                          <m:t>t</m:t>
                        </m:r>
                      </m:sub>
                      <m:sup>
                        <m:r>
                          <w:rPr>
                            <w:rFonts w:ascii="Cambria Math" w:hAnsi="Cambria Math"/>
                          </w:rPr>
                          <m:t>j</m:t>
                        </m:r>
                      </m:sup>
                    </m:sSubSup>
                    <m:r>
                      <w:rPr>
                        <w:rFonts w:ascii="Cambria Math" w:hAnsi="Cambria Math"/>
                      </w:rPr>
                      <m:t xml:space="preserve">  </m:t>
                    </m:r>
                  </m:den>
                </m:f>
              </m:oMath>
            </m:oMathPara>
          </w:p>
        </w:tc>
      </w:tr>
    </w:tbl>
    <w:p w:rsidR="00556847" w:rsidRPr="002E1003" w:rsidRDefault="00556847" w:rsidP="00183B9F">
      <w:pPr>
        <w:pStyle w:val="Els-body-text"/>
        <w:bidi/>
        <w:rPr>
          <w:rtl/>
          <w:lang w:bidi="he-IL"/>
        </w:rPr>
      </w:pPr>
      <w:r w:rsidRPr="002E1003">
        <w:rPr>
          <w:rFonts w:hint="cs"/>
          <w:rtl/>
          <w:lang w:bidi="he-IL"/>
        </w:rPr>
        <w:t>והתשואה להשקעה בהון (</w:t>
      </w:r>
      <w:r w:rsidRPr="002E1003">
        <w:rPr>
          <w:lang w:bidi="he-IL"/>
        </w:rPr>
        <w:t xml:space="preserve">ex </w:t>
      </w:r>
      <w:r w:rsidR="002B672A">
        <w:rPr>
          <w:lang w:bidi="he-IL"/>
        </w:rPr>
        <w:t>ante</w:t>
      </w:r>
      <w:r w:rsidRPr="002E1003">
        <w:rPr>
          <w:rFonts w:hint="cs"/>
          <w:rtl/>
          <w:lang w:bidi="he-IL"/>
        </w:rPr>
        <w:t>) הינה</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556847" w:rsidRPr="008C7389" w:rsidTr="000D05FD">
        <w:tc>
          <w:tcPr>
            <w:tcW w:w="327" w:type="pct"/>
            <w:vAlign w:val="center"/>
          </w:tcPr>
          <w:p w:rsidR="00556847" w:rsidRPr="002E1003" w:rsidRDefault="00556847" w:rsidP="000D05FD">
            <w:pPr>
              <w:pStyle w:val="Els-table-text"/>
              <w:jc w:val="center"/>
            </w:pPr>
            <w:r w:rsidRPr="002E1003">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9</w:t>
            </w:r>
            <w:r w:rsidR="004A06CB">
              <w:rPr>
                <w:noProof/>
              </w:rPr>
              <w:fldChar w:fldCharType="end"/>
            </w:r>
            <w:r w:rsidRPr="002E1003">
              <w:rPr>
                <w:noProof/>
              </w:rPr>
              <w:t xml:space="preserve"> )</w:t>
            </w:r>
          </w:p>
        </w:tc>
        <w:tc>
          <w:tcPr>
            <w:tcW w:w="4673" w:type="pct"/>
          </w:tcPr>
          <w:p w:rsidR="00556847" w:rsidRPr="002E1003" w:rsidRDefault="004D4C2A" w:rsidP="000D05FD">
            <w:pPr>
              <w:pStyle w:val="Els-equation"/>
              <w:rPr>
                <w:i w:val="0"/>
              </w:rP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t+1</m:t>
                    </m:r>
                  </m:sub>
                  <m:sup>
                    <m:r>
                      <w:rPr>
                        <w:rFonts w:ascii="Cambria Math" w:hAnsi="Cambria Math"/>
                      </w:rPr>
                      <m:t>K</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t+1</m:t>
                        </m:r>
                      </m:sub>
                    </m:sSub>
                    <m:r>
                      <w:rPr>
                        <w:rFonts w:ascii="Cambria Math" w:hAnsi="Cambria Math"/>
                      </w:rPr>
                      <m:t>+</m:t>
                    </m:r>
                    <m:d>
                      <m:dPr>
                        <m:ctrlPr>
                          <w:rPr>
                            <w:rFonts w:ascii="Cambria Math" w:hAnsi="Cambria Math"/>
                            <w:lang w:bidi="he-IL"/>
                          </w:rPr>
                        </m:ctrlPr>
                      </m:dPr>
                      <m:e>
                        <m:r>
                          <w:rPr>
                            <w:rFonts w:ascii="Cambria Math" w:hAnsi="Cambria Math"/>
                            <w:lang w:bidi="he-IL"/>
                          </w:rPr>
                          <m:t>1-δ</m:t>
                        </m:r>
                      </m:e>
                    </m:d>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t+1</m:t>
                        </m:r>
                      </m:sub>
                    </m:sSub>
                  </m:num>
                  <m:den>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den>
                </m:f>
              </m:oMath>
            </m:oMathPara>
          </w:p>
        </w:tc>
      </w:tr>
    </w:tbl>
    <w:p w:rsidR="00F33728" w:rsidRDefault="000C5362" w:rsidP="00EF6918">
      <w:pPr>
        <w:pStyle w:val="Els-body-text"/>
        <w:bidi/>
        <w:rPr>
          <w:rtl/>
          <w:lang w:bidi="he-IL"/>
        </w:rPr>
      </w:pPr>
      <w:bookmarkStart w:id="5" w:name="_Toc478028633"/>
      <w:bookmarkStart w:id="6" w:name="_Ref472335656"/>
      <w:r>
        <w:rPr>
          <w:rFonts w:hint="cs"/>
          <w:rtl/>
          <w:lang w:bidi="he-IL"/>
        </w:rPr>
        <w:t xml:space="preserve">נשים לב כי מחיר ההון נקבע בהתאם לציפיות כך: </w:t>
      </w:r>
      <m:oMath>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r>
          <m:rPr>
            <m:sty m:val="p"/>
          </m:rPr>
          <w:rPr>
            <w:rFonts w:ascii="Cambria Math" w:hAnsi="Cambria Math"/>
          </w:rPr>
          <m:t>~</m:t>
        </m:r>
        <m:f>
          <m:fPr>
            <m:type m:val="lin"/>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r>
                      <m:rPr>
                        <m:sty m:val="p"/>
                      </m:rPr>
                      <w:rPr>
                        <w:rFonts w:ascii="Cambria Math" w:hAnsi="Cambria Math"/>
                        <w:lang w:bidi="he-IL"/>
                      </w:rPr>
                      <m:t>+1</m:t>
                    </m:r>
                  </m:sub>
                </m:sSub>
              </m:e>
            </m:d>
          </m:num>
          <m:den>
            <m:sSubSup>
              <m:sSubSupPr>
                <m:ctrlPr>
                  <w:rPr>
                    <w:rFonts w:ascii="Cambria Math" w:hAnsi="Cambria Math"/>
                  </w:rPr>
                </m:ctrlPr>
              </m:sSubSupPr>
              <m:e>
                <m:acc>
                  <m:accPr>
                    <m:chr m:val="̃"/>
                    <m:ctrlPr>
                      <w:rPr>
                        <w:rFonts w:ascii="Cambria Math" w:hAnsi="Cambria Math"/>
                      </w:rPr>
                    </m:ctrlPr>
                  </m:accPr>
                  <m:e>
                    <m:r>
                      <w:rPr>
                        <w:rFonts w:ascii="Cambria Math" w:hAnsi="Cambria Math"/>
                      </w:rPr>
                      <m:t>R</m:t>
                    </m:r>
                  </m:e>
                </m:acc>
              </m:e>
              <m:sub>
                <m:r>
                  <w:rPr>
                    <w:rFonts w:ascii="Cambria Math" w:hAnsi="Cambria Math"/>
                  </w:rPr>
                  <m:t>t</m:t>
                </m:r>
                <m:r>
                  <m:rPr>
                    <m:sty m:val="p"/>
                  </m:rPr>
                  <w:rPr>
                    <w:rFonts w:ascii="Cambria Math" w:hAnsi="Cambria Math"/>
                  </w:rPr>
                  <m:t>+1</m:t>
                </m:r>
              </m:sub>
              <m:sup>
                <m:r>
                  <w:rPr>
                    <w:rFonts w:ascii="Cambria Math" w:hAnsi="Cambria Math"/>
                  </w:rPr>
                  <m:t>K</m:t>
                </m:r>
              </m:sup>
            </m:sSubSup>
          </m:den>
        </m:f>
      </m:oMath>
      <w:r>
        <w:rPr>
          <w:rFonts w:hint="cs"/>
          <w:rtl/>
          <w:lang w:bidi="he-IL"/>
        </w:rPr>
        <w:t>.</w:t>
      </w:r>
      <w:r w:rsidR="002B3F1E">
        <w:rPr>
          <w:rFonts w:hint="cs"/>
          <w:rtl/>
          <w:lang w:bidi="he-IL"/>
        </w:rPr>
        <w:t xml:space="preserve"> במקרה בו </w:t>
      </w:r>
      <w:r w:rsidR="00EF6918">
        <w:rPr>
          <w:rFonts w:hint="cs"/>
          <w:rtl/>
          <w:lang w:bidi="he-IL"/>
        </w:rPr>
        <w:t>ה</w:t>
      </w:r>
      <w:r w:rsidR="002B3F1E">
        <w:rPr>
          <w:rFonts w:hint="cs"/>
          <w:rtl/>
          <w:lang w:bidi="he-IL"/>
        </w:rPr>
        <w:t xml:space="preserve">תשואה להון עולה מאיזושהי סיבה </w:t>
      </w:r>
      <w:r w:rsidR="00EF6918">
        <w:rPr>
          <w:rFonts w:hint="cs"/>
          <w:rtl/>
          <w:lang w:bidi="he-IL"/>
        </w:rPr>
        <w:t>ה</w:t>
      </w:r>
      <w:r w:rsidR="00BB0758">
        <w:rPr>
          <w:rFonts w:hint="cs"/>
          <w:rtl/>
          <w:lang w:bidi="he-IL"/>
        </w:rPr>
        <w:t xml:space="preserve">מבטא גידול בעלויות </w:t>
      </w:r>
      <w:r w:rsidR="00EF6918">
        <w:rPr>
          <w:rFonts w:hint="cs"/>
          <w:rtl/>
          <w:lang w:bidi="he-IL"/>
        </w:rPr>
        <w:t>ה</w:t>
      </w:r>
      <w:r w:rsidR="00BB0758">
        <w:rPr>
          <w:rFonts w:hint="cs"/>
          <w:rtl/>
          <w:lang w:bidi="he-IL"/>
        </w:rPr>
        <w:t>מימון</w:t>
      </w:r>
      <w:r w:rsidR="00EF6918">
        <w:rPr>
          <w:rFonts w:hint="cs"/>
          <w:rtl/>
          <w:lang w:bidi="he-IL"/>
        </w:rPr>
        <w:t>,</w:t>
      </w:r>
      <w:r w:rsidR="00BB0758">
        <w:rPr>
          <w:rFonts w:hint="cs"/>
          <w:rtl/>
          <w:lang w:bidi="he-IL"/>
        </w:rPr>
        <w:t xml:space="preserve"> כלומר</w:t>
      </w:r>
      <w:r w:rsidR="00BB0758">
        <w:rPr>
          <w:rFonts w:hint="cs"/>
          <w:rtl/>
        </w:rPr>
        <w:t xml:space="preserve">, </w:t>
      </w:r>
      <w:r w:rsidR="00BB0758">
        <w:rPr>
          <w:rFonts w:hint="cs"/>
          <w:rtl/>
          <w:lang w:bidi="he-IL"/>
        </w:rPr>
        <w:t>ל</w:t>
      </w:r>
      <w:r w:rsidR="00EF6918">
        <w:rPr>
          <w:rFonts w:hint="cs"/>
          <w:rtl/>
          <w:lang w:bidi="he-IL"/>
        </w:rPr>
        <w:t xml:space="preserve">ייזם </w:t>
      </w:r>
      <w:r w:rsidR="00BB0758">
        <w:rPr>
          <w:rFonts w:hint="cs"/>
          <w:rtl/>
          <w:lang w:bidi="he-IL"/>
        </w:rPr>
        <w:t>יקר לגייס הון</w:t>
      </w:r>
      <w:r w:rsidR="00BB0758">
        <w:rPr>
          <w:rFonts w:hint="cs"/>
          <w:rtl/>
        </w:rPr>
        <w:t>.</w:t>
      </w:r>
      <w:r w:rsidR="00EF6918">
        <w:rPr>
          <w:rFonts w:hint="cs"/>
          <w:rtl/>
          <w:lang w:bidi="he-IL"/>
        </w:rPr>
        <w:t xml:space="preserve"> אז, בהינתן שכל השאר קבועה, הביקוש להשקעות יורד, ו</w:t>
      </w:r>
      <w:r w:rsidR="002B3F1E">
        <w:rPr>
          <w:rFonts w:hint="cs"/>
          <w:rtl/>
          <w:lang w:bidi="he-IL"/>
        </w:rPr>
        <w:t>מחיר ההון י</w:t>
      </w:r>
      <w:r w:rsidR="00EF6918">
        <w:rPr>
          <w:rFonts w:hint="cs"/>
          <w:rtl/>
          <w:lang w:bidi="he-IL"/>
        </w:rPr>
        <w:t>ו</w:t>
      </w:r>
      <w:r w:rsidR="002B3F1E">
        <w:rPr>
          <w:rFonts w:hint="cs"/>
          <w:rtl/>
          <w:lang w:bidi="he-IL"/>
        </w:rPr>
        <w:t>רד</w:t>
      </w:r>
      <w:r w:rsidR="00EF6918">
        <w:rPr>
          <w:rFonts w:hint="cs"/>
          <w:rtl/>
          <w:lang w:bidi="he-IL"/>
        </w:rPr>
        <w:t>.</w:t>
      </w:r>
    </w:p>
    <w:p w:rsidR="00673C34" w:rsidRDefault="00673C34" w:rsidP="00B364F5">
      <w:pPr>
        <w:pStyle w:val="Els-2ndorder-head"/>
        <w:rPr>
          <w:rtl/>
        </w:rPr>
      </w:pPr>
      <w:r>
        <w:rPr>
          <w:rFonts w:hint="cs"/>
          <w:rtl/>
        </w:rPr>
        <w:t>שוק האשראי</w:t>
      </w:r>
      <w:bookmarkEnd w:id="5"/>
      <w:r w:rsidR="00B364F5">
        <w:rPr>
          <w:rFonts w:hint="cs"/>
          <w:rtl/>
        </w:rPr>
        <w:t xml:space="preserve"> ו</w:t>
      </w:r>
      <w:r w:rsidR="00B364F5" w:rsidRPr="00DB324A">
        <w:rPr>
          <w:rFonts w:hint="cs"/>
          <w:rtl/>
        </w:rPr>
        <w:t>מגבלת</w:t>
      </w:r>
      <w:r w:rsidR="00B364F5">
        <w:rPr>
          <w:rFonts w:hint="cs"/>
          <w:rtl/>
        </w:rPr>
        <w:t xml:space="preserve"> אשראי אנדוגנית (המאיץ הפיננסי)</w:t>
      </w:r>
    </w:p>
    <w:bookmarkEnd w:id="6"/>
    <w:p w:rsidR="00737CA5" w:rsidRDefault="00673C34" w:rsidP="00936E9A">
      <w:pPr>
        <w:pStyle w:val="Els-body-text"/>
        <w:bidi/>
        <w:rPr>
          <w:rtl/>
          <w:lang w:bidi="he-IL"/>
        </w:rPr>
      </w:pPr>
      <w:r>
        <w:rPr>
          <w:rFonts w:hint="cs"/>
          <w:rtl/>
          <w:lang w:bidi="he-IL"/>
        </w:rPr>
        <w:t xml:space="preserve">כעת נפרט לגבי </w:t>
      </w:r>
      <w:r w:rsidR="002171D3">
        <w:rPr>
          <w:rFonts w:hint="cs"/>
          <w:rtl/>
          <w:lang w:bidi="he-IL"/>
        </w:rPr>
        <w:t xml:space="preserve">שוק </w:t>
      </w:r>
      <w:r w:rsidRPr="002615C9">
        <w:rPr>
          <w:rFonts w:hint="cs"/>
          <w:i/>
          <w:iCs/>
          <w:rtl/>
          <w:lang w:bidi="he-IL"/>
        </w:rPr>
        <w:t>האשראי</w:t>
      </w:r>
      <w:r>
        <w:rPr>
          <w:rFonts w:hint="cs"/>
          <w:rtl/>
          <w:lang w:bidi="he-IL"/>
        </w:rPr>
        <w:t xml:space="preserve"> בנוכחות חיכוך פיננסי</w:t>
      </w:r>
      <w:r w:rsidR="002171D3">
        <w:rPr>
          <w:rFonts w:hint="cs"/>
          <w:rtl/>
          <w:lang w:bidi="he-IL"/>
        </w:rPr>
        <w:t xml:space="preserve"> (בדומה ל-</w:t>
      </w:r>
      <w:r w:rsidR="002171D3">
        <w:rPr>
          <w:lang w:bidi="he-IL"/>
        </w:rPr>
        <w:t>BER</w:t>
      </w:r>
      <w:r w:rsidR="002171D3">
        <w:rPr>
          <w:rFonts w:hint="cs"/>
          <w:rtl/>
          <w:lang w:bidi="he-IL"/>
        </w:rPr>
        <w:t>)</w:t>
      </w:r>
      <w:r>
        <w:rPr>
          <w:rFonts w:hint="cs"/>
          <w:rtl/>
          <w:lang w:bidi="he-IL"/>
        </w:rPr>
        <w:t xml:space="preserve">. ראשית, </w:t>
      </w:r>
      <w:r w:rsidRPr="008B6C6B">
        <w:rPr>
          <w:i/>
          <w:iCs/>
          <w:rtl/>
          <w:lang w:bidi="he-IL"/>
        </w:rPr>
        <w:t>החוסך</w:t>
      </w:r>
      <w:r>
        <w:rPr>
          <w:rFonts w:hint="cs"/>
          <w:rtl/>
          <w:lang w:bidi="he-IL"/>
        </w:rPr>
        <w:t xml:space="preserve"> מקב</w:t>
      </w:r>
      <w:r w:rsidRPr="008E09D6">
        <w:rPr>
          <w:rFonts w:hint="cs"/>
          <w:rtl/>
          <w:lang w:bidi="he-IL"/>
        </w:rPr>
        <w:t>ל על פיקדון שלו ריבית חסרת סיכון</w:t>
      </w:r>
      <w:r>
        <w:rPr>
          <w:rFonts w:hint="cs"/>
          <w:rtl/>
          <w:lang w:bidi="he-IL"/>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S</m:t>
            </m:r>
          </m:sup>
        </m:sSubSup>
      </m:oMath>
      <w:r w:rsidR="00737CA5" w:rsidRPr="00250F60">
        <w:rPr>
          <w:rFonts w:hint="cs"/>
          <w:rtl/>
        </w:rPr>
        <w:t xml:space="preserve">, </w:t>
      </w:r>
      <w:r w:rsidR="00737CA5">
        <w:rPr>
          <w:rFonts w:hint="cs"/>
          <w:rtl/>
          <w:lang w:bidi="he-IL"/>
        </w:rPr>
        <w:t xml:space="preserve">נתונה </w:t>
      </w:r>
      <w:r w:rsidR="00737CA5" w:rsidRPr="00250F60">
        <w:rPr>
          <w:rFonts w:hint="cs"/>
          <w:rtl/>
          <w:lang w:bidi="he-IL"/>
        </w:rPr>
        <w:t>מבחינת</w:t>
      </w:r>
      <w:r w:rsidR="00737CA5">
        <w:rPr>
          <w:rFonts w:hint="cs"/>
          <w:rtl/>
          <w:lang w:bidi="he-IL"/>
        </w:rPr>
        <w:t>ו</w:t>
      </w:r>
      <w:r w:rsidR="00737CA5" w:rsidRPr="00250F60">
        <w:rPr>
          <w:rFonts w:hint="cs"/>
          <w:rtl/>
        </w:rPr>
        <w:t>.</w:t>
      </w:r>
      <w:r w:rsidR="00737CA5">
        <w:rPr>
          <w:rFonts w:hint="cs"/>
          <w:rtl/>
          <w:lang w:bidi="he-IL"/>
        </w:rPr>
        <w:t xml:space="preserve"> תנאי סדר ראשון לפי </w:t>
      </w:r>
      <w:r w:rsidR="007B06EC">
        <w:rPr>
          <w:rFonts w:hint="cs"/>
          <w:rtl/>
          <w:lang w:bidi="he-IL"/>
        </w:rPr>
        <w:t>חוב (חיסכון)</w:t>
      </w:r>
      <w:r w:rsidR="007270A1">
        <w:rPr>
          <w:rFonts w:hint="cs"/>
          <w:rtl/>
          <w:lang w:bidi="he-IL"/>
        </w:rPr>
        <w:t xml:space="preserve">, שהוא גם תנאי אוילר לצריכה </w:t>
      </w:r>
      <w:r w:rsidR="007270A1" w:rsidRPr="00936E9A">
        <w:rPr>
          <w:rFonts w:hint="cs"/>
          <w:rtl/>
          <w:lang w:bidi="he-IL"/>
        </w:rPr>
        <w:t>הינו</w:t>
      </w:r>
      <w:r w:rsidR="00737CA5">
        <w:rPr>
          <w:rFonts w:hint="cs"/>
          <w:rtl/>
        </w:rPr>
        <w:t>:</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737CA5" w:rsidTr="00404112">
        <w:tc>
          <w:tcPr>
            <w:tcW w:w="313" w:type="pct"/>
            <w:vAlign w:val="center"/>
          </w:tcPr>
          <w:p w:rsidR="00737CA5" w:rsidRDefault="00737CA5" w:rsidP="00404112">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10</w:t>
            </w:r>
            <w:r w:rsidR="004A06CB">
              <w:rPr>
                <w:noProof/>
              </w:rPr>
              <w:fldChar w:fldCharType="end"/>
            </w:r>
            <w:r>
              <w:rPr>
                <w:noProof/>
              </w:rPr>
              <w:t xml:space="preserve"> )</w:t>
            </w:r>
          </w:p>
        </w:tc>
        <w:tc>
          <w:tcPr>
            <w:tcW w:w="4687" w:type="pct"/>
          </w:tcPr>
          <w:p w:rsidR="00737CA5" w:rsidRPr="002475A2" w:rsidRDefault="00737CA5" w:rsidP="00404112">
            <w:pPr>
              <w:pStyle w:val="Els-equation"/>
              <w:rPr>
                <w:i w:val="0"/>
                <w:noProof w:val="0"/>
                <w:lang w:bidi="he-IL"/>
              </w:rPr>
            </w:pPr>
            <m:oMathPara>
              <m:oMath>
                <m:r>
                  <w:rPr>
                    <w:rFonts w:ascii="Cambria Math" w:hAnsi="Cambria Math"/>
                    <w:lang w:bidi="he-IL"/>
                  </w:rPr>
                  <m:t>1</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t+1</m:t>
                        </m:r>
                      </m:sub>
                      <m:sup>
                        <m:r>
                          <w:rPr>
                            <w:rFonts w:ascii="Cambria Math" w:hAnsi="Cambria Math"/>
                          </w:rPr>
                          <m:t>S</m:t>
                        </m:r>
                      </m:sup>
                    </m:sSubSup>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S</m:t>
                        </m:r>
                      </m:sup>
                    </m:sSubSup>
                    <m:ctrlPr>
                      <w:rPr>
                        <w:rFonts w:ascii="Cambria Math" w:hAnsi="Cambria Math"/>
                        <w:lang w:bidi="he-IL"/>
                      </w:rPr>
                    </m:ctrlPr>
                  </m:e>
                </m:d>
              </m:oMath>
            </m:oMathPara>
          </w:p>
        </w:tc>
      </w:tr>
    </w:tbl>
    <w:p w:rsidR="00967FA9" w:rsidRDefault="00120608" w:rsidP="00A828BC">
      <w:pPr>
        <w:pStyle w:val="Els-body-text"/>
        <w:bidi/>
        <w:rPr>
          <w:rtl/>
          <w:lang w:bidi="he-IL"/>
        </w:rPr>
      </w:pPr>
      <w:r w:rsidRPr="00120608">
        <w:rPr>
          <w:rFonts w:hint="cs"/>
          <w:rtl/>
          <w:lang w:bidi="he-IL"/>
        </w:rPr>
        <w:t>לעומתו,</w:t>
      </w:r>
      <w:r>
        <w:rPr>
          <w:rFonts w:hint="cs"/>
          <w:i/>
          <w:iCs/>
          <w:rtl/>
          <w:lang w:bidi="he-IL"/>
        </w:rPr>
        <w:t xml:space="preserve"> </w:t>
      </w:r>
      <w:r w:rsidR="00673C34" w:rsidRPr="008B6C6B">
        <w:rPr>
          <w:i/>
          <w:iCs/>
          <w:rtl/>
          <w:lang w:bidi="he-IL"/>
        </w:rPr>
        <w:t>הלווה</w:t>
      </w:r>
      <w:r w:rsidR="00673C34">
        <w:rPr>
          <w:rFonts w:hint="cs"/>
          <w:rtl/>
          <w:lang w:bidi="he-IL"/>
        </w:rPr>
        <w:t xml:space="preserve"> </w:t>
      </w:r>
      <w:r w:rsidR="00673C34" w:rsidRPr="00936E9A">
        <w:rPr>
          <w:rFonts w:hint="cs"/>
          <w:rtl/>
          <w:lang w:bidi="he-IL"/>
        </w:rPr>
        <w:t>ניצב</w:t>
      </w:r>
      <w:r w:rsidR="00673C34">
        <w:rPr>
          <w:rFonts w:hint="cs"/>
          <w:rtl/>
          <w:lang w:bidi="he-IL"/>
        </w:rPr>
        <w:t xml:space="preserve"> בפני </w:t>
      </w:r>
      <w:r w:rsidR="00673C34" w:rsidRPr="008B6C6B">
        <w:rPr>
          <w:i/>
          <w:iCs/>
          <w:rtl/>
          <w:lang w:bidi="he-IL"/>
        </w:rPr>
        <w:t>היצע האשראי</w:t>
      </w:r>
      <w:r w:rsidR="00673C34">
        <w:rPr>
          <w:rFonts w:hint="cs"/>
          <w:rtl/>
          <w:lang w:bidi="he-IL"/>
        </w:rPr>
        <w:t xml:space="preserve"> של הבנקים</w:t>
      </w:r>
      <w:r w:rsidR="0007782D">
        <w:rPr>
          <w:rFonts w:hint="cs"/>
          <w:rtl/>
          <w:lang w:bidi="he-IL"/>
        </w:rPr>
        <w:t xml:space="preserve"> </w:t>
      </w:r>
      <w:r w:rsidR="00673984">
        <w:rPr>
          <w:rFonts w:hint="cs"/>
          <w:rtl/>
          <w:lang w:bidi="he-IL"/>
        </w:rPr>
        <w:t>מהצורה:</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673984" w:rsidTr="00404112">
        <w:tc>
          <w:tcPr>
            <w:tcW w:w="313" w:type="pct"/>
            <w:vAlign w:val="center"/>
          </w:tcPr>
          <w:p w:rsidR="00673984" w:rsidRDefault="00673984" w:rsidP="00404112">
            <w:pPr>
              <w:pStyle w:val="Els-table-text"/>
              <w:jc w:val="center"/>
            </w:pPr>
            <w:r>
              <w:lastRenderedPageBreak/>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11</w:t>
            </w:r>
            <w:r w:rsidR="004A06CB">
              <w:rPr>
                <w:noProof/>
              </w:rPr>
              <w:fldChar w:fldCharType="end"/>
            </w:r>
            <w:r>
              <w:rPr>
                <w:noProof/>
              </w:rPr>
              <w:t xml:space="preserve"> )</w:t>
            </w:r>
          </w:p>
        </w:tc>
        <w:tc>
          <w:tcPr>
            <w:tcW w:w="4687" w:type="pct"/>
          </w:tcPr>
          <w:p w:rsidR="00673984" w:rsidRPr="002475A2" w:rsidRDefault="004D4C2A" w:rsidP="00404112">
            <w:pPr>
              <w:pStyle w:val="Els-equation"/>
              <w:rPr>
                <w:i w:val="0"/>
                <w:noProof w:val="0"/>
                <w:lang w:bidi="he-IL"/>
              </w:rPr>
            </w:pPr>
            <m:oMathPara>
              <m:oMath>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B</m:t>
                    </m:r>
                  </m:sup>
                </m:sSubSup>
                <m:r>
                  <w:rPr>
                    <w:rFonts w:ascii="Cambria Math" w:hAnsi="Cambria Math"/>
                  </w:rPr>
                  <m:t>=</m:t>
                </m:r>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S</m:t>
                    </m:r>
                  </m:sup>
                </m:sSubSup>
                <m:r>
                  <w:rPr>
                    <w:rFonts w:ascii="Cambria Math" w:hAnsi="Cambria Math"/>
                    <w:lang w:bidi="he-IL"/>
                  </w:rPr>
                  <m:t>⋅Φ</m:t>
                </m:r>
                <m:d>
                  <m:dPr>
                    <m:ctrlPr>
                      <w:rPr>
                        <w:rFonts w:ascii="Cambria Math" w:hAnsi="Cambria Math"/>
                        <w:lang w:bidi="he-IL"/>
                      </w:rPr>
                    </m:ctrlPr>
                  </m:dPr>
                  <m:e>
                    <m:f>
                      <m:fPr>
                        <m:type m:val="lin"/>
                        <m:ctrlPr>
                          <w:rPr>
                            <w:rFonts w:ascii="Cambria Math" w:hAnsi="Cambria Math"/>
                            <w:lang w:bidi="he-IL"/>
                          </w:rPr>
                        </m:ctrlPr>
                      </m:fPr>
                      <m:num>
                        <m:sSubSup>
                          <m:sSubSupPr>
                            <m:ctrlPr>
                              <w:rPr>
                                <w:rFonts w:ascii="Cambria Math" w:hAnsi="Cambria Math"/>
                                <w:lang w:bidi="he-IL"/>
                              </w:rPr>
                            </m:ctrlPr>
                          </m:sSubSupPr>
                          <m:e>
                            <m:r>
                              <w:rPr>
                                <w:rFonts w:ascii="Cambria Math" w:hAnsi="Cambria Math"/>
                                <w:lang w:bidi="he-IL"/>
                              </w:rPr>
                              <m:t>b</m:t>
                            </m:r>
                          </m:e>
                          <m:sub>
                            <m:r>
                              <w:rPr>
                                <w:rFonts w:ascii="Cambria Math" w:hAnsi="Cambria Math"/>
                                <w:lang w:bidi="he-IL"/>
                              </w:rPr>
                              <m:t>t</m:t>
                            </m:r>
                          </m:sub>
                          <m:sup>
                            <m:r>
                              <w:rPr>
                                <w:rFonts w:ascii="Cambria Math" w:hAnsi="Cambria Math"/>
                                <w:lang w:bidi="he-IL"/>
                              </w:rPr>
                              <m:t>B</m:t>
                            </m:r>
                          </m:sup>
                        </m:sSubSup>
                      </m:num>
                      <m:den>
                        <m:sSubSup>
                          <m:sSubSupPr>
                            <m:ctrlPr>
                              <w:rPr>
                                <w:rFonts w:ascii="Cambria Math" w:hAnsi="Cambria Math"/>
                                <w:lang w:bidi="he-IL"/>
                              </w:rPr>
                            </m:ctrlPr>
                          </m:sSubSupPr>
                          <m:e>
                            <m:acc>
                              <m:accPr>
                                <m:chr m:val="̅"/>
                                <m:ctrlPr>
                                  <w:rPr>
                                    <w:rFonts w:ascii="Cambria Math" w:hAnsi="Cambria Math"/>
                                    <w:lang w:bidi="he-IL"/>
                                  </w:rPr>
                                </m:ctrlPr>
                              </m:accPr>
                              <m:e>
                                <m:r>
                                  <w:rPr>
                                    <w:rFonts w:ascii="Cambria Math" w:hAnsi="Cambria Math"/>
                                    <w:lang w:bidi="he-IL"/>
                                  </w:rPr>
                                  <m:t>b</m:t>
                                </m:r>
                              </m:e>
                            </m:acc>
                          </m:e>
                          <m:sub>
                            <m:r>
                              <w:rPr>
                                <w:rFonts w:ascii="Cambria Math" w:hAnsi="Cambria Math"/>
                                <w:lang w:bidi="he-IL"/>
                              </w:rPr>
                              <m:t>t</m:t>
                            </m:r>
                          </m:sub>
                          <m:sup>
                            <m:r>
                              <w:rPr>
                                <w:rFonts w:ascii="Cambria Math" w:hAnsi="Cambria Math"/>
                                <w:lang w:bidi="he-IL"/>
                              </w:rPr>
                              <m:t>B</m:t>
                            </m:r>
                          </m:sup>
                        </m:sSubSup>
                      </m:den>
                    </m:f>
                  </m:e>
                </m:d>
              </m:oMath>
            </m:oMathPara>
          </w:p>
        </w:tc>
      </w:tr>
    </w:tbl>
    <w:p w:rsidR="00120608" w:rsidRDefault="00673984" w:rsidP="00180D77">
      <w:pPr>
        <w:pStyle w:val="Els-body-text"/>
        <w:bidi/>
        <w:rPr>
          <w:rtl/>
          <w:lang w:bidi="he-IL"/>
        </w:rPr>
      </w:pPr>
      <w:r>
        <w:rPr>
          <w:rFonts w:hint="cs"/>
          <w:rtl/>
          <w:lang w:bidi="he-IL"/>
        </w:rPr>
        <w:t>כאשר</w:t>
      </w:r>
      <w:r w:rsidR="00183B9F">
        <w:rPr>
          <w:rFonts w:hint="cs"/>
          <w:rtl/>
          <w:lang w:bidi="he-IL"/>
        </w:rPr>
        <w:t xml:space="preserve"> </w:t>
      </w:r>
      <m:oMath>
        <m:r>
          <w:rPr>
            <w:rFonts w:ascii="Cambria Math" w:hAnsi="Cambria Math"/>
            <w:lang w:bidi="he-IL"/>
          </w:rPr>
          <m:t>Φ</m:t>
        </m:r>
      </m:oMath>
      <w:r w:rsidR="00183B9F">
        <w:rPr>
          <w:rFonts w:hint="cs"/>
          <w:rtl/>
          <w:lang w:bidi="he-IL"/>
        </w:rPr>
        <w:t xml:space="preserve"> היא פונקציה עולה המייצגת את פרמיית הסיכון, ו-</w:t>
      </w:r>
      <m:oMath>
        <m:sSubSup>
          <m:sSubSupPr>
            <m:ctrlPr>
              <w:rPr>
                <w:rFonts w:ascii="Cambria Math" w:hAnsi="Cambria Math"/>
                <w:i/>
                <w:iCs/>
                <w:lang w:bidi="he-IL"/>
              </w:rPr>
            </m:ctrlPr>
          </m:sSubSupPr>
          <m:e>
            <m:acc>
              <m:accPr>
                <m:chr m:val="̅"/>
                <m:ctrlPr>
                  <w:rPr>
                    <w:rFonts w:ascii="Cambria Math" w:hAnsi="Cambria Math"/>
                    <w:i/>
                    <w:iCs/>
                    <w:lang w:bidi="he-IL"/>
                  </w:rPr>
                </m:ctrlPr>
              </m:accPr>
              <m:e>
                <m:r>
                  <w:rPr>
                    <w:rFonts w:ascii="Cambria Math" w:hAnsi="Cambria Math"/>
                    <w:lang w:bidi="he-IL"/>
                  </w:rPr>
                  <m:t>b</m:t>
                </m:r>
              </m:e>
            </m:acc>
          </m:e>
          <m:sub>
            <m:r>
              <w:rPr>
                <w:rFonts w:ascii="Cambria Math" w:hAnsi="Cambria Math"/>
                <w:lang w:bidi="he-IL"/>
              </w:rPr>
              <m:t>t</m:t>
            </m:r>
          </m:sub>
          <m:sup>
            <m:r>
              <w:rPr>
                <w:rFonts w:ascii="Cambria Math" w:hAnsi="Cambria Math"/>
                <w:lang w:bidi="he-IL"/>
              </w:rPr>
              <m:t>B</m:t>
            </m:r>
          </m:sup>
        </m:sSubSup>
      </m:oMath>
      <w:r>
        <w:rPr>
          <w:rFonts w:hint="cs"/>
          <w:rtl/>
          <w:lang w:bidi="he-IL"/>
        </w:rPr>
        <w:t xml:space="preserve"> </w:t>
      </w:r>
      <w:r w:rsidR="00967FA9">
        <w:rPr>
          <w:rFonts w:hint="cs"/>
          <w:rtl/>
          <w:lang w:bidi="he-IL"/>
        </w:rPr>
        <w:t xml:space="preserve">היא </w:t>
      </w:r>
      <w:r>
        <w:rPr>
          <w:rFonts w:hint="cs"/>
          <w:rtl/>
          <w:lang w:bidi="he-IL"/>
        </w:rPr>
        <w:t>רמת החוב המקסימלית אשר יכולה</w:t>
      </w:r>
      <w:r w:rsidR="00967FA9">
        <w:rPr>
          <w:rFonts w:hint="cs"/>
          <w:rtl/>
          <w:lang w:bidi="he-IL"/>
        </w:rPr>
        <w:t xml:space="preserve"> להיחשב כבטוחה בנקודת זמן מסוים</w:t>
      </w:r>
      <w:r w:rsidR="00183B9F">
        <w:rPr>
          <w:rFonts w:hint="cs"/>
          <w:rtl/>
          <w:lang w:bidi="he-IL"/>
        </w:rPr>
        <w:t xml:space="preserve"> (פרמיית הסיכון עבורה היא אפס ולכן </w:t>
      </w:r>
      <w:r w:rsidR="00967FA9">
        <w:rPr>
          <w:rFonts w:hint="cs"/>
          <w:rtl/>
          <w:lang w:bidi="he-IL"/>
        </w:rPr>
        <w:t xml:space="preserve">הריבית </w:t>
      </w:r>
      <w:r w:rsidR="00183B9F">
        <w:rPr>
          <w:rFonts w:hint="cs"/>
          <w:rtl/>
          <w:lang w:bidi="he-IL"/>
        </w:rPr>
        <w:t xml:space="preserve">עבורה </w:t>
      </w:r>
      <w:r w:rsidR="00967FA9">
        <w:rPr>
          <w:rFonts w:hint="cs"/>
          <w:rtl/>
          <w:lang w:bidi="he-IL"/>
        </w:rPr>
        <w:t>היא ריבית חסרת הסיכון</w:t>
      </w:r>
      <w:r w:rsidR="00183B9F">
        <w:rPr>
          <w:rFonts w:hint="cs"/>
          <w:rtl/>
          <w:lang w:bidi="he-IL"/>
        </w:rPr>
        <w:t>)</w:t>
      </w:r>
      <w:r w:rsidR="00967FA9">
        <w:rPr>
          <w:rFonts w:hint="cs"/>
          <w:rtl/>
          <w:lang w:bidi="he-IL"/>
        </w:rPr>
        <w:t>.</w:t>
      </w:r>
      <w:r w:rsidR="00183B9F">
        <w:rPr>
          <w:rFonts w:hint="cs"/>
          <w:rtl/>
          <w:lang w:bidi="he-IL"/>
        </w:rPr>
        <w:t xml:space="preserve"> על אף שניתן לחרוג מסף החוב הבטוח </w:t>
      </w:r>
      <m:oMath>
        <m:sSubSup>
          <m:sSubSupPr>
            <m:ctrlPr>
              <w:rPr>
                <w:rFonts w:ascii="Cambria Math" w:hAnsi="Cambria Math"/>
                <w:i/>
                <w:iCs/>
                <w:lang w:bidi="he-IL"/>
              </w:rPr>
            </m:ctrlPr>
          </m:sSubSupPr>
          <m:e>
            <m:acc>
              <m:accPr>
                <m:chr m:val="̅"/>
                <m:ctrlPr>
                  <w:rPr>
                    <w:rFonts w:ascii="Cambria Math" w:hAnsi="Cambria Math"/>
                    <w:i/>
                    <w:iCs/>
                    <w:lang w:bidi="he-IL"/>
                  </w:rPr>
                </m:ctrlPr>
              </m:accPr>
              <m:e>
                <m:r>
                  <w:rPr>
                    <w:rFonts w:ascii="Cambria Math" w:hAnsi="Cambria Math"/>
                    <w:lang w:bidi="he-IL"/>
                  </w:rPr>
                  <m:t>b</m:t>
                </m:r>
              </m:e>
            </m:acc>
          </m:e>
          <m:sub>
            <m:r>
              <w:rPr>
                <w:rFonts w:ascii="Cambria Math" w:hAnsi="Cambria Math"/>
                <w:lang w:bidi="he-IL"/>
              </w:rPr>
              <m:t>t</m:t>
            </m:r>
          </m:sub>
          <m:sup>
            <m:r>
              <w:rPr>
                <w:rFonts w:ascii="Cambria Math" w:hAnsi="Cambria Math"/>
                <w:lang w:bidi="he-IL"/>
              </w:rPr>
              <m:t>B</m:t>
            </m:r>
          </m:sup>
        </m:sSubSup>
      </m:oMath>
      <w:r w:rsidR="00183B9F">
        <w:rPr>
          <w:rFonts w:hint="cs"/>
          <w:rtl/>
          <w:lang w:bidi="he-IL"/>
        </w:rPr>
        <w:t>, לפשטות הדיון נקרא לרמת סף זו "מגבלת החוב"</w:t>
      </w:r>
      <w:r w:rsidR="00383F0C">
        <w:rPr>
          <w:rStyle w:val="FootnoteReference"/>
          <w:rtl/>
          <w:lang w:bidi="he-IL"/>
        </w:rPr>
        <w:footnoteReference w:id="14"/>
      </w:r>
      <w:r w:rsidR="00183B9F">
        <w:rPr>
          <w:rFonts w:hint="cs"/>
          <w:rtl/>
          <w:lang w:bidi="he-IL"/>
        </w:rPr>
        <w:t xml:space="preserve">. </w:t>
      </w:r>
      <w:r>
        <w:rPr>
          <w:rFonts w:hint="cs"/>
          <w:rtl/>
          <w:lang w:bidi="he-IL"/>
        </w:rPr>
        <w:t>כאשר שאר הדברים קבועים, ריבית ההלוואה עולה ככל שרמת החוב גדלה.</w:t>
      </w:r>
      <w:r w:rsidR="00120608">
        <w:rPr>
          <w:rFonts w:hint="cs"/>
          <w:rtl/>
          <w:lang w:bidi="he-IL"/>
        </w:rPr>
        <w:t xml:space="preserve"> </w:t>
      </w:r>
      <w:r w:rsidR="00673C34">
        <w:rPr>
          <w:rFonts w:hint="cs"/>
          <w:rtl/>
          <w:lang w:bidi="he-IL"/>
        </w:rPr>
        <w:t>ניתן לתת תיאור מבני לפונקציית המרווח בעזרת סיפור של טכנולוגיית בנקאות אשר לוקחת על עצמה את ניהול הסיכונים ולכן גובה פרמיה בגין סיכון פשיטת רגל</w:t>
      </w:r>
      <w:r w:rsidR="00180D77">
        <w:rPr>
          <w:rFonts w:hint="cs"/>
          <w:rtl/>
          <w:lang w:bidi="he-IL"/>
        </w:rPr>
        <w:t xml:space="preserve"> (ראו נספח</w:t>
      </w:r>
      <w:r w:rsidR="00120608">
        <w:rPr>
          <w:rtl/>
          <w:lang w:bidi="he-IL"/>
        </w:rPr>
        <w:fldChar w:fldCharType="begin"/>
      </w:r>
      <w:r w:rsidR="00120608">
        <w:rPr>
          <w:rtl/>
          <w:lang w:bidi="he-IL"/>
        </w:rPr>
        <w:instrText xml:space="preserve"> </w:instrText>
      </w:r>
      <w:r w:rsidR="00120608">
        <w:rPr>
          <w:rFonts w:hint="cs"/>
          <w:lang w:bidi="he-IL"/>
        </w:rPr>
        <w:instrText>REF</w:instrText>
      </w:r>
      <w:r w:rsidR="00120608">
        <w:rPr>
          <w:rFonts w:hint="cs"/>
          <w:rtl/>
          <w:lang w:bidi="he-IL"/>
        </w:rPr>
        <w:instrText xml:space="preserve"> _</w:instrText>
      </w:r>
      <w:r w:rsidR="00120608">
        <w:rPr>
          <w:rFonts w:hint="cs"/>
          <w:lang w:bidi="he-IL"/>
        </w:rPr>
        <w:instrText>Ref469220021 \r \h</w:instrText>
      </w:r>
      <w:r w:rsidR="00120608">
        <w:rPr>
          <w:rtl/>
          <w:lang w:bidi="he-IL"/>
        </w:rPr>
        <w:instrText xml:space="preserve"> </w:instrText>
      </w:r>
      <w:r w:rsidR="00120608">
        <w:rPr>
          <w:rtl/>
          <w:lang w:bidi="he-IL"/>
        </w:rPr>
        <w:fldChar w:fldCharType="separate"/>
      </w:r>
      <w:r w:rsidR="003E4814">
        <w:rPr>
          <w:b/>
          <w:bCs/>
          <w:lang w:bidi="he-IL"/>
        </w:rPr>
        <w:t>Error! Reference source not found.</w:t>
      </w:r>
      <w:r w:rsidR="00120608">
        <w:rPr>
          <w:rtl/>
          <w:lang w:bidi="he-IL"/>
        </w:rPr>
        <w:fldChar w:fldCharType="end"/>
      </w:r>
      <w:r w:rsidR="00120608">
        <w:rPr>
          <w:rFonts w:hint="cs"/>
          <w:rtl/>
          <w:lang w:bidi="he-IL"/>
        </w:rPr>
        <w:t>)</w:t>
      </w:r>
      <w:r w:rsidR="00180D77">
        <w:rPr>
          <w:rFonts w:hint="cs"/>
          <w:rtl/>
          <w:lang w:bidi="he-IL"/>
        </w:rPr>
        <w:t xml:space="preserve">, </w:t>
      </w:r>
      <w:r w:rsidR="00180D77" w:rsidRPr="00FD64B0">
        <w:rPr>
          <w:rFonts w:hint="cs"/>
          <w:color w:val="FF0000"/>
          <w:rtl/>
          <w:lang w:bidi="he-IL"/>
        </w:rPr>
        <w:t>תחת הנחה שבהינתן רמת המינוף של הלווה, ההסתברות לפשיטת רגל היא אקסוגנית</w:t>
      </w:r>
      <w:r w:rsidR="00673C34">
        <w:rPr>
          <w:rFonts w:hint="cs"/>
          <w:rtl/>
          <w:lang w:bidi="he-IL"/>
        </w:rPr>
        <w:t>.</w:t>
      </w:r>
      <w:r w:rsidR="00120608">
        <w:rPr>
          <w:rFonts w:hint="cs"/>
          <w:rtl/>
          <w:lang w:bidi="he-IL"/>
        </w:rPr>
        <w:t xml:space="preserve"> </w:t>
      </w:r>
    </w:p>
    <w:p w:rsidR="00FD64B0" w:rsidRDefault="00FD64B0" w:rsidP="00FD64B0">
      <w:pPr>
        <w:pStyle w:val="Els-body-text"/>
        <w:bidi/>
        <w:rPr>
          <w:rtl/>
          <w:lang w:bidi="he-IL"/>
        </w:rPr>
      </w:pPr>
      <w:r>
        <w:rPr>
          <w:rFonts w:hint="cs"/>
          <w:rtl/>
          <w:lang w:bidi="he-IL"/>
        </w:rPr>
        <w:t>** לפרט בקצרה לגבי הפיתוח. כי משוואה בלב המודל!!</w:t>
      </w:r>
      <w:r w:rsidRPr="00FD64B0">
        <w:rPr>
          <w:noProof/>
          <w:lang w:bidi="he-IL"/>
        </w:rPr>
        <w:t xml:space="preserve"> </w:t>
      </w:r>
      <w:r>
        <w:rPr>
          <w:noProof/>
          <w:lang w:bidi="he-IL"/>
        </w:rPr>
        <w:drawing>
          <wp:inline distT="0" distB="0" distL="0" distR="0" wp14:anchorId="02FF3A45" wp14:editId="2621059F">
            <wp:extent cx="4442275" cy="1371606"/>
            <wp:effectExtent l="152400" t="152400" r="35877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9183" cy="1373739"/>
                    </a:xfrm>
                    <a:prstGeom prst="rect">
                      <a:avLst/>
                    </a:prstGeom>
                    <a:ln>
                      <a:noFill/>
                    </a:ln>
                    <a:effectLst>
                      <a:outerShdw blurRad="292100" dist="139700" dir="2700000" algn="tl" rotWithShape="0">
                        <a:srgbClr val="333333">
                          <a:alpha val="65000"/>
                        </a:srgbClr>
                      </a:outerShdw>
                    </a:effectLst>
                  </pic:spPr>
                </pic:pic>
              </a:graphicData>
            </a:graphic>
          </wp:inline>
        </w:drawing>
      </w:r>
    </w:p>
    <w:p w:rsidR="00FD64B0" w:rsidRDefault="00FD64B0" w:rsidP="00FD64B0">
      <w:pPr>
        <w:pStyle w:val="Els-body-text"/>
        <w:bidi/>
        <w:rPr>
          <w:rtl/>
          <w:lang w:bidi="he-IL"/>
        </w:rPr>
      </w:pPr>
    </w:p>
    <w:p w:rsidR="005D6605" w:rsidRPr="00B364F5" w:rsidRDefault="00B364F5" w:rsidP="0010075D">
      <w:pPr>
        <w:pStyle w:val="Els-body-text"/>
        <w:bidi/>
        <w:rPr>
          <w:rtl/>
          <w:lang w:bidi="he-IL"/>
        </w:rPr>
      </w:pPr>
      <w:r>
        <w:rPr>
          <w:rFonts w:hint="cs"/>
          <w:rtl/>
          <w:lang w:bidi="he-IL"/>
        </w:rPr>
        <w:t xml:space="preserve">המודל </w:t>
      </w:r>
      <w:r w:rsidRPr="00B364F5">
        <w:rPr>
          <w:rFonts w:hint="cs"/>
          <w:rtl/>
          <w:lang w:bidi="he-IL"/>
        </w:rPr>
        <w:t xml:space="preserve">של </w:t>
      </w:r>
      <w:hyperlink w:anchor="EK" w:history="1">
        <w:r w:rsidRPr="00B364F5">
          <w:t>EK</w:t>
        </w:r>
      </w:hyperlink>
      <w:r w:rsidRPr="00B364F5">
        <w:rPr>
          <w:rFonts w:hint="cs"/>
          <w:rtl/>
        </w:rPr>
        <w:t xml:space="preserve"> (</w:t>
      </w:r>
      <w:r w:rsidRPr="00B364F5">
        <w:rPr>
          <w:rFonts w:hint="cs"/>
          <w:rtl/>
          <w:lang w:bidi="he-IL"/>
        </w:rPr>
        <w:t>וגם</w:t>
      </w:r>
      <w:r w:rsidR="0010075D">
        <w:rPr>
          <w:rFonts w:hint="cs"/>
          <w:rtl/>
          <w:lang w:bidi="he-IL"/>
        </w:rPr>
        <w:t xml:space="preserve"> </w:t>
      </w:r>
      <w:r w:rsidR="0010075D" w:rsidRPr="0010075D">
        <w:rPr>
          <w:rFonts w:hint="cs"/>
          <w:highlight w:val="yellow"/>
          <w:rtl/>
          <w:lang w:bidi="he-IL"/>
        </w:rPr>
        <w:t>????</w:t>
      </w:r>
      <w:r w:rsidRPr="00B364F5">
        <w:rPr>
          <w:rFonts w:hint="cs"/>
          <w:rtl/>
        </w:rPr>
        <w:t xml:space="preserve">) </w:t>
      </w:r>
      <w:r w:rsidRPr="00B364F5">
        <w:rPr>
          <w:rFonts w:hint="cs"/>
          <w:rtl/>
          <w:lang w:bidi="he-IL"/>
        </w:rPr>
        <w:t>מניח שמגבלת החוב היא אקסוגנית לחלוטין, כך שאין סיפור ברור מאחורי זעזוע הורדת המינוף או התהליך שמניע את הורדת המינוף. ייתרה מכך, לאחר זעזוע הורדת המינוף שמתבטא בקיטון של מגבלת החוב, ההתייחסות למגבלה היא סטטית לגמרי. כלומר</w:t>
      </w:r>
      <w:r w:rsidR="005D6605">
        <w:rPr>
          <w:rFonts w:hint="cs"/>
          <w:rtl/>
          <w:lang w:bidi="he-IL"/>
        </w:rPr>
        <w:t xml:space="preserve"> </w:t>
      </w:r>
      <w:r w:rsidRPr="00B364F5">
        <w:rPr>
          <w:rFonts w:hint="cs"/>
          <w:rtl/>
          <w:lang w:bidi="he-IL"/>
        </w:rPr>
        <w:t xml:space="preserve">זעזוע הורדת מינוף הוא כאשר מגבלת החוב , </w:t>
      </w:r>
      <m:oMath>
        <m:sSub>
          <m:sSubPr>
            <m:ctrlPr>
              <w:rPr>
                <w:rFonts w:ascii="Cambria Math" w:hAnsi="Cambria Math"/>
                <w:i/>
                <w:lang w:bidi="he-IL"/>
              </w:rPr>
            </m:ctrlPr>
          </m:sSubPr>
          <m:e>
            <m:acc>
              <m:accPr>
                <m:chr m:val="̅"/>
                <m:ctrlPr>
                  <w:rPr>
                    <w:rFonts w:ascii="Cambria Math" w:hAnsi="Cambria Math"/>
                    <w:i/>
                    <w:lang w:bidi="he-IL"/>
                  </w:rPr>
                </m:ctrlPr>
              </m:accPr>
              <m:e>
                <m:r>
                  <w:rPr>
                    <w:rFonts w:ascii="Cambria Math" w:hAnsi="Cambria Math"/>
                    <w:lang w:bidi="he-IL"/>
                  </w:rPr>
                  <m:t>b</m:t>
                </m:r>
              </m:e>
            </m:acc>
          </m:e>
          <m:sub>
            <m:r>
              <w:rPr>
                <w:rFonts w:ascii="Cambria Math" w:hAnsi="Cambria Math"/>
                <w:lang w:bidi="he-IL"/>
              </w:rPr>
              <m:t>t</m:t>
            </m:r>
          </m:sub>
        </m:sSub>
      </m:oMath>
      <w:r w:rsidRPr="00B364F5">
        <w:rPr>
          <w:rFonts w:hint="cs"/>
          <w:rtl/>
          <w:lang w:bidi="he-IL"/>
        </w:rPr>
        <w:t xml:space="preserve">,  נופלת מרמה "גבוהה" </w:t>
      </w:r>
      <m:oMath>
        <m:sSup>
          <m:sSupPr>
            <m:ctrlPr>
              <w:rPr>
                <w:rFonts w:ascii="Cambria Math" w:hAnsi="Cambria Math"/>
                <w:i/>
                <w:lang w:bidi="he-IL"/>
              </w:rPr>
            </m:ctrlPr>
          </m:sSupPr>
          <m:e>
            <m:acc>
              <m:accPr>
                <m:chr m:val="̅"/>
                <m:ctrlPr>
                  <w:rPr>
                    <w:rFonts w:ascii="Cambria Math" w:hAnsi="Cambria Math"/>
                    <w:i/>
                    <w:lang w:bidi="he-IL"/>
                  </w:rPr>
                </m:ctrlPr>
              </m:accPr>
              <m:e>
                <m:r>
                  <w:rPr>
                    <w:rFonts w:ascii="Cambria Math" w:hAnsi="Cambria Math"/>
                    <w:lang w:bidi="he-IL"/>
                  </w:rPr>
                  <m:t>b</m:t>
                </m:r>
              </m:e>
            </m:acc>
          </m:e>
          <m:sup>
            <m:r>
              <w:rPr>
                <w:rFonts w:ascii="Cambria Math" w:hAnsi="Cambria Math"/>
                <w:lang w:bidi="he-IL"/>
              </w:rPr>
              <m:t>High</m:t>
            </m:r>
          </m:sup>
        </m:sSup>
      </m:oMath>
      <w:r w:rsidRPr="00B364F5">
        <w:rPr>
          <w:rFonts w:hint="cs"/>
          <w:rtl/>
          <w:lang w:bidi="he-IL"/>
        </w:rPr>
        <w:t xml:space="preserve"> לרמה "נמוכה"</w:t>
      </w:r>
      <w:r w:rsidRPr="00B364F5">
        <w:rPr>
          <w:rFonts w:asciiTheme="minorHAnsi" w:hAnsiTheme="minorHAnsi" w:hint="cs"/>
          <w:rtl/>
          <w:lang w:bidi="he-IL"/>
        </w:rPr>
        <w:t xml:space="preserve"> </w:t>
      </w:r>
      <m:oMath>
        <m:sSup>
          <m:sSupPr>
            <m:ctrlPr>
              <w:rPr>
                <w:rFonts w:ascii="Cambria Math" w:hAnsi="Cambria Math"/>
                <w:i/>
                <w:lang w:bidi="he-IL"/>
              </w:rPr>
            </m:ctrlPr>
          </m:sSupPr>
          <m:e>
            <m:acc>
              <m:accPr>
                <m:chr m:val="̅"/>
                <m:ctrlPr>
                  <w:rPr>
                    <w:rFonts w:ascii="Cambria Math" w:hAnsi="Cambria Math"/>
                    <w:i/>
                    <w:lang w:bidi="he-IL"/>
                  </w:rPr>
                </m:ctrlPr>
              </m:accPr>
              <m:e>
                <m:r>
                  <w:rPr>
                    <w:rFonts w:ascii="Cambria Math" w:hAnsi="Cambria Math"/>
                    <w:lang w:bidi="he-IL"/>
                  </w:rPr>
                  <m:t>b</m:t>
                </m:r>
              </m:e>
            </m:acc>
          </m:e>
          <m:sup>
            <m:r>
              <w:rPr>
                <w:rFonts w:ascii="Cambria Math" w:hAnsi="Cambria Math"/>
                <w:lang w:bidi="he-IL"/>
              </w:rPr>
              <m:t>Low</m:t>
            </m:r>
          </m:sup>
        </m:sSup>
      </m:oMath>
      <w:r w:rsidRPr="00B364F5">
        <w:rPr>
          <w:rFonts w:asciiTheme="minorHAnsi" w:hAnsiTheme="minorHAnsi" w:hint="cs"/>
          <w:rtl/>
          <w:lang w:bidi="he-IL"/>
        </w:rPr>
        <w:t xml:space="preserve"> באופן </w:t>
      </w:r>
      <w:r w:rsidR="005D6605">
        <w:rPr>
          <w:rFonts w:asciiTheme="minorHAnsi" w:hAnsiTheme="minorHAnsi" w:hint="cs"/>
          <w:rtl/>
          <w:lang w:bidi="he-IL"/>
        </w:rPr>
        <w:t>בלתי צפוי ו</w:t>
      </w:r>
      <w:r w:rsidRPr="00B364F5">
        <w:rPr>
          <w:rFonts w:asciiTheme="minorHAnsi" w:hAnsiTheme="minorHAnsi" w:hint="cs"/>
          <w:rtl/>
          <w:lang w:bidi="he-IL"/>
        </w:rPr>
        <w:t>פרמננטי</w:t>
      </w:r>
      <w:r w:rsidR="0047040B">
        <w:rPr>
          <w:rFonts w:asciiTheme="minorHAnsi" w:hAnsiTheme="minorHAnsi" w:hint="cs"/>
          <w:rtl/>
          <w:lang w:bidi="he-IL"/>
        </w:rPr>
        <w:t xml:space="preserve"> (</w:t>
      </w:r>
      <w:r w:rsidR="0047040B" w:rsidRPr="00945710">
        <w:rPr>
          <w:rFonts w:hint="cs"/>
          <w:rtl/>
          <w:lang w:bidi="he-IL"/>
        </w:rPr>
        <w:t>מעבר מ</w:t>
      </w:r>
      <w:r w:rsidR="0047040B">
        <w:rPr>
          <w:rFonts w:hint="cs"/>
          <w:rtl/>
          <w:lang w:bidi="he-IL"/>
        </w:rPr>
        <w:t>מצב עמיד ראשוני למצב עמיד סופי</w:t>
      </w:r>
      <w:r w:rsidR="0047040B">
        <w:rPr>
          <w:rFonts w:asciiTheme="minorHAnsi" w:hAnsiTheme="minorHAnsi" w:hint="cs"/>
          <w:rtl/>
          <w:lang w:bidi="he-IL"/>
        </w:rPr>
        <w:t>)</w:t>
      </w:r>
      <w:r w:rsidRPr="00B364F5">
        <w:rPr>
          <w:rFonts w:asciiTheme="minorHAnsi" w:hAnsiTheme="minorHAnsi" w:hint="cs"/>
          <w:rtl/>
          <w:lang w:bidi="he-IL"/>
        </w:rPr>
        <w:t>, ומעבר לכך אין שום דינמיקה של מגבלת החוב</w:t>
      </w:r>
      <w:r w:rsidR="0047040B">
        <w:rPr>
          <w:rFonts w:hint="cs"/>
          <w:rtl/>
          <w:lang w:bidi="he-IL"/>
        </w:rPr>
        <w:t>.</w:t>
      </w:r>
    </w:p>
    <w:p w:rsidR="00125C57" w:rsidRPr="00B364F5" w:rsidRDefault="00B364F5" w:rsidP="00125C57">
      <w:pPr>
        <w:pStyle w:val="Els-body-text"/>
        <w:bidi/>
      </w:pPr>
      <w:r w:rsidRPr="00B364F5">
        <w:rPr>
          <w:rFonts w:hint="cs"/>
          <w:rtl/>
          <w:lang w:bidi="he-IL"/>
        </w:rPr>
        <w:lastRenderedPageBreak/>
        <w:t xml:space="preserve">מנגד, קיימת ספרות ענפה אשר בנוסף לתיאור המוטיבציה בהצבת מגבלת חוב, נותנת גם מסגרת פורמאלית לניסוח המגבלה כתלות בפרמטרים שונים, שבראשם כמות הביטחונות שבידי הלווה, לדוגמה </w:t>
      </w:r>
      <w:hyperlink w:anchor="IM" w:history="1">
        <w:r w:rsidRPr="00B364F5">
          <w:t>Iacoviello &amp; Minetti (2006)</w:t>
        </w:r>
      </w:hyperlink>
      <w:r w:rsidRPr="00B364F5">
        <w:rPr>
          <w:rFonts w:hint="cs"/>
          <w:rtl/>
        </w:rPr>
        <w:t xml:space="preserve">. </w:t>
      </w:r>
      <w:r w:rsidRPr="00B364F5">
        <w:rPr>
          <w:rFonts w:hint="cs"/>
          <w:rtl/>
          <w:lang w:bidi="he-IL"/>
        </w:rPr>
        <w:t>בהתאם לכך</w:t>
      </w:r>
      <w:r w:rsidRPr="00B364F5">
        <w:rPr>
          <w:rFonts w:hint="cs"/>
          <w:rtl/>
        </w:rPr>
        <w:t xml:space="preserve">, </w:t>
      </w:r>
      <w:r w:rsidRPr="00B364F5">
        <w:rPr>
          <w:rFonts w:hint="cs"/>
          <w:rtl/>
          <w:lang w:bidi="he-IL"/>
        </w:rPr>
        <w:t xml:space="preserve">במודל הנוכחי בו מניחים בעלות של לווה על מלאי הון פיזי, יהיה מציאותי להניח כי מלאי זה ישמש כבטוחה לחוב. </w:t>
      </w:r>
      <w:r w:rsidR="00171B38" w:rsidRPr="00B364F5">
        <w:rPr>
          <w:rFonts w:hint="cs"/>
          <w:rtl/>
          <w:lang w:bidi="he-IL"/>
        </w:rPr>
        <w:t>כמובן שיכולים להיות גם סוגי ביטחונות נוספים</w:t>
      </w:r>
      <w:r w:rsidR="00171B38" w:rsidRPr="00B364F5">
        <w:rPr>
          <w:rFonts w:hint="cs"/>
          <w:rtl/>
        </w:rPr>
        <w:t xml:space="preserve">, </w:t>
      </w:r>
      <w:r w:rsidR="00171B38" w:rsidRPr="00B364F5">
        <w:rPr>
          <w:rFonts w:hint="cs"/>
          <w:rtl/>
          <w:lang w:bidi="he-IL"/>
        </w:rPr>
        <w:t>כמו נדל</w:t>
      </w:r>
      <w:r w:rsidR="00171B38" w:rsidRPr="00B364F5">
        <w:rPr>
          <w:rFonts w:hint="cs"/>
          <w:rtl/>
        </w:rPr>
        <w:t>"</w:t>
      </w:r>
      <w:r w:rsidR="00171B38" w:rsidRPr="00B364F5">
        <w:rPr>
          <w:rFonts w:hint="cs"/>
          <w:rtl/>
          <w:lang w:bidi="he-IL"/>
        </w:rPr>
        <w:t>ן</w:t>
      </w:r>
      <w:r w:rsidR="00171B38" w:rsidRPr="00B364F5">
        <w:rPr>
          <w:rFonts w:hint="cs"/>
          <w:rtl/>
        </w:rPr>
        <w:t xml:space="preserve">, </w:t>
      </w:r>
      <w:r w:rsidR="00171B38" w:rsidRPr="00B364F5">
        <w:rPr>
          <w:rFonts w:hint="cs"/>
          <w:rtl/>
          <w:lang w:bidi="he-IL"/>
        </w:rPr>
        <w:t>אבל בשלב זה נתעלם מכך</w:t>
      </w:r>
      <w:r w:rsidR="00171B38" w:rsidRPr="00B364F5">
        <w:rPr>
          <w:rFonts w:hint="cs"/>
          <w:rtl/>
        </w:rPr>
        <w:t>.</w:t>
      </w:r>
      <w:r w:rsidR="00171B38" w:rsidRPr="00B364F5">
        <w:rPr>
          <w:rFonts w:hint="cs"/>
          <w:rtl/>
          <w:lang w:bidi="he-IL"/>
        </w:rPr>
        <w:t xml:space="preserve"> </w:t>
      </w:r>
      <w:r w:rsidR="00125C57" w:rsidRPr="00125C57">
        <w:rPr>
          <w:rFonts w:hint="cs"/>
          <w:rtl/>
          <w:lang w:bidi="he-IL"/>
        </w:rPr>
        <w:t>החוב</w:t>
      </w:r>
      <w:r w:rsidR="00125C57" w:rsidRPr="00B364F5">
        <w:rPr>
          <w:rFonts w:hint="cs"/>
          <w:rtl/>
          <w:lang w:bidi="he-IL"/>
        </w:rPr>
        <w:t xml:space="preserve"> הבטוח צריך להיות תלוי בהון שיהיה תקופה הבאה</w:t>
      </w:r>
      <w:r w:rsidR="00125C57" w:rsidRPr="00B364F5">
        <w:rPr>
          <w:rFonts w:hint="cs"/>
          <w:rtl/>
        </w:rPr>
        <w:t xml:space="preserve">, </w:t>
      </w:r>
      <w:r w:rsidR="00125C57" w:rsidRPr="00B364F5">
        <w:rPr>
          <w:rFonts w:hint="cs"/>
          <w:rtl/>
          <w:lang w:bidi="he-IL"/>
        </w:rPr>
        <w:t xml:space="preserve">כי רק אז הלווה צריך להחזיר חוב. כלומר, החוב </w:t>
      </w:r>
      <m:oMath>
        <m:sSub>
          <m:sSubPr>
            <m:ctrlPr>
              <w:rPr>
                <w:rFonts w:ascii="Cambria Math" w:hAnsi="Cambria Math"/>
              </w:rPr>
            </m:ctrlPr>
          </m:sSubPr>
          <m:e>
            <m:r>
              <w:rPr>
                <w:rFonts w:ascii="Cambria Math" w:hAnsi="Cambria Math"/>
              </w:rPr>
              <m:t>b</m:t>
            </m:r>
          </m:e>
          <m:sub>
            <m:r>
              <w:rPr>
                <w:rFonts w:ascii="Cambria Math" w:hAnsi="Cambria Math"/>
              </w:rPr>
              <m:t>t</m:t>
            </m:r>
          </m:sub>
        </m:sSub>
      </m:oMath>
      <w:r w:rsidR="00125C57" w:rsidRPr="00B364F5">
        <w:rPr>
          <w:rFonts w:hint="cs"/>
          <w:rtl/>
          <w:lang w:bidi="he-IL"/>
        </w:rPr>
        <w:t xml:space="preserve"> ניתן בזמן </w:t>
      </w:r>
      <m:oMath>
        <m:r>
          <w:rPr>
            <w:rFonts w:ascii="Cambria Math" w:hAnsi="Cambria Math"/>
          </w:rPr>
          <m:t>t</m:t>
        </m:r>
      </m:oMath>
      <w:r w:rsidR="00125C57" w:rsidRPr="00B364F5">
        <w:rPr>
          <w:rFonts w:hint="cs"/>
          <w:rtl/>
        </w:rPr>
        <w:t xml:space="preserve">, </w:t>
      </w:r>
      <w:r w:rsidR="00125C57" w:rsidRPr="00B364F5">
        <w:rPr>
          <w:rFonts w:hint="cs"/>
          <w:rtl/>
          <w:lang w:bidi="he-IL"/>
        </w:rPr>
        <w:t xml:space="preserve">אך נפרע בזמן </w:t>
      </w:r>
      <m:oMath>
        <m:r>
          <w:rPr>
            <w:rFonts w:ascii="Cambria Math" w:hAnsi="Cambria Math"/>
          </w:rPr>
          <m:t>t</m:t>
        </m:r>
        <m:r>
          <m:rPr>
            <m:sty m:val="p"/>
          </m:rPr>
          <w:rPr>
            <w:rFonts w:ascii="Cambria Math" w:hAnsi="Cambria Math"/>
          </w:rPr>
          <m:t>+1</m:t>
        </m:r>
      </m:oMath>
      <w:r w:rsidR="00125C57" w:rsidRPr="00B364F5">
        <w:rPr>
          <w:rFonts w:hint="cs"/>
          <w:rtl/>
        </w:rPr>
        <w:t xml:space="preserve">. </w:t>
      </w:r>
      <w:r w:rsidR="00125C57" w:rsidRPr="00B364F5">
        <w:rPr>
          <w:rFonts w:hint="cs"/>
          <w:rtl/>
          <w:lang w:bidi="he-IL"/>
        </w:rPr>
        <w:t xml:space="preserve">לכן השתלטות על הביטחונות הינה בזמן </w:t>
      </w:r>
      <m:oMath>
        <m:r>
          <w:rPr>
            <w:rFonts w:ascii="Cambria Math" w:hAnsi="Cambria Math"/>
          </w:rPr>
          <m:t>t</m:t>
        </m:r>
        <m:r>
          <m:rPr>
            <m:sty m:val="p"/>
          </m:rPr>
          <w:rPr>
            <w:rFonts w:ascii="Cambria Math" w:hAnsi="Cambria Math"/>
          </w:rPr>
          <m:t>+1</m:t>
        </m:r>
      </m:oMath>
      <w:r w:rsidR="00125C57" w:rsidRPr="00B364F5">
        <w:rPr>
          <w:rFonts w:hint="cs"/>
          <w:rtl/>
        </w:rPr>
        <w:t xml:space="preserve">. </w:t>
      </w:r>
      <w:r w:rsidR="00125C57" w:rsidRPr="00B364F5">
        <w:rPr>
          <w:rFonts w:hint="cs"/>
          <w:rtl/>
          <w:lang w:bidi="he-IL"/>
        </w:rPr>
        <w:t>ולכן רמת החוב הבטוח פרופורציונית לשווי ההון ב</w:t>
      </w:r>
      <w:r w:rsidR="00125C57" w:rsidRPr="00B364F5">
        <w:rPr>
          <w:rFonts w:hint="cs"/>
          <w:rtl/>
        </w:rPr>
        <w:t xml:space="preserve">- </w:t>
      </w:r>
      <m:oMath>
        <m:r>
          <w:rPr>
            <w:rFonts w:ascii="Cambria Math" w:hAnsi="Cambria Math"/>
          </w:rPr>
          <m:t>t</m:t>
        </m:r>
        <m:r>
          <m:rPr>
            <m:sty m:val="p"/>
          </m:rPr>
          <w:rPr>
            <w:rFonts w:ascii="Cambria Math" w:hAnsi="Cambria Math"/>
          </w:rPr>
          <m:t>+1</m:t>
        </m:r>
      </m:oMath>
      <w:r w:rsidR="00125C57" w:rsidRPr="00B364F5">
        <w:rPr>
          <w:rFonts w:hint="cs"/>
          <w:rtl/>
        </w:rPr>
        <w:t xml:space="preserve">. </w:t>
      </w:r>
      <w:r w:rsidR="00125C57">
        <w:rPr>
          <w:rFonts w:hint="cs"/>
          <w:rtl/>
          <w:lang w:bidi="he-IL"/>
        </w:rPr>
        <w:t xml:space="preserve">מכאן, נניח </w:t>
      </w:r>
      <w:r w:rsidR="00125C57" w:rsidRPr="00B364F5">
        <w:rPr>
          <w:rFonts w:hint="cs"/>
          <w:rtl/>
          <w:lang w:bidi="he-IL"/>
        </w:rPr>
        <w:t>מגבלת החוב הינה</w:t>
      </w:r>
      <w:r w:rsidR="00125C57" w:rsidRPr="00B364F5">
        <w:rPr>
          <w:rFonts w:hint="cs"/>
          <w:rtl/>
        </w:rPr>
        <w:t>:</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125C57" w:rsidRPr="00125C57" w:rsidTr="000D4353">
        <w:tc>
          <w:tcPr>
            <w:tcW w:w="313" w:type="pct"/>
            <w:vAlign w:val="center"/>
          </w:tcPr>
          <w:p w:rsidR="00125C57" w:rsidRPr="00125C57" w:rsidRDefault="00125C57" w:rsidP="000D4353">
            <w:pPr>
              <w:pStyle w:val="Els-table-text"/>
              <w:jc w:val="center"/>
            </w:pPr>
            <w:r w:rsidRPr="00125C57">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12</w:t>
            </w:r>
            <w:r w:rsidR="004A06CB">
              <w:rPr>
                <w:noProof/>
              </w:rPr>
              <w:fldChar w:fldCharType="end"/>
            </w:r>
            <w:r w:rsidRPr="00125C57">
              <w:rPr>
                <w:noProof/>
              </w:rPr>
              <w:t xml:space="preserve"> )</w:t>
            </w:r>
          </w:p>
        </w:tc>
        <w:tc>
          <w:tcPr>
            <w:tcW w:w="4687" w:type="pct"/>
          </w:tcPr>
          <w:p w:rsidR="00125C57" w:rsidRPr="00125C57" w:rsidRDefault="004D4C2A" w:rsidP="000D4353">
            <w:pPr>
              <w:pStyle w:val="Els-equation"/>
              <w:rPr>
                <w:rFonts w:hint="cs"/>
                <w:i w:val="0"/>
                <w:noProof w:val="0"/>
                <w:rtl/>
                <w:lang w:bidi="he-IL"/>
              </w:rPr>
            </w:pPr>
            <m:oMathPara>
              <m:oMath>
                <m:sSub>
                  <m:sSubPr>
                    <m:ctrlPr>
                      <w:rPr>
                        <w:rFonts w:ascii="Cambria Math" w:hAnsi="Cambria Math"/>
                        <w:lang w:bidi="he-IL"/>
                      </w:rPr>
                    </m:ctrlPr>
                  </m:sSubPr>
                  <m:e>
                    <m:acc>
                      <m:accPr>
                        <m:chr m:val="̅"/>
                        <m:ctrlPr>
                          <w:rPr>
                            <w:rFonts w:ascii="Cambria Math" w:hAnsi="Cambria Math"/>
                            <w:lang w:bidi="he-IL"/>
                          </w:rPr>
                        </m:ctrlPr>
                      </m:accPr>
                      <m:e>
                        <m:r>
                          <w:rPr>
                            <w:rFonts w:ascii="Cambria Math" w:hAnsi="Cambria Math"/>
                            <w:lang w:bidi="he-IL"/>
                          </w:rPr>
                          <m:t>b</m:t>
                        </m:r>
                      </m:e>
                    </m:acc>
                  </m:e>
                  <m:sub>
                    <m:r>
                      <w:rPr>
                        <w:rFonts w:ascii="Cambria Math" w:hAnsi="Cambria Math"/>
                        <w:lang w:bidi="he-IL"/>
                      </w:rPr>
                      <m:t>t</m:t>
                    </m:r>
                  </m:sub>
                </m:sSub>
                <m:r>
                  <w:rPr>
                    <w:rFonts w:ascii="Cambria Math" w:hAnsi="Cambria Math"/>
                    <w:lang w:bidi="he-IL"/>
                  </w:rPr>
                  <m:t>=</m:t>
                </m:r>
                <m:sSubSup>
                  <m:sSubSupPr>
                    <m:ctrlPr>
                      <w:rPr>
                        <w:rFonts w:ascii="Cambria Math" w:hAnsi="Cambria Math"/>
                        <w:lang w:bidi="he-IL"/>
                      </w:rPr>
                    </m:ctrlPr>
                  </m:sSubSupPr>
                  <m:e>
                    <m:r>
                      <w:rPr>
                        <w:rFonts w:ascii="Cambria Math" w:hAnsi="Cambria Math"/>
                        <w:lang w:bidi="he-IL"/>
                      </w:rPr>
                      <m:t>Θ</m:t>
                    </m:r>
                  </m:e>
                  <m:sub>
                    <m:r>
                      <w:rPr>
                        <w:rFonts w:ascii="Cambria Math" w:hAnsi="Cambria Math"/>
                        <w:lang w:bidi="he-IL"/>
                      </w:rPr>
                      <m:t>t</m:t>
                    </m:r>
                  </m:sub>
                  <m:sup>
                    <m:r>
                      <w:rPr>
                        <w:rFonts w:ascii="Cambria Math" w:hAnsi="Cambria Math"/>
                        <w:lang w:bidi="he-IL"/>
                      </w:rPr>
                      <m:t>B</m:t>
                    </m:r>
                  </m:sup>
                </m:sSubSup>
                <m:sSub>
                  <m:sSubPr>
                    <m:ctrlPr>
                      <w:rPr>
                        <w:rFonts w:ascii="Cambria Math" w:hAnsi="Cambria Math"/>
                        <w:lang w:bidi="he-IL"/>
                      </w:rPr>
                    </m:ctrlPr>
                  </m:sSubPr>
                  <m:e>
                    <m:r>
                      <w:rPr>
                        <w:rFonts w:ascii="Cambria Math" w:hAnsi="Cambria Math"/>
                        <w:lang w:bidi="he-IL"/>
                      </w:rPr>
                      <m:t>E</m:t>
                    </m:r>
                  </m:e>
                  <m:sub>
                    <m:r>
                      <w:rPr>
                        <w:rFonts w:ascii="Cambria Math" w:hAnsi="Cambria Math"/>
                        <w:lang w:bidi="he-IL"/>
                      </w:rPr>
                      <m:t>t</m:t>
                    </m:r>
                  </m:sub>
                </m:sSub>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t+1</m:t>
                    </m:r>
                  </m:sub>
                </m:sSub>
                <m:sSubSup>
                  <m:sSubSupPr>
                    <m:ctrlPr>
                      <w:rPr>
                        <w:rFonts w:ascii="Cambria Math" w:hAnsi="Cambria Math"/>
                        <w:lang w:bidi="he-IL"/>
                      </w:rPr>
                    </m:ctrlPr>
                  </m:sSubSupPr>
                  <m:e>
                    <m:r>
                      <w:rPr>
                        <w:rFonts w:ascii="Cambria Math" w:hAnsi="Cambria Math"/>
                        <w:lang w:bidi="he-IL"/>
                      </w:rPr>
                      <m:t>K</m:t>
                    </m:r>
                  </m:e>
                  <m:sub>
                    <m:r>
                      <w:rPr>
                        <w:rFonts w:ascii="Cambria Math" w:hAnsi="Cambria Math"/>
                        <w:lang w:bidi="he-IL"/>
                      </w:rPr>
                      <m:t>t+1</m:t>
                    </m:r>
                    <m:ctrlPr>
                      <w:rPr>
                        <w:rFonts w:ascii="Cambria Math" w:hAnsi="Cambria Math"/>
                        <w:iCs/>
                        <w:lang w:bidi="he-IL"/>
                      </w:rPr>
                    </m:ctrlPr>
                  </m:sub>
                  <m:sup>
                    <m:r>
                      <w:rPr>
                        <w:rFonts w:ascii="Cambria Math" w:hAnsi="Cambria Math"/>
                        <w:lang w:bidi="he-IL"/>
                      </w:rPr>
                      <m:t>B</m:t>
                    </m:r>
                  </m:sup>
                </m:sSubSup>
              </m:oMath>
            </m:oMathPara>
          </w:p>
        </w:tc>
      </w:tr>
    </w:tbl>
    <w:p w:rsidR="00DB1805" w:rsidRDefault="00DB1805" w:rsidP="00CC5D17">
      <w:pPr>
        <w:pStyle w:val="Els-body-text"/>
        <w:bidi/>
        <w:rPr>
          <w:rtl/>
          <w:lang w:bidi="he-IL"/>
        </w:rPr>
      </w:pPr>
      <w:r>
        <w:rPr>
          <w:rFonts w:hint="cs"/>
          <w:rtl/>
          <w:lang w:bidi="he-IL"/>
        </w:rPr>
        <w:t xml:space="preserve">מחיר ההון, </w:t>
      </w:r>
      <m:oMath>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oMath>
      <w:r>
        <w:rPr>
          <w:rFonts w:hint="cs"/>
          <w:rtl/>
          <w:lang w:bidi="he-IL"/>
        </w:rPr>
        <w:t>,</w:t>
      </w:r>
      <w:r w:rsidRPr="00125C57">
        <w:rPr>
          <w:rFonts w:hint="cs"/>
          <w:rtl/>
          <w:lang w:bidi="he-IL"/>
        </w:rPr>
        <w:t xml:space="preserve"> נקבע בשוק משוכלל ולכן הוא אקסוגני מבחינת המלווה אך אנדוגני במשק</w:t>
      </w:r>
      <w:r w:rsidRPr="00B364F5">
        <w:rPr>
          <w:rStyle w:val="FootnoteReference"/>
          <w:color w:val="7030A0"/>
          <w:rtl/>
          <w:lang w:val="en-GB" w:bidi="he-IL"/>
        </w:rPr>
        <w:footnoteReference w:id="15"/>
      </w:r>
      <w:r w:rsidRPr="00B364F5">
        <w:rPr>
          <w:rFonts w:hint="cs"/>
          <w:rtl/>
          <w:lang w:val="en-GB" w:bidi="he-IL"/>
        </w:rPr>
        <w:t>.</w:t>
      </w:r>
      <w:r>
        <w:rPr>
          <w:rFonts w:hint="cs"/>
          <w:rtl/>
          <w:lang w:val="en-GB" w:bidi="he-IL"/>
        </w:rPr>
        <w:t xml:space="preserve"> </w:t>
      </w:r>
      <w:r w:rsidR="00125C57" w:rsidRPr="008D270D">
        <w:rPr>
          <w:rFonts w:hint="cs"/>
          <w:rtl/>
          <w:lang w:bidi="he-IL"/>
        </w:rPr>
        <w:t xml:space="preserve">מקדם המרה של ההון לביטחונות </w:t>
      </w:r>
      <m:oMath>
        <m:sSubSup>
          <m:sSubSupPr>
            <m:ctrlPr>
              <w:rPr>
                <w:rFonts w:ascii="Cambria Math" w:hAnsi="Cambria Math"/>
                <w:i/>
                <w:iCs/>
                <w:lang w:bidi="he-IL"/>
              </w:rPr>
            </m:ctrlPr>
          </m:sSubSupPr>
          <m:e>
            <m:r>
              <w:rPr>
                <w:rFonts w:ascii="Cambria Math" w:hAnsi="Cambria Math"/>
                <w:lang w:bidi="he-IL"/>
              </w:rPr>
              <m:t>Θ</m:t>
            </m:r>
          </m:e>
          <m:sub>
            <m:r>
              <w:rPr>
                <w:rFonts w:ascii="Cambria Math" w:hAnsi="Cambria Math"/>
                <w:lang w:bidi="he-IL"/>
              </w:rPr>
              <m:t>t</m:t>
            </m:r>
          </m:sub>
          <m:sup>
            <m:r>
              <w:rPr>
                <w:rFonts w:ascii="Cambria Math" w:hAnsi="Cambria Math"/>
                <w:lang w:bidi="he-IL"/>
              </w:rPr>
              <m:t>B</m:t>
            </m:r>
          </m:sup>
        </m:sSubSup>
      </m:oMath>
      <w:r w:rsidR="00125C57" w:rsidRPr="008D270D">
        <w:rPr>
          <w:rFonts w:hint="cs"/>
          <w:rtl/>
          <w:lang w:bidi="he-IL"/>
        </w:rPr>
        <w:t xml:space="preserve"> הינו אקסוגניים</w:t>
      </w:r>
      <w:r w:rsidR="008D270D" w:rsidRPr="008D270D">
        <w:rPr>
          <w:rFonts w:hint="cs"/>
          <w:rtl/>
          <w:lang w:bidi="he-IL"/>
        </w:rPr>
        <w:t>, ומבטא את האחוז מההון שהמלווה צופה שיצל</w:t>
      </w:r>
      <w:r w:rsidR="00171B38">
        <w:rPr>
          <w:rFonts w:hint="cs"/>
          <w:rtl/>
          <w:lang w:bidi="he-IL"/>
        </w:rPr>
        <w:t>יח להשתלט במקרה של חדלות פירעון ו</w:t>
      </w:r>
      <w:r w:rsidR="00171B38" w:rsidRPr="00125C57">
        <w:rPr>
          <w:rFonts w:hint="cs"/>
          <w:rtl/>
          <w:lang w:bidi="he-IL"/>
        </w:rPr>
        <w:t>מגל</w:t>
      </w:r>
      <w:r w:rsidR="00171B38">
        <w:rPr>
          <w:rFonts w:hint="cs"/>
          <w:rtl/>
          <w:lang w:bidi="he-IL"/>
        </w:rPr>
        <w:t>ם</w:t>
      </w:r>
      <w:r w:rsidR="00171B38" w:rsidRPr="00125C57">
        <w:rPr>
          <w:rFonts w:hint="cs"/>
          <w:rtl/>
          <w:lang w:bidi="he-IL"/>
        </w:rPr>
        <w:t xml:space="preserve"> כבר הפנמה של עלויות הנזלה גבוהות בזמן </w:t>
      </w:r>
      <w:r w:rsidR="00171B38" w:rsidRPr="00125C57">
        <w:rPr>
          <w:rFonts w:hint="cs"/>
          <w:rtl/>
        </w:rPr>
        <w:t>"</w:t>
      </w:r>
      <w:r w:rsidR="00171B38" w:rsidRPr="00125C57">
        <w:rPr>
          <w:rFonts w:hint="cs"/>
          <w:rtl/>
          <w:lang w:bidi="he-IL"/>
        </w:rPr>
        <w:t>לחץ</w:t>
      </w:r>
      <w:r w:rsidR="00171B38" w:rsidRPr="00125C57">
        <w:rPr>
          <w:rFonts w:hint="cs"/>
          <w:rtl/>
        </w:rPr>
        <w:t>".</w:t>
      </w:r>
      <w:r w:rsidR="008D270D" w:rsidRPr="008D270D">
        <w:rPr>
          <w:rFonts w:hint="cs"/>
          <w:rtl/>
          <w:lang w:bidi="he-IL"/>
        </w:rPr>
        <w:t xml:space="preserve"> </w:t>
      </w:r>
      <w:r w:rsidR="00125C57" w:rsidRPr="008D270D">
        <w:rPr>
          <w:rFonts w:hint="cs"/>
          <w:rtl/>
          <w:lang w:bidi="he-IL"/>
        </w:rPr>
        <w:t xml:space="preserve">ניתן להתייחס למקדם </w:t>
      </w:r>
      <w:r w:rsidR="00171B38">
        <w:rPr>
          <w:rFonts w:hint="cs"/>
          <w:rtl/>
          <w:lang w:bidi="he-IL"/>
        </w:rPr>
        <w:t xml:space="preserve">זה </w:t>
      </w:r>
      <w:r w:rsidR="00125C57" w:rsidRPr="008D270D">
        <w:rPr>
          <w:rFonts w:hint="cs"/>
          <w:rtl/>
          <w:lang w:bidi="he-IL"/>
        </w:rPr>
        <w:t>כיחס מינוף</w:t>
      </w:r>
      <w:r w:rsidR="00125C57" w:rsidRPr="008D270D">
        <w:rPr>
          <w:rStyle w:val="FootnoteReference"/>
          <w:rtl/>
          <w:lang w:bidi="he-IL"/>
        </w:rPr>
        <w:footnoteReference w:id="16"/>
      </w:r>
      <w:r w:rsidR="00125C57" w:rsidRPr="008D270D">
        <w:rPr>
          <w:rFonts w:hint="cs"/>
          <w:rtl/>
          <w:lang w:bidi="he-IL"/>
        </w:rPr>
        <w:t xml:space="preserve"> ש</w:t>
      </w:r>
      <w:r>
        <w:rPr>
          <w:rFonts w:hint="cs"/>
          <w:rtl/>
          <w:lang w:bidi="he-IL"/>
        </w:rPr>
        <w:t>ה</w:t>
      </w:r>
      <w:r w:rsidR="00125C57" w:rsidRPr="008D270D">
        <w:rPr>
          <w:rFonts w:hint="cs"/>
          <w:rtl/>
          <w:lang w:bidi="he-IL"/>
        </w:rPr>
        <w:t>מלווה מגדיר כ־"בטוח"</w:t>
      </w:r>
      <w:r w:rsidR="00171B38">
        <w:rPr>
          <w:rFonts w:hint="cs"/>
          <w:rtl/>
          <w:lang w:bidi="he-IL"/>
        </w:rPr>
        <w:t>,</w:t>
      </w:r>
      <w:r w:rsidR="00125C57" w:rsidRPr="008D270D">
        <w:rPr>
          <w:rFonts w:hint="cs"/>
          <w:rtl/>
          <w:lang w:bidi="he-IL"/>
        </w:rPr>
        <w:t xml:space="preserve"> ובהתאם קל לבטא זעזוע הורדת מינוף </w:t>
      </w:r>
      <w:r w:rsidR="008D270D" w:rsidRPr="008D270D">
        <w:rPr>
          <w:rFonts w:hint="cs"/>
          <w:rtl/>
          <w:lang w:bidi="he-IL"/>
        </w:rPr>
        <w:t>כ</w:t>
      </w:r>
      <w:r w:rsidR="00125C57" w:rsidRPr="008D270D">
        <w:rPr>
          <w:rFonts w:hint="cs"/>
          <w:rtl/>
          <w:lang w:bidi="he-IL"/>
        </w:rPr>
        <w:t>זעזוע שלילי ל־</w:t>
      </w:r>
      <m:oMath>
        <m:sSubSup>
          <m:sSubSupPr>
            <m:ctrlPr>
              <w:rPr>
                <w:rFonts w:ascii="Cambria Math" w:hAnsi="Cambria Math"/>
                <w:i/>
                <w:iCs/>
                <w:lang w:bidi="he-IL"/>
              </w:rPr>
            </m:ctrlPr>
          </m:sSubSupPr>
          <m:e>
            <m:r>
              <w:rPr>
                <w:rFonts w:ascii="Cambria Math" w:hAnsi="Cambria Math"/>
                <w:lang w:bidi="he-IL"/>
              </w:rPr>
              <m:t>Θ</m:t>
            </m:r>
          </m:e>
          <m:sub>
            <m:r>
              <w:rPr>
                <w:rFonts w:ascii="Cambria Math" w:hAnsi="Cambria Math"/>
                <w:lang w:bidi="he-IL"/>
              </w:rPr>
              <m:t>t</m:t>
            </m:r>
          </m:sub>
          <m:sup>
            <m:r>
              <w:rPr>
                <w:rFonts w:ascii="Cambria Math" w:hAnsi="Cambria Math"/>
                <w:lang w:bidi="he-IL"/>
              </w:rPr>
              <m:t>B</m:t>
            </m:r>
          </m:sup>
        </m:sSubSup>
      </m:oMath>
      <w:r w:rsidR="00125C57" w:rsidRPr="008D270D">
        <w:rPr>
          <w:rFonts w:hint="cs"/>
          <w:i/>
          <w:rtl/>
          <w:lang w:bidi="he-IL"/>
        </w:rPr>
        <w:t xml:space="preserve">. </w:t>
      </w:r>
      <w:r w:rsidR="00171B38">
        <w:rPr>
          <w:rFonts w:hint="cs"/>
          <w:rtl/>
          <w:lang w:bidi="he-IL"/>
        </w:rPr>
        <w:t xml:space="preserve">ניתן לחשוב על הזעזוע באופן הבא: </w:t>
      </w:r>
      <w:r w:rsidR="00125C57" w:rsidRPr="008D270D">
        <w:rPr>
          <w:rFonts w:hint="cs"/>
          <w:rtl/>
          <w:lang w:bidi="he-IL"/>
        </w:rPr>
        <w:t>מגבלת המינוף נקבעת בהתאם לשווי צפוי להנזלה של ביטחונות</w:t>
      </w:r>
      <w:r w:rsidR="00171B38">
        <w:rPr>
          <w:rFonts w:hint="cs"/>
          <w:rtl/>
          <w:lang w:bidi="he-IL"/>
        </w:rPr>
        <w:t xml:space="preserve">, אולם </w:t>
      </w:r>
      <w:r w:rsidR="00125C57" w:rsidRPr="008D270D">
        <w:rPr>
          <w:rFonts w:hint="cs"/>
          <w:rtl/>
          <w:lang w:bidi="he-IL"/>
        </w:rPr>
        <w:t xml:space="preserve">כאשר בפועל </w:t>
      </w:r>
      <w:r w:rsidR="00171B38">
        <w:rPr>
          <w:rFonts w:hint="cs"/>
          <w:rtl/>
          <w:lang w:bidi="he-IL"/>
        </w:rPr>
        <w:t xml:space="preserve">מתגלה </w:t>
      </w:r>
      <w:r w:rsidR="00125C57" w:rsidRPr="008D270D">
        <w:rPr>
          <w:rFonts w:hint="cs"/>
          <w:rtl/>
          <w:lang w:bidi="he-IL"/>
        </w:rPr>
        <w:t>כי השווי</w:t>
      </w:r>
      <w:r w:rsidR="00171B38">
        <w:rPr>
          <w:rFonts w:hint="cs"/>
          <w:rtl/>
          <w:lang w:bidi="he-IL"/>
        </w:rPr>
        <w:t xml:space="preserve"> להנזלה </w:t>
      </w:r>
      <w:r w:rsidR="00125C57" w:rsidRPr="008D270D">
        <w:rPr>
          <w:rFonts w:hint="cs"/>
          <w:rtl/>
          <w:lang w:bidi="he-IL"/>
        </w:rPr>
        <w:t xml:space="preserve">קטן מהצפוי </w:t>
      </w:r>
      <w:r w:rsidR="00171B38">
        <w:rPr>
          <w:rFonts w:hint="cs"/>
          <w:rtl/>
          <w:lang w:bidi="he-IL"/>
        </w:rPr>
        <w:t xml:space="preserve">מתרחש </w:t>
      </w:r>
      <w:r w:rsidR="00125C57" w:rsidRPr="008D270D">
        <w:rPr>
          <w:rFonts w:hint="cs"/>
          <w:rtl/>
          <w:lang w:bidi="he-IL"/>
        </w:rPr>
        <w:t>תהליך הורדת מינוף</w:t>
      </w:r>
      <w:r w:rsidR="00125C57" w:rsidRPr="008D270D">
        <w:rPr>
          <w:rFonts w:hint="cs"/>
          <w:rtl/>
        </w:rPr>
        <w:t xml:space="preserve">. </w:t>
      </w:r>
      <w:r w:rsidR="00125C57" w:rsidRPr="008D270D">
        <w:rPr>
          <w:rFonts w:hint="cs"/>
          <w:rtl/>
          <w:lang w:bidi="he-IL"/>
        </w:rPr>
        <w:t>כלומר</w:t>
      </w:r>
      <w:r w:rsidR="00125C57" w:rsidRPr="008D270D">
        <w:rPr>
          <w:rFonts w:hint="cs"/>
          <w:rtl/>
        </w:rPr>
        <w:t xml:space="preserve">, </w:t>
      </w:r>
      <w:r w:rsidR="00125C57" w:rsidRPr="008D270D">
        <w:rPr>
          <w:rFonts w:hint="cs"/>
          <w:rtl/>
          <w:lang w:bidi="he-IL"/>
        </w:rPr>
        <w:t>הזעזוע נובע מהפער שבין ציפיות לבין מצב עולם שהתממש</w:t>
      </w:r>
      <w:r w:rsidR="00125C57" w:rsidRPr="008D270D">
        <w:rPr>
          <w:rFonts w:hint="cs"/>
          <w:rtl/>
        </w:rPr>
        <w:t>.</w:t>
      </w:r>
      <w:r w:rsidR="005D6605">
        <w:rPr>
          <w:rFonts w:hint="cs"/>
          <w:rtl/>
          <w:lang w:bidi="he-IL"/>
        </w:rPr>
        <w:t xml:space="preserve"> </w:t>
      </w:r>
    </w:p>
    <w:p w:rsidR="00FD64B0" w:rsidRPr="00FD64B0" w:rsidRDefault="00FD64B0" w:rsidP="00FD64B0">
      <w:pPr>
        <w:pStyle w:val="Els-body-text"/>
        <w:bidi/>
        <w:rPr>
          <w:color w:val="FF0000"/>
        </w:rPr>
      </w:pPr>
      <w:r w:rsidRPr="00FD64B0">
        <w:rPr>
          <w:color w:val="FF0000"/>
          <w:rtl/>
          <w:lang w:bidi="he-IL"/>
        </w:rPr>
        <w:t xml:space="preserve">הנחה ש-  </w:t>
      </w:r>
      <m:oMath>
        <m:acc>
          <m:accPr>
            <m:chr m:val="̅"/>
            <m:ctrlPr>
              <w:rPr>
                <w:rFonts w:ascii="Cambria Math" w:hAnsi="Cambria Math"/>
                <w:i/>
                <w:iCs/>
                <w:color w:val="FF0000"/>
              </w:rPr>
            </m:ctrlPr>
          </m:accPr>
          <m:e>
            <m:r>
              <w:rPr>
                <w:rFonts w:ascii="Cambria Math" w:hAnsi="Cambria Math"/>
                <w:color w:val="FF0000"/>
              </w:rPr>
              <m:t>b</m:t>
            </m:r>
          </m:e>
        </m:acc>
        <m:r>
          <w:rPr>
            <w:rFonts w:ascii="Cambria Math" w:hAnsi="Cambria Math"/>
            <w:color w:val="FF0000"/>
          </w:rPr>
          <m:t>=</m:t>
        </m:r>
        <m:r>
          <w:rPr>
            <w:rFonts w:ascii="Cambria Math" w:hAnsi="Cambria Math"/>
            <w:color w:val="FF0000"/>
            <w:lang w:val="el-GR"/>
          </w:rPr>
          <m:t>Θ</m:t>
        </m:r>
        <m:r>
          <m:rPr>
            <m:sty m:val="p"/>
          </m:rPr>
          <w:rPr>
            <w:rFonts w:ascii="Cambria Math" w:hAnsi="Cambria Math"/>
            <w:color w:val="FF0000"/>
          </w:rPr>
          <m:t>qk</m:t>
        </m:r>
      </m:oMath>
      <w:r w:rsidRPr="00FD64B0">
        <w:rPr>
          <w:color w:val="FF0000"/>
          <w:rtl/>
          <w:lang w:bidi="he-IL"/>
        </w:rPr>
        <w:t xml:space="preserve"> . הצדקה - במקרה של הפסד לא כל ההלוואה יורדת לטמיון, חלק </w:t>
      </w:r>
      <m:oMath>
        <m:r>
          <w:rPr>
            <w:rFonts w:ascii="Cambria Math" w:hAnsi="Cambria Math"/>
            <w:color w:val="FF0000"/>
            <w:lang w:val="el-GR"/>
          </w:rPr>
          <m:t>Θ</m:t>
        </m:r>
      </m:oMath>
      <w:r w:rsidRPr="00FD64B0">
        <w:rPr>
          <w:color w:val="FF0000"/>
          <w:rtl/>
          <w:lang w:bidi="he-IL"/>
        </w:rPr>
        <w:t xml:space="preserve"> מהנכסים מחולט.</w:t>
      </w:r>
    </w:p>
    <w:p w:rsidR="00FD64B0" w:rsidRPr="00FD64B0" w:rsidRDefault="00FD64B0" w:rsidP="00FD64B0">
      <w:pPr>
        <w:pStyle w:val="Els-body-text"/>
        <w:bidi/>
        <w:rPr>
          <w:rtl/>
        </w:rPr>
      </w:pPr>
    </w:p>
    <w:p w:rsidR="00DB1805" w:rsidRDefault="008D270D" w:rsidP="000974D3">
      <w:pPr>
        <w:pStyle w:val="Els-body-text"/>
        <w:bidi/>
        <w:rPr>
          <w:rtl/>
          <w:lang w:bidi="he-IL"/>
        </w:rPr>
      </w:pPr>
      <w:r>
        <w:rPr>
          <w:rFonts w:hint="cs"/>
          <w:rtl/>
          <w:lang w:bidi="he-IL"/>
        </w:rPr>
        <w:lastRenderedPageBreak/>
        <w:t>לרוב, מגבלת המינוף משתנה במשך מחזור העסקים באופן הבא. תקופה מתמשכת של צמיחה כלכלית יציבה או עליה במחירי נכסים מעודדים הקלה בעמדת המלווים כלפי מינוף (תקופה של אופטימיות ושאננות). בתקופה זו לווים לוקחים הלוואות ומגדילים הוצאות דרך תהליך של מינוף. אבל באיזושה</w:t>
      </w:r>
      <w:r>
        <w:rPr>
          <w:rtl/>
          <w:lang w:bidi="he-IL"/>
        </w:rPr>
        <w:t>י</w:t>
      </w:r>
      <w:r>
        <w:rPr>
          <w:rFonts w:hint="cs"/>
          <w:rtl/>
          <w:lang w:bidi="he-IL"/>
        </w:rPr>
        <w:t xml:space="preserve"> נקודת זמן, תיתכן הקשחה פתאומית לגבי המינוף </w:t>
      </w:r>
      <w:r>
        <w:rPr>
          <w:rtl/>
          <w:lang w:bidi="he-IL"/>
        </w:rPr>
        <w:t>–</w:t>
      </w:r>
      <w:r>
        <w:rPr>
          <w:rFonts w:hint="cs"/>
          <w:rtl/>
          <w:lang w:bidi="he-IL"/>
        </w:rPr>
        <w:t xml:space="preserve"> אירוע שידוע בכינוי ממומנט מינסקי </w:t>
      </w:r>
      <w:bookmarkStart w:id="7" w:name="Minksy_moment"/>
      <w:r>
        <w:rPr>
          <w:lang w:bidi="he-IL"/>
        </w:rPr>
        <w:t>Minksy moment</w:t>
      </w:r>
      <w:bookmarkEnd w:id="7"/>
      <w:r>
        <w:rPr>
          <w:rFonts w:hint="cs"/>
          <w:rtl/>
          <w:lang w:bidi="he-IL"/>
        </w:rPr>
        <w:t>. מלווים רבים מבינים כי נכסים היו מתומחרים ביתר ומגבלת הביטחונות של הלווים היא "רפויה" מדי, ולכן דרישת הביטחונות מתהדקת</w:t>
      </w:r>
      <w:r>
        <w:rPr>
          <w:rFonts w:hint="cs"/>
          <w:rtl/>
        </w:rPr>
        <w:t>.</w:t>
      </w:r>
      <w:r>
        <w:rPr>
          <w:rFonts w:hint="cs"/>
          <w:rtl/>
          <w:lang w:bidi="he-IL"/>
        </w:rPr>
        <w:t xml:space="preserve"> עוברים מתהליך של הגדלת מינוף להורדת מינוף </w:t>
      </w:r>
      <w:r>
        <w:rPr>
          <w:rtl/>
          <w:lang w:bidi="he-IL"/>
        </w:rPr>
        <w:t>–</w:t>
      </w:r>
      <w:r>
        <w:rPr>
          <w:rFonts w:hint="cs"/>
          <w:rtl/>
          <w:lang w:bidi="he-IL"/>
        </w:rPr>
        <w:t xml:space="preserve"> רמת החוב הבטוח של כל לווה יורדת באופן פתאומי,  והאשראי הזמין ללוים קטן, דבר שעלול להוביל למשבר</w:t>
      </w:r>
      <w:r>
        <w:rPr>
          <w:rStyle w:val="FootnoteReference"/>
          <w:rtl/>
          <w:lang w:bidi="he-IL"/>
        </w:rPr>
        <w:footnoteReference w:id="17"/>
      </w:r>
      <w:r w:rsidR="005D6605">
        <w:rPr>
          <w:rFonts w:hint="cs"/>
          <w:rtl/>
          <w:lang w:bidi="he-IL"/>
        </w:rPr>
        <w:t xml:space="preserve"> </w:t>
      </w:r>
      <w:r w:rsidR="005D6605">
        <w:rPr>
          <w:rStyle w:val="FootnoteReference"/>
          <w:rtl/>
          <w:lang w:bidi="he-IL"/>
        </w:rPr>
        <w:footnoteReference w:id="18"/>
      </w:r>
      <w:r>
        <w:rPr>
          <w:rFonts w:hint="cs"/>
          <w:rtl/>
          <w:lang w:bidi="he-IL"/>
        </w:rPr>
        <w:t>.</w:t>
      </w:r>
      <w:r w:rsidR="000974D3">
        <w:rPr>
          <w:rFonts w:hint="cs"/>
          <w:rtl/>
          <w:lang w:bidi="he-IL"/>
        </w:rPr>
        <w:t xml:space="preserve"> תהליך הירידה יהיה הדרגתי אך לא איטי, אבל לא תהליך קפיצה, וזה מבטא את העובדה שבמציאות יש בתיק האשראי גם חובות עם מח"מ ארוך מתקופה אחת, ולכן לוקח זמן לעדכן דרישות לביטחונות </w:t>
      </w:r>
      <w:r w:rsidR="000974D3" w:rsidRPr="000974D3">
        <w:rPr>
          <w:rFonts w:hint="cs"/>
          <w:color w:val="FF0000"/>
          <w:rtl/>
          <w:lang w:bidi="he-IL"/>
        </w:rPr>
        <w:t>(ראו גם ****)</w:t>
      </w:r>
      <w:r w:rsidR="000974D3">
        <w:rPr>
          <w:rFonts w:hint="cs"/>
          <w:rtl/>
          <w:lang w:bidi="he-IL"/>
        </w:rPr>
        <w:t>.</w:t>
      </w:r>
    </w:p>
    <w:p w:rsidR="00B364F5" w:rsidRPr="00B364F5" w:rsidRDefault="00B364F5" w:rsidP="0010075D">
      <w:pPr>
        <w:pStyle w:val="Els-body-text"/>
        <w:bidi/>
        <w:rPr>
          <w:rtl/>
          <w:lang w:bidi="he-IL"/>
        </w:rPr>
      </w:pPr>
      <w:r w:rsidRPr="00B364F5">
        <w:rPr>
          <w:rFonts w:hint="cs"/>
          <w:rtl/>
          <w:lang w:bidi="he-IL"/>
        </w:rPr>
        <w:t xml:space="preserve">החידוש לעומת המודל של </w:t>
      </w:r>
      <w:hyperlink w:anchor="EK" w:history="1">
        <w:r w:rsidRPr="00B364F5">
          <w:t>EK</w:t>
        </w:r>
      </w:hyperlink>
      <w:r w:rsidRPr="00B364F5">
        <w:rPr>
          <w:rFonts w:hint="cs"/>
          <w:rtl/>
          <w:lang w:bidi="he-IL"/>
        </w:rPr>
        <w:t xml:space="preserve"> הוא ההנחה כי מגבלת החוב אינה אקסוגנית</w:t>
      </w:r>
      <w:r w:rsidRPr="00B364F5">
        <w:rPr>
          <w:rFonts w:hint="cs"/>
          <w:rtl/>
        </w:rPr>
        <w:t xml:space="preserve">, </w:t>
      </w:r>
      <w:r w:rsidRPr="00B364F5">
        <w:rPr>
          <w:rFonts w:hint="cs"/>
          <w:rtl/>
          <w:lang w:bidi="he-IL"/>
        </w:rPr>
        <w:t>אלא תלויה ב</w:t>
      </w:r>
      <w:r w:rsidR="00DB1805">
        <w:rPr>
          <w:rFonts w:hint="cs"/>
          <w:rtl/>
          <w:lang w:bidi="he-IL"/>
        </w:rPr>
        <w:t xml:space="preserve">שווי </w:t>
      </w:r>
      <w:r w:rsidRPr="00B364F5">
        <w:rPr>
          <w:rFonts w:hint="cs"/>
          <w:rtl/>
          <w:lang w:bidi="he-IL"/>
        </w:rPr>
        <w:t xml:space="preserve">מלאי ההון של </w:t>
      </w:r>
      <w:r w:rsidR="00DB1805">
        <w:rPr>
          <w:rFonts w:hint="cs"/>
          <w:rtl/>
          <w:lang w:bidi="he-IL"/>
        </w:rPr>
        <w:t>ה</w:t>
      </w:r>
      <w:r w:rsidRPr="00B364F5">
        <w:rPr>
          <w:rFonts w:hint="cs"/>
          <w:rtl/>
          <w:lang w:bidi="he-IL"/>
        </w:rPr>
        <w:t>לווה</w:t>
      </w:r>
      <w:r w:rsidRPr="00B364F5">
        <w:rPr>
          <w:rFonts w:hint="cs"/>
          <w:rtl/>
        </w:rPr>
        <w:t xml:space="preserve">. </w:t>
      </w:r>
      <w:r w:rsidRPr="00B364F5">
        <w:rPr>
          <w:rFonts w:hint="cs"/>
          <w:rtl/>
          <w:lang w:bidi="he-IL"/>
        </w:rPr>
        <w:t xml:space="preserve">במקרה זה </w:t>
      </w:r>
      <w:r w:rsidRPr="00B364F5">
        <w:rPr>
          <w:rtl/>
          <w:lang w:bidi="he-IL"/>
        </w:rPr>
        <w:t>ככל שהלוו</w:t>
      </w:r>
      <w:r w:rsidRPr="00B364F5">
        <w:rPr>
          <w:rFonts w:hint="cs"/>
          <w:rtl/>
          <w:lang w:bidi="he-IL"/>
        </w:rPr>
        <w:t>ה</w:t>
      </w:r>
      <w:r w:rsidRPr="00B364F5">
        <w:rPr>
          <w:rtl/>
          <w:lang w:bidi="he-IL"/>
        </w:rPr>
        <w:t xml:space="preserve"> מחזיק ביותר הון זה משפר את מגבלת החוב</w:t>
      </w:r>
      <w:r w:rsidRPr="00B364F5">
        <w:rPr>
          <w:rFonts w:hint="cs"/>
          <w:rtl/>
          <w:lang w:bidi="he-IL"/>
        </w:rPr>
        <w:t xml:space="preserve"> שלו, כלומר </w:t>
      </w:r>
      <w:r w:rsidRPr="00B364F5">
        <w:rPr>
          <w:rtl/>
          <w:lang w:bidi="he-IL"/>
        </w:rPr>
        <w:t>באותה רמת ריבית</w:t>
      </w:r>
      <w:r w:rsidRPr="00B364F5">
        <w:rPr>
          <w:rFonts w:hint="cs"/>
          <w:rtl/>
          <w:lang w:bidi="he-IL"/>
        </w:rPr>
        <w:t xml:space="preserve"> י</w:t>
      </w:r>
      <w:r w:rsidRPr="00B364F5">
        <w:rPr>
          <w:rtl/>
          <w:lang w:bidi="he-IL"/>
        </w:rPr>
        <w:t>כול להגדיל חוב</w:t>
      </w:r>
      <w:r w:rsidRPr="00B364F5">
        <w:rPr>
          <w:rFonts w:hint="cs"/>
          <w:rtl/>
          <w:lang w:bidi="he-IL"/>
        </w:rPr>
        <w:t xml:space="preserve"> ולכן להגדיל השקעות עוד יותר</w:t>
      </w:r>
      <w:r w:rsidRPr="00B364F5">
        <w:rPr>
          <w:rtl/>
          <w:lang w:bidi="he-IL"/>
        </w:rPr>
        <w:t>.</w:t>
      </w:r>
      <w:r w:rsidRPr="00B364F5">
        <w:rPr>
          <w:rFonts w:hint="cs"/>
          <w:rtl/>
          <w:lang w:bidi="he-IL"/>
        </w:rPr>
        <w:t xml:space="preserve"> אבל בכיוון השני, כפי שתיארנו בהקדמה, כאשר מאיזושה</w:t>
      </w:r>
      <w:r w:rsidRPr="00B364F5">
        <w:rPr>
          <w:rtl/>
          <w:lang w:bidi="he-IL"/>
        </w:rPr>
        <w:t>י</w:t>
      </w:r>
      <w:r w:rsidRPr="00B364F5">
        <w:rPr>
          <w:rFonts w:hint="cs"/>
          <w:rtl/>
          <w:lang w:bidi="he-IL"/>
        </w:rPr>
        <w:t xml:space="preserve"> סיבה הלווה מקטין השקעות ובהתאם מלאי הון קטן, זה מקטין לו את מגבלת החוב, כלומר מייקר לו את עלויות המימון, ובמצב מסוים זה יכול לדחוף אותו להקטין השקעות עוד יותר, וכך הלאה. כלומר יכול להיווצר הגבר שלילי.</w:t>
      </w:r>
      <w:r w:rsidRPr="00B364F5">
        <w:rPr>
          <w:rtl/>
          <w:lang w:bidi="he-IL"/>
        </w:rPr>
        <w:t xml:space="preserve"> לפשטות</w:t>
      </w:r>
      <w:r w:rsidRPr="00B364F5">
        <w:rPr>
          <w:rFonts w:hint="cs"/>
          <w:rtl/>
          <w:lang w:bidi="he-IL"/>
        </w:rPr>
        <w:t xml:space="preserve"> ומהסיבה שהמילה האחרונה לגבי המגבלה מגיע מצד המלווה,</w:t>
      </w:r>
      <w:r w:rsidRPr="00B364F5">
        <w:rPr>
          <w:rtl/>
          <w:lang w:bidi="he-IL"/>
        </w:rPr>
        <w:t xml:space="preserve"> נניח כי הלוו</w:t>
      </w:r>
      <w:r w:rsidRPr="00B364F5">
        <w:rPr>
          <w:rFonts w:hint="cs"/>
          <w:rtl/>
          <w:lang w:bidi="he-IL"/>
        </w:rPr>
        <w:t>ה</w:t>
      </w:r>
      <w:r w:rsidRPr="00B364F5">
        <w:rPr>
          <w:rtl/>
          <w:lang w:bidi="he-IL"/>
        </w:rPr>
        <w:t xml:space="preserve"> </w:t>
      </w:r>
      <w:r w:rsidRPr="00B364F5">
        <w:rPr>
          <w:rFonts w:hint="cs"/>
          <w:rtl/>
          <w:lang w:bidi="he-IL"/>
        </w:rPr>
        <w:t>לא</w:t>
      </w:r>
      <w:r w:rsidRPr="00B364F5">
        <w:rPr>
          <w:rtl/>
          <w:lang w:bidi="he-IL"/>
        </w:rPr>
        <w:t xml:space="preserve"> מפנים את ההשפעה </w:t>
      </w:r>
      <w:r w:rsidRPr="00B364F5">
        <w:rPr>
          <w:rFonts w:hint="cs"/>
          <w:rtl/>
          <w:lang w:bidi="he-IL"/>
        </w:rPr>
        <w:t xml:space="preserve">של מלאי ההון על מגבלת החוב (ולכן על </w:t>
      </w:r>
      <w:r w:rsidRPr="00B364F5">
        <w:rPr>
          <w:rtl/>
          <w:lang w:bidi="he-IL"/>
        </w:rPr>
        <w:t>הריבית</w:t>
      </w:r>
      <w:r w:rsidRPr="00B364F5">
        <w:rPr>
          <w:rFonts w:hint="cs"/>
          <w:rtl/>
          <w:lang w:bidi="he-IL"/>
        </w:rPr>
        <w:t>)</w:t>
      </w:r>
      <w:r w:rsidRPr="00B364F5">
        <w:rPr>
          <w:rtl/>
          <w:lang w:bidi="he-IL"/>
        </w:rPr>
        <w:t>. אם לוקחים בחשבון הפנמה אז מתווסף איבר בתנאי סדר ראשון כפי שניתן לראות בסוף נספח</w:t>
      </w:r>
      <w:r w:rsidRPr="00B364F5">
        <w:rPr>
          <w:rFonts w:hint="cs"/>
          <w:rtl/>
          <w:lang w:bidi="he-IL"/>
        </w:rPr>
        <w:t>.</w:t>
      </w:r>
    </w:p>
    <w:p w:rsidR="00B364F5" w:rsidRDefault="00B364F5" w:rsidP="00B364F5">
      <w:pPr>
        <w:pStyle w:val="Els-3rdorder-head"/>
        <w:rPr>
          <w:rtl/>
        </w:rPr>
      </w:pPr>
      <w:r>
        <w:rPr>
          <w:rFonts w:hint="cs"/>
          <w:rtl/>
          <w:lang w:bidi="he-IL"/>
        </w:rPr>
        <w:lastRenderedPageBreak/>
        <w:t>תנאי סדר ראשון</w:t>
      </w:r>
    </w:p>
    <w:p w:rsidR="001A0497" w:rsidRDefault="00FC4AFD" w:rsidP="00120608">
      <w:pPr>
        <w:pStyle w:val="Els-body-text"/>
        <w:bidi/>
        <w:rPr>
          <w:rtl/>
          <w:lang w:bidi="he-IL"/>
        </w:rPr>
      </w:pPr>
      <w:r w:rsidRPr="00C4160A">
        <w:rPr>
          <w:rFonts w:hint="cs"/>
          <w:rtl/>
          <w:lang w:bidi="he-IL"/>
        </w:rPr>
        <w:t xml:space="preserve">נניח כי </w:t>
      </w:r>
      <w:r w:rsidR="00860D1B" w:rsidRPr="00C4160A">
        <w:rPr>
          <w:rFonts w:hint="cs"/>
          <w:rtl/>
          <w:lang w:bidi="he-IL"/>
        </w:rPr>
        <w:t>הלוו</w:t>
      </w:r>
      <w:r w:rsidR="00C4160A">
        <w:rPr>
          <w:rFonts w:hint="cs"/>
          <w:rtl/>
          <w:lang w:bidi="he-IL"/>
        </w:rPr>
        <w:t>ה</w:t>
      </w:r>
      <w:r w:rsidR="007270A1">
        <w:rPr>
          <w:rFonts w:hint="cs"/>
          <w:rtl/>
          <w:lang w:bidi="he-IL"/>
        </w:rPr>
        <w:t xml:space="preserve">-יזם </w:t>
      </w:r>
      <w:r w:rsidR="00860D1B" w:rsidRPr="00C4160A">
        <w:rPr>
          <w:rFonts w:hint="cs"/>
          <w:rtl/>
          <w:lang w:bidi="he-IL"/>
        </w:rPr>
        <w:t>הינ</w:t>
      </w:r>
      <w:r w:rsidR="00C4160A">
        <w:rPr>
          <w:rFonts w:hint="cs"/>
          <w:rtl/>
          <w:lang w:bidi="he-IL"/>
        </w:rPr>
        <w:t>ו</w:t>
      </w:r>
      <w:r w:rsidR="00860D1B" w:rsidRPr="00C4160A">
        <w:rPr>
          <w:rFonts w:hint="cs"/>
          <w:rtl/>
          <w:lang w:bidi="he-IL"/>
        </w:rPr>
        <w:t xml:space="preserve"> </w:t>
      </w:r>
      <w:r w:rsidR="007270A1">
        <w:rPr>
          <w:rFonts w:hint="cs"/>
          <w:rtl/>
          <w:lang w:bidi="he-IL"/>
        </w:rPr>
        <w:t>"</w:t>
      </w:r>
      <w:r w:rsidR="00860D1B" w:rsidRPr="00C4160A">
        <w:rPr>
          <w:rFonts w:hint="cs"/>
          <w:rtl/>
          <w:lang w:bidi="he-IL"/>
        </w:rPr>
        <w:t>מתוחכם</w:t>
      </w:r>
      <w:r w:rsidR="007270A1">
        <w:rPr>
          <w:rFonts w:hint="cs"/>
          <w:rtl/>
          <w:lang w:bidi="he-IL"/>
        </w:rPr>
        <w:t>"</w:t>
      </w:r>
      <w:r w:rsidR="00FC1EDC" w:rsidRPr="00C4160A">
        <w:rPr>
          <w:rFonts w:hint="cs"/>
          <w:rtl/>
          <w:lang w:bidi="he-IL"/>
        </w:rPr>
        <w:t xml:space="preserve"> </w:t>
      </w:r>
      <w:r w:rsidR="00860D1B" w:rsidRPr="006302A6">
        <w:rPr>
          <w:rFonts w:hint="cs"/>
          <w:rtl/>
          <w:lang w:bidi="he-IL"/>
        </w:rPr>
        <w:t>ומפנים השפעה של רמת חוב של</w:t>
      </w:r>
      <w:r w:rsidR="00C4160A">
        <w:rPr>
          <w:rFonts w:hint="cs"/>
          <w:rtl/>
          <w:lang w:bidi="he-IL"/>
        </w:rPr>
        <w:t>ו</w:t>
      </w:r>
      <w:r w:rsidR="00860D1B" w:rsidRPr="006302A6">
        <w:rPr>
          <w:rFonts w:hint="cs"/>
          <w:rtl/>
          <w:lang w:bidi="he-IL"/>
        </w:rPr>
        <w:t xml:space="preserve"> על מרווח שה</w:t>
      </w:r>
      <w:r w:rsidR="00C4160A">
        <w:rPr>
          <w:rFonts w:hint="cs"/>
          <w:rtl/>
          <w:lang w:bidi="he-IL"/>
        </w:rPr>
        <w:t>וא</w:t>
      </w:r>
      <w:r w:rsidR="00860D1B" w:rsidRPr="006302A6">
        <w:rPr>
          <w:rFonts w:hint="cs"/>
          <w:rtl/>
          <w:lang w:bidi="he-IL"/>
        </w:rPr>
        <w:t xml:space="preserve"> משלם</w:t>
      </w:r>
      <w:r w:rsidR="002171D3" w:rsidRPr="007678C2">
        <w:rPr>
          <w:rStyle w:val="FootnoteReference"/>
          <w:rtl/>
          <w:lang w:bidi="he-IL"/>
        </w:rPr>
        <w:footnoteReference w:id="19"/>
      </w:r>
      <w:r w:rsidR="002171D3">
        <w:rPr>
          <w:rFonts w:hint="cs"/>
          <w:rtl/>
          <w:lang w:bidi="he-IL"/>
        </w:rPr>
        <w:t xml:space="preserve">. </w:t>
      </w:r>
      <w:r w:rsidR="00860D1B">
        <w:rPr>
          <w:rFonts w:hint="cs"/>
          <w:rtl/>
          <w:lang w:bidi="he-IL"/>
        </w:rPr>
        <w:t xml:space="preserve">כלומר, </w:t>
      </w:r>
      <w:r w:rsidR="00860D1B" w:rsidRPr="008208F8">
        <w:rPr>
          <w:rFonts w:hint="cs"/>
          <w:rtl/>
          <w:lang w:bidi="he-IL"/>
        </w:rPr>
        <w:t>לוו</w:t>
      </w:r>
      <w:r w:rsidR="00C4160A">
        <w:rPr>
          <w:rFonts w:hint="cs"/>
          <w:rtl/>
          <w:lang w:bidi="he-IL"/>
        </w:rPr>
        <w:t>ה</w:t>
      </w:r>
      <w:r w:rsidR="00860D1B" w:rsidRPr="008208F8">
        <w:rPr>
          <w:rFonts w:hint="cs"/>
          <w:rtl/>
          <w:lang w:bidi="he-IL"/>
        </w:rPr>
        <w:t xml:space="preserve"> </w:t>
      </w:r>
      <w:r w:rsidR="00C4160A">
        <w:rPr>
          <w:rFonts w:hint="cs"/>
          <w:rtl/>
          <w:lang w:bidi="he-IL"/>
        </w:rPr>
        <w:t>אינו</w:t>
      </w:r>
      <w:r w:rsidR="00860D1B" w:rsidRPr="008208F8">
        <w:rPr>
          <w:rFonts w:hint="cs"/>
          <w:rtl/>
          <w:lang w:bidi="he-IL"/>
        </w:rPr>
        <w:t xml:space="preserve"> </w:t>
      </w:r>
      <w:r w:rsidR="00860D1B" w:rsidRPr="008208F8">
        <w:t>price takers</w:t>
      </w:r>
      <w:r w:rsidR="00860D1B" w:rsidRPr="008208F8">
        <w:rPr>
          <w:rFonts w:hint="cs"/>
          <w:rtl/>
          <w:lang w:bidi="he-IL"/>
        </w:rPr>
        <w:t xml:space="preserve"> ביחס למחיר החוב מכיוון ש</w:t>
      </w:r>
      <w:r w:rsidR="00860D1B">
        <w:rPr>
          <w:rFonts w:hint="cs"/>
          <w:rtl/>
          <w:lang w:bidi="he-IL"/>
        </w:rPr>
        <w:t>ה</w:t>
      </w:r>
      <w:r w:rsidR="00C4160A">
        <w:rPr>
          <w:rFonts w:hint="cs"/>
          <w:rtl/>
          <w:lang w:bidi="he-IL"/>
        </w:rPr>
        <w:t>וא</w:t>
      </w:r>
      <w:r w:rsidR="00860D1B">
        <w:rPr>
          <w:rFonts w:hint="cs"/>
          <w:rtl/>
          <w:lang w:bidi="he-IL"/>
        </w:rPr>
        <w:t xml:space="preserve"> </w:t>
      </w:r>
      <w:r w:rsidR="00860D1B" w:rsidRPr="008208F8">
        <w:rPr>
          <w:rFonts w:hint="cs"/>
          <w:rtl/>
          <w:lang w:bidi="he-IL"/>
        </w:rPr>
        <w:t>מבי</w:t>
      </w:r>
      <w:r w:rsidR="00C4160A">
        <w:rPr>
          <w:rFonts w:hint="cs"/>
          <w:rtl/>
          <w:lang w:bidi="he-IL"/>
        </w:rPr>
        <w:t>ן</w:t>
      </w:r>
      <w:r w:rsidR="00AA3C20">
        <w:rPr>
          <w:rFonts w:hint="cs"/>
          <w:rtl/>
          <w:lang w:bidi="he-IL"/>
        </w:rPr>
        <w:t xml:space="preserve"> שמחיר החוב יושפע מהחלטתו לגבי רמת </w:t>
      </w:r>
      <w:r w:rsidR="00860D1B" w:rsidRPr="008208F8">
        <w:rPr>
          <w:rFonts w:hint="cs"/>
          <w:rtl/>
          <w:lang w:bidi="he-IL"/>
        </w:rPr>
        <w:t xml:space="preserve">החוב </w:t>
      </w:r>
      <w:r w:rsidR="00461C0F" w:rsidRPr="008208F8">
        <w:rPr>
          <w:rFonts w:hint="cs"/>
          <w:rtl/>
          <w:lang w:bidi="he-IL"/>
        </w:rPr>
        <w:t>האינדיבידואלי</w:t>
      </w:r>
      <w:r w:rsidR="00461C0F" w:rsidRPr="008208F8">
        <w:rPr>
          <w:rtl/>
          <w:lang w:bidi="he-IL"/>
        </w:rPr>
        <w:t>ת</w:t>
      </w:r>
      <w:r w:rsidR="00860D1B">
        <w:rPr>
          <w:rFonts w:hint="cs"/>
          <w:rtl/>
          <w:lang w:bidi="he-IL"/>
        </w:rPr>
        <w:t>; ה</w:t>
      </w:r>
      <w:r w:rsidR="00AA3C20">
        <w:rPr>
          <w:rFonts w:hint="cs"/>
          <w:rtl/>
          <w:lang w:bidi="he-IL"/>
        </w:rPr>
        <w:t>וא</w:t>
      </w:r>
      <w:r w:rsidR="00860D1B">
        <w:rPr>
          <w:rFonts w:hint="cs"/>
          <w:rtl/>
          <w:lang w:bidi="he-IL"/>
        </w:rPr>
        <w:t xml:space="preserve"> מתייחס לריבית כאנדוגנית </w:t>
      </w:r>
      <w:r w:rsidR="00AA3C20">
        <w:rPr>
          <w:rFonts w:hint="cs"/>
          <w:rtl/>
          <w:lang w:bidi="he-IL"/>
        </w:rPr>
        <w:t>ולכן</w:t>
      </w:r>
      <w:r w:rsidR="00860D1B" w:rsidRPr="008208F8">
        <w:rPr>
          <w:rFonts w:hint="cs"/>
          <w:rtl/>
          <w:lang w:bidi="he-IL"/>
        </w:rPr>
        <w:t xml:space="preserve"> </w:t>
      </w:r>
      <w:r>
        <w:rPr>
          <w:rFonts w:hint="cs"/>
          <w:rtl/>
          <w:lang w:bidi="he-IL"/>
        </w:rPr>
        <w:t>מ</w:t>
      </w:r>
      <w:r w:rsidR="00860D1B">
        <w:rPr>
          <w:rFonts w:hint="cs"/>
          <w:rtl/>
          <w:lang w:bidi="he-IL"/>
        </w:rPr>
        <w:t>ת</w:t>
      </w:r>
      <w:r w:rsidR="00860D1B" w:rsidRPr="009F0A18">
        <w:rPr>
          <w:rFonts w:hint="cs"/>
          <w:rtl/>
          <w:lang w:bidi="he-IL"/>
        </w:rPr>
        <w:t>ווסף בתנאי אויילר עוד איבר שמגלם גמ</w:t>
      </w:r>
      <w:r w:rsidR="00BD6925">
        <w:rPr>
          <w:rFonts w:hint="cs"/>
          <w:rtl/>
          <w:lang w:bidi="he-IL"/>
        </w:rPr>
        <w:t>י</w:t>
      </w:r>
      <w:r w:rsidR="00860D1B" w:rsidRPr="009F0A18">
        <w:rPr>
          <w:rFonts w:hint="cs"/>
          <w:rtl/>
          <w:lang w:bidi="he-IL"/>
        </w:rPr>
        <w:t xml:space="preserve">שות של </w:t>
      </w:r>
      <w:r w:rsidR="00860D1B">
        <w:rPr>
          <w:rFonts w:hint="cs"/>
          <w:rtl/>
          <w:lang w:bidi="he-IL"/>
        </w:rPr>
        <w:t>ה</w:t>
      </w:r>
      <w:r w:rsidR="00860D1B" w:rsidRPr="009F0A18">
        <w:rPr>
          <w:rFonts w:hint="cs"/>
          <w:rtl/>
          <w:lang w:bidi="he-IL"/>
        </w:rPr>
        <w:t xml:space="preserve">מרווח ביחס לחוב הריאלי </w:t>
      </w:r>
      <w:r w:rsidR="00461C0F" w:rsidRPr="009F0A18">
        <w:rPr>
          <w:rFonts w:hint="cs"/>
          <w:rtl/>
          <w:lang w:bidi="he-IL"/>
        </w:rPr>
        <w:t>האינדיבידוא</w:t>
      </w:r>
      <w:r w:rsidR="00461C0F" w:rsidRPr="009F0A18">
        <w:rPr>
          <w:rtl/>
          <w:lang w:bidi="he-IL"/>
        </w:rPr>
        <w:t>לי</w:t>
      </w:r>
      <w:r w:rsidR="00860D1B" w:rsidRPr="009F0A18">
        <w:rPr>
          <w:rFonts w:hint="cs"/>
          <w:rtl/>
        </w:rPr>
        <w:t>.</w:t>
      </w:r>
      <w:r w:rsidR="00860D1B">
        <w:rPr>
          <w:rFonts w:hint="cs"/>
          <w:rtl/>
          <w:lang w:bidi="he-IL"/>
        </w:rPr>
        <w:t xml:space="preserve"> </w:t>
      </w:r>
      <w:r w:rsidR="00AA3C20">
        <w:rPr>
          <w:rFonts w:hint="cs"/>
          <w:rtl/>
          <w:lang w:bidi="he-IL"/>
        </w:rPr>
        <w:t xml:space="preserve">תנאי סדר ראשון שלו </w:t>
      </w:r>
      <w:r w:rsidR="001A0497">
        <w:rPr>
          <w:rFonts w:hint="cs"/>
          <w:rtl/>
          <w:lang w:bidi="he-IL"/>
        </w:rPr>
        <w:t>לפי חוב</w:t>
      </w:r>
      <w:r w:rsidR="007270A1">
        <w:rPr>
          <w:rFonts w:hint="cs"/>
          <w:rtl/>
          <w:lang w:bidi="he-IL"/>
        </w:rPr>
        <w:t xml:space="preserve"> (תנאי אוילר)</w:t>
      </w:r>
      <w:r w:rsidR="00F76316">
        <w:rPr>
          <w:rFonts w:hint="cs"/>
          <w:rtl/>
          <w:lang w:bidi="he-IL"/>
        </w:rPr>
        <w:t>:</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1A0497" w:rsidRPr="00B20976" w:rsidTr="00F6798D">
        <w:tc>
          <w:tcPr>
            <w:tcW w:w="327" w:type="pct"/>
            <w:vAlign w:val="center"/>
          </w:tcPr>
          <w:p w:rsidR="001A0497" w:rsidRDefault="001A0497" w:rsidP="00F6798D">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13</w:t>
            </w:r>
            <w:r w:rsidR="004A06CB">
              <w:rPr>
                <w:noProof/>
              </w:rPr>
              <w:fldChar w:fldCharType="end"/>
            </w:r>
            <w:r>
              <w:rPr>
                <w:noProof/>
              </w:rPr>
              <w:t xml:space="preserve"> )</w:t>
            </w:r>
          </w:p>
        </w:tc>
        <w:tc>
          <w:tcPr>
            <w:tcW w:w="4673" w:type="pct"/>
          </w:tcPr>
          <w:p w:rsidR="001A0497" w:rsidRPr="00DF0967" w:rsidRDefault="00F33728" w:rsidP="00F33728">
            <w:pPr>
              <w:pStyle w:val="Els-equation"/>
            </w:pPr>
            <m:oMathPara>
              <m:oMath>
                <m:r>
                  <w:rPr>
                    <w:rFonts w:ascii="Cambria Math" w:hAnsi="Cambria Math"/>
                    <w:lang w:bidi="he-IL"/>
                  </w:rPr>
                  <m:t>1</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t+1</m:t>
                        </m:r>
                      </m:sub>
                      <m:sup>
                        <m:r>
                          <w:rPr>
                            <w:rFonts w:ascii="Cambria Math" w:hAnsi="Cambria Math"/>
                          </w:rPr>
                          <m:t>B</m:t>
                        </m:r>
                      </m:sup>
                    </m:sSubSup>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B Euler</m:t>
                        </m:r>
                      </m:sup>
                    </m:sSubSup>
                    <m:d>
                      <m:dPr>
                        <m:ctrlPr>
                          <w:rPr>
                            <w:rFonts w:ascii="Cambria Math" w:hAnsi="Cambria Math"/>
                            <w:lang w:bidi="he-IL"/>
                          </w:rPr>
                        </m:ctrlPr>
                      </m:dPr>
                      <m:e>
                        <m:sSubSup>
                          <m:sSubSupPr>
                            <m:ctrlPr>
                              <w:rPr>
                                <w:rFonts w:ascii="Cambria Math" w:hAnsi="Cambria Math"/>
                                <w:i w:val="0"/>
                                <w:lang w:bidi="he-IL"/>
                              </w:rPr>
                            </m:ctrlPr>
                          </m:sSubSupPr>
                          <m:e>
                            <m:acc>
                              <m:accPr>
                                <m:ctrlPr>
                                  <w:rPr>
                                    <w:rFonts w:ascii="Cambria Math" w:hAnsi="Cambria Math"/>
                                    <w:lang w:bidi="he-IL"/>
                                  </w:rPr>
                                </m:ctrlPr>
                              </m:accPr>
                              <m:e>
                                <m:r>
                                  <w:rPr>
                                    <w:rFonts w:ascii="Cambria Math" w:hAnsi="Cambria Math"/>
                                    <w:lang w:bidi="he-IL"/>
                                  </w:rPr>
                                  <m:t>b</m:t>
                                </m:r>
                              </m:e>
                            </m:acc>
                            <m:ctrlPr>
                              <w:rPr>
                                <w:rFonts w:ascii="Cambria Math" w:hAnsi="Cambria Math"/>
                                <w:lang w:bidi="he-IL"/>
                              </w:rPr>
                            </m:ctrlPr>
                          </m:e>
                          <m:sub>
                            <m:r>
                              <w:rPr>
                                <w:rFonts w:ascii="Cambria Math" w:hAnsi="Cambria Math"/>
                                <w:lang w:bidi="he-IL"/>
                              </w:rPr>
                              <m:t>t</m:t>
                            </m:r>
                          </m:sub>
                          <m:sup>
                            <m:r>
                              <w:rPr>
                                <w:rFonts w:ascii="Cambria Math" w:hAnsi="Cambria Math"/>
                                <w:lang w:bidi="he-IL"/>
                              </w:rPr>
                              <m:t>B</m:t>
                            </m:r>
                            <m:ctrlPr>
                              <w:rPr>
                                <w:rFonts w:ascii="Cambria Math" w:hAnsi="Cambria Math"/>
                                <w:lang w:bidi="he-IL"/>
                              </w:rPr>
                            </m:ctrlPr>
                          </m:sup>
                        </m:sSubSup>
                      </m:e>
                    </m:d>
                    <m:ctrlPr>
                      <w:rPr>
                        <w:rFonts w:ascii="Cambria Math" w:hAnsi="Cambria Math"/>
                        <w:lang w:bidi="he-IL"/>
                      </w:rPr>
                    </m:ctrlPr>
                  </m:e>
                </m:d>
                <m:r>
                  <w:rPr>
                    <w:rFonts w:ascii="Cambria Math" w:hAnsi="Cambria Math"/>
                    <w:lang w:bidi="he-IL"/>
                  </w:rPr>
                  <m:t xml:space="preserve"> </m:t>
                </m:r>
              </m:oMath>
            </m:oMathPara>
          </w:p>
        </w:tc>
      </w:tr>
    </w:tbl>
    <w:p w:rsidR="00673984" w:rsidRDefault="009726DD" w:rsidP="007360A3">
      <w:pPr>
        <w:pStyle w:val="Els-body-text"/>
        <w:bidi/>
        <w:rPr>
          <w:rtl/>
          <w:lang w:bidi="he-IL"/>
        </w:rPr>
      </w:pPr>
      <w:r>
        <w:rPr>
          <w:rFonts w:hint="cs"/>
          <w:rtl/>
          <w:lang w:bidi="he-IL"/>
        </w:rPr>
        <w:t>כאשר,</w:t>
      </w:r>
      <w:r w:rsidR="000E4A94">
        <w:rPr>
          <w:rFonts w:hint="cs"/>
          <w:rtl/>
          <w:lang w:bidi="he-IL"/>
        </w:rPr>
        <w:t xml:space="preserve"> </w:t>
      </w:r>
      <m:oMath>
        <m:sSubSup>
          <m:sSubSupPr>
            <m:ctrlPr>
              <w:rPr>
                <w:rFonts w:ascii="Cambria Math" w:hAnsi="Cambria Math"/>
                <w:i/>
                <w:lang w:bidi="he-IL"/>
              </w:rPr>
            </m:ctrlPr>
          </m:sSubSupPr>
          <m:e>
            <m:acc>
              <m:accPr>
                <m:ctrlPr>
                  <w:rPr>
                    <w:rFonts w:ascii="Cambria Math" w:hAnsi="Cambria Math"/>
                    <w:i/>
                    <w:lang w:bidi="he-IL"/>
                  </w:rPr>
                </m:ctrlPr>
              </m:accPr>
              <m:e>
                <m:r>
                  <w:rPr>
                    <w:rFonts w:ascii="Cambria Math" w:hAnsi="Cambria Math"/>
                    <w:lang w:bidi="he-IL"/>
                  </w:rPr>
                  <m:t>b</m:t>
                </m:r>
              </m:e>
            </m:acc>
          </m:e>
          <m:sub>
            <m:r>
              <w:rPr>
                <w:rFonts w:ascii="Cambria Math" w:hAnsi="Cambria Math"/>
                <w:lang w:bidi="he-IL"/>
              </w:rPr>
              <m:t>t</m:t>
            </m:r>
          </m:sub>
          <m:sup>
            <m:r>
              <w:rPr>
                <w:rFonts w:ascii="Cambria Math" w:hAnsi="Cambria Math"/>
                <w:lang w:bidi="he-IL"/>
              </w:rPr>
              <m:t>B</m:t>
            </m:r>
          </m:sup>
        </m:sSubSup>
      </m:oMath>
      <w:r w:rsidR="000E4A94">
        <w:rPr>
          <w:rFonts w:hint="cs"/>
          <w:rtl/>
          <w:lang w:bidi="he-IL"/>
        </w:rPr>
        <w:t xml:space="preserve"> הוא ה</w:t>
      </w:r>
      <w:r>
        <w:rPr>
          <w:rFonts w:hint="cs"/>
          <w:rtl/>
          <w:lang w:bidi="he-IL"/>
        </w:rPr>
        <w:t>פער של החוב מרמת חוב "בטוח" (באחוזים):</w:t>
      </w:r>
      <w:r w:rsidR="004C7367">
        <w:rPr>
          <w:rFonts w:hint="cs"/>
          <w:rtl/>
          <w:lang w:bidi="he-IL"/>
        </w:rPr>
        <w:t xml:space="preserve"> </w:t>
      </w:r>
      <m:oMath>
        <m:sSubSup>
          <m:sSubSupPr>
            <m:ctrlPr>
              <w:rPr>
                <w:rFonts w:ascii="Cambria Math" w:hAnsi="Cambria Math"/>
                <w:i/>
                <w:lang w:bidi="he-IL"/>
              </w:rPr>
            </m:ctrlPr>
          </m:sSubSupPr>
          <m:e>
            <m:acc>
              <m:accPr>
                <m:ctrlPr>
                  <w:rPr>
                    <w:rFonts w:ascii="Cambria Math" w:hAnsi="Cambria Math"/>
                    <w:i/>
                    <w:lang w:bidi="he-IL"/>
                  </w:rPr>
                </m:ctrlPr>
              </m:accPr>
              <m:e>
                <m:r>
                  <w:rPr>
                    <w:rFonts w:ascii="Cambria Math" w:hAnsi="Cambria Math"/>
                    <w:lang w:bidi="he-IL"/>
                  </w:rPr>
                  <m:t>b</m:t>
                </m:r>
              </m:e>
            </m:acc>
          </m:e>
          <m:sub>
            <m:r>
              <w:rPr>
                <w:rFonts w:ascii="Cambria Math" w:hAnsi="Cambria Math"/>
                <w:lang w:bidi="he-IL"/>
              </w:rPr>
              <m:t>t</m:t>
            </m:r>
          </m:sub>
          <m:sup>
            <m:r>
              <w:rPr>
                <w:rFonts w:ascii="Cambria Math" w:hAnsi="Cambria Math"/>
                <w:lang w:bidi="he-IL"/>
              </w:rPr>
              <m:t>B</m:t>
            </m:r>
          </m:sup>
        </m:sSubSup>
        <m:r>
          <w:rPr>
            <w:rFonts w:ascii="Cambria Math" w:hAnsi="Cambria Math"/>
            <w:lang w:bidi="he-IL"/>
          </w:rPr>
          <m:t>=</m:t>
        </m:r>
        <m:sSubSup>
          <m:sSubSupPr>
            <m:ctrlPr>
              <w:rPr>
                <w:rFonts w:ascii="Cambria Math" w:hAnsi="Cambria Math"/>
                <w:i/>
                <w:lang w:bidi="he-IL"/>
              </w:rPr>
            </m:ctrlPr>
          </m:sSubSupPr>
          <m:e>
            <m:r>
              <w:rPr>
                <w:rFonts w:ascii="Cambria Math" w:hAnsi="Cambria Math"/>
                <w:lang w:bidi="he-IL"/>
              </w:rPr>
              <m:t>b</m:t>
            </m:r>
          </m:e>
          <m:sub>
            <m:r>
              <w:rPr>
                <w:rFonts w:ascii="Cambria Math" w:hAnsi="Cambria Math"/>
                <w:lang w:bidi="he-IL"/>
              </w:rPr>
              <m:t>t</m:t>
            </m:r>
          </m:sub>
          <m:sup>
            <m:r>
              <w:rPr>
                <w:rFonts w:ascii="Cambria Math" w:hAnsi="Cambria Math"/>
                <w:lang w:bidi="he-IL"/>
              </w:rPr>
              <m:t>B</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lang w:bidi="he-IL"/>
                  </w:rPr>
                </m:ctrlPr>
              </m:accPr>
              <m:e>
                <m:r>
                  <w:rPr>
                    <w:rFonts w:ascii="Cambria Math" w:hAnsi="Cambria Math"/>
                    <w:lang w:bidi="he-IL"/>
                  </w:rPr>
                  <m:t>b</m:t>
                </m:r>
              </m:e>
            </m:acc>
            <m:ctrlPr>
              <w:rPr>
                <w:rFonts w:ascii="Cambria Math" w:hAnsi="Cambria Math"/>
                <w:i/>
                <w:lang w:bidi="he-IL"/>
              </w:rPr>
            </m:ctrlPr>
          </m:e>
          <m:sub>
            <m:r>
              <w:rPr>
                <w:rFonts w:ascii="Cambria Math" w:hAnsi="Cambria Math"/>
              </w:rPr>
              <m:t>t</m:t>
            </m:r>
          </m:sub>
          <m:sup>
            <m:r>
              <w:rPr>
                <w:rFonts w:ascii="Cambria Math" w:hAnsi="Cambria Math"/>
                <w:lang w:bidi="he-IL"/>
              </w:rPr>
              <m:t>B</m:t>
            </m:r>
            <m:ctrlPr>
              <w:rPr>
                <w:rFonts w:ascii="Cambria Math" w:hAnsi="Cambria Math"/>
                <w:i/>
                <w:lang w:bidi="he-IL"/>
              </w:rPr>
            </m:ctrlPr>
          </m:sup>
        </m:sSubSup>
        <m:r>
          <w:rPr>
            <w:rFonts w:ascii="Cambria Math" w:hAnsi="Cambria Math"/>
            <w:lang w:bidi="he-IL"/>
          </w:rPr>
          <m:t>-1</m:t>
        </m:r>
      </m:oMath>
      <w:r w:rsidR="004C7367">
        <w:rPr>
          <w:rFonts w:hint="cs"/>
          <w:rtl/>
          <w:lang w:bidi="he-IL"/>
        </w:rPr>
        <w:t xml:space="preserve">. </w:t>
      </w:r>
    </w:p>
    <w:p w:rsidR="00936E9A" w:rsidRDefault="00936E9A" w:rsidP="00936E9A">
      <w:pPr>
        <w:pStyle w:val="Els-body-text"/>
        <w:bidi/>
        <w:rPr>
          <w:rtl/>
          <w:lang w:bidi="he-IL"/>
        </w:rPr>
      </w:pPr>
      <w:r>
        <w:rPr>
          <w:rFonts w:hint="cs"/>
          <w:rtl/>
          <w:lang w:bidi="he-IL"/>
        </w:rPr>
        <w:t xml:space="preserve">נשים לב שתנאי חוסר ארביטראז מבחינת הלווה, נותן </w:t>
      </w:r>
      <m:oMath>
        <m:sSubSup>
          <m:sSubSupPr>
            <m:ctrlPr>
              <w:rPr>
                <w:rFonts w:ascii="Cambria Math" w:hAnsi="Cambria Math"/>
                <w:i/>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B Euler</m:t>
            </m:r>
          </m:sup>
        </m:sSubSup>
        <m:d>
          <m:dPr>
            <m:ctrlPr>
              <w:rPr>
                <w:rFonts w:ascii="Cambria Math" w:hAnsi="Cambria Math"/>
                <w:i/>
                <w:lang w:bidi="he-IL"/>
              </w:rPr>
            </m:ctrlPr>
          </m:dPr>
          <m:e>
            <m:sSubSup>
              <m:sSubSupPr>
                <m:ctrlPr>
                  <w:rPr>
                    <w:rFonts w:ascii="Cambria Math" w:hAnsi="Cambria Math"/>
                    <w:i/>
                    <w:lang w:bidi="he-IL"/>
                  </w:rPr>
                </m:ctrlPr>
              </m:sSubSupPr>
              <m:e>
                <m:acc>
                  <m:accPr>
                    <m:ctrlPr>
                      <w:rPr>
                        <w:rFonts w:ascii="Cambria Math" w:hAnsi="Cambria Math"/>
                        <w:i/>
                        <w:lang w:bidi="he-IL"/>
                      </w:rPr>
                    </m:ctrlPr>
                  </m:accPr>
                  <m:e>
                    <m:r>
                      <w:rPr>
                        <w:rFonts w:ascii="Cambria Math" w:hAnsi="Cambria Math"/>
                        <w:lang w:bidi="he-IL"/>
                      </w:rPr>
                      <m:t>b</m:t>
                    </m:r>
                  </m:e>
                </m:acc>
              </m:e>
              <m:sub>
                <m:r>
                  <w:rPr>
                    <w:rFonts w:ascii="Cambria Math" w:hAnsi="Cambria Math"/>
                    <w:lang w:bidi="he-IL"/>
                  </w:rPr>
                  <m:t>t</m:t>
                </m:r>
              </m:sub>
              <m:sup>
                <m:r>
                  <w:rPr>
                    <w:rFonts w:ascii="Cambria Math" w:hAnsi="Cambria Math"/>
                    <w:lang w:bidi="he-IL"/>
                  </w:rPr>
                  <m:t>B</m:t>
                </m:r>
              </m:sup>
            </m:sSubSup>
          </m:e>
        </m:d>
        <m:r>
          <w:rPr>
            <w:rFonts w:ascii="Cambria Math" w:hAnsi="Cambria Math"/>
            <w:lang w:bidi="he-IL"/>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t,t+1</m:t>
            </m:r>
          </m:sub>
          <m:sup>
            <m:r>
              <w:rPr>
                <w:rFonts w:ascii="Cambria Math" w:hAnsi="Cambria Math"/>
              </w:rPr>
              <m:t>K</m:t>
            </m:r>
          </m:sup>
        </m:sSubSup>
      </m:oMath>
      <w:r>
        <w:rPr>
          <w:rFonts w:hint="cs"/>
          <w:rtl/>
          <w:lang w:bidi="he-IL"/>
        </w:rPr>
        <w:t>.</w:t>
      </w:r>
    </w:p>
    <w:p w:rsidR="009726DD" w:rsidRDefault="000E4A94" w:rsidP="0010075D">
      <w:pPr>
        <w:pStyle w:val="Els-body-text"/>
        <w:bidi/>
        <w:rPr>
          <w:rtl/>
          <w:lang w:bidi="he-IL"/>
        </w:rPr>
      </w:pPr>
      <w:r>
        <w:rPr>
          <w:rFonts w:hint="cs"/>
          <w:rtl/>
          <w:lang w:bidi="he-IL"/>
        </w:rPr>
        <w:t xml:space="preserve">בקירוב לינארי סביב רמת חוב "בטוח" </w:t>
      </w:r>
      <m:oMath>
        <m:sSubSup>
          <m:sSubSupPr>
            <m:ctrlPr>
              <w:rPr>
                <w:rFonts w:ascii="Cambria Math" w:hAnsi="Cambria Math"/>
                <w:i/>
              </w:rPr>
            </m:ctrlPr>
          </m:sSubSupPr>
          <m:e>
            <m:acc>
              <m:accPr>
                <m:chr m:val="̅"/>
                <m:ctrlPr>
                  <w:rPr>
                    <w:rFonts w:ascii="Cambria Math" w:hAnsi="Cambria Math"/>
                    <w:i/>
                    <w:lang w:bidi="he-IL"/>
                  </w:rPr>
                </m:ctrlPr>
              </m:accPr>
              <m:e>
                <m:r>
                  <w:rPr>
                    <w:rFonts w:ascii="Cambria Math" w:hAnsi="Cambria Math"/>
                    <w:lang w:bidi="he-IL"/>
                  </w:rPr>
                  <m:t>b</m:t>
                </m:r>
              </m:e>
            </m:acc>
            <m:ctrlPr>
              <w:rPr>
                <w:rFonts w:ascii="Cambria Math" w:hAnsi="Cambria Math"/>
                <w:i/>
                <w:lang w:bidi="he-IL"/>
              </w:rPr>
            </m:ctrlPr>
          </m:e>
          <m:sub>
            <m:r>
              <w:rPr>
                <w:rFonts w:ascii="Cambria Math" w:hAnsi="Cambria Math"/>
              </w:rPr>
              <m:t>t</m:t>
            </m:r>
          </m:sub>
          <m:sup>
            <m:r>
              <w:rPr>
                <w:rFonts w:ascii="Cambria Math" w:hAnsi="Cambria Math"/>
                <w:lang w:bidi="he-IL"/>
              </w:rPr>
              <m:t>B</m:t>
            </m:r>
            <m:ctrlPr>
              <w:rPr>
                <w:rFonts w:ascii="Cambria Math" w:hAnsi="Cambria Math"/>
                <w:i/>
                <w:lang w:bidi="he-IL"/>
              </w:rPr>
            </m:ctrlPr>
          </m:sup>
        </m:sSubSup>
      </m:oMath>
      <w:r>
        <w:rPr>
          <w:rFonts w:hint="cs"/>
          <w:rtl/>
          <w:lang w:bidi="he-IL"/>
        </w:rPr>
        <w:t xml:space="preserve"> (</w:t>
      </w:r>
      <w:r w:rsidR="004C7367">
        <w:rPr>
          <w:rFonts w:hint="cs"/>
          <w:rtl/>
          <w:lang w:bidi="he-IL"/>
        </w:rPr>
        <w:t xml:space="preserve">כאמור </w:t>
      </w:r>
      <w:r w:rsidR="0010075D">
        <w:rPr>
          <w:rFonts w:hint="cs"/>
          <w:rtl/>
          <w:lang w:bidi="he-IL"/>
        </w:rPr>
        <w:t>פירוט בנספח</w:t>
      </w:r>
      <w:r>
        <w:rPr>
          <w:rFonts w:hint="cs"/>
          <w:rtl/>
          <w:lang w:bidi="he-IL"/>
        </w:rPr>
        <w:t>) ארשום את הריבית שהלוו</w:t>
      </w:r>
      <w:r w:rsidR="00AA3C20">
        <w:rPr>
          <w:rFonts w:hint="cs"/>
          <w:rtl/>
          <w:lang w:bidi="he-IL"/>
        </w:rPr>
        <w:t>ה</w:t>
      </w:r>
      <w:r>
        <w:rPr>
          <w:rFonts w:hint="cs"/>
          <w:rtl/>
          <w:lang w:bidi="he-IL"/>
        </w:rPr>
        <w:t xml:space="preserve"> משלם</w:t>
      </w:r>
      <w:r w:rsidR="00DC1867">
        <w:rPr>
          <w:rStyle w:val="FootnoteReference"/>
          <w:rtl/>
          <w:lang w:bidi="he-IL"/>
        </w:rPr>
        <w:footnoteReference w:id="20"/>
      </w:r>
      <w:r>
        <w:rPr>
          <w:lang w:bidi="he-IL"/>
        </w:rPr>
        <w:t>:</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0E4A94" w:rsidRPr="00B20976" w:rsidTr="00F6798D">
        <w:tc>
          <w:tcPr>
            <w:tcW w:w="327" w:type="pct"/>
            <w:vAlign w:val="center"/>
          </w:tcPr>
          <w:p w:rsidR="000E4A94" w:rsidRDefault="000E4A94" w:rsidP="00F6798D">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14</w:t>
            </w:r>
            <w:r w:rsidR="004A06CB">
              <w:rPr>
                <w:noProof/>
              </w:rPr>
              <w:fldChar w:fldCharType="end"/>
            </w:r>
            <w:r>
              <w:rPr>
                <w:noProof/>
              </w:rPr>
              <w:t xml:space="preserve"> )</w:t>
            </w:r>
          </w:p>
        </w:tc>
        <w:tc>
          <w:tcPr>
            <w:tcW w:w="4673" w:type="pct"/>
          </w:tcPr>
          <w:p w:rsidR="000E4A94" w:rsidRPr="001A0497" w:rsidRDefault="004D4C2A" w:rsidP="00F6798D">
            <w:pPr>
              <w:pStyle w:val="Els-equation"/>
            </w:pPr>
            <m:oMathPara>
              <m:oMath>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B</m:t>
                    </m:r>
                  </m:sup>
                </m:sSubSup>
                <m:r>
                  <w:rPr>
                    <w:rFonts w:ascii="Cambria Math" w:hAnsi="Cambria Math"/>
                    <w:lang w:bidi="he-IL"/>
                  </w:rPr>
                  <m:t>=</m:t>
                </m:r>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S</m:t>
                    </m:r>
                  </m:sup>
                </m:sSubSup>
                <m:d>
                  <m:dPr>
                    <m:ctrlPr>
                      <w:rPr>
                        <w:rFonts w:ascii="Cambria Math" w:hAnsi="Cambria Math"/>
                        <w:lang w:bidi="he-IL"/>
                      </w:rPr>
                    </m:ctrlPr>
                  </m:dPr>
                  <m:e>
                    <m:r>
                      <w:rPr>
                        <w:rFonts w:ascii="Cambria Math" w:hAnsi="Cambria Math"/>
                        <w:lang w:bidi="he-IL"/>
                      </w:rPr>
                      <m:t>1+ϕ⋅</m:t>
                    </m:r>
                    <m:sSubSup>
                      <m:sSubSupPr>
                        <m:ctrlPr>
                          <w:rPr>
                            <w:rFonts w:ascii="Cambria Math" w:hAnsi="Cambria Math"/>
                            <w:i w:val="0"/>
                            <w:lang w:bidi="he-IL"/>
                          </w:rPr>
                        </m:ctrlPr>
                      </m:sSubSupPr>
                      <m:e>
                        <m:acc>
                          <m:accPr>
                            <m:ctrlPr>
                              <w:rPr>
                                <w:rFonts w:ascii="Cambria Math" w:hAnsi="Cambria Math"/>
                                <w:lang w:bidi="he-IL"/>
                              </w:rPr>
                            </m:ctrlPr>
                          </m:accPr>
                          <m:e>
                            <m:r>
                              <w:rPr>
                                <w:rFonts w:ascii="Cambria Math" w:hAnsi="Cambria Math"/>
                                <w:lang w:bidi="he-IL"/>
                              </w:rPr>
                              <m:t>b</m:t>
                            </m:r>
                          </m:e>
                        </m:acc>
                        <m:ctrlPr>
                          <w:rPr>
                            <w:rFonts w:ascii="Cambria Math" w:hAnsi="Cambria Math"/>
                            <w:lang w:bidi="he-IL"/>
                          </w:rPr>
                        </m:ctrlPr>
                      </m:e>
                      <m:sub>
                        <m:r>
                          <w:rPr>
                            <w:rFonts w:ascii="Cambria Math" w:hAnsi="Cambria Math"/>
                            <w:lang w:bidi="he-IL"/>
                          </w:rPr>
                          <m:t>t</m:t>
                        </m:r>
                      </m:sub>
                      <m:sup>
                        <m:r>
                          <w:rPr>
                            <w:rFonts w:ascii="Cambria Math" w:hAnsi="Cambria Math"/>
                            <w:lang w:bidi="he-IL"/>
                          </w:rPr>
                          <m:t>B</m:t>
                        </m:r>
                        <m:ctrlPr>
                          <w:rPr>
                            <w:rFonts w:ascii="Cambria Math" w:hAnsi="Cambria Math"/>
                            <w:lang w:bidi="he-IL"/>
                          </w:rPr>
                        </m:ctrlPr>
                      </m:sup>
                    </m:sSubSup>
                    <m:ctrlPr>
                      <w:rPr>
                        <w:rFonts w:ascii="Cambria Math" w:hAnsi="Cambria Math"/>
                        <w:noProof w:val="0"/>
                        <w:lang w:bidi="he-IL"/>
                      </w:rPr>
                    </m:ctrlPr>
                  </m:e>
                </m:d>
              </m:oMath>
            </m:oMathPara>
          </w:p>
        </w:tc>
      </w:tr>
    </w:tbl>
    <w:p w:rsidR="00673984" w:rsidRDefault="00673984" w:rsidP="00673984">
      <w:pPr>
        <w:pStyle w:val="Els-body-text"/>
        <w:bidi/>
        <w:rPr>
          <w:rtl/>
          <w:lang w:bidi="he-IL"/>
        </w:rPr>
      </w:pPr>
      <w:r>
        <w:rPr>
          <w:rFonts w:hint="cs"/>
          <w:rtl/>
          <w:lang w:bidi="he-IL"/>
        </w:rPr>
        <w:t xml:space="preserve">עבור </w:t>
      </w:r>
      <m:oMath>
        <m:r>
          <w:rPr>
            <w:rFonts w:ascii="Cambria Math" w:hAnsi="Cambria Math"/>
          </w:rPr>
          <m:t>ϕ&gt;0</m:t>
        </m:r>
      </m:oMath>
      <w:r>
        <w:rPr>
          <w:rFonts w:hint="cs"/>
          <w:rtl/>
          <w:lang w:bidi="he-IL"/>
        </w:rPr>
        <w:t xml:space="preserve"> . </w:t>
      </w:r>
      <w:r w:rsidRPr="00E16D07">
        <w:rPr>
          <w:rFonts w:hint="cs"/>
          <w:rtl/>
          <w:lang w:bidi="he-IL"/>
        </w:rPr>
        <w:t xml:space="preserve">מקרה הקצה בו </w:t>
      </w:r>
      <m:oMath>
        <m:r>
          <w:rPr>
            <w:rFonts w:ascii="Cambria Math" w:hAnsi="Cambria Math"/>
          </w:rPr>
          <m:t>ϕ→0</m:t>
        </m:r>
      </m:oMath>
      <w:r w:rsidRPr="00E16D07">
        <w:rPr>
          <w:rFonts w:hint="cs"/>
          <w:rtl/>
          <w:lang w:bidi="he-IL"/>
        </w:rPr>
        <w:t xml:space="preserve"> מתאר את הגבול בו אין חיכוך פיננסי</w:t>
      </w:r>
      <w:r w:rsidRPr="00E16D07">
        <w:rPr>
          <w:rFonts w:hint="cs"/>
          <w:rtl/>
        </w:rPr>
        <w:t xml:space="preserve">, </w:t>
      </w:r>
      <w:r w:rsidRPr="00E16D07">
        <w:rPr>
          <w:rFonts w:hint="cs"/>
          <w:rtl/>
          <w:lang w:bidi="he-IL"/>
        </w:rPr>
        <w:t>והריבית על הלוואות שווה לריבית הפיקדונות</w:t>
      </w:r>
      <w:r w:rsidRPr="00E16D07">
        <w:rPr>
          <w:rFonts w:hint="cs"/>
          <w:rtl/>
        </w:rPr>
        <w:t>.</w:t>
      </w:r>
    </w:p>
    <w:p w:rsidR="00673984" w:rsidRDefault="00673984" w:rsidP="00673984">
      <w:pPr>
        <w:pStyle w:val="Els-body-text"/>
        <w:bidi/>
        <w:rPr>
          <w:rtl/>
          <w:lang w:bidi="he-IL"/>
        </w:rPr>
      </w:pPr>
      <w:r>
        <w:rPr>
          <w:rFonts w:hint="cs"/>
          <w:rtl/>
          <w:lang w:bidi="he-IL"/>
        </w:rPr>
        <w:t xml:space="preserve">נציין כי ניתן לתאר  "מומנט של מינסקי" כירידה פתאומית של </w:t>
      </w:r>
      <m:oMath>
        <m:sSub>
          <m:sSubPr>
            <m:ctrlPr>
              <w:rPr>
                <w:rFonts w:ascii="Cambria Math" w:hAnsi="Cambria Math"/>
                <w:i/>
                <w:iCs/>
                <w:color w:val="000000"/>
                <w:kern w:val="24"/>
                <w:sz w:val="26"/>
                <w:szCs w:val="26"/>
              </w:rPr>
            </m:ctrlPr>
          </m:sSubPr>
          <m:e>
            <m:acc>
              <m:accPr>
                <m:chr m:val="̅"/>
                <m:ctrlPr>
                  <w:rPr>
                    <w:rFonts w:ascii="Cambria Math" w:hAnsi="Cambria Math"/>
                    <w:i/>
                    <w:iCs/>
                    <w:color w:val="000000"/>
                    <w:kern w:val="24"/>
                    <w:sz w:val="26"/>
                    <w:szCs w:val="26"/>
                    <w:lang w:bidi="he-IL"/>
                  </w:rPr>
                </m:ctrlPr>
              </m:accPr>
              <m:e>
                <m:r>
                  <w:rPr>
                    <w:rFonts w:ascii="Cambria Math" w:hAnsi="Cambria Math"/>
                    <w:color w:val="000000"/>
                    <w:kern w:val="24"/>
                    <w:sz w:val="26"/>
                    <w:szCs w:val="26"/>
                    <w:lang w:bidi="he-IL"/>
                  </w:rPr>
                  <m:t>b</m:t>
                </m:r>
              </m:e>
            </m:acc>
          </m:e>
          <m:sub>
            <m:r>
              <w:rPr>
                <w:rFonts w:ascii="Cambria Math" w:hAnsi="Cambria Math"/>
                <w:color w:val="000000"/>
                <w:kern w:val="24"/>
                <w:sz w:val="26"/>
                <w:szCs w:val="26"/>
                <w:lang w:bidi="he-IL"/>
              </w:rPr>
              <m:t>t</m:t>
            </m:r>
          </m:sub>
        </m:sSub>
      </m:oMath>
      <w:r>
        <w:rPr>
          <w:rFonts w:hint="cs"/>
          <w:rtl/>
          <w:lang w:bidi="he-IL"/>
        </w:rPr>
        <w:t>, אשר ניתן לתאר כקיבולת האשראי במשק.</w:t>
      </w:r>
    </w:p>
    <w:p w:rsidR="00673984" w:rsidRDefault="00673984" w:rsidP="00673984">
      <w:pPr>
        <w:pStyle w:val="Els-body-text"/>
        <w:bidi/>
        <w:rPr>
          <w:rtl/>
          <w:lang w:bidi="he-IL"/>
        </w:rPr>
      </w:pPr>
      <w:r>
        <w:rPr>
          <w:rFonts w:hint="cs"/>
          <w:rtl/>
          <w:lang w:bidi="he-IL"/>
        </w:rPr>
        <w:t xml:space="preserve">למעשה </w:t>
      </w:r>
      <w:r w:rsidRPr="0073708F">
        <w:rPr>
          <w:rFonts w:hint="cs"/>
          <w:rtl/>
          <w:lang w:bidi="he-IL"/>
        </w:rPr>
        <w:t>מנגנון</w:t>
      </w:r>
      <w:r>
        <w:rPr>
          <w:rFonts w:hint="cs"/>
          <w:rtl/>
          <w:lang w:bidi="he-IL"/>
        </w:rPr>
        <w:t xml:space="preserve"> הריבית </w:t>
      </w:r>
      <w:r w:rsidRPr="00903649">
        <w:rPr>
          <w:rFonts w:hint="cs"/>
          <w:rtl/>
          <w:lang w:bidi="he-IL"/>
        </w:rPr>
        <w:t>פועל</w:t>
      </w:r>
      <w:r>
        <w:rPr>
          <w:rFonts w:hint="cs"/>
          <w:rtl/>
          <w:lang w:bidi="he-IL"/>
        </w:rPr>
        <w:t xml:space="preserve"> באופן הבא. גידול ברמת החוב תביא לגידול במרווח אשר יתמרץ את הלווה להקטין חוב (כי פחות אטרקטיבי) וזה ירסן גידול בחוב. באופן דומה, אם מאיזושה</w:t>
      </w:r>
      <w:r>
        <w:rPr>
          <w:rtl/>
          <w:lang w:bidi="he-IL"/>
        </w:rPr>
        <w:t>י</w:t>
      </w:r>
      <w:r>
        <w:rPr>
          <w:rFonts w:hint="cs"/>
          <w:rtl/>
          <w:lang w:bidi="he-IL"/>
        </w:rPr>
        <w:t xml:space="preserve"> סיבה רמת החוב יורדת, המרווח יורד ומתמרץ לווה להגדיל צריכה ולהגדיל חוב. כלומר על אף שאין הפנמה לגבי השפעה על רמת הריבית, כאשר הריבית שהלווה מקבל גדולה משיעור העדפת הזמן שלו ולמעשה עלות המימון גדלה, אז הוא יינט</w:t>
      </w:r>
      <w:r>
        <w:rPr>
          <w:rtl/>
          <w:lang w:bidi="he-IL"/>
        </w:rPr>
        <w:t>ה</w:t>
      </w:r>
      <w:r>
        <w:rPr>
          <w:rFonts w:hint="cs"/>
          <w:rtl/>
          <w:lang w:bidi="he-IL"/>
        </w:rPr>
        <w:t xml:space="preserve"> להקטין חוב עד שהריבית תשתווה לשיעור העדפת הזמן שלו; ובאופן דומה, כאשר הריבית שהלווה מקבל קטנה משיעור העדפת הזמן שלו, אז הוא יינט</w:t>
      </w:r>
      <w:r>
        <w:rPr>
          <w:rtl/>
          <w:lang w:bidi="he-IL"/>
        </w:rPr>
        <w:t>ה</w:t>
      </w:r>
      <w:r>
        <w:rPr>
          <w:rFonts w:hint="cs"/>
          <w:rtl/>
          <w:lang w:bidi="he-IL"/>
        </w:rPr>
        <w:t xml:space="preserve"> להגדיל חוב עד שהריבית תשתווה לשיעור העדפת הזמן שלו. </w:t>
      </w:r>
    </w:p>
    <w:p w:rsidR="00F76316" w:rsidRDefault="001A0497" w:rsidP="00673984">
      <w:pPr>
        <w:pStyle w:val="Els-body-text"/>
        <w:bidi/>
        <w:rPr>
          <w:rtl/>
          <w:lang w:bidi="he-IL"/>
        </w:rPr>
      </w:pPr>
      <w:r>
        <w:rPr>
          <w:rFonts w:hint="cs"/>
          <w:rtl/>
          <w:lang w:bidi="he-IL"/>
        </w:rPr>
        <w:lastRenderedPageBreak/>
        <w:t xml:space="preserve">הריבית </w:t>
      </w:r>
      <w:r w:rsidR="00BD6925">
        <w:rPr>
          <w:rFonts w:hint="cs"/>
          <w:rtl/>
          <w:lang w:bidi="he-IL"/>
        </w:rPr>
        <w:t xml:space="preserve">האפקטיבית </w:t>
      </w:r>
      <w:r w:rsidR="007270A1">
        <w:rPr>
          <w:rFonts w:hint="cs"/>
          <w:rtl/>
          <w:lang w:bidi="he-IL"/>
        </w:rPr>
        <w:t>כפי שלווה תופס הינה:</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8E3AFF" w:rsidRPr="00B20976" w:rsidTr="00107F01">
        <w:tc>
          <w:tcPr>
            <w:tcW w:w="327" w:type="pct"/>
            <w:vAlign w:val="center"/>
          </w:tcPr>
          <w:p w:rsidR="008E3AFF" w:rsidRDefault="008E3AFF" w:rsidP="00107F01">
            <w:pPr>
              <w:pStyle w:val="Els-table-text"/>
              <w:jc w:val="center"/>
            </w:pPr>
            <w:bookmarkStart w:id="8" w:name="_Ref471833644"/>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15</w:t>
            </w:r>
            <w:r w:rsidR="004A06CB">
              <w:rPr>
                <w:noProof/>
              </w:rPr>
              <w:fldChar w:fldCharType="end"/>
            </w:r>
            <w:r>
              <w:rPr>
                <w:noProof/>
              </w:rPr>
              <w:t xml:space="preserve"> )</w:t>
            </w:r>
            <w:bookmarkEnd w:id="8"/>
          </w:p>
        </w:tc>
        <w:tc>
          <w:tcPr>
            <w:tcW w:w="4673" w:type="pct"/>
          </w:tcPr>
          <w:p w:rsidR="008E3AFF" w:rsidRPr="008E3AFF" w:rsidRDefault="004D4C2A" w:rsidP="00263461">
            <w:pPr>
              <w:pStyle w:val="Els-equation"/>
            </w:pPr>
            <m:oMathPara>
              <m:oMath>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B_Euler</m:t>
                    </m:r>
                  </m:sup>
                </m:sSubSup>
                <m:r>
                  <w:rPr>
                    <w:rFonts w:ascii="Cambria Math" w:hAnsi="Cambria Math"/>
                    <w:lang w:bidi="he-IL"/>
                  </w:rPr>
                  <m:t>=</m:t>
                </m:r>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S</m:t>
                    </m:r>
                  </m:sup>
                </m:sSubSup>
                <m:d>
                  <m:dPr>
                    <m:ctrlPr>
                      <w:rPr>
                        <w:rFonts w:ascii="Cambria Math" w:hAnsi="Cambria Math"/>
                        <w:lang w:bidi="he-IL"/>
                      </w:rPr>
                    </m:ctrlPr>
                  </m:dPr>
                  <m:e>
                    <m:r>
                      <w:rPr>
                        <w:rFonts w:ascii="Cambria Math" w:hAnsi="Cambria Math"/>
                        <w:lang w:bidi="he-IL"/>
                      </w:rPr>
                      <m:t>1+</m:t>
                    </m:r>
                    <m:d>
                      <m:dPr>
                        <m:ctrlPr>
                          <w:rPr>
                            <w:rFonts w:ascii="Cambria Math" w:hAnsi="Cambria Math"/>
                            <w:lang w:bidi="he-IL"/>
                          </w:rPr>
                        </m:ctrlPr>
                      </m:dPr>
                      <m:e>
                        <m:r>
                          <w:rPr>
                            <w:rFonts w:ascii="Cambria Math" w:hAnsi="Cambria Math"/>
                            <w:lang w:bidi="he-IL"/>
                          </w:rPr>
                          <m:t>ϕ+ν</m:t>
                        </m:r>
                      </m:e>
                    </m:d>
                    <m:r>
                      <w:rPr>
                        <w:rFonts w:ascii="Cambria Math" w:hAnsi="Cambria Math"/>
                        <w:lang w:bidi="he-IL"/>
                      </w:rPr>
                      <m:t>⋅</m:t>
                    </m:r>
                    <m:sSubSup>
                      <m:sSubSupPr>
                        <m:ctrlPr>
                          <w:rPr>
                            <w:rFonts w:ascii="Cambria Math" w:hAnsi="Cambria Math"/>
                            <w:i w:val="0"/>
                            <w:lang w:bidi="he-IL"/>
                          </w:rPr>
                        </m:ctrlPr>
                      </m:sSubSupPr>
                      <m:e>
                        <m:acc>
                          <m:accPr>
                            <m:ctrlPr>
                              <w:rPr>
                                <w:rFonts w:ascii="Cambria Math" w:hAnsi="Cambria Math"/>
                                <w:lang w:bidi="he-IL"/>
                              </w:rPr>
                            </m:ctrlPr>
                          </m:accPr>
                          <m:e>
                            <m:r>
                              <w:rPr>
                                <w:rFonts w:ascii="Cambria Math" w:hAnsi="Cambria Math"/>
                                <w:lang w:bidi="he-IL"/>
                              </w:rPr>
                              <m:t>b</m:t>
                            </m:r>
                          </m:e>
                        </m:acc>
                        <m:ctrlPr>
                          <w:rPr>
                            <w:rFonts w:ascii="Cambria Math" w:hAnsi="Cambria Math"/>
                            <w:lang w:bidi="he-IL"/>
                          </w:rPr>
                        </m:ctrlPr>
                      </m:e>
                      <m:sub>
                        <m:r>
                          <w:rPr>
                            <w:rFonts w:ascii="Cambria Math" w:hAnsi="Cambria Math"/>
                            <w:lang w:bidi="he-IL"/>
                          </w:rPr>
                          <m:t>t</m:t>
                        </m:r>
                      </m:sub>
                      <m:sup>
                        <m:r>
                          <w:rPr>
                            <w:rFonts w:ascii="Cambria Math" w:hAnsi="Cambria Math"/>
                            <w:lang w:bidi="he-IL"/>
                          </w:rPr>
                          <m:t>B</m:t>
                        </m:r>
                        <m:ctrlPr>
                          <w:rPr>
                            <w:rFonts w:ascii="Cambria Math" w:hAnsi="Cambria Math"/>
                            <w:lang w:bidi="he-IL"/>
                          </w:rPr>
                        </m:ctrlPr>
                      </m:sup>
                    </m:sSubSup>
                    <m:ctrlPr>
                      <w:rPr>
                        <w:rFonts w:ascii="Cambria Math" w:hAnsi="Cambria Math"/>
                        <w:noProof w:val="0"/>
                        <w:lang w:bidi="he-IL"/>
                      </w:rPr>
                    </m:ctrlPr>
                  </m:e>
                </m:d>
              </m:oMath>
            </m:oMathPara>
          </w:p>
        </w:tc>
      </w:tr>
    </w:tbl>
    <w:p w:rsidR="002B6782" w:rsidRDefault="007270A1" w:rsidP="007270A1">
      <w:pPr>
        <w:pStyle w:val="Els-body-text"/>
        <w:bidi/>
        <w:rPr>
          <w:rtl/>
          <w:lang w:bidi="he-IL"/>
        </w:rPr>
      </w:pPr>
      <w:r>
        <w:rPr>
          <w:rFonts w:hint="cs"/>
          <w:rtl/>
          <w:lang w:bidi="he-IL"/>
        </w:rPr>
        <w:t xml:space="preserve">כאשר </w:t>
      </w:r>
      <m:oMath>
        <m:r>
          <m:rPr>
            <m:sty m:val="p"/>
          </m:rPr>
          <w:rPr>
            <w:rFonts w:ascii="Cambria Math" w:hAnsi="Cambria Math"/>
            <w:lang w:bidi="he-IL"/>
          </w:rPr>
          <m:t>ν</m:t>
        </m:r>
      </m:oMath>
      <w:r>
        <w:rPr>
          <w:rFonts w:hint="cs"/>
          <w:rtl/>
          <w:lang w:bidi="he-IL"/>
        </w:rPr>
        <w:t xml:space="preserve"> הינו פונקציה של פרמטרים מבניים (כולל </w:t>
      </w:r>
      <m:oMath>
        <m:r>
          <m:rPr>
            <m:sty m:val="p"/>
          </m:rPr>
          <w:rPr>
            <w:rFonts w:ascii="Cambria Math" w:hAnsi="Cambria Math"/>
            <w:lang w:bidi="he-IL"/>
          </w:rPr>
          <m:t>ϕ</m:t>
        </m:r>
      </m:oMath>
      <w:r>
        <w:rPr>
          <w:rFonts w:hint="cs"/>
          <w:rtl/>
          <w:lang w:bidi="he-IL"/>
        </w:rPr>
        <w:t>) כפי שמפורט בנספח</w:t>
      </w:r>
      <w:r>
        <w:rPr>
          <w:rStyle w:val="FootnoteReference"/>
          <w:rtl/>
          <w:lang w:bidi="he-IL"/>
        </w:rPr>
        <w:footnoteReference w:id="21"/>
      </w:r>
      <w:r>
        <w:rPr>
          <w:rFonts w:hint="cs"/>
          <w:rtl/>
          <w:lang w:bidi="he-IL"/>
        </w:rPr>
        <w:t xml:space="preserve">. </w:t>
      </w:r>
      <w:r w:rsidR="002B6782">
        <w:rPr>
          <w:rFonts w:hint="cs"/>
          <w:rtl/>
          <w:lang w:bidi="he-IL"/>
        </w:rPr>
        <w:t xml:space="preserve">נשים לב כי </w:t>
      </w:r>
      <w:r w:rsidR="008E3AFF" w:rsidRPr="008E3AFF">
        <w:rPr>
          <w:rtl/>
          <w:lang w:bidi="he-IL"/>
        </w:rPr>
        <w:t xml:space="preserve">פרמיית </w:t>
      </w:r>
      <w:r w:rsidR="002B6782">
        <w:rPr>
          <w:rFonts w:hint="cs"/>
          <w:rtl/>
          <w:lang w:bidi="he-IL"/>
        </w:rPr>
        <w:t>ה</w:t>
      </w:r>
      <w:r w:rsidR="002B6782">
        <w:rPr>
          <w:rtl/>
          <w:lang w:bidi="he-IL"/>
        </w:rPr>
        <w:t>סיכון</w:t>
      </w:r>
      <w:r w:rsidR="002B6782">
        <w:rPr>
          <w:rFonts w:hint="cs"/>
          <w:rtl/>
          <w:lang w:bidi="he-IL"/>
        </w:rPr>
        <w:t xml:space="preserve"> הינה פונקציה של </w:t>
      </w:r>
      <w:r w:rsidR="008E3AFF" w:rsidRPr="008E3AFF">
        <w:rPr>
          <w:rtl/>
          <w:lang w:bidi="he-IL"/>
        </w:rPr>
        <w:t>הערך הנקוב (קרן וריבית) מכיוון שזהו הסכום שהלווה צריך להחזיר</w:t>
      </w:r>
      <w:r w:rsidR="000D5505">
        <w:rPr>
          <w:rStyle w:val="FootnoteReference"/>
          <w:rtl/>
          <w:lang w:bidi="he-IL"/>
        </w:rPr>
        <w:footnoteReference w:id="22"/>
      </w:r>
      <w:r w:rsidR="008E3AFF" w:rsidRPr="008E3AFF">
        <w:rPr>
          <w:rtl/>
          <w:lang w:bidi="he-IL"/>
        </w:rPr>
        <w:t xml:space="preserve">, וזה גם הערך המקובל במודלים מימוניים לחישוב פרמיית סיכון, </w:t>
      </w:r>
      <w:r w:rsidR="00461C0F" w:rsidRPr="008E3AFF">
        <w:rPr>
          <w:rFonts w:hint="cs"/>
          <w:rtl/>
          <w:lang w:bidi="he-IL"/>
        </w:rPr>
        <w:t>כדוגמת</w:t>
      </w:r>
      <w:r w:rsidR="008E3AFF" w:rsidRPr="008E3AFF">
        <w:rPr>
          <w:rtl/>
          <w:lang w:bidi="he-IL"/>
        </w:rPr>
        <w:t xml:space="preserve"> מודל מרטון.</w:t>
      </w:r>
      <w:r w:rsidR="002B6782">
        <w:rPr>
          <w:rFonts w:hint="cs"/>
          <w:rtl/>
          <w:lang w:bidi="he-IL"/>
        </w:rPr>
        <w:t xml:space="preserve"> </w:t>
      </w:r>
      <w:r w:rsidR="000D5505">
        <w:rPr>
          <w:rFonts w:hint="cs"/>
          <w:rtl/>
          <w:lang w:bidi="he-IL"/>
        </w:rPr>
        <w:t>קל להבין כי</w:t>
      </w:r>
      <w:r w:rsidR="002B6782">
        <w:rPr>
          <w:rFonts w:hint="cs"/>
          <w:rtl/>
          <w:lang w:bidi="he-IL"/>
        </w:rPr>
        <w:t xml:space="preserve"> כאשר משקי הבית מפנימים שרמת חוב שלהם מעלה את עלות המימון, אז </w:t>
      </w:r>
      <w:r w:rsidR="00461C0F">
        <w:rPr>
          <w:rFonts w:hint="cs"/>
          <w:rtl/>
          <w:lang w:bidi="he-IL"/>
        </w:rPr>
        <w:t>יינט</w:t>
      </w:r>
      <w:r w:rsidR="00461C0F">
        <w:rPr>
          <w:rtl/>
          <w:lang w:bidi="he-IL"/>
        </w:rPr>
        <w:t>ו</w:t>
      </w:r>
      <w:r w:rsidR="002B6782">
        <w:rPr>
          <w:rFonts w:hint="cs"/>
          <w:rtl/>
          <w:lang w:bidi="he-IL"/>
        </w:rPr>
        <w:t xml:space="preserve"> לקחת חוב ברמה יותר נמוכה </w:t>
      </w:r>
      <w:r w:rsidR="000D5505">
        <w:rPr>
          <w:rFonts w:hint="cs"/>
          <w:rtl/>
          <w:lang w:bidi="he-IL"/>
        </w:rPr>
        <w:t xml:space="preserve">לעומת כאלו </w:t>
      </w:r>
      <w:r w:rsidR="002B6782">
        <w:rPr>
          <w:rFonts w:hint="cs"/>
          <w:rtl/>
          <w:lang w:bidi="he-IL"/>
        </w:rPr>
        <w:t xml:space="preserve">שאינם מפנימים זאת. </w:t>
      </w:r>
    </w:p>
    <w:p w:rsidR="00EA5090" w:rsidRDefault="00EA5090" w:rsidP="00EA5090">
      <w:pPr>
        <w:pStyle w:val="Els-2ndorder-head"/>
        <w:rPr>
          <w:rtl/>
        </w:rPr>
      </w:pPr>
      <w:bookmarkStart w:id="9" w:name="_Toc478028645"/>
      <w:r>
        <w:rPr>
          <w:rFonts w:hint="cs"/>
          <w:rtl/>
        </w:rPr>
        <w:t>פירמות, שוק ההון ושוק העבודה</w:t>
      </w:r>
      <w:bookmarkEnd w:id="9"/>
    </w:p>
    <w:p w:rsidR="00EA5090" w:rsidRDefault="00EA5090" w:rsidP="007360A3">
      <w:pPr>
        <w:pStyle w:val="Els-body-text"/>
        <w:bidi/>
        <w:rPr>
          <w:rtl/>
        </w:rPr>
      </w:pPr>
      <w:r>
        <w:rPr>
          <w:rFonts w:hint="cs"/>
          <w:rtl/>
          <w:lang w:bidi="he-IL"/>
        </w:rPr>
        <w:t xml:space="preserve">פירמה מייצגת מייצרת מוצר סופי בעזרת עבודה והון בטכנולוגיית הייצור הבאה </w:t>
      </w:r>
      <w:r>
        <w:rPr>
          <w:rFonts w:hint="cs"/>
          <w:rtl/>
        </w:rPr>
        <w:t>(</w:t>
      </w:r>
      <w:r>
        <w:rPr>
          <w:rFonts w:hint="cs"/>
          <w:rtl/>
          <w:lang w:bidi="he-IL"/>
        </w:rPr>
        <w:t>קוב</w:t>
      </w:r>
      <w:r w:rsidR="002A09D9">
        <w:rPr>
          <w:rFonts w:hint="cs"/>
          <w:rtl/>
          <w:lang w:bidi="he-IL"/>
        </w:rPr>
        <w:t>־</w:t>
      </w:r>
      <w:r>
        <w:rPr>
          <w:rFonts w:hint="cs"/>
          <w:rtl/>
          <w:lang w:bidi="he-IL"/>
        </w:rPr>
        <w:t>דאגלס</w:t>
      </w:r>
      <w:r>
        <w:rPr>
          <w:rFonts w:hint="cs"/>
          <w:rtl/>
        </w:rPr>
        <w:t>):</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EA5090" w:rsidTr="000C67AF">
        <w:tc>
          <w:tcPr>
            <w:tcW w:w="313" w:type="pct"/>
            <w:vAlign w:val="center"/>
          </w:tcPr>
          <w:p w:rsidR="00EA5090" w:rsidRDefault="00EA5090" w:rsidP="000C67AF">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16</w:t>
            </w:r>
            <w:r w:rsidR="004A06CB">
              <w:rPr>
                <w:noProof/>
              </w:rPr>
              <w:fldChar w:fldCharType="end"/>
            </w:r>
            <w:r>
              <w:rPr>
                <w:noProof/>
              </w:rPr>
              <w:t xml:space="preserve"> )</w:t>
            </w:r>
          </w:p>
        </w:tc>
        <w:tc>
          <w:tcPr>
            <w:tcW w:w="4687" w:type="pct"/>
          </w:tcPr>
          <w:p w:rsidR="00EA5090" w:rsidRPr="002475A2" w:rsidRDefault="004D4C2A" w:rsidP="000C67AF">
            <w:pPr>
              <w:pStyle w:val="Els-equation"/>
              <w:rPr>
                <w:i w:val="0"/>
                <w:noProof w:val="0"/>
                <w:lang w:bidi="he-IL"/>
              </w:rPr>
            </w:pPr>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sSup>
                  <m:sSupPr>
                    <m:ctrlPr>
                      <w:rPr>
                        <w:rFonts w:ascii="Cambria Math" w:hAnsi="Cambria Math"/>
                      </w:rPr>
                    </m:ctrlPr>
                  </m:sSupPr>
                  <m:e>
                    <m:sSub>
                      <m:sSubPr>
                        <m:ctrlPr>
                          <w:rPr>
                            <w:rFonts w:ascii="Cambria Math" w:hAnsi="Cambria Math"/>
                          </w:rPr>
                        </m:ctrlPr>
                      </m:sSubPr>
                      <m:e>
                        <m:r>
                          <w:rPr>
                            <w:rFonts w:ascii="Cambria Math" w:hAnsi="Cambria Math"/>
                          </w:rPr>
                          <m:t>K</m:t>
                        </m:r>
                      </m:e>
                      <m:sub>
                        <m:r>
                          <w:rPr>
                            <w:rFonts w:ascii="Cambria Math" w:hAnsi="Cambria Math"/>
                          </w:rPr>
                          <m:t>t</m:t>
                        </m:r>
                      </m:sub>
                    </m:sSub>
                  </m:e>
                  <m:sup>
                    <m:r>
                      <w:rPr>
                        <w:rFonts w:ascii="Cambria Math" w:hAnsi="Cambria Math"/>
                      </w:rPr>
                      <m:t>α</m:t>
                    </m:r>
                  </m:sup>
                </m:sSup>
                <m:sSubSup>
                  <m:sSubSupPr>
                    <m:ctrlPr>
                      <w:rPr>
                        <w:rFonts w:ascii="Cambria Math" w:hAnsi="Cambria Math"/>
                      </w:rPr>
                    </m:ctrlPr>
                  </m:sSubSupPr>
                  <m:e>
                    <m:r>
                      <w:rPr>
                        <w:rFonts w:ascii="Cambria Math" w:hAnsi="Cambria Math"/>
                      </w:rPr>
                      <m:t>L</m:t>
                    </m:r>
                  </m:e>
                  <m:sub>
                    <m:r>
                      <w:rPr>
                        <w:rFonts w:ascii="Cambria Math" w:hAnsi="Cambria Math"/>
                      </w:rPr>
                      <m:t>t</m:t>
                    </m:r>
                  </m:sub>
                  <m:sup>
                    <m:r>
                      <w:rPr>
                        <w:rFonts w:ascii="Cambria Math" w:hAnsi="Cambria Math"/>
                      </w:rPr>
                      <m:t>1-α</m:t>
                    </m:r>
                  </m:sup>
                </m:sSubSup>
              </m:oMath>
            </m:oMathPara>
          </w:p>
        </w:tc>
      </w:tr>
    </w:tbl>
    <w:p w:rsidR="00EA5090" w:rsidRDefault="00EA5090" w:rsidP="007360A3">
      <w:pPr>
        <w:pStyle w:val="Els-body-text"/>
        <w:bidi/>
      </w:pPr>
      <w:r>
        <w:rPr>
          <w:rFonts w:hint="cs"/>
          <w:rtl/>
          <w:lang w:bidi="he-IL"/>
        </w:rPr>
        <w:t xml:space="preserve">כאשר </w:t>
      </w:r>
      <m:oMath>
        <m:sSub>
          <m:sSubPr>
            <m:ctrlPr>
              <w:rPr>
                <w:rFonts w:ascii="Cambria Math" w:hAnsi="Cambria Math"/>
              </w:rPr>
            </m:ctrlPr>
          </m:sSubPr>
          <m:e>
            <m:r>
              <w:rPr>
                <w:rFonts w:ascii="Cambria Math" w:hAnsi="Cambria Math"/>
              </w:rPr>
              <m:t>A</m:t>
            </m:r>
          </m:e>
          <m:sub>
            <m:r>
              <w:rPr>
                <w:rFonts w:ascii="Cambria Math" w:hAnsi="Cambria Math"/>
              </w:rPr>
              <m:t>t</m:t>
            </m:r>
          </m:sub>
        </m:sSub>
      </m:oMath>
      <w:r>
        <w:rPr>
          <w:rFonts w:hint="cs"/>
          <w:rtl/>
          <w:lang w:bidi="he-IL"/>
        </w:rPr>
        <w:t xml:space="preserve"> הוא המקדם הטכנולוגי. אניח תחרות משוכללת בשוק אמצעי הייצור </w:t>
      </w:r>
      <w:r>
        <w:rPr>
          <w:rFonts w:hint="cs"/>
          <w:rtl/>
        </w:rPr>
        <w:t>(</w:t>
      </w:r>
      <w:r>
        <w:rPr>
          <w:rFonts w:hint="cs"/>
          <w:rtl/>
          <w:lang w:bidi="he-IL"/>
        </w:rPr>
        <w:t>הון ועבודה</w:t>
      </w:r>
      <w:r>
        <w:rPr>
          <w:rFonts w:hint="cs"/>
          <w:rtl/>
        </w:rPr>
        <w:t>)</w:t>
      </w:r>
      <w:r>
        <w:rPr>
          <w:rFonts w:hint="cs"/>
          <w:rtl/>
          <w:lang w:bidi="he-IL"/>
        </w:rPr>
        <w:t xml:space="preserve">, ולכן הפירמה מקבלת כנתון את השכר </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cs"/>
          <w:rtl/>
          <w:lang w:bidi="he-IL"/>
        </w:rPr>
        <w:t xml:space="preserve">, ומחיר השכרת ההון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rFonts w:hint="cs"/>
          <w:rtl/>
          <w:lang w:bidi="he-IL"/>
        </w:rPr>
        <w:t xml:space="preserve">. בכל תקופה, בהינתן השכר ומחיר השכרת הון, הפירמה ממקסמת רווח </w:t>
      </w:r>
      <w:r>
        <w:rPr>
          <w:rFonts w:hint="cs"/>
          <w:rtl/>
        </w:rPr>
        <w:t>(</w:t>
      </w:r>
      <w:r>
        <w:rPr>
          <w:rFonts w:hint="cs"/>
          <w:rtl/>
          <w:lang w:bidi="he-IL"/>
        </w:rPr>
        <w:t xml:space="preserve">קובעת הון ועבודה </w:t>
      </w:r>
      <w:r w:rsidR="00461C0F">
        <w:rPr>
          <w:rFonts w:hint="cs"/>
          <w:rtl/>
          <w:lang w:bidi="he-IL"/>
        </w:rPr>
        <w:t>אופטימליים</w:t>
      </w:r>
      <w:r>
        <w:rPr>
          <w:rFonts w:hint="cs"/>
          <w:rtl/>
        </w:rPr>
        <w:t xml:space="preserve">): </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EA5090" w:rsidRPr="00F15BD0" w:rsidTr="000C67AF">
        <w:tc>
          <w:tcPr>
            <w:tcW w:w="313" w:type="pct"/>
            <w:vAlign w:val="center"/>
          </w:tcPr>
          <w:p w:rsidR="00EA5090" w:rsidRDefault="00EA5090" w:rsidP="000C67AF">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17</w:t>
            </w:r>
            <w:r w:rsidR="004A06CB">
              <w:rPr>
                <w:noProof/>
              </w:rPr>
              <w:fldChar w:fldCharType="end"/>
            </w:r>
            <w:r>
              <w:rPr>
                <w:noProof/>
              </w:rPr>
              <w:t xml:space="preserve"> )</w:t>
            </w:r>
          </w:p>
        </w:tc>
        <w:tc>
          <w:tcPr>
            <w:tcW w:w="4687" w:type="pct"/>
          </w:tcPr>
          <w:p w:rsidR="00EA5090" w:rsidRPr="002475A2" w:rsidRDefault="004D4C2A" w:rsidP="000C67AF">
            <w:pPr>
              <w:pStyle w:val="Els-equation"/>
              <w:rPr>
                <w:i w:val="0"/>
                <w:noProof w:val="0"/>
                <w:lang w:bidi="he-IL"/>
              </w:rPr>
            </w:pPr>
            <m:oMathPara>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t</m:t>
                    </m:r>
                  </m:sub>
                </m:sSub>
              </m:oMath>
            </m:oMathPara>
          </w:p>
        </w:tc>
      </w:tr>
    </w:tbl>
    <w:p w:rsidR="00EA5090" w:rsidRDefault="00EA5090" w:rsidP="003C5A17">
      <w:pPr>
        <w:pStyle w:val="Els-bulletlist"/>
        <w:numPr>
          <w:ilvl w:val="0"/>
          <w:numId w:val="0"/>
        </w:numPr>
        <w:ind w:left="240" w:hanging="240"/>
        <w:rPr>
          <w:rtl/>
        </w:rPr>
      </w:pPr>
      <w:r>
        <w:rPr>
          <w:rFonts w:hint="cs"/>
          <w:rtl/>
        </w:rPr>
        <w:t>תנאי סדר ראשון לפי הון</w:t>
      </w:r>
      <w:r w:rsidR="00DF5601">
        <w:rPr>
          <w:rFonts w:hint="cs"/>
          <w:rtl/>
        </w:rPr>
        <w:t xml:space="preserve"> (הביקוש להון)</w:t>
      </w:r>
      <w:r>
        <w:rPr>
          <w:rFonts w:hint="cs"/>
          <w:rtl/>
        </w:rPr>
        <w:t>:</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EA5090" w:rsidTr="000C67AF">
        <w:tc>
          <w:tcPr>
            <w:tcW w:w="313" w:type="pct"/>
            <w:vAlign w:val="center"/>
          </w:tcPr>
          <w:p w:rsidR="00EA5090" w:rsidRDefault="00EA5090" w:rsidP="000C67AF">
            <w:pPr>
              <w:pStyle w:val="Els-table-text"/>
              <w:jc w:val="center"/>
            </w:pPr>
            <w:bookmarkStart w:id="10" w:name="_Ref470171485"/>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18</w:t>
            </w:r>
            <w:r w:rsidR="004A06CB">
              <w:rPr>
                <w:noProof/>
              </w:rPr>
              <w:fldChar w:fldCharType="end"/>
            </w:r>
            <w:r>
              <w:rPr>
                <w:noProof/>
              </w:rPr>
              <w:t xml:space="preserve"> )</w:t>
            </w:r>
            <w:bookmarkEnd w:id="10"/>
          </w:p>
        </w:tc>
        <w:tc>
          <w:tcPr>
            <w:tcW w:w="4687" w:type="pct"/>
          </w:tcPr>
          <w:p w:rsidR="00EA5090" w:rsidRPr="00F017CE" w:rsidRDefault="004D4C2A" w:rsidP="000C67AF">
            <w:pPr>
              <w:pStyle w:val="Els-equation"/>
              <w:rPr>
                <w:noProof w:val="0"/>
                <w:lang w:bidi="he-IL"/>
              </w:rPr>
            </w:pPr>
            <m:oMathPara>
              <m:oMath>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sSubSup>
                  <m:sSubSupPr>
                    <m:ctrlPr>
                      <w:rPr>
                        <w:rFonts w:ascii="Cambria Math" w:hAnsi="Cambria Math"/>
                      </w:rPr>
                    </m:ctrlPr>
                  </m:sSub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e>
                    </m:d>
                  </m:e>
                  <m:sub>
                    <m:r>
                      <w:rPr>
                        <w:rFonts w:ascii="Cambria Math" w:hAnsi="Cambria Math"/>
                      </w:rPr>
                      <m:t>K</m:t>
                    </m:r>
                  </m:sub>
                  <m:sup>
                    <m:r>
                      <w:rPr>
                        <w:rFonts w:ascii="Cambria Math" w:hAnsi="Cambria Math"/>
                      </w:rPr>
                      <m:t>'</m:t>
                    </m:r>
                  </m:sup>
                </m:sSubSup>
                <m:r>
                  <w:rPr>
                    <w:rFonts w:ascii="Cambria Math" w:hAnsi="Cambria Math"/>
                  </w:rPr>
                  <m:t>=α</m:t>
                </m:r>
                <m:sSub>
                  <m:sSubPr>
                    <m:ctrlPr>
                      <w:rPr>
                        <w:rFonts w:ascii="Cambria Math" w:hAnsi="Cambria Math"/>
                      </w:rPr>
                    </m:ctrlPr>
                  </m:sSubPr>
                  <m:e>
                    <m:r>
                      <w:rPr>
                        <w:rFonts w:ascii="Cambria Math" w:hAnsi="Cambria Math"/>
                      </w:rPr>
                      <m:t>A</m:t>
                    </m:r>
                  </m:e>
                  <m:sub>
                    <m:r>
                      <w:rPr>
                        <w:rFonts w:ascii="Cambria Math" w:hAnsi="Cambria Math"/>
                      </w:rPr>
                      <m:t>t</m:t>
                    </m:r>
                  </m:sub>
                </m:sSub>
                <m:sSup>
                  <m:sSupPr>
                    <m:ctrlPr>
                      <w:rPr>
                        <w:rFonts w:ascii="Cambria Math" w:hAnsi="Cambria Math"/>
                      </w:rPr>
                    </m:ctrlPr>
                  </m:sSupPr>
                  <m:e>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sSub>
                              <m:sSubPr>
                                <m:ctrlPr>
                                  <w:rPr>
                                    <w:rFonts w:ascii="Cambria Math" w:hAnsi="Cambria Math"/>
                                  </w:rPr>
                                </m:ctrlPr>
                              </m:sSubPr>
                              <m:e>
                                <m:r>
                                  <w:rPr>
                                    <w:rFonts w:ascii="Cambria Math" w:hAnsi="Cambria Math"/>
                                  </w:rPr>
                                  <m:t>L</m:t>
                                </m:r>
                              </m:e>
                              <m:sub>
                                <m:r>
                                  <w:rPr>
                                    <w:rFonts w:ascii="Cambria Math" w:hAnsi="Cambria Math"/>
                                  </w:rPr>
                                  <m:t>t</m:t>
                                </m:r>
                              </m:sub>
                            </m:sSub>
                          </m:den>
                        </m:f>
                      </m:e>
                    </m:d>
                  </m:e>
                  <m:sup>
                    <m:r>
                      <w:rPr>
                        <w:rFonts w:ascii="Cambria Math" w:hAnsi="Cambria Math"/>
                      </w:rPr>
                      <m:t>α-1</m:t>
                    </m:r>
                  </m:sup>
                </m:sSup>
              </m:oMath>
            </m:oMathPara>
          </w:p>
        </w:tc>
      </w:tr>
    </w:tbl>
    <w:p w:rsidR="00EA5090" w:rsidRDefault="00EA5090" w:rsidP="003C5A17">
      <w:pPr>
        <w:pStyle w:val="Els-bulletlist"/>
        <w:numPr>
          <w:ilvl w:val="0"/>
          <w:numId w:val="0"/>
        </w:numPr>
        <w:ind w:left="240" w:hanging="240"/>
        <w:rPr>
          <w:rtl/>
        </w:rPr>
      </w:pPr>
      <w:r>
        <w:rPr>
          <w:rFonts w:hint="cs"/>
          <w:rtl/>
        </w:rPr>
        <w:t>תנאי סדר ראשון לפי עבודה</w:t>
      </w:r>
      <w:r w:rsidR="00DF5601">
        <w:rPr>
          <w:rFonts w:hint="cs"/>
          <w:rtl/>
        </w:rPr>
        <w:t xml:space="preserve"> (ביקוש לעבודה)</w:t>
      </w:r>
      <w:r>
        <w:rPr>
          <w:rFonts w:hint="cs"/>
          <w:rtl/>
        </w:rPr>
        <w:t>:</w:t>
      </w:r>
      <w:r w:rsidR="00DF5601">
        <w:rPr>
          <w:rFonts w:hint="cs"/>
          <w:rtl/>
        </w:rPr>
        <w:t xml:space="preserve"> </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EA5090" w:rsidTr="000C67AF">
        <w:tc>
          <w:tcPr>
            <w:tcW w:w="313" w:type="pct"/>
            <w:vAlign w:val="center"/>
          </w:tcPr>
          <w:p w:rsidR="00EA5090" w:rsidRDefault="00EA5090" w:rsidP="000C67AF">
            <w:pPr>
              <w:pStyle w:val="Els-table-text"/>
              <w:jc w:val="center"/>
            </w:pPr>
            <w:bookmarkStart w:id="11" w:name="_Ref470171488"/>
            <w:r>
              <w:lastRenderedPageBreak/>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19</w:t>
            </w:r>
            <w:r w:rsidR="004A06CB">
              <w:rPr>
                <w:noProof/>
              </w:rPr>
              <w:fldChar w:fldCharType="end"/>
            </w:r>
            <w:r>
              <w:rPr>
                <w:noProof/>
              </w:rPr>
              <w:t xml:space="preserve"> )</w:t>
            </w:r>
            <w:bookmarkEnd w:id="11"/>
          </w:p>
        </w:tc>
        <w:tc>
          <w:tcPr>
            <w:tcW w:w="4687" w:type="pct"/>
          </w:tcPr>
          <w:p w:rsidR="00EA5090" w:rsidRPr="002475A2" w:rsidRDefault="004D4C2A" w:rsidP="000C67AF">
            <w:pPr>
              <w:pStyle w:val="Els-equation"/>
              <w:rPr>
                <w:i w:val="0"/>
                <w:noProof w:val="0"/>
                <w:lang w:bidi="he-IL"/>
              </w:rPr>
            </w:pPr>
            <m:oMathPara>
              <m:oMath>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rPr>
                    </m:ctrlPr>
                  </m:sSub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e>
                    </m:d>
                  </m:e>
                  <m:sub>
                    <m:r>
                      <w:rPr>
                        <w:rFonts w:ascii="Cambria Math" w:hAnsi="Cambria Math"/>
                      </w:rPr>
                      <m:t>L</m:t>
                    </m:r>
                  </m:sub>
                  <m:sup>
                    <m:r>
                      <w:rPr>
                        <w:rFonts w:ascii="Cambria Math" w:hAnsi="Cambria Math"/>
                      </w:rPr>
                      <m:t>'</m:t>
                    </m:r>
                  </m:sup>
                </m:sSubSup>
                <m:r>
                  <w:rPr>
                    <w:rFonts w:ascii="Cambria Math" w:hAnsi="Cambria Math"/>
                  </w:rPr>
                  <m:t>=</m:t>
                </m:r>
                <m:d>
                  <m:dPr>
                    <m:ctrlPr>
                      <w:rPr>
                        <w:rFonts w:ascii="Cambria Math" w:hAnsi="Cambria Math"/>
                      </w:rPr>
                    </m:ctrlPr>
                  </m:dPr>
                  <m:e>
                    <m:r>
                      <w:rPr>
                        <w:rFonts w:ascii="Cambria Math" w:hAnsi="Cambria Math"/>
                      </w:rPr>
                      <m:t>1-α</m:t>
                    </m:r>
                  </m:e>
                </m:d>
                <m:sSub>
                  <m:sSubPr>
                    <m:ctrlPr>
                      <w:rPr>
                        <w:rFonts w:ascii="Cambria Math" w:hAnsi="Cambria Math"/>
                      </w:rPr>
                    </m:ctrlPr>
                  </m:sSubPr>
                  <m:e>
                    <m:r>
                      <w:rPr>
                        <w:rFonts w:ascii="Cambria Math" w:hAnsi="Cambria Math"/>
                      </w:rPr>
                      <m:t>A</m:t>
                    </m:r>
                  </m:e>
                  <m:sub>
                    <m:r>
                      <w:rPr>
                        <w:rFonts w:ascii="Cambria Math" w:hAnsi="Cambria Math"/>
                      </w:rPr>
                      <m:t>t</m:t>
                    </m:r>
                  </m:sub>
                </m:sSub>
                <m:sSup>
                  <m:sSupPr>
                    <m:ctrlPr>
                      <w:rPr>
                        <w:rFonts w:ascii="Cambria Math" w:hAnsi="Cambria Math"/>
                      </w:rPr>
                    </m:ctrlPr>
                  </m:sSupPr>
                  <m:e>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sSub>
                              <m:sSubPr>
                                <m:ctrlPr>
                                  <w:rPr>
                                    <w:rFonts w:ascii="Cambria Math" w:hAnsi="Cambria Math"/>
                                  </w:rPr>
                                </m:ctrlPr>
                              </m:sSubPr>
                              <m:e>
                                <m:r>
                                  <w:rPr>
                                    <w:rFonts w:ascii="Cambria Math" w:hAnsi="Cambria Math"/>
                                  </w:rPr>
                                  <m:t>L</m:t>
                                </m:r>
                              </m:e>
                              <m:sub>
                                <m:r>
                                  <w:rPr>
                                    <w:rFonts w:ascii="Cambria Math" w:hAnsi="Cambria Math"/>
                                  </w:rPr>
                                  <m:t>t</m:t>
                                </m:r>
                              </m:sub>
                            </m:sSub>
                          </m:den>
                        </m:f>
                      </m:e>
                    </m:d>
                  </m:e>
                  <m:sup>
                    <m:r>
                      <w:rPr>
                        <w:rFonts w:ascii="Cambria Math" w:hAnsi="Cambria Math"/>
                      </w:rPr>
                      <m:t>α</m:t>
                    </m:r>
                  </m:sup>
                </m:sSup>
              </m:oMath>
            </m:oMathPara>
          </w:p>
        </w:tc>
      </w:tr>
    </w:tbl>
    <w:p w:rsidR="00EA5090" w:rsidRDefault="00EA5090" w:rsidP="007360A3">
      <w:pPr>
        <w:pStyle w:val="Els-body-text"/>
        <w:bidi/>
        <w:rPr>
          <w:rtl/>
          <w:lang w:bidi="he-IL"/>
        </w:rPr>
      </w:pPr>
      <w:r>
        <w:rPr>
          <w:rFonts w:hint="cs"/>
          <w:rtl/>
          <w:lang w:bidi="he-IL"/>
        </w:rPr>
        <w:t>הפירמ</w:t>
      </w:r>
      <w:r w:rsidR="00EC08CA">
        <w:rPr>
          <w:rFonts w:hint="cs"/>
          <w:rtl/>
          <w:lang w:bidi="he-IL"/>
        </w:rPr>
        <w:t>ה</w:t>
      </w:r>
      <w:r>
        <w:rPr>
          <w:rFonts w:hint="cs"/>
          <w:rtl/>
          <w:lang w:bidi="he-IL"/>
        </w:rPr>
        <w:t xml:space="preserve"> משוו</w:t>
      </w:r>
      <w:r w:rsidR="00EC08CA">
        <w:rPr>
          <w:rFonts w:hint="cs"/>
          <w:rtl/>
          <w:lang w:bidi="he-IL"/>
        </w:rPr>
        <w:t>ה</w:t>
      </w:r>
      <w:r>
        <w:rPr>
          <w:rFonts w:hint="cs"/>
          <w:rtl/>
          <w:lang w:bidi="he-IL"/>
        </w:rPr>
        <w:t xml:space="preserve"> את התוצר השולי לפי גורם ייצור (</w:t>
      </w:r>
      <w:r>
        <w:rPr>
          <w:lang w:bidi="he-IL"/>
        </w:rPr>
        <w:t>MPL</w:t>
      </w:r>
      <w:r>
        <w:rPr>
          <w:rFonts w:hint="cs"/>
          <w:rtl/>
          <w:lang w:bidi="he-IL"/>
        </w:rPr>
        <w:t xml:space="preserve"> או </w:t>
      </w:r>
      <w:r>
        <w:rPr>
          <w:lang w:bidi="he-IL"/>
        </w:rPr>
        <w:t>MPK</w:t>
      </w:r>
      <w:r>
        <w:rPr>
          <w:rFonts w:hint="cs"/>
          <w:rtl/>
          <w:lang w:bidi="he-IL"/>
        </w:rPr>
        <w:t xml:space="preserve">) למחירו של גורם </w:t>
      </w:r>
      <w:r w:rsidR="00EC08CA">
        <w:rPr>
          <w:rFonts w:hint="cs"/>
          <w:rtl/>
          <w:lang w:bidi="he-IL"/>
        </w:rPr>
        <w:t>ה</w:t>
      </w:r>
      <w:r>
        <w:rPr>
          <w:rFonts w:hint="cs"/>
          <w:rtl/>
          <w:lang w:bidi="he-IL"/>
        </w:rPr>
        <w:t>ייצור (</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cs"/>
          <w:rtl/>
          <w:lang w:bidi="he-IL"/>
        </w:rPr>
        <w:t xml:space="preserve"> ו</w:t>
      </w:r>
      <w:r w:rsidR="002A09D9">
        <w:rPr>
          <w:rFonts w:hint="cs"/>
          <w:rtl/>
          <w:lang w:bidi="he-IL"/>
        </w:rPr>
        <w:t>־</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rFonts w:hint="cs"/>
          <w:rtl/>
          <w:lang w:bidi="he-IL"/>
        </w:rPr>
        <w:t xml:space="preserve"> בהתאמה). נחלק את המשוואות, ונקבל ביטוי שימושי </w:t>
      </w:r>
      <w:r>
        <w:rPr>
          <w:rtl/>
          <w:lang w:bidi="he-IL"/>
        </w:rPr>
        <w:t>–</w:t>
      </w:r>
      <w:r>
        <w:rPr>
          <w:rFonts w:hint="cs"/>
          <w:rtl/>
          <w:lang w:bidi="he-IL"/>
        </w:rPr>
        <w:t xml:space="preserve">  יחס ההון לעבודה האופטימאלי מבחינת הפירמה:</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EA5090" w:rsidRPr="00B20976" w:rsidTr="000C67AF">
        <w:tc>
          <w:tcPr>
            <w:tcW w:w="327" w:type="pct"/>
            <w:vAlign w:val="center"/>
          </w:tcPr>
          <w:p w:rsidR="00EA5090" w:rsidRDefault="00EA5090" w:rsidP="000C67AF">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20</w:t>
            </w:r>
            <w:r w:rsidR="004A06CB">
              <w:rPr>
                <w:noProof/>
              </w:rPr>
              <w:fldChar w:fldCharType="end"/>
            </w:r>
            <w:r>
              <w:rPr>
                <w:noProof/>
              </w:rPr>
              <w:t xml:space="preserve"> )</w:t>
            </w:r>
          </w:p>
        </w:tc>
        <w:tc>
          <w:tcPr>
            <w:tcW w:w="4673" w:type="pct"/>
          </w:tcPr>
          <w:p w:rsidR="00EA5090" w:rsidRPr="00437A69" w:rsidRDefault="004D4C2A" w:rsidP="000C67AF">
            <w:pPr>
              <w:pStyle w:val="Els-equation"/>
            </w:pPr>
            <m:oMathPara>
              <m:oMath>
                <m:f>
                  <m:fPr>
                    <m:ctrlPr>
                      <w:rPr>
                        <w:rFonts w:ascii="Cambria Math" w:hAnsi="Cambria Math"/>
                        <w:lang w:bidi="he-IL"/>
                      </w:rPr>
                    </m:ctrlPr>
                  </m:fPr>
                  <m:num>
                    <m:sSub>
                      <m:sSubPr>
                        <m:ctrlPr>
                          <w:rPr>
                            <w:rFonts w:ascii="Cambria Math" w:hAnsi="Cambria Math"/>
                            <w:lang w:bidi="he-IL"/>
                          </w:rPr>
                        </m:ctrlPr>
                      </m:sSubPr>
                      <m:e>
                        <m:r>
                          <w:rPr>
                            <w:rFonts w:ascii="Cambria Math" w:hAnsi="Cambria Math"/>
                            <w:lang w:bidi="he-IL"/>
                          </w:rPr>
                          <m:t>K</m:t>
                        </m:r>
                      </m:e>
                      <m:sub>
                        <m:r>
                          <w:rPr>
                            <w:rFonts w:ascii="Cambria Math" w:hAnsi="Cambria Math"/>
                            <w:lang w:bidi="he-IL"/>
                          </w:rPr>
                          <m:t>t</m:t>
                        </m:r>
                      </m:sub>
                    </m:sSub>
                  </m:num>
                  <m:den>
                    <m:sSub>
                      <m:sSubPr>
                        <m:ctrlPr>
                          <w:rPr>
                            <w:rFonts w:ascii="Cambria Math" w:hAnsi="Cambria Math"/>
                            <w:lang w:bidi="he-IL"/>
                          </w:rPr>
                        </m:ctrlPr>
                      </m:sSubPr>
                      <m:e>
                        <m:r>
                          <w:rPr>
                            <w:rFonts w:ascii="Cambria Math" w:hAnsi="Cambria Math"/>
                            <w:lang w:bidi="he-IL"/>
                          </w:rPr>
                          <m:t>L</m:t>
                        </m:r>
                      </m:e>
                      <m:sub>
                        <m:r>
                          <w:rPr>
                            <w:rFonts w:ascii="Cambria Math" w:hAnsi="Cambria Math"/>
                            <w:lang w:bidi="he-IL"/>
                          </w:rPr>
                          <m:t>t</m:t>
                        </m:r>
                      </m:sub>
                    </m:sSub>
                  </m:den>
                </m:f>
                <m:r>
                  <w:rPr>
                    <w:rFonts w:ascii="Cambria Math" w:hAnsi="Cambria Math"/>
                    <w:lang w:bidi="he-IL"/>
                  </w:rPr>
                  <m:t xml:space="preserve"> =</m:t>
                </m:r>
                <m:f>
                  <m:fPr>
                    <m:ctrlPr>
                      <w:rPr>
                        <w:rFonts w:ascii="Cambria Math" w:hAnsi="Cambria Math"/>
                        <w:lang w:bidi="he-IL"/>
                      </w:rPr>
                    </m:ctrlPr>
                  </m:fPr>
                  <m:num>
                    <m:r>
                      <w:rPr>
                        <w:rFonts w:ascii="Cambria Math" w:hAnsi="Cambria Math"/>
                        <w:lang w:bidi="he-IL"/>
                      </w:rPr>
                      <m:t>α</m:t>
                    </m:r>
                  </m:num>
                  <m:den>
                    <m:r>
                      <w:rPr>
                        <w:rFonts w:ascii="Cambria Math" w:hAnsi="Cambria Math"/>
                        <w:lang w:bidi="he-IL"/>
                      </w:rPr>
                      <m:t>1-α</m:t>
                    </m:r>
                  </m:den>
                </m:f>
                <m:r>
                  <w:rPr>
                    <w:rFonts w:ascii="Cambria Math" w:hAnsi="Cambria Math"/>
                    <w:lang w:bidi="he-IL"/>
                  </w:rPr>
                  <m:t xml:space="preserve"> </m:t>
                </m:r>
                <m:f>
                  <m:fPr>
                    <m:ctrlPr>
                      <w:rPr>
                        <w:rFonts w:ascii="Cambria Math" w:hAnsi="Cambria Math"/>
                        <w:lang w:bidi="he-IL"/>
                      </w:rPr>
                    </m:ctrlPr>
                  </m:fPr>
                  <m:num>
                    <m:sSub>
                      <m:sSubPr>
                        <m:ctrlPr>
                          <w:rPr>
                            <w:rFonts w:ascii="Cambria Math" w:hAnsi="Cambria Math"/>
                            <w:lang w:bidi="he-IL"/>
                          </w:rPr>
                        </m:ctrlPr>
                      </m:sSubPr>
                      <m:e>
                        <m:r>
                          <w:rPr>
                            <w:rFonts w:ascii="Cambria Math" w:hAnsi="Cambria Math"/>
                            <w:lang w:bidi="he-IL"/>
                          </w:rPr>
                          <m:t>w</m:t>
                        </m:r>
                      </m:e>
                      <m:sub>
                        <m:r>
                          <w:rPr>
                            <w:rFonts w:ascii="Cambria Math" w:hAnsi="Cambria Math"/>
                            <w:lang w:bidi="he-IL"/>
                          </w:rPr>
                          <m:t>t</m:t>
                        </m:r>
                      </m:sub>
                    </m:sSub>
                  </m:num>
                  <m:den>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den>
                </m:f>
                <m:r>
                  <w:rPr>
                    <w:rFonts w:ascii="Cambria Math" w:hAnsi="Cambria Math"/>
                  </w:rPr>
                  <m:t xml:space="preserve">  </m:t>
                </m:r>
              </m:oMath>
            </m:oMathPara>
          </w:p>
        </w:tc>
      </w:tr>
    </w:tbl>
    <w:p w:rsidR="00965653" w:rsidRDefault="00012275" w:rsidP="007360A3">
      <w:pPr>
        <w:pStyle w:val="Els-body-text"/>
        <w:bidi/>
        <w:rPr>
          <w:rtl/>
          <w:lang w:bidi="he-IL"/>
        </w:rPr>
      </w:pPr>
      <w:r>
        <w:rPr>
          <w:rFonts w:hint="cs"/>
          <w:rtl/>
          <w:lang w:bidi="he-IL"/>
        </w:rPr>
        <w:t xml:space="preserve">למי יש </w:t>
      </w:r>
      <w:r w:rsidR="00A73E06">
        <w:rPr>
          <w:rFonts w:hint="cs"/>
          <w:rtl/>
          <w:lang w:bidi="he-IL"/>
        </w:rPr>
        <w:t>גישה לשוק הון</w:t>
      </w:r>
      <w:r>
        <w:rPr>
          <w:rFonts w:hint="cs"/>
          <w:rtl/>
          <w:lang w:bidi="he-IL"/>
        </w:rPr>
        <w:t>?</w:t>
      </w:r>
      <w:r w:rsidR="00A73E06">
        <w:rPr>
          <w:rFonts w:hint="cs"/>
          <w:rtl/>
          <w:lang w:bidi="he-IL"/>
        </w:rPr>
        <w:t xml:space="preserve"> בעלות על פירמות</w:t>
      </w:r>
      <w:r>
        <w:rPr>
          <w:rFonts w:hint="cs"/>
          <w:rtl/>
          <w:lang w:bidi="he-IL"/>
        </w:rPr>
        <w:t>?</w:t>
      </w:r>
      <w:r w:rsidR="00367BFD">
        <w:rPr>
          <w:rFonts w:hint="cs"/>
          <w:rtl/>
          <w:lang w:bidi="he-IL"/>
        </w:rPr>
        <w:t xml:space="preserve"> </w:t>
      </w:r>
      <w:r w:rsidR="001355A7">
        <w:rPr>
          <w:rFonts w:hint="cs"/>
          <w:rtl/>
          <w:lang w:bidi="he-IL"/>
        </w:rPr>
        <w:t xml:space="preserve">נניח כי רק </w:t>
      </w:r>
      <w:r w:rsidR="00A73E06" w:rsidRPr="00EB6F93">
        <w:rPr>
          <w:rFonts w:hint="cs"/>
          <w:rtl/>
          <w:lang w:bidi="he-IL"/>
        </w:rPr>
        <w:t>ללוו</w:t>
      </w:r>
      <w:r w:rsidR="001B01BD">
        <w:rPr>
          <w:rFonts w:hint="cs"/>
          <w:rtl/>
          <w:lang w:bidi="he-IL"/>
        </w:rPr>
        <w:t>ה</w:t>
      </w:r>
      <w:r w:rsidR="00A73E06" w:rsidRPr="00EB6F93">
        <w:rPr>
          <w:rFonts w:hint="cs"/>
          <w:rtl/>
          <w:lang w:bidi="he-IL"/>
        </w:rPr>
        <w:t xml:space="preserve"> יש גישה </w:t>
      </w:r>
      <w:r w:rsidR="00BC69BB">
        <w:rPr>
          <w:rFonts w:hint="cs"/>
          <w:rtl/>
          <w:lang w:bidi="he-IL"/>
        </w:rPr>
        <w:t>ל</w:t>
      </w:r>
      <w:r w:rsidR="00A73E06" w:rsidRPr="00EB6F93">
        <w:rPr>
          <w:rFonts w:hint="cs"/>
          <w:rtl/>
          <w:lang w:bidi="he-IL"/>
        </w:rPr>
        <w:t>השקע</w:t>
      </w:r>
      <w:r w:rsidR="00BC69BB">
        <w:rPr>
          <w:rFonts w:hint="cs"/>
          <w:rtl/>
          <w:lang w:bidi="he-IL"/>
        </w:rPr>
        <w:t>ות בהון פיזי</w:t>
      </w:r>
      <w:r w:rsidR="00A73E06" w:rsidRPr="00EB6F93">
        <w:rPr>
          <w:rFonts w:hint="cs"/>
          <w:rtl/>
        </w:rPr>
        <w:t xml:space="preserve"> </w:t>
      </w:r>
      <w:r w:rsidR="001355A7">
        <w:rPr>
          <w:rFonts w:hint="cs"/>
          <w:rtl/>
          <w:lang w:bidi="he-IL"/>
        </w:rPr>
        <w:t>לעומת ה</w:t>
      </w:r>
      <w:r w:rsidR="001B01BD">
        <w:rPr>
          <w:rFonts w:hint="cs"/>
          <w:rtl/>
          <w:lang w:bidi="he-IL"/>
        </w:rPr>
        <w:t xml:space="preserve">חוסך </w:t>
      </w:r>
      <w:r w:rsidR="001355A7">
        <w:rPr>
          <w:rFonts w:hint="cs"/>
          <w:rtl/>
          <w:lang w:bidi="he-IL"/>
        </w:rPr>
        <w:t xml:space="preserve">אשר </w:t>
      </w:r>
      <w:r w:rsidR="00A73E06" w:rsidRPr="00EB6F93">
        <w:rPr>
          <w:rFonts w:hint="cs"/>
          <w:rtl/>
          <w:lang w:bidi="he-IL"/>
        </w:rPr>
        <w:t xml:space="preserve">יכול להשקיע רק </w:t>
      </w:r>
      <w:r w:rsidR="00461C0F" w:rsidRPr="00EB6F93">
        <w:rPr>
          <w:rFonts w:hint="cs"/>
          <w:rtl/>
          <w:lang w:bidi="he-IL"/>
        </w:rPr>
        <w:t>באג"</w:t>
      </w:r>
      <w:r w:rsidR="00461C0F" w:rsidRPr="00EB6F93">
        <w:rPr>
          <w:rtl/>
          <w:lang w:bidi="he-IL"/>
        </w:rPr>
        <w:t>ח</w:t>
      </w:r>
      <w:r w:rsidR="00A73E06" w:rsidRPr="00EB6F93">
        <w:rPr>
          <w:rFonts w:hint="cs"/>
          <w:rtl/>
          <w:lang w:bidi="he-IL"/>
        </w:rPr>
        <w:t xml:space="preserve"> חסר סיכון</w:t>
      </w:r>
      <w:r w:rsidR="00356EE9">
        <w:rPr>
          <w:rFonts w:hint="cs"/>
          <w:rtl/>
          <w:lang w:bidi="he-IL"/>
        </w:rPr>
        <w:t xml:space="preserve"> </w:t>
      </w:r>
      <w:r w:rsidR="00BC69BB">
        <w:rPr>
          <w:rFonts w:hint="cs"/>
          <w:rtl/>
          <w:lang w:bidi="he-IL"/>
        </w:rPr>
        <w:t xml:space="preserve">(בדומה לנספח של </w:t>
      </w:r>
      <w:r w:rsidR="00BC69BB">
        <w:rPr>
          <w:lang w:bidi="he-IL"/>
        </w:rPr>
        <w:t>EK</w:t>
      </w:r>
      <w:r w:rsidR="00356EE9">
        <w:rPr>
          <w:rFonts w:hint="cs"/>
          <w:rtl/>
          <w:lang w:bidi="he-IL"/>
        </w:rPr>
        <w:t xml:space="preserve"> ו</w:t>
      </w:r>
      <w:r w:rsidR="00E02693">
        <w:rPr>
          <w:rFonts w:hint="cs"/>
          <w:rtl/>
          <w:lang w:bidi="he-IL"/>
        </w:rPr>
        <w:t>ל־</w:t>
      </w:r>
      <w:hyperlink w:anchor="DY" w:history="1">
        <w:r w:rsidR="00E02693" w:rsidRPr="00E02693">
          <w:rPr>
            <w:rStyle w:val="Hyperlink"/>
            <w:sz w:val="20"/>
            <w:lang w:bidi="he-IL"/>
          </w:rPr>
          <w:t>DY</w:t>
        </w:r>
      </w:hyperlink>
      <w:r w:rsidR="00356EE9">
        <w:rPr>
          <w:rFonts w:hint="cs"/>
          <w:rtl/>
          <w:lang w:bidi="he-IL"/>
        </w:rPr>
        <w:t xml:space="preserve">). </w:t>
      </w:r>
      <w:r w:rsidR="00A73E06" w:rsidRPr="00EB6F93">
        <w:rPr>
          <w:rFonts w:hint="cs"/>
          <w:rtl/>
          <w:lang w:bidi="he-IL"/>
        </w:rPr>
        <w:t>בתיאור כזה הלוו</w:t>
      </w:r>
      <w:r w:rsidR="001B01BD">
        <w:rPr>
          <w:rFonts w:hint="cs"/>
          <w:rtl/>
          <w:lang w:bidi="he-IL"/>
        </w:rPr>
        <w:t>ה</w:t>
      </w:r>
      <w:r w:rsidR="00A73E06" w:rsidRPr="00EB6F93">
        <w:rPr>
          <w:rFonts w:hint="cs"/>
          <w:rtl/>
          <w:lang w:bidi="he-IL"/>
        </w:rPr>
        <w:t xml:space="preserve"> </w:t>
      </w:r>
      <w:r w:rsidR="001B01BD">
        <w:rPr>
          <w:rFonts w:hint="cs"/>
          <w:rtl/>
          <w:lang w:bidi="he-IL"/>
        </w:rPr>
        <w:t>אנו</w:t>
      </w:r>
      <w:r w:rsidR="00A73E06" w:rsidRPr="00EB6F93">
        <w:rPr>
          <w:rFonts w:hint="cs"/>
          <w:rtl/>
          <w:lang w:bidi="he-IL"/>
        </w:rPr>
        <w:t xml:space="preserve"> </w:t>
      </w:r>
      <w:r w:rsidR="001355A7">
        <w:rPr>
          <w:rFonts w:hint="cs"/>
          <w:rtl/>
          <w:lang w:bidi="he-IL"/>
        </w:rPr>
        <w:t>"</w:t>
      </w:r>
      <w:r w:rsidR="00A73E06" w:rsidRPr="00EB6F93">
        <w:rPr>
          <w:rFonts w:hint="cs"/>
          <w:rtl/>
          <w:lang w:bidi="he-IL"/>
        </w:rPr>
        <w:t>עני</w:t>
      </w:r>
      <w:r w:rsidR="001355A7">
        <w:rPr>
          <w:rFonts w:hint="cs"/>
          <w:rtl/>
          <w:lang w:bidi="he-IL"/>
        </w:rPr>
        <w:t>"</w:t>
      </w:r>
      <w:r w:rsidR="00B42254">
        <w:rPr>
          <w:rFonts w:hint="cs"/>
          <w:rtl/>
          <w:lang w:bidi="he-IL"/>
        </w:rPr>
        <w:t xml:space="preserve"> אשר חי מהיד לפה</w:t>
      </w:r>
      <w:r w:rsidR="00A73E06" w:rsidRPr="00EB6F93">
        <w:rPr>
          <w:rFonts w:hint="cs"/>
          <w:rtl/>
        </w:rPr>
        <w:t xml:space="preserve">, </w:t>
      </w:r>
      <w:r w:rsidR="00A73E06" w:rsidRPr="00EB6F93">
        <w:rPr>
          <w:rFonts w:hint="cs"/>
          <w:rtl/>
          <w:lang w:bidi="he-IL"/>
        </w:rPr>
        <w:t>אלא צרי</w:t>
      </w:r>
      <w:r w:rsidR="001B01BD">
        <w:rPr>
          <w:rFonts w:hint="cs"/>
          <w:rtl/>
          <w:lang w:bidi="he-IL"/>
        </w:rPr>
        <w:t>ך</w:t>
      </w:r>
      <w:r w:rsidR="00A73E06" w:rsidRPr="00EB6F93">
        <w:rPr>
          <w:rFonts w:hint="cs"/>
          <w:rtl/>
          <w:lang w:bidi="he-IL"/>
        </w:rPr>
        <w:t xml:space="preserve"> </w:t>
      </w:r>
      <w:r w:rsidR="00A73E06" w:rsidRPr="00C07619">
        <w:rPr>
          <w:rFonts w:hint="cs"/>
          <w:rtl/>
          <w:lang w:bidi="he-IL"/>
        </w:rPr>
        <w:t>מימון בגלל אפשרויות השקעה</w:t>
      </w:r>
      <w:r w:rsidR="00A73E06" w:rsidRPr="00C07619">
        <w:rPr>
          <w:rStyle w:val="FootnoteReference"/>
          <w:rtl/>
        </w:rPr>
        <w:footnoteReference w:id="23"/>
      </w:r>
      <w:r w:rsidR="00860E6E">
        <w:rPr>
          <w:rFonts w:hint="cs"/>
          <w:rtl/>
          <w:lang w:bidi="he-IL"/>
        </w:rPr>
        <w:t>, וזה נותן מוטיבציה נוספת לנטילת הלוואה</w:t>
      </w:r>
      <w:r w:rsidR="00860E6E">
        <w:rPr>
          <w:rFonts w:hint="cs"/>
          <w:rtl/>
        </w:rPr>
        <w:t>.</w:t>
      </w:r>
      <w:r w:rsidR="00367BFD">
        <w:rPr>
          <w:rFonts w:hint="cs"/>
          <w:rtl/>
          <w:lang w:bidi="he-IL"/>
        </w:rPr>
        <w:t xml:space="preserve"> </w:t>
      </w:r>
      <w:r w:rsidR="00B42254">
        <w:rPr>
          <w:rFonts w:hint="cs"/>
          <w:rtl/>
          <w:lang w:bidi="he-IL"/>
        </w:rPr>
        <w:t xml:space="preserve">בנוסף, </w:t>
      </w:r>
      <w:r w:rsidR="00344F71" w:rsidRPr="00344F71">
        <w:rPr>
          <w:rFonts w:hint="cs"/>
          <w:rtl/>
          <w:lang w:bidi="he-IL"/>
        </w:rPr>
        <w:t>נניח כי הלוו</w:t>
      </w:r>
      <w:r w:rsidR="00367BFD">
        <w:rPr>
          <w:rFonts w:hint="cs"/>
          <w:rtl/>
          <w:lang w:bidi="he-IL"/>
        </w:rPr>
        <w:t>ה</w:t>
      </w:r>
      <w:r w:rsidR="00344F71" w:rsidRPr="00344F71">
        <w:rPr>
          <w:rFonts w:hint="cs"/>
          <w:rtl/>
          <w:lang w:bidi="he-IL"/>
        </w:rPr>
        <w:t xml:space="preserve"> בלבד ה</w:t>
      </w:r>
      <w:r w:rsidR="00367BFD">
        <w:rPr>
          <w:rFonts w:hint="cs"/>
          <w:rtl/>
          <w:lang w:bidi="he-IL"/>
        </w:rPr>
        <w:t>וא</w:t>
      </w:r>
      <w:r w:rsidR="00344F71" w:rsidRPr="00344F71">
        <w:rPr>
          <w:rFonts w:hint="cs"/>
          <w:rtl/>
          <w:lang w:bidi="he-IL"/>
        </w:rPr>
        <w:t xml:space="preserve"> בעלי הפירמ</w:t>
      </w:r>
      <w:r w:rsidR="0038258B">
        <w:rPr>
          <w:rFonts w:hint="cs"/>
          <w:rtl/>
          <w:lang w:bidi="he-IL"/>
        </w:rPr>
        <w:t>ה</w:t>
      </w:r>
      <w:r w:rsidR="00344F71" w:rsidRPr="00344F71">
        <w:rPr>
          <w:rStyle w:val="FootnoteReference"/>
          <w:rtl/>
          <w:lang w:bidi="he-IL"/>
        </w:rPr>
        <w:footnoteReference w:id="24"/>
      </w:r>
      <w:r w:rsidR="00344F71" w:rsidRPr="00344F71">
        <w:rPr>
          <w:rFonts w:hint="cs"/>
          <w:rtl/>
        </w:rPr>
        <w:t>.</w:t>
      </w:r>
      <w:r w:rsidR="00344F71">
        <w:rPr>
          <w:rFonts w:hint="cs"/>
          <w:rtl/>
          <w:lang w:bidi="he-IL"/>
        </w:rPr>
        <w:t xml:space="preserve"> </w:t>
      </w:r>
      <w:r w:rsidR="006A0E78">
        <w:rPr>
          <w:rFonts w:hint="cs"/>
          <w:rtl/>
          <w:lang w:bidi="he-IL"/>
        </w:rPr>
        <w:t xml:space="preserve">במקרה הנוכחי, </w:t>
      </w:r>
      <w:r w:rsidR="00660446">
        <w:rPr>
          <w:rFonts w:hint="cs"/>
          <w:rtl/>
          <w:lang w:bidi="he-IL"/>
        </w:rPr>
        <w:t xml:space="preserve">רווחי הפירמות הם אפס </w:t>
      </w:r>
      <w:r w:rsidR="006A0E78">
        <w:rPr>
          <w:rFonts w:hint="cs"/>
          <w:rtl/>
          <w:lang w:bidi="he-IL"/>
        </w:rPr>
        <w:t xml:space="preserve">כי </w:t>
      </w:r>
      <w:r w:rsidR="00660446">
        <w:rPr>
          <w:rFonts w:hint="cs"/>
          <w:rtl/>
          <w:lang w:bidi="he-IL"/>
        </w:rPr>
        <w:t>הפירמות בתחרות משוכללת,</w:t>
      </w:r>
      <w:r w:rsidR="006A0E78">
        <w:rPr>
          <w:rFonts w:hint="cs"/>
          <w:rtl/>
          <w:lang w:bidi="he-IL"/>
        </w:rPr>
        <w:t xml:space="preserve"> אבל בהמשך יכול להיות מצב בו יהיה לפירמות רווח שונה מאפס </w:t>
      </w:r>
      <w:r w:rsidR="00367BFD">
        <w:rPr>
          <w:rFonts w:hint="cs"/>
          <w:rtl/>
          <w:lang w:bidi="he-IL"/>
        </w:rPr>
        <w:t>הודות לכוח מונופוליסטי</w:t>
      </w:r>
      <w:r w:rsidR="006A0E78">
        <w:rPr>
          <w:rFonts w:hint="cs"/>
          <w:rtl/>
          <w:lang w:bidi="he-IL"/>
        </w:rPr>
        <w:t>.</w:t>
      </w:r>
    </w:p>
    <w:p w:rsidR="00F4151A" w:rsidRDefault="00F4151A" w:rsidP="00F4151A">
      <w:pPr>
        <w:pStyle w:val="Els-2ndorder-head"/>
        <w:rPr>
          <w:rtl/>
        </w:rPr>
      </w:pPr>
      <w:r>
        <w:rPr>
          <w:rFonts w:hint="cs"/>
          <w:rtl/>
        </w:rPr>
        <w:t>ייצרנית הון</w:t>
      </w:r>
      <w:r w:rsidR="00A6633D">
        <w:rPr>
          <w:rFonts w:hint="cs"/>
          <w:rtl/>
        </w:rPr>
        <w:t xml:space="preserve"> </w:t>
      </w:r>
    </w:p>
    <w:p w:rsidR="00901780" w:rsidRDefault="00901780" w:rsidP="005C38D9">
      <w:pPr>
        <w:pStyle w:val="Els-body-text"/>
        <w:bidi/>
        <w:rPr>
          <w:rtl/>
          <w:lang w:bidi="he-IL"/>
        </w:rPr>
      </w:pPr>
      <w:r w:rsidRPr="002E1003">
        <w:rPr>
          <w:rFonts w:hint="cs"/>
          <w:rtl/>
          <w:lang w:bidi="he-IL"/>
        </w:rPr>
        <w:t xml:space="preserve">מייצרת הון חדש, </w:t>
      </w:r>
      <m:oMath>
        <m:sSub>
          <m:sSubPr>
            <m:ctrlPr>
              <w:rPr>
                <w:rFonts w:ascii="Cambria Math" w:hAnsi="Cambria Math"/>
                <w:i/>
                <w:iCs/>
                <w:lang w:bidi="he-IL"/>
              </w:rPr>
            </m:ctrlPr>
          </m:sSubPr>
          <m:e>
            <m:r>
              <w:rPr>
                <w:rFonts w:ascii="Cambria Math" w:hAnsi="Cambria Math"/>
                <w:lang w:bidi="he-IL"/>
              </w:rPr>
              <m:t>I</m:t>
            </m:r>
          </m:e>
          <m:sub>
            <m:r>
              <w:rPr>
                <w:rFonts w:ascii="Cambria Math" w:hAnsi="Cambria Math"/>
                <w:lang w:bidi="he-IL"/>
              </w:rPr>
              <m:t>t</m:t>
            </m:r>
          </m:sub>
        </m:sSub>
      </m:oMath>
      <w:r w:rsidRPr="002E1003">
        <w:rPr>
          <w:rFonts w:hint="cs"/>
          <w:rtl/>
          <w:lang w:bidi="he-IL"/>
        </w:rPr>
        <w:t>,</w:t>
      </w:r>
      <w:r>
        <w:rPr>
          <w:rFonts w:hint="cs"/>
          <w:rtl/>
          <w:lang w:bidi="he-IL"/>
        </w:rPr>
        <w:t xml:space="preserve"> </w:t>
      </w:r>
      <w:r w:rsidRPr="002E1003">
        <w:rPr>
          <w:rFonts w:hint="cs"/>
          <w:rtl/>
          <w:lang w:bidi="he-IL"/>
        </w:rPr>
        <w:t>באמצעות תשומה של מוצר סופי</w:t>
      </w:r>
      <w:r>
        <w:rPr>
          <w:rFonts w:hint="cs"/>
          <w:rtl/>
          <w:lang w:bidi="he-IL"/>
        </w:rPr>
        <w:t xml:space="preserve"> (במחיר קבוע 1)</w:t>
      </w:r>
      <w:r w:rsidRPr="002E1003">
        <w:rPr>
          <w:rFonts w:hint="cs"/>
          <w:rtl/>
          <w:lang w:bidi="he-IL"/>
        </w:rPr>
        <w:t xml:space="preserve"> וצריכה לכסות עלויות התאמה.</w:t>
      </w:r>
      <w:r>
        <w:rPr>
          <w:rFonts w:hint="cs"/>
          <w:rtl/>
          <w:lang w:bidi="he-IL"/>
        </w:rPr>
        <w:t xml:space="preserve"> כלומר, </w:t>
      </w:r>
      <w:r w:rsidRPr="00F6589F">
        <w:rPr>
          <w:rFonts w:hint="cs"/>
          <w:rtl/>
          <w:lang w:bidi="he-IL"/>
        </w:rPr>
        <w:t xml:space="preserve">מספקת </w:t>
      </w:r>
      <w:r>
        <w:rPr>
          <w:rFonts w:hint="cs"/>
          <w:rtl/>
          <w:lang w:bidi="he-IL"/>
        </w:rPr>
        <w:t xml:space="preserve">לייזמים </w:t>
      </w:r>
      <w:r w:rsidRPr="002E1003">
        <w:rPr>
          <w:rFonts w:hint="cs"/>
          <w:rtl/>
          <w:lang w:bidi="he-IL"/>
        </w:rPr>
        <w:t xml:space="preserve">את הביקוש להשקעות </w:t>
      </w:r>
      <m:oMath>
        <m:sSub>
          <m:sSubPr>
            <m:ctrlPr>
              <w:rPr>
                <w:rFonts w:ascii="Cambria Math" w:hAnsi="Cambria Math"/>
                <w:i/>
                <w:iCs/>
                <w:lang w:bidi="he-IL"/>
              </w:rPr>
            </m:ctrlPr>
          </m:sSubPr>
          <m:e>
            <m:r>
              <w:rPr>
                <w:rFonts w:ascii="Cambria Math" w:hAnsi="Cambria Math"/>
                <w:lang w:bidi="he-IL"/>
              </w:rPr>
              <m:t>I</m:t>
            </m:r>
          </m:e>
          <m:sub>
            <m:r>
              <w:rPr>
                <w:rFonts w:ascii="Cambria Math" w:hAnsi="Cambria Math"/>
                <w:lang w:bidi="he-IL"/>
              </w:rPr>
              <m:t>t</m:t>
            </m:r>
          </m:sub>
        </m:sSub>
      </m:oMath>
      <w:r>
        <w:rPr>
          <w:rFonts w:hint="cs"/>
          <w:rtl/>
          <w:lang w:bidi="he-IL"/>
        </w:rPr>
        <w:t xml:space="preserve">, </w:t>
      </w:r>
      <w:r w:rsidRPr="002E1003">
        <w:rPr>
          <w:rFonts w:hint="cs"/>
          <w:rtl/>
          <w:lang w:bidi="he-IL"/>
        </w:rPr>
        <w:t>במחיר</w:t>
      </w:r>
      <m:oMath>
        <m:sSub>
          <m:sSubPr>
            <m:ctrlPr>
              <w:rPr>
                <w:rFonts w:ascii="Cambria Math" w:hAnsi="Cambria Math"/>
                <w:i/>
                <w:iCs/>
                <w:lang w:bidi="he-IL"/>
              </w:rPr>
            </m:ctrlPr>
          </m:sSubPr>
          <m:e>
            <m:r>
              <w:rPr>
                <w:rFonts w:ascii="Cambria Math" w:hAnsi="Cambria Math"/>
                <w:lang w:bidi="he-IL"/>
              </w:rPr>
              <m:t>Q</m:t>
            </m:r>
          </m:e>
          <m:sub>
            <m:r>
              <w:rPr>
                <w:rFonts w:ascii="Cambria Math" w:hAnsi="Cambria Math"/>
                <w:lang w:bidi="he-IL"/>
              </w:rPr>
              <m:t>t</m:t>
            </m:r>
          </m:sub>
        </m:sSub>
      </m:oMath>
      <w:r>
        <w:rPr>
          <w:rFonts w:hint="cs"/>
          <w:rtl/>
          <w:lang w:bidi="he-IL"/>
        </w:rPr>
        <w:t xml:space="preserve">. </w:t>
      </w:r>
    </w:p>
    <w:p w:rsidR="00901780" w:rsidRDefault="00901780" w:rsidP="0010075D">
      <w:pPr>
        <w:pStyle w:val="Els-body-text"/>
        <w:bidi/>
        <w:rPr>
          <w:rtl/>
          <w:lang w:bidi="he-IL"/>
        </w:rPr>
      </w:pPr>
      <w:r>
        <w:rPr>
          <w:rFonts w:hint="cs"/>
          <w:rtl/>
          <w:lang w:bidi="he-IL"/>
        </w:rPr>
        <w:t xml:space="preserve">מאופטימיזציה מקבלים (ראו נספח): </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901780" w:rsidRPr="002E1003" w:rsidTr="004400C7">
        <w:tc>
          <w:tcPr>
            <w:tcW w:w="313" w:type="pct"/>
            <w:vAlign w:val="center"/>
          </w:tcPr>
          <w:p w:rsidR="00901780" w:rsidRPr="002E1003" w:rsidRDefault="00901780" w:rsidP="004400C7">
            <w:pPr>
              <w:pStyle w:val="Els-table-text"/>
              <w:jc w:val="center"/>
            </w:pPr>
            <w:r w:rsidRPr="002E1003">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21</w:t>
            </w:r>
            <w:r w:rsidR="004A06CB">
              <w:rPr>
                <w:noProof/>
              </w:rPr>
              <w:fldChar w:fldCharType="end"/>
            </w:r>
            <w:r w:rsidRPr="002E1003">
              <w:rPr>
                <w:noProof/>
              </w:rPr>
              <w:t xml:space="preserve"> )</w:t>
            </w:r>
          </w:p>
        </w:tc>
        <w:tc>
          <w:tcPr>
            <w:tcW w:w="4687" w:type="pct"/>
          </w:tcPr>
          <w:p w:rsidR="00901780" w:rsidRPr="002E1003" w:rsidRDefault="004D4C2A" w:rsidP="004400C7">
            <w:pPr>
              <w:pStyle w:val="Els-equation"/>
              <w:rPr>
                <w:noProof w:val="0"/>
                <w:lang w:bidi="he-IL"/>
              </w:rPr>
            </w:pPr>
            <m:oMathPara>
              <m:oMath>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r>
                  <w:rPr>
                    <w:rFonts w:ascii="Cambria Math" w:hAnsi="Cambria Math"/>
                    <w:lang w:bidi="he-IL"/>
                  </w:rPr>
                  <m:t>=1+f</m:t>
                </m:r>
                <m:d>
                  <m:dPr>
                    <m:ctrlPr>
                      <w:rPr>
                        <w:rFonts w:ascii="Cambria Math" w:hAnsi="Cambria Math"/>
                        <w:lang w:bidi="he-IL"/>
                      </w:rPr>
                    </m:ctrlPr>
                  </m:dPr>
                  <m:e>
                    <m:f>
                      <m:fPr>
                        <m:type m:val="lin"/>
                        <m:ctrlPr>
                          <w:rPr>
                            <w:rFonts w:ascii="Cambria Math" w:hAnsi="Cambria Math"/>
                            <w:lang w:bidi="he-IL"/>
                          </w:rPr>
                        </m:ctrlPr>
                      </m:fPr>
                      <m:num>
                        <m:sSub>
                          <m:sSubPr>
                            <m:ctrlPr>
                              <w:rPr>
                                <w:rFonts w:ascii="Cambria Math" w:hAnsi="Cambria Math"/>
                                <w:lang w:bidi="he-IL"/>
                              </w:rPr>
                            </m:ctrlPr>
                          </m:sSubPr>
                          <m:e>
                            <m:r>
                              <w:rPr>
                                <w:rFonts w:ascii="Cambria Math" w:hAnsi="Cambria Math"/>
                                <w:lang w:bidi="he-IL"/>
                              </w:rPr>
                              <m:t>I</m:t>
                            </m:r>
                          </m:e>
                          <m:sub>
                            <m:r>
                              <w:rPr>
                                <w:rFonts w:ascii="Cambria Math" w:hAnsi="Cambria Math"/>
                                <w:lang w:bidi="he-IL"/>
                              </w:rPr>
                              <m:t>t</m:t>
                            </m:r>
                          </m:sub>
                        </m:sSub>
                      </m:num>
                      <m:den>
                        <m:sSub>
                          <m:sSubPr>
                            <m:ctrlPr>
                              <w:rPr>
                                <w:rFonts w:ascii="Cambria Math" w:hAnsi="Cambria Math"/>
                                <w:lang w:bidi="he-IL"/>
                              </w:rPr>
                            </m:ctrlPr>
                          </m:sSubPr>
                          <m:e>
                            <m:r>
                              <w:rPr>
                                <w:rFonts w:ascii="Cambria Math" w:hAnsi="Cambria Math"/>
                                <w:lang w:bidi="he-IL"/>
                              </w:rPr>
                              <m:t>I</m:t>
                            </m:r>
                          </m:e>
                          <m:sub>
                            <m:r>
                              <w:rPr>
                                <w:rFonts w:ascii="Cambria Math" w:hAnsi="Cambria Math"/>
                                <w:lang w:bidi="he-IL"/>
                              </w:rPr>
                              <m:t>t-1</m:t>
                            </m:r>
                          </m:sub>
                        </m:sSub>
                      </m:den>
                    </m:f>
                  </m:e>
                </m:d>
                <m:r>
                  <w:rPr>
                    <w:rFonts w:ascii="Cambria Math" w:hAnsi="Cambria Math"/>
                    <w:lang w:bidi="he-IL"/>
                  </w:rPr>
                  <m:t>+</m:t>
                </m:r>
                <m:sSup>
                  <m:sSupPr>
                    <m:ctrlPr>
                      <w:rPr>
                        <w:rFonts w:ascii="Cambria Math" w:hAnsi="Cambria Math"/>
                        <w:lang w:bidi="he-IL"/>
                      </w:rPr>
                    </m:ctrlPr>
                  </m:sSupPr>
                  <m:e>
                    <m:r>
                      <w:rPr>
                        <w:rFonts w:ascii="Cambria Math" w:hAnsi="Cambria Math"/>
                        <w:lang w:bidi="he-IL"/>
                      </w:rPr>
                      <m:t>f</m:t>
                    </m:r>
                  </m:e>
                  <m:sup>
                    <m:r>
                      <w:rPr>
                        <w:rFonts w:ascii="Cambria Math" w:hAnsi="Cambria Math"/>
                        <w:lang w:bidi="he-IL"/>
                      </w:rPr>
                      <m:t>'</m:t>
                    </m:r>
                  </m:sup>
                </m:sSup>
                <m:d>
                  <m:dPr>
                    <m:ctrlPr>
                      <w:rPr>
                        <w:rFonts w:ascii="Cambria Math" w:hAnsi="Cambria Math"/>
                        <w:lang w:bidi="he-IL"/>
                      </w:rPr>
                    </m:ctrlPr>
                  </m:dPr>
                  <m:e>
                    <m:f>
                      <m:fPr>
                        <m:type m:val="lin"/>
                        <m:ctrlPr>
                          <w:rPr>
                            <w:rFonts w:ascii="Cambria Math" w:hAnsi="Cambria Math"/>
                            <w:lang w:bidi="he-IL"/>
                          </w:rPr>
                        </m:ctrlPr>
                      </m:fPr>
                      <m:num>
                        <m:sSub>
                          <m:sSubPr>
                            <m:ctrlPr>
                              <w:rPr>
                                <w:rFonts w:ascii="Cambria Math" w:hAnsi="Cambria Math"/>
                                <w:lang w:bidi="he-IL"/>
                              </w:rPr>
                            </m:ctrlPr>
                          </m:sSubPr>
                          <m:e>
                            <m:r>
                              <w:rPr>
                                <w:rFonts w:ascii="Cambria Math" w:hAnsi="Cambria Math"/>
                                <w:lang w:bidi="he-IL"/>
                              </w:rPr>
                              <m:t>I</m:t>
                            </m:r>
                          </m:e>
                          <m:sub>
                            <m:r>
                              <w:rPr>
                                <w:rFonts w:ascii="Cambria Math" w:hAnsi="Cambria Math"/>
                                <w:lang w:bidi="he-IL"/>
                              </w:rPr>
                              <m:t>t</m:t>
                            </m:r>
                          </m:sub>
                        </m:sSub>
                      </m:num>
                      <m:den>
                        <m:sSub>
                          <m:sSubPr>
                            <m:ctrlPr>
                              <w:rPr>
                                <w:rFonts w:ascii="Cambria Math" w:hAnsi="Cambria Math"/>
                                <w:lang w:bidi="he-IL"/>
                              </w:rPr>
                            </m:ctrlPr>
                          </m:sSubPr>
                          <m:e>
                            <m:r>
                              <w:rPr>
                                <w:rFonts w:ascii="Cambria Math" w:hAnsi="Cambria Math"/>
                                <w:lang w:bidi="he-IL"/>
                              </w:rPr>
                              <m:t>I</m:t>
                            </m:r>
                          </m:e>
                          <m:sub>
                            <m:r>
                              <w:rPr>
                                <w:rFonts w:ascii="Cambria Math" w:hAnsi="Cambria Math"/>
                                <w:lang w:bidi="he-IL"/>
                              </w:rPr>
                              <m:t>t-1</m:t>
                            </m:r>
                          </m:sub>
                        </m:sSub>
                      </m:den>
                    </m:f>
                  </m:e>
                </m:d>
                <m:r>
                  <w:rPr>
                    <w:rFonts w:ascii="Cambria Math" w:hAnsi="Cambria Math"/>
                    <w:lang w:bidi="he-IL"/>
                  </w:rPr>
                  <m:t xml:space="preserve"> </m:t>
                </m:r>
                <m:f>
                  <m:fPr>
                    <m:type m:val="lin"/>
                    <m:ctrlPr>
                      <w:rPr>
                        <w:rFonts w:ascii="Cambria Math" w:hAnsi="Cambria Math"/>
                        <w:lang w:bidi="he-IL"/>
                      </w:rPr>
                    </m:ctrlPr>
                  </m:fPr>
                  <m:num>
                    <m:sSub>
                      <m:sSubPr>
                        <m:ctrlPr>
                          <w:rPr>
                            <w:rFonts w:ascii="Cambria Math" w:hAnsi="Cambria Math"/>
                            <w:lang w:bidi="he-IL"/>
                          </w:rPr>
                        </m:ctrlPr>
                      </m:sSubPr>
                      <m:e>
                        <m:r>
                          <w:rPr>
                            <w:rFonts w:ascii="Cambria Math" w:hAnsi="Cambria Math"/>
                            <w:lang w:bidi="he-IL"/>
                          </w:rPr>
                          <m:t>I</m:t>
                        </m:r>
                      </m:e>
                      <m:sub>
                        <m:r>
                          <w:rPr>
                            <w:rFonts w:ascii="Cambria Math" w:hAnsi="Cambria Math"/>
                            <w:lang w:bidi="he-IL"/>
                          </w:rPr>
                          <m:t>t</m:t>
                        </m:r>
                      </m:sub>
                    </m:sSub>
                  </m:num>
                  <m:den>
                    <m:sSub>
                      <m:sSubPr>
                        <m:ctrlPr>
                          <w:rPr>
                            <w:rFonts w:ascii="Cambria Math" w:hAnsi="Cambria Math"/>
                            <w:lang w:bidi="he-IL"/>
                          </w:rPr>
                        </m:ctrlPr>
                      </m:sSubPr>
                      <m:e>
                        <m:r>
                          <w:rPr>
                            <w:rFonts w:ascii="Cambria Math" w:hAnsi="Cambria Math"/>
                            <w:lang w:bidi="he-IL"/>
                          </w:rPr>
                          <m:t>I</m:t>
                        </m:r>
                      </m:e>
                      <m:sub>
                        <m:r>
                          <w:rPr>
                            <w:rFonts w:ascii="Cambria Math" w:hAnsi="Cambria Math"/>
                            <w:lang w:bidi="he-IL"/>
                          </w:rPr>
                          <m:t>t-1</m:t>
                        </m:r>
                      </m:sub>
                    </m:sSub>
                  </m:den>
                </m:f>
                <m:r>
                  <w:rPr>
                    <w:rFonts w:ascii="Cambria Math" w:hAnsi="Cambria Math"/>
                    <w:lang w:bidi="he-IL"/>
                  </w:rPr>
                  <m:t>-</m:t>
                </m:r>
                <m:sSub>
                  <m:sSubPr>
                    <m:ctrlPr>
                      <w:rPr>
                        <w:rFonts w:ascii="Cambria Math" w:hAnsi="Cambria Math"/>
                        <w:lang w:bidi="he-IL"/>
                      </w:rPr>
                    </m:ctrlPr>
                  </m:sSubPr>
                  <m:e>
                    <m:r>
                      <w:rPr>
                        <w:rFonts w:ascii="Cambria Math" w:hAnsi="Cambria Math"/>
                        <w:lang w:bidi="he-IL"/>
                      </w:rPr>
                      <m:t>E</m:t>
                    </m:r>
                  </m:e>
                  <m:sub>
                    <m:r>
                      <w:rPr>
                        <w:rFonts w:ascii="Cambria Math" w:hAnsi="Cambria Math"/>
                        <w:lang w:bidi="he-IL"/>
                      </w:rPr>
                      <m:t>t</m:t>
                    </m:r>
                  </m:sub>
                </m:sSub>
                <m:sSubSup>
                  <m:sSubSupPr>
                    <m:ctrlPr>
                      <w:rPr>
                        <w:rFonts w:ascii="Cambria Math" w:hAnsi="Cambria Math"/>
                        <w:lang w:bidi="he-IL"/>
                      </w:rPr>
                    </m:ctrlPr>
                  </m:sSubSupPr>
                  <m:e>
                    <m:r>
                      <w:rPr>
                        <w:rFonts w:ascii="Cambria Math" w:hAnsi="Cambria Math"/>
                        <w:lang w:bidi="he-IL"/>
                      </w:rPr>
                      <m:t>m</m:t>
                    </m:r>
                  </m:e>
                  <m:sub>
                    <m:r>
                      <w:rPr>
                        <w:rFonts w:ascii="Cambria Math" w:hAnsi="Cambria Math"/>
                        <w:lang w:bidi="he-IL"/>
                      </w:rPr>
                      <m:t>t+1</m:t>
                    </m:r>
                  </m:sub>
                  <m:sup>
                    <m:r>
                      <w:rPr>
                        <w:rFonts w:ascii="Cambria Math" w:hAnsi="Cambria Math"/>
                        <w:lang w:bidi="he-IL"/>
                      </w:rPr>
                      <m:t>B</m:t>
                    </m:r>
                  </m:sup>
                </m:sSubSup>
                <m:sSup>
                  <m:sSupPr>
                    <m:ctrlPr>
                      <w:rPr>
                        <w:rFonts w:ascii="Cambria Math" w:hAnsi="Cambria Math"/>
                        <w:lang w:bidi="he-IL"/>
                      </w:rPr>
                    </m:ctrlPr>
                  </m:sSupPr>
                  <m:e>
                    <m:r>
                      <w:rPr>
                        <w:rFonts w:ascii="Cambria Math" w:hAnsi="Cambria Math"/>
                        <w:lang w:bidi="he-IL"/>
                      </w:rPr>
                      <m:t>f</m:t>
                    </m:r>
                  </m:e>
                  <m:sup>
                    <m:r>
                      <w:rPr>
                        <w:rFonts w:ascii="Cambria Math" w:hAnsi="Cambria Math"/>
                        <w:lang w:bidi="he-IL"/>
                      </w:rPr>
                      <m:t>'</m:t>
                    </m:r>
                  </m:sup>
                </m:sSup>
                <m:d>
                  <m:dPr>
                    <m:ctrlPr>
                      <w:rPr>
                        <w:rFonts w:ascii="Cambria Math" w:hAnsi="Cambria Math"/>
                        <w:lang w:bidi="he-IL"/>
                      </w:rPr>
                    </m:ctrlPr>
                  </m:dPr>
                  <m:e>
                    <m:f>
                      <m:fPr>
                        <m:type m:val="lin"/>
                        <m:ctrlPr>
                          <w:rPr>
                            <w:rFonts w:ascii="Cambria Math" w:hAnsi="Cambria Math"/>
                            <w:lang w:bidi="he-IL"/>
                          </w:rPr>
                        </m:ctrlPr>
                      </m:fPr>
                      <m:num>
                        <m:sSub>
                          <m:sSubPr>
                            <m:ctrlPr>
                              <w:rPr>
                                <w:rFonts w:ascii="Cambria Math" w:hAnsi="Cambria Math"/>
                                <w:lang w:bidi="he-IL"/>
                              </w:rPr>
                            </m:ctrlPr>
                          </m:sSubPr>
                          <m:e>
                            <m:r>
                              <w:rPr>
                                <w:rFonts w:ascii="Cambria Math" w:hAnsi="Cambria Math"/>
                                <w:lang w:bidi="he-IL"/>
                              </w:rPr>
                              <m:t>I</m:t>
                            </m:r>
                          </m:e>
                          <m:sub>
                            <m:r>
                              <w:rPr>
                                <w:rFonts w:ascii="Cambria Math" w:hAnsi="Cambria Math"/>
                                <w:lang w:bidi="he-IL"/>
                              </w:rPr>
                              <m:t>t+1</m:t>
                            </m:r>
                          </m:sub>
                        </m:sSub>
                      </m:num>
                      <m:den>
                        <m:sSub>
                          <m:sSubPr>
                            <m:ctrlPr>
                              <w:rPr>
                                <w:rFonts w:ascii="Cambria Math" w:hAnsi="Cambria Math"/>
                                <w:lang w:bidi="he-IL"/>
                              </w:rPr>
                            </m:ctrlPr>
                          </m:sSubPr>
                          <m:e>
                            <m:r>
                              <w:rPr>
                                <w:rFonts w:ascii="Cambria Math" w:hAnsi="Cambria Math"/>
                                <w:lang w:bidi="he-IL"/>
                              </w:rPr>
                              <m:t>I</m:t>
                            </m:r>
                          </m:e>
                          <m:sub>
                            <m:r>
                              <w:rPr>
                                <w:rFonts w:ascii="Cambria Math" w:hAnsi="Cambria Math"/>
                                <w:lang w:bidi="he-IL"/>
                              </w:rPr>
                              <m:t>t</m:t>
                            </m:r>
                          </m:sub>
                        </m:sSub>
                      </m:den>
                    </m:f>
                  </m:e>
                </m:d>
                <m:r>
                  <w:rPr>
                    <w:rFonts w:ascii="Cambria Math" w:hAnsi="Cambria Math"/>
                    <w:lang w:bidi="he-IL"/>
                  </w:rPr>
                  <m:t> </m:t>
                </m:r>
                <m:sSup>
                  <m:sSupPr>
                    <m:ctrlPr>
                      <w:rPr>
                        <w:rFonts w:ascii="Cambria Math" w:hAnsi="Cambria Math"/>
                        <w:lang w:bidi="he-IL"/>
                      </w:rPr>
                    </m:ctrlPr>
                  </m:sSupPr>
                  <m:e>
                    <m:d>
                      <m:dPr>
                        <m:ctrlPr>
                          <w:rPr>
                            <w:rFonts w:ascii="Cambria Math" w:hAnsi="Cambria Math"/>
                            <w:lang w:bidi="he-IL"/>
                          </w:rPr>
                        </m:ctrlPr>
                      </m:dPr>
                      <m:e>
                        <m:f>
                          <m:fPr>
                            <m:type m:val="lin"/>
                            <m:ctrlPr>
                              <w:rPr>
                                <w:rFonts w:ascii="Cambria Math" w:hAnsi="Cambria Math"/>
                                <w:lang w:bidi="he-IL"/>
                              </w:rPr>
                            </m:ctrlPr>
                          </m:fPr>
                          <m:num>
                            <m:sSub>
                              <m:sSubPr>
                                <m:ctrlPr>
                                  <w:rPr>
                                    <w:rFonts w:ascii="Cambria Math" w:hAnsi="Cambria Math"/>
                                    <w:lang w:bidi="he-IL"/>
                                  </w:rPr>
                                </m:ctrlPr>
                              </m:sSubPr>
                              <m:e>
                                <m:r>
                                  <w:rPr>
                                    <w:rFonts w:ascii="Cambria Math" w:hAnsi="Cambria Math"/>
                                    <w:lang w:bidi="he-IL"/>
                                  </w:rPr>
                                  <m:t>I</m:t>
                                </m:r>
                              </m:e>
                              <m:sub>
                                <m:r>
                                  <w:rPr>
                                    <w:rFonts w:ascii="Cambria Math" w:hAnsi="Cambria Math"/>
                                    <w:lang w:bidi="he-IL"/>
                                  </w:rPr>
                                  <m:t>t+1</m:t>
                                </m:r>
                              </m:sub>
                            </m:sSub>
                          </m:num>
                          <m:den>
                            <m:sSub>
                              <m:sSubPr>
                                <m:ctrlPr>
                                  <w:rPr>
                                    <w:rFonts w:ascii="Cambria Math" w:hAnsi="Cambria Math"/>
                                    <w:lang w:bidi="he-IL"/>
                                  </w:rPr>
                                </m:ctrlPr>
                              </m:sSubPr>
                              <m:e>
                                <m:r>
                                  <w:rPr>
                                    <w:rFonts w:ascii="Cambria Math" w:hAnsi="Cambria Math"/>
                                    <w:lang w:bidi="he-IL"/>
                                  </w:rPr>
                                  <m:t>I</m:t>
                                </m:r>
                              </m:e>
                              <m:sub>
                                <m:r>
                                  <w:rPr>
                                    <w:rFonts w:ascii="Cambria Math" w:hAnsi="Cambria Math"/>
                                    <w:lang w:bidi="he-IL"/>
                                  </w:rPr>
                                  <m:t>t</m:t>
                                </m:r>
                              </m:sub>
                            </m:sSub>
                          </m:den>
                        </m:f>
                      </m:e>
                    </m:d>
                  </m:e>
                  <m:sup>
                    <m:r>
                      <w:rPr>
                        <w:rFonts w:ascii="Cambria Math" w:hAnsi="Cambria Math"/>
                        <w:lang w:bidi="he-IL"/>
                      </w:rPr>
                      <m:t>2</m:t>
                    </m:r>
                  </m:sup>
                </m:sSup>
              </m:oMath>
            </m:oMathPara>
          </w:p>
        </w:tc>
      </w:tr>
    </w:tbl>
    <w:p w:rsidR="00901780" w:rsidRDefault="00F70FE5" w:rsidP="00F91C41">
      <w:pPr>
        <w:pStyle w:val="Els-body-text"/>
        <w:bidi/>
        <w:rPr>
          <w:i/>
          <w:iCs/>
          <w:lang w:bidi="he-IL"/>
        </w:rPr>
      </w:pPr>
      <w:r>
        <w:rPr>
          <w:rFonts w:hint="cs"/>
          <w:rtl/>
          <w:lang w:bidi="he-IL"/>
        </w:rPr>
        <w:t>כאשר נניח צורה פונקציונאלית הבאה עבור עלויות ההתאמה:</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901780" w:rsidRPr="002E1003" w:rsidTr="004400C7">
        <w:tc>
          <w:tcPr>
            <w:tcW w:w="327" w:type="pct"/>
            <w:vAlign w:val="center"/>
          </w:tcPr>
          <w:p w:rsidR="00901780" w:rsidRPr="002E1003" w:rsidRDefault="00901780" w:rsidP="004400C7">
            <w:pPr>
              <w:pStyle w:val="Els-table-text"/>
              <w:jc w:val="center"/>
            </w:pPr>
          </w:p>
        </w:tc>
        <w:tc>
          <w:tcPr>
            <w:tcW w:w="4673" w:type="pct"/>
          </w:tcPr>
          <w:p w:rsidR="00901780" w:rsidRPr="008C7389" w:rsidRDefault="00901780" w:rsidP="00F91C41">
            <w:pPr>
              <w:pStyle w:val="Els-bulletlist"/>
              <w:numPr>
                <w:ilvl w:val="0"/>
                <w:numId w:val="0"/>
              </w:numPr>
              <w:bidi w:val="0"/>
              <w:ind w:left="240" w:hanging="240"/>
              <w:rPr>
                <w:i/>
                <w:iCs/>
              </w:rPr>
            </w:pPr>
            <m:oMathPara>
              <m:oMath>
                <m:r>
                  <w:rPr>
                    <w:rFonts w:ascii="Cambria Math" w:hAnsi="Cambria Math"/>
                  </w:rPr>
                  <m:t>f</m:t>
                </m:r>
                <m:d>
                  <m:dPr>
                    <m:ctrlPr>
                      <w:rPr>
                        <w:rFonts w:ascii="Cambria Math" w:hAnsi="Cambria Math"/>
                        <w:i/>
                        <w:iCs/>
                      </w:rPr>
                    </m:ctrlPr>
                  </m:dPr>
                  <m:e>
                    <m:f>
                      <m:fPr>
                        <m:type m:val="lin"/>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t</m:t>
                            </m:r>
                          </m:sub>
                        </m:sSub>
                      </m:num>
                      <m:den>
                        <m:sSub>
                          <m:sSubPr>
                            <m:ctrlPr>
                              <w:rPr>
                                <w:rFonts w:ascii="Cambria Math" w:hAnsi="Cambria Math"/>
                                <w:i/>
                                <w:iCs/>
                              </w:rPr>
                            </m:ctrlPr>
                          </m:sSubPr>
                          <m:e>
                            <m:r>
                              <w:rPr>
                                <w:rFonts w:ascii="Cambria Math" w:hAnsi="Cambria Math"/>
                              </w:rPr>
                              <m:t>I</m:t>
                            </m:r>
                          </m:e>
                          <m:sub>
                            <m:r>
                              <w:rPr>
                                <w:rFonts w:ascii="Cambria Math" w:hAnsi="Cambria Math"/>
                              </w:rPr>
                              <m:t>t-1</m:t>
                            </m:r>
                          </m:sub>
                        </m:sSub>
                      </m:den>
                    </m:f>
                  </m:e>
                </m:d>
                <m:r>
                  <m:rPr>
                    <m:sty m:val="p"/>
                  </m:rPr>
                  <w:rPr>
                    <w:rFonts w:ascii="Cambria Math" w:hAnsi="Cambria Math"/>
                  </w:rPr>
                  <m:t>=</m:t>
                </m:r>
                <m:d>
                  <m:dPr>
                    <m:ctrlPr>
                      <w:rPr>
                        <w:rFonts w:ascii="Cambria Math" w:hAnsi="Cambria Math"/>
                        <w:i/>
                        <w:iCs/>
                      </w:rPr>
                    </m:ctrlPr>
                  </m:dPr>
                  <m:e>
                    <m:f>
                      <m:fPr>
                        <m:type m:val="lin"/>
                        <m:ctrlPr>
                          <w:rPr>
                            <w:rFonts w:ascii="Cambria Math" w:hAnsi="Cambria Math"/>
                            <w:i/>
                            <w:iCs/>
                          </w:rPr>
                        </m:ctrlPr>
                      </m:fPr>
                      <m:num>
                        <m:sSub>
                          <m:sSubPr>
                            <m:ctrlPr>
                              <w:rPr>
                                <w:rFonts w:ascii="Cambria Math" w:hAnsi="Cambria Math"/>
                                <w:i/>
                                <w:iCs/>
                              </w:rPr>
                            </m:ctrlPr>
                          </m:sSubPr>
                          <m:e>
                            <m:r>
                              <w:rPr>
                                <w:rFonts w:ascii="Cambria Math" w:hAnsi="Cambria Math"/>
                              </w:rPr>
                              <m:t>γ</m:t>
                            </m:r>
                          </m:e>
                          <m:sub>
                            <m:r>
                              <w:rPr>
                                <w:rFonts w:ascii="Cambria Math" w:hAnsi="Cambria Math"/>
                              </w:rPr>
                              <m:t>II</m:t>
                            </m:r>
                          </m:sub>
                        </m:sSub>
                      </m:num>
                      <m:den>
                        <m:r>
                          <w:rPr>
                            <w:rFonts w:ascii="Cambria Math" w:hAnsi="Cambria Math"/>
                          </w:rPr>
                          <m:t>2</m:t>
                        </m:r>
                      </m:den>
                    </m:f>
                  </m:e>
                </m:d>
                <m:sSup>
                  <m:sSupPr>
                    <m:ctrlPr>
                      <w:rPr>
                        <w:rFonts w:ascii="Cambria Math" w:hAnsi="Cambria Math"/>
                        <w:i/>
                        <w:iCs/>
                      </w:rPr>
                    </m:ctrlPr>
                  </m:sSupPr>
                  <m:e>
                    <m:d>
                      <m:dPr>
                        <m:ctrlPr>
                          <w:rPr>
                            <w:rFonts w:ascii="Cambria Math" w:hAnsi="Cambria Math"/>
                            <w:i/>
                            <w:iCs/>
                          </w:rPr>
                        </m:ctrlPr>
                      </m:dPr>
                      <m:e>
                        <m:f>
                          <m:fPr>
                            <m:type m:val="lin"/>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t</m:t>
                                </m:r>
                              </m:sub>
                            </m:sSub>
                          </m:num>
                          <m:den>
                            <m:sSub>
                              <m:sSubPr>
                                <m:ctrlPr>
                                  <w:rPr>
                                    <w:rFonts w:ascii="Cambria Math" w:hAnsi="Cambria Math"/>
                                    <w:i/>
                                    <w:iCs/>
                                  </w:rPr>
                                </m:ctrlPr>
                              </m:sSubPr>
                              <m:e>
                                <m:r>
                                  <w:rPr>
                                    <w:rFonts w:ascii="Cambria Math" w:hAnsi="Cambria Math"/>
                                  </w:rPr>
                                  <m:t>I</m:t>
                                </m:r>
                              </m:e>
                              <m:sub>
                                <m:r>
                                  <w:rPr>
                                    <w:rFonts w:ascii="Cambria Math" w:hAnsi="Cambria Math"/>
                                  </w:rPr>
                                  <m:t>t-1</m:t>
                                </m:r>
                              </m:sub>
                            </m:sSub>
                          </m:den>
                        </m:f>
                        <m:r>
                          <w:rPr>
                            <w:rFonts w:ascii="Cambria Math" w:hAnsi="Cambria Math"/>
                          </w:rPr>
                          <m:t>-1</m:t>
                        </m:r>
                      </m:e>
                    </m:d>
                  </m:e>
                  <m:sup>
                    <m:r>
                      <w:rPr>
                        <w:rFonts w:ascii="Cambria Math" w:hAnsi="Cambria Math"/>
                      </w:rPr>
                      <m:t>2</m:t>
                    </m:r>
                  </m:sup>
                </m:sSup>
              </m:oMath>
            </m:oMathPara>
          </w:p>
        </w:tc>
      </w:tr>
    </w:tbl>
    <w:p w:rsidR="00901780" w:rsidRDefault="00901780" w:rsidP="00F70FE5">
      <w:pPr>
        <w:pStyle w:val="Els-body-text"/>
        <w:bidi/>
        <w:rPr>
          <w:rtl/>
          <w:lang w:bidi="he-IL"/>
        </w:rPr>
      </w:pPr>
      <w:r>
        <w:rPr>
          <w:rFonts w:hint="cs"/>
          <w:rtl/>
          <w:lang w:bidi="he-IL"/>
        </w:rPr>
        <w:t>אם המקדם</w:t>
      </w:r>
      <w:r w:rsidR="00F70FE5">
        <w:rPr>
          <w:rFonts w:hint="cs"/>
          <w:rtl/>
          <w:lang w:bidi="he-IL"/>
        </w:rPr>
        <w:t xml:space="preserve">, </w:t>
      </w:r>
      <m:oMath>
        <m:sSub>
          <m:sSubPr>
            <m:ctrlPr>
              <w:rPr>
                <w:rFonts w:ascii="Cambria Math" w:hAnsi="Cambria Math"/>
                <w:i/>
                <w:iCs/>
                <w:lang w:bidi="he-IL"/>
              </w:rPr>
            </m:ctrlPr>
          </m:sSubPr>
          <m:e>
            <m:r>
              <w:rPr>
                <w:rFonts w:ascii="Cambria Math" w:hAnsi="Cambria Math"/>
                <w:lang w:bidi="he-IL"/>
              </w:rPr>
              <m:t>γ</m:t>
            </m:r>
          </m:e>
          <m:sub>
            <m:r>
              <w:rPr>
                <w:rFonts w:ascii="Cambria Math" w:hAnsi="Cambria Math"/>
                <w:lang w:bidi="he-IL"/>
              </w:rPr>
              <m:t>II</m:t>
            </m:r>
          </m:sub>
        </m:sSub>
      </m:oMath>
      <w:r w:rsidR="00F70FE5">
        <w:rPr>
          <w:rFonts w:hint="cs"/>
          <w:rtl/>
          <w:lang w:bidi="he-IL"/>
        </w:rPr>
        <w:t>,</w:t>
      </w:r>
      <w:r>
        <w:rPr>
          <w:rFonts w:hint="cs"/>
          <w:rtl/>
          <w:lang w:bidi="he-IL"/>
        </w:rPr>
        <w:t xml:space="preserve"> גדול מאוד</w:t>
      </w:r>
      <w:r>
        <w:rPr>
          <w:rFonts w:hint="cs"/>
          <w:rtl/>
        </w:rPr>
        <w:t xml:space="preserve"> </w:t>
      </w:r>
      <w:r>
        <w:rPr>
          <w:rFonts w:hint="cs"/>
          <w:rtl/>
          <w:lang w:bidi="he-IL"/>
        </w:rPr>
        <w:t>אז חוזרים למצב הבסיסי בו ההון קבוע</w:t>
      </w:r>
      <w:r>
        <w:rPr>
          <w:rFonts w:hint="cs"/>
          <w:rtl/>
        </w:rPr>
        <w:t>.</w:t>
      </w:r>
    </w:p>
    <w:p w:rsidR="00683C82" w:rsidRDefault="00683C82" w:rsidP="00965653">
      <w:pPr>
        <w:pStyle w:val="Els-2ndorder-head"/>
        <w:rPr>
          <w:rtl/>
        </w:rPr>
      </w:pPr>
      <w:bookmarkStart w:id="12" w:name="_Toc478028646"/>
      <w:r>
        <w:rPr>
          <w:rFonts w:hint="cs"/>
          <w:rtl/>
        </w:rPr>
        <w:lastRenderedPageBreak/>
        <w:t>ערכים מצרפיים ו</w:t>
      </w:r>
      <w:r w:rsidR="00C504C6">
        <w:rPr>
          <w:rFonts w:hint="cs"/>
          <w:rtl/>
        </w:rPr>
        <w:t>ניכוי</w:t>
      </w:r>
      <w:r>
        <w:rPr>
          <w:rFonts w:hint="cs"/>
          <w:rtl/>
        </w:rPr>
        <w:t xml:space="preserve"> שווקים</w:t>
      </w:r>
      <w:bookmarkEnd w:id="12"/>
    </w:p>
    <w:p w:rsidR="00F12F88" w:rsidRDefault="00683C82" w:rsidP="00037EC6">
      <w:pPr>
        <w:pStyle w:val="Els-body-text"/>
        <w:bidi/>
        <w:rPr>
          <w:rtl/>
          <w:lang w:bidi="he-IL"/>
        </w:rPr>
      </w:pPr>
      <w:r>
        <w:rPr>
          <w:rFonts w:hint="cs"/>
          <w:rtl/>
          <w:lang w:bidi="he-IL"/>
        </w:rPr>
        <w:t xml:space="preserve">כאמור אחוז </w:t>
      </w:r>
      <w:r w:rsidR="00461C0F">
        <w:rPr>
          <w:rFonts w:hint="cs"/>
          <w:rtl/>
          <w:lang w:bidi="he-IL"/>
        </w:rPr>
        <w:t>הלווים</w:t>
      </w:r>
      <w:r>
        <w:rPr>
          <w:rFonts w:hint="cs"/>
          <w:rtl/>
          <w:lang w:bidi="he-IL"/>
        </w:rPr>
        <w:t xml:space="preserve"> מסך </w:t>
      </w:r>
      <w:r w:rsidR="00461C0F">
        <w:rPr>
          <w:rFonts w:hint="cs"/>
          <w:rtl/>
          <w:lang w:bidi="he-IL"/>
        </w:rPr>
        <w:t>האוכלוסיי</w:t>
      </w:r>
      <w:r w:rsidR="00461C0F">
        <w:rPr>
          <w:rtl/>
          <w:lang w:bidi="he-IL"/>
        </w:rPr>
        <w:t>ה</w:t>
      </w:r>
      <w:r>
        <w:rPr>
          <w:rFonts w:hint="cs"/>
          <w:rtl/>
          <w:lang w:bidi="he-IL"/>
        </w:rPr>
        <w:t xml:space="preserve"> הוא </w:t>
      </w:r>
      <m:oMath>
        <m:sSup>
          <m:sSupPr>
            <m:ctrlPr>
              <w:rPr>
                <w:rFonts w:ascii="Cambria Math" w:hAnsi="Cambria Math"/>
                <w:i/>
              </w:rPr>
            </m:ctrlPr>
          </m:sSupPr>
          <m:e>
            <m:r>
              <w:rPr>
                <w:rFonts w:ascii="Cambria Math" w:hAnsi="Cambria Math"/>
              </w:rPr>
              <m:t>χ</m:t>
            </m:r>
          </m:e>
          <m:sup>
            <m:r>
              <w:rPr>
                <w:rFonts w:ascii="Cambria Math" w:hAnsi="Cambria Math"/>
              </w:rPr>
              <m:t>B</m:t>
            </m:r>
          </m:sup>
        </m:sSup>
      </m:oMath>
      <w:r>
        <w:rPr>
          <w:rFonts w:hint="cs"/>
          <w:rtl/>
        </w:rPr>
        <w:t xml:space="preserve">, </w:t>
      </w:r>
      <w:r>
        <w:rPr>
          <w:rFonts w:hint="cs"/>
          <w:rtl/>
          <w:lang w:bidi="he-IL"/>
        </w:rPr>
        <w:t xml:space="preserve">ואחוז חוסכים הוא </w:t>
      </w:r>
      <m:oMath>
        <m:sSup>
          <m:sSupPr>
            <m:ctrlPr>
              <w:rPr>
                <w:rFonts w:ascii="Cambria Math" w:hAnsi="Cambria Math"/>
                <w:i/>
              </w:rPr>
            </m:ctrlPr>
          </m:sSupPr>
          <m:e>
            <m:r>
              <w:rPr>
                <w:rFonts w:ascii="Cambria Math" w:hAnsi="Cambria Math"/>
              </w:rPr>
              <m:t>χ</m:t>
            </m:r>
          </m:e>
          <m:sup>
            <m:r>
              <w:rPr>
                <w:rFonts w:ascii="Cambria Math" w:hAnsi="Cambria Math"/>
              </w:rPr>
              <m:t>S</m:t>
            </m:r>
          </m:sup>
        </m:sSup>
      </m:oMath>
      <w:r>
        <w:rPr>
          <w:rFonts w:hint="cs"/>
          <w:rtl/>
          <w:lang w:bidi="he-IL"/>
        </w:rPr>
        <w:t xml:space="preserve"> </w:t>
      </w:r>
      <w:r w:rsidR="00037EC6">
        <w:rPr>
          <w:rFonts w:hint="cs"/>
          <w:rtl/>
          <w:lang w:bidi="he-IL"/>
        </w:rPr>
        <w:t>(</w:t>
      </w:r>
      <w:r>
        <w:rPr>
          <w:rFonts w:hint="cs"/>
          <w:rtl/>
          <w:lang w:bidi="he-IL"/>
        </w:rPr>
        <w:t xml:space="preserve">בהגדרה </w:t>
      </w:r>
      <m:oMath>
        <m:sSup>
          <m:sSupPr>
            <m:ctrlPr>
              <w:rPr>
                <w:rFonts w:ascii="Cambria Math" w:hAnsi="Cambria Math"/>
              </w:rPr>
            </m:ctrlPr>
          </m:sSupPr>
          <m:e>
            <m:r>
              <w:rPr>
                <w:rFonts w:ascii="Cambria Math" w:hAnsi="Cambria Math"/>
              </w:rPr>
              <m:t>χ</m:t>
            </m:r>
          </m:e>
          <m:sup>
            <m:r>
              <w:rPr>
                <w:rFonts w:ascii="Cambria Math" w:hAnsi="Cambria Math"/>
              </w:rPr>
              <m:t>B</m:t>
            </m:r>
          </m:sup>
        </m:sSup>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S</m:t>
            </m:r>
          </m:sup>
        </m:sSup>
        <m:r>
          <m:rPr>
            <m:sty m:val="p"/>
          </m:rPr>
          <w:rPr>
            <w:rFonts w:ascii="Cambria Math" w:hAnsi="Cambria Math"/>
          </w:rPr>
          <m:t>=1</m:t>
        </m:r>
      </m:oMath>
      <w:r w:rsidR="00037EC6">
        <w:rPr>
          <w:rFonts w:hint="cs"/>
          <w:rtl/>
          <w:lang w:bidi="he-IL"/>
        </w:rPr>
        <w:t>)</w:t>
      </w:r>
      <w:r w:rsidR="0038258B">
        <w:rPr>
          <w:rFonts w:hint="cs"/>
          <w:rtl/>
          <w:lang w:bidi="he-IL"/>
        </w:rPr>
        <w:t xml:space="preserve">. </w:t>
      </w:r>
      <w:r>
        <w:rPr>
          <w:rFonts w:hint="cs"/>
          <w:rtl/>
          <w:lang w:bidi="he-IL"/>
        </w:rPr>
        <w:t>כעת, קל לחשב את הערכים המצרפיים בכלכלה</w:t>
      </w:r>
      <w:r w:rsidR="0038258B">
        <w:rPr>
          <w:rFonts w:hint="cs"/>
          <w:rtl/>
          <w:lang w:bidi="he-IL"/>
        </w:rPr>
        <w:t xml:space="preserve"> (לנפש)</w:t>
      </w:r>
      <w:r>
        <w:rPr>
          <w:rFonts w:hint="cs"/>
          <w:rtl/>
          <w:lang w:bidi="he-IL"/>
        </w:rPr>
        <w:t>.</w:t>
      </w:r>
      <w:r w:rsidR="00037EC6">
        <w:rPr>
          <w:rFonts w:hint="cs"/>
          <w:rtl/>
          <w:lang w:bidi="he-IL"/>
        </w:rPr>
        <w:t xml:space="preserve"> צריכה מצרפית</w:t>
      </w:r>
      <w:r>
        <w:rPr>
          <w:rFonts w:hint="cs"/>
          <w:rtl/>
          <w:lang w:bidi="he-IL"/>
        </w:rPr>
        <w:t>:</w:t>
      </w:r>
      <w:r w:rsidR="0038258B">
        <w:rPr>
          <w:rFonts w:hint="cs"/>
          <w:rtl/>
          <w:lang w:bidi="he-IL"/>
        </w:rPr>
        <w:t xml:space="preserve"> </w:t>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B</m:t>
            </m:r>
          </m:sup>
        </m:sSup>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rPr>
              <m:t>B</m:t>
            </m:r>
          </m:sup>
        </m:sSubSup>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S</m:t>
            </m:r>
          </m:sup>
        </m:sSup>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rPr>
              <m:t>S</m:t>
            </m:r>
          </m:sup>
        </m:sSubSup>
      </m:oMath>
      <w:r w:rsidR="0038258B">
        <w:rPr>
          <w:rFonts w:hint="cs"/>
          <w:rtl/>
          <w:lang w:bidi="he-IL"/>
        </w:rPr>
        <w:t xml:space="preserve">. ובאופן דומה עבור </w:t>
      </w:r>
      <w:r w:rsidR="00037EC6">
        <w:rPr>
          <w:rFonts w:hint="cs"/>
          <w:rtl/>
          <w:lang w:bidi="he-IL"/>
        </w:rPr>
        <w:t>סך תשומת העבודה במשק</w:t>
      </w:r>
      <w:r w:rsidR="0038258B">
        <w:rPr>
          <w:rFonts w:hint="cs"/>
          <w:rtl/>
          <w:lang w:bidi="he-IL"/>
        </w:rPr>
        <w:t>,</w:t>
      </w:r>
      <w:r w:rsidR="00037EC6">
        <w:rPr>
          <w:rFonts w:hint="cs"/>
          <w:rtl/>
          <w:lang w:bidi="he-IL"/>
        </w:rPr>
        <w:t xml:space="preserve"> הון כולל, </w:t>
      </w:r>
      <w:r>
        <w:rPr>
          <w:rFonts w:hint="cs"/>
          <w:rtl/>
          <w:lang w:bidi="he-IL"/>
        </w:rPr>
        <w:t>השקעה כוללת</w:t>
      </w:r>
      <w:r w:rsidR="0038258B">
        <w:rPr>
          <w:rFonts w:hint="cs"/>
          <w:rtl/>
          <w:lang w:bidi="he-IL"/>
        </w:rPr>
        <w:t xml:space="preserve"> ו</w:t>
      </w:r>
      <w:r w:rsidR="00367BFD">
        <w:rPr>
          <w:rFonts w:hint="cs"/>
          <w:rtl/>
          <w:lang w:bidi="he-IL"/>
        </w:rPr>
        <w:t>עלויות התאמה כוללת</w:t>
      </w:r>
      <w:r w:rsidR="00037EC6">
        <w:rPr>
          <w:rFonts w:hint="cs"/>
          <w:rtl/>
          <w:lang w:bidi="he-IL"/>
        </w:rPr>
        <w:t>.</w:t>
      </w:r>
    </w:p>
    <w:p w:rsidR="00F12F88" w:rsidRDefault="0038258B" w:rsidP="00CF0F2A">
      <w:pPr>
        <w:pStyle w:val="Els-body-text"/>
        <w:bidi/>
        <w:rPr>
          <w:rtl/>
          <w:lang w:bidi="he-IL"/>
        </w:rPr>
      </w:pPr>
      <w:r>
        <w:rPr>
          <w:rFonts w:hint="cs"/>
          <w:rtl/>
          <w:lang w:bidi="he-IL"/>
        </w:rPr>
        <w:t xml:space="preserve">נשים לב כי </w:t>
      </w:r>
      <w:r w:rsidR="00683C82" w:rsidRPr="009D2677">
        <w:rPr>
          <w:rFonts w:hint="cs"/>
          <w:rtl/>
          <w:lang w:bidi="he-IL"/>
        </w:rPr>
        <w:t>סך אשראי וחיסכון מקומי הוא אפס</w:t>
      </w:r>
      <w:r w:rsidR="00683C82" w:rsidRPr="009D2677">
        <w:rPr>
          <w:rFonts w:hint="cs"/>
          <w:rtl/>
        </w:rPr>
        <w:t>:</w:t>
      </w:r>
      <w:r>
        <w:rPr>
          <w:rFonts w:hint="cs"/>
          <w:rtl/>
          <w:lang w:bidi="he-IL"/>
        </w:rPr>
        <w:t xml:space="preserve"> </w:t>
      </w:r>
      <m:oMath>
        <m:sSup>
          <m:sSupPr>
            <m:ctrlPr>
              <w:rPr>
                <w:rFonts w:ascii="Cambria Math" w:hAnsi="Cambria Math"/>
                <w:i/>
                <w:iCs/>
              </w:rPr>
            </m:ctrlPr>
          </m:sSupPr>
          <m:e>
            <m:r>
              <w:rPr>
                <w:rFonts w:ascii="Cambria Math" w:hAnsi="Cambria Math"/>
              </w:rPr>
              <m:t>χ</m:t>
            </m:r>
          </m:e>
          <m:sup>
            <m:r>
              <w:rPr>
                <w:rFonts w:ascii="Cambria Math" w:hAnsi="Cambria Math"/>
              </w:rPr>
              <m:t>B</m:t>
            </m:r>
          </m:sup>
        </m:sSup>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B</m:t>
            </m:r>
          </m:sup>
        </m:sSubSup>
        <m:r>
          <w:rPr>
            <w:rFonts w:ascii="Cambria Math" w:hAnsi="Cambria Math"/>
          </w:rPr>
          <m:t>+</m:t>
        </m:r>
        <m:sSup>
          <m:sSupPr>
            <m:ctrlPr>
              <w:rPr>
                <w:rFonts w:ascii="Cambria Math" w:hAnsi="Cambria Math"/>
                <w:i/>
                <w:iCs/>
              </w:rPr>
            </m:ctrlPr>
          </m:sSupPr>
          <m:e>
            <m:r>
              <w:rPr>
                <w:rFonts w:ascii="Cambria Math" w:hAnsi="Cambria Math"/>
              </w:rPr>
              <m:t>χ</m:t>
            </m:r>
          </m:e>
          <m:sup>
            <m:r>
              <w:rPr>
                <w:rFonts w:ascii="Cambria Math" w:hAnsi="Cambria Math"/>
              </w:rPr>
              <m:t>S</m:t>
            </m:r>
          </m:sup>
        </m:sSup>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r>
          <w:rPr>
            <w:rFonts w:ascii="Cambria Math" w:hAnsi="Cambria Math"/>
          </w:rPr>
          <m:t>=0</m:t>
        </m:r>
      </m:oMath>
      <w:r>
        <w:rPr>
          <w:rFonts w:hint="cs"/>
          <w:rtl/>
          <w:lang w:bidi="he-IL"/>
        </w:rPr>
        <w:t xml:space="preserve">. </w:t>
      </w:r>
      <w:r w:rsidR="00683C82">
        <w:rPr>
          <w:rFonts w:hint="cs"/>
          <w:rtl/>
          <w:lang w:bidi="he-IL"/>
        </w:rPr>
        <w:t>מכאן ביטוי שימושי לקשר בין החוב לחיסכון פר משק בית:</w:t>
      </w:r>
      <w:r>
        <w:rPr>
          <w:rFonts w:hint="cs"/>
          <w:rtl/>
          <w:lang w:bidi="he-IL"/>
        </w:rPr>
        <w:t xml:space="preserve"> </w:t>
      </w:r>
      <m:oMath>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iCs/>
              </w:rPr>
            </m:ctrlPr>
          </m:sSubSupPr>
          <m:e>
            <m:r>
              <w:rPr>
                <w:rFonts w:ascii="Cambria Math" w:hAnsi="Cambria Math"/>
              </w:rPr>
              <m:t>b</m:t>
            </m:r>
          </m:e>
          <m:sub>
            <m:r>
              <w:rPr>
                <w:rFonts w:ascii="Cambria Math" w:hAnsi="Cambria Math"/>
              </w:rPr>
              <m:t>t</m:t>
            </m:r>
          </m:sub>
          <m:sup>
            <m:r>
              <w:rPr>
                <w:rFonts w:ascii="Cambria Math" w:hAnsi="Cambria Math"/>
              </w:rPr>
              <m:t>S</m:t>
            </m:r>
          </m:sup>
        </m:sSubSup>
        <m:f>
          <m:fPr>
            <m:type m:val="lin"/>
            <m:ctrlPr>
              <w:rPr>
                <w:rFonts w:ascii="Cambria Math" w:hAnsi="Cambria Math"/>
                <w:i/>
                <w:iCs/>
              </w:rPr>
            </m:ctrlPr>
          </m:fPr>
          <m:num>
            <m:sSup>
              <m:sSupPr>
                <m:ctrlPr>
                  <w:rPr>
                    <w:rFonts w:ascii="Cambria Math" w:hAnsi="Cambria Math"/>
                    <w:i/>
                    <w:iCs/>
                  </w:rPr>
                </m:ctrlPr>
              </m:sSupPr>
              <m:e>
                <m:r>
                  <w:rPr>
                    <w:rFonts w:ascii="Cambria Math" w:hAnsi="Cambria Math"/>
                  </w:rPr>
                  <m:t>χ</m:t>
                </m:r>
              </m:e>
              <m:sup>
                <m:r>
                  <w:rPr>
                    <w:rFonts w:ascii="Cambria Math" w:hAnsi="Cambria Math"/>
                  </w:rPr>
                  <m:t>S</m:t>
                </m:r>
              </m:sup>
            </m:sSup>
          </m:num>
          <m:den>
            <m:sSup>
              <m:sSupPr>
                <m:ctrlPr>
                  <w:rPr>
                    <w:rFonts w:ascii="Cambria Math" w:hAnsi="Cambria Math"/>
                    <w:i/>
                    <w:iCs/>
                  </w:rPr>
                </m:ctrlPr>
              </m:sSupPr>
              <m:e>
                <m:r>
                  <w:rPr>
                    <w:rFonts w:ascii="Cambria Math" w:hAnsi="Cambria Math"/>
                  </w:rPr>
                  <m:t>χ</m:t>
                </m:r>
              </m:e>
              <m:sup>
                <m:r>
                  <w:rPr>
                    <w:rFonts w:ascii="Cambria Math" w:hAnsi="Cambria Math"/>
                  </w:rPr>
                  <m:t>B</m:t>
                </m:r>
              </m:sup>
            </m:sSup>
          </m:den>
        </m:f>
      </m:oMath>
      <w:r>
        <w:rPr>
          <w:rFonts w:hint="cs"/>
          <w:rtl/>
          <w:lang w:bidi="he-IL"/>
        </w:rPr>
        <w:t xml:space="preserve">. </w:t>
      </w:r>
    </w:p>
    <w:p w:rsidR="00683C82" w:rsidRDefault="00683C82" w:rsidP="007360A3">
      <w:pPr>
        <w:pStyle w:val="Els-body-text"/>
        <w:bidi/>
        <w:rPr>
          <w:rtl/>
          <w:lang w:bidi="he-IL"/>
        </w:rPr>
      </w:pPr>
      <w:r>
        <w:rPr>
          <w:rFonts w:hint="cs"/>
          <w:rtl/>
          <w:lang w:bidi="he-IL"/>
        </w:rPr>
        <w:t>אם נחבר את מגבלת התקציב של הלוו</w:t>
      </w:r>
      <w:r w:rsidR="00367BFD">
        <w:rPr>
          <w:rFonts w:hint="cs"/>
          <w:rtl/>
          <w:lang w:bidi="he-IL"/>
        </w:rPr>
        <w:t>ה</w:t>
      </w:r>
      <w:r>
        <w:rPr>
          <w:rFonts w:hint="cs"/>
          <w:rtl/>
          <w:lang w:bidi="he-IL"/>
        </w:rPr>
        <w:t xml:space="preserve"> וה</w:t>
      </w:r>
      <w:r w:rsidR="00367BFD">
        <w:rPr>
          <w:rFonts w:hint="cs"/>
          <w:rtl/>
          <w:lang w:bidi="he-IL"/>
        </w:rPr>
        <w:t>חוסך</w:t>
      </w:r>
      <w:r>
        <w:rPr>
          <w:rFonts w:hint="cs"/>
          <w:rtl/>
          <w:lang w:bidi="he-IL"/>
        </w:rPr>
        <w:t xml:space="preserve"> המקומיים </w:t>
      </w:r>
      <w:r w:rsidR="00461C0F">
        <w:rPr>
          <w:rFonts w:hint="cs"/>
          <w:rtl/>
          <w:lang w:bidi="he-IL"/>
        </w:rPr>
        <w:t>בשקלול</w:t>
      </w:r>
      <w:r>
        <w:rPr>
          <w:rFonts w:hint="cs"/>
          <w:rtl/>
          <w:lang w:bidi="he-IL"/>
        </w:rPr>
        <w:t xml:space="preserve"> גודל </w:t>
      </w:r>
      <w:r w:rsidR="00461C0F">
        <w:rPr>
          <w:rFonts w:hint="cs"/>
          <w:rtl/>
          <w:lang w:bidi="he-IL"/>
        </w:rPr>
        <w:t>האוכלוסיי</w:t>
      </w:r>
      <w:r w:rsidR="00461C0F">
        <w:rPr>
          <w:rtl/>
          <w:lang w:bidi="he-IL"/>
        </w:rPr>
        <w:t>ה</w:t>
      </w:r>
      <w:r>
        <w:rPr>
          <w:rFonts w:hint="cs"/>
          <w:rtl/>
          <w:lang w:bidi="he-IL"/>
        </w:rPr>
        <w:t xml:space="preserve"> ונציב הגדרות של ערכים מצרפיים, נקבל את מגבלת התקציב המקומית המצרפית</w:t>
      </w:r>
      <w:r>
        <w:rPr>
          <w:rFonts w:hint="cs"/>
          <w:rtl/>
        </w:rPr>
        <w:t>:</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683C82" w:rsidTr="008C6880">
        <w:tc>
          <w:tcPr>
            <w:tcW w:w="313" w:type="pct"/>
            <w:vAlign w:val="center"/>
          </w:tcPr>
          <w:p w:rsidR="00683C82" w:rsidRDefault="00683C82" w:rsidP="008C6880">
            <w:pPr>
              <w:pStyle w:val="Els-table-text"/>
              <w:jc w:val="center"/>
            </w:pPr>
          </w:p>
        </w:tc>
        <w:tc>
          <w:tcPr>
            <w:tcW w:w="4687" w:type="pct"/>
          </w:tcPr>
          <w:p w:rsidR="00683C82" w:rsidRPr="00F12F88" w:rsidRDefault="004D4C2A" w:rsidP="005C38D9">
            <w:pPr>
              <w:pStyle w:val="Els-equation"/>
              <w:rPr>
                <w:noProof w:val="0"/>
                <w:lang w:bidi="he-IL"/>
              </w:rPr>
            </w:pPr>
            <m:oMathPara>
              <m:oMath>
                <m:sSub>
                  <m:sSubPr>
                    <m:ctrlPr>
                      <w:rPr>
                        <w:rFonts w:ascii="Cambria Math" w:hAnsi="Cambria Math"/>
                        <w:lang w:bidi="he-IL"/>
                      </w:rPr>
                    </m:ctrlPr>
                  </m:sSubPr>
                  <m:e>
                    <m:r>
                      <w:rPr>
                        <w:rFonts w:ascii="Cambria Math" w:hAnsi="Cambria Math"/>
                        <w:lang w:bidi="he-IL"/>
                      </w:rPr>
                      <m:t>w</m:t>
                    </m:r>
                  </m:e>
                  <m:sub>
                    <m:r>
                      <w:rPr>
                        <w:rFonts w:ascii="Cambria Math" w:hAnsi="Cambria Math"/>
                        <w:lang w:bidi="he-IL"/>
                      </w:rPr>
                      <m:t>t</m:t>
                    </m:r>
                  </m:sub>
                </m:sSub>
                <m:sSub>
                  <m:sSubPr>
                    <m:ctrlPr>
                      <w:rPr>
                        <w:rFonts w:ascii="Cambria Math" w:hAnsi="Cambria Math"/>
                      </w:rPr>
                    </m:ctrlPr>
                  </m:sSubPr>
                  <m:e>
                    <m:r>
                      <w:rPr>
                        <w:rFonts w:ascii="Cambria Math" w:hAnsi="Cambria Math"/>
                        <w:lang w:bidi="he-IL"/>
                      </w:rPr>
                      <m:t>L</m:t>
                    </m:r>
                    <m:ctrlPr>
                      <w:rPr>
                        <w:rFonts w:ascii="Cambria Math" w:hAnsi="Cambria Math"/>
                        <w:i w:val="0"/>
                      </w:rPr>
                    </m:ctrlPr>
                  </m:e>
                  <m:sub>
                    <m:r>
                      <w:rPr>
                        <w:rFonts w:ascii="Cambria Math" w:hAnsi="Cambria Math"/>
                        <w:lang w:bidi="he-IL"/>
                      </w:rPr>
                      <m:t>t</m:t>
                    </m:r>
                    <m:ctrlPr>
                      <w:rPr>
                        <w:rFonts w:ascii="Cambria Math" w:hAnsi="Cambria Math"/>
                        <w:i w:val="0"/>
                      </w:rPr>
                    </m:ctrlP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sSub>
                  <m:sSubPr>
                    <m:ctrlPr>
                      <w:rPr>
                        <w:rFonts w:ascii="Cambria Math" w:hAnsi="Cambria Math"/>
                      </w:rPr>
                    </m:ctrlPr>
                  </m:sSubPr>
                  <m:e>
                    <m:r>
                      <w:rPr>
                        <w:rFonts w:ascii="Cambria Math" w:hAnsi="Cambria Math"/>
                        <w:lang w:bidi="he-IL"/>
                      </w:rPr>
                      <m:t>K</m:t>
                    </m:r>
                    <m:ctrlPr>
                      <w:rPr>
                        <w:rFonts w:ascii="Cambria Math" w:hAnsi="Cambria Math"/>
                        <w:i w:val="0"/>
                      </w:rPr>
                    </m:ctrlPr>
                  </m:e>
                  <m:sub>
                    <m:r>
                      <w:rPr>
                        <w:rFonts w:ascii="Cambria Math" w:hAnsi="Cambria Math"/>
                        <w:lang w:bidi="he-IL"/>
                      </w:rPr>
                      <m:t>t</m:t>
                    </m:r>
                    <m:ctrlPr>
                      <w:rPr>
                        <w:rFonts w:ascii="Cambria Math" w:hAnsi="Cambria Math"/>
                        <w:i w:val="0"/>
                      </w:rPr>
                    </m:ctrlPr>
                  </m:sub>
                </m:sSub>
                <m:r>
                  <w:rPr>
                    <w:rFonts w:ascii="Cambria Math" w:hAnsi="Cambria Math"/>
                    <w:lang w:bidi="he-IL"/>
                  </w:rPr>
                  <m:t>+</m:t>
                </m:r>
                <m:sSup>
                  <m:sSupPr>
                    <m:ctrlPr>
                      <w:rPr>
                        <w:rFonts w:ascii="Cambria Math" w:hAnsi="Cambria Math"/>
                      </w:rPr>
                    </m:ctrlPr>
                  </m:sSupPr>
                  <m:e>
                    <m:r>
                      <w:rPr>
                        <w:rFonts w:ascii="Cambria Math" w:hAnsi="Cambria Math"/>
                      </w:rPr>
                      <m:t>χ</m:t>
                    </m:r>
                  </m:e>
                  <m:sup>
                    <m:r>
                      <w:rPr>
                        <w:rFonts w:ascii="Cambria Math" w:hAnsi="Cambria Math"/>
                      </w:rPr>
                      <m:t>B</m:t>
                    </m:r>
                  </m:sup>
                </m:sSup>
                <m:sSubSup>
                  <m:sSubSupPr>
                    <m:ctrlPr>
                      <w:rPr>
                        <w:rFonts w:ascii="Cambria Math" w:hAnsi="Cambria Math"/>
                        <w:lang w:bidi="he-IL"/>
                      </w:rPr>
                    </m:ctrlPr>
                  </m:sSubSupPr>
                  <m:e>
                    <m:r>
                      <w:rPr>
                        <w:rFonts w:ascii="Cambria Math" w:hAnsi="Cambria Math"/>
                        <w:lang w:bidi="he-IL"/>
                      </w:rPr>
                      <m:t>T</m:t>
                    </m:r>
                  </m:e>
                  <m:sub>
                    <m:r>
                      <w:rPr>
                        <w:rFonts w:ascii="Cambria Math" w:hAnsi="Cambria Math"/>
                        <w:lang w:bidi="he-IL"/>
                      </w:rPr>
                      <m:t>t</m:t>
                    </m:r>
                  </m:sub>
                  <m:sup>
                    <m:r>
                      <w:rPr>
                        <w:rFonts w:ascii="Cambria Math" w:hAnsi="Cambria Math"/>
                        <w:lang w:bidi="he-IL"/>
                      </w:rPr>
                      <m:t>B</m:t>
                    </m:r>
                  </m:sup>
                </m:sSubSup>
                <m:r>
                  <w:rPr>
                    <w:rFonts w:ascii="Cambria Math" w:hAnsi="Cambria Math"/>
                    <w:lang w:bidi="he-IL"/>
                  </w:rPr>
                  <m:t>+</m:t>
                </m:r>
                <m:sSup>
                  <m:sSupPr>
                    <m:ctrlPr>
                      <w:rPr>
                        <w:rFonts w:ascii="Cambria Math" w:hAnsi="Cambria Math"/>
                      </w:rPr>
                    </m:ctrlPr>
                  </m:sSupPr>
                  <m:e>
                    <m:r>
                      <w:rPr>
                        <w:rFonts w:ascii="Cambria Math" w:hAnsi="Cambria Math"/>
                      </w:rPr>
                      <m:t>χ</m:t>
                    </m:r>
                  </m:e>
                  <m:sup>
                    <m:r>
                      <w:rPr>
                        <w:rFonts w:ascii="Cambria Math" w:hAnsi="Cambria Math"/>
                      </w:rPr>
                      <m:t>S</m:t>
                    </m:r>
                  </m:sup>
                </m:sSup>
                <m:sSubSup>
                  <m:sSubSupPr>
                    <m:ctrlPr>
                      <w:rPr>
                        <w:rFonts w:ascii="Cambria Math" w:hAnsi="Cambria Math"/>
                        <w:lang w:bidi="he-IL"/>
                      </w:rPr>
                    </m:ctrlPr>
                  </m:sSubSupPr>
                  <m:e>
                    <m:r>
                      <w:rPr>
                        <w:rFonts w:ascii="Cambria Math" w:hAnsi="Cambria Math"/>
                        <w:lang w:bidi="he-IL"/>
                      </w:rPr>
                      <m:t>T</m:t>
                    </m:r>
                  </m:e>
                  <m:sub>
                    <m:r>
                      <w:rPr>
                        <w:rFonts w:ascii="Cambria Math" w:hAnsi="Cambria Math"/>
                        <w:lang w:bidi="he-IL"/>
                      </w:rPr>
                      <m:t>t</m:t>
                    </m:r>
                  </m:sub>
                  <m:sup>
                    <m:r>
                      <w:rPr>
                        <w:rFonts w:ascii="Cambria Math" w:hAnsi="Cambria Math"/>
                        <w:lang w:bidi="he-IL"/>
                      </w:rPr>
                      <m:t>S</m:t>
                    </m:r>
                  </m:sup>
                </m:sSubSup>
                <m:r>
                  <w:rPr>
                    <w:rFonts w:ascii="Cambria Math" w:hAnsi="Cambria Math"/>
                    <w:lang w:bidi="he-IL"/>
                  </w:rPr>
                  <m:t>=</m:t>
                </m:r>
                <m:sSub>
                  <m:sSubPr>
                    <m:ctrlPr>
                      <w:rPr>
                        <w:rFonts w:ascii="Cambria Math" w:hAnsi="Cambria Math"/>
                        <w:lang w:bidi="he-IL"/>
                      </w:rPr>
                    </m:ctrlPr>
                  </m:sSubPr>
                  <m:e>
                    <m:r>
                      <w:rPr>
                        <w:rFonts w:ascii="Cambria Math" w:hAnsi="Cambria Math"/>
                        <w:lang w:bidi="he-IL"/>
                      </w:rPr>
                      <m:t>C</m:t>
                    </m:r>
                  </m:e>
                  <m:sub>
                    <m:r>
                      <w:rPr>
                        <w:rFonts w:ascii="Cambria Math" w:hAnsi="Cambria Math"/>
                        <w:lang w:bidi="he-IL"/>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lang w:bidi="he-IL"/>
                  </w:rPr>
                  <m:t>-</m:t>
                </m:r>
                <m:sSup>
                  <m:sSupPr>
                    <m:ctrlPr>
                      <w:rPr>
                        <w:rFonts w:ascii="Cambria Math" w:hAnsi="Cambria Math"/>
                      </w:rPr>
                    </m:ctrlPr>
                  </m:sSupPr>
                  <m:e>
                    <m:r>
                      <w:rPr>
                        <w:rFonts w:ascii="Cambria Math" w:hAnsi="Cambria Math"/>
                      </w:rPr>
                      <m:t>χ</m:t>
                    </m:r>
                  </m:e>
                  <m:sup>
                    <m:r>
                      <w:rPr>
                        <w:rFonts w:ascii="Cambria Math" w:hAnsi="Cambria Math"/>
                      </w:rPr>
                      <m:t>S</m:t>
                    </m:r>
                  </m:sup>
                </m:sSup>
                <m:f>
                  <m:fPr>
                    <m:ctrlPr>
                      <w:rPr>
                        <w:rFonts w:ascii="Cambria Math" w:hAnsi="Cambria Math"/>
                        <w:lang w:bidi="he-IL"/>
                      </w:rPr>
                    </m:ctrlPr>
                  </m:fPr>
                  <m:num>
                    <m:sSubSup>
                      <m:sSubSupPr>
                        <m:ctrlPr>
                          <w:rPr>
                            <w:rFonts w:ascii="Cambria Math" w:hAnsi="Cambria Math"/>
                            <w:lang w:bidi="he-IL"/>
                          </w:rPr>
                        </m:ctrlPr>
                      </m:sSubSupPr>
                      <m:e>
                        <m:r>
                          <w:rPr>
                            <w:rFonts w:ascii="Cambria Math" w:hAnsi="Cambria Math"/>
                            <w:lang w:bidi="he-IL"/>
                          </w:rPr>
                          <m:t>b</m:t>
                        </m:r>
                      </m:e>
                      <m:sub>
                        <m:r>
                          <w:rPr>
                            <w:rFonts w:ascii="Cambria Math" w:hAnsi="Cambria Math"/>
                            <w:lang w:bidi="he-IL"/>
                          </w:rPr>
                          <m:t>t</m:t>
                        </m:r>
                      </m:sub>
                      <m:sup>
                        <m:r>
                          <w:rPr>
                            <w:rFonts w:ascii="Cambria Math" w:hAnsi="Cambria Math"/>
                            <w:lang w:bidi="he-IL"/>
                          </w:rPr>
                          <m:t>S</m:t>
                        </m:r>
                      </m:sup>
                    </m:sSubSup>
                  </m:num>
                  <m:den>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S</m:t>
                        </m:r>
                      </m:sup>
                    </m:sSubSup>
                  </m:den>
                </m:f>
                <m:r>
                  <w:rPr>
                    <w:rFonts w:ascii="Cambria Math" w:hAnsi="Cambria Math"/>
                    <w:lang w:bidi="he-IL"/>
                  </w:rPr>
                  <m:t>-</m:t>
                </m:r>
                <m:sSup>
                  <m:sSupPr>
                    <m:ctrlPr>
                      <w:rPr>
                        <w:rFonts w:ascii="Cambria Math" w:hAnsi="Cambria Math"/>
                      </w:rPr>
                    </m:ctrlPr>
                  </m:sSupPr>
                  <m:e>
                    <m:r>
                      <w:rPr>
                        <w:rFonts w:ascii="Cambria Math" w:hAnsi="Cambria Math"/>
                      </w:rPr>
                      <m:t>χ</m:t>
                    </m:r>
                  </m:e>
                  <m:sup>
                    <m:r>
                      <w:rPr>
                        <w:rFonts w:ascii="Cambria Math" w:hAnsi="Cambria Math"/>
                      </w:rPr>
                      <m:t>B</m:t>
                    </m:r>
                  </m:sup>
                </m:sSup>
                <m:f>
                  <m:fPr>
                    <m:ctrlPr>
                      <w:rPr>
                        <w:rFonts w:ascii="Cambria Math" w:hAnsi="Cambria Math"/>
                        <w:lang w:bidi="he-IL"/>
                      </w:rPr>
                    </m:ctrlPr>
                  </m:fPr>
                  <m:num>
                    <m:sSubSup>
                      <m:sSubSupPr>
                        <m:ctrlPr>
                          <w:rPr>
                            <w:rFonts w:ascii="Cambria Math" w:hAnsi="Cambria Math"/>
                            <w:lang w:bidi="he-IL"/>
                          </w:rPr>
                        </m:ctrlPr>
                      </m:sSubSupPr>
                      <m:e>
                        <m:r>
                          <w:rPr>
                            <w:rFonts w:ascii="Cambria Math" w:hAnsi="Cambria Math"/>
                            <w:lang w:bidi="he-IL"/>
                          </w:rPr>
                          <m:t>b</m:t>
                        </m:r>
                      </m:e>
                      <m:sub>
                        <m:r>
                          <w:rPr>
                            <w:rFonts w:ascii="Cambria Math" w:hAnsi="Cambria Math"/>
                            <w:lang w:bidi="he-IL"/>
                          </w:rPr>
                          <m:t>t</m:t>
                        </m:r>
                      </m:sub>
                      <m:sup>
                        <m:r>
                          <w:rPr>
                            <w:rFonts w:ascii="Cambria Math" w:hAnsi="Cambria Math"/>
                            <w:lang w:bidi="he-IL"/>
                          </w:rPr>
                          <m:t>B</m:t>
                        </m:r>
                      </m:sup>
                    </m:sSubSup>
                  </m:num>
                  <m:den>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B</m:t>
                        </m:r>
                      </m:sup>
                    </m:sSubSup>
                  </m:den>
                </m:f>
              </m:oMath>
            </m:oMathPara>
          </w:p>
        </w:tc>
      </w:tr>
    </w:tbl>
    <w:p w:rsidR="00683C82" w:rsidRDefault="00683C82" w:rsidP="00F4717A">
      <w:pPr>
        <w:pStyle w:val="Els-body-text"/>
        <w:bidi/>
        <w:rPr>
          <w:rtl/>
          <w:lang w:bidi="he-IL"/>
        </w:rPr>
      </w:pPr>
      <w:r>
        <w:rPr>
          <w:rFonts w:hint="cs"/>
          <w:rtl/>
          <w:lang w:bidi="he-IL"/>
        </w:rPr>
        <w:t>כאמור, ה</w:t>
      </w:r>
      <w:r w:rsidR="00367BFD">
        <w:rPr>
          <w:rFonts w:hint="cs"/>
          <w:rtl/>
          <w:lang w:bidi="he-IL"/>
        </w:rPr>
        <w:t>חוסך</w:t>
      </w:r>
      <w:r>
        <w:rPr>
          <w:rFonts w:hint="cs"/>
          <w:rtl/>
          <w:lang w:bidi="he-IL"/>
        </w:rPr>
        <w:t xml:space="preserve"> ה</w:t>
      </w:r>
      <w:r w:rsidR="00367BFD">
        <w:rPr>
          <w:rFonts w:hint="cs"/>
          <w:rtl/>
          <w:lang w:bidi="he-IL"/>
        </w:rPr>
        <w:t>וא</w:t>
      </w:r>
      <w:r>
        <w:rPr>
          <w:rFonts w:hint="cs"/>
          <w:rtl/>
          <w:lang w:bidi="he-IL"/>
        </w:rPr>
        <w:t xml:space="preserve"> בעל הבנקים, והלוו</w:t>
      </w:r>
      <w:r w:rsidR="00367BFD">
        <w:rPr>
          <w:rFonts w:hint="cs"/>
          <w:rtl/>
          <w:lang w:bidi="he-IL"/>
        </w:rPr>
        <w:t>ה</w:t>
      </w:r>
      <w:r>
        <w:rPr>
          <w:rFonts w:hint="cs"/>
          <w:rtl/>
          <w:lang w:bidi="he-IL"/>
        </w:rPr>
        <w:t xml:space="preserve"> ה</w:t>
      </w:r>
      <w:r w:rsidR="00367BFD">
        <w:rPr>
          <w:rFonts w:hint="cs"/>
          <w:rtl/>
          <w:lang w:bidi="he-IL"/>
        </w:rPr>
        <w:t>וא</w:t>
      </w:r>
      <w:r>
        <w:rPr>
          <w:rFonts w:hint="cs"/>
          <w:rtl/>
          <w:lang w:bidi="he-IL"/>
        </w:rPr>
        <w:t xml:space="preserve"> בעל הפירמות. אזי ה</w:t>
      </w:r>
      <w:r w:rsidR="000F3C55">
        <w:rPr>
          <w:rFonts w:hint="cs"/>
          <w:rtl/>
          <w:lang w:bidi="he-IL"/>
        </w:rPr>
        <w:t>חוס</w:t>
      </w:r>
      <w:r w:rsidR="00367BFD">
        <w:rPr>
          <w:rFonts w:hint="cs"/>
          <w:rtl/>
          <w:lang w:bidi="he-IL"/>
        </w:rPr>
        <w:t>ך</w:t>
      </w:r>
      <w:r>
        <w:rPr>
          <w:rFonts w:hint="cs"/>
          <w:rtl/>
          <w:lang w:bidi="he-IL"/>
        </w:rPr>
        <w:t xml:space="preserve"> מקבל את הרווח (המצרפי) מפערי התיווך:</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683C82" w:rsidTr="008C6880">
        <w:tc>
          <w:tcPr>
            <w:tcW w:w="313" w:type="pct"/>
            <w:vAlign w:val="center"/>
          </w:tcPr>
          <w:p w:rsidR="00683C82" w:rsidRDefault="00683C82" w:rsidP="008C6880">
            <w:pPr>
              <w:pStyle w:val="Els-table-text"/>
              <w:jc w:val="center"/>
            </w:pPr>
          </w:p>
        </w:tc>
        <w:tc>
          <w:tcPr>
            <w:tcW w:w="4687" w:type="pct"/>
          </w:tcPr>
          <w:p w:rsidR="00683C82" w:rsidRPr="00C95E80" w:rsidRDefault="004D4C2A" w:rsidP="008C6880">
            <w:pPr>
              <w:pStyle w:val="Els-equation"/>
              <w:rPr>
                <w:i w:val="0"/>
                <w:noProof w:val="0"/>
                <w:lang w:bidi="he-IL"/>
              </w:rPr>
            </w:pPr>
            <m:oMathPara>
              <m:oMath>
                <m:sSup>
                  <m:sSupPr>
                    <m:ctrlPr>
                      <w:rPr>
                        <w:rFonts w:ascii="Cambria Math" w:hAnsi="Cambria Math"/>
                      </w:rPr>
                    </m:ctrlPr>
                  </m:sSupPr>
                  <m:e>
                    <m:r>
                      <w:rPr>
                        <w:rFonts w:ascii="Cambria Math" w:hAnsi="Cambria Math"/>
                      </w:rPr>
                      <m:t>χ</m:t>
                    </m:r>
                  </m:e>
                  <m:sup>
                    <m:r>
                      <w:rPr>
                        <w:rFonts w:ascii="Cambria Math" w:hAnsi="Cambria Math"/>
                      </w:rPr>
                      <m:t>S</m:t>
                    </m:r>
                  </m:sup>
                </m:sSup>
                <m:sSubSup>
                  <m:sSubSupPr>
                    <m:ctrlPr>
                      <w:rPr>
                        <w:rFonts w:ascii="Cambria Math" w:hAnsi="Cambria Math"/>
                        <w:lang w:bidi="he-IL"/>
                      </w:rPr>
                    </m:ctrlPr>
                  </m:sSubSupPr>
                  <m:e>
                    <m:r>
                      <w:rPr>
                        <w:rFonts w:ascii="Cambria Math" w:hAnsi="Cambria Math"/>
                        <w:lang w:bidi="he-IL"/>
                      </w:rPr>
                      <m:t>T</m:t>
                    </m:r>
                  </m:e>
                  <m:sub>
                    <m:r>
                      <w:rPr>
                        <w:rFonts w:ascii="Cambria Math" w:hAnsi="Cambria Math"/>
                        <w:lang w:bidi="he-IL"/>
                      </w:rPr>
                      <m:t>t</m:t>
                    </m:r>
                  </m:sub>
                  <m:sup>
                    <m:r>
                      <w:rPr>
                        <w:rFonts w:ascii="Cambria Math" w:hAnsi="Cambria Math"/>
                        <w:lang w:bidi="he-IL"/>
                      </w:rPr>
                      <m:t>S</m:t>
                    </m:r>
                  </m:sup>
                </m:sSubSup>
                <m:r>
                  <w:rPr>
                    <w:rFonts w:ascii="Cambria Math" w:hAnsi="Cambria Math"/>
                    <w:lang w:bidi="he-IL"/>
                  </w:rPr>
                  <m:t>=</m:t>
                </m:r>
                <m:sSubSup>
                  <m:sSubSupPr>
                    <m:ctrlPr>
                      <w:rPr>
                        <w:rFonts w:ascii="Cambria Math" w:hAnsi="Cambria Math"/>
                      </w:rPr>
                    </m:ctrlPr>
                  </m:sSubSupPr>
                  <m:e>
                    <m:r>
                      <w:rPr>
                        <w:rFonts w:ascii="Cambria Math" w:hAnsi="Cambria Math"/>
                        <w:lang w:bidi="he-IL"/>
                      </w:rPr>
                      <m:t>Π</m:t>
                    </m:r>
                  </m:e>
                  <m:sub>
                    <m:r>
                      <w:rPr>
                        <w:rFonts w:ascii="Cambria Math" w:hAnsi="Cambria Math"/>
                      </w:rPr>
                      <m:t>t</m:t>
                    </m:r>
                  </m:sub>
                  <m:sup>
                    <m:r>
                      <w:rPr>
                        <w:rFonts w:ascii="Cambria Math" w:hAnsi="Cambria Math"/>
                      </w:rPr>
                      <m:t>Bank</m:t>
                    </m:r>
                  </m:sup>
                </m:sSubSup>
                <m:r>
                  <w:rPr>
                    <w:rFonts w:ascii="Cambria Math" w:hAnsi="Cambria Math"/>
                    <w:lang w:bidi="he-IL"/>
                  </w:rPr>
                  <m:t>=-</m:t>
                </m:r>
                <m:sSup>
                  <m:sSupPr>
                    <m:ctrlPr>
                      <w:rPr>
                        <w:rFonts w:ascii="Cambria Math" w:hAnsi="Cambria Math"/>
                      </w:rPr>
                    </m:ctrlPr>
                  </m:sSupPr>
                  <m:e>
                    <m:r>
                      <w:rPr>
                        <w:rFonts w:ascii="Cambria Math" w:hAnsi="Cambria Math"/>
                      </w:rPr>
                      <m:t>χ</m:t>
                    </m:r>
                  </m:e>
                  <m:sup>
                    <m:r>
                      <w:rPr>
                        <w:rFonts w:ascii="Cambria Math" w:hAnsi="Cambria Math"/>
                      </w:rPr>
                      <m:t>S</m:t>
                    </m:r>
                  </m:sup>
                </m:sSup>
                <m:f>
                  <m:fPr>
                    <m:ctrlPr>
                      <w:rPr>
                        <w:rFonts w:ascii="Cambria Math" w:hAnsi="Cambria Math"/>
                        <w:lang w:bidi="he-IL"/>
                      </w:rPr>
                    </m:ctrlPr>
                  </m:fPr>
                  <m:num>
                    <m:sSubSup>
                      <m:sSubSupPr>
                        <m:ctrlPr>
                          <w:rPr>
                            <w:rFonts w:ascii="Cambria Math" w:hAnsi="Cambria Math"/>
                            <w:lang w:bidi="he-IL"/>
                          </w:rPr>
                        </m:ctrlPr>
                      </m:sSubSupPr>
                      <m:e>
                        <m:r>
                          <w:rPr>
                            <w:rFonts w:ascii="Cambria Math" w:hAnsi="Cambria Math"/>
                            <w:lang w:bidi="he-IL"/>
                          </w:rPr>
                          <m:t>b</m:t>
                        </m:r>
                      </m:e>
                      <m:sub>
                        <m:r>
                          <w:rPr>
                            <w:rFonts w:ascii="Cambria Math" w:hAnsi="Cambria Math"/>
                            <w:lang w:bidi="he-IL"/>
                          </w:rPr>
                          <m:t>t</m:t>
                        </m:r>
                      </m:sub>
                      <m:sup>
                        <m:r>
                          <w:rPr>
                            <w:rFonts w:ascii="Cambria Math" w:hAnsi="Cambria Math"/>
                            <w:lang w:bidi="he-IL"/>
                          </w:rPr>
                          <m:t>S</m:t>
                        </m:r>
                      </m:sup>
                    </m:sSubSup>
                  </m:num>
                  <m:den>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S</m:t>
                        </m:r>
                      </m:sup>
                    </m:sSubSup>
                  </m:den>
                </m:f>
                <m:r>
                  <w:rPr>
                    <w:rFonts w:ascii="Cambria Math" w:hAnsi="Cambria Math"/>
                    <w:lang w:bidi="he-IL"/>
                  </w:rPr>
                  <m:t>-</m:t>
                </m:r>
                <m:sSup>
                  <m:sSupPr>
                    <m:ctrlPr>
                      <w:rPr>
                        <w:rFonts w:ascii="Cambria Math" w:hAnsi="Cambria Math"/>
                      </w:rPr>
                    </m:ctrlPr>
                  </m:sSupPr>
                  <m:e>
                    <m:r>
                      <w:rPr>
                        <w:rFonts w:ascii="Cambria Math" w:hAnsi="Cambria Math"/>
                      </w:rPr>
                      <m:t>χ</m:t>
                    </m:r>
                  </m:e>
                  <m:sup>
                    <m:r>
                      <w:rPr>
                        <w:rFonts w:ascii="Cambria Math" w:hAnsi="Cambria Math"/>
                      </w:rPr>
                      <m:t>B</m:t>
                    </m:r>
                  </m:sup>
                </m:sSup>
                <m:f>
                  <m:fPr>
                    <m:ctrlPr>
                      <w:rPr>
                        <w:rFonts w:ascii="Cambria Math" w:hAnsi="Cambria Math"/>
                        <w:lang w:bidi="he-IL"/>
                      </w:rPr>
                    </m:ctrlPr>
                  </m:fPr>
                  <m:num>
                    <m:sSubSup>
                      <m:sSubSupPr>
                        <m:ctrlPr>
                          <w:rPr>
                            <w:rFonts w:ascii="Cambria Math" w:hAnsi="Cambria Math"/>
                            <w:lang w:bidi="he-IL"/>
                          </w:rPr>
                        </m:ctrlPr>
                      </m:sSubSupPr>
                      <m:e>
                        <m:r>
                          <w:rPr>
                            <w:rFonts w:ascii="Cambria Math" w:hAnsi="Cambria Math"/>
                            <w:lang w:bidi="he-IL"/>
                          </w:rPr>
                          <m:t>b</m:t>
                        </m:r>
                      </m:e>
                      <m:sub>
                        <m:r>
                          <w:rPr>
                            <w:rFonts w:ascii="Cambria Math" w:hAnsi="Cambria Math"/>
                            <w:lang w:bidi="he-IL"/>
                          </w:rPr>
                          <m:t>t</m:t>
                        </m:r>
                      </m:sub>
                      <m:sup>
                        <m:r>
                          <w:rPr>
                            <w:rFonts w:ascii="Cambria Math" w:hAnsi="Cambria Math"/>
                            <w:lang w:bidi="he-IL"/>
                          </w:rPr>
                          <m:t>B</m:t>
                        </m:r>
                      </m:sup>
                    </m:sSubSup>
                  </m:num>
                  <m:den>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B</m:t>
                        </m:r>
                      </m:sup>
                    </m:sSubSup>
                  </m:den>
                </m:f>
                <m:r>
                  <w:rPr>
                    <w:rFonts w:ascii="Cambria Math" w:hAnsi="Cambria Math"/>
                  </w:rPr>
                  <m:t xml:space="preserve"> </m:t>
                </m:r>
              </m:oMath>
            </m:oMathPara>
          </w:p>
        </w:tc>
      </w:tr>
    </w:tbl>
    <w:p w:rsidR="00683C82" w:rsidRDefault="00683C82" w:rsidP="00F4717A">
      <w:pPr>
        <w:pStyle w:val="Els-body-text"/>
        <w:bidi/>
        <w:rPr>
          <w:rtl/>
          <w:lang w:bidi="he-IL"/>
        </w:rPr>
      </w:pPr>
      <w:r>
        <w:rPr>
          <w:rFonts w:hint="cs"/>
          <w:rtl/>
          <w:lang w:bidi="he-IL"/>
        </w:rPr>
        <w:t>נשתמש</w:t>
      </w:r>
      <w:r w:rsidR="005C49E3">
        <w:rPr>
          <w:rFonts w:hint="cs"/>
          <w:rtl/>
          <w:lang w:bidi="he-IL"/>
        </w:rPr>
        <w:t xml:space="preserve"> ביטוי שמצאנו</w:t>
      </w:r>
      <w:r w:rsidR="00AC21A1">
        <w:rPr>
          <w:rFonts w:hint="cs"/>
          <w:rtl/>
          <w:lang w:bidi="he-IL"/>
        </w:rPr>
        <w:t xml:space="preserve"> מעלה </w:t>
      </w:r>
      <w:r w:rsidR="005C49E3">
        <w:rPr>
          <w:rFonts w:hint="cs"/>
          <w:rtl/>
          <w:lang w:bidi="he-IL"/>
        </w:rPr>
        <w:t>לקשר בין החוב לחיסכון פר משק בית</w:t>
      </w:r>
      <w:r>
        <w:rPr>
          <w:rFonts w:hint="cs"/>
          <w:rtl/>
          <w:lang w:bidi="he-IL"/>
        </w:rPr>
        <w:t>, ו</w:t>
      </w:r>
      <w:r w:rsidR="005C49E3">
        <w:rPr>
          <w:rFonts w:hint="cs"/>
          <w:rtl/>
          <w:lang w:bidi="he-IL"/>
        </w:rPr>
        <w:t xml:space="preserve">נקבל </w:t>
      </w:r>
      <w:r>
        <w:rPr>
          <w:rFonts w:hint="cs"/>
          <w:rtl/>
          <w:lang w:bidi="he-IL"/>
        </w:rPr>
        <w:t>ביטוי לרווח של בנקים (שהולך ל</w:t>
      </w:r>
      <w:r w:rsidR="000F3C55">
        <w:rPr>
          <w:rFonts w:hint="cs"/>
          <w:rtl/>
          <w:lang w:bidi="he-IL"/>
        </w:rPr>
        <w:t>חוס</w:t>
      </w:r>
      <w:r w:rsidR="00367BFD">
        <w:rPr>
          <w:rFonts w:hint="cs"/>
          <w:rtl/>
          <w:lang w:bidi="he-IL"/>
        </w:rPr>
        <w:t>ך</w:t>
      </w:r>
      <w:r>
        <w:rPr>
          <w:rFonts w:hint="cs"/>
          <w:rtl/>
          <w:lang w:bidi="he-IL"/>
        </w:rPr>
        <w:t xml:space="preserve"> בלבד):</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683C82" w:rsidTr="008C6880">
        <w:tc>
          <w:tcPr>
            <w:tcW w:w="313" w:type="pct"/>
            <w:vAlign w:val="center"/>
          </w:tcPr>
          <w:p w:rsidR="00683C82" w:rsidRDefault="00683C82" w:rsidP="008C6880">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22</w:t>
            </w:r>
            <w:r w:rsidR="004A06CB">
              <w:rPr>
                <w:noProof/>
              </w:rPr>
              <w:fldChar w:fldCharType="end"/>
            </w:r>
            <w:r>
              <w:rPr>
                <w:noProof/>
              </w:rPr>
              <w:t xml:space="preserve"> )</w:t>
            </w:r>
          </w:p>
        </w:tc>
        <w:tc>
          <w:tcPr>
            <w:tcW w:w="4687" w:type="pct"/>
          </w:tcPr>
          <w:p w:rsidR="00683C82" w:rsidRPr="004752F4" w:rsidRDefault="004D4C2A" w:rsidP="008C6880">
            <w:pPr>
              <w:pStyle w:val="Els-equation"/>
              <w:rPr>
                <w:noProof w:val="0"/>
                <w:lang w:bidi="he-IL"/>
              </w:rPr>
            </w:pPr>
            <m:oMathPara>
              <m:oMath>
                <m:sSubSup>
                  <m:sSubSupPr>
                    <m:ctrlPr>
                      <w:rPr>
                        <w:rFonts w:ascii="Cambria Math" w:hAnsi="Cambria Math"/>
                        <w:lang w:bidi="he-IL"/>
                      </w:rPr>
                    </m:ctrlPr>
                  </m:sSubSupPr>
                  <m:e>
                    <m:r>
                      <w:rPr>
                        <w:rFonts w:ascii="Cambria Math" w:hAnsi="Cambria Math"/>
                        <w:lang w:bidi="he-IL"/>
                      </w:rPr>
                      <m:t>T</m:t>
                    </m:r>
                  </m:e>
                  <m:sub>
                    <m:r>
                      <w:rPr>
                        <w:rFonts w:ascii="Cambria Math" w:hAnsi="Cambria Math"/>
                        <w:lang w:bidi="he-IL"/>
                      </w:rPr>
                      <m:t>t</m:t>
                    </m:r>
                  </m:sub>
                  <m:sup>
                    <m:r>
                      <w:rPr>
                        <w:rFonts w:ascii="Cambria Math" w:hAnsi="Cambria Math"/>
                        <w:lang w:bidi="he-IL"/>
                      </w:rPr>
                      <m:t>S</m:t>
                    </m:r>
                  </m:sup>
                </m:sSubSup>
                <m:r>
                  <w:rPr>
                    <w:rFonts w:ascii="Cambria Math" w:hAnsi="Cambria Math"/>
                    <w:lang w:bidi="he-IL"/>
                  </w:rPr>
                  <m:t>=</m:t>
                </m:r>
                <m:sSubSup>
                  <m:sSubSupPr>
                    <m:ctrlPr>
                      <w:rPr>
                        <w:rFonts w:ascii="Cambria Math" w:hAnsi="Cambria Math"/>
                      </w:rPr>
                    </m:ctrlPr>
                  </m:sSubSupPr>
                  <m:e>
                    <m:r>
                      <w:rPr>
                        <w:rFonts w:ascii="Cambria Math" w:hAnsi="Cambria Math"/>
                        <w:lang w:bidi="he-IL"/>
                      </w:rPr>
                      <m:t>Π</m:t>
                    </m:r>
                  </m:e>
                  <m:sub>
                    <m:r>
                      <w:rPr>
                        <w:rFonts w:ascii="Cambria Math" w:hAnsi="Cambria Math"/>
                      </w:rPr>
                      <m:t>t</m:t>
                    </m:r>
                  </m:sub>
                  <m:sup>
                    <m:r>
                      <w:rPr>
                        <w:rFonts w:ascii="Cambria Math" w:hAnsi="Cambria Math"/>
                      </w:rPr>
                      <m:t>Bank</m:t>
                    </m:r>
                  </m:sup>
                </m:sSubSup>
                <m:r>
                  <w:rPr>
                    <w:rFonts w:ascii="Cambria Math" w:hAnsi="Cambria Math"/>
                    <w:lang w:bidi="he-IL"/>
                  </w:rPr>
                  <m:t>/</m:t>
                </m:r>
                <m:sSup>
                  <m:sSupPr>
                    <m:ctrlPr>
                      <w:rPr>
                        <w:rFonts w:ascii="Cambria Math" w:hAnsi="Cambria Math"/>
                      </w:rPr>
                    </m:ctrlPr>
                  </m:sSupPr>
                  <m:e>
                    <m:r>
                      <w:rPr>
                        <w:rFonts w:ascii="Cambria Math" w:hAnsi="Cambria Math"/>
                      </w:rPr>
                      <m:t>χ</m:t>
                    </m:r>
                  </m:e>
                  <m:sup>
                    <m:r>
                      <w:rPr>
                        <w:rFonts w:ascii="Cambria Math" w:hAnsi="Cambria Math"/>
                      </w:rPr>
                      <m:t>S</m:t>
                    </m:r>
                  </m:sup>
                </m:sSup>
                <m:r>
                  <w:rPr>
                    <w:rFonts w:ascii="Cambria Math" w:hAnsi="Cambria Math"/>
                    <w:lang w:bidi="he-IL"/>
                  </w:rPr>
                  <m:t>=-</m:t>
                </m:r>
                <m:sSubSup>
                  <m:sSubSupPr>
                    <m:ctrlPr>
                      <w:rPr>
                        <w:rFonts w:ascii="Cambria Math" w:hAnsi="Cambria Math"/>
                        <w:lang w:bidi="he-IL"/>
                      </w:rPr>
                    </m:ctrlPr>
                  </m:sSubSupPr>
                  <m:e>
                    <m:r>
                      <w:rPr>
                        <w:rFonts w:ascii="Cambria Math" w:hAnsi="Cambria Math"/>
                        <w:lang w:bidi="he-IL"/>
                      </w:rPr>
                      <m:t>b</m:t>
                    </m:r>
                  </m:e>
                  <m:sub>
                    <m:r>
                      <w:rPr>
                        <w:rFonts w:ascii="Cambria Math" w:hAnsi="Cambria Math"/>
                        <w:lang w:bidi="he-IL"/>
                      </w:rPr>
                      <m:t>t</m:t>
                    </m:r>
                  </m:sub>
                  <m:sup>
                    <m:r>
                      <w:rPr>
                        <w:rFonts w:ascii="Cambria Math" w:hAnsi="Cambria Math"/>
                        <w:lang w:bidi="he-IL"/>
                      </w:rPr>
                      <m:t>S</m:t>
                    </m:r>
                  </m:sup>
                </m:sSubSup>
                <m:d>
                  <m:dPr>
                    <m:ctrlPr>
                      <w:rPr>
                        <w:rFonts w:ascii="Cambria Math" w:hAnsi="Cambria Math"/>
                        <w:lang w:bidi="he-IL"/>
                      </w:rPr>
                    </m:ctrlPr>
                  </m:dPr>
                  <m:e>
                    <m:f>
                      <m:fPr>
                        <m:ctrlPr>
                          <w:rPr>
                            <w:rFonts w:ascii="Cambria Math" w:hAnsi="Cambria Math"/>
                            <w:lang w:bidi="he-IL"/>
                          </w:rPr>
                        </m:ctrlPr>
                      </m:fPr>
                      <m:num>
                        <m:r>
                          <w:rPr>
                            <w:rFonts w:ascii="Cambria Math" w:hAnsi="Cambria Math"/>
                            <w:lang w:bidi="he-IL"/>
                          </w:rPr>
                          <m:t>1</m:t>
                        </m:r>
                      </m:num>
                      <m:den>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S</m:t>
                            </m:r>
                          </m:sup>
                        </m:sSubSup>
                      </m:den>
                    </m:f>
                    <m:r>
                      <w:rPr>
                        <w:rFonts w:ascii="Cambria Math" w:hAnsi="Cambria Math"/>
                      </w:rPr>
                      <m:t>-</m:t>
                    </m:r>
                    <m:f>
                      <m:fPr>
                        <m:ctrlPr>
                          <w:rPr>
                            <w:rFonts w:ascii="Cambria Math" w:hAnsi="Cambria Math"/>
                            <w:lang w:bidi="he-IL"/>
                          </w:rPr>
                        </m:ctrlPr>
                      </m:fPr>
                      <m:num>
                        <m:r>
                          <w:rPr>
                            <w:rFonts w:ascii="Cambria Math" w:hAnsi="Cambria Math"/>
                          </w:rPr>
                          <m:t>1</m:t>
                        </m:r>
                      </m:num>
                      <m:den>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B</m:t>
                            </m:r>
                          </m:sup>
                        </m:sSubSup>
                      </m:den>
                    </m:f>
                  </m:e>
                </m:d>
              </m:oMath>
            </m:oMathPara>
          </w:p>
        </w:tc>
      </w:tr>
    </w:tbl>
    <w:p w:rsidR="00683C82" w:rsidRDefault="00683C82" w:rsidP="00F4717A">
      <w:pPr>
        <w:pStyle w:val="Els-body-text"/>
        <w:bidi/>
        <w:rPr>
          <w:rtl/>
          <w:lang w:bidi="he-IL"/>
        </w:rPr>
      </w:pPr>
      <w:r>
        <w:rPr>
          <w:rFonts w:hint="cs"/>
          <w:rtl/>
          <w:lang w:bidi="he-IL"/>
        </w:rPr>
        <w:t>כעת, מגבלת התקציב המצרפית</w:t>
      </w:r>
      <w:r>
        <w:rPr>
          <w:rFonts w:hint="cs"/>
          <w:rtl/>
        </w:rPr>
        <w:t>:</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683C82" w:rsidRPr="00367BFD" w:rsidTr="008C6880">
        <w:tc>
          <w:tcPr>
            <w:tcW w:w="313" w:type="pct"/>
            <w:vAlign w:val="center"/>
          </w:tcPr>
          <w:p w:rsidR="00683C82" w:rsidRDefault="00683C82" w:rsidP="008C6880">
            <w:pPr>
              <w:pStyle w:val="Els-table-text"/>
              <w:jc w:val="center"/>
            </w:pPr>
          </w:p>
        </w:tc>
        <w:tc>
          <w:tcPr>
            <w:tcW w:w="4687" w:type="pct"/>
          </w:tcPr>
          <w:p w:rsidR="00683C82" w:rsidRPr="00F4717A" w:rsidRDefault="004D4C2A" w:rsidP="003D4712">
            <w:pPr>
              <w:pStyle w:val="Els-equation"/>
              <w:rPr>
                <w:noProof w:val="0"/>
                <w:lang w:bidi="he-IL"/>
              </w:rPr>
            </w:pPr>
            <m:oMathPara>
              <m:oMath>
                <m:sSub>
                  <m:sSubPr>
                    <m:ctrlPr>
                      <w:rPr>
                        <w:rFonts w:ascii="Cambria Math" w:hAnsi="Cambria Math"/>
                        <w:lang w:bidi="he-IL"/>
                      </w:rPr>
                    </m:ctrlPr>
                  </m:sSubPr>
                  <m:e>
                    <m:r>
                      <w:rPr>
                        <w:rFonts w:ascii="Cambria Math" w:hAnsi="Cambria Math"/>
                        <w:lang w:bidi="he-IL"/>
                      </w:rPr>
                      <m:t>w</m:t>
                    </m:r>
                  </m:e>
                  <m:sub>
                    <m:r>
                      <w:rPr>
                        <w:rFonts w:ascii="Cambria Math" w:hAnsi="Cambria Math"/>
                        <w:lang w:bidi="he-IL"/>
                      </w:rPr>
                      <m:t>t</m:t>
                    </m:r>
                  </m:sub>
                </m:sSub>
                <m:sSub>
                  <m:sSubPr>
                    <m:ctrlPr>
                      <w:rPr>
                        <w:rFonts w:ascii="Cambria Math" w:hAnsi="Cambria Math"/>
                      </w:rPr>
                    </m:ctrlPr>
                  </m:sSubPr>
                  <m:e>
                    <m:r>
                      <w:rPr>
                        <w:rFonts w:ascii="Cambria Math" w:hAnsi="Cambria Math"/>
                        <w:lang w:bidi="he-IL"/>
                      </w:rPr>
                      <m:t>L</m:t>
                    </m:r>
                    <m:ctrlPr>
                      <w:rPr>
                        <w:rFonts w:ascii="Cambria Math" w:hAnsi="Cambria Math"/>
                        <w:i w:val="0"/>
                      </w:rPr>
                    </m:ctrlPr>
                  </m:e>
                  <m:sub>
                    <m:r>
                      <w:rPr>
                        <w:rFonts w:ascii="Cambria Math" w:hAnsi="Cambria Math"/>
                        <w:lang w:bidi="he-IL"/>
                      </w:rPr>
                      <m:t>t</m:t>
                    </m:r>
                    <m:ctrlPr>
                      <w:rPr>
                        <w:rFonts w:ascii="Cambria Math" w:hAnsi="Cambria Math"/>
                        <w:i w:val="0"/>
                      </w:rPr>
                    </m:ctrlP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sSub>
                  <m:sSubPr>
                    <m:ctrlPr>
                      <w:rPr>
                        <w:rFonts w:ascii="Cambria Math" w:hAnsi="Cambria Math"/>
                      </w:rPr>
                    </m:ctrlPr>
                  </m:sSubPr>
                  <m:e>
                    <m:r>
                      <w:rPr>
                        <w:rFonts w:ascii="Cambria Math" w:hAnsi="Cambria Math"/>
                        <w:lang w:bidi="he-IL"/>
                      </w:rPr>
                      <m:t>K</m:t>
                    </m:r>
                    <m:ctrlPr>
                      <w:rPr>
                        <w:rFonts w:ascii="Cambria Math" w:hAnsi="Cambria Math"/>
                        <w:i w:val="0"/>
                      </w:rPr>
                    </m:ctrlPr>
                  </m:e>
                  <m:sub>
                    <m:r>
                      <w:rPr>
                        <w:rFonts w:ascii="Cambria Math" w:hAnsi="Cambria Math"/>
                        <w:lang w:bidi="he-IL"/>
                      </w:rPr>
                      <m:t>t</m:t>
                    </m:r>
                    <m:ctrlPr>
                      <w:rPr>
                        <w:rFonts w:ascii="Cambria Math" w:hAnsi="Cambria Math"/>
                        <w:i w:val="0"/>
                      </w:rPr>
                    </m:ctrlPr>
                  </m:sub>
                </m:sSub>
                <m:r>
                  <w:rPr>
                    <w:rFonts w:ascii="Cambria Math" w:hAnsi="Cambria Math"/>
                    <w:lang w:bidi="he-IL"/>
                  </w:rPr>
                  <m:t>+</m:t>
                </m:r>
                <m:sSup>
                  <m:sSupPr>
                    <m:ctrlPr>
                      <w:rPr>
                        <w:rFonts w:ascii="Cambria Math" w:hAnsi="Cambria Math"/>
                      </w:rPr>
                    </m:ctrlPr>
                  </m:sSupPr>
                  <m:e>
                    <m:r>
                      <w:rPr>
                        <w:rFonts w:ascii="Cambria Math" w:hAnsi="Cambria Math"/>
                      </w:rPr>
                      <m:t>χ</m:t>
                    </m:r>
                  </m:e>
                  <m:sup>
                    <m:r>
                      <w:rPr>
                        <w:rFonts w:ascii="Cambria Math" w:hAnsi="Cambria Math"/>
                      </w:rPr>
                      <m:t>B</m:t>
                    </m:r>
                  </m:sup>
                </m:sSup>
                <m:sSubSup>
                  <m:sSubSupPr>
                    <m:ctrlPr>
                      <w:rPr>
                        <w:rFonts w:ascii="Cambria Math" w:hAnsi="Cambria Math"/>
                        <w:lang w:bidi="he-IL"/>
                      </w:rPr>
                    </m:ctrlPr>
                  </m:sSubSupPr>
                  <m:e>
                    <m:r>
                      <w:rPr>
                        <w:rFonts w:ascii="Cambria Math" w:hAnsi="Cambria Math"/>
                        <w:lang w:bidi="he-IL"/>
                      </w:rPr>
                      <m:t>T</m:t>
                    </m:r>
                  </m:e>
                  <m:sub>
                    <m:r>
                      <w:rPr>
                        <w:rFonts w:ascii="Cambria Math" w:hAnsi="Cambria Math"/>
                        <w:lang w:bidi="he-IL"/>
                      </w:rPr>
                      <m:t>t</m:t>
                    </m:r>
                  </m:sub>
                  <m:sup>
                    <m:r>
                      <w:rPr>
                        <w:rFonts w:ascii="Cambria Math" w:hAnsi="Cambria Math"/>
                        <w:lang w:bidi="he-IL"/>
                      </w:rPr>
                      <m:t>B</m:t>
                    </m:r>
                  </m:sup>
                </m:sSubSup>
                <m:r>
                  <w:rPr>
                    <w:rFonts w:ascii="Cambria Math" w:hAnsi="Cambria Math"/>
                    <w:lang w:bidi="he-IL"/>
                  </w:rPr>
                  <m:t>=</m:t>
                </m:r>
                <m:sSub>
                  <m:sSubPr>
                    <m:ctrlPr>
                      <w:rPr>
                        <w:rFonts w:ascii="Cambria Math" w:hAnsi="Cambria Math"/>
                        <w:lang w:bidi="he-IL"/>
                      </w:rPr>
                    </m:ctrlPr>
                  </m:sSubPr>
                  <m:e>
                    <m:r>
                      <w:rPr>
                        <w:rFonts w:ascii="Cambria Math" w:hAnsi="Cambria Math"/>
                        <w:lang w:bidi="he-IL"/>
                      </w:rPr>
                      <m:t>C</m:t>
                    </m:r>
                  </m:e>
                  <m:sub>
                    <m:r>
                      <w:rPr>
                        <w:rFonts w:ascii="Cambria Math" w:hAnsi="Cambria Math"/>
                        <w:lang w:bidi="he-IL"/>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t</m:t>
                    </m:r>
                  </m:sub>
                </m:sSub>
              </m:oMath>
            </m:oMathPara>
          </w:p>
        </w:tc>
      </w:tr>
    </w:tbl>
    <w:p w:rsidR="00683C82" w:rsidRDefault="00683C82" w:rsidP="002F6232">
      <w:pPr>
        <w:pStyle w:val="Els-body-text"/>
        <w:bidi/>
        <w:rPr>
          <w:rtl/>
          <w:lang w:bidi="he-IL"/>
        </w:rPr>
      </w:pPr>
      <w:r>
        <w:rPr>
          <w:rFonts w:hint="cs"/>
          <w:rtl/>
          <w:lang w:bidi="he-IL"/>
        </w:rPr>
        <w:t>רווחי הפירמות</w:t>
      </w:r>
      <w:r w:rsidR="002F6232">
        <w:rPr>
          <w:rFonts w:hint="cs"/>
          <w:rtl/>
          <w:lang w:bidi="he-IL"/>
        </w:rPr>
        <w:t xml:space="preserve"> יצרניות המוצרים ויצרניות ההון </w:t>
      </w:r>
      <w:r>
        <w:rPr>
          <w:rFonts w:hint="cs"/>
          <w:rtl/>
          <w:lang w:bidi="he-IL"/>
        </w:rPr>
        <w:t xml:space="preserve"> (המצרפי) הולכים ללוו</w:t>
      </w:r>
      <w:r w:rsidR="00367BFD">
        <w:rPr>
          <w:rFonts w:hint="cs"/>
          <w:rtl/>
          <w:lang w:bidi="he-IL"/>
        </w:rPr>
        <w:t>ה</w:t>
      </w:r>
      <w:r>
        <w:rPr>
          <w:rFonts w:hint="cs"/>
          <w:rtl/>
          <w:lang w:bidi="he-IL"/>
        </w:rPr>
        <w:t xml:space="preserve"> (בלבד), והם מוגדרים כך:</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683C82" w:rsidTr="008C6880">
        <w:tc>
          <w:tcPr>
            <w:tcW w:w="313" w:type="pct"/>
            <w:vAlign w:val="center"/>
          </w:tcPr>
          <w:p w:rsidR="00683C82" w:rsidRDefault="00683C82" w:rsidP="008C6880">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23</w:t>
            </w:r>
            <w:r w:rsidR="004A06CB">
              <w:rPr>
                <w:noProof/>
              </w:rPr>
              <w:fldChar w:fldCharType="end"/>
            </w:r>
            <w:r>
              <w:rPr>
                <w:noProof/>
              </w:rPr>
              <w:t xml:space="preserve"> )</w:t>
            </w:r>
          </w:p>
        </w:tc>
        <w:tc>
          <w:tcPr>
            <w:tcW w:w="4687" w:type="pct"/>
          </w:tcPr>
          <w:p w:rsidR="00683C82" w:rsidRPr="000710FE" w:rsidRDefault="004D4C2A" w:rsidP="002F6232">
            <w:pPr>
              <w:pStyle w:val="Els-equation"/>
              <w:rPr>
                <w:noProof w:val="0"/>
                <w:lang w:bidi="he-IL"/>
              </w:rPr>
            </w:pPr>
            <m:oMathPara>
              <m:oMath>
                <m:sSup>
                  <m:sSupPr>
                    <m:ctrlPr>
                      <w:rPr>
                        <w:rFonts w:ascii="Cambria Math" w:hAnsi="Cambria Math"/>
                      </w:rPr>
                    </m:ctrlPr>
                  </m:sSupPr>
                  <m:e>
                    <m:r>
                      <w:rPr>
                        <w:rFonts w:ascii="Cambria Math" w:hAnsi="Cambria Math"/>
                      </w:rPr>
                      <m:t>χ</m:t>
                    </m:r>
                  </m:e>
                  <m:sup>
                    <m:r>
                      <w:rPr>
                        <w:rFonts w:ascii="Cambria Math" w:hAnsi="Cambria Math"/>
                      </w:rPr>
                      <m:t>B</m:t>
                    </m:r>
                  </m:sup>
                </m:sSup>
                <m:sSubSup>
                  <m:sSubSupPr>
                    <m:ctrlPr>
                      <w:rPr>
                        <w:rFonts w:ascii="Cambria Math" w:hAnsi="Cambria Math"/>
                        <w:lang w:bidi="he-IL"/>
                      </w:rPr>
                    </m:ctrlPr>
                  </m:sSubSupPr>
                  <m:e>
                    <m:r>
                      <w:rPr>
                        <w:rFonts w:ascii="Cambria Math" w:hAnsi="Cambria Math"/>
                        <w:lang w:bidi="he-IL"/>
                      </w:rPr>
                      <m:t>T</m:t>
                    </m:r>
                  </m:e>
                  <m:sub>
                    <m:r>
                      <w:rPr>
                        <w:rFonts w:ascii="Cambria Math" w:hAnsi="Cambria Math"/>
                        <w:lang w:bidi="he-IL"/>
                      </w:rPr>
                      <m:t>t</m:t>
                    </m:r>
                  </m:sub>
                  <m:sup>
                    <m:r>
                      <w:rPr>
                        <w:rFonts w:ascii="Cambria Math" w:hAnsi="Cambria Math"/>
                        <w:lang w:bidi="he-IL"/>
                      </w:rPr>
                      <m:t>B</m:t>
                    </m:r>
                  </m:sup>
                </m:sSubSup>
                <m:r>
                  <w:rPr>
                    <w:rFonts w:ascii="Cambria Math" w:hAnsi="Cambria Math"/>
                    <w:lang w:bidi="he-IL"/>
                  </w:rPr>
                  <m:t>=</m:t>
                </m:r>
                <m:sSubSup>
                  <m:sSubSupPr>
                    <m:ctrlPr>
                      <w:rPr>
                        <w:rFonts w:ascii="Cambria Math" w:hAnsi="Cambria Math"/>
                        <w:noProof w:val="0"/>
                        <w:lang w:bidi="he-IL"/>
                      </w:rPr>
                    </m:ctrlPr>
                  </m:sSubSupPr>
                  <m:e>
                    <m:r>
                      <w:rPr>
                        <w:rFonts w:ascii="Cambria Math" w:hAnsi="Cambria Math"/>
                        <w:noProof w:val="0"/>
                        <w:lang w:bidi="he-IL"/>
                      </w:rPr>
                      <m:t>Π</m:t>
                    </m:r>
                  </m:e>
                  <m:sub>
                    <m:r>
                      <w:rPr>
                        <w:rFonts w:ascii="Cambria Math" w:hAnsi="Cambria Math"/>
                        <w:noProof w:val="0"/>
                        <w:lang w:bidi="he-IL"/>
                      </w:rPr>
                      <m:t>t</m:t>
                    </m:r>
                  </m:sub>
                  <m:sup>
                    <m:r>
                      <w:rPr>
                        <w:rFonts w:ascii="Cambria Math" w:hAnsi="Cambria Math"/>
                        <w:noProof w:val="0"/>
                        <w:lang w:bidi="he-IL"/>
                      </w:rPr>
                      <m:t>Firm</m:t>
                    </m:r>
                  </m:sup>
                </m:sSubSup>
                <m:r>
                  <w:rPr>
                    <w:rFonts w:ascii="Cambria Math" w:hAnsi="Cambria Math"/>
                    <w:noProof w:val="0"/>
                    <w:lang w:bidi="he-IL"/>
                  </w:rPr>
                  <m:t>=</m:t>
                </m:r>
                <m:sSub>
                  <m:sSubPr>
                    <m:ctrlPr>
                      <w:rPr>
                        <w:rFonts w:ascii="Cambria Math" w:hAnsi="Cambria Math"/>
                        <w:noProof w:val="0"/>
                        <w:lang w:bidi="he-IL"/>
                      </w:rPr>
                    </m:ctrlPr>
                  </m:sSubPr>
                  <m:e>
                    <m:r>
                      <w:rPr>
                        <w:rFonts w:ascii="Cambria Math" w:hAnsi="Cambria Math"/>
                        <w:noProof w:val="0"/>
                        <w:lang w:bidi="he-IL"/>
                      </w:rPr>
                      <m:t>Y</m:t>
                    </m:r>
                  </m:e>
                  <m:sub>
                    <m:r>
                      <w:rPr>
                        <w:rFonts w:ascii="Cambria Math" w:hAnsi="Cambria Math"/>
                        <w:noProof w:val="0"/>
                        <w:lang w:bidi="he-IL"/>
                      </w:rPr>
                      <m:t>t</m:t>
                    </m:r>
                  </m:sub>
                </m:sSub>
                <m:r>
                  <w:rPr>
                    <w:rFonts w:ascii="Cambria Math" w:hAnsi="Cambria Math"/>
                    <w:noProof w:val="0"/>
                    <w:lang w:bidi="he-IL"/>
                  </w:rPr>
                  <m:t>-</m:t>
                </m:r>
                <m:d>
                  <m:dPr>
                    <m:ctrlPr>
                      <w:rPr>
                        <w:rFonts w:ascii="Cambria Math" w:hAnsi="Cambria Math"/>
                        <w:noProof w:val="0"/>
                        <w:lang w:bidi="he-IL"/>
                      </w:rPr>
                    </m:ctrlPr>
                  </m:dPr>
                  <m:e>
                    <m:sSub>
                      <m:sSubPr>
                        <m:ctrlPr>
                          <w:rPr>
                            <w:rFonts w:ascii="Cambria Math" w:hAnsi="Cambria Math"/>
                            <w:lang w:bidi="he-IL"/>
                          </w:rPr>
                        </m:ctrlPr>
                      </m:sSubPr>
                      <m:e>
                        <m:r>
                          <w:rPr>
                            <w:rFonts w:ascii="Cambria Math" w:hAnsi="Cambria Math"/>
                            <w:lang w:bidi="he-IL"/>
                          </w:rPr>
                          <m:t>w</m:t>
                        </m:r>
                      </m:e>
                      <m:sub>
                        <m:r>
                          <w:rPr>
                            <w:rFonts w:ascii="Cambria Math" w:hAnsi="Cambria Math"/>
                            <w:lang w:bidi="he-IL"/>
                          </w:rPr>
                          <m:t>t</m:t>
                        </m:r>
                      </m:sub>
                    </m:sSub>
                    <m:sSub>
                      <m:sSubPr>
                        <m:ctrlPr>
                          <w:rPr>
                            <w:rFonts w:ascii="Cambria Math" w:hAnsi="Cambria Math"/>
                          </w:rPr>
                        </m:ctrlPr>
                      </m:sSubPr>
                      <m:e>
                        <m:r>
                          <w:rPr>
                            <w:rFonts w:ascii="Cambria Math" w:hAnsi="Cambria Math"/>
                            <w:lang w:bidi="he-IL"/>
                          </w:rPr>
                          <m:t>L</m:t>
                        </m:r>
                      </m:e>
                      <m:sub>
                        <m:r>
                          <w:rPr>
                            <w:rFonts w:ascii="Cambria Math" w:hAnsi="Cambria Math"/>
                            <w:lang w:bidi="he-IL"/>
                          </w:rPr>
                          <m:t>t</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sSub>
                      <m:sSubPr>
                        <m:ctrlPr>
                          <w:rPr>
                            <w:rFonts w:ascii="Cambria Math" w:hAnsi="Cambria Math"/>
                          </w:rPr>
                        </m:ctrlPr>
                      </m:sSubPr>
                      <m:e>
                        <m:r>
                          <w:rPr>
                            <w:rFonts w:ascii="Cambria Math" w:hAnsi="Cambria Math"/>
                            <w:lang w:bidi="he-IL"/>
                          </w:rPr>
                          <m:t>K</m:t>
                        </m:r>
                      </m:e>
                      <m:sub>
                        <m:r>
                          <w:rPr>
                            <w:rFonts w:ascii="Cambria Math" w:hAnsi="Cambria Math"/>
                            <w:lang w:bidi="he-IL"/>
                          </w:rPr>
                          <m:t>t</m:t>
                        </m:r>
                      </m:sub>
                    </m:sSub>
                    <m:ctrlPr>
                      <w:rPr>
                        <w:rFonts w:ascii="Cambria Math" w:hAnsi="Cambria Math"/>
                      </w:rPr>
                    </m:ctrlPr>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1+f</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t</m:t>
                                </m:r>
                              </m:sub>
                            </m:sSub>
                          </m:num>
                          <m:den>
                            <m:sSub>
                              <m:sSubPr>
                                <m:ctrlPr>
                                  <w:rPr>
                                    <w:rFonts w:ascii="Cambria Math" w:hAnsi="Cambria Math"/>
                                  </w:rPr>
                                </m:ctrlPr>
                              </m:sSubPr>
                              <m:e>
                                <m:r>
                                  <w:rPr>
                                    <w:rFonts w:ascii="Cambria Math" w:hAnsi="Cambria Math"/>
                                  </w:rPr>
                                  <m:t>I</m:t>
                                </m:r>
                              </m:e>
                              <m:sub>
                                <m:r>
                                  <w:rPr>
                                    <w:rFonts w:ascii="Cambria Math" w:hAnsi="Cambria Math"/>
                                  </w:rPr>
                                  <m:t>t-1</m:t>
                                </m:r>
                              </m:sub>
                            </m:sSub>
                          </m:den>
                        </m:f>
                      </m:e>
                    </m:d>
                  </m:e>
                </m:d>
              </m:oMath>
            </m:oMathPara>
          </w:p>
        </w:tc>
      </w:tr>
    </w:tbl>
    <w:p w:rsidR="00683C82" w:rsidRDefault="00683C82" w:rsidP="00037EC6">
      <w:pPr>
        <w:pStyle w:val="Els-body-text"/>
        <w:bidi/>
        <w:rPr>
          <w:rtl/>
          <w:lang w:bidi="he-IL"/>
        </w:rPr>
      </w:pPr>
      <w:r>
        <w:rPr>
          <w:rFonts w:hint="cs"/>
          <w:rtl/>
          <w:lang w:bidi="he-IL"/>
        </w:rPr>
        <w:t>כלומר,</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683C82" w:rsidTr="008C6880">
        <w:tc>
          <w:tcPr>
            <w:tcW w:w="313" w:type="pct"/>
            <w:vAlign w:val="center"/>
          </w:tcPr>
          <w:p w:rsidR="00683C82" w:rsidRDefault="00683C82" w:rsidP="008C6880">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24</w:t>
            </w:r>
            <w:r w:rsidR="004A06CB">
              <w:rPr>
                <w:noProof/>
              </w:rPr>
              <w:fldChar w:fldCharType="end"/>
            </w:r>
            <w:r>
              <w:rPr>
                <w:noProof/>
              </w:rPr>
              <w:t xml:space="preserve"> )</w:t>
            </w:r>
          </w:p>
        </w:tc>
        <w:tc>
          <w:tcPr>
            <w:tcW w:w="4687" w:type="pct"/>
          </w:tcPr>
          <w:p w:rsidR="00683C82" w:rsidRPr="00973752" w:rsidRDefault="004D4C2A" w:rsidP="008C6880">
            <w:pPr>
              <w:pStyle w:val="Els-equation"/>
              <w:rPr>
                <w:noProof w:val="0"/>
                <w:lang w:bidi="he-IL"/>
              </w:rPr>
            </w:pPr>
            <m:oMathPara>
              <m:oMath>
                <m:sSubSup>
                  <m:sSubSupPr>
                    <m:ctrlPr>
                      <w:rPr>
                        <w:rFonts w:ascii="Cambria Math" w:hAnsi="Cambria Math"/>
                        <w:lang w:bidi="he-IL"/>
                      </w:rPr>
                    </m:ctrlPr>
                  </m:sSubSupPr>
                  <m:e>
                    <m:r>
                      <w:rPr>
                        <w:rFonts w:ascii="Cambria Math" w:hAnsi="Cambria Math"/>
                        <w:lang w:bidi="he-IL"/>
                      </w:rPr>
                      <m:t>T</m:t>
                    </m:r>
                  </m:e>
                  <m:sub>
                    <m:r>
                      <w:rPr>
                        <w:rFonts w:ascii="Cambria Math" w:hAnsi="Cambria Math"/>
                        <w:lang w:bidi="he-IL"/>
                      </w:rPr>
                      <m:t>t</m:t>
                    </m:r>
                  </m:sub>
                  <m:sup>
                    <m:r>
                      <w:rPr>
                        <w:rFonts w:ascii="Cambria Math" w:hAnsi="Cambria Math"/>
                        <w:lang w:bidi="he-IL"/>
                      </w:rPr>
                      <m:t>B</m:t>
                    </m:r>
                  </m:sup>
                </m:sSubSup>
                <m:r>
                  <w:rPr>
                    <w:rFonts w:ascii="Cambria Math" w:hAnsi="Cambria Math"/>
                    <w:lang w:bidi="he-IL"/>
                  </w:rPr>
                  <m:t>=</m:t>
                </m:r>
                <m:sSubSup>
                  <m:sSubSupPr>
                    <m:ctrlPr>
                      <w:rPr>
                        <w:rFonts w:ascii="Cambria Math" w:hAnsi="Cambria Math"/>
                        <w:noProof w:val="0"/>
                        <w:lang w:bidi="he-IL"/>
                      </w:rPr>
                    </m:ctrlPr>
                  </m:sSubSupPr>
                  <m:e>
                    <m:r>
                      <w:rPr>
                        <w:rFonts w:ascii="Cambria Math" w:hAnsi="Cambria Math"/>
                        <w:noProof w:val="0"/>
                        <w:lang w:bidi="he-IL"/>
                      </w:rPr>
                      <m:t>Π</m:t>
                    </m:r>
                  </m:e>
                  <m:sub>
                    <m:r>
                      <w:rPr>
                        <w:rFonts w:ascii="Cambria Math" w:hAnsi="Cambria Math"/>
                        <w:noProof w:val="0"/>
                        <w:lang w:bidi="he-IL"/>
                      </w:rPr>
                      <m:t>t</m:t>
                    </m:r>
                  </m:sub>
                  <m:sup>
                    <m:r>
                      <w:rPr>
                        <w:rFonts w:ascii="Cambria Math" w:hAnsi="Cambria Math"/>
                        <w:noProof w:val="0"/>
                        <w:lang w:bidi="he-IL"/>
                      </w:rPr>
                      <m:t>Firm</m:t>
                    </m:r>
                  </m:sup>
                </m:sSubSup>
                <m:r>
                  <w:rPr>
                    <w:rFonts w:ascii="Cambria Math" w:hAnsi="Cambria Math"/>
                    <w:noProof w:val="0"/>
                    <w:lang w:bidi="he-IL"/>
                  </w:rPr>
                  <m:t>/</m:t>
                </m:r>
                <m:sSup>
                  <m:sSupPr>
                    <m:ctrlPr>
                      <w:rPr>
                        <w:rFonts w:ascii="Cambria Math" w:hAnsi="Cambria Math"/>
                      </w:rPr>
                    </m:ctrlPr>
                  </m:sSupPr>
                  <m:e>
                    <m:r>
                      <w:rPr>
                        <w:rFonts w:ascii="Cambria Math" w:hAnsi="Cambria Math"/>
                      </w:rPr>
                      <m:t>χ</m:t>
                    </m:r>
                  </m:e>
                  <m:sup>
                    <m:r>
                      <w:rPr>
                        <w:rFonts w:ascii="Cambria Math" w:hAnsi="Cambria Math"/>
                      </w:rPr>
                      <m:t>B</m:t>
                    </m:r>
                  </m:sup>
                </m:sSup>
              </m:oMath>
            </m:oMathPara>
          </w:p>
        </w:tc>
      </w:tr>
    </w:tbl>
    <w:p w:rsidR="00683C82" w:rsidRDefault="00683C82" w:rsidP="007360A3">
      <w:pPr>
        <w:pStyle w:val="Els-body-text"/>
        <w:bidi/>
        <w:rPr>
          <w:rtl/>
          <w:lang w:bidi="he-IL"/>
        </w:rPr>
      </w:pPr>
      <w:r>
        <w:rPr>
          <w:rFonts w:hint="cs"/>
          <w:rtl/>
          <w:lang w:bidi="he-IL"/>
        </w:rPr>
        <w:lastRenderedPageBreak/>
        <w:t>ולכן כאשר מציבים את רוחי הפירמות במגבלת התקציב המצרפית יש קיזוז עם הכנסות של משקי הבית מעבודה והשכרת הון, ומקבלים בצד המקורות:</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683C82" w:rsidTr="008C6880">
        <w:tc>
          <w:tcPr>
            <w:tcW w:w="313" w:type="pct"/>
            <w:vAlign w:val="center"/>
          </w:tcPr>
          <w:p w:rsidR="00683C82" w:rsidRDefault="00683C82" w:rsidP="008C6880">
            <w:pPr>
              <w:pStyle w:val="Els-table-text"/>
              <w:jc w:val="center"/>
            </w:pPr>
            <w:bookmarkStart w:id="13" w:name="_Ref470798198"/>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25</w:t>
            </w:r>
            <w:r w:rsidR="004A06CB">
              <w:rPr>
                <w:noProof/>
              </w:rPr>
              <w:fldChar w:fldCharType="end"/>
            </w:r>
            <w:r>
              <w:rPr>
                <w:noProof/>
              </w:rPr>
              <w:t xml:space="preserve"> )</w:t>
            </w:r>
            <w:bookmarkEnd w:id="13"/>
          </w:p>
        </w:tc>
        <w:tc>
          <w:tcPr>
            <w:tcW w:w="4687" w:type="pct"/>
          </w:tcPr>
          <w:p w:rsidR="00683C82" w:rsidRPr="00C95E80" w:rsidRDefault="004D4C2A" w:rsidP="00AC028A">
            <w:pPr>
              <w:pStyle w:val="Els-equation"/>
              <w:rPr>
                <w:i w:val="0"/>
                <w:noProof w:val="0"/>
                <w:lang w:bidi="he-IL"/>
              </w:rPr>
            </w:pPr>
            <m:oMathPara>
              <m:oMath>
                <m:sSub>
                  <m:sSubPr>
                    <m:ctrlPr>
                      <w:rPr>
                        <w:rFonts w:ascii="Cambria Math" w:hAnsi="Cambria Math"/>
                        <w:lang w:bidi="he-IL"/>
                      </w:rPr>
                    </m:ctrlPr>
                  </m:sSubPr>
                  <m:e>
                    <m:r>
                      <w:rPr>
                        <w:rFonts w:ascii="Cambria Math" w:hAnsi="Cambria Math"/>
                        <w:lang w:bidi="he-IL"/>
                      </w:rPr>
                      <m:t>Y</m:t>
                    </m:r>
                  </m:e>
                  <m:sub>
                    <m:r>
                      <w:rPr>
                        <w:rFonts w:ascii="Cambria Math" w:hAnsi="Cambria Math"/>
                        <w:lang w:bidi="he-IL"/>
                      </w:rPr>
                      <m:t>t</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C</m:t>
                    </m:r>
                  </m:e>
                  <m:sub>
                    <m:r>
                      <w:rPr>
                        <w:rFonts w:ascii="Cambria Math" w:hAnsi="Cambria Math"/>
                        <w:lang w:bidi="he-IL"/>
                      </w:rPr>
                      <m:t>t</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1+f</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t</m:t>
                                </m:r>
                              </m:sub>
                            </m:sSub>
                          </m:num>
                          <m:den>
                            <m:sSub>
                              <m:sSubPr>
                                <m:ctrlPr>
                                  <w:rPr>
                                    <w:rFonts w:ascii="Cambria Math" w:hAnsi="Cambria Math"/>
                                  </w:rPr>
                                </m:ctrlPr>
                              </m:sSubPr>
                              <m:e>
                                <m:r>
                                  <w:rPr>
                                    <w:rFonts w:ascii="Cambria Math" w:hAnsi="Cambria Math"/>
                                  </w:rPr>
                                  <m:t>I</m:t>
                                </m:r>
                              </m:e>
                              <m:sub>
                                <m:r>
                                  <w:rPr>
                                    <w:rFonts w:ascii="Cambria Math" w:hAnsi="Cambria Math"/>
                                  </w:rPr>
                                  <m:t>t-1</m:t>
                                </m:r>
                              </m:sub>
                            </m:sSub>
                          </m:den>
                        </m:f>
                      </m:e>
                    </m:d>
                  </m:e>
                </m:d>
              </m:oMath>
            </m:oMathPara>
          </w:p>
        </w:tc>
      </w:tr>
    </w:tbl>
    <w:p w:rsidR="008603D3" w:rsidRDefault="00683C82" w:rsidP="005626D2">
      <w:pPr>
        <w:pStyle w:val="Els-body-text"/>
        <w:bidi/>
        <w:rPr>
          <w:rtl/>
          <w:lang w:bidi="he-IL"/>
        </w:rPr>
      </w:pPr>
      <w:r>
        <w:rPr>
          <w:rFonts w:hint="cs"/>
          <w:rtl/>
          <w:lang w:bidi="he-IL"/>
        </w:rPr>
        <w:t xml:space="preserve">במטרה להעריך את </w:t>
      </w:r>
      <w:r w:rsidR="008603D3">
        <w:rPr>
          <w:rFonts w:hint="cs"/>
          <w:rtl/>
          <w:lang w:bidi="he-IL"/>
        </w:rPr>
        <w:t xml:space="preserve">השפעת ההטרוגניות בצריכה (שונות בצריכה בין שני הטיפוסים </w:t>
      </w:r>
      <w:r w:rsidR="008603D3">
        <w:rPr>
          <w:rtl/>
          <w:lang w:bidi="he-IL"/>
        </w:rPr>
        <w:t>–</w:t>
      </w:r>
      <w:r w:rsidR="008603D3">
        <w:rPr>
          <w:rFonts w:hint="cs"/>
          <w:rtl/>
          <w:lang w:bidi="he-IL"/>
        </w:rPr>
        <w:t xml:space="preserve">  "אי שיוויון") על </w:t>
      </w:r>
      <w:r>
        <w:rPr>
          <w:rFonts w:hint="cs"/>
          <w:rtl/>
          <w:lang w:bidi="he-IL"/>
        </w:rPr>
        <w:t xml:space="preserve">הרווחה במשק נגדיר </w:t>
      </w:r>
      <w:r w:rsidR="008603D3">
        <w:rPr>
          <w:rFonts w:hint="cs"/>
          <w:rtl/>
          <w:lang w:bidi="he-IL"/>
        </w:rPr>
        <w:t>ה</w:t>
      </w:r>
      <w:r>
        <w:rPr>
          <w:rFonts w:hint="cs"/>
          <w:rtl/>
          <w:lang w:bidi="he-IL"/>
        </w:rPr>
        <w:t>מדד</w:t>
      </w:r>
      <w:r w:rsidR="008603D3">
        <w:rPr>
          <w:rFonts w:hint="cs"/>
          <w:rtl/>
          <w:lang w:bidi="he-IL"/>
        </w:rPr>
        <w:t xml:space="preserve"> הבא: </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683C82" w:rsidTr="008C6880">
        <w:tc>
          <w:tcPr>
            <w:tcW w:w="313" w:type="pct"/>
            <w:vAlign w:val="center"/>
          </w:tcPr>
          <w:p w:rsidR="00683C82" w:rsidRDefault="00683C82" w:rsidP="008C6880">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26</w:t>
            </w:r>
            <w:r w:rsidR="004A06CB">
              <w:rPr>
                <w:noProof/>
              </w:rPr>
              <w:fldChar w:fldCharType="end"/>
            </w:r>
            <w:r>
              <w:rPr>
                <w:noProof/>
              </w:rPr>
              <w:t xml:space="preserve"> )</w:t>
            </w:r>
          </w:p>
        </w:tc>
        <w:tc>
          <w:tcPr>
            <w:tcW w:w="4687" w:type="pct"/>
          </w:tcPr>
          <w:p w:rsidR="00683C82" w:rsidRPr="007A7802" w:rsidRDefault="004D4C2A" w:rsidP="007B06EC">
            <w:pPr>
              <w:pStyle w:val="Els-equation"/>
            </w:pPr>
            <m:oMathPara>
              <m:oMath>
                <m:sSub>
                  <m:sSubPr>
                    <m:ctrlPr>
                      <w:rPr>
                        <w:rFonts w:ascii="Cambria Math" w:hAnsi="Cambria Math"/>
                        <w:i w:val="0"/>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val="0"/>
                      </w:rPr>
                    </m:ctrlPr>
                  </m:sSubSupPr>
                  <m:e>
                    <m:r>
                      <w:rPr>
                        <w:rFonts w:ascii="Cambria Math" w:hAnsi="Cambria Math"/>
                      </w:rPr>
                      <m:t>C</m:t>
                    </m:r>
                  </m:e>
                  <m:sub>
                    <m:r>
                      <w:rPr>
                        <w:rFonts w:ascii="Cambria Math" w:hAnsi="Cambria Math"/>
                      </w:rPr>
                      <m:t>t</m:t>
                    </m:r>
                  </m:sub>
                  <m:sup>
                    <m:r>
                      <w:rPr>
                        <w:rFonts w:ascii="Cambria Math" w:hAnsi="Cambria Math"/>
                      </w:rPr>
                      <m:t>S</m:t>
                    </m:r>
                  </m:sup>
                </m:sSubSup>
                <m:r>
                  <w:rPr>
                    <w:rFonts w:ascii="Cambria Math" w:hAnsi="Cambria Math"/>
                  </w:rPr>
                  <m:t>/</m:t>
                </m:r>
                <m:sSub>
                  <m:sSubPr>
                    <m:ctrlPr>
                      <w:rPr>
                        <w:rFonts w:ascii="Cambria Math" w:hAnsi="Cambria Math"/>
                        <w:i w:val="0"/>
                      </w:rPr>
                    </m:ctrlPr>
                  </m:sSubPr>
                  <m:e>
                    <m:r>
                      <w:rPr>
                        <w:rFonts w:ascii="Cambria Math" w:hAnsi="Cambria Math"/>
                      </w:rPr>
                      <m:t>C</m:t>
                    </m:r>
                  </m:e>
                  <m:sub>
                    <m:r>
                      <w:rPr>
                        <w:rFonts w:ascii="Cambria Math" w:hAnsi="Cambria Math"/>
                      </w:rPr>
                      <m:t>t</m:t>
                    </m:r>
                  </m:sub>
                </m:sSub>
              </m:oMath>
            </m:oMathPara>
          </w:p>
        </w:tc>
      </w:tr>
    </w:tbl>
    <w:p w:rsidR="00652CE7" w:rsidRDefault="008603D3" w:rsidP="00F67CE1">
      <w:pPr>
        <w:pStyle w:val="Els-body-text"/>
        <w:bidi/>
        <w:ind w:firstLine="0"/>
        <w:rPr>
          <w:rtl/>
          <w:lang w:bidi="he-IL"/>
        </w:rPr>
      </w:pPr>
      <w:r>
        <w:rPr>
          <w:rFonts w:hint="cs"/>
          <w:rtl/>
          <w:lang w:bidi="he-IL"/>
        </w:rPr>
        <w:t xml:space="preserve">זהו </w:t>
      </w:r>
      <w:r w:rsidR="00652CE7">
        <w:rPr>
          <w:rFonts w:hint="cs"/>
          <w:rtl/>
          <w:lang w:bidi="he-IL"/>
        </w:rPr>
        <w:t xml:space="preserve">אינדקס </w:t>
      </w:r>
      <w:r>
        <w:rPr>
          <w:rFonts w:hint="cs"/>
          <w:rtl/>
          <w:lang w:bidi="he-IL"/>
        </w:rPr>
        <w:t>ה</w:t>
      </w:r>
      <w:r w:rsidR="00652CE7">
        <w:rPr>
          <w:rFonts w:hint="cs"/>
          <w:rtl/>
          <w:lang w:bidi="he-IL"/>
        </w:rPr>
        <w:t>מבוסס</w:t>
      </w:r>
      <w:r w:rsidR="003D0EB7">
        <w:rPr>
          <w:rFonts w:hint="cs"/>
          <w:rtl/>
          <w:lang w:bidi="he-IL"/>
        </w:rPr>
        <w:t xml:space="preserve"> מודל </w:t>
      </w:r>
      <w:r w:rsidR="00652CE7">
        <w:rPr>
          <w:rFonts w:hint="cs"/>
          <w:rtl/>
          <w:lang w:bidi="he-IL"/>
        </w:rPr>
        <w:t>למדידת השפעה של הטרוגניות</w:t>
      </w:r>
      <w:r w:rsidR="00652CE7" w:rsidRPr="006D6E98">
        <w:rPr>
          <w:rFonts w:hint="cs"/>
          <w:i/>
          <w:rtl/>
        </w:rPr>
        <w:t xml:space="preserve"> </w:t>
      </w:r>
      <w:r w:rsidR="003D0EB7">
        <w:rPr>
          <w:rFonts w:hint="cs"/>
          <w:i/>
          <w:rtl/>
          <w:lang w:bidi="he-IL"/>
        </w:rPr>
        <w:t xml:space="preserve">כפי </w:t>
      </w:r>
      <w:r w:rsidR="003D0EB7">
        <w:rPr>
          <w:rFonts w:hint="cs"/>
          <w:rtl/>
          <w:lang w:bidi="he-IL"/>
        </w:rPr>
        <w:t>שמראים</w:t>
      </w:r>
      <w:r w:rsidR="005626D2">
        <w:rPr>
          <w:rFonts w:hint="cs"/>
          <w:rtl/>
          <w:lang w:bidi="he-IL"/>
        </w:rPr>
        <w:t xml:space="preserve"> </w:t>
      </w:r>
      <w:r w:rsidR="005626D2">
        <w:rPr>
          <w:rtl/>
          <w:lang w:bidi="he-IL"/>
        </w:rPr>
        <w:fldChar w:fldCharType="begin"/>
      </w:r>
      <w:r w:rsidR="00C13F6D">
        <w:rPr>
          <w:rtl/>
          <w:lang w:bidi="he-IL"/>
        </w:rPr>
        <w:instrText xml:space="preserve"> </w:instrText>
      </w:r>
      <w:r w:rsidR="00C13F6D">
        <w:rPr>
          <w:lang w:bidi="he-IL"/>
        </w:rPr>
        <w:instrText>ADDIN ZOTERO_ITEM CSL_CITATION {"citationID":"a2d7dfff5gb","properties":{"formattedCitation":"(Debortoli and Gal\\uc0\\u237{}, 2018)","plainCitation":"(Debortoli and Galí, 2018)","noteIndex":0},"citationItems":[{"id":4628,"uris":["http://zotero.org/users</w:instrText>
      </w:r>
      <w:r w:rsidR="00C13F6D">
        <w:rPr>
          <w:rtl/>
          <w:lang w:bidi="he-IL"/>
        </w:rPr>
        <w:instrText>/6680486/</w:instrText>
      </w:r>
      <w:r w:rsidR="00C13F6D">
        <w:rPr>
          <w:lang w:bidi="he-IL"/>
        </w:rPr>
        <w:instrText>items/F7M7KQ8E"],"uri":["http://zotero.org/users/6680486/items/F7M7KQ8E"],"itemData":{"id":4628,"type":"article-journal","abstract":"How does heterogeneity aﬀect the eﬀectiveness of monetary policy and the properties of economic ﬂuctuations? Using the distinction between constrained and unconstrained households at each point in time, we identify three channels at work in Heterogeneous Agent New Keynesian (HANK) models: (i) changes in the average consumption gap between constrained and unconstrained households, (ii) variations in consumption dispersion within unconstrained households, and (iii) changes in the share of constrained households . We analyze the quantitative importance of each of those factors for output ﬂuctuations in a baseline HANK</w:instrText>
      </w:r>
      <w:r w:rsidR="00C13F6D">
        <w:rPr>
          <w:rtl/>
          <w:lang w:bidi="he-IL"/>
        </w:rPr>
        <w:instrText xml:space="preserve"> </w:instrText>
      </w:r>
      <w:r w:rsidR="00C13F6D">
        <w:rPr>
          <w:lang w:bidi="he-IL"/>
        </w:rPr>
        <w:instrText>model. We show that a simple Two-Agent New Keynesian (TANK) model, with a constant share of constrained households and no heterogeneity within either type, approximates reasonably well the implications of a HANK model regarding the eﬀects of aggregate shocks on aggregate output..","language":"en","page":"50","source":"Zotero","title":"Monetary Policy with Heterogeneous Agents: Insights from TANK models","author":[{"family":"Debortoli","given":"Davide"},{"family":"Galí","given":"Jordi"}],"issued":{"date-parts</w:instrText>
      </w:r>
      <w:r w:rsidR="00C13F6D">
        <w:rPr>
          <w:rtl/>
          <w:lang w:bidi="he-IL"/>
        </w:rPr>
        <w:instrText>":[["2018",6]]}}}],"</w:instrText>
      </w:r>
      <w:r w:rsidR="00C13F6D">
        <w:rPr>
          <w:lang w:bidi="he-IL"/>
        </w:rPr>
        <w:instrText>schema":"https://github.com/citation-style-language/schema/raw/master/csl-citation.json</w:instrText>
      </w:r>
      <w:r w:rsidR="00C13F6D">
        <w:rPr>
          <w:rtl/>
          <w:lang w:bidi="he-IL"/>
        </w:rPr>
        <w:instrText xml:space="preserve">"} </w:instrText>
      </w:r>
      <w:r w:rsidR="005626D2">
        <w:rPr>
          <w:rtl/>
          <w:lang w:bidi="he-IL"/>
        </w:rPr>
        <w:fldChar w:fldCharType="separate"/>
      </w:r>
      <w:r w:rsidR="00C13F6D" w:rsidRPr="00C13F6D">
        <w:rPr>
          <w:rFonts w:cs="Times New Roman"/>
        </w:rPr>
        <w:t>(Debortoli and Galí, 2018)</w:t>
      </w:r>
      <w:r w:rsidR="005626D2">
        <w:rPr>
          <w:rtl/>
          <w:lang w:bidi="he-IL"/>
        </w:rPr>
        <w:fldChar w:fldCharType="end"/>
      </w:r>
      <w:r w:rsidR="003D0EB7">
        <w:rPr>
          <w:rFonts w:hint="cs"/>
          <w:rtl/>
          <w:lang w:bidi="he-IL"/>
        </w:rPr>
        <w:t xml:space="preserve"> במסגרת </w:t>
      </w:r>
      <w:r w:rsidR="00652CE7">
        <w:rPr>
          <w:rFonts w:hint="cs"/>
          <w:rtl/>
          <w:lang w:bidi="he-IL"/>
        </w:rPr>
        <w:t xml:space="preserve">מודל </w:t>
      </w:r>
      <w:r w:rsidR="00652CE7">
        <w:rPr>
          <w:lang w:bidi="he-IL"/>
        </w:rPr>
        <w:t>NK</w:t>
      </w:r>
      <w:r w:rsidR="00652CE7">
        <w:rPr>
          <w:rFonts w:hint="cs"/>
          <w:rtl/>
          <w:lang w:bidi="he-IL"/>
        </w:rPr>
        <w:t xml:space="preserve"> סטנדרטי (ללא הון)</w:t>
      </w:r>
      <w:r w:rsidR="005626D2" w:rsidRPr="005626D2">
        <w:rPr>
          <w:rStyle w:val="FootnoteReference"/>
          <w:rtl/>
          <w:lang w:bidi="he-IL"/>
        </w:rPr>
        <w:t xml:space="preserve"> </w:t>
      </w:r>
      <w:r w:rsidR="005626D2">
        <w:rPr>
          <w:rStyle w:val="FootnoteReference"/>
          <w:rtl/>
          <w:lang w:bidi="he-IL"/>
        </w:rPr>
        <w:footnoteReference w:id="25"/>
      </w:r>
      <w:r w:rsidR="003D0EB7">
        <w:rPr>
          <w:rFonts w:hint="cs"/>
          <w:rtl/>
          <w:lang w:bidi="he-IL"/>
        </w:rPr>
        <w:t>. במקרה זה</w:t>
      </w:r>
      <w:r w:rsidR="00652CE7">
        <w:rPr>
          <w:rFonts w:hint="cs"/>
          <w:rtl/>
          <w:lang w:bidi="he-IL"/>
        </w:rPr>
        <w:t>, משוואת אויילר עבור מודל שני פרטים מייצגים (</w:t>
      </w:r>
      <w:r w:rsidR="00652CE7">
        <w:rPr>
          <w:lang w:bidi="he-IL"/>
        </w:rPr>
        <w:t>TANK</w:t>
      </w:r>
      <w:r w:rsidR="00652CE7">
        <w:rPr>
          <w:rFonts w:hint="cs"/>
          <w:rtl/>
          <w:lang w:bidi="he-IL"/>
        </w:rPr>
        <w:t xml:space="preserve">) היא </w:t>
      </w:r>
      <m:oMath>
        <m:sSub>
          <m:sSubPr>
            <m:ctrlPr>
              <w:rPr>
                <w:rFonts w:ascii="Cambria Math" w:hAnsi="Cambria Math"/>
                <w:lang w:bidi="he-IL"/>
              </w:rPr>
            </m:ctrlPr>
          </m:sSubPr>
          <m:e>
            <m:r>
              <w:rPr>
                <w:rFonts w:ascii="Cambria Math" w:hAnsi="Cambria Math"/>
                <w:lang w:bidi="he-IL"/>
              </w:rPr>
              <m:t>Z</m:t>
            </m:r>
          </m:e>
          <m:sub>
            <m:r>
              <w:rPr>
                <w:rFonts w:ascii="Cambria Math" w:hAnsi="Cambria Math"/>
                <w:lang w:bidi="he-IL"/>
              </w:rPr>
              <m:t>t</m:t>
            </m:r>
          </m:sub>
        </m:sSub>
        <m:sSubSup>
          <m:sSubSupPr>
            <m:ctrlPr>
              <w:rPr>
                <w:rFonts w:ascii="Cambria Math" w:hAnsi="Cambria Math"/>
                <w:b/>
                <w:bCs/>
                <w:lang w:bidi="he-IL"/>
              </w:rPr>
            </m:ctrlPr>
          </m:sSubSupPr>
          <m:e>
            <m:r>
              <m:rPr>
                <m:sty m:val="bi"/>
              </m:rPr>
              <w:rPr>
                <w:rFonts w:ascii="Cambria Math" w:hAnsi="Cambria Math"/>
                <w:lang w:bidi="he-IL"/>
              </w:rPr>
              <m:t>H</m:t>
            </m:r>
          </m:e>
          <m:sub>
            <m:r>
              <m:rPr>
                <m:sty m:val="bi"/>
              </m:rPr>
              <w:rPr>
                <w:rFonts w:ascii="Cambria Math" w:hAnsi="Cambria Math"/>
                <w:lang w:bidi="he-IL"/>
              </w:rPr>
              <m:t>t</m:t>
            </m:r>
          </m:sub>
          <m:sup>
            <m:r>
              <m:rPr>
                <m:sty m:val="b"/>
              </m:rPr>
              <w:rPr>
                <w:rFonts w:ascii="Cambria Math" w:hAnsi="Cambria Math"/>
                <w:lang w:bidi="he-IL"/>
              </w:rPr>
              <m:t>-</m:t>
            </m:r>
            <m:r>
              <m:rPr>
                <m:sty m:val="bi"/>
              </m:rPr>
              <w:rPr>
                <w:rFonts w:ascii="Cambria Math" w:hAnsi="Cambria Math"/>
                <w:lang w:bidi="he-IL"/>
              </w:rPr>
              <m:t>σ</m:t>
            </m:r>
          </m:sup>
        </m:sSubSup>
        <m:sSubSup>
          <m:sSubSupPr>
            <m:ctrlPr>
              <w:rPr>
                <w:rFonts w:ascii="Cambria Math" w:hAnsi="Cambria Math"/>
                <w:lang w:bidi="he-IL"/>
              </w:rPr>
            </m:ctrlPr>
          </m:sSubSupPr>
          <m:e>
            <m:r>
              <w:rPr>
                <w:rFonts w:ascii="Cambria Math" w:hAnsi="Cambria Math"/>
                <w:lang w:bidi="he-IL"/>
              </w:rPr>
              <m:t>C</m:t>
            </m:r>
          </m:e>
          <m:sub>
            <m:r>
              <w:rPr>
                <w:rFonts w:ascii="Cambria Math" w:hAnsi="Cambria Math"/>
                <w:lang w:bidi="he-IL"/>
              </w:rPr>
              <m:t>t</m:t>
            </m:r>
          </m:sub>
          <m:sup>
            <m:r>
              <m:rPr>
                <m:sty m:val="p"/>
              </m:rPr>
              <w:rPr>
                <w:rFonts w:ascii="Cambria Math" w:hAnsi="Cambria Math"/>
                <w:lang w:bidi="he-IL"/>
              </w:rPr>
              <m:t>-</m:t>
            </m:r>
            <m:r>
              <w:rPr>
                <w:rFonts w:ascii="Cambria Math" w:hAnsi="Cambria Math"/>
                <w:lang w:bidi="he-IL"/>
              </w:rPr>
              <m:t>σ</m:t>
            </m:r>
          </m:sup>
        </m:sSubSup>
        <m:r>
          <m:rPr>
            <m:sty m:val="p"/>
          </m:rPr>
          <w:rPr>
            <w:rFonts w:ascii="Cambria Math" w:hAnsi="Cambria Math"/>
            <w:lang w:bidi="he-IL"/>
          </w:rPr>
          <m:t>=</m:t>
        </m:r>
        <m:r>
          <w:rPr>
            <w:rFonts w:ascii="Cambria Math" w:hAnsi="Cambria Math"/>
            <w:lang w:bidi="he-IL"/>
          </w:rPr>
          <m:t>β</m:t>
        </m:r>
        <m:sSub>
          <m:sSubPr>
            <m:ctrlPr>
              <w:rPr>
                <w:rFonts w:ascii="Cambria Math" w:hAnsi="Cambria Math"/>
                <w:lang w:bidi="he-IL"/>
              </w:rPr>
            </m:ctrlPr>
          </m:sSubPr>
          <m:e>
            <m:r>
              <w:rPr>
                <w:rFonts w:ascii="Cambria Math" w:hAnsi="Cambria Math"/>
                <w:lang w:bidi="he-IL"/>
              </w:rPr>
              <m:t>R</m:t>
            </m:r>
          </m:e>
          <m:sub>
            <m:r>
              <w:rPr>
                <w:rFonts w:ascii="Cambria Math" w:hAnsi="Cambria Math"/>
                <w:lang w:bidi="he-IL"/>
              </w:rPr>
              <m:t>t</m:t>
            </m:r>
          </m:sub>
        </m:sSub>
        <m:sSub>
          <m:sSubPr>
            <m:ctrlPr>
              <w:rPr>
                <w:rFonts w:ascii="Cambria Math" w:hAnsi="Cambria Math"/>
                <w:lang w:bidi="he-IL"/>
              </w:rPr>
            </m:ctrlPr>
          </m:sSubPr>
          <m:e>
            <m:r>
              <w:rPr>
                <w:rFonts w:ascii="Cambria Math" w:hAnsi="Cambria Math"/>
                <w:lang w:bidi="he-IL"/>
              </w:rPr>
              <m:t>E</m:t>
            </m:r>
          </m:e>
          <m:sub>
            <m:r>
              <w:rPr>
                <w:rFonts w:ascii="Cambria Math" w:hAnsi="Cambria Math"/>
                <w:lang w:bidi="he-IL"/>
              </w:rPr>
              <m:t>t</m:t>
            </m:r>
          </m:sub>
        </m:sSub>
        <m:d>
          <m:dPr>
            <m:begChr m:val="["/>
            <m:endChr m:val="]"/>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Z</m:t>
                </m:r>
              </m:e>
              <m:sub>
                <m:r>
                  <w:rPr>
                    <w:rFonts w:ascii="Cambria Math" w:hAnsi="Cambria Math"/>
                    <w:lang w:bidi="he-IL"/>
                  </w:rPr>
                  <m:t>t</m:t>
                </m:r>
                <m:r>
                  <m:rPr>
                    <m:sty m:val="p"/>
                  </m:rPr>
                  <w:rPr>
                    <w:rFonts w:ascii="Cambria Math" w:hAnsi="Cambria Math"/>
                    <w:lang w:bidi="he-IL"/>
                  </w:rPr>
                  <m:t>+1</m:t>
                </m:r>
              </m:sub>
            </m:sSub>
            <m:sSubSup>
              <m:sSubSupPr>
                <m:ctrlPr>
                  <w:rPr>
                    <w:rFonts w:ascii="Cambria Math" w:hAnsi="Cambria Math"/>
                    <w:b/>
                    <w:bCs/>
                    <w:lang w:bidi="he-IL"/>
                  </w:rPr>
                </m:ctrlPr>
              </m:sSubSupPr>
              <m:e>
                <m:r>
                  <m:rPr>
                    <m:sty m:val="bi"/>
                  </m:rPr>
                  <w:rPr>
                    <w:rFonts w:ascii="Cambria Math" w:hAnsi="Cambria Math"/>
                    <w:lang w:bidi="he-IL"/>
                  </w:rPr>
                  <m:t>H</m:t>
                </m:r>
              </m:e>
              <m:sub>
                <m:r>
                  <m:rPr>
                    <m:sty m:val="bi"/>
                  </m:rPr>
                  <w:rPr>
                    <w:rFonts w:ascii="Cambria Math" w:hAnsi="Cambria Math"/>
                    <w:lang w:bidi="he-IL"/>
                  </w:rPr>
                  <m:t>t</m:t>
                </m:r>
                <m:r>
                  <m:rPr>
                    <m:sty m:val="b"/>
                  </m:rPr>
                  <w:rPr>
                    <w:rFonts w:ascii="Cambria Math" w:hAnsi="Cambria Math"/>
                    <w:lang w:bidi="he-IL"/>
                  </w:rPr>
                  <m:t>+1</m:t>
                </m:r>
              </m:sub>
              <m:sup>
                <m:r>
                  <m:rPr>
                    <m:sty m:val="b"/>
                  </m:rPr>
                  <w:rPr>
                    <w:rFonts w:ascii="Cambria Math" w:hAnsi="Cambria Math"/>
                    <w:lang w:bidi="he-IL"/>
                  </w:rPr>
                  <m:t>-</m:t>
                </m:r>
                <m:r>
                  <m:rPr>
                    <m:sty m:val="bi"/>
                  </m:rPr>
                  <w:rPr>
                    <w:rFonts w:ascii="Cambria Math" w:hAnsi="Cambria Math"/>
                    <w:lang w:bidi="he-IL"/>
                  </w:rPr>
                  <m:t>σ</m:t>
                </m:r>
              </m:sup>
            </m:sSubSup>
            <m:sSubSup>
              <m:sSubSupPr>
                <m:ctrlPr>
                  <w:rPr>
                    <w:rFonts w:ascii="Cambria Math" w:hAnsi="Cambria Math"/>
                    <w:lang w:bidi="he-IL"/>
                  </w:rPr>
                </m:ctrlPr>
              </m:sSubSupPr>
              <m:e>
                <m:r>
                  <w:rPr>
                    <w:rFonts w:ascii="Cambria Math" w:hAnsi="Cambria Math"/>
                    <w:lang w:bidi="he-IL"/>
                  </w:rPr>
                  <m:t>C</m:t>
                </m:r>
              </m:e>
              <m:sub>
                <m:r>
                  <w:rPr>
                    <w:rFonts w:ascii="Cambria Math" w:hAnsi="Cambria Math"/>
                    <w:lang w:bidi="he-IL"/>
                  </w:rPr>
                  <m:t>t</m:t>
                </m:r>
                <m:r>
                  <m:rPr>
                    <m:sty m:val="p"/>
                  </m:rPr>
                  <w:rPr>
                    <w:rFonts w:ascii="Cambria Math" w:hAnsi="Cambria Math"/>
                    <w:lang w:bidi="he-IL"/>
                  </w:rPr>
                  <m:t>+1</m:t>
                </m:r>
              </m:sub>
              <m:sup>
                <m:r>
                  <m:rPr>
                    <m:sty m:val="p"/>
                  </m:rPr>
                  <w:rPr>
                    <w:rFonts w:ascii="Cambria Math" w:hAnsi="Cambria Math"/>
                    <w:lang w:bidi="he-IL"/>
                  </w:rPr>
                  <m:t>-</m:t>
                </m:r>
                <m:r>
                  <w:rPr>
                    <w:rFonts w:ascii="Cambria Math" w:hAnsi="Cambria Math"/>
                    <w:lang w:bidi="he-IL"/>
                  </w:rPr>
                  <m:t>σ</m:t>
                </m:r>
              </m:sup>
            </m:sSubSup>
          </m:e>
        </m:d>
      </m:oMath>
      <w:r w:rsidR="003D0EB7">
        <w:rPr>
          <w:rFonts w:hint="cs"/>
          <w:rtl/>
          <w:lang w:bidi="he-IL"/>
        </w:rPr>
        <w:t xml:space="preserve">. הם </w:t>
      </w:r>
      <w:r w:rsidR="00652CE7">
        <w:rPr>
          <w:rFonts w:hint="cs"/>
          <w:rtl/>
          <w:lang w:bidi="he-IL"/>
        </w:rPr>
        <w:t xml:space="preserve">מראים כי גידול באינדקס בתגובה לזעזוע שמגדיל תוצר ימתן את התגובה ביחס לכלכלה של פרט מייצג </w:t>
      </w:r>
      <w:r w:rsidR="00652CE7">
        <w:rPr>
          <w:rFonts w:hint="cs"/>
          <w:rtl/>
        </w:rPr>
        <w:t>(</w:t>
      </w:r>
      <w:r w:rsidR="00652CE7">
        <w:t>RANK</w:t>
      </w:r>
      <w:r w:rsidR="00652CE7">
        <w:rPr>
          <w:rFonts w:hint="cs"/>
          <w:rtl/>
        </w:rPr>
        <w:t xml:space="preserve">), </w:t>
      </w:r>
      <w:r w:rsidR="00652CE7">
        <w:rPr>
          <w:rFonts w:hint="cs"/>
          <w:rtl/>
          <w:lang w:bidi="he-IL"/>
        </w:rPr>
        <w:t xml:space="preserve">כאשר כל שאר התנאים זהים </w:t>
      </w:r>
      <w:r w:rsidR="00652CE7">
        <w:rPr>
          <w:rFonts w:hint="cs"/>
          <w:rtl/>
        </w:rPr>
        <w:t>(</w:t>
      </w:r>
      <w:r w:rsidR="00652CE7">
        <w:rPr>
          <w:rFonts w:hint="cs"/>
          <w:rtl/>
          <w:lang w:bidi="he-IL"/>
        </w:rPr>
        <w:t>בהינתן תגובה של הריבית הריאלית</w:t>
      </w:r>
      <w:r w:rsidR="00652CE7">
        <w:rPr>
          <w:rFonts w:hint="cs"/>
          <w:rtl/>
        </w:rPr>
        <w:t xml:space="preserve">). </w:t>
      </w:r>
      <w:r w:rsidR="00652CE7" w:rsidRPr="00652CE7">
        <w:rPr>
          <w:rFonts w:hint="cs"/>
          <w:rtl/>
          <w:lang w:bidi="he-IL"/>
        </w:rPr>
        <w:t>במילים אחרות</w:t>
      </w:r>
      <w:r w:rsidR="00652CE7" w:rsidRPr="00652CE7">
        <w:rPr>
          <w:rFonts w:hint="cs"/>
          <w:rtl/>
        </w:rPr>
        <w:t xml:space="preserve">, </w:t>
      </w:r>
      <w:r w:rsidR="00652CE7" w:rsidRPr="00652CE7">
        <w:rPr>
          <w:rFonts w:hint="cs"/>
          <w:rtl/>
          <w:lang w:bidi="he-IL"/>
        </w:rPr>
        <w:t>ההשפעה המצרפית של זעזוע</w:t>
      </w:r>
      <w:r w:rsidR="00652CE7" w:rsidRPr="00652CE7">
        <w:rPr>
          <w:rFonts w:hint="cs"/>
          <w:rtl/>
        </w:rPr>
        <w:t xml:space="preserve">, </w:t>
      </w:r>
      <w:r w:rsidR="00652CE7" w:rsidRPr="00652CE7">
        <w:rPr>
          <w:rFonts w:hint="cs"/>
          <w:rtl/>
          <w:lang w:bidi="he-IL"/>
        </w:rPr>
        <w:t>ככל הנראה</w:t>
      </w:r>
      <w:r w:rsidR="00652CE7" w:rsidRPr="00652CE7">
        <w:rPr>
          <w:rFonts w:hint="cs"/>
          <w:rtl/>
        </w:rPr>
        <w:t xml:space="preserve">, </w:t>
      </w:r>
      <w:r w:rsidR="00652CE7" w:rsidRPr="00652CE7">
        <w:rPr>
          <w:rFonts w:hint="cs"/>
          <w:rtl/>
          <w:lang w:bidi="he-IL"/>
        </w:rPr>
        <w:t xml:space="preserve">תלוייה במידה שהזעזוע מביא להעברת מקורות </w:t>
      </w:r>
      <w:r w:rsidR="00652CE7" w:rsidRPr="00652CE7">
        <w:rPr>
          <w:rFonts w:hint="cs"/>
          <w:rtl/>
        </w:rPr>
        <w:t>(</w:t>
      </w:r>
      <w:r w:rsidR="00652CE7" w:rsidRPr="00652CE7">
        <w:t>redistribution</w:t>
      </w:r>
      <w:r w:rsidR="00652CE7" w:rsidRPr="00652CE7">
        <w:rPr>
          <w:rFonts w:hint="cs"/>
          <w:rtl/>
        </w:rPr>
        <w:t xml:space="preserve">) </w:t>
      </w:r>
      <w:r w:rsidR="00652CE7" w:rsidRPr="00652CE7">
        <w:rPr>
          <w:rFonts w:hint="cs"/>
          <w:rtl/>
          <w:lang w:bidi="he-IL"/>
        </w:rPr>
        <w:t>בין משקי הבית שתחת אילוץ לאלו שאים תחת אילוץ</w:t>
      </w:r>
      <w:r w:rsidR="00652CE7" w:rsidRPr="00652CE7">
        <w:rPr>
          <w:rFonts w:hint="cs"/>
          <w:rtl/>
        </w:rPr>
        <w:t>.</w:t>
      </w:r>
      <w:r w:rsidR="003D0EB7">
        <w:rPr>
          <w:rFonts w:hint="cs"/>
          <w:rtl/>
          <w:lang w:bidi="he-IL"/>
        </w:rPr>
        <w:t xml:space="preserve"> </w:t>
      </w:r>
      <w:r w:rsidR="00652CE7">
        <w:rPr>
          <w:rFonts w:hint="cs"/>
          <w:rtl/>
          <w:lang w:bidi="he-IL"/>
        </w:rPr>
        <w:t>בהמשך אפשר להרחיב את העבודה ולהגדיר באופן מבוסס את פונקציית הרווחה, וכפועל יוצא לחשב מדיניות מוניטארית אופטימאלית (ראו גם</w:t>
      </w:r>
      <w:r w:rsidR="00F67CE1">
        <w:rPr>
          <w:lang w:bidi="he-IL"/>
        </w:rPr>
        <w:t>****</w:t>
      </w:r>
      <w:r w:rsidR="00652CE7">
        <w:rPr>
          <w:rFonts w:hint="cs"/>
          <w:rtl/>
          <w:lang w:bidi="he-IL"/>
        </w:rPr>
        <w:t>).</w:t>
      </w:r>
    </w:p>
    <w:p w:rsidR="00342806" w:rsidRDefault="00B40369" w:rsidP="00163DF0">
      <w:pPr>
        <w:pStyle w:val="Els-2ndorder-head"/>
        <w:rPr>
          <w:rtl/>
        </w:rPr>
      </w:pPr>
      <w:bookmarkStart w:id="14" w:name="_Toc478028647"/>
      <w:r>
        <w:rPr>
          <w:rFonts w:hint="cs"/>
          <w:rtl/>
        </w:rPr>
        <w:t xml:space="preserve">הרחבה למסגרת </w:t>
      </w:r>
      <w:r w:rsidR="00C504C6">
        <w:rPr>
          <w:rFonts w:hint="cs"/>
          <w:rtl/>
        </w:rPr>
        <w:t>ניאו־קיינסיאנית</w:t>
      </w:r>
      <w:bookmarkEnd w:id="14"/>
    </w:p>
    <w:p w:rsidR="002560B0" w:rsidRDefault="000C4F64" w:rsidP="007360A3">
      <w:pPr>
        <w:pStyle w:val="Els-body-text"/>
        <w:bidi/>
        <w:rPr>
          <w:rtl/>
          <w:lang w:bidi="he-IL"/>
        </w:rPr>
      </w:pPr>
      <w:r>
        <w:rPr>
          <w:rFonts w:hint="cs"/>
          <w:rtl/>
          <w:lang w:bidi="he-IL"/>
        </w:rPr>
        <w:t>המודל ל</w:t>
      </w:r>
      <w:r w:rsidR="00477C11">
        <w:rPr>
          <w:rFonts w:hint="cs"/>
          <w:rtl/>
          <w:lang w:bidi="he-IL"/>
        </w:rPr>
        <w:t>עיל הינו</w:t>
      </w:r>
      <w:r>
        <w:rPr>
          <w:rFonts w:hint="cs"/>
          <w:rtl/>
          <w:lang w:bidi="he-IL"/>
        </w:rPr>
        <w:t xml:space="preserve"> ריאלי לחלוטין</w:t>
      </w:r>
      <w:r>
        <w:rPr>
          <w:rFonts w:hint="cs"/>
          <w:rtl/>
        </w:rPr>
        <w:t xml:space="preserve">. </w:t>
      </w:r>
      <w:r w:rsidR="00B40369">
        <w:rPr>
          <w:rFonts w:hint="cs"/>
          <w:rtl/>
          <w:lang w:bidi="he-IL"/>
        </w:rPr>
        <w:t xml:space="preserve">אבל אחת </w:t>
      </w:r>
      <w:r w:rsidR="002E7879">
        <w:rPr>
          <w:rFonts w:hint="cs"/>
          <w:rtl/>
          <w:lang w:bidi="he-IL"/>
        </w:rPr>
        <w:t xml:space="preserve">מנקודות העניין העיקריות של המודל היא </w:t>
      </w:r>
      <w:r w:rsidR="00B40369">
        <w:rPr>
          <w:rFonts w:hint="cs"/>
          <w:rtl/>
          <w:lang w:bidi="he-IL"/>
        </w:rPr>
        <w:t>ד</w:t>
      </w:r>
      <w:r w:rsidR="002E7879">
        <w:rPr>
          <w:rFonts w:hint="cs"/>
          <w:rtl/>
          <w:lang w:bidi="he-IL"/>
        </w:rPr>
        <w:t>ו</w:t>
      </w:r>
      <w:r w:rsidR="00B40369">
        <w:rPr>
          <w:rFonts w:hint="cs"/>
          <w:rtl/>
          <w:lang w:bidi="he-IL"/>
        </w:rPr>
        <w:t xml:space="preserve">וקא </w:t>
      </w:r>
      <w:r w:rsidR="002E7879">
        <w:rPr>
          <w:rFonts w:hint="cs"/>
          <w:rtl/>
          <w:lang w:bidi="he-IL"/>
        </w:rPr>
        <w:t>ב</w:t>
      </w:r>
      <w:r w:rsidR="00B40369">
        <w:rPr>
          <w:rFonts w:hint="cs"/>
          <w:rtl/>
          <w:lang w:bidi="he-IL"/>
        </w:rPr>
        <w:t xml:space="preserve">דינמיקה שמתקבלת </w:t>
      </w:r>
      <w:r w:rsidR="002E7879">
        <w:rPr>
          <w:rFonts w:hint="cs"/>
          <w:rtl/>
          <w:lang w:bidi="he-IL"/>
        </w:rPr>
        <w:t>כאשר הריבית</w:t>
      </w:r>
      <w:r w:rsidR="007D438C">
        <w:rPr>
          <w:rFonts w:hint="cs"/>
          <w:rtl/>
          <w:lang w:bidi="he-IL"/>
        </w:rPr>
        <w:t xml:space="preserve"> הנומינאלית</w:t>
      </w:r>
      <w:r w:rsidR="002E7879">
        <w:rPr>
          <w:rFonts w:hint="cs"/>
          <w:rtl/>
          <w:lang w:bidi="he-IL"/>
        </w:rPr>
        <w:t xml:space="preserve"> מגיעה למחסום התחתון</w:t>
      </w:r>
      <w:r w:rsidR="00B40369">
        <w:rPr>
          <w:rFonts w:hint="cs"/>
          <w:rtl/>
        </w:rPr>
        <w:t xml:space="preserve"> (</w:t>
      </w:r>
      <w:r w:rsidR="00B40369">
        <w:t>ZLB</w:t>
      </w:r>
      <w:r w:rsidR="00B40369">
        <w:rPr>
          <w:rFonts w:hint="cs"/>
          <w:rtl/>
        </w:rPr>
        <w:t>)</w:t>
      </w:r>
      <w:r w:rsidR="007B4C68">
        <w:rPr>
          <w:rFonts w:hint="cs"/>
          <w:rtl/>
        </w:rPr>
        <w:t>.</w:t>
      </w:r>
      <w:r w:rsidR="007D438C">
        <w:rPr>
          <w:rFonts w:hint="cs"/>
          <w:rtl/>
          <w:lang w:bidi="he-IL"/>
        </w:rPr>
        <w:t xml:space="preserve"> אך לצורך </w:t>
      </w:r>
      <w:r w:rsidR="007B4C68">
        <w:rPr>
          <w:rFonts w:hint="cs"/>
          <w:rtl/>
          <w:lang w:bidi="he-IL"/>
        </w:rPr>
        <w:t>כך יש</w:t>
      </w:r>
      <w:r w:rsidR="002560B0">
        <w:rPr>
          <w:rFonts w:hint="cs"/>
          <w:rtl/>
          <w:lang w:bidi="he-IL"/>
        </w:rPr>
        <w:t xml:space="preserve"> להרחיב למודל</w:t>
      </w:r>
      <w:r w:rsidR="007D438C">
        <w:rPr>
          <w:rFonts w:hint="cs"/>
          <w:rtl/>
          <w:lang w:bidi="he-IL"/>
        </w:rPr>
        <w:t xml:space="preserve"> שכולל ריבית נומינאלית ואינפלציה, כלומר מודל שכולל צד </w:t>
      </w:r>
      <w:r w:rsidR="002560B0">
        <w:rPr>
          <w:rFonts w:hint="cs"/>
          <w:rtl/>
          <w:lang w:bidi="he-IL"/>
        </w:rPr>
        <w:t>מוניטארי</w:t>
      </w:r>
      <w:r w:rsidR="007D438C">
        <w:rPr>
          <w:rFonts w:hint="cs"/>
          <w:rtl/>
          <w:lang w:bidi="he-IL"/>
        </w:rPr>
        <w:t>. המסגרת המקובלת לעשות זאת היא המסגרת ה</w:t>
      </w:r>
      <w:r w:rsidR="00C504C6">
        <w:rPr>
          <w:rFonts w:hint="cs"/>
          <w:rtl/>
          <w:lang w:bidi="he-IL"/>
        </w:rPr>
        <w:t>ניאו־קיינסיאנית</w:t>
      </w:r>
      <w:r w:rsidR="007D438C">
        <w:rPr>
          <w:rFonts w:hint="cs"/>
          <w:rtl/>
          <w:lang w:bidi="he-IL"/>
        </w:rPr>
        <w:t>, ו</w:t>
      </w:r>
      <w:r w:rsidR="00477C11">
        <w:rPr>
          <w:rFonts w:hint="cs"/>
          <w:rtl/>
          <w:lang w:bidi="he-IL"/>
        </w:rPr>
        <w:t xml:space="preserve">נבצע כזו הרחבה </w:t>
      </w:r>
      <w:r w:rsidR="006C469E">
        <w:rPr>
          <w:rFonts w:hint="cs"/>
          <w:rtl/>
          <w:lang w:bidi="he-IL"/>
        </w:rPr>
        <w:t xml:space="preserve">על ידי </w:t>
      </w:r>
      <w:r w:rsidR="002560B0">
        <w:rPr>
          <w:rFonts w:hint="cs"/>
          <w:rtl/>
          <w:lang w:bidi="he-IL"/>
        </w:rPr>
        <w:t>מעבר למחירים דביקים</w:t>
      </w:r>
      <w:r w:rsidR="002560B0">
        <w:rPr>
          <w:rFonts w:hint="cs"/>
          <w:rtl/>
        </w:rPr>
        <w:t>.</w:t>
      </w:r>
      <w:r w:rsidR="00477C11">
        <w:rPr>
          <w:rFonts w:hint="cs"/>
          <w:rtl/>
          <w:lang w:bidi="he-IL"/>
        </w:rPr>
        <w:t xml:space="preserve"> </w:t>
      </w:r>
      <w:r w:rsidR="00373DE8">
        <w:rPr>
          <w:rFonts w:hint="cs"/>
          <w:rtl/>
          <w:lang w:bidi="he-IL"/>
        </w:rPr>
        <w:t>כידוע, ב</w:t>
      </w:r>
      <w:r w:rsidR="00D3532B">
        <w:rPr>
          <w:rFonts w:hint="cs"/>
          <w:rtl/>
          <w:lang w:bidi="he-IL"/>
        </w:rPr>
        <w:t>מודל</w:t>
      </w:r>
      <w:r w:rsidR="005216CB">
        <w:rPr>
          <w:rFonts w:hint="cs"/>
          <w:rtl/>
          <w:lang w:bidi="he-IL"/>
        </w:rPr>
        <w:t xml:space="preserve"> ריאלי </w:t>
      </w:r>
      <w:r w:rsidR="00D3532B">
        <w:rPr>
          <w:rFonts w:hint="cs"/>
          <w:rtl/>
          <w:lang w:bidi="he-IL"/>
        </w:rPr>
        <w:t>בו מחירים גמישים לחלוטין</w:t>
      </w:r>
      <w:r w:rsidR="00373DE8">
        <w:rPr>
          <w:rFonts w:hint="cs"/>
          <w:rtl/>
          <w:lang w:bidi="he-IL"/>
        </w:rPr>
        <w:t>,</w:t>
      </w:r>
      <w:r w:rsidR="00D3532B">
        <w:rPr>
          <w:rFonts w:hint="cs"/>
          <w:rtl/>
          <w:lang w:bidi="he-IL"/>
        </w:rPr>
        <w:t xml:space="preserve"> המדיניות המוניטארית </w:t>
      </w:r>
      <w:r w:rsidR="007F455A">
        <w:rPr>
          <w:rFonts w:hint="cs"/>
          <w:rtl/>
          <w:lang w:bidi="he-IL"/>
        </w:rPr>
        <w:t>אינה רלוונטית</w:t>
      </w:r>
      <w:r w:rsidR="00477C11">
        <w:rPr>
          <w:rFonts w:hint="cs"/>
          <w:rtl/>
          <w:lang w:bidi="he-IL"/>
        </w:rPr>
        <w:t>,</w:t>
      </w:r>
      <w:r w:rsidR="00373DE8">
        <w:rPr>
          <w:rFonts w:hint="cs"/>
          <w:rtl/>
          <w:lang w:bidi="he-IL"/>
        </w:rPr>
        <w:t xml:space="preserve"> אבל </w:t>
      </w:r>
      <w:r w:rsidR="007F455A">
        <w:rPr>
          <w:rFonts w:hint="cs"/>
          <w:rtl/>
          <w:lang w:bidi="he-IL"/>
        </w:rPr>
        <w:t xml:space="preserve">כאשר נעבור </w:t>
      </w:r>
      <w:r w:rsidR="007B4C68">
        <w:rPr>
          <w:rFonts w:hint="cs"/>
          <w:rtl/>
          <w:lang w:bidi="he-IL"/>
        </w:rPr>
        <w:t xml:space="preserve">למחירים פחות גמישים </w:t>
      </w:r>
      <w:r w:rsidR="007B4C68">
        <w:rPr>
          <w:rFonts w:hint="cs"/>
          <w:rtl/>
        </w:rPr>
        <w:t>("</w:t>
      </w:r>
      <w:r w:rsidR="007B4C68">
        <w:rPr>
          <w:rFonts w:hint="cs"/>
          <w:rtl/>
          <w:lang w:bidi="he-IL"/>
        </w:rPr>
        <w:t>דביקים</w:t>
      </w:r>
      <w:r w:rsidR="007B4C68">
        <w:rPr>
          <w:rFonts w:hint="cs"/>
          <w:rtl/>
        </w:rPr>
        <w:t>")</w:t>
      </w:r>
      <w:r w:rsidR="00350F8E">
        <w:rPr>
          <w:rFonts w:hint="cs"/>
          <w:rtl/>
          <w:lang w:bidi="he-IL"/>
        </w:rPr>
        <w:t xml:space="preserve">, </w:t>
      </w:r>
      <w:r w:rsidR="007F455A">
        <w:rPr>
          <w:rFonts w:hint="cs"/>
          <w:rtl/>
          <w:lang w:bidi="he-IL"/>
        </w:rPr>
        <w:t xml:space="preserve">אז </w:t>
      </w:r>
      <w:r w:rsidR="00350F8E">
        <w:rPr>
          <w:rFonts w:hint="cs"/>
          <w:rtl/>
          <w:lang w:bidi="he-IL"/>
        </w:rPr>
        <w:t xml:space="preserve">המשתנה של </w:t>
      </w:r>
      <w:r w:rsidR="007F455A">
        <w:rPr>
          <w:rFonts w:hint="cs"/>
          <w:rtl/>
          <w:lang w:bidi="he-IL"/>
        </w:rPr>
        <w:t xml:space="preserve">רמת המחירים יהיה משתנה </w:t>
      </w:r>
      <w:r w:rsidR="00350F8E">
        <w:rPr>
          <w:rFonts w:hint="cs"/>
          <w:rtl/>
          <w:lang w:bidi="he-IL"/>
        </w:rPr>
        <w:t>ש</w:t>
      </w:r>
      <w:r w:rsidR="007F455A">
        <w:rPr>
          <w:rFonts w:hint="cs"/>
          <w:rtl/>
          <w:lang w:bidi="he-IL"/>
        </w:rPr>
        <w:t>זז לאט</w:t>
      </w:r>
      <w:r w:rsidR="00373DE8">
        <w:rPr>
          <w:rFonts w:hint="cs"/>
          <w:rtl/>
          <w:lang w:bidi="he-IL"/>
        </w:rPr>
        <w:t>.</w:t>
      </w:r>
      <w:r w:rsidR="007F455A">
        <w:rPr>
          <w:rFonts w:hint="cs"/>
          <w:rtl/>
          <w:lang w:bidi="he-IL"/>
        </w:rPr>
        <w:t xml:space="preserve"> </w:t>
      </w:r>
      <w:r w:rsidR="00F82DFD">
        <w:rPr>
          <w:rFonts w:hint="cs"/>
          <w:rtl/>
          <w:lang w:bidi="he-IL"/>
        </w:rPr>
        <w:t>כך נהפוך</w:t>
      </w:r>
      <w:r w:rsidR="007B4C68">
        <w:rPr>
          <w:rFonts w:hint="cs"/>
          <w:rtl/>
          <w:lang w:bidi="he-IL"/>
        </w:rPr>
        <w:t xml:space="preserve"> חלק מהמשתנים </w:t>
      </w:r>
      <w:r w:rsidR="00461C0F">
        <w:rPr>
          <w:rFonts w:hint="cs"/>
          <w:rtl/>
          <w:lang w:bidi="he-IL"/>
        </w:rPr>
        <w:lastRenderedPageBreak/>
        <w:t>הראליים</w:t>
      </w:r>
      <w:r w:rsidR="007B4C68">
        <w:rPr>
          <w:rFonts w:hint="cs"/>
          <w:rtl/>
          <w:lang w:bidi="he-IL"/>
        </w:rPr>
        <w:t xml:space="preserve"> להיות תלויים באינפלציה</w:t>
      </w:r>
      <w:r w:rsidR="007B4C68">
        <w:rPr>
          <w:rFonts w:hint="cs"/>
          <w:rtl/>
        </w:rPr>
        <w:t xml:space="preserve">, </w:t>
      </w:r>
      <w:r w:rsidR="00350F8E">
        <w:rPr>
          <w:rFonts w:hint="cs"/>
          <w:rtl/>
          <w:lang w:bidi="he-IL"/>
        </w:rPr>
        <w:t xml:space="preserve">דבר </w:t>
      </w:r>
      <w:r w:rsidR="007B4C68">
        <w:rPr>
          <w:rFonts w:hint="cs"/>
          <w:rtl/>
          <w:lang w:bidi="he-IL"/>
        </w:rPr>
        <w:t xml:space="preserve">הכרחי בשביל </w:t>
      </w:r>
      <w:r w:rsidR="007B4C68">
        <w:rPr>
          <w:rFonts w:hint="cs"/>
          <w:rtl/>
        </w:rPr>
        <w:t>"</w:t>
      </w:r>
      <w:r w:rsidR="007B4C68">
        <w:rPr>
          <w:rFonts w:hint="cs"/>
          <w:rtl/>
          <w:lang w:bidi="he-IL"/>
        </w:rPr>
        <w:t>להרוס</w:t>
      </w:r>
      <w:r w:rsidR="007B4C68">
        <w:rPr>
          <w:rFonts w:hint="cs"/>
          <w:rtl/>
        </w:rPr>
        <w:t xml:space="preserve">" </w:t>
      </w:r>
      <w:r w:rsidR="00F82DFD">
        <w:rPr>
          <w:rFonts w:hint="cs"/>
          <w:rtl/>
          <w:lang w:bidi="he-IL"/>
        </w:rPr>
        <w:t>את הדיכוטומיה הקלאסית</w:t>
      </w:r>
      <w:r w:rsidR="007B4C68">
        <w:rPr>
          <w:rStyle w:val="FootnoteReference"/>
          <w:rtl/>
        </w:rPr>
        <w:footnoteReference w:id="26"/>
      </w:r>
      <w:r w:rsidR="00373DE8">
        <w:rPr>
          <w:rFonts w:hint="cs"/>
          <w:rtl/>
          <w:lang w:bidi="he-IL"/>
        </w:rPr>
        <w:t>.</w:t>
      </w:r>
      <w:r w:rsidR="00350F8E">
        <w:rPr>
          <w:rFonts w:hint="cs"/>
          <w:rtl/>
          <w:lang w:bidi="he-IL"/>
        </w:rPr>
        <w:t xml:space="preserve"> </w:t>
      </w:r>
      <w:r w:rsidR="00350F8E" w:rsidRPr="00350F8E">
        <w:rPr>
          <w:rFonts w:hint="cs"/>
          <w:rtl/>
          <w:lang w:bidi="he-IL"/>
        </w:rPr>
        <w:t>כלומר</w:t>
      </w:r>
      <w:r w:rsidR="00373DE8">
        <w:rPr>
          <w:rFonts w:hint="cs"/>
          <w:rtl/>
          <w:lang w:bidi="he-IL"/>
        </w:rPr>
        <w:t>,</w:t>
      </w:r>
      <w:r w:rsidR="00350F8E" w:rsidRPr="00350F8E">
        <w:rPr>
          <w:rFonts w:hint="cs"/>
          <w:rtl/>
          <w:lang w:bidi="he-IL"/>
        </w:rPr>
        <w:t xml:space="preserve"> </w:t>
      </w:r>
      <w:r w:rsidR="00373DE8">
        <w:rPr>
          <w:rFonts w:hint="cs"/>
          <w:rtl/>
          <w:lang w:bidi="he-IL"/>
        </w:rPr>
        <w:t>כך יהיה</w:t>
      </w:r>
      <w:r w:rsidR="00620BC1" w:rsidRPr="00350F8E">
        <w:rPr>
          <w:rFonts w:hint="cs"/>
          <w:rtl/>
          <w:lang w:bidi="he-IL"/>
        </w:rPr>
        <w:t xml:space="preserve"> לאינפלציה אפקט ריאלי</w:t>
      </w:r>
      <w:r w:rsidR="00350F8E" w:rsidRPr="00350F8E">
        <w:rPr>
          <w:rFonts w:hint="cs"/>
          <w:rtl/>
        </w:rPr>
        <w:t xml:space="preserve"> </w:t>
      </w:r>
      <w:r w:rsidR="002560B0">
        <w:rPr>
          <w:rFonts w:hint="cs"/>
          <w:rtl/>
          <w:lang w:bidi="he-IL"/>
        </w:rPr>
        <w:t xml:space="preserve">ולכן </w:t>
      </w:r>
      <w:r w:rsidR="00F82DFD">
        <w:rPr>
          <w:rFonts w:hint="cs"/>
          <w:rtl/>
          <w:lang w:bidi="he-IL"/>
        </w:rPr>
        <w:t xml:space="preserve">תהיה למדיניות המוניטארית </w:t>
      </w:r>
      <w:r w:rsidR="002560B0">
        <w:rPr>
          <w:rFonts w:hint="cs"/>
          <w:rtl/>
          <w:lang w:bidi="he-IL"/>
        </w:rPr>
        <w:t xml:space="preserve">השפעה </w:t>
      </w:r>
      <w:r w:rsidR="00350F8E">
        <w:rPr>
          <w:rFonts w:hint="cs"/>
          <w:rtl/>
          <w:lang w:bidi="he-IL"/>
        </w:rPr>
        <w:t>ריאלית</w:t>
      </w:r>
      <w:r w:rsidR="002560B0">
        <w:rPr>
          <w:rFonts w:hint="cs"/>
          <w:rtl/>
        </w:rPr>
        <w:t>.</w:t>
      </w:r>
      <w:r w:rsidR="007D232A">
        <w:rPr>
          <w:rFonts w:hint="cs"/>
          <w:rtl/>
          <w:lang w:bidi="he-IL"/>
        </w:rPr>
        <w:t xml:space="preserve"> </w:t>
      </w:r>
      <w:r w:rsidR="00620BC1">
        <w:rPr>
          <w:rFonts w:hint="cs"/>
          <w:rtl/>
          <w:lang w:bidi="he-IL"/>
        </w:rPr>
        <w:t>כדי לשנות מודל</w:t>
      </w:r>
      <w:r w:rsidR="00350F8E">
        <w:rPr>
          <w:rFonts w:hint="cs"/>
          <w:rtl/>
          <w:lang w:bidi="he-IL"/>
        </w:rPr>
        <w:t xml:space="preserve"> ריאלי</w:t>
      </w:r>
      <w:r w:rsidR="00620BC1">
        <w:rPr>
          <w:rFonts w:hint="cs"/>
          <w:rtl/>
          <w:lang w:bidi="he-IL"/>
        </w:rPr>
        <w:t xml:space="preserve"> </w:t>
      </w:r>
      <w:r w:rsidR="00F82DFD">
        <w:rPr>
          <w:rFonts w:hint="cs"/>
          <w:rtl/>
          <w:lang w:bidi="he-IL"/>
        </w:rPr>
        <w:t xml:space="preserve">למודל עם </w:t>
      </w:r>
      <w:r w:rsidR="002560B0">
        <w:rPr>
          <w:rFonts w:hint="cs"/>
          <w:rtl/>
          <w:lang w:bidi="he-IL"/>
        </w:rPr>
        <w:t>מחירים דביקים</w:t>
      </w:r>
      <w:r w:rsidR="00620BC1">
        <w:rPr>
          <w:rFonts w:hint="cs"/>
          <w:rtl/>
          <w:lang w:bidi="he-IL"/>
        </w:rPr>
        <w:t xml:space="preserve"> יש שני נדבכים עיקריים. ראשית, יש לשנות </w:t>
      </w:r>
      <w:r w:rsidR="002560B0">
        <w:rPr>
          <w:rFonts w:hint="cs"/>
          <w:rtl/>
          <w:lang w:bidi="he-IL"/>
        </w:rPr>
        <w:t>מודל כך שיאפשר</w:t>
      </w:r>
      <w:r w:rsidR="00350F8E">
        <w:rPr>
          <w:rFonts w:hint="cs"/>
          <w:rtl/>
          <w:lang w:bidi="he-IL"/>
        </w:rPr>
        <w:t xml:space="preserve"> קיום של</w:t>
      </w:r>
      <w:r w:rsidR="002560B0">
        <w:rPr>
          <w:rFonts w:hint="cs"/>
          <w:rtl/>
        </w:rPr>
        <w:t xml:space="preserve"> "</w:t>
      </w:r>
      <w:r w:rsidR="002560B0">
        <w:rPr>
          <w:rFonts w:hint="cs"/>
          <w:rtl/>
          <w:lang w:bidi="he-IL"/>
        </w:rPr>
        <w:t>קובעי מחירים</w:t>
      </w:r>
      <w:r w:rsidR="002560B0">
        <w:rPr>
          <w:rFonts w:hint="cs"/>
          <w:rtl/>
        </w:rPr>
        <w:t>",</w:t>
      </w:r>
      <w:r w:rsidR="002E7879">
        <w:rPr>
          <w:rFonts w:hint="cs"/>
          <w:rtl/>
          <w:lang w:bidi="he-IL"/>
        </w:rPr>
        <w:t xml:space="preserve"> עושים </w:t>
      </w:r>
      <w:r w:rsidR="00620BC1">
        <w:rPr>
          <w:rFonts w:hint="cs"/>
          <w:rtl/>
          <w:lang w:bidi="he-IL"/>
        </w:rPr>
        <w:t xml:space="preserve">זאת </w:t>
      </w:r>
      <w:r w:rsidR="002560B0">
        <w:rPr>
          <w:rFonts w:hint="cs"/>
          <w:rtl/>
          <w:lang w:bidi="he-IL"/>
        </w:rPr>
        <w:t>על ידי הנחה של תחרות מונופוליסטית</w:t>
      </w:r>
      <w:r w:rsidR="002560B0">
        <w:rPr>
          <w:rFonts w:hint="cs"/>
          <w:rtl/>
        </w:rPr>
        <w:t>.</w:t>
      </w:r>
      <w:r w:rsidR="00620BC1">
        <w:rPr>
          <w:rFonts w:hint="cs"/>
          <w:rtl/>
          <w:lang w:bidi="he-IL"/>
        </w:rPr>
        <w:t xml:space="preserve"> ושנית, יש להוסיף </w:t>
      </w:r>
      <w:r w:rsidR="002560B0">
        <w:rPr>
          <w:rFonts w:hint="cs"/>
          <w:rtl/>
          <w:lang w:bidi="he-IL"/>
        </w:rPr>
        <w:t>חיכוך לתהליך החלטה של קביעת המחיר</w:t>
      </w:r>
      <w:r w:rsidR="002560B0">
        <w:rPr>
          <w:rFonts w:hint="cs"/>
          <w:rtl/>
        </w:rPr>
        <w:t xml:space="preserve">, </w:t>
      </w:r>
      <w:r w:rsidR="002560B0">
        <w:rPr>
          <w:rFonts w:hint="cs"/>
          <w:rtl/>
          <w:lang w:bidi="he-IL"/>
        </w:rPr>
        <w:t>כך שלא כל המחירים נקבעים כל תקופה</w:t>
      </w:r>
      <w:r w:rsidR="007D232A">
        <w:rPr>
          <w:rFonts w:hint="cs"/>
          <w:rtl/>
          <w:lang w:bidi="he-IL"/>
        </w:rPr>
        <w:t xml:space="preserve">, זוהי </w:t>
      </w:r>
      <w:r w:rsidR="00E96C6F">
        <w:rPr>
          <w:rFonts w:hint="cs"/>
          <w:rtl/>
          <w:lang w:bidi="he-IL"/>
        </w:rPr>
        <w:t xml:space="preserve">דביקות </w:t>
      </w:r>
      <w:r w:rsidR="007D232A">
        <w:rPr>
          <w:rFonts w:hint="cs"/>
          <w:rtl/>
          <w:lang w:bidi="he-IL"/>
        </w:rPr>
        <w:t>ה</w:t>
      </w:r>
      <w:r w:rsidR="00E96C6F">
        <w:rPr>
          <w:rFonts w:hint="cs"/>
          <w:rtl/>
          <w:lang w:bidi="he-IL"/>
        </w:rPr>
        <w:t>מחירים</w:t>
      </w:r>
      <w:r w:rsidR="002E7879">
        <w:rPr>
          <w:rFonts w:hint="cs"/>
          <w:rtl/>
        </w:rPr>
        <w:t>.</w:t>
      </w:r>
      <w:r w:rsidR="00E96C6F">
        <w:rPr>
          <w:rFonts w:hint="cs"/>
          <w:rtl/>
          <w:lang w:bidi="he-IL"/>
        </w:rPr>
        <w:t xml:space="preserve"> </w:t>
      </w:r>
    </w:p>
    <w:p w:rsidR="00DC761F" w:rsidRDefault="00DC761F" w:rsidP="007360A3">
      <w:pPr>
        <w:pStyle w:val="Els-body-text"/>
        <w:bidi/>
        <w:rPr>
          <w:rtl/>
          <w:lang w:bidi="he-IL"/>
        </w:rPr>
      </w:pPr>
      <w:r>
        <w:rPr>
          <w:rFonts w:hint="cs"/>
          <w:rtl/>
          <w:lang w:bidi="he-IL"/>
        </w:rPr>
        <w:t xml:space="preserve">אבל </w:t>
      </w:r>
      <w:r w:rsidR="008309B5">
        <w:rPr>
          <w:rFonts w:hint="cs"/>
          <w:rtl/>
          <w:lang w:bidi="he-IL"/>
        </w:rPr>
        <w:t xml:space="preserve">נתחיל בשלב מקדים </w:t>
      </w:r>
      <w:r w:rsidR="00F82DFD">
        <w:rPr>
          <w:rtl/>
          <w:lang w:bidi="he-IL"/>
        </w:rPr>
        <w:t>–</w:t>
      </w:r>
      <w:r w:rsidR="00F82DFD">
        <w:rPr>
          <w:rFonts w:hint="cs"/>
          <w:rtl/>
          <w:lang w:bidi="he-IL"/>
        </w:rPr>
        <w:t xml:space="preserve"> </w:t>
      </w:r>
      <w:r w:rsidR="008309B5">
        <w:rPr>
          <w:rFonts w:hint="cs"/>
          <w:rtl/>
          <w:lang w:bidi="he-IL"/>
        </w:rPr>
        <w:t>נגדיר חוב נו</w:t>
      </w:r>
      <w:r w:rsidR="00381E18">
        <w:rPr>
          <w:rFonts w:hint="cs"/>
          <w:rtl/>
          <w:lang w:bidi="he-IL"/>
        </w:rPr>
        <w:t>מינאלי</w:t>
      </w:r>
      <w:r w:rsidR="00F82DFD">
        <w:rPr>
          <w:rFonts w:hint="cs"/>
          <w:rtl/>
          <w:lang w:bidi="he-IL"/>
        </w:rPr>
        <w:t>,</w:t>
      </w:r>
      <w:r w:rsidR="00381E18">
        <w:rPr>
          <w:rFonts w:hint="cs"/>
          <w:rtl/>
          <w:lang w:bidi="he-IL"/>
        </w:rPr>
        <w:t xml:space="preserve"> נשלב אותו במגבלת התקציב ו</w:t>
      </w:r>
      <w:r w:rsidR="007D232A">
        <w:rPr>
          <w:rFonts w:hint="cs"/>
          <w:rtl/>
          <w:lang w:bidi="he-IL"/>
        </w:rPr>
        <w:t>נ</w:t>
      </w:r>
      <w:r w:rsidR="00F82DFD">
        <w:rPr>
          <w:rFonts w:hint="cs"/>
          <w:rtl/>
          <w:lang w:bidi="he-IL"/>
        </w:rPr>
        <w:t xml:space="preserve">קבל </w:t>
      </w:r>
      <w:r w:rsidR="00381E18">
        <w:rPr>
          <w:rFonts w:hint="cs"/>
          <w:rtl/>
          <w:lang w:bidi="he-IL"/>
        </w:rPr>
        <w:t>את כלל פישר.</w:t>
      </w:r>
    </w:p>
    <w:p w:rsidR="002E16BF" w:rsidRDefault="002E16BF" w:rsidP="002E16BF">
      <w:pPr>
        <w:pStyle w:val="Els-3rdorder-head"/>
        <w:rPr>
          <w:rtl/>
        </w:rPr>
      </w:pPr>
      <w:r>
        <w:rPr>
          <w:rFonts w:hint="cs"/>
          <w:rtl/>
          <w:lang w:bidi="he-IL"/>
        </w:rPr>
        <w:t>חוב נומינאלי וכלל פישר</w:t>
      </w:r>
    </w:p>
    <w:p w:rsidR="002E16BF" w:rsidRDefault="002E16BF" w:rsidP="00AC028A">
      <w:pPr>
        <w:pStyle w:val="Els-body-text"/>
        <w:bidi/>
        <w:rPr>
          <w:rtl/>
          <w:lang w:bidi="he-IL"/>
        </w:rPr>
      </w:pPr>
      <w:r>
        <w:rPr>
          <w:rFonts w:hint="cs"/>
          <w:rtl/>
          <w:lang w:bidi="he-IL"/>
        </w:rPr>
        <w:t xml:space="preserve">פיתוח מפורט בנספח. נחליף חוב המקומי ריאלי בחוב מקומי נומינאלי </w:t>
      </w:r>
      <m:oMath>
        <m:sSubSup>
          <m:sSubSupPr>
            <m:ctrlPr>
              <w:rPr>
                <w:rFonts w:ascii="Cambria Math" w:hAnsi="Cambria Math"/>
                <w:lang w:bidi="he-IL"/>
              </w:rPr>
            </m:ctrlPr>
          </m:sSubSupPr>
          <m:e>
            <m:r>
              <w:rPr>
                <w:rFonts w:ascii="Cambria Math" w:hAnsi="Cambria Math"/>
                <w:lang w:bidi="he-IL"/>
              </w:rPr>
              <m:t>b</m:t>
            </m:r>
          </m:e>
          <m:sub>
            <m:r>
              <w:rPr>
                <w:rFonts w:ascii="Cambria Math" w:hAnsi="Cambria Math"/>
                <w:lang w:bidi="he-IL"/>
              </w:rPr>
              <m:t>t</m:t>
            </m:r>
          </m:sub>
          <m:sup>
            <m:r>
              <w:rPr>
                <w:rFonts w:ascii="Cambria Math" w:hAnsi="Cambria Math"/>
                <w:lang w:bidi="he-IL"/>
              </w:rPr>
              <m:t>nom</m:t>
            </m:r>
            <m:r>
              <m:rPr>
                <m:sty m:val="p"/>
              </m:rPr>
              <w:rPr>
                <w:rFonts w:ascii="Cambria Math" w:hAnsi="Cambria Math"/>
                <w:lang w:bidi="he-IL"/>
              </w:rPr>
              <m:t>,</m:t>
            </m:r>
            <m:r>
              <w:rPr>
                <w:rFonts w:ascii="Cambria Math" w:hAnsi="Cambria Math"/>
                <w:lang w:bidi="he-IL"/>
              </w:rPr>
              <m:t>j</m:t>
            </m:r>
          </m:sup>
        </m:sSubSup>
      </m:oMath>
      <w:r w:rsidR="00BB0639">
        <w:rPr>
          <w:rFonts w:hint="cs"/>
          <w:rtl/>
          <w:lang w:bidi="he-IL"/>
        </w:rPr>
        <w:t xml:space="preserve">, </w:t>
      </w:r>
      <w:r>
        <w:rPr>
          <w:rFonts w:hint="cs"/>
          <w:rtl/>
          <w:lang w:bidi="he-IL"/>
        </w:rPr>
        <w:t>ונעדכן בהתאם את מגבלת התקציב</w:t>
      </w:r>
      <w:r w:rsidR="00BB0639">
        <w:rPr>
          <w:rFonts w:hint="cs"/>
          <w:rtl/>
          <w:lang w:bidi="he-IL"/>
        </w:rPr>
        <w:t>:</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2E16BF" w:rsidRPr="00B20976" w:rsidTr="00593C41">
        <w:tc>
          <w:tcPr>
            <w:tcW w:w="327" w:type="pct"/>
            <w:vAlign w:val="center"/>
          </w:tcPr>
          <w:p w:rsidR="002E16BF" w:rsidRDefault="002E16BF" w:rsidP="00593C41">
            <w:pPr>
              <w:pStyle w:val="Els-table-text"/>
              <w:jc w:val="center"/>
            </w:pPr>
            <w:bookmarkStart w:id="15" w:name="_Ref470418168"/>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27</w:t>
            </w:r>
            <w:r w:rsidR="004A06CB">
              <w:rPr>
                <w:noProof/>
              </w:rPr>
              <w:fldChar w:fldCharType="end"/>
            </w:r>
            <w:r>
              <w:rPr>
                <w:noProof/>
              </w:rPr>
              <w:t xml:space="preserve"> )</w:t>
            </w:r>
            <w:bookmarkEnd w:id="15"/>
          </w:p>
        </w:tc>
        <w:tc>
          <w:tcPr>
            <w:tcW w:w="4673" w:type="pct"/>
          </w:tcPr>
          <w:p w:rsidR="002E16BF" w:rsidRPr="00C82A91" w:rsidRDefault="004D4C2A" w:rsidP="00C82A91">
            <w:pPr>
              <w:pStyle w:val="Els-equation"/>
            </w:pPr>
            <m:oMathPara>
              <m:oMath>
                <m:sSub>
                  <m:sSubPr>
                    <m:ctrlPr>
                      <w:rPr>
                        <w:rFonts w:ascii="Cambria Math" w:hAnsi="Cambria Math"/>
                        <w:lang w:bidi="he-IL"/>
                      </w:rPr>
                    </m:ctrlPr>
                  </m:sSubPr>
                  <m:e>
                    <m:r>
                      <w:rPr>
                        <w:rFonts w:ascii="Cambria Math" w:hAnsi="Cambria Math"/>
                        <w:lang w:bidi="he-IL"/>
                      </w:rPr>
                      <m:t>w</m:t>
                    </m:r>
                  </m:e>
                  <m:sub>
                    <m:r>
                      <w:rPr>
                        <w:rFonts w:ascii="Cambria Math" w:hAnsi="Cambria Math"/>
                        <w:lang w:bidi="he-IL"/>
                      </w:rPr>
                      <m:t>t</m:t>
                    </m:r>
                  </m:sub>
                </m:sSub>
                <m:sSubSup>
                  <m:sSubSupPr>
                    <m:ctrlPr>
                      <w:rPr>
                        <w:rFonts w:ascii="Cambria Math" w:hAnsi="Cambria Math"/>
                        <w:lang w:bidi="he-IL"/>
                      </w:rPr>
                    </m:ctrlPr>
                  </m:sSubSupPr>
                  <m:e>
                    <m:r>
                      <w:rPr>
                        <w:rFonts w:ascii="Cambria Math" w:hAnsi="Cambria Math"/>
                        <w:lang w:bidi="he-IL"/>
                      </w:rPr>
                      <m:t>L</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sSubSup>
                  <m:sSubSupPr>
                    <m:ctrlPr>
                      <w:rPr>
                        <w:rFonts w:ascii="Cambria Math" w:hAnsi="Cambria Math"/>
                        <w:lang w:bidi="he-IL"/>
                      </w:rPr>
                    </m:ctrlPr>
                  </m:sSubSupPr>
                  <m:e>
                    <m:r>
                      <w:rPr>
                        <w:rFonts w:ascii="Cambria Math" w:hAnsi="Cambria Math"/>
                        <w:lang w:bidi="he-IL"/>
                      </w:rPr>
                      <m:t>K</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sSubSup>
                  <m:sSubSupPr>
                    <m:ctrlPr>
                      <w:rPr>
                        <w:rFonts w:ascii="Cambria Math" w:hAnsi="Cambria Math"/>
                        <w:lang w:bidi="he-IL"/>
                      </w:rPr>
                    </m:ctrlPr>
                  </m:sSubSupPr>
                  <m:e>
                    <m:r>
                      <w:rPr>
                        <w:rFonts w:ascii="Cambria Math" w:hAnsi="Cambria Math"/>
                        <w:lang w:bidi="he-IL"/>
                      </w:rPr>
                      <m:t>T</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f>
                  <m:fPr>
                    <m:ctrlPr>
                      <w:rPr>
                        <w:rFonts w:ascii="Cambria Math" w:hAnsi="Cambria Math"/>
                        <w:lang w:bidi="he-IL"/>
                      </w:rPr>
                    </m:ctrlPr>
                  </m:fPr>
                  <m:num>
                    <m:sSubSup>
                      <m:sSubSupPr>
                        <m:ctrlPr>
                          <w:rPr>
                            <w:rFonts w:ascii="Cambria Math" w:hAnsi="Cambria Math"/>
                            <w:lang w:bidi="he-IL"/>
                          </w:rPr>
                        </m:ctrlPr>
                      </m:sSubSupPr>
                      <m:e>
                        <m:r>
                          <w:rPr>
                            <w:rFonts w:ascii="Cambria Math" w:hAnsi="Cambria Math"/>
                            <w:lang w:bidi="he-IL"/>
                          </w:rPr>
                          <m:t>b</m:t>
                        </m:r>
                      </m:e>
                      <m:sub>
                        <m:r>
                          <w:rPr>
                            <w:rFonts w:ascii="Cambria Math" w:hAnsi="Cambria Math"/>
                            <w:lang w:bidi="he-IL"/>
                          </w:rPr>
                          <m:t>t</m:t>
                        </m:r>
                      </m:sub>
                      <m:sup>
                        <m:r>
                          <w:rPr>
                            <w:rFonts w:ascii="Cambria Math" w:hAnsi="Cambria Math"/>
                            <w:lang w:bidi="he-IL"/>
                          </w:rPr>
                          <m:t>j</m:t>
                        </m:r>
                      </m:sup>
                    </m:sSubSup>
                  </m:num>
                  <m:den>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nom,j</m:t>
                        </m:r>
                      </m:sup>
                    </m:sSubSup>
                  </m:den>
                </m:f>
                <m:r>
                  <w:rPr>
                    <w:rFonts w:ascii="Cambria Math" w:hAnsi="Cambria Math"/>
                    <w:lang w:bidi="he-IL"/>
                  </w:rPr>
                  <m:t xml:space="preserve"> =</m:t>
                </m:r>
                <m:sSubSup>
                  <m:sSubSupPr>
                    <m:ctrlPr>
                      <w:rPr>
                        <w:rFonts w:ascii="Cambria Math" w:hAnsi="Cambria Math"/>
                        <w:lang w:bidi="he-IL"/>
                      </w:rPr>
                    </m:ctrlPr>
                  </m:sSubSupPr>
                  <m:e>
                    <m:r>
                      <w:rPr>
                        <w:rFonts w:ascii="Cambria Math" w:hAnsi="Cambria Math"/>
                        <w:lang w:bidi="he-IL"/>
                      </w:rPr>
                      <m:t>C</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sSubSup>
                  <m:sSubSupPr>
                    <m:ctrlPr>
                      <w:rPr>
                        <w:rFonts w:ascii="Cambria Math" w:hAnsi="Cambria Math"/>
                        <w:lang w:bidi="he-IL"/>
                      </w:rPr>
                    </m:ctrlPr>
                  </m:sSubSupPr>
                  <m:e>
                    <m:r>
                      <w:rPr>
                        <w:rFonts w:ascii="Cambria Math" w:hAnsi="Cambria Math"/>
                        <w:lang w:bidi="he-IL"/>
                      </w:rPr>
                      <m:t>I</m:t>
                    </m:r>
                  </m:e>
                  <m:sub>
                    <m:r>
                      <w:rPr>
                        <w:rFonts w:ascii="Cambria Math" w:hAnsi="Cambria Math"/>
                        <w:lang w:bidi="he-IL"/>
                      </w:rPr>
                      <m:t>t</m:t>
                    </m:r>
                  </m:sub>
                  <m:sup>
                    <m:r>
                      <w:rPr>
                        <w:rFonts w:ascii="Cambria Math" w:hAnsi="Cambria Math"/>
                        <w:lang w:bidi="he-IL"/>
                      </w:rPr>
                      <m:t>j</m:t>
                    </m:r>
                  </m:sup>
                </m:sSubSup>
                <m:r>
                  <w:rPr>
                    <w:rFonts w:ascii="Cambria Math" w:hAnsi="Cambria Math"/>
                    <w:lang w:bidi="he-IL"/>
                  </w:rPr>
                  <m:t>+</m:t>
                </m:r>
                <m:sSubSup>
                  <m:sSubSupPr>
                    <m:ctrlPr>
                      <w:rPr>
                        <w:rFonts w:ascii="Cambria Math" w:hAnsi="Cambria Math"/>
                        <w:lang w:bidi="he-IL"/>
                      </w:rPr>
                    </m:ctrlPr>
                  </m:sSubSupPr>
                  <m:e>
                    <m:r>
                      <w:rPr>
                        <w:rFonts w:ascii="Cambria Math" w:hAnsi="Cambria Math"/>
                        <w:lang w:bidi="he-IL"/>
                      </w:rPr>
                      <m:t>b</m:t>
                    </m:r>
                  </m:e>
                  <m:sub>
                    <m:r>
                      <w:rPr>
                        <w:rFonts w:ascii="Cambria Math" w:hAnsi="Cambria Math"/>
                        <w:lang w:bidi="he-IL"/>
                      </w:rPr>
                      <m:t>t-1</m:t>
                    </m:r>
                  </m:sub>
                  <m:sup>
                    <m:r>
                      <w:rPr>
                        <w:rFonts w:ascii="Cambria Math" w:hAnsi="Cambria Math"/>
                        <w:lang w:bidi="he-IL"/>
                      </w:rPr>
                      <m:t>j</m:t>
                    </m:r>
                  </m:sup>
                </m:sSubSup>
                <m:f>
                  <m:fPr>
                    <m:ctrlPr>
                      <w:rPr>
                        <w:rFonts w:ascii="Cambria Math" w:hAnsi="Cambria Math"/>
                        <w:lang w:bidi="he-IL"/>
                      </w:rPr>
                    </m:ctrlPr>
                  </m:fPr>
                  <m:num>
                    <m:r>
                      <w:rPr>
                        <w:rFonts w:ascii="Cambria Math" w:hAnsi="Cambria Math"/>
                        <w:lang w:bidi="he-IL"/>
                      </w:rPr>
                      <m:t>1</m:t>
                    </m:r>
                  </m:num>
                  <m:den>
                    <m:sSub>
                      <m:sSubPr>
                        <m:ctrlPr>
                          <w:rPr>
                            <w:rFonts w:ascii="Cambria Math" w:hAnsi="Cambria Math"/>
                            <w:lang w:bidi="he-IL"/>
                          </w:rPr>
                        </m:ctrlPr>
                      </m:sSubPr>
                      <m:e>
                        <m:r>
                          <w:rPr>
                            <w:rFonts w:ascii="Cambria Math" w:hAnsi="Cambria Math"/>
                            <w:lang w:bidi="he-IL"/>
                          </w:rPr>
                          <m:t>Π</m:t>
                        </m:r>
                      </m:e>
                      <m:sub>
                        <m:r>
                          <w:rPr>
                            <w:rFonts w:ascii="Cambria Math" w:hAnsi="Cambria Math"/>
                            <w:lang w:bidi="he-IL"/>
                          </w:rPr>
                          <m:t>t</m:t>
                        </m:r>
                      </m:sub>
                    </m:sSub>
                  </m:den>
                </m:f>
              </m:oMath>
            </m:oMathPara>
          </w:p>
        </w:tc>
      </w:tr>
    </w:tbl>
    <w:p w:rsidR="00BB0639" w:rsidRDefault="002E16BF" w:rsidP="007360A3">
      <w:pPr>
        <w:pStyle w:val="Els-body-text"/>
        <w:bidi/>
        <w:rPr>
          <w:rtl/>
          <w:lang w:bidi="he-IL"/>
        </w:rPr>
      </w:pPr>
      <w:r>
        <w:rPr>
          <w:rFonts w:hint="cs"/>
          <w:rtl/>
          <w:lang w:bidi="he-IL"/>
        </w:rPr>
        <w:t xml:space="preserve">כאשר נגדיר חוב </w:t>
      </w:r>
      <w:r w:rsidR="009E3BC8">
        <w:rPr>
          <w:rFonts w:hint="cs"/>
          <w:rtl/>
          <w:lang w:bidi="he-IL"/>
        </w:rPr>
        <w:t xml:space="preserve">נומינאלי </w:t>
      </w:r>
      <w:r w:rsidR="009E3BC8" w:rsidRPr="009E3BC8">
        <w:rPr>
          <w:rFonts w:hint="cs"/>
          <w:b/>
          <w:bCs/>
          <w:i/>
          <w:iCs/>
          <w:rtl/>
          <w:lang w:bidi="he-IL"/>
        </w:rPr>
        <w:t xml:space="preserve">במונחים </w:t>
      </w:r>
      <w:r w:rsidRPr="009E3BC8">
        <w:rPr>
          <w:rFonts w:hint="cs"/>
          <w:b/>
          <w:bCs/>
          <w:i/>
          <w:iCs/>
          <w:rtl/>
          <w:lang w:bidi="he-IL"/>
        </w:rPr>
        <w:t>ריאלי</w:t>
      </w:r>
      <w:r w:rsidR="009E3BC8" w:rsidRPr="009E3BC8">
        <w:rPr>
          <w:rFonts w:hint="cs"/>
          <w:b/>
          <w:bCs/>
          <w:i/>
          <w:iCs/>
          <w:rtl/>
          <w:lang w:bidi="he-IL"/>
        </w:rPr>
        <w:t>ם</w:t>
      </w:r>
      <w:r>
        <w:rPr>
          <w:rFonts w:hint="cs"/>
          <w:rtl/>
          <w:lang w:bidi="he-IL"/>
        </w:rPr>
        <w:t xml:space="preserve"> האופן הבא:</w:t>
      </w:r>
      <w:r w:rsidR="00BB0639">
        <w:rPr>
          <w:rFonts w:hint="cs"/>
          <w:rtl/>
          <w:lang w:bidi="he-IL"/>
        </w:rPr>
        <w:t xml:space="preserve"> </w:t>
      </w:r>
      <m:oMath>
        <m:sSubSup>
          <m:sSubSupPr>
            <m:ctrlPr>
              <w:rPr>
                <w:rFonts w:ascii="Cambria Math" w:hAnsi="Cambria Math"/>
              </w:rPr>
            </m:ctrlPr>
          </m:sSubSupPr>
          <m:e>
            <m:r>
              <w:rPr>
                <w:rFonts w:ascii="Cambria Math" w:hAnsi="Cambria Math"/>
              </w:rPr>
              <m:t>b</m:t>
            </m:r>
          </m:e>
          <m:sub>
            <m:r>
              <w:rPr>
                <w:rFonts w:ascii="Cambria Math" w:hAnsi="Cambria Math"/>
              </w:rPr>
              <m:t>t</m:t>
            </m:r>
          </m:sub>
          <m:sup>
            <m:r>
              <w:rPr>
                <w:rFonts w:ascii="Cambria Math" w:hAnsi="Cambria Math"/>
              </w:rPr>
              <m:t>j</m:t>
            </m:r>
          </m:sup>
        </m:sSubSup>
        <m:r>
          <m:rPr>
            <m:sty m:val="p"/>
          </m:rPr>
          <w:rPr>
            <w:rFonts w:ascii="Cambria Math" w:hAnsi="Cambria Math"/>
          </w:rPr>
          <m:t>=</m:t>
        </m:r>
        <m:f>
          <m:fPr>
            <m:type m:val="lin"/>
            <m:ctrlPr>
              <w:rPr>
                <w:rFonts w:ascii="Cambria Math" w:hAnsi="Cambria Math"/>
              </w:rPr>
            </m:ctrlPr>
          </m:fPr>
          <m:num>
            <m:sSubSup>
              <m:sSubSupPr>
                <m:ctrlPr>
                  <w:rPr>
                    <w:rFonts w:ascii="Cambria Math" w:hAnsi="Cambria Math"/>
                  </w:rPr>
                </m:ctrlPr>
              </m:sSubSupPr>
              <m:e>
                <m:r>
                  <w:rPr>
                    <w:rFonts w:ascii="Cambria Math" w:hAnsi="Cambria Math"/>
                  </w:rPr>
                  <m:t>b</m:t>
                </m:r>
              </m:e>
              <m:sub>
                <m:r>
                  <w:rPr>
                    <w:rFonts w:ascii="Cambria Math" w:hAnsi="Cambria Math"/>
                  </w:rPr>
                  <m:t>t</m:t>
                </m:r>
              </m:sub>
              <m:sup>
                <m:r>
                  <w:rPr>
                    <w:rFonts w:ascii="Cambria Math" w:hAnsi="Cambria Math"/>
                  </w:rPr>
                  <m:t>nom</m:t>
                </m:r>
                <m:r>
                  <m:rPr>
                    <m:sty m:val="p"/>
                  </m:rPr>
                  <w:rPr>
                    <w:rFonts w:ascii="Cambria Math" w:hAnsi="Cambria Math"/>
                  </w:rPr>
                  <m:t>,</m:t>
                </m:r>
                <m:r>
                  <w:rPr>
                    <w:rFonts w:ascii="Cambria Math" w:hAnsi="Cambria Math"/>
                  </w:rPr>
                  <m:t>j</m:t>
                </m:r>
              </m:sup>
            </m:sSubSup>
          </m:num>
          <m:den>
            <m:sSub>
              <m:sSubPr>
                <m:ctrlPr>
                  <w:rPr>
                    <w:rFonts w:ascii="Cambria Math" w:hAnsi="Cambria Math"/>
                  </w:rPr>
                </m:ctrlPr>
              </m:sSubPr>
              <m:e>
                <m:r>
                  <w:rPr>
                    <w:rFonts w:ascii="Cambria Math" w:hAnsi="Cambria Math"/>
                  </w:rPr>
                  <m:t>P</m:t>
                </m:r>
              </m:e>
              <m:sub>
                <m:r>
                  <w:rPr>
                    <w:rFonts w:ascii="Cambria Math" w:hAnsi="Cambria Math"/>
                  </w:rPr>
                  <m:t>t</m:t>
                </m:r>
              </m:sub>
            </m:sSub>
          </m:den>
        </m:f>
      </m:oMath>
      <w:r w:rsidR="00BB0639">
        <w:rPr>
          <w:rFonts w:hint="cs"/>
          <w:rtl/>
          <w:lang w:bidi="he-IL"/>
        </w:rPr>
        <w:t xml:space="preserve">. </w:t>
      </w:r>
    </w:p>
    <w:p w:rsidR="002E16BF" w:rsidRDefault="002E16BF" w:rsidP="007360A3">
      <w:pPr>
        <w:pStyle w:val="Els-body-text"/>
        <w:bidi/>
        <w:rPr>
          <w:rtl/>
          <w:lang w:bidi="he-IL"/>
        </w:rPr>
      </w:pPr>
      <w:r>
        <w:rPr>
          <w:rFonts w:hint="cs"/>
          <w:rtl/>
          <w:lang w:bidi="he-IL"/>
        </w:rPr>
        <w:t>נשים לב כי כעת הרווח של בנקים שהולך לחוסך הינו:</w:t>
      </w:r>
    </w:p>
    <w:tbl>
      <w:tblPr>
        <w:tblStyle w:val="TableGrid"/>
        <w:bidiVisual/>
        <w:tblW w:w="49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42"/>
      </w:tblGrid>
      <w:tr w:rsidR="002E16BF" w:rsidTr="00593C41">
        <w:tc>
          <w:tcPr>
            <w:tcW w:w="313" w:type="pct"/>
            <w:vAlign w:val="center"/>
          </w:tcPr>
          <w:p w:rsidR="002E16BF" w:rsidRDefault="002E16BF" w:rsidP="00593C41">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28</w:t>
            </w:r>
            <w:r w:rsidR="004A06CB">
              <w:rPr>
                <w:noProof/>
              </w:rPr>
              <w:fldChar w:fldCharType="end"/>
            </w:r>
            <w:r>
              <w:rPr>
                <w:noProof/>
              </w:rPr>
              <w:t xml:space="preserve"> )</w:t>
            </w:r>
          </w:p>
        </w:tc>
        <w:tc>
          <w:tcPr>
            <w:tcW w:w="4687" w:type="pct"/>
          </w:tcPr>
          <w:p w:rsidR="002E16BF" w:rsidRPr="00C95E80" w:rsidRDefault="004D4C2A" w:rsidP="00593C41">
            <w:pPr>
              <w:pStyle w:val="Els-equation"/>
              <w:rPr>
                <w:i w:val="0"/>
                <w:noProof w:val="0"/>
                <w:lang w:bidi="he-IL"/>
              </w:rPr>
            </w:pPr>
            <m:oMathPara>
              <m:oMath>
                <m:sSubSup>
                  <m:sSubSupPr>
                    <m:ctrlPr>
                      <w:rPr>
                        <w:rFonts w:ascii="Cambria Math" w:hAnsi="Cambria Math"/>
                      </w:rPr>
                    </m:ctrlPr>
                  </m:sSubSupPr>
                  <m:e>
                    <m:r>
                      <w:rPr>
                        <w:rFonts w:ascii="Cambria Math" w:hAnsi="Cambria Math"/>
                        <w:lang w:bidi="he-IL"/>
                      </w:rPr>
                      <m:t>Π</m:t>
                    </m:r>
                  </m:e>
                  <m:sub>
                    <m:r>
                      <w:rPr>
                        <w:rFonts w:ascii="Cambria Math" w:hAnsi="Cambria Math"/>
                      </w:rPr>
                      <m:t>t</m:t>
                    </m:r>
                  </m:sub>
                  <m:sup>
                    <m:r>
                      <w:rPr>
                        <w:rFonts w:ascii="Cambria Math" w:hAnsi="Cambria Math"/>
                      </w:rPr>
                      <m:t>Bank</m:t>
                    </m:r>
                  </m:sup>
                </m:sSubSup>
                <m:r>
                  <w:rPr>
                    <w:rFonts w:ascii="Cambria Math" w:hAnsi="Cambria Math"/>
                    <w:lang w:bidi="he-IL"/>
                  </w:rPr>
                  <m:t>=-</m:t>
                </m:r>
                <m:sSubSup>
                  <m:sSubSupPr>
                    <m:ctrlPr>
                      <w:rPr>
                        <w:rFonts w:ascii="Cambria Math" w:hAnsi="Cambria Math"/>
                        <w:lang w:bidi="he-IL"/>
                      </w:rPr>
                    </m:ctrlPr>
                  </m:sSubSupPr>
                  <m:e>
                    <m:r>
                      <w:rPr>
                        <w:rFonts w:ascii="Cambria Math" w:hAnsi="Cambria Math"/>
                        <w:lang w:bidi="he-IL"/>
                      </w:rPr>
                      <m:t>b</m:t>
                    </m:r>
                  </m:e>
                  <m:sub>
                    <m:r>
                      <w:rPr>
                        <w:rFonts w:ascii="Cambria Math" w:hAnsi="Cambria Math"/>
                        <w:lang w:bidi="he-IL"/>
                      </w:rPr>
                      <m:t>t</m:t>
                    </m:r>
                  </m:sub>
                  <m:sup>
                    <m:r>
                      <w:rPr>
                        <w:rFonts w:ascii="Cambria Math" w:hAnsi="Cambria Math"/>
                        <w:lang w:bidi="he-IL"/>
                      </w:rPr>
                      <m:t>S</m:t>
                    </m:r>
                  </m:sup>
                </m:sSubSup>
                <m:d>
                  <m:dPr>
                    <m:ctrlPr>
                      <w:rPr>
                        <w:rFonts w:ascii="Cambria Math" w:hAnsi="Cambria Math"/>
                        <w:lang w:bidi="he-IL"/>
                      </w:rPr>
                    </m:ctrlPr>
                  </m:dPr>
                  <m:e>
                    <m:f>
                      <m:fPr>
                        <m:ctrlPr>
                          <w:rPr>
                            <w:rFonts w:ascii="Cambria Math" w:hAnsi="Cambria Math"/>
                            <w:lang w:bidi="he-IL"/>
                          </w:rPr>
                        </m:ctrlPr>
                      </m:fPr>
                      <m:num>
                        <m:r>
                          <w:rPr>
                            <w:rFonts w:ascii="Cambria Math" w:hAnsi="Cambria Math"/>
                            <w:lang w:bidi="he-IL"/>
                          </w:rPr>
                          <m:t>1</m:t>
                        </m:r>
                      </m:num>
                      <m:den>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S,nom</m:t>
                            </m:r>
                          </m:sup>
                        </m:sSubSup>
                      </m:den>
                    </m:f>
                    <m:r>
                      <w:rPr>
                        <w:rFonts w:ascii="Cambria Math" w:hAnsi="Cambria Math"/>
                      </w:rPr>
                      <m:t>-</m:t>
                    </m:r>
                    <m:f>
                      <m:fPr>
                        <m:ctrlPr>
                          <w:rPr>
                            <w:rFonts w:ascii="Cambria Math" w:hAnsi="Cambria Math"/>
                            <w:lang w:bidi="he-IL"/>
                          </w:rPr>
                        </m:ctrlPr>
                      </m:fPr>
                      <m:num>
                        <m:r>
                          <w:rPr>
                            <w:rFonts w:ascii="Cambria Math" w:hAnsi="Cambria Math"/>
                          </w:rPr>
                          <m:t>1</m:t>
                        </m:r>
                      </m:num>
                      <m:den>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B,nom</m:t>
                            </m:r>
                          </m:sup>
                        </m:sSubSup>
                      </m:den>
                    </m:f>
                  </m:e>
                </m:d>
              </m:oMath>
            </m:oMathPara>
          </w:p>
        </w:tc>
      </w:tr>
    </w:tbl>
    <w:p w:rsidR="00BB0639" w:rsidRDefault="002E16BF" w:rsidP="007360A3">
      <w:pPr>
        <w:pStyle w:val="Els-body-text"/>
        <w:bidi/>
        <w:rPr>
          <w:rtl/>
          <w:lang w:bidi="he-IL"/>
        </w:rPr>
      </w:pPr>
      <w:r>
        <w:rPr>
          <w:rFonts w:hint="cs"/>
          <w:rtl/>
          <w:lang w:bidi="he-IL"/>
        </w:rPr>
        <w:t>כעת</w:t>
      </w:r>
      <w:r>
        <w:rPr>
          <w:rFonts w:hint="cs"/>
          <w:rtl/>
        </w:rPr>
        <w:t xml:space="preserve">, </w:t>
      </w:r>
      <w:r>
        <w:rPr>
          <w:rFonts w:hint="cs"/>
          <w:rtl/>
          <w:lang w:bidi="he-IL"/>
        </w:rPr>
        <w:t>בהנחה שפרמיית הסיכון</w:t>
      </w:r>
      <w:r>
        <w:rPr>
          <w:rFonts w:hint="cs"/>
          <w:rtl/>
        </w:rPr>
        <w:t xml:space="preserve">, </w:t>
      </w:r>
      <w:r>
        <w:rPr>
          <w:rFonts w:hint="cs"/>
          <w:rtl/>
          <w:lang w:bidi="he-IL"/>
        </w:rPr>
        <w:t xml:space="preserve">הינה פונקציה של החוב הריאלי </w:t>
      </w:r>
      <w:r>
        <w:rPr>
          <w:rFonts w:hint="cs"/>
          <w:rtl/>
        </w:rPr>
        <w:t>(</w:t>
      </w:r>
      <w:r>
        <w:rPr>
          <w:rFonts w:hint="cs"/>
          <w:rtl/>
          <w:lang w:bidi="he-IL"/>
        </w:rPr>
        <w:t>מגבלת החוב היא ביחס לחוב הריאלי</w:t>
      </w:r>
      <w:r>
        <w:rPr>
          <w:rFonts w:hint="cs"/>
          <w:rtl/>
        </w:rPr>
        <w:t xml:space="preserve">), </w:t>
      </w:r>
      <w:r>
        <w:rPr>
          <w:rFonts w:hint="cs"/>
          <w:rtl/>
          <w:lang w:bidi="he-IL"/>
        </w:rPr>
        <w:t>מקבלים מתנאי סדר ראשון של הלוו</w:t>
      </w:r>
      <w:r w:rsidR="001A3C64">
        <w:rPr>
          <w:rFonts w:hint="cs"/>
          <w:rtl/>
          <w:lang w:bidi="he-IL"/>
        </w:rPr>
        <w:t>ה</w:t>
      </w:r>
      <w:r>
        <w:rPr>
          <w:rFonts w:hint="cs"/>
          <w:rtl/>
          <w:lang w:bidi="he-IL"/>
        </w:rPr>
        <w:t xml:space="preserve"> את כלל פישר</w:t>
      </w:r>
      <w:r w:rsidR="00BB0639">
        <w:rPr>
          <w:rFonts w:hint="cs"/>
          <w:rtl/>
          <w:lang w:bidi="he-IL"/>
        </w:rPr>
        <w:t xml:space="preserve"> שקושר בין הריבית הנומינאלית, הריבית הריאלית והציפיות לאינפלציה:</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2E16BF" w:rsidTr="00593C41">
        <w:tc>
          <w:tcPr>
            <w:tcW w:w="327" w:type="pct"/>
            <w:vAlign w:val="center"/>
          </w:tcPr>
          <w:p w:rsidR="002E16BF" w:rsidRDefault="002E16BF" w:rsidP="00593C41">
            <w:pPr>
              <w:pStyle w:val="Els-table-text"/>
              <w:jc w:val="center"/>
            </w:pPr>
            <w:bookmarkStart w:id="16" w:name="_Ref470418153"/>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29</w:t>
            </w:r>
            <w:r w:rsidR="004A06CB">
              <w:rPr>
                <w:noProof/>
              </w:rPr>
              <w:fldChar w:fldCharType="end"/>
            </w:r>
            <w:r>
              <w:rPr>
                <w:noProof/>
              </w:rPr>
              <w:t xml:space="preserve"> )</w:t>
            </w:r>
            <w:bookmarkEnd w:id="16"/>
          </w:p>
        </w:tc>
        <w:tc>
          <w:tcPr>
            <w:tcW w:w="4673" w:type="pct"/>
          </w:tcPr>
          <w:p w:rsidR="002E16BF" w:rsidRPr="00DF0967" w:rsidRDefault="004D4C2A" w:rsidP="00593C41">
            <w:pPr>
              <w:pStyle w:val="Els-equation"/>
            </w:pPr>
            <m:oMathPara>
              <m:oMath>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nom,j</m:t>
                    </m:r>
                  </m:sup>
                </m:sSubSup>
                <m:r>
                  <w:rPr>
                    <w:rFonts w:ascii="Cambria Math" w:hAnsi="Cambria Math"/>
                    <w:lang w:bidi="he-IL"/>
                  </w:rPr>
                  <m:t>=</m:t>
                </m:r>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j</m:t>
                    </m:r>
                  </m:sup>
                </m:sSubSup>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sSub>
                      <m:sSubPr>
                        <m:ctrlPr>
                          <w:rPr>
                            <w:rFonts w:ascii="Cambria Math" w:hAnsi="Cambria Math"/>
                            <w:lang w:bidi="he-IL"/>
                          </w:rPr>
                        </m:ctrlPr>
                      </m:sSubPr>
                      <m:e>
                        <m:r>
                          <w:rPr>
                            <w:rFonts w:ascii="Cambria Math" w:hAnsi="Cambria Math"/>
                            <w:lang w:bidi="he-IL"/>
                          </w:rPr>
                          <m:t>Π</m:t>
                        </m:r>
                      </m:e>
                      <m:sub>
                        <m:r>
                          <w:rPr>
                            <w:rFonts w:ascii="Cambria Math" w:hAnsi="Cambria Math"/>
                            <w:lang w:bidi="he-IL"/>
                          </w:rPr>
                          <m:t>t+1</m:t>
                        </m:r>
                      </m:sub>
                    </m:sSub>
                  </m:e>
                </m:d>
              </m:oMath>
            </m:oMathPara>
          </w:p>
        </w:tc>
      </w:tr>
    </w:tbl>
    <w:p w:rsidR="002E16BF" w:rsidRDefault="00BB0639" w:rsidP="007360A3">
      <w:pPr>
        <w:pStyle w:val="Els-body-text"/>
        <w:bidi/>
        <w:rPr>
          <w:rtl/>
          <w:lang w:bidi="he-IL"/>
        </w:rPr>
      </w:pPr>
      <w:r>
        <w:rPr>
          <w:rFonts w:hint="cs"/>
          <w:rtl/>
          <w:lang w:bidi="he-IL"/>
        </w:rPr>
        <w:t>זהו למעשה תנאי חוסר אפשרות לארביטרז': השקעה באפיק הנומינאלי ובאפיק הריאלי יניב תשואה זהה.</w:t>
      </w:r>
    </w:p>
    <w:p w:rsidR="00687C34" w:rsidRDefault="006657D8" w:rsidP="006657D8">
      <w:pPr>
        <w:pStyle w:val="Els-3rdorder-head"/>
        <w:rPr>
          <w:rtl/>
          <w:lang w:bidi="he-IL"/>
        </w:rPr>
      </w:pPr>
      <w:r>
        <w:rPr>
          <w:rFonts w:hint="cs"/>
          <w:rtl/>
          <w:lang w:bidi="he-IL"/>
        </w:rPr>
        <w:lastRenderedPageBreak/>
        <w:t>תחרות מונופוליסטית</w:t>
      </w:r>
      <w:r w:rsidR="00A96D10">
        <w:rPr>
          <w:rFonts w:hint="cs"/>
          <w:rtl/>
          <w:lang w:bidi="he-IL"/>
        </w:rPr>
        <w:t xml:space="preserve"> (מחירים גמישים לחלוטין)</w:t>
      </w:r>
    </w:p>
    <w:p w:rsidR="009F0FC5" w:rsidRDefault="008F5720" w:rsidP="00F67CE1">
      <w:pPr>
        <w:pStyle w:val="Els-body-text"/>
        <w:bidi/>
        <w:rPr>
          <w:rtl/>
          <w:lang w:bidi="he-IL"/>
        </w:rPr>
      </w:pPr>
      <w:r>
        <w:rPr>
          <w:rFonts w:hint="cs"/>
          <w:rtl/>
          <w:lang w:bidi="he-IL"/>
        </w:rPr>
        <w:t xml:space="preserve">נניח </w:t>
      </w:r>
      <w:r w:rsidR="006657D8" w:rsidRPr="00F116D8">
        <w:rPr>
          <w:rFonts w:hint="cs"/>
          <w:rtl/>
          <w:lang w:bidi="he-IL"/>
        </w:rPr>
        <w:t>תחרות מונופוליסטית</w:t>
      </w:r>
      <w:r w:rsidR="003C3AEA">
        <w:rPr>
          <w:rFonts w:hint="cs"/>
          <w:rtl/>
          <w:lang w:bidi="he-IL"/>
        </w:rPr>
        <w:t xml:space="preserve"> </w:t>
      </w:r>
      <w:r w:rsidR="003C3AEA" w:rsidRPr="00F116D8">
        <w:rPr>
          <w:rFonts w:hint="cs"/>
          <w:rtl/>
          <w:lang w:bidi="he-IL"/>
        </w:rPr>
        <w:t>כפי ש</w:t>
      </w:r>
      <w:r w:rsidR="003C3AEA">
        <w:rPr>
          <w:rFonts w:hint="cs"/>
          <w:rtl/>
          <w:lang w:bidi="he-IL"/>
        </w:rPr>
        <w:t xml:space="preserve">ניסחו </w:t>
      </w:r>
      <w:r w:rsidR="006657D8" w:rsidRPr="00F116D8">
        <w:t>Dixit-Stiglitz</w:t>
      </w:r>
      <w:r w:rsidR="006657D8" w:rsidRPr="00F116D8">
        <w:rPr>
          <w:rFonts w:hint="cs"/>
          <w:rtl/>
        </w:rPr>
        <w:t>,</w:t>
      </w:r>
      <w:r w:rsidR="006D4574">
        <w:rPr>
          <w:rFonts w:hint="cs"/>
          <w:rtl/>
          <w:lang w:bidi="he-IL"/>
        </w:rPr>
        <w:t xml:space="preserve"> </w:t>
      </w:r>
      <w:r w:rsidR="00B0368A">
        <w:rPr>
          <w:rFonts w:hint="cs"/>
          <w:rtl/>
          <w:lang w:bidi="he-IL"/>
        </w:rPr>
        <w:t>כאשר נקודת המפתח היא שכל פירמה מייצרת מוצר מובדל ועבורו היא זו שקובעת את המחיר</w:t>
      </w:r>
      <w:r w:rsidR="00B0368A">
        <w:rPr>
          <w:rFonts w:hint="cs"/>
          <w:rtl/>
        </w:rPr>
        <w:t>.</w:t>
      </w:r>
      <w:r w:rsidR="00B0368A">
        <w:rPr>
          <w:rFonts w:hint="cs"/>
          <w:rtl/>
          <w:lang w:bidi="he-IL"/>
        </w:rPr>
        <w:t xml:space="preserve"> </w:t>
      </w:r>
      <w:r w:rsidR="00461C0F">
        <w:rPr>
          <w:rFonts w:hint="cs"/>
          <w:rtl/>
          <w:lang w:bidi="he-IL"/>
        </w:rPr>
        <w:t>ה</w:t>
      </w:r>
      <w:r w:rsidR="00461C0F" w:rsidRPr="00F116D8">
        <w:rPr>
          <w:rFonts w:hint="cs"/>
          <w:rtl/>
          <w:lang w:bidi="he-IL"/>
        </w:rPr>
        <w:t>פתרון</w:t>
      </w:r>
      <w:r w:rsidR="00B0368A">
        <w:rPr>
          <w:rFonts w:hint="cs"/>
          <w:rtl/>
          <w:lang w:bidi="he-IL"/>
        </w:rPr>
        <w:t xml:space="preserve"> הוא </w:t>
      </w:r>
      <w:r w:rsidR="003C3AEA" w:rsidRPr="00F116D8">
        <w:rPr>
          <w:rFonts w:hint="cs"/>
          <w:rtl/>
          <w:lang w:bidi="he-IL"/>
        </w:rPr>
        <w:t>סטנדרטי</w:t>
      </w:r>
      <w:r w:rsidR="006D4574">
        <w:rPr>
          <w:rFonts w:hint="cs"/>
          <w:rtl/>
          <w:lang w:bidi="he-IL"/>
        </w:rPr>
        <w:t xml:space="preserve"> </w:t>
      </w:r>
      <w:r w:rsidR="00B0368A">
        <w:rPr>
          <w:rFonts w:hint="cs"/>
          <w:rtl/>
          <w:lang w:bidi="he-IL"/>
        </w:rPr>
        <w:t xml:space="preserve">וכולל </w:t>
      </w:r>
      <w:r w:rsidR="006D4574">
        <w:rPr>
          <w:rFonts w:hint="cs"/>
          <w:rtl/>
          <w:lang w:bidi="he-IL"/>
        </w:rPr>
        <w:t>הרבה אלגברה</w:t>
      </w:r>
      <w:r w:rsidR="00B0368A">
        <w:rPr>
          <w:rFonts w:hint="cs"/>
          <w:rtl/>
          <w:lang w:bidi="he-IL"/>
        </w:rPr>
        <w:t xml:space="preserve">, לכן </w:t>
      </w:r>
      <w:r w:rsidR="006D4574">
        <w:rPr>
          <w:rFonts w:hint="cs"/>
          <w:rtl/>
          <w:lang w:bidi="he-IL"/>
        </w:rPr>
        <w:t xml:space="preserve">כאן אציין רק את נקודות </w:t>
      </w:r>
      <w:r w:rsidR="002600DB">
        <w:rPr>
          <w:rFonts w:hint="cs"/>
          <w:rtl/>
          <w:lang w:bidi="he-IL"/>
        </w:rPr>
        <w:t>החשובות לעדכון המודל הריאלי הקיים מעלה (</w:t>
      </w:r>
      <w:r w:rsidR="00023BC9">
        <w:rPr>
          <w:rFonts w:hint="cs"/>
          <w:rtl/>
          <w:lang w:bidi="he-IL"/>
        </w:rPr>
        <w:t>פיתוח מפורט מופיע בנספח</w:t>
      </w:r>
      <w:r w:rsidR="002600DB">
        <w:rPr>
          <w:rFonts w:hint="cs"/>
          <w:rtl/>
          <w:lang w:bidi="he-IL"/>
        </w:rPr>
        <w:t>)</w:t>
      </w:r>
      <w:r w:rsidR="006D4574">
        <w:rPr>
          <w:rFonts w:hint="cs"/>
          <w:rtl/>
          <w:lang w:bidi="he-IL"/>
        </w:rPr>
        <w:t xml:space="preserve">. </w:t>
      </w:r>
      <w:r w:rsidR="005B5432" w:rsidRPr="00F116D8">
        <w:rPr>
          <w:rFonts w:hint="cs"/>
          <w:rtl/>
          <w:lang w:bidi="he-IL"/>
        </w:rPr>
        <w:t>נניח רצף של פירמות זהות</w:t>
      </w:r>
      <w:r w:rsidR="005B5432" w:rsidRPr="00F116D8">
        <w:rPr>
          <w:rFonts w:hint="cs"/>
          <w:rtl/>
        </w:rPr>
        <w:t xml:space="preserve">, </w:t>
      </w:r>
      <w:r w:rsidR="005B5432" w:rsidRPr="00F116D8">
        <w:rPr>
          <w:rFonts w:hint="cs"/>
          <w:rtl/>
          <w:lang w:bidi="he-IL"/>
        </w:rPr>
        <w:t>כאשר כל אחת מייצרת מוצר ביניים שונה</w:t>
      </w:r>
      <w:r w:rsidR="005B5432" w:rsidRPr="00F116D8">
        <w:rPr>
          <w:rFonts w:hint="cs"/>
          <w:rtl/>
        </w:rPr>
        <w:t xml:space="preserve">, </w:t>
      </w:r>
      <w:r w:rsidR="005B5432" w:rsidRPr="00F116D8">
        <w:rPr>
          <w:rFonts w:hint="cs"/>
          <w:rtl/>
          <w:lang w:bidi="he-IL"/>
        </w:rPr>
        <w:t xml:space="preserve">מה </w:t>
      </w:r>
      <w:r w:rsidR="008D0E5E">
        <w:rPr>
          <w:rFonts w:hint="cs"/>
          <w:rtl/>
          <w:lang w:bidi="he-IL"/>
        </w:rPr>
        <w:t xml:space="preserve">שמעניק </w:t>
      </w:r>
      <w:r w:rsidR="005B5432" w:rsidRPr="00F116D8">
        <w:rPr>
          <w:rFonts w:hint="cs"/>
          <w:rtl/>
          <w:lang w:bidi="he-IL"/>
        </w:rPr>
        <w:t>לה כוח מונופוליסטי</w:t>
      </w:r>
      <w:r w:rsidR="005B5432">
        <w:rPr>
          <w:rFonts w:hint="cs"/>
          <w:rtl/>
          <w:lang w:bidi="he-IL"/>
        </w:rPr>
        <w:t xml:space="preserve"> ולכן מאפשר לה לקבוע מחיר. מוצרי הביניים השונים </w:t>
      </w:r>
      <w:r w:rsidR="005B5432" w:rsidRPr="00F116D8">
        <w:rPr>
          <w:rFonts w:hint="cs"/>
          <w:rtl/>
        </w:rPr>
        <w:t>"</w:t>
      </w:r>
      <w:r w:rsidR="005B5432" w:rsidRPr="00F116D8">
        <w:rPr>
          <w:rFonts w:hint="cs"/>
          <w:rtl/>
          <w:lang w:bidi="he-IL"/>
        </w:rPr>
        <w:t>נארזים</w:t>
      </w:r>
      <w:r w:rsidR="005B5432" w:rsidRPr="00F116D8">
        <w:rPr>
          <w:rFonts w:hint="cs"/>
          <w:rtl/>
        </w:rPr>
        <w:t xml:space="preserve">" </w:t>
      </w:r>
      <w:r w:rsidR="005B5432" w:rsidRPr="00F116D8">
        <w:rPr>
          <w:rFonts w:hint="cs"/>
          <w:rtl/>
          <w:lang w:bidi="he-IL"/>
        </w:rPr>
        <w:t>לכדי מוצר סופי יחיד המשמש לצריכה ולהשקעה בדומה למודל הריאלי</w:t>
      </w:r>
      <w:r w:rsidR="005B5432">
        <w:rPr>
          <w:rFonts w:hint="cs"/>
          <w:rtl/>
          <w:lang w:bidi="he-IL"/>
        </w:rPr>
        <w:t xml:space="preserve">. האריזה </w:t>
      </w:r>
      <w:r w:rsidR="007F073E">
        <w:rPr>
          <w:rFonts w:hint="cs"/>
          <w:rtl/>
          <w:lang w:bidi="he-IL"/>
        </w:rPr>
        <w:t xml:space="preserve">מתבצעת </w:t>
      </w:r>
      <w:r w:rsidR="005B5432">
        <w:rPr>
          <w:rFonts w:hint="cs"/>
          <w:rtl/>
          <w:lang w:bidi="he-IL"/>
        </w:rPr>
        <w:t xml:space="preserve">על ידי פירמה תחרותית (או </w:t>
      </w:r>
      <w:r w:rsidR="00461C0F">
        <w:rPr>
          <w:rFonts w:hint="cs"/>
          <w:rtl/>
          <w:lang w:bidi="he-IL"/>
        </w:rPr>
        <w:t>אקוויוולנטי</w:t>
      </w:r>
      <w:r w:rsidR="00461C0F">
        <w:rPr>
          <w:rtl/>
          <w:lang w:bidi="he-IL"/>
        </w:rPr>
        <w:t>ת</w:t>
      </w:r>
      <w:r w:rsidR="008D0E5E">
        <w:rPr>
          <w:rFonts w:hint="cs"/>
          <w:rtl/>
          <w:lang w:bidi="he-IL"/>
        </w:rPr>
        <w:t xml:space="preserve"> </w:t>
      </w:r>
      <w:r w:rsidR="008D0E5E">
        <w:rPr>
          <w:rtl/>
          <w:lang w:bidi="he-IL"/>
        </w:rPr>
        <w:t>–</w:t>
      </w:r>
      <w:r w:rsidR="008D0E5E">
        <w:rPr>
          <w:rFonts w:hint="cs"/>
          <w:rtl/>
          <w:lang w:bidi="he-IL"/>
        </w:rPr>
        <w:t xml:space="preserve"> </w:t>
      </w:r>
      <w:r w:rsidR="005B5432">
        <w:rPr>
          <w:rFonts w:hint="cs"/>
          <w:rtl/>
          <w:lang w:bidi="he-IL"/>
        </w:rPr>
        <w:t xml:space="preserve">ישירות על ידי משקי הבית </w:t>
      </w:r>
      <w:r w:rsidR="008D0E5E">
        <w:rPr>
          <w:rFonts w:hint="cs"/>
          <w:rtl/>
          <w:lang w:bidi="he-IL"/>
        </w:rPr>
        <w:t>"</w:t>
      </w:r>
      <w:r w:rsidR="005B5432">
        <w:rPr>
          <w:rFonts w:hint="cs"/>
          <w:rtl/>
          <w:lang w:bidi="he-IL"/>
        </w:rPr>
        <w:t>בתוך</w:t>
      </w:r>
      <w:r w:rsidR="008D0E5E">
        <w:rPr>
          <w:rFonts w:hint="cs"/>
          <w:rtl/>
          <w:lang w:bidi="he-IL"/>
        </w:rPr>
        <w:t>"</w:t>
      </w:r>
      <w:r w:rsidR="005B5432">
        <w:rPr>
          <w:rFonts w:hint="cs"/>
          <w:rtl/>
          <w:lang w:bidi="he-IL"/>
        </w:rPr>
        <w:t xml:space="preserve"> פונקציית התועלת</w:t>
      </w:r>
      <w:r w:rsidR="00EE3ADA">
        <w:rPr>
          <w:rFonts w:hint="cs"/>
          <w:rtl/>
          <w:lang w:bidi="he-IL"/>
        </w:rPr>
        <w:t xml:space="preserve">, </w:t>
      </w:r>
      <w:r>
        <w:rPr>
          <w:rFonts w:hint="cs"/>
          <w:rtl/>
          <w:lang w:bidi="he-IL"/>
        </w:rPr>
        <w:t xml:space="preserve">כאשר מניחים </w:t>
      </w:r>
      <w:r w:rsidR="00EE3ADA">
        <w:rPr>
          <w:rFonts w:hint="cs"/>
          <w:rtl/>
          <w:lang w:bidi="he-IL"/>
        </w:rPr>
        <w:t>העדפת מגוון</w:t>
      </w:r>
      <w:r w:rsidR="005B5432">
        <w:rPr>
          <w:rFonts w:hint="cs"/>
          <w:rtl/>
          <w:lang w:bidi="he-IL"/>
        </w:rPr>
        <w:t xml:space="preserve">), כאשר מתוך האופטימיזציה של האריזה </w:t>
      </w:r>
      <w:r>
        <w:rPr>
          <w:rFonts w:hint="cs"/>
          <w:rtl/>
          <w:lang w:bidi="he-IL"/>
        </w:rPr>
        <w:t xml:space="preserve">נגזרת </w:t>
      </w:r>
      <w:r w:rsidR="005B5432">
        <w:rPr>
          <w:rFonts w:hint="cs"/>
          <w:rtl/>
          <w:lang w:bidi="he-IL"/>
        </w:rPr>
        <w:t>פונקציית הביקוש היחסי לכל מוצר ביניים</w:t>
      </w:r>
      <w:r w:rsidR="009F0FC5">
        <w:rPr>
          <w:rFonts w:hint="cs"/>
          <w:rtl/>
          <w:lang w:bidi="he-IL"/>
        </w:rPr>
        <w:t>.</w:t>
      </w:r>
    </w:p>
    <w:p w:rsidR="008D0E5E" w:rsidRDefault="00567E2F" w:rsidP="007360A3">
      <w:pPr>
        <w:pStyle w:val="Els-body-text"/>
        <w:bidi/>
        <w:rPr>
          <w:i/>
          <w:iCs/>
          <w:rtl/>
          <w:lang w:bidi="he-IL"/>
        </w:rPr>
      </w:pPr>
      <w:r>
        <w:rPr>
          <w:rFonts w:hint="cs"/>
          <w:rtl/>
          <w:lang w:bidi="he-IL"/>
        </w:rPr>
        <w:t xml:space="preserve">נחזור </w:t>
      </w:r>
      <w:r w:rsidR="009F0FC5">
        <w:rPr>
          <w:rFonts w:hint="cs"/>
          <w:rtl/>
          <w:lang w:bidi="he-IL"/>
        </w:rPr>
        <w:t>ל</w:t>
      </w:r>
      <w:r w:rsidR="005B5432">
        <w:rPr>
          <w:rFonts w:hint="cs"/>
          <w:rtl/>
          <w:lang w:bidi="he-IL"/>
        </w:rPr>
        <w:t>פירמ</w:t>
      </w:r>
      <w:r w:rsidR="008D0E5E">
        <w:rPr>
          <w:rFonts w:hint="cs"/>
          <w:rtl/>
          <w:lang w:bidi="he-IL"/>
        </w:rPr>
        <w:t>ו</w:t>
      </w:r>
      <w:r w:rsidR="005B5432">
        <w:rPr>
          <w:rFonts w:hint="cs"/>
          <w:rtl/>
          <w:lang w:bidi="he-IL"/>
        </w:rPr>
        <w:t xml:space="preserve">ת מוצרי הביניים. כל הפירמות שוכרות הון משוק הון משותף ומשוכלל ושוכרות עבודה משוק משותף ומשוכלל, אזי הן ניצבות בפני אותם </w:t>
      </w:r>
      <w:r w:rsidR="009A324E">
        <w:rPr>
          <w:rFonts w:hint="cs"/>
          <w:rtl/>
          <w:lang w:bidi="he-IL"/>
        </w:rPr>
        <w:t>מחירי שכירות ל</w:t>
      </w:r>
      <w:r w:rsidR="005B5432">
        <w:rPr>
          <w:rFonts w:hint="cs"/>
          <w:rtl/>
          <w:lang w:bidi="he-IL"/>
        </w:rPr>
        <w:t>הון ושכר.</w:t>
      </w:r>
      <w:r w:rsidR="009F0FC5">
        <w:rPr>
          <w:rFonts w:hint="cs"/>
          <w:rtl/>
          <w:lang w:bidi="he-IL"/>
        </w:rPr>
        <w:t xml:space="preserve"> לכל הפירמות פונקציית ייצור זהה </w:t>
      </w:r>
      <w:r w:rsidR="009F0FC5">
        <w:rPr>
          <w:rtl/>
          <w:lang w:bidi="he-IL"/>
        </w:rPr>
        <w:t>–</w:t>
      </w:r>
      <w:r w:rsidR="009F0FC5">
        <w:rPr>
          <w:rFonts w:hint="cs"/>
          <w:rtl/>
          <w:lang w:bidi="he-IL"/>
        </w:rPr>
        <w:t xml:space="preserve"> קוב דאגלס.</w:t>
      </w:r>
      <w:r w:rsidR="005B5432">
        <w:rPr>
          <w:rFonts w:hint="cs"/>
          <w:rtl/>
          <w:lang w:bidi="he-IL"/>
        </w:rPr>
        <w:t xml:space="preserve"> אבל כל פירמה </w:t>
      </w:r>
      <w:r w:rsidR="008F5720" w:rsidRPr="00F116D8">
        <w:rPr>
          <w:rFonts w:hint="cs"/>
          <w:rtl/>
          <w:lang w:bidi="he-IL"/>
        </w:rPr>
        <w:t>מייצרת מוצר ביניים שונה</w:t>
      </w:r>
      <w:r w:rsidR="008F5720" w:rsidRPr="00F116D8">
        <w:rPr>
          <w:rFonts w:hint="cs"/>
          <w:rtl/>
        </w:rPr>
        <w:t xml:space="preserve">, </w:t>
      </w:r>
      <w:r w:rsidR="008F5720">
        <w:rPr>
          <w:rFonts w:hint="cs"/>
          <w:rtl/>
          <w:lang w:bidi="he-IL"/>
        </w:rPr>
        <w:t xml:space="preserve">ולכן </w:t>
      </w:r>
      <w:r w:rsidR="005B5432">
        <w:rPr>
          <w:rFonts w:hint="cs"/>
          <w:rtl/>
          <w:lang w:bidi="he-IL"/>
        </w:rPr>
        <w:t>יכולה לקבוע מחיר בעצמה</w:t>
      </w:r>
      <w:r w:rsidR="008F5720">
        <w:rPr>
          <w:rFonts w:hint="cs"/>
          <w:rtl/>
          <w:lang w:bidi="he-IL"/>
        </w:rPr>
        <w:t>,</w:t>
      </w:r>
      <w:r w:rsidR="008F5720" w:rsidRPr="008F5720">
        <w:rPr>
          <w:rFonts w:hint="cs"/>
          <w:rtl/>
          <w:lang w:bidi="he-IL"/>
        </w:rPr>
        <w:t xml:space="preserve"> </w:t>
      </w:r>
      <w:r w:rsidR="008F5720">
        <w:rPr>
          <w:rFonts w:hint="cs"/>
          <w:rtl/>
          <w:lang w:bidi="he-IL"/>
        </w:rPr>
        <w:t>כאשר היא יודעת מה הביקוש שעומד מולה</w:t>
      </w:r>
      <w:r w:rsidR="008D0E5E">
        <w:rPr>
          <w:rFonts w:hint="cs"/>
          <w:rtl/>
          <w:lang w:bidi="he-IL"/>
        </w:rPr>
        <w:t xml:space="preserve"> (כפי שדנו </w:t>
      </w:r>
      <w:r w:rsidR="00406D5A">
        <w:rPr>
          <w:rFonts w:hint="cs"/>
          <w:rtl/>
          <w:lang w:bidi="he-IL"/>
        </w:rPr>
        <w:t>מעלה</w:t>
      </w:r>
      <w:r w:rsidR="008D0E5E">
        <w:rPr>
          <w:rFonts w:hint="cs"/>
          <w:rtl/>
          <w:lang w:bidi="he-IL"/>
        </w:rPr>
        <w:t>)</w:t>
      </w:r>
      <w:r w:rsidR="008F5720">
        <w:rPr>
          <w:rFonts w:hint="cs"/>
          <w:rtl/>
          <w:lang w:bidi="he-IL"/>
        </w:rPr>
        <w:t xml:space="preserve">. כלומר, </w:t>
      </w:r>
      <w:r w:rsidR="008D0E5E">
        <w:rPr>
          <w:rFonts w:hint="cs"/>
          <w:rtl/>
          <w:lang w:bidi="he-IL"/>
        </w:rPr>
        <w:t xml:space="preserve">עבור כל </w:t>
      </w:r>
      <w:r w:rsidR="008F5720">
        <w:rPr>
          <w:rFonts w:hint="cs"/>
          <w:rtl/>
          <w:lang w:bidi="he-IL"/>
        </w:rPr>
        <w:t xml:space="preserve">מחיר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i</m:t>
            </m:r>
          </m:sub>
        </m:sSub>
      </m:oMath>
      <w:r w:rsidR="008F5720">
        <w:rPr>
          <w:rFonts w:hint="cs"/>
          <w:rtl/>
          <w:lang w:bidi="he-IL"/>
        </w:rPr>
        <w:t xml:space="preserve"> </w:t>
      </w:r>
      <w:r w:rsidR="008D0E5E">
        <w:rPr>
          <w:rFonts w:hint="cs"/>
          <w:rtl/>
          <w:lang w:bidi="he-IL"/>
        </w:rPr>
        <w:t xml:space="preserve">שתקבע, </w:t>
      </w:r>
      <w:r w:rsidR="008F5720">
        <w:rPr>
          <w:rFonts w:hint="cs"/>
          <w:rtl/>
          <w:lang w:bidi="he-IL"/>
        </w:rPr>
        <w:t xml:space="preserve">היא יודעת מראש מה יהיה הביקוש </w:t>
      </w:r>
      <w:r w:rsidR="008D0E5E">
        <w:rPr>
          <w:rFonts w:hint="cs"/>
          <w:rtl/>
          <w:lang w:bidi="he-IL"/>
        </w:rPr>
        <w:t>ל</w:t>
      </w:r>
      <w:r w:rsidR="008F5720">
        <w:rPr>
          <w:rFonts w:hint="cs"/>
          <w:rtl/>
          <w:lang w:bidi="he-IL"/>
        </w:rPr>
        <w:t xml:space="preserve">מוצר </w:t>
      </w:r>
      <m:oMath>
        <m:sSub>
          <m:sSubPr>
            <m:ctrlPr>
              <w:rPr>
                <w:rFonts w:ascii="Cambria Math" w:hAnsi="Cambria Math"/>
                <w:i/>
                <w:lang w:bidi="he-IL"/>
              </w:rPr>
            </m:ctrlPr>
          </m:sSubPr>
          <m:e>
            <m:r>
              <w:rPr>
                <w:rFonts w:ascii="Cambria Math" w:hAnsi="Cambria Math"/>
                <w:lang w:bidi="he-IL"/>
              </w:rPr>
              <m:t>y</m:t>
            </m:r>
          </m:e>
          <m:sub>
            <m:r>
              <w:rPr>
                <w:rFonts w:ascii="Cambria Math" w:hAnsi="Cambria Math"/>
                <w:lang w:bidi="he-IL"/>
              </w:rPr>
              <m:t>i</m:t>
            </m:r>
          </m:sub>
        </m:sSub>
        <m:r>
          <w:rPr>
            <w:rFonts w:ascii="Cambria Math" w:hAnsi="Cambria Math"/>
            <w:lang w:bidi="he-IL"/>
          </w:rPr>
          <m:t>(</m:t>
        </m:r>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i</m:t>
            </m:r>
          </m:sub>
        </m:sSub>
        <m:r>
          <w:rPr>
            <w:rFonts w:ascii="Cambria Math" w:hAnsi="Cambria Math"/>
            <w:lang w:bidi="he-IL"/>
          </w:rPr>
          <m:t>)</m:t>
        </m:r>
      </m:oMath>
      <w:r w:rsidR="008F5720">
        <w:rPr>
          <w:rFonts w:hint="cs"/>
          <w:rtl/>
          <w:lang w:bidi="he-IL"/>
        </w:rPr>
        <w:t xml:space="preserve">. לכן, </w:t>
      </w:r>
      <w:r w:rsidR="00D24BCA">
        <w:rPr>
          <w:rFonts w:hint="cs"/>
          <w:rtl/>
          <w:lang w:bidi="he-IL"/>
        </w:rPr>
        <w:t xml:space="preserve">הפירמות מבצעות אופטימיזציה בעלת שני חלקים. </w:t>
      </w:r>
    </w:p>
    <w:p w:rsidR="009126B4" w:rsidRDefault="00D24BCA" w:rsidP="007360A3">
      <w:pPr>
        <w:pStyle w:val="Els-body-text"/>
        <w:bidi/>
        <w:rPr>
          <w:rtl/>
          <w:lang w:bidi="he-IL"/>
        </w:rPr>
      </w:pPr>
      <w:r w:rsidRPr="00E96C6F">
        <w:rPr>
          <w:rFonts w:hint="cs"/>
          <w:i/>
          <w:iCs/>
          <w:rtl/>
          <w:lang w:bidi="he-IL"/>
        </w:rPr>
        <w:t>ב</w:t>
      </w:r>
      <w:r w:rsidR="005B5432" w:rsidRPr="00E96C6F">
        <w:rPr>
          <w:rFonts w:hint="cs"/>
          <w:i/>
          <w:iCs/>
          <w:rtl/>
          <w:lang w:bidi="he-IL"/>
        </w:rPr>
        <w:t>שלב ראשון</w:t>
      </w:r>
      <w:r w:rsidR="005B5432">
        <w:rPr>
          <w:rFonts w:hint="cs"/>
          <w:rtl/>
          <w:lang w:bidi="he-IL"/>
        </w:rPr>
        <w:t xml:space="preserve"> </w:t>
      </w:r>
      <w:r w:rsidR="009126B4">
        <w:rPr>
          <w:rFonts w:hint="cs"/>
          <w:rtl/>
          <w:lang w:bidi="he-IL"/>
        </w:rPr>
        <w:t>הפירמה מ</w:t>
      </w:r>
      <w:r w:rsidR="005B5432">
        <w:rPr>
          <w:rFonts w:hint="cs"/>
          <w:rtl/>
          <w:lang w:bidi="he-IL"/>
        </w:rPr>
        <w:t>מזער עלות ריאלית</w:t>
      </w:r>
      <w:r w:rsidR="009F0FC5">
        <w:rPr>
          <w:rFonts w:hint="cs"/>
          <w:rtl/>
          <w:lang w:bidi="he-IL"/>
        </w:rPr>
        <w:t xml:space="preserve">. </w:t>
      </w:r>
      <w:r w:rsidR="009126B4">
        <w:rPr>
          <w:rFonts w:hint="cs"/>
          <w:rtl/>
          <w:lang w:bidi="he-IL"/>
        </w:rPr>
        <w:t>מקבלים</w:t>
      </w:r>
      <w:r w:rsidR="009F0FC5">
        <w:rPr>
          <w:rFonts w:hint="cs"/>
          <w:rtl/>
          <w:lang w:bidi="he-IL"/>
        </w:rPr>
        <w:t xml:space="preserve"> כי כל הפירמות ישכרו הון ועבודה באותו יחס אופטימלי, מכיוון שמחיר גורמי הייצור זהים</w:t>
      </w:r>
      <w:r w:rsidR="00862D98">
        <w:rPr>
          <w:rFonts w:hint="cs"/>
          <w:rtl/>
          <w:lang w:bidi="he-IL"/>
        </w:rPr>
        <w:t xml:space="preserve">. כמו כן, יחס הון לעבודה האופטימלי, אינו תלויי בבחירה של הכמות שהפירמה תייצר </w:t>
      </w:r>
      <w:r w:rsidR="009126B4">
        <w:rPr>
          <w:rFonts w:hint="cs"/>
          <w:rtl/>
          <w:lang w:bidi="he-IL"/>
        </w:rPr>
        <w:t>(</w:t>
      </w:r>
      <w:r>
        <w:rPr>
          <w:rFonts w:hint="cs"/>
          <w:rtl/>
          <w:lang w:bidi="he-IL"/>
        </w:rPr>
        <w:t xml:space="preserve">נכון גם </w:t>
      </w:r>
      <w:r w:rsidR="009126B4">
        <w:rPr>
          <w:rFonts w:hint="cs"/>
          <w:rtl/>
          <w:lang w:bidi="he-IL"/>
        </w:rPr>
        <w:t>במקרה של מודל ריאלי)</w:t>
      </w:r>
      <w:r w:rsidR="008F5720">
        <w:rPr>
          <w:rFonts w:hint="cs"/>
          <w:rtl/>
          <w:lang w:bidi="he-IL"/>
        </w:rPr>
        <w:t>:</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9126B4" w:rsidRPr="00B20976" w:rsidTr="009A324E">
        <w:tc>
          <w:tcPr>
            <w:tcW w:w="327" w:type="pct"/>
            <w:vAlign w:val="center"/>
          </w:tcPr>
          <w:p w:rsidR="009126B4" w:rsidRDefault="009126B4" w:rsidP="009A324E">
            <w:pPr>
              <w:pStyle w:val="Els-table-text"/>
              <w:jc w:val="center"/>
            </w:pPr>
            <w:bookmarkStart w:id="17" w:name="_Ref470418086"/>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30</w:t>
            </w:r>
            <w:r w:rsidR="004A06CB">
              <w:rPr>
                <w:noProof/>
              </w:rPr>
              <w:fldChar w:fldCharType="end"/>
            </w:r>
            <w:r>
              <w:rPr>
                <w:noProof/>
              </w:rPr>
              <w:t xml:space="preserve"> )</w:t>
            </w:r>
            <w:bookmarkEnd w:id="17"/>
          </w:p>
        </w:tc>
        <w:tc>
          <w:tcPr>
            <w:tcW w:w="4673" w:type="pct"/>
          </w:tcPr>
          <w:p w:rsidR="009126B4" w:rsidRPr="001A0497" w:rsidRDefault="004D4C2A" w:rsidP="009A324E">
            <w:pPr>
              <w:pStyle w:val="Els-equation"/>
            </w:pPr>
            <m:oMathPara>
              <m:oMath>
                <m:f>
                  <m:fPr>
                    <m:ctrlPr>
                      <w:rPr>
                        <w:rFonts w:ascii="Cambria Math" w:hAnsi="Cambria Math"/>
                        <w:lang w:bidi="he-IL"/>
                      </w:rPr>
                    </m:ctrlPr>
                  </m:fPr>
                  <m:num>
                    <m:sSub>
                      <m:sSubPr>
                        <m:ctrlPr>
                          <w:rPr>
                            <w:rFonts w:ascii="Cambria Math" w:hAnsi="Cambria Math"/>
                            <w:lang w:bidi="he-IL"/>
                          </w:rPr>
                        </m:ctrlPr>
                      </m:sSubPr>
                      <m:e>
                        <m:r>
                          <w:rPr>
                            <w:rFonts w:ascii="Cambria Math" w:hAnsi="Cambria Math"/>
                            <w:lang w:bidi="he-IL"/>
                          </w:rPr>
                          <m:t>K</m:t>
                        </m:r>
                      </m:e>
                      <m:sub>
                        <m:r>
                          <w:rPr>
                            <w:rFonts w:ascii="Cambria Math" w:hAnsi="Cambria Math"/>
                            <w:lang w:bidi="he-IL"/>
                          </w:rPr>
                          <m:t>t</m:t>
                        </m:r>
                      </m:sub>
                    </m:sSub>
                  </m:num>
                  <m:den>
                    <m:sSub>
                      <m:sSubPr>
                        <m:ctrlPr>
                          <w:rPr>
                            <w:rFonts w:ascii="Cambria Math" w:hAnsi="Cambria Math"/>
                            <w:lang w:bidi="he-IL"/>
                          </w:rPr>
                        </m:ctrlPr>
                      </m:sSubPr>
                      <m:e>
                        <m:r>
                          <w:rPr>
                            <w:rFonts w:ascii="Cambria Math" w:hAnsi="Cambria Math"/>
                            <w:lang w:bidi="he-IL"/>
                          </w:rPr>
                          <m:t>L</m:t>
                        </m:r>
                      </m:e>
                      <m:sub>
                        <m:r>
                          <w:rPr>
                            <w:rFonts w:ascii="Cambria Math" w:hAnsi="Cambria Math"/>
                            <w:lang w:bidi="he-IL"/>
                          </w:rPr>
                          <m:t>t</m:t>
                        </m:r>
                      </m:sub>
                    </m:sSub>
                  </m:den>
                </m:f>
                <m:r>
                  <w:rPr>
                    <w:rFonts w:ascii="Cambria Math" w:hAnsi="Cambria Math"/>
                    <w:lang w:bidi="he-IL"/>
                  </w:rPr>
                  <m:t xml:space="preserve"> =</m:t>
                </m:r>
                <m:f>
                  <m:fPr>
                    <m:ctrlPr>
                      <w:rPr>
                        <w:rFonts w:ascii="Cambria Math" w:hAnsi="Cambria Math"/>
                        <w:lang w:bidi="he-IL"/>
                      </w:rPr>
                    </m:ctrlPr>
                  </m:fPr>
                  <m:num>
                    <m:r>
                      <w:rPr>
                        <w:rFonts w:ascii="Cambria Math" w:hAnsi="Cambria Math"/>
                        <w:lang w:bidi="he-IL"/>
                      </w:rPr>
                      <m:t>α</m:t>
                    </m:r>
                  </m:num>
                  <m:den>
                    <m:r>
                      <w:rPr>
                        <w:rFonts w:ascii="Cambria Math" w:hAnsi="Cambria Math"/>
                        <w:lang w:bidi="he-IL"/>
                      </w:rPr>
                      <m:t>1-α</m:t>
                    </m:r>
                  </m:den>
                </m:f>
                <m:r>
                  <w:rPr>
                    <w:rFonts w:ascii="Cambria Math" w:hAnsi="Cambria Math"/>
                    <w:lang w:bidi="he-IL"/>
                  </w:rPr>
                  <m:t xml:space="preserve"> </m:t>
                </m:r>
                <m:f>
                  <m:fPr>
                    <m:ctrlPr>
                      <w:rPr>
                        <w:rFonts w:ascii="Cambria Math" w:hAnsi="Cambria Math"/>
                        <w:lang w:bidi="he-IL"/>
                      </w:rPr>
                    </m:ctrlPr>
                  </m:fPr>
                  <m:num>
                    <m:sSub>
                      <m:sSubPr>
                        <m:ctrlPr>
                          <w:rPr>
                            <w:rFonts w:ascii="Cambria Math" w:hAnsi="Cambria Math"/>
                            <w:lang w:bidi="he-IL"/>
                          </w:rPr>
                        </m:ctrlPr>
                      </m:sSubPr>
                      <m:e>
                        <m:r>
                          <w:rPr>
                            <w:rFonts w:ascii="Cambria Math" w:hAnsi="Cambria Math"/>
                            <w:lang w:bidi="he-IL"/>
                          </w:rPr>
                          <m:t>w</m:t>
                        </m:r>
                      </m:e>
                      <m:sub>
                        <m:r>
                          <w:rPr>
                            <w:rFonts w:ascii="Cambria Math" w:hAnsi="Cambria Math"/>
                            <w:lang w:bidi="he-IL"/>
                          </w:rPr>
                          <m:t>t</m:t>
                        </m:r>
                      </m:sub>
                    </m:sSub>
                  </m:num>
                  <m:den>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den>
                </m:f>
                <m:r>
                  <w:rPr>
                    <w:rFonts w:ascii="Cambria Math" w:hAnsi="Cambria Math"/>
                  </w:rPr>
                  <m:t xml:space="preserve">  </m:t>
                </m:r>
              </m:oMath>
            </m:oMathPara>
          </w:p>
        </w:tc>
      </w:tr>
    </w:tbl>
    <w:p w:rsidR="005B5432" w:rsidRDefault="009126B4" w:rsidP="007360A3">
      <w:pPr>
        <w:pStyle w:val="Els-body-text"/>
        <w:bidi/>
        <w:rPr>
          <w:rtl/>
          <w:lang w:bidi="he-IL"/>
        </w:rPr>
      </w:pPr>
      <w:r>
        <w:rPr>
          <w:rFonts w:hint="cs"/>
          <w:rtl/>
          <w:lang w:bidi="he-IL"/>
        </w:rPr>
        <w:t>כמו כן מוצאים</w:t>
      </w:r>
      <w:r w:rsidR="00406D5A">
        <w:rPr>
          <w:rFonts w:hint="cs"/>
          <w:rtl/>
          <w:lang w:bidi="he-IL"/>
        </w:rPr>
        <w:t xml:space="preserve"> </w:t>
      </w:r>
      <w:r>
        <w:rPr>
          <w:rFonts w:hint="cs"/>
          <w:rtl/>
          <w:lang w:bidi="he-IL"/>
        </w:rPr>
        <w:t>כי</w:t>
      </w:r>
      <w:r w:rsidR="005B5432">
        <w:rPr>
          <w:rFonts w:hint="cs"/>
          <w:rtl/>
          <w:lang w:bidi="he-IL"/>
        </w:rPr>
        <w:t xml:space="preserve"> העלות השולית הריאלית של פירמה הי</w:t>
      </w:r>
      <w:r w:rsidR="00406D5A">
        <w:rPr>
          <w:rFonts w:hint="cs"/>
          <w:rtl/>
          <w:lang w:bidi="he-IL"/>
        </w:rPr>
        <w:t>נה</w:t>
      </w:r>
      <w:r w:rsidR="005B5432">
        <w:rPr>
          <w:rFonts w:hint="cs"/>
          <w:rtl/>
          <w:lang w:bidi="he-IL"/>
        </w:rPr>
        <w:t>:</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5B5432" w:rsidRPr="00B20976" w:rsidTr="009A324E">
        <w:tc>
          <w:tcPr>
            <w:tcW w:w="327" w:type="pct"/>
            <w:vAlign w:val="center"/>
          </w:tcPr>
          <w:p w:rsidR="005B5432" w:rsidRDefault="005B5432" w:rsidP="009A324E">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31</w:t>
            </w:r>
            <w:r w:rsidR="004A06CB">
              <w:rPr>
                <w:noProof/>
              </w:rPr>
              <w:fldChar w:fldCharType="end"/>
            </w:r>
            <w:r>
              <w:rPr>
                <w:noProof/>
              </w:rPr>
              <w:t xml:space="preserve"> )</w:t>
            </w:r>
          </w:p>
        </w:tc>
        <w:tc>
          <w:tcPr>
            <w:tcW w:w="4673" w:type="pct"/>
          </w:tcPr>
          <w:p w:rsidR="005B5432" w:rsidRPr="00693177" w:rsidRDefault="004D4C2A" w:rsidP="009F0FC5">
            <w:pPr>
              <w:pStyle w:val="Els-equation"/>
            </w:pPr>
            <m:oMathPara>
              <m:oMath>
                <m:sSub>
                  <m:sSubPr>
                    <m:ctrlPr>
                      <w:rPr>
                        <w:rFonts w:ascii="Cambria Math" w:hAnsi="Cambria Math"/>
                        <w:lang w:bidi="he-IL"/>
                      </w:rPr>
                    </m:ctrlPr>
                  </m:sSubPr>
                  <m:e>
                    <m:r>
                      <w:rPr>
                        <w:rFonts w:ascii="Cambria Math" w:hAnsi="Cambria Math"/>
                        <w:lang w:bidi="he-IL"/>
                      </w:rPr>
                      <m:t>MC</m:t>
                    </m:r>
                  </m:e>
                  <m:sub>
                    <m:r>
                      <w:rPr>
                        <w:rFonts w:ascii="Cambria Math" w:hAnsi="Cambria Math"/>
                        <w:lang w:bidi="he-IL"/>
                      </w:rPr>
                      <m:t>t</m:t>
                    </m:r>
                  </m:sub>
                </m:sSub>
                <m:r>
                  <w:rPr>
                    <w:rFonts w:ascii="Cambria Math" w:hAnsi="Cambria Math"/>
                    <w:lang w:bidi="he-IL"/>
                  </w:rPr>
                  <m:t>=</m:t>
                </m:r>
                <m:f>
                  <m:fPr>
                    <m:ctrlPr>
                      <w:rPr>
                        <w:rFonts w:ascii="Cambria Math" w:hAnsi="Cambria Math"/>
                      </w:rPr>
                    </m:ctrlPr>
                  </m:fPr>
                  <m:num>
                    <m:r>
                      <w:rPr>
                        <w:rFonts w:ascii="Cambria Math" w:hAnsi="Cambria Math"/>
                        <w:lang w:bidi="he-IL"/>
                      </w:rPr>
                      <m:t>1</m:t>
                    </m:r>
                    <m:ctrlPr>
                      <w:rPr>
                        <w:rFonts w:ascii="Cambria Math" w:hAnsi="Cambria Math"/>
                        <w:lang w:bidi="he-IL"/>
                      </w:rPr>
                    </m:ctrlPr>
                  </m:num>
                  <m:den>
                    <m:sSub>
                      <m:sSubPr>
                        <m:ctrlPr>
                          <w:rPr>
                            <w:rFonts w:ascii="Cambria Math" w:hAnsi="Cambria Math"/>
                          </w:rPr>
                        </m:ctrlPr>
                      </m:sSubPr>
                      <m:e>
                        <m:r>
                          <w:rPr>
                            <w:rFonts w:ascii="Cambria Math" w:hAnsi="Cambria Math"/>
                          </w:rPr>
                          <m:t>A</m:t>
                        </m:r>
                      </m:e>
                      <m:sub>
                        <m:r>
                          <w:rPr>
                            <w:rFonts w:ascii="Cambria Math" w:hAnsi="Cambria Math"/>
                          </w:rPr>
                          <m:t>t</m:t>
                        </m:r>
                      </m:sub>
                    </m:sSub>
                  </m:den>
                </m:f>
                <m:sSup>
                  <m:sSupPr>
                    <m:ctrlPr>
                      <w:rPr>
                        <w:rFonts w:ascii="Cambria Math" w:hAnsi="Cambria Math"/>
                      </w:rPr>
                    </m:ctrlPr>
                  </m:sSupPr>
                  <m:e>
                    <m:d>
                      <m:dPr>
                        <m:ctrlPr>
                          <w:rPr>
                            <w:rFonts w:ascii="Cambria Math" w:hAnsi="Cambria Math"/>
                            <w:noProof w:val="0"/>
                          </w:rPr>
                        </m:ctrlPr>
                      </m:dPr>
                      <m:e>
                        <m:f>
                          <m:fPr>
                            <m:ctrlPr>
                              <w:rPr>
                                <w:rFonts w:ascii="Cambria Math" w:hAnsi="Cambria Math"/>
                                <w:lang w:bidi="he-IL"/>
                              </w:rPr>
                            </m:ctrlPr>
                          </m:fPr>
                          <m:num>
                            <m:sSub>
                              <m:sSubPr>
                                <m:ctrlPr>
                                  <w:rPr>
                                    <w:rFonts w:ascii="Cambria Math" w:hAnsi="Cambria Math"/>
                                    <w:lang w:bidi="he-IL"/>
                                  </w:rPr>
                                </m:ctrlPr>
                              </m:sSubPr>
                              <m:e>
                                <m:r>
                                  <w:rPr>
                                    <w:rFonts w:ascii="Cambria Math" w:hAnsi="Cambria Math"/>
                                    <w:lang w:bidi="he-IL"/>
                                  </w:rPr>
                                  <m:t>w</m:t>
                                </m:r>
                              </m:e>
                              <m:sub>
                                <m:r>
                                  <w:rPr>
                                    <w:rFonts w:ascii="Cambria Math" w:hAnsi="Cambria Math"/>
                                    <w:lang w:bidi="he-IL"/>
                                  </w:rPr>
                                  <m:t>t</m:t>
                                </m:r>
                              </m:sub>
                            </m:sSub>
                          </m:num>
                          <m:den>
                            <m:r>
                              <w:rPr>
                                <w:rFonts w:ascii="Cambria Math" w:hAnsi="Cambria Math"/>
                                <w:lang w:bidi="he-IL"/>
                              </w:rPr>
                              <m:t>1-α</m:t>
                            </m:r>
                          </m:den>
                        </m:f>
                        <m:r>
                          <w:rPr>
                            <w:rFonts w:ascii="Cambria Math" w:hAnsi="Cambria Math"/>
                            <w:lang w:bidi="he-IL"/>
                          </w:rPr>
                          <m:t xml:space="preserve"> </m:t>
                        </m:r>
                      </m:e>
                    </m:d>
                  </m:e>
                  <m:sup>
                    <m:r>
                      <w:rPr>
                        <w:rFonts w:ascii="Cambria Math" w:hAnsi="Cambria Math"/>
                      </w:rPr>
                      <m:t>1-α</m:t>
                    </m:r>
                  </m:sup>
                </m:sSup>
                <m:sSup>
                  <m:sSupPr>
                    <m:ctrlPr>
                      <w:rPr>
                        <w:rFonts w:ascii="Cambria Math" w:hAnsi="Cambria Math"/>
                      </w:rPr>
                    </m:ctrlPr>
                  </m:sSupPr>
                  <m:e>
                    <m:d>
                      <m:dPr>
                        <m:ctrlPr>
                          <w:rPr>
                            <w:rFonts w:ascii="Cambria Math" w:hAnsi="Cambria Math"/>
                            <w:noProof w:val="0"/>
                          </w:rPr>
                        </m:ctrlPr>
                      </m:dPr>
                      <m:e>
                        <m:r>
                          <w:rPr>
                            <w:rFonts w:ascii="Cambria Math" w:hAnsi="Cambria Math"/>
                            <w:lang w:bidi="he-IL"/>
                          </w:rPr>
                          <m:t xml:space="preserve"> </m:t>
                        </m:r>
                        <m:f>
                          <m:fPr>
                            <m:ctrlPr>
                              <w:rPr>
                                <w:rFonts w:ascii="Cambria Math" w:hAnsi="Cambria Math"/>
                                <w:lang w:bidi="he-IL"/>
                              </w:rPr>
                            </m:ctrlPr>
                          </m:fPr>
                          <m:num>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num>
                          <m:den>
                            <m:r>
                              <w:rPr>
                                <w:rFonts w:ascii="Cambria Math" w:hAnsi="Cambria Math"/>
                                <w:lang w:bidi="he-IL"/>
                              </w:rPr>
                              <m:t>α</m:t>
                            </m:r>
                          </m:den>
                        </m:f>
                      </m:e>
                    </m:d>
                  </m:e>
                  <m:sup>
                    <m:r>
                      <w:rPr>
                        <w:rFonts w:ascii="Cambria Math" w:hAnsi="Cambria Math"/>
                      </w:rPr>
                      <m:t>α</m:t>
                    </m:r>
                  </m:sup>
                </m:sSup>
              </m:oMath>
            </m:oMathPara>
          </w:p>
        </w:tc>
      </w:tr>
    </w:tbl>
    <w:p w:rsidR="00862D98" w:rsidRDefault="005B5432" w:rsidP="007360A3">
      <w:pPr>
        <w:pStyle w:val="Els-body-text"/>
        <w:bidi/>
        <w:rPr>
          <w:rtl/>
          <w:lang w:bidi="he-IL"/>
        </w:rPr>
      </w:pPr>
      <w:r>
        <w:rPr>
          <w:rFonts w:hint="cs"/>
          <w:rtl/>
          <w:lang w:bidi="he-IL"/>
        </w:rPr>
        <w:t xml:space="preserve">גם העלות השולית </w:t>
      </w:r>
      <w:r w:rsidR="009F39A6">
        <w:rPr>
          <w:rFonts w:hint="cs"/>
          <w:rtl/>
          <w:lang w:bidi="he-IL"/>
        </w:rPr>
        <w:t xml:space="preserve">זהה עבור כל הפירמות, </w:t>
      </w:r>
      <w:r w:rsidR="00461C0F">
        <w:rPr>
          <w:rFonts w:hint="cs"/>
          <w:rtl/>
          <w:lang w:bidi="he-IL"/>
        </w:rPr>
        <w:t>ותלויה</w:t>
      </w:r>
      <w:r w:rsidR="009F39A6">
        <w:rPr>
          <w:rFonts w:hint="cs"/>
          <w:rtl/>
          <w:lang w:bidi="he-IL"/>
        </w:rPr>
        <w:t xml:space="preserve"> רק במחירים של גורמי הייצור ולא </w:t>
      </w:r>
      <w:r w:rsidR="00862D98">
        <w:rPr>
          <w:rFonts w:hint="cs"/>
          <w:rtl/>
          <w:lang w:bidi="he-IL"/>
        </w:rPr>
        <w:t xml:space="preserve"> בכמות שהפירמה תבחר</w:t>
      </w:r>
      <w:r w:rsidR="009F39A6">
        <w:rPr>
          <w:rFonts w:hint="cs"/>
          <w:rtl/>
          <w:lang w:bidi="he-IL"/>
        </w:rPr>
        <w:t xml:space="preserve"> לייצר.</w:t>
      </w:r>
      <w:r w:rsidR="00F21322">
        <w:rPr>
          <w:rFonts w:hint="cs"/>
          <w:rtl/>
          <w:lang w:bidi="he-IL"/>
        </w:rPr>
        <w:t xml:space="preserve"> </w:t>
      </w:r>
    </w:p>
    <w:p w:rsidR="00913A60" w:rsidRDefault="00913A60" w:rsidP="007360A3">
      <w:pPr>
        <w:pStyle w:val="Els-body-text"/>
        <w:bidi/>
        <w:rPr>
          <w:rtl/>
          <w:lang w:bidi="he-IL"/>
        </w:rPr>
      </w:pPr>
      <w:r>
        <w:rPr>
          <w:rFonts w:hint="cs"/>
          <w:rtl/>
          <w:lang w:bidi="he-IL"/>
        </w:rPr>
        <w:t>נציין כי משוואות הביקוש לעבודה היא:</w:t>
      </w:r>
    </w:p>
    <w:tbl>
      <w:tblPr>
        <w:tblStyle w:val="TableGrid"/>
        <w:bidiVisual/>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8151"/>
      </w:tblGrid>
      <w:tr w:rsidR="00913A60" w:rsidRPr="00B20976" w:rsidTr="00593C41">
        <w:tc>
          <w:tcPr>
            <w:tcW w:w="398" w:type="pct"/>
            <w:vAlign w:val="center"/>
          </w:tcPr>
          <w:p w:rsidR="00913A60" w:rsidRDefault="00913A60" w:rsidP="00593C41">
            <w:pPr>
              <w:pStyle w:val="Els-table-text"/>
              <w:jc w:val="center"/>
              <w:rPr>
                <w:lang w:bidi="he-IL"/>
              </w:rPr>
            </w:pPr>
          </w:p>
        </w:tc>
        <w:tc>
          <w:tcPr>
            <w:tcW w:w="4602" w:type="pct"/>
          </w:tcPr>
          <w:p w:rsidR="00913A60" w:rsidRPr="00693177" w:rsidRDefault="004D4C2A" w:rsidP="00593C41">
            <w:pPr>
              <w:pStyle w:val="Els-equation"/>
            </w:pPr>
            <m:oMathPara>
              <m:oMath>
                <m:sSub>
                  <m:sSubPr>
                    <m:ctrlPr>
                      <w:rPr>
                        <w:rFonts w:ascii="Cambria Math" w:hAnsi="Cambria Math"/>
                        <w:lang w:bidi="he-IL"/>
                      </w:rPr>
                    </m:ctrlPr>
                  </m:sSubPr>
                  <m:e>
                    <m:r>
                      <w:rPr>
                        <w:rFonts w:ascii="Cambria Math" w:hAnsi="Cambria Math"/>
                        <w:lang w:bidi="he-IL"/>
                      </w:rPr>
                      <m:t>w</m:t>
                    </m:r>
                  </m:e>
                  <m:sub>
                    <m:r>
                      <w:rPr>
                        <w:rFonts w:ascii="Cambria Math" w:hAnsi="Cambria Math"/>
                        <w:lang w:bidi="he-IL"/>
                      </w:rPr>
                      <m:t>t</m:t>
                    </m:r>
                  </m:sub>
                </m:sSub>
                <m:r>
                  <w:rPr>
                    <w:rFonts w:ascii="Cambria Math" w:hAnsi="Cambria Math"/>
                  </w:rPr>
                  <m:t>=</m:t>
                </m:r>
                <m:sSub>
                  <m:sSubPr>
                    <m:ctrlPr>
                      <w:rPr>
                        <w:rFonts w:ascii="Cambria Math" w:hAnsi="Cambria Math"/>
                        <w:lang w:bidi="he-IL"/>
                      </w:rPr>
                    </m:ctrlPr>
                  </m:sSubPr>
                  <m:e>
                    <m:r>
                      <w:rPr>
                        <w:rFonts w:ascii="Cambria Math" w:hAnsi="Cambria Math"/>
                        <w:lang w:bidi="he-IL"/>
                      </w:rPr>
                      <m:t>MC</m:t>
                    </m:r>
                  </m:e>
                  <m:sub>
                    <m:r>
                      <w:rPr>
                        <w:rFonts w:ascii="Cambria Math" w:hAnsi="Cambria Math"/>
                        <w:lang w:bidi="he-IL"/>
                      </w:rPr>
                      <m:t>t</m:t>
                    </m:r>
                  </m:sub>
                </m:sSub>
                <m:r>
                  <w:rPr>
                    <w:rFonts w:ascii="Cambria Math" w:hAnsi="Cambria Math"/>
                    <w:lang w:bidi="he-IL"/>
                  </w:rPr>
                  <m:t xml:space="preserve">⋅ </m:t>
                </m:r>
                <m:d>
                  <m:dPr>
                    <m:ctrlPr>
                      <w:rPr>
                        <w:rFonts w:ascii="Cambria Math" w:hAnsi="Cambria Math"/>
                        <w:lang w:bidi="he-IL"/>
                      </w:rPr>
                    </m:ctrlPr>
                  </m:dPr>
                  <m:e>
                    <m:r>
                      <w:rPr>
                        <w:rFonts w:ascii="Cambria Math" w:hAnsi="Cambria Math"/>
                        <w:lang w:bidi="he-IL"/>
                      </w:rPr>
                      <m:t>1-α</m:t>
                    </m:r>
                  </m:e>
                </m:d>
                <m:sSub>
                  <m:sSubPr>
                    <m:ctrlPr>
                      <w:rPr>
                        <w:rFonts w:ascii="Cambria Math" w:hAnsi="Cambria Math"/>
                      </w:rPr>
                    </m:ctrlPr>
                  </m:sSubPr>
                  <m:e>
                    <m:r>
                      <w:rPr>
                        <w:rFonts w:ascii="Cambria Math" w:hAnsi="Cambria Math"/>
                      </w:rPr>
                      <m:t>A</m:t>
                    </m:r>
                  </m:e>
                  <m:sub>
                    <m:r>
                      <w:rPr>
                        <w:rFonts w:ascii="Cambria Math" w:hAnsi="Cambria Math"/>
                      </w:rPr>
                      <m:t>t</m:t>
                    </m:r>
                  </m:sub>
                </m:sSub>
                <m:sSup>
                  <m:sSupPr>
                    <m:ctrlPr>
                      <w:rPr>
                        <w:rFonts w:ascii="Cambria Math" w:hAnsi="Cambria Math"/>
                      </w:rPr>
                    </m:ctrlPr>
                  </m:sSupPr>
                  <m:e>
                    <m:d>
                      <m:dPr>
                        <m:ctrlPr>
                          <w:rPr>
                            <w:rFonts w:ascii="Cambria Math" w:hAnsi="Cambria Math"/>
                            <w:noProof w:val="0"/>
                          </w:rPr>
                        </m:ctrlPr>
                      </m:dPr>
                      <m:e>
                        <m:f>
                          <m:fPr>
                            <m:ctrlPr>
                              <w:rPr>
                                <w:rFonts w:ascii="Cambria Math" w:hAnsi="Cambria Math"/>
                              </w:rPr>
                            </m:ctrlPr>
                          </m:fPr>
                          <m:num>
                            <m:sSub>
                              <m:sSubPr>
                                <m:ctrlPr>
                                  <w:rPr>
                                    <w:rFonts w:ascii="Cambria Math" w:hAnsi="Cambria Math"/>
                                  </w:rPr>
                                </m:ctrlPr>
                              </m:sSubPr>
                              <m:e>
                                <m:r>
                                  <w:rPr>
                                    <w:rFonts w:ascii="Cambria Math" w:hAnsi="Cambria Math"/>
                                  </w:rPr>
                                  <m:t>K</m:t>
                                </m:r>
                                <m:ctrlPr>
                                  <w:rPr>
                                    <w:rFonts w:ascii="Cambria Math" w:hAnsi="Cambria Math"/>
                                    <w:i w:val="0"/>
                                  </w:rPr>
                                </m:ctrlPr>
                              </m:e>
                              <m:sub>
                                <m:r>
                                  <w:rPr>
                                    <w:rFonts w:ascii="Cambria Math" w:hAnsi="Cambria Math"/>
                                  </w:rPr>
                                  <m:t>t</m:t>
                                </m:r>
                                <m:ctrlPr>
                                  <w:rPr>
                                    <w:rFonts w:ascii="Cambria Math" w:hAnsi="Cambria Math"/>
                                    <w:i w:val="0"/>
                                  </w:rPr>
                                </m:ctrlPr>
                              </m:sub>
                            </m:sSub>
                          </m:num>
                          <m:den>
                            <m:sSub>
                              <m:sSubPr>
                                <m:ctrlPr>
                                  <w:rPr>
                                    <w:rFonts w:ascii="Cambria Math" w:hAnsi="Cambria Math"/>
                                  </w:rPr>
                                </m:ctrlPr>
                              </m:sSubPr>
                              <m:e>
                                <m:r>
                                  <w:rPr>
                                    <w:rFonts w:ascii="Cambria Math" w:hAnsi="Cambria Math"/>
                                  </w:rPr>
                                  <m:t>L</m:t>
                                </m:r>
                                <m:ctrlPr>
                                  <w:rPr>
                                    <w:rFonts w:ascii="Cambria Math" w:hAnsi="Cambria Math"/>
                                    <w:i w:val="0"/>
                                  </w:rPr>
                                </m:ctrlPr>
                              </m:e>
                              <m:sub>
                                <m:r>
                                  <w:rPr>
                                    <w:rFonts w:ascii="Cambria Math" w:hAnsi="Cambria Math"/>
                                  </w:rPr>
                                  <m:t>t</m:t>
                                </m:r>
                                <m:ctrlPr>
                                  <w:rPr>
                                    <w:rFonts w:ascii="Cambria Math" w:hAnsi="Cambria Math"/>
                                    <w:i w:val="0"/>
                                  </w:rPr>
                                </m:ctrlPr>
                              </m:sub>
                            </m:sSub>
                          </m:den>
                        </m:f>
                      </m:e>
                    </m:d>
                  </m:e>
                  <m:sup>
                    <m:r>
                      <w:rPr>
                        <w:rFonts w:ascii="Cambria Math" w:hAnsi="Cambria Math"/>
                      </w:rPr>
                      <m:t>α</m:t>
                    </m:r>
                  </m:sup>
                </m:sSup>
              </m:oMath>
            </m:oMathPara>
          </w:p>
        </w:tc>
      </w:tr>
    </w:tbl>
    <w:p w:rsidR="00913A60" w:rsidRDefault="00913A60" w:rsidP="007360A3">
      <w:pPr>
        <w:pStyle w:val="Els-body-text"/>
        <w:bidi/>
        <w:rPr>
          <w:rtl/>
          <w:lang w:bidi="he-IL"/>
        </w:rPr>
      </w:pPr>
      <w:r>
        <w:rPr>
          <w:rFonts w:hint="cs"/>
          <w:rtl/>
          <w:lang w:bidi="he-IL"/>
        </w:rPr>
        <w:t>ומשוואות הביקוש להון היא:</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8150"/>
      </w:tblGrid>
      <w:tr w:rsidR="00913A60" w:rsidRPr="00B20976" w:rsidTr="00593C41">
        <w:tc>
          <w:tcPr>
            <w:tcW w:w="393" w:type="pct"/>
            <w:vAlign w:val="center"/>
          </w:tcPr>
          <w:p w:rsidR="00913A60" w:rsidRDefault="00913A60" w:rsidP="00593C41">
            <w:pPr>
              <w:pStyle w:val="Els-table-text"/>
              <w:jc w:val="center"/>
            </w:pPr>
          </w:p>
        </w:tc>
        <w:tc>
          <w:tcPr>
            <w:tcW w:w="4607" w:type="pct"/>
          </w:tcPr>
          <w:p w:rsidR="00913A60" w:rsidRPr="00693177" w:rsidRDefault="004D4C2A" w:rsidP="00593C41">
            <w:pPr>
              <w:pStyle w:val="Els-equation"/>
            </w:pPr>
            <m:oMathPara>
              <m:oMath>
                <m:sSub>
                  <m:sSubPr>
                    <m:ctrlPr>
                      <w:rPr>
                        <w:rFonts w:ascii="Cambria Math" w:hAnsi="Cambria Math"/>
                        <w:lang w:bidi="he-IL"/>
                      </w:rPr>
                    </m:ctrlPr>
                  </m:sSubPr>
                  <m:e>
                    <m:r>
                      <w:rPr>
                        <w:rFonts w:ascii="Cambria Math" w:hAnsi="Cambria Math"/>
                        <w:lang w:bidi="he-IL"/>
                      </w:rPr>
                      <m:t>q</m:t>
                    </m:r>
                  </m:e>
                  <m:sub>
                    <m:r>
                      <w:rPr>
                        <w:rFonts w:ascii="Cambria Math" w:hAnsi="Cambria Math"/>
                        <w:lang w:bidi="he-IL"/>
                      </w:rPr>
                      <m:t>t</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MC</m:t>
                    </m:r>
                  </m:e>
                  <m:sub>
                    <m:r>
                      <w:rPr>
                        <w:rFonts w:ascii="Cambria Math" w:hAnsi="Cambria Math"/>
                        <w:lang w:bidi="he-IL"/>
                      </w:rPr>
                      <m:t>t</m:t>
                    </m:r>
                  </m:sub>
                </m:sSub>
                <m:r>
                  <w:rPr>
                    <w:rFonts w:ascii="Cambria Math" w:hAnsi="Cambria Math"/>
                  </w:rPr>
                  <m:t>⋅ α</m:t>
                </m:r>
                <m:sSub>
                  <m:sSubPr>
                    <m:ctrlPr>
                      <w:rPr>
                        <w:rFonts w:ascii="Cambria Math" w:hAnsi="Cambria Math"/>
                      </w:rPr>
                    </m:ctrlPr>
                  </m:sSubPr>
                  <m:e>
                    <m:r>
                      <w:rPr>
                        <w:rFonts w:ascii="Cambria Math" w:hAnsi="Cambria Math"/>
                      </w:rPr>
                      <m:t>A</m:t>
                    </m:r>
                  </m:e>
                  <m:sub>
                    <m:r>
                      <w:rPr>
                        <w:rFonts w:ascii="Cambria Math" w:hAnsi="Cambria Math"/>
                      </w:rPr>
                      <m:t>t</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K</m:t>
                                </m:r>
                                <m:ctrlPr>
                                  <w:rPr>
                                    <w:rFonts w:ascii="Cambria Math" w:hAnsi="Cambria Math"/>
                                    <w:i w:val="0"/>
                                  </w:rPr>
                                </m:ctrlPr>
                              </m:e>
                              <m:sub>
                                <m:r>
                                  <w:rPr>
                                    <w:rFonts w:ascii="Cambria Math" w:hAnsi="Cambria Math"/>
                                  </w:rPr>
                                  <m:t>t</m:t>
                                </m:r>
                                <m:ctrlPr>
                                  <w:rPr>
                                    <w:rFonts w:ascii="Cambria Math" w:hAnsi="Cambria Math"/>
                                    <w:i w:val="0"/>
                                  </w:rPr>
                                </m:ctrlPr>
                              </m:sub>
                            </m:sSub>
                          </m:num>
                          <m:den>
                            <m:sSub>
                              <m:sSubPr>
                                <m:ctrlPr>
                                  <w:rPr>
                                    <w:rFonts w:ascii="Cambria Math" w:hAnsi="Cambria Math"/>
                                  </w:rPr>
                                </m:ctrlPr>
                              </m:sSubPr>
                              <m:e>
                                <m:r>
                                  <w:rPr>
                                    <w:rFonts w:ascii="Cambria Math" w:hAnsi="Cambria Math"/>
                                  </w:rPr>
                                  <m:t>L</m:t>
                                </m:r>
                                <m:ctrlPr>
                                  <w:rPr>
                                    <w:rFonts w:ascii="Cambria Math" w:hAnsi="Cambria Math"/>
                                    <w:i w:val="0"/>
                                  </w:rPr>
                                </m:ctrlPr>
                              </m:e>
                              <m:sub>
                                <m:r>
                                  <w:rPr>
                                    <w:rFonts w:ascii="Cambria Math" w:hAnsi="Cambria Math"/>
                                  </w:rPr>
                                  <m:t>t</m:t>
                                </m:r>
                                <m:ctrlPr>
                                  <w:rPr>
                                    <w:rFonts w:ascii="Cambria Math" w:hAnsi="Cambria Math"/>
                                    <w:i w:val="0"/>
                                  </w:rPr>
                                </m:ctrlPr>
                              </m:sub>
                            </m:sSub>
                          </m:den>
                        </m:f>
                      </m:e>
                    </m:d>
                  </m:e>
                  <m:sup>
                    <m:r>
                      <w:rPr>
                        <w:rFonts w:ascii="Cambria Math" w:hAnsi="Cambria Math"/>
                      </w:rPr>
                      <m:t>α-1</m:t>
                    </m:r>
                  </m:sup>
                </m:sSup>
              </m:oMath>
            </m:oMathPara>
          </w:p>
        </w:tc>
      </w:tr>
    </w:tbl>
    <w:p w:rsidR="00913A60" w:rsidRDefault="00913A60" w:rsidP="007360A3">
      <w:pPr>
        <w:pStyle w:val="Els-body-text"/>
        <w:bidi/>
        <w:rPr>
          <w:rtl/>
          <w:lang w:bidi="he-IL"/>
        </w:rPr>
      </w:pPr>
      <w:r>
        <w:rPr>
          <w:rFonts w:hint="cs"/>
          <w:rtl/>
          <w:lang w:bidi="he-IL"/>
        </w:rPr>
        <w:t>כלומר, בדומה למודל של תחרות משוכללת מחיר גור</w:t>
      </w:r>
      <w:r w:rsidR="00406D5A">
        <w:rPr>
          <w:rFonts w:hint="cs"/>
          <w:rtl/>
          <w:lang w:bidi="he-IL"/>
        </w:rPr>
        <w:t>ם</w:t>
      </w:r>
      <w:r>
        <w:rPr>
          <w:rFonts w:hint="cs"/>
          <w:rtl/>
          <w:lang w:bidi="he-IL"/>
        </w:rPr>
        <w:t xml:space="preserve"> </w:t>
      </w:r>
      <w:r w:rsidR="00406D5A">
        <w:rPr>
          <w:rFonts w:hint="cs"/>
          <w:rtl/>
          <w:lang w:bidi="he-IL"/>
        </w:rPr>
        <w:t>י</w:t>
      </w:r>
      <w:r>
        <w:rPr>
          <w:rFonts w:hint="cs"/>
          <w:rtl/>
          <w:lang w:bidi="he-IL"/>
        </w:rPr>
        <w:t>יצור קשור לתוצר השולי לפי גורם הייצור, אולם כאן ישנה גם הכפלה בעלות השולית הריאלית.</w:t>
      </w:r>
    </w:p>
    <w:p w:rsidR="005B5432" w:rsidRDefault="009F39A6" w:rsidP="00F67CE1">
      <w:pPr>
        <w:pStyle w:val="Els-body-text"/>
        <w:bidi/>
        <w:rPr>
          <w:rtl/>
          <w:lang w:bidi="he-IL"/>
        </w:rPr>
      </w:pPr>
      <w:r w:rsidRPr="00E96C6F">
        <w:rPr>
          <w:rFonts w:hint="cs"/>
          <w:i/>
          <w:iCs/>
          <w:rtl/>
          <w:lang w:bidi="he-IL"/>
        </w:rPr>
        <w:t>בשלב שני</w:t>
      </w:r>
      <w:r>
        <w:rPr>
          <w:rFonts w:hint="cs"/>
          <w:rtl/>
          <w:lang w:bidi="he-IL"/>
        </w:rPr>
        <w:t xml:space="preserve"> </w:t>
      </w:r>
      <w:r w:rsidR="008D0E5E">
        <w:rPr>
          <w:rFonts w:hint="cs"/>
          <w:rtl/>
          <w:lang w:bidi="he-IL"/>
        </w:rPr>
        <w:t xml:space="preserve">הפירמות </w:t>
      </w:r>
      <w:r w:rsidR="007330BF">
        <w:rPr>
          <w:rFonts w:hint="cs"/>
          <w:rtl/>
          <w:lang w:bidi="he-IL"/>
        </w:rPr>
        <w:t>מבצע</w:t>
      </w:r>
      <w:r w:rsidR="008D0E5E">
        <w:rPr>
          <w:rFonts w:hint="cs"/>
          <w:rtl/>
          <w:lang w:bidi="he-IL"/>
        </w:rPr>
        <w:t>ות</w:t>
      </w:r>
      <w:r w:rsidR="007330BF">
        <w:rPr>
          <w:rFonts w:hint="cs"/>
          <w:rtl/>
          <w:lang w:bidi="he-IL"/>
        </w:rPr>
        <w:t xml:space="preserve"> </w:t>
      </w:r>
      <w:r w:rsidR="005B5432">
        <w:rPr>
          <w:rFonts w:hint="cs"/>
          <w:rtl/>
          <w:lang w:bidi="he-IL"/>
        </w:rPr>
        <w:t>מקסימיזציה לפי המחיר</w:t>
      </w:r>
      <w:r w:rsidR="007330BF">
        <w:rPr>
          <w:rFonts w:hint="cs"/>
          <w:rtl/>
          <w:lang w:bidi="he-IL"/>
        </w:rPr>
        <w:t>,</w:t>
      </w:r>
      <w:r w:rsidR="009126B4">
        <w:rPr>
          <w:rFonts w:hint="cs"/>
          <w:rtl/>
          <w:lang w:bidi="he-IL"/>
        </w:rPr>
        <w:t xml:space="preserve"> </w:t>
      </w:r>
      <w:r>
        <w:rPr>
          <w:rFonts w:hint="cs"/>
          <w:rtl/>
          <w:lang w:bidi="he-IL"/>
        </w:rPr>
        <w:t>ו</w:t>
      </w:r>
      <w:r w:rsidR="009126B4">
        <w:rPr>
          <w:rFonts w:hint="cs"/>
          <w:rtl/>
          <w:lang w:bidi="he-IL"/>
        </w:rPr>
        <w:t xml:space="preserve">מקבלים כי </w:t>
      </w:r>
      <w:r w:rsidR="005B5432">
        <w:rPr>
          <w:rFonts w:hint="cs"/>
          <w:rtl/>
          <w:lang w:bidi="he-IL"/>
        </w:rPr>
        <w:t xml:space="preserve">כל הפירמות </w:t>
      </w:r>
      <w:r w:rsidR="007330BF">
        <w:rPr>
          <w:rFonts w:hint="cs"/>
          <w:rtl/>
          <w:lang w:bidi="he-IL"/>
        </w:rPr>
        <w:t>קובעות מחיר זהה</w:t>
      </w:r>
      <w:r w:rsidR="005B5432">
        <w:rPr>
          <w:rFonts w:hint="cs"/>
          <w:rtl/>
          <w:lang w:bidi="he-IL"/>
        </w:rPr>
        <w:t>, שהינו מרווח קבוע באחוזים</w:t>
      </w:r>
      <w:r w:rsidR="007330BF">
        <w:rPr>
          <w:rFonts w:hint="cs"/>
          <w:rtl/>
          <w:lang w:bidi="he-IL"/>
        </w:rPr>
        <w:t xml:space="preserve"> (</w:t>
      </w:r>
      <w:r w:rsidR="007330BF">
        <w:rPr>
          <w:lang w:bidi="he-IL"/>
        </w:rPr>
        <w:t>markup</w:t>
      </w:r>
      <w:r w:rsidR="007330BF">
        <w:rPr>
          <w:rFonts w:hint="cs"/>
          <w:rtl/>
          <w:lang w:bidi="he-IL"/>
        </w:rPr>
        <w:t>)</w:t>
      </w:r>
      <w:r w:rsidR="005B5432">
        <w:rPr>
          <w:rFonts w:hint="cs"/>
          <w:rtl/>
          <w:lang w:bidi="he-IL"/>
        </w:rPr>
        <w:t xml:space="preserve"> מעל העלות השולית </w:t>
      </w:r>
      <w:r w:rsidR="00461C0F">
        <w:rPr>
          <w:rFonts w:hint="cs"/>
          <w:rtl/>
          <w:lang w:bidi="he-IL"/>
        </w:rPr>
        <w:t>הנומינלית</w:t>
      </w:r>
      <w:r w:rsidR="00A96D10">
        <w:rPr>
          <w:rFonts w:hint="cs"/>
          <w:rtl/>
          <w:lang w:bidi="he-IL"/>
        </w:rPr>
        <w:t>, ראו</w:t>
      </w:r>
      <w:r w:rsidR="00F67CE1">
        <w:rPr>
          <w:lang w:bidi="he-IL"/>
        </w:rPr>
        <w:t xml:space="preserve"> </w:t>
      </w:r>
      <w:r w:rsidR="00F67CE1">
        <w:rPr>
          <w:rFonts w:hint="cs"/>
          <w:rtl/>
          <w:lang w:bidi="he-IL"/>
        </w:rPr>
        <w:t xml:space="preserve"> *-*</w:t>
      </w:r>
      <w:r w:rsidR="007330BF">
        <w:rPr>
          <w:rFonts w:hint="cs"/>
          <w:rtl/>
          <w:lang w:bidi="he-IL"/>
        </w:rPr>
        <w:t xml:space="preserve">. </w:t>
      </w:r>
      <w:r w:rsidR="00A96D10">
        <w:rPr>
          <w:rFonts w:hint="cs"/>
          <w:rtl/>
          <w:lang w:bidi="he-IL"/>
        </w:rPr>
        <w:t xml:space="preserve">לכן </w:t>
      </w:r>
      <w:r w:rsidR="007330BF">
        <w:rPr>
          <w:rFonts w:hint="cs"/>
          <w:rtl/>
          <w:lang w:bidi="he-IL"/>
        </w:rPr>
        <w:t xml:space="preserve">המחיר שהפירמה קובעת זהה לרמת המחירים הכללית, ולכן העלות השולית הריאלית </w:t>
      </w:r>
      <w:r>
        <w:rPr>
          <w:rFonts w:hint="cs"/>
          <w:rtl/>
          <w:lang w:bidi="he-IL"/>
        </w:rPr>
        <w:t>היא</w:t>
      </w:r>
      <w:r w:rsidR="007330BF">
        <w:rPr>
          <w:rFonts w:hint="cs"/>
          <w:rtl/>
          <w:lang w:bidi="he-IL"/>
        </w:rPr>
        <w:t xml:space="preserve"> קבועה</w:t>
      </w:r>
      <w:r>
        <w:rPr>
          <w:rFonts w:hint="cs"/>
          <w:rtl/>
          <w:lang w:bidi="he-IL"/>
        </w:rPr>
        <w:t xml:space="preserve"> ושווה ל</w:t>
      </w:r>
      <w:r w:rsidR="0058204F">
        <w:rPr>
          <w:rFonts w:hint="cs"/>
          <w:rtl/>
          <w:lang w:bidi="he-IL"/>
        </w:rPr>
        <w:t>הופכי של ה</w:t>
      </w:r>
      <w:r w:rsidR="002A09D9">
        <w:rPr>
          <w:rFonts w:hint="cs"/>
          <w:rtl/>
          <w:lang w:bidi="he-IL"/>
        </w:rPr>
        <w:t>־</w:t>
      </w:r>
      <w:r w:rsidR="00991C63">
        <w:rPr>
          <w:lang w:bidi="he-IL"/>
        </w:rPr>
        <w:t>markup</w:t>
      </w:r>
      <w:r w:rsidR="0058204F">
        <w:rPr>
          <w:rFonts w:hint="cs"/>
          <w:rtl/>
          <w:lang w:bidi="he-IL"/>
        </w:rPr>
        <w:t xml:space="preserve"> (ראה פיתוח והגדרות בנספח)</w:t>
      </w:r>
      <w:r w:rsidR="009F0FC5">
        <w:rPr>
          <w:rFonts w:hint="cs"/>
          <w:rtl/>
          <w:lang w:bidi="he-IL"/>
        </w:rPr>
        <w:t>:</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5B5432" w:rsidRPr="00B20976" w:rsidTr="009A324E">
        <w:tc>
          <w:tcPr>
            <w:tcW w:w="327" w:type="pct"/>
            <w:vAlign w:val="center"/>
          </w:tcPr>
          <w:p w:rsidR="005B5432" w:rsidRDefault="005B5432" w:rsidP="000F1B68">
            <w:pPr>
              <w:pStyle w:val="Els-table-text"/>
              <w:jc w:val="center"/>
            </w:pPr>
            <w:bookmarkStart w:id="18" w:name="_Ref470450890"/>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32</w:t>
            </w:r>
            <w:r w:rsidR="004A06CB">
              <w:rPr>
                <w:noProof/>
              </w:rPr>
              <w:fldChar w:fldCharType="end"/>
            </w:r>
            <w:r>
              <w:rPr>
                <w:noProof/>
              </w:rPr>
              <w:t xml:space="preserve"> )</w:t>
            </w:r>
            <w:bookmarkEnd w:id="18"/>
          </w:p>
        </w:tc>
        <w:tc>
          <w:tcPr>
            <w:tcW w:w="4673" w:type="pct"/>
          </w:tcPr>
          <w:p w:rsidR="005B5432" w:rsidRPr="005B5432" w:rsidRDefault="004D4C2A" w:rsidP="009A324E">
            <w:pPr>
              <w:pStyle w:val="Els-equation"/>
            </w:pPr>
            <m:oMathPara>
              <m:oMath>
                <m:sSub>
                  <m:sSubPr>
                    <m:ctrlPr>
                      <w:rPr>
                        <w:rFonts w:ascii="Cambria Math" w:hAnsi="Cambria Math"/>
                        <w:lang w:bidi="he-IL"/>
                      </w:rPr>
                    </m:ctrlPr>
                  </m:sSubPr>
                  <m:e>
                    <m:r>
                      <w:rPr>
                        <w:rFonts w:ascii="Cambria Math" w:hAnsi="Cambria Math"/>
                        <w:lang w:bidi="he-IL"/>
                      </w:rPr>
                      <m:t>MC</m:t>
                    </m:r>
                  </m:e>
                  <m:sub>
                    <m:r>
                      <w:rPr>
                        <w:rFonts w:ascii="Cambria Math" w:hAnsi="Cambria Math"/>
                        <w:lang w:bidi="he-IL"/>
                      </w:rPr>
                      <m:t>t</m:t>
                    </m:r>
                  </m:sub>
                </m:sSub>
                <m:r>
                  <w:rPr>
                    <w:rFonts w:ascii="Cambria Math" w:hAnsi="Cambria Math"/>
                  </w:rPr>
                  <m:t>=</m:t>
                </m:r>
                <m:sSup>
                  <m:sSupPr>
                    <m:ctrlPr>
                      <w:rPr>
                        <w:rFonts w:ascii="Cambria Math" w:hAnsi="Cambria Math"/>
                      </w:rPr>
                    </m:ctrlPr>
                  </m:sSupPr>
                  <m:e>
                    <m:r>
                      <w:rPr>
                        <w:rFonts w:ascii="Cambria Math" w:hAnsi="Cambria Math"/>
                      </w:rPr>
                      <m:t>μ</m:t>
                    </m:r>
                  </m:e>
                  <m:sup>
                    <m:r>
                      <w:rPr>
                        <w:rFonts w:ascii="Cambria Math" w:hAnsi="Cambria Math"/>
                      </w:rPr>
                      <m:t>-1</m:t>
                    </m:r>
                  </m:sup>
                </m:sSup>
                <m:r>
                  <w:rPr>
                    <w:rFonts w:ascii="Cambria Math" w:hAnsi="Cambria Math"/>
                  </w:rPr>
                  <m:t xml:space="preserve"> </m:t>
                </m:r>
              </m:oMath>
            </m:oMathPara>
          </w:p>
        </w:tc>
      </w:tr>
    </w:tbl>
    <w:p w:rsidR="0058204F" w:rsidRDefault="0058204F" w:rsidP="007360A3">
      <w:pPr>
        <w:pStyle w:val="Els-body-text"/>
        <w:bidi/>
        <w:rPr>
          <w:rtl/>
          <w:lang w:bidi="he-IL"/>
        </w:rPr>
      </w:pPr>
      <w:r>
        <w:rPr>
          <w:rFonts w:hint="cs"/>
          <w:rtl/>
          <w:lang w:bidi="he-IL"/>
        </w:rPr>
        <w:t>זהו התנאי המתאים למקרה של מחירים גמישים לחלוטין</w:t>
      </w:r>
      <w:r w:rsidR="00B46C50">
        <w:rPr>
          <w:rFonts w:hint="cs"/>
          <w:rtl/>
          <w:lang w:bidi="he-IL"/>
        </w:rPr>
        <w:t>.</w:t>
      </w:r>
    </w:p>
    <w:p w:rsidR="009F0FC5" w:rsidRDefault="009126B4" w:rsidP="007360A3">
      <w:pPr>
        <w:pStyle w:val="Els-body-text"/>
        <w:bidi/>
        <w:rPr>
          <w:rtl/>
          <w:lang w:bidi="he-IL"/>
        </w:rPr>
      </w:pPr>
      <w:r>
        <w:rPr>
          <w:rFonts w:hint="cs"/>
          <w:rtl/>
          <w:lang w:bidi="he-IL"/>
        </w:rPr>
        <w:t xml:space="preserve">בהתאם </w:t>
      </w:r>
      <w:r w:rsidR="009F0FC5">
        <w:rPr>
          <w:rFonts w:hint="cs"/>
          <w:rtl/>
          <w:lang w:bidi="he-IL"/>
        </w:rPr>
        <w:t>להסבר לעיל</w:t>
      </w:r>
      <w:r>
        <w:rPr>
          <w:rFonts w:hint="cs"/>
          <w:rtl/>
          <w:lang w:bidi="he-IL"/>
        </w:rPr>
        <w:t xml:space="preserve">, </w:t>
      </w:r>
      <w:r w:rsidR="009F0FC5">
        <w:rPr>
          <w:rFonts w:hint="cs"/>
          <w:rtl/>
          <w:lang w:bidi="he-IL"/>
        </w:rPr>
        <w:t xml:space="preserve">נתאים </w:t>
      </w:r>
      <w:r>
        <w:rPr>
          <w:rFonts w:hint="cs"/>
          <w:rtl/>
          <w:lang w:bidi="he-IL"/>
        </w:rPr>
        <w:t>את המודל הקיים באופן הבא.</w:t>
      </w:r>
      <w:r w:rsidR="001B3DB8">
        <w:rPr>
          <w:rFonts w:hint="cs"/>
          <w:rtl/>
          <w:lang w:bidi="he-IL"/>
        </w:rPr>
        <w:t xml:space="preserve"> ראשית, נשאיר מהמודל הריאלי את משוואה</w:t>
      </w:r>
      <w:r w:rsidR="006451F2">
        <w:rPr>
          <w:rFonts w:hint="cs"/>
          <w:rtl/>
          <w:lang w:bidi="he-IL"/>
        </w:rPr>
        <w:t xml:space="preserve"> </w:t>
      </w:r>
      <w:r w:rsidR="006451F2">
        <w:rPr>
          <w:rtl/>
          <w:lang w:bidi="he-IL"/>
        </w:rPr>
        <w:fldChar w:fldCharType="begin"/>
      </w:r>
      <w:r w:rsidR="006451F2">
        <w:rPr>
          <w:rtl/>
          <w:lang w:bidi="he-IL"/>
        </w:rPr>
        <w:instrText xml:space="preserve"> </w:instrText>
      </w:r>
      <w:r w:rsidR="006451F2">
        <w:rPr>
          <w:rFonts w:hint="cs"/>
          <w:lang w:bidi="he-IL"/>
        </w:rPr>
        <w:instrText>REF</w:instrText>
      </w:r>
      <w:r w:rsidR="006451F2">
        <w:rPr>
          <w:rFonts w:hint="cs"/>
          <w:rtl/>
          <w:lang w:bidi="he-IL"/>
        </w:rPr>
        <w:instrText xml:space="preserve"> _</w:instrText>
      </w:r>
      <w:r w:rsidR="006451F2">
        <w:rPr>
          <w:rFonts w:hint="cs"/>
          <w:lang w:bidi="he-IL"/>
        </w:rPr>
        <w:instrText>Ref470418086 \h</w:instrText>
      </w:r>
      <w:r w:rsidR="006451F2">
        <w:rPr>
          <w:rtl/>
          <w:lang w:bidi="he-IL"/>
        </w:rPr>
        <w:instrText xml:space="preserve"> </w:instrText>
      </w:r>
      <w:r w:rsidR="006451F2">
        <w:rPr>
          <w:rtl/>
          <w:lang w:bidi="he-IL"/>
        </w:rPr>
      </w:r>
      <w:r w:rsidR="006451F2">
        <w:rPr>
          <w:rtl/>
          <w:lang w:bidi="he-IL"/>
        </w:rPr>
        <w:fldChar w:fldCharType="separate"/>
      </w:r>
      <w:r w:rsidR="003E4814">
        <w:t xml:space="preserve">( </w:t>
      </w:r>
      <w:r w:rsidR="003E4814">
        <w:rPr>
          <w:noProof/>
        </w:rPr>
        <w:t>30 )</w:t>
      </w:r>
      <w:r w:rsidR="006451F2">
        <w:rPr>
          <w:rtl/>
          <w:lang w:bidi="he-IL"/>
        </w:rPr>
        <w:fldChar w:fldCharType="end"/>
      </w:r>
      <w:r w:rsidR="006451F2">
        <w:rPr>
          <w:rFonts w:hint="cs"/>
          <w:rtl/>
          <w:lang w:bidi="he-IL"/>
        </w:rPr>
        <w:t xml:space="preserve"> </w:t>
      </w:r>
      <w:r w:rsidR="001B3DB8">
        <w:rPr>
          <w:rFonts w:hint="cs"/>
          <w:rtl/>
          <w:lang w:bidi="he-IL"/>
        </w:rPr>
        <w:t xml:space="preserve">שמגדירה יחס חוב להון </w:t>
      </w:r>
      <w:r w:rsidR="00461C0F">
        <w:rPr>
          <w:rFonts w:hint="cs"/>
          <w:rtl/>
          <w:lang w:bidi="he-IL"/>
        </w:rPr>
        <w:t>אופטימליים</w:t>
      </w:r>
      <w:r w:rsidR="001B3DB8">
        <w:rPr>
          <w:rFonts w:hint="cs"/>
          <w:rtl/>
          <w:lang w:bidi="he-IL"/>
        </w:rPr>
        <w:t xml:space="preserve"> (במודל ריאלי היא </w:t>
      </w:r>
      <w:r w:rsidR="00A11C62">
        <w:rPr>
          <w:rFonts w:hint="cs"/>
          <w:rtl/>
          <w:lang w:bidi="he-IL"/>
        </w:rPr>
        <w:t>מחליפה</w:t>
      </w:r>
      <w:r w:rsidR="001B3DB8">
        <w:rPr>
          <w:rFonts w:hint="cs"/>
          <w:rtl/>
          <w:lang w:bidi="he-IL"/>
        </w:rPr>
        <w:t xml:space="preserve"> </w:t>
      </w:r>
      <w:r w:rsidR="00A11C62">
        <w:rPr>
          <w:rFonts w:hint="cs"/>
          <w:rtl/>
          <w:lang w:bidi="he-IL"/>
        </w:rPr>
        <w:t xml:space="preserve">את </w:t>
      </w:r>
      <w:r w:rsidR="001B3DB8">
        <w:rPr>
          <w:rFonts w:hint="cs"/>
          <w:rtl/>
          <w:lang w:bidi="he-IL"/>
        </w:rPr>
        <w:t>אחת המשוואות של מחירי גורמי הייצור</w:t>
      </w:r>
      <w:r w:rsidR="00A96D10">
        <w:rPr>
          <w:rFonts w:hint="cs"/>
          <w:rtl/>
          <w:lang w:bidi="he-IL"/>
        </w:rPr>
        <w:t xml:space="preserve"> </w:t>
      </w:r>
      <w:r w:rsidR="00A96D10">
        <w:rPr>
          <w:rtl/>
          <w:lang w:bidi="he-IL"/>
        </w:rPr>
        <w:t>–</w:t>
      </w:r>
      <w:r w:rsidR="00A96D10">
        <w:rPr>
          <w:rFonts w:hint="cs"/>
          <w:rtl/>
          <w:lang w:bidi="he-IL"/>
        </w:rPr>
        <w:t xml:space="preserve"> </w:t>
      </w:r>
      <w:r w:rsidR="00A11C62">
        <w:rPr>
          <w:rFonts w:hint="cs"/>
          <w:rtl/>
          <w:lang w:bidi="he-IL"/>
        </w:rPr>
        <w:t>משווא</w:t>
      </w:r>
      <w:r w:rsidR="00A96D10">
        <w:rPr>
          <w:rFonts w:hint="cs"/>
          <w:rtl/>
          <w:lang w:bidi="he-IL"/>
        </w:rPr>
        <w:t>ה</w:t>
      </w:r>
      <w:r w:rsidR="00A11C62">
        <w:rPr>
          <w:rFonts w:hint="cs"/>
          <w:rtl/>
          <w:lang w:bidi="he-IL"/>
        </w:rPr>
        <w:t xml:space="preserve"> </w:t>
      </w:r>
      <w:r w:rsidR="00A11C62">
        <w:rPr>
          <w:rtl/>
          <w:lang w:bidi="he-IL"/>
        </w:rPr>
        <w:fldChar w:fldCharType="begin"/>
      </w:r>
      <w:r w:rsidR="00A11C62">
        <w:rPr>
          <w:rtl/>
          <w:lang w:bidi="he-IL"/>
        </w:rPr>
        <w:instrText xml:space="preserve"> </w:instrText>
      </w:r>
      <w:r w:rsidR="00A11C62">
        <w:rPr>
          <w:rFonts w:hint="cs"/>
          <w:lang w:bidi="he-IL"/>
        </w:rPr>
        <w:instrText>REF</w:instrText>
      </w:r>
      <w:r w:rsidR="00A11C62">
        <w:rPr>
          <w:rFonts w:hint="cs"/>
          <w:rtl/>
          <w:lang w:bidi="he-IL"/>
        </w:rPr>
        <w:instrText xml:space="preserve"> _</w:instrText>
      </w:r>
      <w:r w:rsidR="00A11C62">
        <w:rPr>
          <w:rFonts w:hint="cs"/>
          <w:lang w:bidi="he-IL"/>
        </w:rPr>
        <w:instrText>Ref470171485 \h</w:instrText>
      </w:r>
      <w:r w:rsidR="00A11C62">
        <w:rPr>
          <w:rtl/>
          <w:lang w:bidi="he-IL"/>
        </w:rPr>
        <w:instrText xml:space="preserve"> </w:instrText>
      </w:r>
      <w:r w:rsidR="00A11C62">
        <w:rPr>
          <w:rtl/>
          <w:lang w:bidi="he-IL"/>
        </w:rPr>
      </w:r>
      <w:r w:rsidR="00A11C62">
        <w:rPr>
          <w:rtl/>
          <w:lang w:bidi="he-IL"/>
        </w:rPr>
        <w:fldChar w:fldCharType="separate"/>
      </w:r>
      <w:r w:rsidR="003E4814">
        <w:t xml:space="preserve">( </w:t>
      </w:r>
      <w:r w:rsidR="003E4814">
        <w:rPr>
          <w:noProof/>
        </w:rPr>
        <w:t>18 )</w:t>
      </w:r>
      <w:r w:rsidR="00A11C62">
        <w:rPr>
          <w:rtl/>
          <w:lang w:bidi="he-IL"/>
        </w:rPr>
        <w:fldChar w:fldCharType="end"/>
      </w:r>
      <w:r w:rsidR="00A11C62">
        <w:rPr>
          <w:rFonts w:hint="cs"/>
          <w:rtl/>
          <w:lang w:bidi="he-IL"/>
        </w:rPr>
        <w:t xml:space="preserve"> או </w:t>
      </w:r>
      <w:r w:rsidR="00A11C62">
        <w:rPr>
          <w:rtl/>
          <w:lang w:bidi="he-IL"/>
        </w:rPr>
        <w:fldChar w:fldCharType="begin"/>
      </w:r>
      <w:r w:rsidR="00A11C62">
        <w:rPr>
          <w:rtl/>
          <w:lang w:bidi="he-IL"/>
        </w:rPr>
        <w:instrText xml:space="preserve"> </w:instrText>
      </w:r>
      <w:r w:rsidR="00A11C62">
        <w:rPr>
          <w:rFonts w:hint="cs"/>
          <w:lang w:bidi="he-IL"/>
        </w:rPr>
        <w:instrText>REF</w:instrText>
      </w:r>
      <w:r w:rsidR="00A11C62">
        <w:rPr>
          <w:rFonts w:hint="cs"/>
          <w:rtl/>
          <w:lang w:bidi="he-IL"/>
        </w:rPr>
        <w:instrText xml:space="preserve"> _</w:instrText>
      </w:r>
      <w:r w:rsidR="00A11C62">
        <w:rPr>
          <w:rFonts w:hint="cs"/>
          <w:lang w:bidi="he-IL"/>
        </w:rPr>
        <w:instrText>Ref470171488 \h</w:instrText>
      </w:r>
      <w:r w:rsidR="00A11C62">
        <w:rPr>
          <w:rtl/>
          <w:lang w:bidi="he-IL"/>
        </w:rPr>
        <w:instrText xml:space="preserve"> </w:instrText>
      </w:r>
      <w:r w:rsidR="00A11C62">
        <w:rPr>
          <w:rtl/>
          <w:lang w:bidi="he-IL"/>
        </w:rPr>
      </w:r>
      <w:r w:rsidR="00A11C62">
        <w:rPr>
          <w:rtl/>
          <w:lang w:bidi="he-IL"/>
        </w:rPr>
        <w:fldChar w:fldCharType="separate"/>
      </w:r>
      <w:r w:rsidR="003E4814">
        <w:t xml:space="preserve">( </w:t>
      </w:r>
      <w:r w:rsidR="003E4814">
        <w:rPr>
          <w:noProof/>
        </w:rPr>
        <w:t>19 )</w:t>
      </w:r>
      <w:r w:rsidR="00A11C62">
        <w:rPr>
          <w:rtl/>
          <w:lang w:bidi="he-IL"/>
        </w:rPr>
        <w:fldChar w:fldCharType="end"/>
      </w:r>
      <w:r w:rsidR="001B3DB8">
        <w:rPr>
          <w:rFonts w:hint="cs"/>
          <w:rtl/>
          <w:lang w:bidi="he-IL"/>
        </w:rPr>
        <w:t xml:space="preserve">). </w:t>
      </w:r>
      <w:r w:rsidR="00A85D42">
        <w:rPr>
          <w:rFonts w:hint="cs"/>
          <w:rtl/>
          <w:lang w:bidi="he-IL"/>
        </w:rPr>
        <w:t>נוסיף את המשתנה</w:t>
      </w:r>
      <w:r w:rsidR="00991C63">
        <w:rPr>
          <w:rFonts w:hint="cs"/>
          <w:rtl/>
          <w:lang w:bidi="he-IL"/>
        </w:rPr>
        <w:t xml:space="preserve"> האנדוגני </w:t>
      </w:r>
      <m:oMath>
        <m:sSub>
          <m:sSubPr>
            <m:ctrlPr>
              <w:rPr>
                <w:rFonts w:ascii="Cambria Math" w:hAnsi="Cambria Math"/>
                <w:i/>
                <w:iCs/>
                <w:lang w:bidi="he-IL"/>
              </w:rPr>
            </m:ctrlPr>
          </m:sSubPr>
          <m:e>
            <m:r>
              <w:rPr>
                <w:rFonts w:ascii="Cambria Math" w:hAnsi="Cambria Math"/>
                <w:lang w:bidi="he-IL"/>
              </w:rPr>
              <m:t>MC</m:t>
            </m:r>
          </m:e>
          <m:sub>
            <m:r>
              <w:rPr>
                <w:rFonts w:ascii="Cambria Math" w:hAnsi="Cambria Math"/>
                <w:lang w:bidi="he-IL"/>
              </w:rPr>
              <m:t>t</m:t>
            </m:r>
          </m:sub>
        </m:sSub>
      </m:oMath>
      <w:r w:rsidR="00991C63">
        <w:rPr>
          <w:rFonts w:hint="cs"/>
          <w:rtl/>
          <w:lang w:bidi="he-IL"/>
        </w:rPr>
        <w:t>, ומשוואה</w:t>
      </w:r>
      <w:r w:rsidR="00C0011D">
        <w:rPr>
          <w:rFonts w:hint="cs"/>
          <w:rtl/>
          <w:lang w:bidi="he-IL"/>
        </w:rPr>
        <w:t xml:space="preserve"> </w:t>
      </w:r>
      <w:r w:rsidR="00C0011D">
        <w:rPr>
          <w:rtl/>
          <w:lang w:bidi="he-IL"/>
        </w:rPr>
        <w:fldChar w:fldCharType="begin"/>
      </w:r>
      <w:r w:rsidR="00C0011D">
        <w:rPr>
          <w:rtl/>
          <w:lang w:bidi="he-IL"/>
        </w:rPr>
        <w:instrText xml:space="preserve"> </w:instrText>
      </w:r>
      <w:r w:rsidR="00C0011D">
        <w:rPr>
          <w:rFonts w:hint="cs"/>
          <w:lang w:bidi="he-IL"/>
        </w:rPr>
        <w:instrText>REF</w:instrText>
      </w:r>
      <w:r w:rsidR="00C0011D">
        <w:rPr>
          <w:rFonts w:hint="cs"/>
          <w:rtl/>
          <w:lang w:bidi="he-IL"/>
        </w:rPr>
        <w:instrText xml:space="preserve"> _</w:instrText>
      </w:r>
      <w:r w:rsidR="00C0011D">
        <w:rPr>
          <w:rFonts w:hint="cs"/>
          <w:lang w:bidi="he-IL"/>
        </w:rPr>
        <w:instrText>Ref470418153 \h</w:instrText>
      </w:r>
      <w:r w:rsidR="00C0011D">
        <w:rPr>
          <w:rtl/>
          <w:lang w:bidi="he-IL"/>
        </w:rPr>
        <w:instrText xml:space="preserve"> </w:instrText>
      </w:r>
      <w:r w:rsidR="00C0011D">
        <w:rPr>
          <w:rtl/>
          <w:lang w:bidi="he-IL"/>
        </w:rPr>
      </w:r>
      <w:r w:rsidR="00C0011D">
        <w:rPr>
          <w:rtl/>
          <w:lang w:bidi="he-IL"/>
        </w:rPr>
        <w:fldChar w:fldCharType="separate"/>
      </w:r>
      <w:r w:rsidR="003E4814">
        <w:t xml:space="preserve">( </w:t>
      </w:r>
      <w:r w:rsidR="003E4814">
        <w:rPr>
          <w:noProof/>
        </w:rPr>
        <w:t>29 )</w:t>
      </w:r>
      <w:r w:rsidR="00C0011D">
        <w:rPr>
          <w:rtl/>
          <w:lang w:bidi="he-IL"/>
        </w:rPr>
        <w:fldChar w:fldCharType="end"/>
      </w:r>
      <w:r w:rsidR="00991C63">
        <w:rPr>
          <w:rFonts w:hint="cs"/>
          <w:rtl/>
          <w:lang w:bidi="he-IL"/>
        </w:rPr>
        <w:t xml:space="preserve"> שמגדירה אותו</w:t>
      </w:r>
      <w:r w:rsidR="001B3DB8">
        <w:rPr>
          <w:rFonts w:hint="cs"/>
          <w:rtl/>
          <w:lang w:bidi="he-IL"/>
        </w:rPr>
        <w:t xml:space="preserve">. </w:t>
      </w:r>
      <w:r w:rsidR="00A11C62">
        <w:rPr>
          <w:rFonts w:hint="cs"/>
          <w:rtl/>
          <w:lang w:bidi="he-IL"/>
        </w:rPr>
        <w:t xml:space="preserve">במודל הריאלי ישנה כאמור </w:t>
      </w:r>
      <w:r>
        <w:rPr>
          <w:rFonts w:hint="cs"/>
          <w:rtl/>
          <w:lang w:bidi="he-IL"/>
        </w:rPr>
        <w:t>משווא</w:t>
      </w:r>
      <w:r w:rsidR="001B3DB8">
        <w:rPr>
          <w:rFonts w:hint="cs"/>
          <w:rtl/>
          <w:lang w:bidi="he-IL"/>
        </w:rPr>
        <w:t>ה</w:t>
      </w:r>
      <w:r w:rsidR="00A11C62">
        <w:rPr>
          <w:rFonts w:hint="cs"/>
          <w:rtl/>
          <w:lang w:bidi="he-IL"/>
        </w:rPr>
        <w:t xml:space="preserve"> אחת בלבד </w:t>
      </w:r>
      <w:r>
        <w:rPr>
          <w:rFonts w:hint="cs"/>
          <w:rtl/>
          <w:lang w:bidi="he-IL"/>
        </w:rPr>
        <w:t>של גור</w:t>
      </w:r>
      <w:r w:rsidR="001B3DB8">
        <w:rPr>
          <w:rFonts w:hint="cs"/>
          <w:rtl/>
          <w:lang w:bidi="he-IL"/>
        </w:rPr>
        <w:t>ם</w:t>
      </w:r>
      <w:r>
        <w:rPr>
          <w:rFonts w:hint="cs"/>
          <w:rtl/>
          <w:lang w:bidi="he-IL"/>
        </w:rPr>
        <w:t xml:space="preserve"> ייצור (</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cs"/>
          <w:rtl/>
          <w:lang w:bidi="he-IL"/>
        </w:rPr>
        <w:t xml:space="preserve"> </w:t>
      </w:r>
      <w:r w:rsidR="00A11C62">
        <w:rPr>
          <w:rFonts w:hint="cs"/>
          <w:rtl/>
          <w:lang w:bidi="he-IL"/>
        </w:rPr>
        <w:t xml:space="preserve">או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rFonts w:hint="cs"/>
          <w:rtl/>
          <w:lang w:bidi="he-IL"/>
        </w:rPr>
        <w:t xml:space="preserve">) </w:t>
      </w:r>
      <w:r w:rsidR="00A96D10">
        <w:rPr>
          <w:rtl/>
          <w:lang w:bidi="he-IL"/>
        </w:rPr>
        <w:t>–</w:t>
      </w:r>
      <w:r w:rsidR="00A96D10">
        <w:rPr>
          <w:rFonts w:hint="cs"/>
          <w:rtl/>
          <w:lang w:bidi="he-IL"/>
        </w:rPr>
        <w:t xml:space="preserve"> </w:t>
      </w:r>
      <w:r>
        <w:rPr>
          <w:rFonts w:hint="cs"/>
          <w:rtl/>
          <w:lang w:bidi="he-IL"/>
        </w:rPr>
        <w:t xml:space="preserve">משוואות </w:t>
      </w:r>
      <w:r>
        <w:rPr>
          <w:rtl/>
          <w:lang w:bidi="he-IL"/>
        </w:rPr>
        <w:fldChar w:fldCharType="begin"/>
      </w:r>
      <w:r>
        <w:rPr>
          <w:rtl/>
          <w:lang w:bidi="he-IL"/>
        </w:rPr>
        <w:instrText xml:space="preserve"> </w:instrText>
      </w:r>
      <w:r>
        <w:rPr>
          <w:rFonts w:hint="cs"/>
          <w:lang w:bidi="he-IL"/>
        </w:rPr>
        <w:instrText>REF</w:instrText>
      </w:r>
      <w:r>
        <w:rPr>
          <w:rFonts w:hint="cs"/>
          <w:rtl/>
          <w:lang w:bidi="he-IL"/>
        </w:rPr>
        <w:instrText xml:space="preserve"> _</w:instrText>
      </w:r>
      <w:r>
        <w:rPr>
          <w:rFonts w:hint="cs"/>
          <w:lang w:bidi="he-IL"/>
        </w:rPr>
        <w:instrText>Ref470171485 \h</w:instrText>
      </w:r>
      <w:r>
        <w:rPr>
          <w:rtl/>
          <w:lang w:bidi="he-IL"/>
        </w:rPr>
        <w:instrText xml:space="preserve"> </w:instrText>
      </w:r>
      <w:r>
        <w:rPr>
          <w:rtl/>
          <w:lang w:bidi="he-IL"/>
        </w:rPr>
      </w:r>
      <w:r>
        <w:rPr>
          <w:rtl/>
          <w:lang w:bidi="he-IL"/>
        </w:rPr>
        <w:fldChar w:fldCharType="separate"/>
      </w:r>
      <w:r w:rsidR="003E4814">
        <w:t xml:space="preserve">( </w:t>
      </w:r>
      <w:r w:rsidR="003E4814">
        <w:rPr>
          <w:noProof/>
        </w:rPr>
        <w:t>18 )</w:t>
      </w:r>
      <w:r>
        <w:rPr>
          <w:rtl/>
          <w:lang w:bidi="he-IL"/>
        </w:rPr>
        <w:fldChar w:fldCharType="end"/>
      </w:r>
      <w:r>
        <w:rPr>
          <w:rFonts w:hint="cs"/>
          <w:rtl/>
          <w:lang w:bidi="he-IL"/>
        </w:rPr>
        <w:t xml:space="preserve"> </w:t>
      </w:r>
      <w:r w:rsidR="00A11C62">
        <w:rPr>
          <w:rFonts w:hint="cs"/>
          <w:rtl/>
          <w:lang w:bidi="he-IL"/>
        </w:rPr>
        <w:t xml:space="preserve">או </w:t>
      </w:r>
      <w:r>
        <w:rPr>
          <w:rtl/>
          <w:lang w:bidi="he-IL"/>
        </w:rPr>
        <w:fldChar w:fldCharType="begin"/>
      </w:r>
      <w:r>
        <w:rPr>
          <w:rtl/>
          <w:lang w:bidi="he-IL"/>
        </w:rPr>
        <w:instrText xml:space="preserve"> </w:instrText>
      </w:r>
      <w:r>
        <w:rPr>
          <w:rFonts w:hint="cs"/>
          <w:lang w:bidi="he-IL"/>
        </w:rPr>
        <w:instrText>REF</w:instrText>
      </w:r>
      <w:r>
        <w:rPr>
          <w:rFonts w:hint="cs"/>
          <w:rtl/>
          <w:lang w:bidi="he-IL"/>
        </w:rPr>
        <w:instrText xml:space="preserve"> _</w:instrText>
      </w:r>
      <w:r>
        <w:rPr>
          <w:rFonts w:hint="cs"/>
          <w:lang w:bidi="he-IL"/>
        </w:rPr>
        <w:instrText>Ref470171488 \h</w:instrText>
      </w:r>
      <w:r>
        <w:rPr>
          <w:rtl/>
          <w:lang w:bidi="he-IL"/>
        </w:rPr>
        <w:instrText xml:space="preserve"> </w:instrText>
      </w:r>
      <w:r>
        <w:rPr>
          <w:rtl/>
          <w:lang w:bidi="he-IL"/>
        </w:rPr>
      </w:r>
      <w:r>
        <w:rPr>
          <w:rtl/>
          <w:lang w:bidi="he-IL"/>
        </w:rPr>
        <w:fldChar w:fldCharType="separate"/>
      </w:r>
      <w:r w:rsidR="003E4814">
        <w:t xml:space="preserve">( </w:t>
      </w:r>
      <w:r w:rsidR="003E4814">
        <w:rPr>
          <w:noProof/>
        </w:rPr>
        <w:t>19 )</w:t>
      </w:r>
      <w:r>
        <w:rPr>
          <w:rtl/>
          <w:lang w:bidi="he-IL"/>
        </w:rPr>
        <w:fldChar w:fldCharType="end"/>
      </w:r>
      <w:r w:rsidR="00A96D10">
        <w:rPr>
          <w:rFonts w:hint="cs"/>
          <w:rtl/>
          <w:lang w:bidi="he-IL"/>
        </w:rPr>
        <w:t xml:space="preserve"> </w:t>
      </w:r>
      <w:r w:rsidR="00A96D10">
        <w:rPr>
          <w:rtl/>
          <w:lang w:bidi="he-IL"/>
        </w:rPr>
        <w:t>–</w:t>
      </w:r>
      <w:r>
        <w:rPr>
          <w:rFonts w:hint="cs"/>
          <w:rtl/>
          <w:lang w:bidi="he-IL"/>
        </w:rPr>
        <w:t xml:space="preserve"> </w:t>
      </w:r>
      <w:r w:rsidR="00A11C62">
        <w:rPr>
          <w:rFonts w:hint="cs"/>
          <w:rtl/>
          <w:lang w:bidi="he-IL"/>
        </w:rPr>
        <w:t xml:space="preserve">אותה נחליף עם </w:t>
      </w:r>
      <w:r>
        <w:rPr>
          <w:rFonts w:hint="cs"/>
          <w:rtl/>
          <w:lang w:bidi="he-IL"/>
        </w:rPr>
        <w:t>המשווא</w:t>
      </w:r>
      <w:r w:rsidR="00A11C62">
        <w:rPr>
          <w:rFonts w:hint="cs"/>
          <w:rtl/>
          <w:lang w:bidi="he-IL"/>
        </w:rPr>
        <w:t>ה שקובעת את העלות השולית הריאלית להיות קבועה</w:t>
      </w:r>
      <w:r w:rsidR="00C0011D">
        <w:rPr>
          <w:rFonts w:hint="cs"/>
          <w:rtl/>
          <w:lang w:bidi="he-IL"/>
        </w:rPr>
        <w:t xml:space="preserve"> </w:t>
      </w:r>
      <w:r w:rsidR="00C0011D">
        <w:rPr>
          <w:rtl/>
          <w:lang w:bidi="he-IL"/>
        </w:rPr>
        <w:fldChar w:fldCharType="begin"/>
      </w:r>
      <w:r w:rsidR="00C0011D">
        <w:rPr>
          <w:rtl/>
          <w:lang w:bidi="he-IL"/>
        </w:rPr>
        <w:instrText xml:space="preserve"> </w:instrText>
      </w:r>
      <w:r w:rsidR="00C0011D">
        <w:rPr>
          <w:rFonts w:hint="cs"/>
          <w:lang w:bidi="he-IL"/>
        </w:rPr>
        <w:instrText>REF</w:instrText>
      </w:r>
      <w:r w:rsidR="00C0011D">
        <w:rPr>
          <w:rFonts w:hint="cs"/>
          <w:rtl/>
          <w:lang w:bidi="he-IL"/>
        </w:rPr>
        <w:instrText xml:space="preserve"> _</w:instrText>
      </w:r>
      <w:r w:rsidR="00C0011D">
        <w:rPr>
          <w:rFonts w:hint="cs"/>
          <w:lang w:bidi="he-IL"/>
        </w:rPr>
        <w:instrText>Ref470418168 \h</w:instrText>
      </w:r>
      <w:r w:rsidR="00C0011D">
        <w:rPr>
          <w:rtl/>
          <w:lang w:bidi="he-IL"/>
        </w:rPr>
        <w:instrText xml:space="preserve"> </w:instrText>
      </w:r>
      <w:r w:rsidR="00C0011D">
        <w:rPr>
          <w:rtl/>
          <w:lang w:bidi="he-IL"/>
        </w:rPr>
      </w:r>
      <w:r w:rsidR="00C0011D">
        <w:rPr>
          <w:rtl/>
          <w:lang w:bidi="he-IL"/>
        </w:rPr>
        <w:fldChar w:fldCharType="separate"/>
      </w:r>
      <w:r w:rsidR="003E4814">
        <w:t xml:space="preserve">( </w:t>
      </w:r>
      <w:r w:rsidR="003E4814">
        <w:rPr>
          <w:noProof/>
        </w:rPr>
        <w:t>27 )</w:t>
      </w:r>
      <w:r w:rsidR="00C0011D">
        <w:rPr>
          <w:rtl/>
          <w:lang w:bidi="he-IL"/>
        </w:rPr>
        <w:fldChar w:fldCharType="end"/>
      </w:r>
      <w:r w:rsidR="00A85D42">
        <w:rPr>
          <w:rFonts w:hint="cs"/>
          <w:rtl/>
          <w:lang w:bidi="he-IL"/>
        </w:rPr>
        <w:t>.</w:t>
      </w:r>
    </w:p>
    <w:p w:rsidR="009126B4" w:rsidRDefault="005C6127" w:rsidP="007360A3">
      <w:pPr>
        <w:pStyle w:val="Els-body-text"/>
        <w:bidi/>
        <w:rPr>
          <w:rtl/>
          <w:lang w:bidi="he-IL"/>
        </w:rPr>
      </w:pPr>
      <w:r>
        <w:rPr>
          <w:rFonts w:hint="cs"/>
          <w:rtl/>
          <w:lang w:bidi="he-IL"/>
        </w:rPr>
        <w:t>ל</w:t>
      </w:r>
      <w:r w:rsidR="00A85D42">
        <w:rPr>
          <w:rFonts w:hint="cs"/>
          <w:rtl/>
          <w:lang w:bidi="he-IL"/>
        </w:rPr>
        <w:t xml:space="preserve">הוספת תחרות מונופוליסטית כשלעצמה </w:t>
      </w:r>
      <w:r w:rsidR="009126B4">
        <w:rPr>
          <w:rFonts w:hint="cs"/>
          <w:rtl/>
          <w:lang w:bidi="he-IL"/>
        </w:rPr>
        <w:t>אין אפקט חשוב אם רמת המחירים נשארת גמישה לחלוטין</w:t>
      </w:r>
      <w:r w:rsidR="000F1B68">
        <w:rPr>
          <w:rFonts w:hint="cs"/>
          <w:rtl/>
          <w:lang w:bidi="he-IL"/>
        </w:rPr>
        <w:t>, מכיוון שה</w:t>
      </w:r>
      <w:r w:rsidR="002A09D9">
        <w:rPr>
          <w:rFonts w:hint="cs"/>
          <w:rtl/>
          <w:lang w:bidi="he-IL"/>
        </w:rPr>
        <w:t>־</w:t>
      </w:r>
      <w:r w:rsidR="000F1B68">
        <w:rPr>
          <w:lang w:bidi="he-IL"/>
        </w:rPr>
        <w:t>markup</w:t>
      </w:r>
      <w:r w:rsidR="000F1B68">
        <w:rPr>
          <w:rFonts w:hint="cs"/>
          <w:rtl/>
          <w:lang w:bidi="he-IL"/>
        </w:rPr>
        <w:t xml:space="preserve"> קבוע</w:t>
      </w:r>
      <w:r>
        <w:rPr>
          <w:rFonts w:hint="cs"/>
          <w:rtl/>
          <w:lang w:bidi="he-IL"/>
        </w:rPr>
        <w:t>, אזי השפעה תהיה על ערך המצב העמיד ולא על הדינמיקה. לכן בסעיף הבא נכניס דביקות מחירים.</w:t>
      </w:r>
    </w:p>
    <w:p w:rsidR="00902588" w:rsidRDefault="00EC1ECA" w:rsidP="00C21E30">
      <w:pPr>
        <w:pStyle w:val="Els-3rdorder-head"/>
        <w:rPr>
          <w:rtl/>
        </w:rPr>
      </w:pPr>
      <w:r>
        <w:rPr>
          <w:rFonts w:hint="cs"/>
          <w:rtl/>
          <w:lang w:bidi="he-IL"/>
        </w:rPr>
        <w:t>קשיחות</w:t>
      </w:r>
      <w:r w:rsidR="00902588">
        <w:rPr>
          <w:rFonts w:hint="cs"/>
          <w:rtl/>
          <w:lang w:bidi="he-IL"/>
        </w:rPr>
        <w:t xml:space="preserve"> מחירים</w:t>
      </w:r>
    </w:p>
    <w:p w:rsidR="008F5720" w:rsidRDefault="001C5974" w:rsidP="007360A3">
      <w:pPr>
        <w:pStyle w:val="Els-body-text"/>
        <w:bidi/>
        <w:rPr>
          <w:rtl/>
          <w:lang w:bidi="he-IL"/>
        </w:rPr>
      </w:pPr>
      <w:r>
        <w:rPr>
          <w:rFonts w:hint="cs"/>
          <w:rtl/>
          <w:lang w:bidi="he-IL"/>
        </w:rPr>
        <w:t xml:space="preserve">כאמור, הצעד המשמעותי הינו כאשר נוסיף </w:t>
      </w:r>
      <w:r w:rsidR="00EC1ECA">
        <w:rPr>
          <w:rFonts w:hint="cs"/>
          <w:rtl/>
          <w:lang w:bidi="he-IL"/>
        </w:rPr>
        <w:t>קשיחות (</w:t>
      </w:r>
      <w:r>
        <w:rPr>
          <w:rFonts w:hint="cs"/>
          <w:rtl/>
          <w:lang w:bidi="he-IL"/>
        </w:rPr>
        <w:t>דביקות</w:t>
      </w:r>
      <w:r w:rsidR="00EC1ECA">
        <w:rPr>
          <w:rFonts w:hint="cs"/>
          <w:rtl/>
          <w:lang w:bidi="he-IL"/>
        </w:rPr>
        <w:t>)</w:t>
      </w:r>
      <w:r>
        <w:rPr>
          <w:rFonts w:hint="cs"/>
          <w:rtl/>
          <w:lang w:bidi="he-IL"/>
        </w:rPr>
        <w:t xml:space="preserve"> מחירים למודל. הדרך הסטנדרטית לעשות זאת במסגרת הניאו </w:t>
      </w:r>
      <w:r w:rsidR="00C504C6">
        <w:rPr>
          <w:rFonts w:hint="cs"/>
          <w:rtl/>
          <w:lang w:bidi="he-IL"/>
        </w:rPr>
        <w:t>קיינסיאנית</w:t>
      </w:r>
      <w:r>
        <w:rPr>
          <w:rFonts w:hint="cs"/>
          <w:rtl/>
          <w:lang w:bidi="he-IL"/>
        </w:rPr>
        <w:t xml:space="preserve"> היא בהתאם להנחות קלבו (</w:t>
      </w:r>
      <w:r>
        <w:rPr>
          <w:lang w:bidi="he-IL"/>
        </w:rPr>
        <w:t>Calvo 1983</w:t>
      </w:r>
      <w:r>
        <w:rPr>
          <w:rFonts w:hint="cs"/>
          <w:rtl/>
          <w:lang w:bidi="he-IL"/>
        </w:rPr>
        <w:t>)</w:t>
      </w:r>
      <w:r w:rsidR="0036009D">
        <w:rPr>
          <w:rFonts w:hint="cs"/>
          <w:rtl/>
          <w:lang w:bidi="he-IL"/>
        </w:rPr>
        <w:t>.</w:t>
      </w:r>
      <w:r>
        <w:rPr>
          <w:rFonts w:hint="cs"/>
          <w:rtl/>
          <w:lang w:bidi="he-IL"/>
        </w:rPr>
        <w:t xml:space="preserve"> בכל תקופה, פירמה</w:t>
      </w:r>
      <w:r w:rsidR="00744B2D">
        <w:rPr>
          <w:rFonts w:hint="cs"/>
          <w:rtl/>
          <w:lang w:bidi="he-IL"/>
        </w:rPr>
        <w:t xml:space="preserve"> הנמצאת בתחרות מונופוליסטית</w:t>
      </w:r>
      <w:r>
        <w:rPr>
          <w:rFonts w:hint="cs"/>
          <w:rtl/>
          <w:lang w:bidi="he-IL"/>
        </w:rPr>
        <w:t xml:space="preserve"> </w:t>
      </w:r>
      <w:r w:rsidR="00744B2D">
        <w:rPr>
          <w:rFonts w:hint="cs"/>
          <w:rtl/>
          <w:lang w:bidi="he-IL"/>
        </w:rPr>
        <w:t>מ</w:t>
      </w:r>
      <w:r>
        <w:rPr>
          <w:rFonts w:hint="cs"/>
          <w:rtl/>
          <w:lang w:bidi="he-IL"/>
        </w:rPr>
        <w:t>קבל</w:t>
      </w:r>
      <w:r w:rsidR="00744B2D">
        <w:rPr>
          <w:rFonts w:hint="cs"/>
          <w:rtl/>
          <w:lang w:bidi="he-IL"/>
        </w:rPr>
        <w:t>ת</w:t>
      </w:r>
      <w:r>
        <w:rPr>
          <w:rFonts w:hint="cs"/>
          <w:rtl/>
          <w:lang w:bidi="he-IL"/>
        </w:rPr>
        <w:t xml:space="preserve"> הזדמנות לשנות את המחיר בהסתברות </w:t>
      </w:r>
      <m:oMath>
        <m:r>
          <w:rPr>
            <w:rFonts w:ascii="Cambria Math" w:hAnsi="Cambria Math"/>
            <w:lang w:bidi="he-IL"/>
          </w:rPr>
          <m:t>1- θ</m:t>
        </m:r>
      </m:oMath>
      <w:r>
        <w:rPr>
          <w:rFonts w:hint="cs"/>
          <w:rtl/>
          <w:lang w:bidi="he-IL"/>
        </w:rPr>
        <w:t xml:space="preserve"> (</w:t>
      </w:r>
      <m:oMath>
        <m:r>
          <w:rPr>
            <w:rFonts w:ascii="Cambria Math" w:hAnsi="Cambria Math"/>
            <w:lang w:bidi="he-IL"/>
          </w:rPr>
          <m:t>θ</m:t>
        </m:r>
      </m:oMath>
      <w:r>
        <w:rPr>
          <w:rFonts w:hint="cs"/>
          <w:i/>
          <w:rtl/>
          <w:lang w:bidi="he-IL"/>
        </w:rPr>
        <w:t xml:space="preserve"> הוא מדד לדביקות המחירים</w:t>
      </w:r>
      <w:r w:rsidR="00F21322">
        <w:rPr>
          <w:rFonts w:hint="cs"/>
          <w:i/>
          <w:rtl/>
          <w:lang w:bidi="he-IL"/>
        </w:rPr>
        <w:t xml:space="preserve">, כאשר בגבול </w:t>
      </w:r>
      <m:oMath>
        <m:r>
          <w:rPr>
            <w:rFonts w:ascii="Cambria Math" w:hAnsi="Cambria Math"/>
            <w:lang w:bidi="he-IL"/>
          </w:rPr>
          <m:t>θ→0</m:t>
        </m:r>
      </m:oMath>
      <w:r w:rsidR="00F21322">
        <w:rPr>
          <w:rFonts w:hint="cs"/>
          <w:i/>
          <w:rtl/>
          <w:lang w:bidi="he-IL"/>
        </w:rPr>
        <w:t xml:space="preserve"> אנו חוזרים לעולם של מחירים גמישים לחלוטין</w:t>
      </w:r>
      <w:r>
        <w:rPr>
          <w:rFonts w:hint="cs"/>
          <w:i/>
          <w:rtl/>
          <w:lang w:bidi="he-IL"/>
        </w:rPr>
        <w:t>).</w:t>
      </w:r>
      <w:r w:rsidR="00437AAA">
        <w:rPr>
          <w:rFonts w:hint="cs"/>
          <w:i/>
          <w:rtl/>
          <w:lang w:bidi="he-IL"/>
        </w:rPr>
        <w:t xml:space="preserve"> </w:t>
      </w:r>
      <w:r w:rsidR="008F5720">
        <w:rPr>
          <w:rFonts w:hint="cs"/>
          <w:rtl/>
          <w:lang w:bidi="he-IL"/>
        </w:rPr>
        <w:t xml:space="preserve">לכן, </w:t>
      </w:r>
      <w:r w:rsidR="0036009D">
        <w:rPr>
          <w:rFonts w:hint="cs"/>
          <w:rtl/>
          <w:lang w:bidi="he-IL"/>
        </w:rPr>
        <w:t xml:space="preserve">כאשר </w:t>
      </w:r>
      <w:r w:rsidR="008F5720">
        <w:rPr>
          <w:rFonts w:hint="cs"/>
          <w:rtl/>
          <w:lang w:bidi="he-IL"/>
        </w:rPr>
        <w:t>פירמה ממקסמת תזרים רווח מהוון</w:t>
      </w:r>
      <w:r w:rsidR="0036009D">
        <w:rPr>
          <w:rFonts w:hint="cs"/>
          <w:rtl/>
          <w:lang w:bidi="he-IL"/>
        </w:rPr>
        <w:t xml:space="preserve"> היא </w:t>
      </w:r>
      <w:r w:rsidR="003D707D">
        <w:rPr>
          <w:rFonts w:hint="cs"/>
          <w:rtl/>
          <w:lang w:bidi="he-IL"/>
        </w:rPr>
        <w:t>ל</w:t>
      </w:r>
      <w:r w:rsidR="008F5720">
        <w:rPr>
          <w:rFonts w:hint="cs"/>
          <w:rtl/>
          <w:lang w:bidi="he-IL"/>
        </w:rPr>
        <w:t>וקחת בחשבון הסתברות לעדכון מחיר.</w:t>
      </w:r>
      <w:r w:rsidR="0036009D">
        <w:rPr>
          <w:rFonts w:hint="cs"/>
          <w:rtl/>
          <w:lang w:bidi="he-IL"/>
        </w:rPr>
        <w:t xml:space="preserve"> ואז בעיית האופטימיזציה היא מהצורה הבאה</w:t>
      </w:r>
      <w:r w:rsidR="003D707D">
        <w:rPr>
          <w:rFonts w:hint="cs"/>
          <w:rtl/>
          <w:lang w:bidi="he-IL"/>
        </w:rPr>
        <w:t>:</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7C5C2F" w:rsidRPr="00B20976" w:rsidTr="004E2434">
        <w:tc>
          <w:tcPr>
            <w:tcW w:w="327" w:type="pct"/>
            <w:vAlign w:val="center"/>
          </w:tcPr>
          <w:p w:rsidR="007C5C2F" w:rsidRDefault="007C5C2F" w:rsidP="004E2434">
            <w:pPr>
              <w:pStyle w:val="Els-table-text"/>
              <w:jc w:val="center"/>
            </w:pPr>
          </w:p>
        </w:tc>
        <w:tc>
          <w:tcPr>
            <w:tcW w:w="4673" w:type="pct"/>
          </w:tcPr>
          <w:p w:rsidR="007C5C2F" w:rsidRPr="00023BC9" w:rsidRDefault="004D4C2A" w:rsidP="002224E4">
            <w:pPr>
              <w:pStyle w:val="Els-equation"/>
            </w:pPr>
            <m:oMathPara>
              <m:oMath>
                <m:func>
                  <m:funcPr>
                    <m:ctrlPr>
                      <w:rPr>
                        <w:rFonts w:ascii="Cambria Math" w:hAnsi="Cambria Math"/>
                      </w:rPr>
                    </m:ctrlPr>
                  </m:funcPr>
                  <m:fName>
                    <m:limLow>
                      <m:limLowPr>
                        <m:ctrlPr>
                          <w:rPr>
                            <w:rFonts w:ascii="Cambria Math" w:hAnsi="Cambria Math"/>
                          </w:rPr>
                        </m:ctrlPr>
                      </m:limLowPr>
                      <m:e>
                        <m:r>
                          <w:rPr>
                            <w:rFonts w:ascii="Cambria Math" w:hAnsi="Cambria Math"/>
                          </w:rPr>
                          <m:t>max</m:t>
                        </m:r>
                        <m:ctrlPr>
                          <w:rPr>
                            <w:rFonts w:ascii="Cambria Math" w:hAnsi="Cambria Math"/>
                            <w:i w:val="0"/>
                          </w:rPr>
                        </m:ctrlPr>
                      </m:e>
                      <m:lim>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j</m:t>
                            </m:r>
                          </m:sup>
                        </m:sSubSup>
                        <m:ctrlPr>
                          <w:rPr>
                            <w:rFonts w:ascii="Cambria Math" w:hAnsi="Cambria Math"/>
                            <w:i w:val="0"/>
                          </w:rPr>
                        </m:ctrlPr>
                      </m:lim>
                    </m:limLow>
                  </m:fName>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t</m:t>
                            </m:r>
                          </m:sub>
                        </m:sSub>
                        <m:nary>
                          <m:naryPr>
                            <m:chr m:val="∑"/>
                            <m:limLoc m:val="subSup"/>
                            <m:ctrlPr>
                              <w:rPr>
                                <w:rFonts w:ascii="Cambria Math" w:hAnsi="Cambria Math"/>
                              </w:rPr>
                            </m:ctrlPr>
                          </m:naryPr>
                          <m:sub>
                            <m:r>
                              <w:rPr>
                                <w:rFonts w:ascii="Cambria Math" w:hAnsi="Cambria Math"/>
                              </w:rPr>
                              <m:t>τ=0</m:t>
                            </m:r>
                          </m:sub>
                          <m:sup>
                            <m:r>
                              <w:rPr>
                                <w:rFonts w:ascii="Cambria Math" w:hAnsi="Cambria Math"/>
                              </w:rPr>
                              <m:t>∞</m:t>
                            </m:r>
                          </m:sup>
                          <m:e>
                            <m:sSup>
                              <m:sSupPr>
                                <m:ctrlPr>
                                  <w:rPr>
                                    <w:rFonts w:ascii="Cambria Math" w:hAnsi="Cambria Math"/>
                                  </w:rPr>
                                </m:ctrlPr>
                              </m:sSupPr>
                              <m:e>
                                <m:r>
                                  <w:rPr>
                                    <w:rFonts w:ascii="Cambria Math" w:hAnsi="Cambria Math"/>
                                  </w:rPr>
                                  <m:t>θ</m:t>
                                </m:r>
                              </m:e>
                              <m:sup>
                                <m:r>
                                  <w:rPr>
                                    <w:rFonts w:ascii="Cambria Math" w:hAnsi="Cambria Math"/>
                                  </w:rPr>
                                  <m:t>τ</m:t>
                                </m:r>
                              </m:sup>
                            </m:sSup>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t,t+τ</m:t>
                                </m:r>
                              </m:sub>
                            </m:sSub>
                            <m:r>
                              <w:rPr>
                                <w:rFonts w:ascii="Cambria Math" w:hAnsi="Cambria Math"/>
                              </w:rPr>
                              <m:t xml:space="preserve"> ⋅  </m:t>
                            </m:r>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j</m:t>
                                    </m:r>
                                  </m:sup>
                                </m:sSub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t+τ</m:t>
                                    </m:r>
                                  </m:sub>
                                </m:sSub>
                                <m:sSub>
                                  <m:sSubPr>
                                    <m:ctrlPr>
                                      <w:rPr>
                                        <w:rFonts w:ascii="Cambria Math" w:hAnsi="Cambria Math"/>
                                        <w:lang w:bidi="he-IL"/>
                                      </w:rPr>
                                    </m:ctrlPr>
                                  </m:sSubPr>
                                  <m:e>
                                    <m:r>
                                      <w:rPr>
                                        <w:rFonts w:ascii="Cambria Math" w:hAnsi="Cambria Math"/>
                                        <w:lang w:bidi="he-IL"/>
                                      </w:rPr>
                                      <m:t>MC</m:t>
                                    </m:r>
                                  </m:e>
                                  <m:sub>
                                    <m:r>
                                      <w:rPr>
                                        <w:rFonts w:ascii="Cambria Math" w:hAnsi="Cambria Math"/>
                                      </w:rPr>
                                      <m:t>t+τ</m:t>
                                    </m:r>
                                  </m:sub>
                                </m:sSub>
                              </m:e>
                            </m:d>
                            <m:sSup>
                              <m:sSupPr>
                                <m:ctrlPr>
                                  <w:rPr>
                                    <w:rFonts w:ascii="Cambria Math" w:hAnsi="Cambria Math"/>
                                  </w:rPr>
                                </m:ctrlPr>
                              </m:sSupPr>
                              <m:e>
                                <m:d>
                                  <m:dPr>
                                    <m:ctrlPr>
                                      <w:rPr>
                                        <w:rFonts w:ascii="Cambria Math" w:hAnsi="Cambria Math"/>
                                      </w:rPr>
                                    </m:ctrlPr>
                                  </m:dPr>
                                  <m:e>
                                    <m:f>
                                      <m:fPr>
                                        <m:type m:val="lin"/>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j</m:t>
                                            </m:r>
                                          </m:sup>
                                        </m:sSubSup>
                                      </m:num>
                                      <m:den>
                                        <m:sSub>
                                          <m:sSubPr>
                                            <m:ctrlPr>
                                              <w:rPr>
                                                <w:rFonts w:ascii="Cambria Math" w:hAnsi="Cambria Math"/>
                                              </w:rPr>
                                            </m:ctrlPr>
                                          </m:sSubPr>
                                          <m:e>
                                            <m:r>
                                              <w:rPr>
                                                <w:rFonts w:ascii="Cambria Math" w:hAnsi="Cambria Math"/>
                                              </w:rPr>
                                              <m:t>p</m:t>
                                            </m:r>
                                          </m:e>
                                          <m:sub>
                                            <m:r>
                                              <w:rPr>
                                                <w:rFonts w:ascii="Cambria Math" w:hAnsi="Cambria Math"/>
                                              </w:rPr>
                                              <m:t>t+τ</m:t>
                                            </m:r>
                                          </m:sub>
                                        </m:sSub>
                                      </m:den>
                                    </m:f>
                                  </m:e>
                                </m:d>
                              </m:e>
                              <m:sup>
                                <m:r>
                                  <w:rPr>
                                    <w:rFonts w:ascii="Cambria Math" w:hAnsi="Cambria Math"/>
                                  </w:rPr>
                                  <m:t>-ν</m:t>
                                </m:r>
                              </m:sup>
                            </m:sSup>
                            <m:sSub>
                              <m:sSubPr>
                                <m:ctrlPr>
                                  <w:rPr>
                                    <w:rFonts w:ascii="Cambria Math" w:hAnsi="Cambria Math"/>
                                  </w:rPr>
                                </m:ctrlPr>
                              </m:sSubPr>
                              <m:e>
                                <m:r>
                                  <w:rPr>
                                    <w:rFonts w:ascii="Cambria Math" w:hAnsi="Cambria Math"/>
                                  </w:rPr>
                                  <m:t>Y</m:t>
                                </m:r>
                              </m:e>
                              <m:sub>
                                <m:r>
                                  <w:rPr>
                                    <w:rFonts w:ascii="Cambria Math" w:hAnsi="Cambria Math"/>
                                  </w:rPr>
                                  <m:t>t+τ</m:t>
                                </m:r>
                              </m:sub>
                            </m:sSub>
                          </m:e>
                        </m:nary>
                      </m:e>
                    </m:d>
                  </m:e>
                </m:func>
              </m:oMath>
            </m:oMathPara>
          </w:p>
        </w:tc>
      </w:tr>
    </w:tbl>
    <w:p w:rsidR="0007499E" w:rsidRDefault="003D707D" w:rsidP="007360A3">
      <w:pPr>
        <w:pStyle w:val="Els-body-text"/>
        <w:bidi/>
        <w:rPr>
          <w:rtl/>
          <w:lang w:bidi="he-IL"/>
        </w:rPr>
      </w:pPr>
      <w:r>
        <w:rPr>
          <w:rFonts w:hint="cs"/>
          <w:rtl/>
          <w:lang w:bidi="he-IL"/>
        </w:rPr>
        <w:t xml:space="preserve">כאשר </w:t>
      </w:r>
      <m:oMath>
        <m:sSub>
          <m:sSubPr>
            <m:ctrlPr>
              <w:rPr>
                <w:rFonts w:ascii="Cambria Math" w:hAnsi="Cambria Math"/>
                <w:iCs/>
              </w:rPr>
            </m:ctrlPr>
          </m:sSubPr>
          <m:e>
            <m:r>
              <w:rPr>
                <w:rFonts w:ascii="Cambria Math" w:hAnsi="Cambria Math"/>
              </w:rPr>
              <m:t>Q</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τ</m:t>
            </m:r>
          </m:sub>
        </m:sSub>
      </m:oMath>
      <w:r>
        <w:rPr>
          <w:rFonts w:hint="cs"/>
          <w:rtl/>
          <w:lang w:bidi="he-IL"/>
        </w:rPr>
        <w:t xml:space="preserve"> הוא מקדם ה</w:t>
      </w:r>
      <w:r w:rsidR="00C7706F">
        <w:rPr>
          <w:rFonts w:hint="cs"/>
          <w:rtl/>
          <w:lang w:bidi="he-IL"/>
        </w:rPr>
        <w:t>ה</w:t>
      </w:r>
      <w:r>
        <w:rPr>
          <w:rFonts w:hint="cs"/>
          <w:rtl/>
          <w:lang w:bidi="he-IL"/>
        </w:rPr>
        <w:t>יוון (</w:t>
      </w:r>
      <w:r>
        <w:rPr>
          <w:lang w:bidi="he-IL"/>
        </w:rPr>
        <w:t>SDF</w:t>
      </w:r>
      <w:r>
        <w:rPr>
          <w:rFonts w:hint="cs"/>
          <w:rtl/>
          <w:lang w:bidi="he-IL"/>
        </w:rPr>
        <w:t>)</w:t>
      </w:r>
      <w:r w:rsidR="00C7706F">
        <w:rPr>
          <w:rFonts w:hint="cs"/>
          <w:rtl/>
          <w:lang w:bidi="he-IL"/>
        </w:rPr>
        <w:t xml:space="preserve"> של בעלי הפירמות</w:t>
      </w:r>
      <w:r>
        <w:rPr>
          <w:rFonts w:hint="cs"/>
          <w:rtl/>
          <w:lang w:bidi="he-IL"/>
        </w:rPr>
        <w:t xml:space="preserve">. </w:t>
      </w:r>
      <w:r w:rsidR="0007499E">
        <w:rPr>
          <w:rFonts w:hint="cs"/>
          <w:rtl/>
          <w:lang w:bidi="he-IL"/>
        </w:rPr>
        <w:t xml:space="preserve">הפיתוח סטנדרטי וארוך, </w:t>
      </w:r>
      <w:r w:rsidR="00FE2229">
        <w:rPr>
          <w:rFonts w:hint="cs"/>
          <w:rtl/>
          <w:lang w:bidi="he-IL"/>
        </w:rPr>
        <w:t xml:space="preserve">ומקבלים </w:t>
      </w:r>
      <w:r w:rsidR="0007499E">
        <w:rPr>
          <w:rFonts w:hint="cs"/>
          <w:rtl/>
          <w:lang w:bidi="he-IL"/>
        </w:rPr>
        <w:t xml:space="preserve">כי </w:t>
      </w:r>
      <w:r w:rsidR="00FE2229">
        <w:rPr>
          <w:rFonts w:hint="cs"/>
          <w:rtl/>
          <w:lang w:bidi="he-IL"/>
        </w:rPr>
        <w:t>הפירמה קובעת מחיר בהתאם ל</w:t>
      </w:r>
      <w:r w:rsidR="0007499E">
        <w:rPr>
          <w:rFonts w:hint="cs"/>
          <w:rtl/>
          <w:lang w:bidi="he-IL"/>
        </w:rPr>
        <w:t>כלל התמחור האופטימאלי (לאחר ל</w:t>
      </w:r>
      <w:r w:rsidR="004034B0">
        <w:rPr>
          <w:rFonts w:hint="cs"/>
          <w:rtl/>
          <w:lang w:bidi="he-IL"/>
        </w:rPr>
        <w:t>וג</w:t>
      </w:r>
      <w:r w:rsidR="002A09D9">
        <w:rPr>
          <w:rFonts w:hint="cs"/>
          <w:rtl/>
          <w:lang w:bidi="he-IL"/>
        </w:rPr>
        <w:t>־</w:t>
      </w:r>
      <w:r w:rsidR="004034B0">
        <w:rPr>
          <w:rFonts w:hint="cs"/>
          <w:rtl/>
          <w:lang w:bidi="he-IL"/>
        </w:rPr>
        <w:t>ל</w:t>
      </w:r>
      <w:r w:rsidR="0007499E">
        <w:rPr>
          <w:rFonts w:hint="cs"/>
          <w:rtl/>
          <w:lang w:bidi="he-IL"/>
        </w:rPr>
        <w:t xml:space="preserve">אניריזציה, כאשר נגדיר </w:t>
      </w:r>
      <m:oMath>
        <m:sSub>
          <m:sSubPr>
            <m:ctrlPr>
              <w:rPr>
                <w:rFonts w:ascii="Cambria Math" w:hAnsi="Cambria Math"/>
                <w:lang w:bidi="he-IL"/>
              </w:rPr>
            </m:ctrlPr>
          </m:sSubPr>
          <m:e>
            <m:acc>
              <m:accPr>
                <m:ctrlPr>
                  <w:rPr>
                    <w:rFonts w:ascii="Cambria Math" w:hAnsi="Cambria Math"/>
                    <w:lang w:bidi="he-IL"/>
                  </w:rPr>
                </m:ctrlPr>
              </m:accPr>
              <m:e>
                <m:r>
                  <w:rPr>
                    <w:rFonts w:ascii="Cambria Math" w:hAnsi="Cambria Math"/>
                    <w:lang w:bidi="he-IL"/>
                  </w:rPr>
                  <m:t>mc</m:t>
                </m:r>
              </m:e>
            </m:acc>
          </m:e>
          <m:sub>
            <m:r>
              <w:rPr>
                <w:rFonts w:ascii="Cambria Math" w:hAnsi="Cambria Math"/>
                <w:lang w:bidi="he-IL"/>
              </w:rPr>
              <m:t>t</m:t>
            </m:r>
          </m:sub>
        </m:sSub>
        <m:r>
          <m:rPr>
            <m:sty m:val="p"/>
          </m:rPr>
          <w:rPr>
            <w:rFonts w:ascii="Cambria Math" w:hAnsi="Cambria Math"/>
            <w:lang w:bidi="he-IL"/>
          </w:rPr>
          <m:t xml:space="preserve"> =</m:t>
        </m:r>
        <m:f>
          <m:fPr>
            <m:type m:val="lin"/>
            <m:ctrlPr>
              <w:rPr>
                <w:rFonts w:ascii="Cambria Math" w:hAnsi="Cambria Math"/>
                <w:lang w:bidi="he-IL"/>
              </w:rPr>
            </m:ctrlPr>
          </m:fPr>
          <m:num>
            <m:r>
              <w:rPr>
                <w:rFonts w:ascii="Cambria Math" w:hAnsi="Cambria Math"/>
                <w:lang w:bidi="he-IL"/>
              </w:rPr>
              <m:t>M</m:t>
            </m:r>
            <m:sSub>
              <m:sSubPr>
                <m:ctrlPr>
                  <w:rPr>
                    <w:rFonts w:ascii="Cambria Math" w:hAnsi="Cambria Math"/>
                    <w:lang w:bidi="he-IL"/>
                  </w:rPr>
                </m:ctrlPr>
              </m:sSubPr>
              <m:e>
                <m:r>
                  <w:rPr>
                    <w:rFonts w:ascii="Cambria Math" w:hAnsi="Cambria Math"/>
                    <w:lang w:bidi="he-IL"/>
                  </w:rPr>
                  <m:t>C</m:t>
                </m:r>
              </m:e>
              <m:sub>
                <m:r>
                  <w:rPr>
                    <w:rFonts w:ascii="Cambria Math" w:hAnsi="Cambria Math"/>
                    <w:lang w:bidi="he-IL"/>
                  </w:rPr>
                  <m:t>t</m:t>
                </m:r>
              </m:sub>
            </m:sSub>
          </m:num>
          <m:den>
            <m:r>
              <w:rPr>
                <w:rFonts w:ascii="Cambria Math" w:hAnsi="Cambria Math"/>
                <w:lang w:bidi="he-IL"/>
              </w:rPr>
              <m:t>MC</m:t>
            </m:r>
          </m:den>
        </m:f>
        <m:r>
          <m:rPr>
            <m:sty m:val="p"/>
          </m:rPr>
          <w:rPr>
            <w:rFonts w:ascii="Cambria Math" w:hAnsi="Cambria Math"/>
            <w:lang w:bidi="he-IL"/>
          </w:rPr>
          <m:t>-1</m:t>
        </m:r>
      </m:oMath>
      <w:r w:rsidR="0007499E">
        <w:rPr>
          <w:rFonts w:hint="cs"/>
          <w:rtl/>
          <w:lang w:bidi="he-IL"/>
        </w:rPr>
        <w:t xml:space="preserve">,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π</m:t>
                </m:r>
              </m:e>
            </m:acc>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π</m:t>
            </m:r>
          </m:e>
        </m:acc>
      </m:oMath>
      <w:r w:rsidR="0007499E">
        <w:rPr>
          <w:rFonts w:hint="cs"/>
          <w:rtl/>
          <w:lang w:bidi="he-IL"/>
        </w:rPr>
        <w:t>):</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1C5974" w:rsidRPr="00B20976" w:rsidTr="00D24BCA">
        <w:tc>
          <w:tcPr>
            <w:tcW w:w="327" w:type="pct"/>
            <w:vAlign w:val="center"/>
          </w:tcPr>
          <w:p w:rsidR="001C5974" w:rsidRDefault="00991C63" w:rsidP="00991C63">
            <w:pPr>
              <w:pStyle w:val="Els-table-text"/>
              <w:jc w:val="center"/>
            </w:pPr>
            <w:bookmarkStart w:id="19" w:name="_Ref470418266"/>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33</w:t>
            </w:r>
            <w:r w:rsidR="004A06CB">
              <w:rPr>
                <w:noProof/>
              </w:rPr>
              <w:fldChar w:fldCharType="end"/>
            </w:r>
            <w:r>
              <w:rPr>
                <w:noProof/>
              </w:rPr>
              <w:t xml:space="preserve"> )</w:t>
            </w:r>
            <w:bookmarkEnd w:id="19"/>
          </w:p>
        </w:tc>
        <w:tc>
          <w:tcPr>
            <w:tcW w:w="4673" w:type="pct"/>
          </w:tcPr>
          <w:p w:rsidR="001C5974" w:rsidRPr="00693177" w:rsidRDefault="004D4C2A" w:rsidP="004034B0">
            <w:pPr>
              <w:pStyle w:val="Els-equation"/>
            </w:pPr>
            <m:oMathPara>
              <m:oMath>
                <m:sSub>
                  <m:sSubPr>
                    <m:ctrlPr>
                      <w:rPr>
                        <w:rFonts w:ascii="Cambria Math" w:hAnsi="Cambria Math"/>
                      </w:rPr>
                    </m:ctrlPr>
                  </m:sSubPr>
                  <m:e>
                    <m:acc>
                      <m:accPr>
                        <m:ctrlPr>
                          <w:rPr>
                            <w:rFonts w:ascii="Cambria Math" w:hAnsi="Cambria Math"/>
                          </w:rPr>
                        </m:ctrlPr>
                      </m:accPr>
                      <m:e>
                        <m:r>
                          <w:rPr>
                            <w:rFonts w:ascii="Cambria Math" w:hAnsi="Cambria Math"/>
                          </w:rPr>
                          <m:t>π</m:t>
                        </m:r>
                      </m:e>
                    </m:acc>
                  </m:e>
                  <m:sub>
                    <m:r>
                      <w:rPr>
                        <w:rFonts w:ascii="Cambria Math" w:hAnsi="Cambria Math"/>
                      </w:rPr>
                      <m:t>t</m:t>
                    </m:r>
                  </m:sub>
                </m:sSub>
                <m:r>
                  <w:rPr>
                    <w:rFonts w:ascii="Cambria Math" w:hAnsi="Cambria Math"/>
                  </w:rPr>
                  <m:t>=β</m:t>
                </m:r>
                <m:sSub>
                  <m:sSubPr>
                    <m:ctrlPr>
                      <w:rPr>
                        <w:rFonts w:ascii="Cambria Math" w:hAnsi="Cambria Math"/>
                      </w:rPr>
                    </m:ctrlPr>
                  </m:sSubPr>
                  <m:e>
                    <m:r>
                      <w:rPr>
                        <w:rFonts w:ascii="Cambria Math" w:hAnsi="Cambria Math"/>
                      </w:rPr>
                      <m:t>E</m:t>
                    </m:r>
                  </m:e>
                  <m:sub>
                    <m:r>
                      <w:rPr>
                        <w:rFonts w:ascii="Cambria Math" w:hAnsi="Cambria Math"/>
                      </w:rPr>
                      <m:t>t</m:t>
                    </m:r>
                  </m:sub>
                </m:sSub>
                <m:sSub>
                  <m:sSubPr>
                    <m:ctrlPr>
                      <w:rPr>
                        <w:rFonts w:ascii="Cambria Math" w:hAnsi="Cambria Math"/>
                      </w:rPr>
                    </m:ctrlPr>
                  </m:sSubPr>
                  <m:e>
                    <m:acc>
                      <m:accPr>
                        <m:ctrlPr>
                          <w:rPr>
                            <w:rFonts w:ascii="Cambria Math" w:hAnsi="Cambria Math"/>
                          </w:rPr>
                        </m:ctrlPr>
                      </m:accPr>
                      <m:e>
                        <m:r>
                          <w:rPr>
                            <w:rFonts w:ascii="Cambria Math" w:hAnsi="Cambria Math"/>
                          </w:rPr>
                          <m:t>π</m:t>
                        </m:r>
                      </m:e>
                    </m:acc>
                  </m:e>
                  <m:sub>
                    <m:r>
                      <w:rPr>
                        <w:rFonts w:ascii="Cambria Math" w:hAnsi="Cambria Math"/>
                      </w:rPr>
                      <m:t>t+1</m:t>
                    </m:r>
                  </m:sub>
                </m:sSub>
                <m:r>
                  <w:rPr>
                    <w:rFonts w:ascii="Cambria Math" w:hAnsi="Cambria Math"/>
                  </w:rPr>
                  <m:t>+κ</m:t>
                </m:r>
                <m:sSub>
                  <m:sSubPr>
                    <m:ctrlPr>
                      <w:rPr>
                        <w:rFonts w:ascii="Cambria Math" w:hAnsi="Cambria Math"/>
                      </w:rPr>
                    </m:ctrlPr>
                  </m:sSubPr>
                  <m:e>
                    <m:acc>
                      <m:accPr>
                        <m:ctrlPr>
                          <w:rPr>
                            <w:rFonts w:ascii="Cambria Math" w:hAnsi="Cambria Math"/>
                          </w:rPr>
                        </m:ctrlPr>
                      </m:accPr>
                      <m:e>
                        <m:r>
                          <w:rPr>
                            <w:rFonts w:ascii="Cambria Math" w:hAnsi="Cambria Math"/>
                          </w:rPr>
                          <m:t>mc</m:t>
                        </m:r>
                      </m:e>
                    </m:acc>
                  </m:e>
                  <m:sub>
                    <m:r>
                      <w:rPr>
                        <w:rFonts w:ascii="Cambria Math" w:hAnsi="Cambria Math"/>
                      </w:rPr>
                      <m:t>t</m:t>
                    </m:r>
                  </m:sub>
                </m:sSub>
              </m:oMath>
            </m:oMathPara>
          </w:p>
        </w:tc>
      </w:tr>
    </w:tbl>
    <w:p w:rsidR="001C5974" w:rsidRDefault="00ED746D" w:rsidP="007360A3">
      <w:pPr>
        <w:pStyle w:val="Els-body-text"/>
        <w:bidi/>
        <w:rPr>
          <w:rtl/>
          <w:lang w:bidi="he-IL"/>
        </w:rPr>
      </w:pPr>
      <w:r>
        <w:rPr>
          <w:rFonts w:hint="cs"/>
          <w:rtl/>
          <w:lang w:bidi="he-IL"/>
        </w:rPr>
        <w:t xml:space="preserve">זוהי משוואת עקום פיליפס </w:t>
      </w:r>
      <w:r w:rsidR="00C504C6">
        <w:rPr>
          <w:rFonts w:hint="cs"/>
          <w:rtl/>
          <w:lang w:bidi="he-IL"/>
        </w:rPr>
        <w:t>ניאו־קיינסיאנית</w:t>
      </w:r>
      <w:r>
        <w:rPr>
          <w:rFonts w:hint="cs"/>
          <w:rtl/>
          <w:lang w:bidi="he-IL"/>
        </w:rPr>
        <w:t xml:space="preserve">, </w:t>
      </w:r>
      <w:r w:rsidR="001C5974">
        <w:rPr>
          <w:rFonts w:hint="cs"/>
          <w:rtl/>
          <w:lang w:bidi="he-IL"/>
        </w:rPr>
        <w:t xml:space="preserve">כאשר </w:t>
      </w:r>
      <m:oMath>
        <m:r>
          <w:rPr>
            <w:rFonts w:ascii="Cambria Math" w:hAnsi="Cambria Math"/>
            <w:lang w:bidi="he-IL"/>
          </w:rPr>
          <m:t>κ</m:t>
        </m:r>
        <m:r>
          <m:rPr>
            <m:sty m:val="p"/>
          </m:rPr>
          <w:rPr>
            <w:rFonts w:ascii="Cambria Math" w:hAnsi="Cambria Math"/>
            <w:lang w:bidi="he-IL"/>
          </w:rPr>
          <m:t>=</m:t>
        </m:r>
        <m:f>
          <m:fPr>
            <m:type m:val="lin"/>
            <m:ctrlPr>
              <w:rPr>
                <w:rFonts w:ascii="Cambria Math" w:hAnsi="Cambria Math"/>
                <w:lang w:bidi="he-IL"/>
              </w:rPr>
            </m:ctrlPr>
          </m:fPr>
          <m:num>
            <m:d>
              <m:dPr>
                <m:ctrlPr>
                  <w:rPr>
                    <w:rFonts w:ascii="Cambria Math" w:hAnsi="Cambria Math"/>
                    <w:lang w:bidi="he-IL"/>
                  </w:rPr>
                </m:ctrlPr>
              </m:dPr>
              <m:e>
                <m:r>
                  <m:rPr>
                    <m:sty m:val="p"/>
                  </m:rPr>
                  <w:rPr>
                    <w:rFonts w:ascii="Cambria Math" w:hAnsi="Cambria Math"/>
                    <w:lang w:bidi="he-IL"/>
                  </w:rPr>
                  <m:t>1-</m:t>
                </m:r>
                <m:r>
                  <w:rPr>
                    <w:rFonts w:ascii="Cambria Math" w:hAnsi="Cambria Math"/>
                    <w:lang w:bidi="he-IL"/>
                  </w:rPr>
                  <m:t>θ</m:t>
                </m:r>
              </m:e>
            </m:d>
            <m:d>
              <m:dPr>
                <m:ctrlPr>
                  <w:rPr>
                    <w:rFonts w:ascii="Cambria Math" w:hAnsi="Cambria Math"/>
                    <w:lang w:bidi="he-IL"/>
                  </w:rPr>
                </m:ctrlPr>
              </m:dPr>
              <m:e>
                <m:r>
                  <m:rPr>
                    <m:sty m:val="p"/>
                  </m:rPr>
                  <w:rPr>
                    <w:rFonts w:ascii="Cambria Math" w:hAnsi="Cambria Math"/>
                    <w:lang w:bidi="he-IL"/>
                  </w:rPr>
                  <m:t>1-</m:t>
                </m:r>
                <m:r>
                  <w:rPr>
                    <w:rFonts w:ascii="Cambria Math" w:hAnsi="Cambria Math"/>
                    <w:lang w:bidi="he-IL"/>
                  </w:rPr>
                  <m:t>βθ</m:t>
                </m:r>
              </m:e>
            </m:d>
          </m:num>
          <m:den>
            <m:r>
              <w:rPr>
                <w:rFonts w:ascii="Cambria Math" w:hAnsi="Cambria Math"/>
                <w:lang w:bidi="he-IL"/>
              </w:rPr>
              <m:t>θ</m:t>
            </m:r>
          </m:den>
        </m:f>
      </m:oMath>
      <w:r w:rsidR="00347A28">
        <w:rPr>
          <w:rFonts w:hint="cs"/>
          <w:rtl/>
          <w:lang w:bidi="he-IL"/>
        </w:rPr>
        <w:t xml:space="preserve">  </w:t>
      </w:r>
      <w:r w:rsidR="00437AAA">
        <w:rPr>
          <w:rFonts w:hint="cs"/>
          <w:rtl/>
          <w:lang w:bidi="he-IL"/>
        </w:rPr>
        <w:t>הוא ה</w:t>
      </w:r>
      <w:r w:rsidR="00347A28">
        <w:rPr>
          <w:rFonts w:hint="cs"/>
          <w:rtl/>
          <w:lang w:bidi="he-IL"/>
        </w:rPr>
        <w:t xml:space="preserve">גמישות </w:t>
      </w:r>
      <w:r w:rsidR="00437AAA">
        <w:rPr>
          <w:rFonts w:hint="cs"/>
          <w:rtl/>
          <w:lang w:bidi="he-IL"/>
        </w:rPr>
        <w:t xml:space="preserve">של </w:t>
      </w:r>
      <w:r w:rsidR="0007499E">
        <w:rPr>
          <w:rFonts w:hint="cs"/>
          <w:rtl/>
          <w:lang w:bidi="he-IL"/>
        </w:rPr>
        <w:t>האינפלציה ביחס ל</w:t>
      </w:r>
      <w:r w:rsidR="00347A28">
        <w:rPr>
          <w:rFonts w:hint="cs"/>
          <w:rtl/>
          <w:lang w:bidi="he-IL"/>
        </w:rPr>
        <w:t>עלות השולית הריאלית.</w:t>
      </w:r>
      <w:r w:rsidR="00A178ED">
        <w:rPr>
          <w:rFonts w:hint="cs"/>
          <w:rtl/>
          <w:lang w:bidi="he-IL"/>
        </w:rPr>
        <w:t xml:space="preserve"> ו</w:t>
      </w:r>
      <w:r w:rsidR="002A09D9">
        <w:rPr>
          <w:rFonts w:hint="cs"/>
          <w:rtl/>
          <w:lang w:bidi="he-IL"/>
        </w:rPr>
        <w:t>־</w:t>
      </w:r>
      <m:oMath>
        <m:r>
          <w:rPr>
            <w:rFonts w:ascii="Cambria Math" w:hAnsi="Cambria Math"/>
            <w:lang w:bidi="he-IL"/>
          </w:rPr>
          <m:t>β</m:t>
        </m:r>
      </m:oMath>
      <w:r w:rsidR="00A178ED">
        <w:rPr>
          <w:rFonts w:hint="cs"/>
          <w:rtl/>
          <w:lang w:bidi="he-IL"/>
        </w:rPr>
        <w:t xml:space="preserve"> הוא מקדם ההיוון הסובייקטיבי (האפקטיבי) של בעלי הפירמות </w:t>
      </w:r>
      <w:r w:rsidR="00A178ED">
        <w:rPr>
          <w:rtl/>
          <w:lang w:bidi="he-IL"/>
        </w:rPr>
        <w:t>–</w:t>
      </w:r>
      <w:r w:rsidR="00A178ED">
        <w:rPr>
          <w:rFonts w:hint="cs"/>
          <w:rtl/>
          <w:lang w:bidi="he-IL"/>
        </w:rPr>
        <w:t xml:space="preserve"> נניח ש</w:t>
      </w:r>
      <w:r w:rsidR="00FE2229">
        <w:rPr>
          <w:rFonts w:hint="cs"/>
          <w:rtl/>
          <w:lang w:bidi="he-IL"/>
        </w:rPr>
        <w:t>ה</w:t>
      </w:r>
      <w:r w:rsidR="00A178ED">
        <w:rPr>
          <w:rFonts w:hint="cs"/>
          <w:rtl/>
          <w:lang w:bidi="he-IL"/>
        </w:rPr>
        <w:t>לוו</w:t>
      </w:r>
      <w:r w:rsidR="00FE2229">
        <w:rPr>
          <w:rFonts w:hint="cs"/>
          <w:rtl/>
          <w:lang w:bidi="he-IL"/>
        </w:rPr>
        <w:t>ה</w:t>
      </w:r>
      <w:r w:rsidR="00A178ED">
        <w:rPr>
          <w:rFonts w:hint="cs"/>
          <w:rtl/>
          <w:lang w:bidi="he-IL"/>
        </w:rPr>
        <w:t>.</w:t>
      </w:r>
      <w:r>
        <w:rPr>
          <w:rFonts w:hint="cs"/>
          <w:rtl/>
          <w:lang w:bidi="he-IL"/>
        </w:rPr>
        <w:t xml:space="preserve"> המשוואה הזו מחליפה את </w:t>
      </w:r>
      <w:r w:rsidR="004A34B5">
        <w:rPr>
          <w:rFonts w:hint="cs"/>
          <w:rtl/>
          <w:lang w:bidi="he-IL"/>
        </w:rPr>
        <w:t>ה</w:t>
      </w:r>
      <w:r>
        <w:rPr>
          <w:rFonts w:hint="cs"/>
          <w:rtl/>
          <w:lang w:bidi="he-IL"/>
        </w:rPr>
        <w:t>תנאי</w:t>
      </w:r>
      <w:r w:rsidR="004A34B5">
        <w:rPr>
          <w:rFonts w:hint="cs"/>
          <w:rtl/>
          <w:lang w:bidi="he-IL"/>
        </w:rPr>
        <w:t xml:space="preserve"> לפיו העלות השולית הריאלית הינה קבועה ע</w:t>
      </w:r>
      <w:r>
        <w:rPr>
          <w:rFonts w:hint="cs"/>
          <w:rtl/>
          <w:lang w:bidi="he-IL"/>
        </w:rPr>
        <w:t>בור כלכלה עם מחירים גמישים עם תמחור מונופוליסטי (הסעיף הקודם).</w:t>
      </w:r>
      <w:r w:rsidR="008309B5">
        <w:rPr>
          <w:rFonts w:hint="cs"/>
          <w:rtl/>
          <w:lang w:bidi="he-IL"/>
        </w:rPr>
        <w:t xml:space="preserve"> </w:t>
      </w:r>
      <w:r w:rsidR="006451F2">
        <w:rPr>
          <w:rFonts w:hint="cs"/>
          <w:rtl/>
          <w:lang w:bidi="he-IL"/>
        </w:rPr>
        <w:t>כלומר</w:t>
      </w:r>
      <w:r w:rsidR="008309B5">
        <w:rPr>
          <w:rFonts w:hint="cs"/>
          <w:rtl/>
          <w:lang w:bidi="he-IL"/>
        </w:rPr>
        <w:t>, הכנסנו למודל דביקות מחירים על ידי החלפת המשוואה של עלות שולית קבועה</w:t>
      </w:r>
      <w:r w:rsidR="006451F2">
        <w:rPr>
          <w:rFonts w:hint="cs"/>
          <w:rtl/>
          <w:lang w:bidi="he-IL"/>
        </w:rPr>
        <w:t xml:space="preserve"> </w:t>
      </w:r>
      <w:r w:rsidR="006451F2">
        <w:rPr>
          <w:rtl/>
          <w:lang w:bidi="he-IL"/>
        </w:rPr>
        <w:fldChar w:fldCharType="begin"/>
      </w:r>
      <w:r w:rsidR="006451F2">
        <w:rPr>
          <w:rtl/>
          <w:lang w:bidi="he-IL"/>
        </w:rPr>
        <w:instrText xml:space="preserve"> </w:instrText>
      </w:r>
      <w:r w:rsidR="006451F2">
        <w:rPr>
          <w:rFonts w:hint="cs"/>
          <w:lang w:bidi="he-IL"/>
        </w:rPr>
        <w:instrText>REF</w:instrText>
      </w:r>
      <w:r w:rsidR="006451F2">
        <w:rPr>
          <w:rFonts w:hint="cs"/>
          <w:rtl/>
          <w:lang w:bidi="he-IL"/>
        </w:rPr>
        <w:instrText xml:space="preserve"> _</w:instrText>
      </w:r>
      <w:r w:rsidR="006451F2">
        <w:rPr>
          <w:rFonts w:hint="cs"/>
          <w:lang w:bidi="he-IL"/>
        </w:rPr>
        <w:instrText>Ref470418086 \h</w:instrText>
      </w:r>
      <w:r w:rsidR="006451F2">
        <w:rPr>
          <w:rtl/>
          <w:lang w:bidi="he-IL"/>
        </w:rPr>
        <w:instrText xml:space="preserve"> </w:instrText>
      </w:r>
      <w:r w:rsidR="006451F2">
        <w:rPr>
          <w:rtl/>
          <w:lang w:bidi="he-IL"/>
        </w:rPr>
      </w:r>
      <w:r w:rsidR="006451F2">
        <w:rPr>
          <w:rtl/>
          <w:lang w:bidi="he-IL"/>
        </w:rPr>
        <w:fldChar w:fldCharType="separate"/>
      </w:r>
      <w:r w:rsidR="003E4814">
        <w:t xml:space="preserve">( </w:t>
      </w:r>
      <w:r w:rsidR="003E4814">
        <w:rPr>
          <w:noProof/>
        </w:rPr>
        <w:t>30 )</w:t>
      </w:r>
      <w:r w:rsidR="006451F2">
        <w:rPr>
          <w:rtl/>
          <w:lang w:bidi="he-IL"/>
        </w:rPr>
        <w:fldChar w:fldCharType="end"/>
      </w:r>
      <w:r w:rsidR="008309B5">
        <w:rPr>
          <w:rFonts w:hint="cs"/>
          <w:rtl/>
          <w:lang w:bidi="he-IL"/>
        </w:rPr>
        <w:t xml:space="preserve"> במשוואה של עקומת פיליפס </w:t>
      </w:r>
      <w:r w:rsidR="00C504C6">
        <w:rPr>
          <w:rFonts w:hint="cs"/>
          <w:rtl/>
          <w:lang w:bidi="he-IL"/>
        </w:rPr>
        <w:t>ניאו־קיינסיאנית</w:t>
      </w:r>
      <w:r w:rsidR="00C0011D">
        <w:rPr>
          <w:rFonts w:hint="cs"/>
          <w:rtl/>
          <w:lang w:bidi="he-IL"/>
        </w:rPr>
        <w:t xml:space="preserve"> </w:t>
      </w:r>
      <w:r w:rsidR="00C0011D">
        <w:rPr>
          <w:rtl/>
          <w:lang w:bidi="he-IL"/>
        </w:rPr>
        <w:fldChar w:fldCharType="begin"/>
      </w:r>
      <w:r w:rsidR="00C0011D">
        <w:rPr>
          <w:rtl/>
          <w:lang w:bidi="he-IL"/>
        </w:rPr>
        <w:instrText xml:space="preserve"> </w:instrText>
      </w:r>
      <w:r w:rsidR="00C0011D">
        <w:rPr>
          <w:rFonts w:hint="cs"/>
          <w:lang w:bidi="he-IL"/>
        </w:rPr>
        <w:instrText>REF</w:instrText>
      </w:r>
      <w:r w:rsidR="00C0011D">
        <w:rPr>
          <w:rFonts w:hint="cs"/>
          <w:rtl/>
          <w:lang w:bidi="he-IL"/>
        </w:rPr>
        <w:instrText xml:space="preserve"> _</w:instrText>
      </w:r>
      <w:r w:rsidR="00C0011D">
        <w:rPr>
          <w:rFonts w:hint="cs"/>
          <w:lang w:bidi="he-IL"/>
        </w:rPr>
        <w:instrText>Ref470418266 \h</w:instrText>
      </w:r>
      <w:r w:rsidR="00C0011D">
        <w:rPr>
          <w:rtl/>
          <w:lang w:bidi="he-IL"/>
        </w:rPr>
        <w:instrText xml:space="preserve"> </w:instrText>
      </w:r>
      <w:r w:rsidR="00C0011D">
        <w:rPr>
          <w:rtl/>
          <w:lang w:bidi="he-IL"/>
        </w:rPr>
      </w:r>
      <w:r w:rsidR="00C0011D">
        <w:rPr>
          <w:rtl/>
          <w:lang w:bidi="he-IL"/>
        </w:rPr>
        <w:fldChar w:fldCharType="separate"/>
      </w:r>
      <w:r w:rsidR="003E4814">
        <w:t xml:space="preserve">( </w:t>
      </w:r>
      <w:r w:rsidR="003E4814">
        <w:rPr>
          <w:noProof/>
        </w:rPr>
        <w:t>33 )</w:t>
      </w:r>
      <w:r w:rsidR="00C0011D">
        <w:rPr>
          <w:rtl/>
          <w:lang w:bidi="he-IL"/>
        </w:rPr>
        <w:fldChar w:fldCharType="end"/>
      </w:r>
      <w:r w:rsidR="008309B5">
        <w:rPr>
          <w:rFonts w:hint="cs"/>
          <w:rtl/>
          <w:lang w:bidi="he-IL"/>
        </w:rPr>
        <w:t xml:space="preserve">. </w:t>
      </w:r>
      <w:r>
        <w:rPr>
          <w:rFonts w:hint="cs"/>
          <w:rtl/>
          <w:lang w:bidi="he-IL"/>
        </w:rPr>
        <w:t xml:space="preserve">המשוואה הנוכחית מגלמת כי </w:t>
      </w:r>
      <w:r w:rsidR="00DC761F">
        <w:rPr>
          <w:rFonts w:hint="cs"/>
          <w:rtl/>
          <w:lang w:bidi="he-IL"/>
        </w:rPr>
        <w:t xml:space="preserve">תהליך </w:t>
      </w:r>
      <w:r>
        <w:rPr>
          <w:rFonts w:hint="cs"/>
          <w:rtl/>
          <w:lang w:bidi="he-IL"/>
        </w:rPr>
        <w:t xml:space="preserve">קביעת </w:t>
      </w:r>
      <w:r w:rsidR="00DC761F">
        <w:rPr>
          <w:rFonts w:hint="cs"/>
          <w:rtl/>
          <w:lang w:bidi="he-IL"/>
        </w:rPr>
        <w:t>ה</w:t>
      </w:r>
      <w:r>
        <w:rPr>
          <w:rFonts w:hint="cs"/>
          <w:rtl/>
          <w:lang w:bidi="he-IL"/>
        </w:rPr>
        <w:t xml:space="preserve">מחיר הוא </w:t>
      </w:r>
      <w:r w:rsidR="00DC761F">
        <w:rPr>
          <w:rFonts w:hint="cs"/>
          <w:rtl/>
          <w:lang w:bidi="he-IL"/>
        </w:rPr>
        <w:t xml:space="preserve">תהליך </w:t>
      </w:r>
      <w:r>
        <w:rPr>
          <w:rFonts w:hint="cs"/>
          <w:rtl/>
          <w:lang w:bidi="he-IL"/>
        </w:rPr>
        <w:t>צופה פני עתיד (</w:t>
      </w:r>
      <w:r>
        <w:rPr>
          <w:lang w:bidi="he-IL"/>
        </w:rPr>
        <w:t>forward looking</w:t>
      </w:r>
      <w:r>
        <w:rPr>
          <w:rFonts w:hint="cs"/>
          <w:rtl/>
          <w:lang w:bidi="he-IL"/>
        </w:rPr>
        <w:t xml:space="preserve">), וגם כי </w:t>
      </w:r>
      <w:r>
        <w:rPr>
          <w:rtl/>
          <w:lang w:bidi="he-IL"/>
        </w:rPr>
        <w:t>–</w:t>
      </w:r>
      <w:r>
        <w:rPr>
          <w:rFonts w:hint="cs"/>
          <w:rtl/>
          <w:lang w:bidi="he-IL"/>
        </w:rPr>
        <w:t xml:space="preserve"> אינפלציה מגיבה חזק יותר לשינויים בעלות השולית כאשר </w:t>
      </w:r>
      <w:r w:rsidR="00DC761F">
        <w:rPr>
          <w:rFonts w:hint="cs"/>
          <w:rtl/>
          <w:lang w:bidi="he-IL"/>
        </w:rPr>
        <w:t>ה</w:t>
      </w:r>
      <w:r>
        <w:rPr>
          <w:rFonts w:hint="cs"/>
          <w:rtl/>
          <w:lang w:bidi="he-IL"/>
        </w:rPr>
        <w:t>מחירים הם גמישים מאוד</w:t>
      </w:r>
      <w:r w:rsidR="00457546">
        <w:rPr>
          <w:rFonts w:hint="cs"/>
          <w:rtl/>
          <w:lang w:bidi="he-IL"/>
        </w:rPr>
        <w:t>.</w:t>
      </w:r>
      <w:r w:rsidR="00FA1E43">
        <w:rPr>
          <w:rFonts w:hint="cs"/>
          <w:rtl/>
          <w:lang w:bidi="he-IL"/>
        </w:rPr>
        <w:t xml:space="preserve"> בגבול של מחירים גמישים </w:t>
      </w:r>
      <m:oMath>
        <m:r>
          <w:rPr>
            <w:rFonts w:ascii="Cambria Math" w:hAnsi="Cambria Math"/>
            <w:lang w:bidi="he-IL"/>
          </w:rPr>
          <m:t>θ→0</m:t>
        </m:r>
      </m:oMath>
      <w:r w:rsidR="00FA1E43">
        <w:rPr>
          <w:rFonts w:hint="cs"/>
          <w:rtl/>
          <w:lang w:bidi="he-IL"/>
        </w:rPr>
        <w:t xml:space="preserve">, אומנם </w:t>
      </w:r>
      <m:oMath>
        <m:r>
          <w:rPr>
            <w:rFonts w:ascii="Cambria Math" w:hAnsi="Cambria Math"/>
            <w:lang w:bidi="he-IL"/>
          </w:rPr>
          <m:t>κ→∞</m:t>
        </m:r>
      </m:oMath>
      <w:r w:rsidR="00FA1E43">
        <w:rPr>
          <w:rFonts w:hint="cs"/>
          <w:rtl/>
          <w:lang w:bidi="he-IL"/>
        </w:rPr>
        <w:t xml:space="preserve">, אך במקביל </w:t>
      </w:r>
      <m:oMath>
        <m:acc>
          <m:accPr>
            <m:ctrlPr>
              <w:rPr>
                <w:rFonts w:ascii="Cambria Math" w:hAnsi="Cambria Math"/>
                <w:i/>
                <w:lang w:bidi="he-IL"/>
              </w:rPr>
            </m:ctrlPr>
          </m:accPr>
          <m:e>
            <m:r>
              <w:rPr>
                <w:rFonts w:ascii="Cambria Math" w:hAnsi="Cambria Math"/>
                <w:lang w:bidi="he-IL"/>
              </w:rPr>
              <m:t>m</m:t>
            </m:r>
            <m:sSub>
              <m:sSubPr>
                <m:ctrlPr>
                  <w:rPr>
                    <w:rFonts w:ascii="Cambria Math" w:hAnsi="Cambria Math"/>
                    <w:i/>
                    <w:lang w:bidi="he-IL"/>
                  </w:rPr>
                </m:ctrlPr>
              </m:sSubPr>
              <m:e>
                <m:r>
                  <w:rPr>
                    <w:rFonts w:ascii="Cambria Math" w:hAnsi="Cambria Math"/>
                    <w:lang w:bidi="he-IL"/>
                  </w:rPr>
                  <m:t>c</m:t>
                </m:r>
              </m:e>
              <m:sub>
                <m:r>
                  <w:rPr>
                    <w:rFonts w:ascii="Cambria Math" w:hAnsi="Cambria Math"/>
                    <w:lang w:bidi="he-IL"/>
                  </w:rPr>
                  <m:t>t</m:t>
                </m:r>
              </m:sub>
            </m:sSub>
          </m:e>
        </m:acc>
        <m:r>
          <w:rPr>
            <w:rFonts w:ascii="Cambria Math" w:hAnsi="Cambria Math"/>
            <w:lang w:bidi="he-IL"/>
          </w:rPr>
          <m:t>→0</m:t>
        </m:r>
      </m:oMath>
      <w:r w:rsidR="00FA1E43">
        <w:rPr>
          <w:rFonts w:hint="cs"/>
          <w:rtl/>
          <w:lang w:bidi="he-IL"/>
        </w:rPr>
        <w:t>,</w:t>
      </w:r>
      <w:r w:rsidR="00C022FA">
        <w:rPr>
          <w:rFonts w:hint="cs"/>
          <w:rtl/>
          <w:lang w:bidi="he-IL"/>
        </w:rPr>
        <w:t xml:space="preserve"> כלומר עקומת פיליפס (</w:t>
      </w:r>
      <w:r w:rsidR="00C022FA">
        <w:rPr>
          <w:lang w:bidi="he-IL"/>
        </w:rPr>
        <w:t>AS</w:t>
      </w:r>
      <w:r w:rsidR="00C022FA">
        <w:rPr>
          <w:rFonts w:hint="cs"/>
          <w:rtl/>
          <w:lang w:bidi="he-IL"/>
        </w:rPr>
        <w:t>) אנכית, והעלות השולית (~פער תוצר) קשיחה לחלוטין.</w:t>
      </w:r>
      <w:r w:rsidR="00FA1E43">
        <w:rPr>
          <w:rFonts w:hint="cs"/>
          <w:rtl/>
          <w:lang w:bidi="he-IL"/>
        </w:rPr>
        <w:t xml:space="preserve"> ובנוסף, אין כבר תמסורת בין ציפיות לאינפלציה והאינפלציה בפועל, כי פירמות יכ</w:t>
      </w:r>
      <w:r w:rsidR="00457546">
        <w:rPr>
          <w:rFonts w:hint="cs"/>
          <w:rtl/>
          <w:lang w:bidi="he-IL"/>
        </w:rPr>
        <w:t>ולות לעדכן מחירים בלי שום מגבלה.</w:t>
      </w:r>
    </w:p>
    <w:p w:rsidR="00A426D1" w:rsidRDefault="00457546" w:rsidP="007360A3">
      <w:pPr>
        <w:pStyle w:val="Els-body-text"/>
        <w:bidi/>
        <w:rPr>
          <w:rtl/>
          <w:lang w:bidi="he-IL"/>
        </w:rPr>
      </w:pPr>
      <w:r>
        <w:rPr>
          <w:rFonts w:hint="cs"/>
          <w:rtl/>
          <w:lang w:bidi="he-IL"/>
        </w:rPr>
        <w:t xml:space="preserve">ניתן </w:t>
      </w:r>
      <w:r w:rsidR="00A426D1">
        <w:rPr>
          <w:rFonts w:hint="cs"/>
          <w:rtl/>
          <w:lang w:bidi="he-IL"/>
        </w:rPr>
        <w:t>לרשום את עקומת פיליפס כסכום:</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A426D1" w:rsidRPr="00B20976" w:rsidTr="00C31F43">
        <w:tc>
          <w:tcPr>
            <w:tcW w:w="327" w:type="pct"/>
            <w:vAlign w:val="center"/>
          </w:tcPr>
          <w:p w:rsidR="00A426D1" w:rsidRDefault="00A426D1" w:rsidP="00C31F43">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34</w:t>
            </w:r>
            <w:r w:rsidR="004A06CB">
              <w:rPr>
                <w:noProof/>
              </w:rPr>
              <w:fldChar w:fldCharType="end"/>
            </w:r>
            <w:r>
              <w:rPr>
                <w:noProof/>
              </w:rPr>
              <w:t xml:space="preserve"> )</w:t>
            </w:r>
          </w:p>
        </w:tc>
        <w:tc>
          <w:tcPr>
            <w:tcW w:w="4673" w:type="pct"/>
          </w:tcPr>
          <w:p w:rsidR="00A426D1" w:rsidRPr="00A426D1" w:rsidRDefault="004D4C2A" w:rsidP="004034B0">
            <w:pPr>
              <w:pStyle w:val="Els-equation"/>
            </w:pPr>
            <m:oMathPara>
              <m:oMath>
                <m:sSub>
                  <m:sSubPr>
                    <m:ctrlPr>
                      <w:rPr>
                        <w:rFonts w:ascii="Cambria Math" w:hAnsi="Cambria Math"/>
                      </w:rPr>
                    </m:ctrlPr>
                  </m:sSubPr>
                  <m:e>
                    <m:acc>
                      <m:accPr>
                        <m:ctrlPr>
                          <w:rPr>
                            <w:rFonts w:ascii="Cambria Math" w:hAnsi="Cambria Math"/>
                          </w:rPr>
                        </m:ctrlPr>
                      </m:accPr>
                      <m:e>
                        <m:r>
                          <w:rPr>
                            <w:rFonts w:ascii="Cambria Math" w:hAnsi="Cambria Math"/>
                          </w:rPr>
                          <m:t>π</m:t>
                        </m:r>
                      </m:e>
                    </m:acc>
                  </m:e>
                  <m:sub>
                    <m:r>
                      <w:rPr>
                        <w:rFonts w:ascii="Cambria Math" w:hAnsi="Cambria Math"/>
                      </w:rPr>
                      <m:t>t</m:t>
                    </m:r>
                  </m:sub>
                </m:sSub>
                <m:r>
                  <w:rPr>
                    <w:rFonts w:ascii="Cambria Math" w:hAnsi="Cambria Math"/>
                  </w:rPr>
                  <m:t>=κ</m:t>
                </m:r>
                <m:nary>
                  <m:naryPr>
                    <m:chr m:val="∑"/>
                    <m:limLoc m:val="subSup"/>
                    <m:grow m:val="1"/>
                    <m:ctrlPr>
                      <w:rPr>
                        <w:rFonts w:ascii="Cambria Math" w:hAnsi="Cambria Math"/>
                      </w:rPr>
                    </m:ctrlPr>
                  </m:naryPr>
                  <m:sub>
                    <m:r>
                      <w:rPr>
                        <w:rFonts w:ascii="Cambria Math" w:hAnsi="Cambria Math"/>
                      </w:rPr>
                      <m:t>τ=0</m:t>
                    </m:r>
                  </m:sub>
                  <m:sup>
                    <m:r>
                      <w:rPr>
                        <w:rFonts w:ascii="Cambria Math" w:hAnsi="Cambria Math"/>
                      </w:rPr>
                      <m:t>∞</m:t>
                    </m:r>
                  </m:sup>
                  <m:e>
                    <m:sSup>
                      <m:sSupPr>
                        <m:ctrlPr>
                          <w:rPr>
                            <w:rFonts w:ascii="Cambria Math" w:hAnsi="Cambria Math"/>
                          </w:rPr>
                        </m:ctrlPr>
                      </m:sSupPr>
                      <m:e>
                        <m:r>
                          <w:rPr>
                            <w:rFonts w:ascii="Cambria Math" w:hAnsi="Cambria Math"/>
                          </w:rPr>
                          <m:t>β</m:t>
                        </m:r>
                      </m:e>
                      <m:sup>
                        <m:r>
                          <w:rPr>
                            <w:rFonts w:ascii="Cambria Math" w:hAnsi="Cambria Math"/>
                          </w:rPr>
                          <m:t>τ</m:t>
                        </m:r>
                      </m:sup>
                    </m:sSup>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t</m:t>
                        </m:r>
                      </m:sub>
                    </m:sSub>
                    <m:sSub>
                      <m:sSubPr>
                        <m:ctrlPr>
                          <w:rPr>
                            <w:rFonts w:ascii="Cambria Math" w:hAnsi="Cambria Math"/>
                          </w:rPr>
                        </m:ctrlPr>
                      </m:sSubPr>
                      <m:e>
                        <m:acc>
                          <m:accPr>
                            <m:ctrlPr>
                              <w:rPr>
                                <w:rFonts w:ascii="Cambria Math" w:hAnsi="Cambria Math"/>
                              </w:rPr>
                            </m:ctrlPr>
                          </m:accPr>
                          <m:e>
                            <m:r>
                              <w:rPr>
                                <w:rFonts w:ascii="Cambria Math" w:hAnsi="Cambria Math"/>
                                <w:lang w:bidi="he-IL"/>
                              </w:rPr>
                              <m:t>mc</m:t>
                            </m:r>
                          </m:e>
                        </m:acc>
                      </m:e>
                      <m:sub>
                        <m:r>
                          <w:rPr>
                            <w:rFonts w:ascii="Cambria Math" w:hAnsi="Cambria Math"/>
                          </w:rPr>
                          <m:t>t+τ</m:t>
                        </m:r>
                      </m:sub>
                    </m:sSub>
                  </m:e>
                </m:nary>
                <m:r>
                  <w:rPr>
                    <w:rFonts w:ascii="Cambria Math" w:hAnsi="Cambria Math"/>
                  </w:rPr>
                  <m:t xml:space="preserve"> </m:t>
                </m:r>
              </m:oMath>
            </m:oMathPara>
          </w:p>
        </w:tc>
      </w:tr>
    </w:tbl>
    <w:p w:rsidR="00A426D1" w:rsidRDefault="003A44D2" w:rsidP="007360A3">
      <w:pPr>
        <w:pStyle w:val="Els-body-text"/>
        <w:bidi/>
        <w:rPr>
          <w:rtl/>
          <w:lang w:bidi="he-IL"/>
        </w:rPr>
      </w:pPr>
      <w:r>
        <w:rPr>
          <w:rFonts w:hint="cs"/>
          <w:rtl/>
          <w:lang w:bidi="he-IL"/>
        </w:rPr>
        <w:t>כלומר, האינפלציה היא סכום מהוון של הסטייה של העלות השולית.</w:t>
      </w:r>
      <w:r w:rsidR="002A656F">
        <w:rPr>
          <w:rFonts w:hint="cs"/>
          <w:rtl/>
          <w:lang w:bidi="he-IL"/>
        </w:rPr>
        <w:t xml:space="preserve"> </w:t>
      </w:r>
      <w:r w:rsidR="00461C0F">
        <w:rPr>
          <w:rFonts w:hint="cs"/>
          <w:rtl/>
          <w:lang w:bidi="he-IL"/>
        </w:rPr>
        <w:t>נש</w:t>
      </w:r>
      <w:r w:rsidR="00893DCD">
        <w:rPr>
          <w:rFonts w:hint="cs"/>
          <w:rtl/>
          <w:lang w:bidi="he-IL"/>
        </w:rPr>
        <w:t>י</w:t>
      </w:r>
      <w:r w:rsidR="00461C0F">
        <w:rPr>
          <w:rtl/>
          <w:lang w:bidi="he-IL"/>
        </w:rPr>
        <w:t>ם</w:t>
      </w:r>
      <w:r w:rsidR="002A656F">
        <w:rPr>
          <w:rFonts w:hint="cs"/>
          <w:rtl/>
          <w:lang w:bidi="he-IL"/>
        </w:rPr>
        <w:t xml:space="preserve"> לב כי בצד שמאל ישנו משתנה נומינאלי ובצד ימין משתנה שהוא ריאלי. </w:t>
      </w:r>
      <w:r>
        <w:rPr>
          <w:rFonts w:hint="cs"/>
          <w:rtl/>
          <w:lang w:bidi="he-IL"/>
        </w:rPr>
        <w:t>במקרה של מחירים גמישים לחלוטין, אז העלות השולית היא קבועה, ולכן אין בא סטיות, מקבלים אינפלציה אפס.</w:t>
      </w:r>
    </w:p>
    <w:p w:rsidR="004A34B5" w:rsidRDefault="00EE3ADA" w:rsidP="007360A3">
      <w:pPr>
        <w:pStyle w:val="Els-body-text"/>
        <w:bidi/>
        <w:rPr>
          <w:rtl/>
          <w:lang w:bidi="he-IL"/>
        </w:rPr>
      </w:pPr>
      <w:r>
        <w:rPr>
          <w:rFonts w:hint="cs"/>
          <w:rtl/>
          <w:lang w:bidi="he-IL"/>
        </w:rPr>
        <w:t xml:space="preserve">ניתן להבין כיצד ישנה השפעה של הצד הנומינאלי על משתנים </w:t>
      </w:r>
      <w:r w:rsidR="00461C0F">
        <w:rPr>
          <w:rFonts w:hint="cs"/>
          <w:rtl/>
          <w:lang w:bidi="he-IL"/>
        </w:rPr>
        <w:t>ראליים</w:t>
      </w:r>
      <w:r>
        <w:rPr>
          <w:rFonts w:hint="cs"/>
          <w:rtl/>
          <w:lang w:bidi="he-IL"/>
        </w:rPr>
        <w:t xml:space="preserve">, אם </w:t>
      </w:r>
      <w:r w:rsidR="00ED746D">
        <w:rPr>
          <w:rFonts w:hint="cs"/>
          <w:rtl/>
          <w:lang w:bidi="he-IL"/>
        </w:rPr>
        <w:t xml:space="preserve">נניח </w:t>
      </w:r>
      <w:r w:rsidR="00461C0F">
        <w:rPr>
          <w:rFonts w:hint="cs"/>
          <w:rtl/>
          <w:lang w:bidi="he-IL"/>
        </w:rPr>
        <w:t>כי מאיזושה</w:t>
      </w:r>
      <w:r w:rsidR="00461C0F">
        <w:rPr>
          <w:rtl/>
          <w:lang w:bidi="he-IL"/>
        </w:rPr>
        <w:t>י</w:t>
      </w:r>
      <w:r>
        <w:rPr>
          <w:rFonts w:hint="cs"/>
          <w:rtl/>
          <w:lang w:bidi="he-IL"/>
        </w:rPr>
        <w:t xml:space="preserve"> סיבה </w:t>
      </w:r>
      <w:r w:rsidR="00ED746D">
        <w:rPr>
          <w:rFonts w:hint="cs"/>
          <w:rtl/>
          <w:lang w:bidi="he-IL"/>
        </w:rPr>
        <w:t>יש שינוי בריבית הנומינאלית. במודל של מחירים גמישים זה משנה את האינפלציה בלבד</w:t>
      </w:r>
      <w:r w:rsidR="00DC761F">
        <w:rPr>
          <w:rFonts w:hint="cs"/>
          <w:rtl/>
          <w:lang w:bidi="he-IL"/>
        </w:rPr>
        <w:t xml:space="preserve"> (כלל פישר)</w:t>
      </w:r>
      <w:r w:rsidR="00ED746D">
        <w:rPr>
          <w:rFonts w:hint="cs"/>
          <w:rtl/>
          <w:lang w:bidi="he-IL"/>
        </w:rPr>
        <w:t xml:space="preserve"> ללא אפקטים אחרים.</w:t>
      </w:r>
      <w:r w:rsidR="004A34B5">
        <w:rPr>
          <w:rFonts w:hint="cs"/>
          <w:rtl/>
          <w:lang w:bidi="he-IL"/>
        </w:rPr>
        <w:t xml:space="preserve"> </w:t>
      </w:r>
      <w:r>
        <w:rPr>
          <w:rFonts w:hint="cs"/>
          <w:i/>
          <w:rtl/>
          <w:lang w:bidi="he-IL"/>
        </w:rPr>
        <w:t xml:space="preserve">לעומת זאת, </w:t>
      </w:r>
      <w:r w:rsidR="00ED746D">
        <w:rPr>
          <w:rFonts w:hint="cs"/>
          <w:i/>
          <w:rtl/>
          <w:lang w:bidi="he-IL"/>
        </w:rPr>
        <w:t>במודל ניאו</w:t>
      </w:r>
      <w:r w:rsidR="00FE2229">
        <w:rPr>
          <w:rFonts w:hint="cs"/>
          <w:i/>
          <w:rtl/>
          <w:lang w:bidi="he-IL"/>
        </w:rPr>
        <w:t>־</w:t>
      </w:r>
      <w:r w:rsidR="00ED746D">
        <w:rPr>
          <w:rFonts w:hint="cs"/>
          <w:i/>
          <w:rtl/>
          <w:lang w:bidi="he-IL"/>
        </w:rPr>
        <w:t>קיסיאני יכול לה</w:t>
      </w:r>
      <w:r w:rsidR="006726C2">
        <w:rPr>
          <w:rFonts w:hint="cs"/>
          <w:i/>
          <w:rtl/>
          <w:lang w:bidi="he-IL"/>
        </w:rPr>
        <w:t xml:space="preserve">תרחש </w:t>
      </w:r>
      <w:r w:rsidR="0024007B">
        <w:rPr>
          <w:rFonts w:hint="cs"/>
          <w:i/>
          <w:rtl/>
          <w:lang w:bidi="he-IL"/>
        </w:rPr>
        <w:t xml:space="preserve">כזה </w:t>
      </w:r>
      <w:r w:rsidR="00ED746D">
        <w:rPr>
          <w:rFonts w:hint="cs"/>
          <w:i/>
          <w:rtl/>
          <w:lang w:bidi="he-IL"/>
        </w:rPr>
        <w:t>שינוי באינפלציה בשיווי משקל</w:t>
      </w:r>
      <w:r w:rsidR="007F2568">
        <w:rPr>
          <w:rFonts w:hint="cs"/>
          <w:i/>
          <w:rtl/>
          <w:lang w:bidi="he-IL"/>
        </w:rPr>
        <w:t xml:space="preserve"> </w:t>
      </w:r>
      <w:r w:rsidR="00ED746D">
        <w:rPr>
          <w:rFonts w:hint="cs"/>
          <w:i/>
          <w:rtl/>
          <w:lang w:bidi="he-IL"/>
        </w:rPr>
        <w:t xml:space="preserve">רק אם </w:t>
      </w:r>
      <w:r w:rsidR="006726C2">
        <w:rPr>
          <w:rFonts w:hint="cs"/>
          <w:i/>
          <w:rtl/>
          <w:lang w:bidi="he-IL"/>
        </w:rPr>
        <w:t>העלות השולית הריאלית השתנתה</w:t>
      </w:r>
      <w:r w:rsidR="007F2568">
        <w:rPr>
          <w:rFonts w:hint="cs"/>
          <w:i/>
          <w:rtl/>
          <w:lang w:bidi="he-IL"/>
        </w:rPr>
        <w:t xml:space="preserve">, ראו משוואה </w:t>
      </w:r>
      <w:r w:rsidR="007F2568">
        <w:rPr>
          <w:rtl/>
          <w:lang w:bidi="he-IL"/>
        </w:rPr>
        <w:fldChar w:fldCharType="begin"/>
      </w:r>
      <w:r w:rsidR="007F2568">
        <w:rPr>
          <w:rtl/>
          <w:lang w:bidi="he-IL"/>
        </w:rPr>
        <w:instrText xml:space="preserve"> </w:instrText>
      </w:r>
      <w:r w:rsidR="007F2568">
        <w:rPr>
          <w:rFonts w:hint="cs"/>
          <w:lang w:bidi="he-IL"/>
        </w:rPr>
        <w:instrText>REF</w:instrText>
      </w:r>
      <w:r w:rsidR="007F2568">
        <w:rPr>
          <w:rFonts w:hint="cs"/>
          <w:rtl/>
          <w:lang w:bidi="he-IL"/>
        </w:rPr>
        <w:instrText xml:space="preserve"> _</w:instrText>
      </w:r>
      <w:r w:rsidR="007F2568">
        <w:rPr>
          <w:rFonts w:hint="cs"/>
          <w:lang w:bidi="he-IL"/>
        </w:rPr>
        <w:instrText>Ref470418266 \h</w:instrText>
      </w:r>
      <w:r w:rsidR="007F2568">
        <w:rPr>
          <w:rtl/>
          <w:lang w:bidi="he-IL"/>
        </w:rPr>
        <w:instrText xml:space="preserve"> </w:instrText>
      </w:r>
      <w:r w:rsidR="007F2568">
        <w:rPr>
          <w:rtl/>
          <w:lang w:bidi="he-IL"/>
        </w:rPr>
      </w:r>
      <w:r w:rsidR="007F2568">
        <w:rPr>
          <w:rtl/>
          <w:lang w:bidi="he-IL"/>
        </w:rPr>
        <w:fldChar w:fldCharType="separate"/>
      </w:r>
      <w:r w:rsidR="003E4814">
        <w:t xml:space="preserve">( </w:t>
      </w:r>
      <w:r w:rsidR="003E4814">
        <w:rPr>
          <w:noProof/>
        </w:rPr>
        <w:t>33 )</w:t>
      </w:r>
      <w:r w:rsidR="007F2568">
        <w:rPr>
          <w:rtl/>
          <w:lang w:bidi="he-IL"/>
        </w:rPr>
        <w:fldChar w:fldCharType="end"/>
      </w:r>
      <w:r>
        <w:rPr>
          <w:rFonts w:hint="cs"/>
          <w:i/>
          <w:rtl/>
          <w:lang w:bidi="he-IL"/>
        </w:rPr>
        <w:t>.</w:t>
      </w:r>
      <w:r w:rsidR="006726C2">
        <w:rPr>
          <w:rFonts w:hint="cs"/>
          <w:i/>
          <w:rtl/>
          <w:lang w:bidi="he-IL"/>
        </w:rPr>
        <w:t xml:space="preserve"> </w:t>
      </w:r>
      <w:r>
        <w:rPr>
          <w:rFonts w:hint="cs"/>
          <w:i/>
          <w:rtl/>
          <w:lang w:bidi="he-IL"/>
        </w:rPr>
        <w:t xml:space="preserve">כלומר, כאשר הוספנו את עקומת פיליפס, </w:t>
      </w:r>
      <w:r w:rsidR="006726C2">
        <w:rPr>
          <w:rFonts w:hint="cs"/>
          <w:i/>
          <w:rtl/>
          <w:lang w:bidi="he-IL"/>
        </w:rPr>
        <w:lastRenderedPageBreak/>
        <w:t>הוספנו למודל קשר בין משתנה נומינאלי (אינפלציה) ומשתנה ריאלי (העלות השולית הריאלית).</w:t>
      </w:r>
      <w:r>
        <w:rPr>
          <w:rFonts w:hint="cs"/>
          <w:rtl/>
          <w:lang w:bidi="he-IL"/>
        </w:rPr>
        <w:t xml:space="preserve"> </w:t>
      </w:r>
      <w:r w:rsidR="00FE2229">
        <w:rPr>
          <w:rFonts w:hint="cs"/>
          <w:rtl/>
          <w:lang w:bidi="he-IL"/>
        </w:rPr>
        <w:t>קרי, שברנו את הדיכוטומיה הקלאסית.</w:t>
      </w:r>
    </w:p>
    <w:p w:rsidR="005404A6" w:rsidRDefault="005404A6" w:rsidP="005404A6">
      <w:pPr>
        <w:pStyle w:val="Els-3rdorder-head"/>
        <w:rPr>
          <w:rtl/>
        </w:rPr>
      </w:pPr>
      <w:bookmarkStart w:id="20" w:name="_Ref471829150"/>
      <w:bookmarkStart w:id="21" w:name="_Ref474670277"/>
      <w:r>
        <w:rPr>
          <w:rFonts w:hint="cs"/>
          <w:rtl/>
          <w:lang w:bidi="he-IL"/>
        </w:rPr>
        <w:t>מדיניות מוניטארית</w:t>
      </w:r>
      <w:bookmarkEnd w:id="20"/>
    </w:p>
    <w:p w:rsidR="005404A6" w:rsidRDefault="005404A6" w:rsidP="007360A3">
      <w:pPr>
        <w:pStyle w:val="Els-body-text"/>
        <w:bidi/>
        <w:rPr>
          <w:rtl/>
          <w:lang w:bidi="he-IL"/>
        </w:rPr>
      </w:pPr>
      <w:r>
        <w:rPr>
          <w:rFonts w:hint="cs"/>
          <w:rtl/>
          <w:lang w:bidi="he-IL"/>
        </w:rPr>
        <w:t>כדי לסגור מודל מורחב הכולל סקטור נומינאלי</w:t>
      </w:r>
      <w:r>
        <w:rPr>
          <w:rFonts w:hint="cs"/>
          <w:rtl/>
        </w:rPr>
        <w:t xml:space="preserve">, </w:t>
      </w:r>
      <w:r>
        <w:rPr>
          <w:rFonts w:hint="cs"/>
          <w:rtl/>
          <w:lang w:bidi="he-IL"/>
        </w:rPr>
        <w:t xml:space="preserve">צריך </w:t>
      </w:r>
      <w:r w:rsidR="00D030DC">
        <w:rPr>
          <w:rFonts w:hint="cs"/>
          <w:rtl/>
          <w:lang w:bidi="he-IL"/>
        </w:rPr>
        <w:t xml:space="preserve">להגדיר </w:t>
      </w:r>
      <w:r>
        <w:rPr>
          <w:rFonts w:hint="cs"/>
          <w:rtl/>
          <w:lang w:bidi="he-IL"/>
        </w:rPr>
        <w:t>מדיניות מוניטארית</w:t>
      </w:r>
      <w:r>
        <w:rPr>
          <w:rFonts w:hint="cs"/>
          <w:rtl/>
        </w:rPr>
        <w:t>.</w:t>
      </w:r>
      <w:r>
        <w:rPr>
          <w:rFonts w:hint="cs"/>
          <w:rtl/>
          <w:lang w:bidi="he-IL"/>
        </w:rPr>
        <w:t xml:space="preserve"> אניח מדיניות מונחת יעד אינפלציה אשר לוקחת בחשבון את ה־</w:t>
      </w:r>
      <w:hyperlink w:anchor="ZLB" w:history="1">
        <w:r w:rsidRPr="00A450DC">
          <w:rPr>
            <w:rStyle w:val="Hyperlink"/>
            <w:sz w:val="20"/>
          </w:rPr>
          <w:t>ZLB</w:t>
        </w:r>
      </w:hyperlink>
      <w:r>
        <w:rPr>
          <w:rStyle w:val="FootnoteReference"/>
          <w:rtl/>
          <w:lang w:bidi="he-IL"/>
        </w:rPr>
        <w:footnoteReference w:id="27"/>
      </w:r>
      <w:r>
        <w:rPr>
          <w:rFonts w:hint="cs"/>
          <w:rtl/>
          <w:lang w:bidi="he-IL"/>
        </w:rPr>
        <w:t>.</w:t>
      </w:r>
      <w:r w:rsidR="00F11C91">
        <w:rPr>
          <w:rFonts w:hint="cs"/>
          <w:rtl/>
          <w:lang w:bidi="he-IL"/>
        </w:rPr>
        <w:t xml:space="preserve"> </w:t>
      </w:r>
      <w:r>
        <w:rPr>
          <w:rFonts w:hint="cs"/>
          <w:rtl/>
          <w:lang w:bidi="he-IL"/>
        </w:rPr>
        <w:t xml:space="preserve">ניתן ליישם כזו מדיניות על ידי בחירה מתאימה של המקדמים בכלל טיילור הסטנדרטי והוספת מגבלת האפס באופן הבא (ראה למשל נספח </w:t>
      </w:r>
      <w:hyperlink w:anchor="EK" w:history="1">
        <w:r w:rsidR="000E3E94" w:rsidRPr="000E3E94">
          <w:rPr>
            <w:rStyle w:val="Hyperlink"/>
            <w:sz w:val="20"/>
            <w:lang w:bidi="he-IL"/>
          </w:rPr>
          <w:t>EK</w:t>
        </w:r>
      </w:hyperlink>
      <w:r w:rsidR="000E3E94">
        <w:rPr>
          <w:rFonts w:hint="cs"/>
          <w:rtl/>
          <w:lang w:bidi="he-IL"/>
        </w:rPr>
        <w:t xml:space="preserve"> </w:t>
      </w:r>
      <w:r w:rsidRPr="00072842">
        <w:rPr>
          <w:rFonts w:hint="cs"/>
          <w:rtl/>
          <w:lang w:bidi="he-IL"/>
        </w:rPr>
        <w:t>עמוד 24)</w:t>
      </w:r>
      <w:r>
        <w:rPr>
          <w:rFonts w:hint="cs"/>
          <w:rtl/>
          <w:lang w:bidi="he-IL"/>
        </w:rPr>
        <w:t>:</w:t>
      </w:r>
    </w:p>
    <w:tbl>
      <w:tblPr>
        <w:tblStyle w:val="TableGrid"/>
        <w:bidiVisual/>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8265"/>
      </w:tblGrid>
      <w:tr w:rsidR="005404A6" w:rsidRPr="00B20976" w:rsidTr="009D3D1F">
        <w:tc>
          <w:tcPr>
            <w:tcW w:w="327" w:type="pct"/>
            <w:vAlign w:val="center"/>
          </w:tcPr>
          <w:p w:rsidR="005404A6" w:rsidRDefault="005404A6" w:rsidP="009D3D1F">
            <w:pPr>
              <w:pStyle w:val="Els-table-text"/>
              <w:jc w:val="center"/>
            </w:pPr>
            <w:r>
              <w:t xml:space="preserve">( </w:t>
            </w:r>
            <w:r w:rsidR="004A06CB">
              <w:rPr>
                <w:noProof/>
              </w:rPr>
              <w:fldChar w:fldCharType="begin"/>
            </w:r>
            <w:r w:rsidR="004A06CB">
              <w:rPr>
                <w:noProof/>
              </w:rPr>
              <w:instrText xml:space="preserve"> SEQ Eq. \* ARABIC </w:instrText>
            </w:r>
            <w:r w:rsidR="004A06CB">
              <w:rPr>
                <w:noProof/>
              </w:rPr>
              <w:fldChar w:fldCharType="separate"/>
            </w:r>
            <w:r w:rsidR="003E4814">
              <w:rPr>
                <w:noProof/>
              </w:rPr>
              <w:t>35</w:t>
            </w:r>
            <w:r w:rsidR="004A06CB">
              <w:rPr>
                <w:noProof/>
              </w:rPr>
              <w:fldChar w:fldCharType="end"/>
            </w:r>
            <w:r>
              <w:rPr>
                <w:noProof/>
              </w:rPr>
              <w:t xml:space="preserve"> )</w:t>
            </w:r>
          </w:p>
        </w:tc>
        <w:tc>
          <w:tcPr>
            <w:tcW w:w="4673" w:type="pct"/>
          </w:tcPr>
          <w:p w:rsidR="005404A6" w:rsidRPr="00693177" w:rsidRDefault="004D4C2A" w:rsidP="009D3D1F">
            <w:pPr>
              <w:pStyle w:val="Els-equation"/>
            </w:pPr>
            <m:oMathPara>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s,nom</m:t>
                    </m:r>
                  </m:sup>
                </m:sSubSup>
                <m:r>
                  <w:rPr>
                    <w:rFonts w:ascii="Cambria Math" w:hAnsi="Cambria Math"/>
                  </w:rPr>
                  <m:t xml:space="preserve"> = max </m:t>
                </m:r>
                <m:d>
                  <m:dPr>
                    <m:ctrlPr>
                      <w:rPr>
                        <w:rFonts w:ascii="Cambria Math" w:hAnsi="Cambria Math"/>
                      </w:rPr>
                    </m:ctrlPr>
                  </m:dPr>
                  <m:e>
                    <m:r>
                      <w:rPr>
                        <w:rFonts w:ascii="Cambria Math" w:hAnsi="Cambria Math"/>
                      </w:rPr>
                      <m:t>0,</m:t>
                    </m:r>
                    <m:d>
                      <m:dPr>
                        <m:ctrlPr>
                          <w:rPr>
                            <w:rFonts w:ascii="Cambria Math" w:hAnsi="Cambria Math"/>
                          </w:rPr>
                        </m:ctrlPr>
                      </m:dPr>
                      <m:e>
                        <m:sSup>
                          <m:sSupPr>
                            <m:ctrlPr>
                              <w:rPr>
                                <w:rFonts w:ascii="Cambria Math" w:hAnsi="Cambria Math"/>
                                <w:lang w:bidi="he-IL"/>
                              </w:rPr>
                            </m:ctrlPr>
                          </m:sSupPr>
                          <m:e>
                            <m:r>
                              <w:rPr>
                                <w:rFonts w:ascii="Cambria Math" w:hAnsi="Cambria Math"/>
                                <w:lang w:bidi="he-IL"/>
                              </w:rPr>
                              <m:t>ρ</m:t>
                            </m:r>
                          </m:e>
                          <m:sup>
                            <m:r>
                              <w:rPr>
                                <w:rFonts w:ascii="Cambria Math" w:hAnsi="Cambria Math"/>
                                <w:lang w:bidi="he-IL"/>
                              </w:rPr>
                              <m:t>S</m:t>
                            </m:r>
                          </m:sup>
                        </m:sSup>
                        <m:r>
                          <w:rPr>
                            <w:rFonts w:ascii="Cambria Math" w:hAnsi="Cambria Math"/>
                          </w:rPr>
                          <m:t>+π</m:t>
                        </m:r>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π</m:t>
                        </m:r>
                      </m:sub>
                    </m:sSub>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-π</m:t>
                        </m:r>
                      </m:e>
                    </m:d>
                    <m:r>
                      <w:rPr>
                        <w:rFonts w:ascii="Cambria Math" w:hAnsi="Cambria Math"/>
                      </w:rPr>
                      <m:t xml:space="preserve"> +</m:t>
                    </m:r>
                    <m:sSub>
                      <m:sSubPr>
                        <m:ctrlPr>
                          <w:rPr>
                            <w:rFonts w:ascii="Cambria Math" w:hAnsi="Cambria Math"/>
                          </w:rPr>
                        </m:ctrlPr>
                      </m:sSubPr>
                      <m:e>
                        <m:r>
                          <w:rPr>
                            <w:rFonts w:ascii="Cambria Math" w:hAnsi="Cambria Math"/>
                          </w:rPr>
                          <m:t>ϕ</m:t>
                        </m:r>
                      </m:e>
                      <m:sub>
                        <m:r>
                          <w:rPr>
                            <w:rFonts w:ascii="Cambria Math" w:hAnsi="Cambria Math"/>
                          </w:rPr>
                          <m:t>y</m:t>
                        </m:r>
                      </m:sub>
                    </m:sSub>
                    <m: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e>
                </m:d>
              </m:oMath>
            </m:oMathPara>
          </w:p>
        </w:tc>
      </w:tr>
    </w:tbl>
    <w:p w:rsidR="005404A6" w:rsidRDefault="005404A6" w:rsidP="007360A3">
      <w:pPr>
        <w:pStyle w:val="Els-body-text"/>
        <w:bidi/>
        <w:rPr>
          <w:rtl/>
          <w:lang w:bidi="he-IL"/>
        </w:rPr>
      </w:pPr>
      <w:r>
        <w:rPr>
          <w:rFonts w:hint="cs"/>
          <w:rtl/>
          <w:lang w:bidi="he-IL"/>
        </w:rPr>
        <w:t>כאשר</w:t>
      </w:r>
      <w:r w:rsidRPr="000D75E5">
        <w:rPr>
          <w:rFonts w:hint="cs"/>
          <w:rtl/>
          <w:lang w:bidi="he-IL"/>
        </w:rPr>
        <w:t xml:space="preserve"> </w:t>
      </w:r>
      <w:r>
        <w:rPr>
          <w:rFonts w:hint="cs"/>
          <w:rtl/>
          <w:lang w:bidi="he-IL"/>
        </w:rPr>
        <w:t xml:space="preserve">נגדיר </w:t>
      </w:r>
      <m:oMath>
        <m:acc>
          <m:accPr>
            <m:ctrlPr>
              <w:rPr>
                <w:rFonts w:ascii="Cambria Math" w:hAnsi="Cambria Math"/>
                <w:lang w:bidi="he-IL"/>
              </w:rPr>
            </m:ctrlPr>
          </m:accPr>
          <m:e>
            <m:sSub>
              <m:sSubPr>
                <m:ctrlPr>
                  <w:rPr>
                    <w:rFonts w:ascii="Cambria Math" w:hAnsi="Cambria Math"/>
                    <w:lang w:bidi="he-IL"/>
                  </w:rPr>
                </m:ctrlPr>
              </m:sSubPr>
              <m:e>
                <m:r>
                  <w:rPr>
                    <w:rFonts w:ascii="Cambria Math" w:hAnsi="Cambria Math"/>
                    <w:lang w:bidi="he-IL"/>
                  </w:rPr>
                  <m:t>Y</m:t>
                </m:r>
              </m:e>
              <m:sub>
                <m:r>
                  <w:rPr>
                    <w:rFonts w:ascii="Cambria Math" w:hAnsi="Cambria Math"/>
                    <w:lang w:bidi="he-IL"/>
                  </w:rPr>
                  <m:t>t</m:t>
                </m:r>
              </m:sub>
            </m:sSub>
          </m:e>
        </m:acc>
        <m:r>
          <m:rPr>
            <m:sty m:val="p"/>
          </m:rPr>
          <w:rPr>
            <w:rFonts w:ascii="Cambria Math" w:hAnsi="Cambria Math"/>
            <w:lang w:bidi="he-IL"/>
          </w:rPr>
          <m:t xml:space="preserve"> =</m:t>
        </m:r>
        <m:f>
          <m:fPr>
            <m:type m:val="lin"/>
            <m:ctrlPr>
              <w:rPr>
                <w:rFonts w:ascii="Cambria Math" w:hAnsi="Cambria Math"/>
                <w:lang w:bidi="he-IL"/>
              </w:rPr>
            </m:ctrlPr>
          </m:fPr>
          <m:num>
            <m:sSub>
              <m:sSubPr>
                <m:ctrlPr>
                  <w:rPr>
                    <w:rFonts w:ascii="Cambria Math" w:hAnsi="Cambria Math"/>
                    <w:lang w:bidi="he-IL"/>
                  </w:rPr>
                </m:ctrlPr>
              </m:sSubPr>
              <m:e>
                <m:r>
                  <w:rPr>
                    <w:rFonts w:ascii="Cambria Math" w:hAnsi="Cambria Math"/>
                    <w:lang w:bidi="he-IL"/>
                  </w:rPr>
                  <m:t>Y</m:t>
                </m:r>
              </m:e>
              <m:sub>
                <m:r>
                  <w:rPr>
                    <w:rFonts w:ascii="Cambria Math" w:hAnsi="Cambria Math"/>
                    <w:lang w:bidi="he-IL"/>
                  </w:rPr>
                  <m:t>t</m:t>
                </m:r>
              </m:sub>
            </m:sSub>
          </m:num>
          <m:den>
            <m:acc>
              <m:accPr>
                <m:chr m:val="̅"/>
                <m:ctrlPr>
                  <w:rPr>
                    <w:rFonts w:ascii="Cambria Math" w:hAnsi="Cambria Math"/>
                    <w:lang w:bidi="he-IL"/>
                  </w:rPr>
                </m:ctrlPr>
              </m:accPr>
              <m:e>
                <m:r>
                  <w:rPr>
                    <w:rFonts w:ascii="Cambria Math" w:hAnsi="Cambria Math"/>
                    <w:lang w:bidi="he-IL"/>
                  </w:rPr>
                  <m:t>Y</m:t>
                </m:r>
              </m:e>
            </m:acc>
          </m:den>
        </m:f>
        <m:r>
          <m:rPr>
            <m:sty m:val="p"/>
          </m:rPr>
          <w:rPr>
            <w:rFonts w:ascii="Cambria Math" w:hAnsi="Cambria Math"/>
            <w:lang w:bidi="he-IL"/>
          </w:rPr>
          <m:t>-1</m:t>
        </m:r>
      </m:oMath>
      <w:r w:rsidR="000E3E94">
        <w:rPr>
          <w:rFonts w:hint="cs"/>
          <w:rtl/>
          <w:lang w:bidi="he-IL"/>
        </w:rPr>
        <w:t xml:space="preserve">, </w:t>
      </w:r>
      <m:oMath>
        <m:r>
          <w:rPr>
            <w:rFonts w:ascii="Cambria Math" w:hAnsi="Cambria Math"/>
            <w:lang w:bidi="he-IL"/>
          </w:rPr>
          <m:t>1+</m:t>
        </m:r>
        <m:sSup>
          <m:sSupPr>
            <m:ctrlPr>
              <w:rPr>
                <w:rFonts w:ascii="Cambria Math" w:hAnsi="Cambria Math"/>
                <w:i/>
                <w:lang w:bidi="he-IL"/>
              </w:rPr>
            </m:ctrlPr>
          </m:sSupPr>
          <m:e>
            <m:r>
              <w:rPr>
                <w:rFonts w:ascii="Cambria Math" w:hAnsi="Cambria Math"/>
                <w:lang w:bidi="he-IL"/>
              </w:rPr>
              <m:t>ρ</m:t>
            </m:r>
          </m:e>
          <m:sup>
            <m:r>
              <w:rPr>
                <w:rFonts w:ascii="Cambria Math" w:hAnsi="Cambria Math"/>
                <w:lang w:bidi="he-IL"/>
              </w:rPr>
              <m:t>S</m:t>
            </m:r>
          </m:sup>
        </m:sSup>
        <m:r>
          <w:rPr>
            <w:rFonts w:ascii="Cambria Math" w:hAnsi="Cambria Math"/>
            <w:lang w:bidi="he-IL"/>
          </w:rPr>
          <m:t>=</m:t>
        </m:r>
        <m:r>
          <m:rPr>
            <m:lit/>
          </m:rPr>
          <w:rPr>
            <w:rFonts w:ascii="Cambria Math" w:hAnsi="Cambria Math"/>
            <w:lang w:bidi="he-IL"/>
          </w:rPr>
          <m:t xml:space="preserve"> </m:t>
        </m:r>
        <m:sSup>
          <m:sSupPr>
            <m:ctrlPr>
              <w:rPr>
                <w:rFonts w:ascii="Cambria Math" w:hAnsi="Cambria Math"/>
                <w:lang w:bidi="he-IL"/>
              </w:rPr>
            </m:ctrlPr>
          </m:sSupPr>
          <m:e>
            <m:d>
              <m:dPr>
                <m:ctrlPr>
                  <w:rPr>
                    <w:rFonts w:ascii="Cambria Math" w:hAnsi="Cambria Math"/>
                    <w:i/>
                    <w:lang w:bidi="he-IL"/>
                  </w:rPr>
                </m:ctrlPr>
              </m:dPr>
              <m:e>
                <m:sSup>
                  <m:sSupPr>
                    <m:ctrlPr>
                      <w:rPr>
                        <w:rFonts w:ascii="Cambria Math" w:hAnsi="Cambria Math"/>
                        <w:i/>
                        <w:lang w:bidi="he-IL"/>
                      </w:rPr>
                    </m:ctrlPr>
                  </m:sSupPr>
                  <m:e>
                    <m:r>
                      <w:rPr>
                        <w:rFonts w:ascii="Cambria Math" w:hAnsi="Cambria Math"/>
                        <w:lang w:bidi="he-IL"/>
                      </w:rPr>
                      <m:t>β</m:t>
                    </m:r>
                  </m:e>
                  <m:sup>
                    <m:r>
                      <w:rPr>
                        <w:rFonts w:ascii="Cambria Math" w:hAnsi="Cambria Math"/>
                        <w:lang w:bidi="he-IL"/>
                      </w:rPr>
                      <m:t>S</m:t>
                    </m:r>
                  </m:sup>
                </m:sSup>
              </m:e>
            </m:d>
          </m:e>
          <m:sup>
            <m:r>
              <m:rPr>
                <m:sty m:val="p"/>
              </m:rPr>
              <w:rPr>
                <w:rFonts w:ascii="Cambria Math" w:hAnsi="Cambria Math"/>
                <w:lang w:bidi="he-IL"/>
              </w:rPr>
              <m:t>-1</m:t>
            </m:r>
          </m:sup>
        </m:sSup>
      </m:oMath>
      <w:r>
        <w:rPr>
          <w:rFonts w:hint="cs"/>
          <w:rtl/>
          <w:lang w:bidi="he-IL"/>
        </w:rPr>
        <w:t xml:space="preserve"> ונניח כי </w:t>
      </w:r>
      <m:oMath>
        <m:sSub>
          <m:sSubPr>
            <m:ctrlPr>
              <w:rPr>
                <w:rFonts w:ascii="Cambria Math" w:hAnsi="Cambria Math"/>
                <w:lang w:bidi="he-IL"/>
              </w:rPr>
            </m:ctrlPr>
          </m:sSubPr>
          <m:e>
            <m:r>
              <w:rPr>
                <w:rFonts w:ascii="Cambria Math" w:hAnsi="Cambria Math"/>
                <w:lang w:bidi="he-IL"/>
              </w:rPr>
              <m:t>ϕ</m:t>
            </m:r>
          </m:e>
          <m:sub>
            <m:r>
              <w:rPr>
                <w:rFonts w:ascii="Cambria Math" w:hAnsi="Cambria Math"/>
                <w:lang w:bidi="he-IL"/>
              </w:rPr>
              <m:t>π</m:t>
            </m:r>
          </m:sub>
        </m:sSub>
        <m:r>
          <m:rPr>
            <m:sty m:val="p"/>
          </m:rPr>
          <w:rPr>
            <w:rFonts w:ascii="Cambria Math" w:hAnsi="Cambria Math"/>
            <w:lang w:bidi="he-IL"/>
          </w:rPr>
          <m:t>&gt;1</m:t>
        </m:r>
      </m:oMath>
      <w:r>
        <w:rPr>
          <w:rFonts w:hint="cs"/>
          <w:rtl/>
          <w:lang w:bidi="he-IL"/>
        </w:rPr>
        <w:t xml:space="preserve"> כדי לקיים את התנאי של טיילור. </w:t>
      </w:r>
      <w:r w:rsidRPr="00072842">
        <w:rPr>
          <w:rFonts w:hint="cs"/>
          <w:rtl/>
          <w:lang w:bidi="he-IL"/>
        </w:rPr>
        <w:t xml:space="preserve">אז כאשר </w:t>
      </w:r>
      <w:r>
        <w:rPr>
          <w:rFonts w:hint="cs"/>
          <w:rtl/>
          <w:lang w:bidi="he-IL"/>
        </w:rPr>
        <w:t>ה</w:t>
      </w:r>
      <w:r w:rsidRPr="00072842">
        <w:rPr>
          <w:rFonts w:hint="cs"/>
          <w:rtl/>
          <w:lang w:bidi="he-IL"/>
        </w:rPr>
        <w:t xml:space="preserve">אינפלציה </w:t>
      </w:r>
      <w:r>
        <w:rPr>
          <w:rFonts w:hint="cs"/>
          <w:rtl/>
          <w:lang w:bidi="he-IL"/>
        </w:rPr>
        <w:t>ב</w:t>
      </w:r>
      <w:r w:rsidRPr="00072842">
        <w:rPr>
          <w:rFonts w:hint="cs"/>
          <w:rtl/>
          <w:lang w:bidi="he-IL"/>
        </w:rPr>
        <w:t xml:space="preserve">יעד, ותוצר ביעד (בערך מצב עמיד) מקבלים: </w:t>
      </w:r>
      <m:oMath>
        <m:sSubSup>
          <m:sSubSupPr>
            <m:ctrlPr>
              <w:rPr>
                <w:rFonts w:ascii="Cambria Math" w:hAnsi="Cambria Math"/>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S</m:t>
            </m:r>
            <m:r>
              <m:rPr>
                <m:sty m:val="p"/>
              </m:rPr>
              <w:rPr>
                <w:rFonts w:ascii="Cambria Math" w:hAnsi="Cambria Math"/>
                <w:lang w:bidi="he-IL"/>
              </w:rPr>
              <m:t>,</m:t>
            </m:r>
            <m:r>
              <w:rPr>
                <w:rFonts w:ascii="Cambria Math" w:hAnsi="Cambria Math"/>
                <w:lang w:bidi="he-IL"/>
              </w:rPr>
              <m:t>nom</m:t>
            </m:r>
          </m:sup>
        </m:sSubSup>
        <m:r>
          <m:rPr>
            <m:sty m:val="p"/>
          </m:rPr>
          <w:rPr>
            <w:rFonts w:ascii="Cambria Math" w:hAnsi="Cambria Math"/>
            <w:lang w:bidi="he-IL"/>
          </w:rPr>
          <m:t>=</m:t>
        </m:r>
        <m:sSup>
          <m:sSupPr>
            <m:ctrlPr>
              <w:rPr>
                <w:rFonts w:ascii="Cambria Math" w:hAnsi="Cambria Math"/>
                <w:lang w:bidi="he-IL"/>
              </w:rPr>
            </m:ctrlPr>
          </m:sSupPr>
          <m:e>
            <m:r>
              <w:rPr>
                <w:rFonts w:ascii="Cambria Math" w:hAnsi="Cambria Math"/>
                <w:lang w:bidi="he-IL"/>
              </w:rPr>
              <m:t>ρ</m:t>
            </m:r>
          </m:e>
          <m:sup>
            <m:r>
              <w:rPr>
                <w:rFonts w:ascii="Cambria Math" w:hAnsi="Cambria Math"/>
                <w:lang w:bidi="he-IL"/>
              </w:rPr>
              <m:t>S</m:t>
            </m:r>
          </m:sup>
        </m:sSup>
        <m:r>
          <m:rPr>
            <m:sty m:val="p"/>
          </m:rPr>
          <w:rPr>
            <w:rFonts w:ascii="Cambria Math" w:hAnsi="Cambria Math"/>
          </w:rPr>
          <m:t>+</m:t>
        </m:r>
        <m:r>
          <w:rPr>
            <w:rFonts w:ascii="Cambria Math" w:hAnsi="Cambria Math"/>
          </w:rPr>
          <m:t>π</m:t>
        </m:r>
      </m:oMath>
      <w:r w:rsidRPr="00072842">
        <w:rPr>
          <w:rFonts w:hint="cs"/>
          <w:iCs/>
          <w:rtl/>
          <w:lang w:bidi="he-IL"/>
        </w:rPr>
        <w:t>.</w:t>
      </w:r>
      <w:r>
        <w:rPr>
          <w:rFonts w:hint="cs"/>
          <w:rtl/>
          <w:lang w:bidi="he-IL"/>
        </w:rPr>
        <w:t xml:space="preserve"> </w:t>
      </w:r>
    </w:p>
    <w:p w:rsidR="005404A6" w:rsidRDefault="003554D6" w:rsidP="007360A3">
      <w:pPr>
        <w:pStyle w:val="Els-body-text"/>
        <w:bidi/>
        <w:rPr>
          <w:rtl/>
          <w:lang w:bidi="he-IL"/>
        </w:rPr>
      </w:pPr>
      <w:r>
        <w:rPr>
          <w:rFonts w:hint="cs"/>
          <w:rtl/>
          <w:lang w:bidi="he-IL"/>
        </w:rPr>
        <w:t xml:space="preserve">נניח </w:t>
      </w:r>
      <w:r w:rsidR="005404A6">
        <w:rPr>
          <w:rFonts w:hint="cs"/>
          <w:rtl/>
          <w:lang w:bidi="he-IL"/>
        </w:rPr>
        <w:t xml:space="preserve">עולם עם קשיחות מחירים אבל בהנחה שהבנק מרכזי מצליח לשמור על יעד האינפלציה </w:t>
      </w:r>
      <w:r w:rsidR="00461C0F">
        <w:rPr>
          <w:rFonts w:hint="cs"/>
          <w:rtl/>
          <w:lang w:bidi="he-IL"/>
        </w:rPr>
        <w:t>במדויק</w:t>
      </w:r>
      <w:r w:rsidR="005404A6">
        <w:rPr>
          <w:rFonts w:hint="cs"/>
          <w:rtl/>
          <w:lang w:bidi="he-IL"/>
        </w:rPr>
        <w:t xml:space="preserve"> </w:t>
      </w:r>
      <w:r w:rsidR="005404A6">
        <w:rPr>
          <w:rFonts w:hint="cs"/>
          <w:rtl/>
        </w:rPr>
        <w:t>(</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=π</m:t>
        </m:r>
      </m:oMath>
      <w:r w:rsidR="005404A6">
        <w:rPr>
          <w:rFonts w:hint="cs"/>
          <w:rtl/>
        </w:rPr>
        <w:t xml:space="preserve">) </w:t>
      </w:r>
      <w:r w:rsidR="005404A6">
        <w:rPr>
          <w:rFonts w:hint="cs"/>
          <w:rtl/>
          <w:lang w:bidi="he-IL"/>
        </w:rPr>
        <w:t>ומגבל</w:t>
      </w:r>
      <w:r w:rsidR="0036008B">
        <w:rPr>
          <w:rFonts w:hint="cs"/>
          <w:rtl/>
          <w:lang w:bidi="he-IL"/>
        </w:rPr>
        <w:t>ה תחתונה של</w:t>
      </w:r>
      <w:r w:rsidR="005404A6">
        <w:rPr>
          <w:rFonts w:hint="cs"/>
          <w:rtl/>
          <w:lang w:bidi="he-IL"/>
        </w:rPr>
        <w:t xml:space="preserve"> הריבית לעולם אינה מהווה בעיה </w:t>
      </w:r>
      <w:r w:rsidR="005404A6">
        <w:rPr>
          <w:rFonts w:hint="cs"/>
          <w:rtl/>
        </w:rPr>
        <w:t>(</w:t>
      </w:r>
      <w:r w:rsidR="005404A6">
        <w:rPr>
          <w:rFonts w:hint="cs"/>
          <w:rtl/>
          <w:lang w:bidi="he-IL"/>
        </w:rPr>
        <w:t>אינה מיושמת</w:t>
      </w:r>
      <w:r w:rsidR="005404A6">
        <w:rPr>
          <w:rFonts w:hint="cs"/>
          <w:rtl/>
        </w:rPr>
        <w:t xml:space="preserve">, </w:t>
      </w:r>
      <w:r w:rsidR="005404A6">
        <w:rPr>
          <w:rFonts w:hint="cs"/>
          <w:rtl/>
          <w:lang w:bidi="he-IL"/>
        </w:rPr>
        <w:t>קרי ניתן להורדי ריבית נומינאלית להיות שלילית</w:t>
      </w:r>
      <w:r w:rsidR="005404A6">
        <w:rPr>
          <w:rFonts w:hint="cs"/>
          <w:rtl/>
        </w:rPr>
        <w:t>)</w:t>
      </w:r>
      <w:r>
        <w:rPr>
          <w:rFonts w:hint="cs"/>
          <w:rtl/>
          <w:lang w:bidi="he-IL"/>
        </w:rPr>
        <w:t>.</w:t>
      </w:r>
      <w:r w:rsidR="005404A6">
        <w:rPr>
          <w:rFonts w:hint="cs"/>
          <w:rtl/>
          <w:lang w:bidi="he-IL"/>
        </w:rPr>
        <w:t xml:space="preserve"> ניתן לפרש כזה עולם </w:t>
      </w:r>
      <w:bookmarkStart w:id="22" w:name="תנאי_מחירים_גמישים"/>
      <w:r w:rsidR="00461C0F" w:rsidRPr="00F613B2">
        <w:rPr>
          <w:rFonts w:hint="cs"/>
          <w:i/>
          <w:iCs/>
          <w:rtl/>
          <w:lang w:bidi="he-IL"/>
        </w:rPr>
        <w:t>כאקוויוולנט</w:t>
      </w:r>
      <w:r w:rsidR="00461C0F" w:rsidRPr="00F613B2">
        <w:rPr>
          <w:i/>
          <w:iCs/>
          <w:rtl/>
          <w:lang w:bidi="he-IL"/>
        </w:rPr>
        <w:t>י</w:t>
      </w:r>
      <w:r w:rsidR="005404A6" w:rsidRPr="00F613B2">
        <w:rPr>
          <w:rFonts w:hint="cs"/>
          <w:i/>
          <w:iCs/>
          <w:rtl/>
          <w:lang w:bidi="he-IL"/>
        </w:rPr>
        <w:t xml:space="preserve"> להקצאת שיווי משקל בעולם בו כל המחירים גמישים</w:t>
      </w:r>
      <w:bookmarkEnd w:id="22"/>
      <w:r w:rsidR="005404A6">
        <w:rPr>
          <w:rFonts w:hint="cs"/>
          <w:rtl/>
        </w:rPr>
        <w:t>.</w:t>
      </w:r>
      <w:r w:rsidR="005404A6">
        <w:rPr>
          <w:rFonts w:hint="cs"/>
          <w:rtl/>
          <w:lang w:bidi="he-IL"/>
        </w:rPr>
        <w:t xml:space="preserve"> מכאנית, אם מדיניות מצליחה לשמור על יעד האינפלציה </w:t>
      </w:r>
      <w:r w:rsidR="00461C0F">
        <w:rPr>
          <w:rFonts w:hint="cs"/>
          <w:rtl/>
          <w:lang w:bidi="he-IL"/>
        </w:rPr>
        <w:t>במדויק</w:t>
      </w:r>
      <w:r w:rsidR="005404A6">
        <w:rPr>
          <w:rFonts w:hint="cs"/>
          <w:rtl/>
          <w:lang w:bidi="he-IL"/>
        </w:rPr>
        <w:t xml:space="preserve">, אז משוואות פיליפס הופכת להיות מנוונת, במובן שמתקבל כי העלות השולית הריאלית הינה קבועה </w:t>
      </w:r>
      <m:oMath>
        <m:r>
          <m:rPr>
            <m:sty m:val="p"/>
          </m:rPr>
          <w:rPr>
            <w:rFonts w:ascii="Cambria Math" w:hAnsi="Cambria Math"/>
          </w:rPr>
          <m:t>0=</m:t>
        </m:r>
        <m:sSub>
          <m:sSubPr>
            <m:ctrlPr>
              <w:rPr>
                <w:rFonts w:ascii="Cambria Math" w:hAnsi="Cambria Math"/>
              </w:rPr>
            </m:ctrlPr>
          </m:sSubPr>
          <m:e>
            <m:acc>
              <m:accPr>
                <m:ctrlPr>
                  <w:rPr>
                    <w:rFonts w:ascii="Cambria Math" w:hAnsi="Cambria Math"/>
                  </w:rPr>
                </m:ctrlPr>
              </m:accPr>
              <m:e>
                <m:r>
                  <w:rPr>
                    <w:rFonts w:ascii="Cambria Math" w:hAnsi="Cambria Math"/>
                  </w:rPr>
                  <m:t>MC</m:t>
                </m:r>
              </m:e>
            </m:acc>
          </m:e>
          <m:sub>
            <m:r>
              <w:rPr>
                <w:rFonts w:ascii="Cambria Math" w:hAnsi="Cambria Math"/>
              </w:rPr>
              <m:t>t</m:t>
            </m:r>
          </m:sub>
        </m:sSub>
      </m:oMath>
      <w:r w:rsidR="005404A6">
        <w:rPr>
          <w:rFonts w:hint="cs"/>
          <w:rtl/>
          <w:lang w:bidi="he-IL"/>
        </w:rPr>
        <w:t xml:space="preserve">, אזי </w:t>
      </w:r>
      <m:oMath>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-1</m:t>
            </m:r>
          </m:sup>
        </m:sSup>
      </m:oMath>
      <w:r w:rsidR="005404A6">
        <w:rPr>
          <w:rFonts w:hint="cs"/>
          <w:rtl/>
          <w:lang w:bidi="he-IL"/>
        </w:rPr>
        <w:t xml:space="preserve">. כלומר, זה </w:t>
      </w:r>
      <w:r w:rsidR="00DC36E6">
        <w:rPr>
          <w:rFonts w:hint="cs"/>
          <w:rtl/>
          <w:lang w:bidi="he-IL"/>
        </w:rPr>
        <w:t>אקוויוולנט</w:t>
      </w:r>
      <w:r w:rsidR="00DC36E6">
        <w:rPr>
          <w:rtl/>
          <w:lang w:bidi="he-IL"/>
        </w:rPr>
        <w:t>י</w:t>
      </w:r>
      <w:r w:rsidR="005404A6">
        <w:rPr>
          <w:rFonts w:hint="cs"/>
          <w:rtl/>
          <w:lang w:bidi="he-IL"/>
        </w:rPr>
        <w:t xml:space="preserve"> בהחלפה של משוואת פיליפס חזרה למשוואה של תנאי למחירים גמישים לחלוטין, ראה  </w:t>
      </w:r>
      <w:r w:rsidR="005404A6">
        <w:rPr>
          <w:rtl/>
        </w:rPr>
        <w:fldChar w:fldCharType="begin"/>
      </w:r>
      <w:r w:rsidR="005404A6">
        <w:rPr>
          <w:rtl/>
        </w:rPr>
        <w:instrText xml:space="preserve"> </w:instrText>
      </w:r>
      <w:r w:rsidR="005404A6">
        <w:instrText>REF  _Ref470450890 \h</w:instrText>
      </w:r>
      <w:r w:rsidR="005404A6">
        <w:rPr>
          <w:rtl/>
        </w:rPr>
        <w:instrText xml:space="preserve"> </w:instrText>
      </w:r>
      <w:r w:rsidR="005404A6">
        <w:rPr>
          <w:rtl/>
        </w:rPr>
      </w:r>
      <w:r w:rsidR="005404A6">
        <w:rPr>
          <w:rtl/>
        </w:rPr>
        <w:fldChar w:fldCharType="separate"/>
      </w:r>
      <w:r w:rsidR="003E4814">
        <w:t xml:space="preserve">( </w:t>
      </w:r>
      <w:r w:rsidR="003E4814">
        <w:rPr>
          <w:noProof/>
        </w:rPr>
        <w:t>32 )</w:t>
      </w:r>
      <w:r w:rsidR="005404A6">
        <w:rPr>
          <w:rtl/>
        </w:rPr>
        <w:fldChar w:fldCharType="end"/>
      </w:r>
      <w:r w:rsidR="005404A6">
        <w:rPr>
          <w:rFonts w:hint="cs"/>
          <w:rtl/>
        </w:rPr>
        <w:t>.</w:t>
      </w:r>
      <w:r w:rsidR="005404A6">
        <w:rPr>
          <w:rFonts w:hint="cs"/>
          <w:rtl/>
          <w:lang w:bidi="he-IL"/>
        </w:rPr>
        <w:t xml:space="preserve">  הסיבה שפרשנות זו עובדת היא (</w:t>
      </w:r>
      <w:r w:rsidR="005404A6">
        <w:rPr>
          <w:lang w:bidi="he-IL"/>
        </w:rPr>
        <w:t>EK</w:t>
      </w:r>
      <w:r w:rsidR="005404A6">
        <w:rPr>
          <w:rFonts w:hint="cs"/>
          <w:rtl/>
          <w:lang w:bidi="he-IL"/>
        </w:rPr>
        <w:t xml:space="preserve"> עמוד 25 בנספח) שזעזוע הורדת מינוף, כפי שניתן לבחון במשוואות </w:t>
      </w:r>
      <w:r w:rsidR="005404A6">
        <w:rPr>
          <w:rtl/>
          <w:lang w:bidi="he-IL"/>
        </w:rPr>
        <w:fldChar w:fldCharType="begin"/>
      </w:r>
      <w:r w:rsidR="005404A6">
        <w:rPr>
          <w:rtl/>
          <w:lang w:bidi="he-IL"/>
        </w:rPr>
        <w:instrText xml:space="preserve"> </w:instrText>
      </w:r>
      <w:r w:rsidR="005404A6">
        <w:rPr>
          <w:lang w:bidi="he-IL"/>
        </w:rPr>
        <w:instrText>REF  _Ref470449326 \h</w:instrText>
      </w:r>
      <w:r w:rsidR="005404A6">
        <w:rPr>
          <w:rtl/>
          <w:lang w:bidi="he-IL"/>
        </w:rPr>
        <w:instrText xml:space="preserve"> </w:instrText>
      </w:r>
      <w:r w:rsidR="005404A6">
        <w:rPr>
          <w:rtl/>
          <w:lang w:bidi="he-IL"/>
        </w:rPr>
      </w:r>
      <w:r w:rsidR="005404A6">
        <w:rPr>
          <w:rtl/>
          <w:lang w:bidi="he-IL"/>
        </w:rPr>
        <w:fldChar w:fldCharType="separate"/>
      </w:r>
      <w:r w:rsidR="003E4814">
        <w:t xml:space="preserve">( </w:t>
      </w:r>
      <w:r w:rsidR="003E4814">
        <w:rPr>
          <w:noProof/>
        </w:rPr>
        <w:t>5 )</w:t>
      </w:r>
      <w:r w:rsidR="005404A6">
        <w:rPr>
          <w:rtl/>
          <w:lang w:bidi="he-IL"/>
        </w:rPr>
        <w:fldChar w:fldCharType="end"/>
      </w:r>
      <w:r w:rsidR="005404A6">
        <w:rPr>
          <w:rFonts w:hint="cs"/>
          <w:rtl/>
          <w:lang w:bidi="he-IL"/>
        </w:rPr>
        <w:t xml:space="preserve"> ו־</w:t>
      </w:r>
      <w:r w:rsidR="005404A6">
        <w:rPr>
          <w:rtl/>
          <w:lang w:bidi="he-IL"/>
        </w:rPr>
        <w:fldChar w:fldCharType="begin"/>
      </w:r>
      <w:r w:rsidR="005404A6">
        <w:rPr>
          <w:rtl/>
          <w:lang w:bidi="he-IL"/>
        </w:rPr>
        <w:instrText xml:space="preserve"> </w:instrText>
      </w:r>
      <w:r w:rsidR="005404A6">
        <w:rPr>
          <w:lang w:bidi="he-IL"/>
        </w:rPr>
        <w:instrText>REF</w:instrText>
      </w:r>
      <w:r w:rsidR="005404A6">
        <w:rPr>
          <w:rtl/>
          <w:lang w:bidi="he-IL"/>
        </w:rPr>
        <w:instrText xml:space="preserve"> _</w:instrText>
      </w:r>
      <w:r w:rsidR="005404A6">
        <w:rPr>
          <w:lang w:bidi="he-IL"/>
        </w:rPr>
        <w:instrText>Ref470418266 \h</w:instrText>
      </w:r>
      <w:r w:rsidR="005404A6">
        <w:rPr>
          <w:rtl/>
          <w:lang w:bidi="he-IL"/>
        </w:rPr>
        <w:instrText xml:space="preserve"> </w:instrText>
      </w:r>
      <w:r w:rsidR="005404A6">
        <w:rPr>
          <w:rtl/>
          <w:lang w:bidi="he-IL"/>
        </w:rPr>
      </w:r>
      <w:r w:rsidR="005404A6">
        <w:rPr>
          <w:rtl/>
          <w:lang w:bidi="he-IL"/>
        </w:rPr>
        <w:fldChar w:fldCharType="separate"/>
      </w:r>
      <w:r w:rsidR="003E4814">
        <w:t xml:space="preserve">( </w:t>
      </w:r>
      <w:r w:rsidR="003E4814">
        <w:rPr>
          <w:noProof/>
        </w:rPr>
        <w:t>33 )</w:t>
      </w:r>
      <w:r w:rsidR="005404A6">
        <w:rPr>
          <w:rtl/>
          <w:lang w:bidi="he-IL"/>
        </w:rPr>
        <w:fldChar w:fldCharType="end"/>
      </w:r>
      <w:r w:rsidR="005404A6">
        <w:rPr>
          <w:rFonts w:hint="cs"/>
          <w:rtl/>
          <w:lang w:bidi="he-IL"/>
        </w:rPr>
        <w:t xml:space="preserve">, אינו מייצר </w:t>
      </w:r>
      <w:r>
        <w:rPr>
          <w:rFonts w:hint="cs"/>
          <w:rtl/>
          <w:lang w:bidi="he-IL"/>
        </w:rPr>
        <w:t>תחלופה (</w:t>
      </w:r>
      <w:r>
        <w:rPr>
          <w:lang w:bidi="he-IL"/>
        </w:rPr>
        <w:t>tradeoff</w:t>
      </w:r>
      <w:r>
        <w:rPr>
          <w:rFonts w:hint="cs"/>
          <w:rtl/>
          <w:lang w:bidi="he-IL"/>
        </w:rPr>
        <w:t xml:space="preserve">) </w:t>
      </w:r>
      <w:r w:rsidR="005404A6">
        <w:rPr>
          <w:rFonts w:hint="cs"/>
          <w:rtl/>
          <w:lang w:bidi="he-IL"/>
        </w:rPr>
        <w:t>בין אינפלציה לתוצר במקרה שאין מגבלה על הריבית הנומינאלית. כלומר, בנק מרכזי שמצליח לשמור על ייעד האינפלציה מייצר הקצאה כמו בעולם עם מחירים גמישים.</w:t>
      </w:r>
    </w:p>
    <w:p w:rsidR="005404A6" w:rsidRDefault="005404A6" w:rsidP="007360A3">
      <w:pPr>
        <w:pStyle w:val="Els-body-text"/>
        <w:bidi/>
        <w:rPr>
          <w:rtl/>
          <w:lang w:bidi="he-IL"/>
        </w:rPr>
      </w:pPr>
      <w:r>
        <w:rPr>
          <w:rFonts w:hint="cs"/>
          <w:rtl/>
          <w:lang w:bidi="he-IL"/>
        </w:rPr>
        <w:t xml:space="preserve">נציין כי הניסוח </w:t>
      </w:r>
      <w:r w:rsidR="00461C0F">
        <w:rPr>
          <w:rFonts w:hint="cs"/>
          <w:rtl/>
          <w:lang w:bidi="he-IL"/>
        </w:rPr>
        <w:t>המדויק</w:t>
      </w:r>
      <w:r>
        <w:rPr>
          <w:rFonts w:hint="cs"/>
          <w:rtl/>
          <w:lang w:bidi="he-IL"/>
        </w:rPr>
        <w:t xml:space="preserve"> של כלל המדיניות בתחום בו הריבית חיובית (כל</w:t>
      </w:r>
      <w:r w:rsidR="00F11C91">
        <w:rPr>
          <w:rFonts w:hint="cs"/>
          <w:rtl/>
          <w:lang w:bidi="he-IL"/>
        </w:rPr>
        <w:t>ו</w:t>
      </w:r>
      <w:r>
        <w:rPr>
          <w:rFonts w:hint="cs"/>
          <w:rtl/>
          <w:lang w:bidi="he-IL"/>
        </w:rPr>
        <w:t xml:space="preserve">מר, לקחת בחשבון אפקטים של </w:t>
      </w:r>
      <w:r>
        <w:rPr>
          <w:lang w:bidi="he-IL"/>
        </w:rPr>
        <w:t>SOE</w:t>
      </w:r>
      <w:r>
        <w:rPr>
          <w:rFonts w:hint="cs"/>
          <w:rtl/>
          <w:lang w:bidi="he-IL"/>
        </w:rPr>
        <w:t xml:space="preserve">) פחות חשוב כאשר בוחנים תוגבה לזעזוע הורדת מינוף </w:t>
      </w:r>
      <w:r w:rsidR="00461C0F">
        <w:rPr>
          <w:rFonts w:hint="cs"/>
          <w:rtl/>
          <w:lang w:bidi="he-IL"/>
        </w:rPr>
        <w:t>בנוכחות</w:t>
      </w:r>
      <w:r>
        <w:rPr>
          <w:rFonts w:hint="cs"/>
          <w:rtl/>
          <w:lang w:bidi="he-IL"/>
        </w:rPr>
        <w:t xml:space="preserve"> מגבלת האפס, מכיוון שכפי שנראה הריבית תרד למגבלת האפס ותתקע שם. </w:t>
      </w:r>
    </w:p>
    <w:p w:rsidR="005404A6" w:rsidRPr="00356EE9" w:rsidRDefault="005404A6" w:rsidP="007360A3">
      <w:pPr>
        <w:pStyle w:val="Els-body-text"/>
        <w:bidi/>
        <w:rPr>
          <w:rtl/>
          <w:lang w:bidi="he-IL"/>
        </w:rPr>
      </w:pPr>
      <w:r>
        <w:rPr>
          <w:rFonts w:hint="cs"/>
          <w:rtl/>
          <w:lang w:bidi="he-IL"/>
        </w:rPr>
        <w:lastRenderedPageBreak/>
        <w:t xml:space="preserve">הערה: המתכנן המרכזי הסטנדרטי רואה את הצריכה המצרפית ומפעיל מדיניות מוניטארית בהתאם, אבל זה לאו </w:t>
      </w:r>
      <w:r w:rsidR="00461C0F">
        <w:rPr>
          <w:rFonts w:hint="cs"/>
          <w:rtl/>
          <w:lang w:bidi="he-IL"/>
        </w:rPr>
        <w:t>דווק</w:t>
      </w:r>
      <w:r w:rsidR="00461C0F">
        <w:rPr>
          <w:rtl/>
          <w:lang w:bidi="he-IL"/>
        </w:rPr>
        <w:t>א</w:t>
      </w:r>
      <w:r>
        <w:rPr>
          <w:rFonts w:hint="cs"/>
          <w:rtl/>
          <w:lang w:bidi="he-IL"/>
        </w:rPr>
        <w:t xml:space="preserve"> אופטימאלי מכיוון ש</w:t>
      </w:r>
      <w:r>
        <w:rPr>
          <w:rFonts w:hint="cs"/>
          <w:rtl/>
        </w:rPr>
        <w:t xml:space="preserve">- </w:t>
      </w:r>
      <m:oMath>
        <m:r>
          <w:rPr>
            <w:rFonts w:ascii="Cambria Math" w:hAnsi="Cambria Math"/>
          </w:rPr>
          <m:t>u</m:t>
        </m:r>
        <m:d>
          <m:dPr>
            <m:ctrlPr>
              <w:rPr>
                <w:rFonts w:ascii="Cambria Math" w:hAnsi="Cambria Math"/>
              </w:rPr>
            </m:ctrlPr>
          </m:dPr>
          <m:e>
            <m:sSup>
              <m:sSupPr>
                <m:ctrlPr>
                  <w:rPr>
                    <w:rFonts w:ascii="Cambria Math" w:hAnsi="Cambria Math"/>
                  </w:rPr>
                </m:ctrlPr>
              </m:sSupPr>
              <m:e>
                <m:r>
                  <w:rPr>
                    <w:rFonts w:ascii="Cambria Math" w:hAnsi="Cambria Math"/>
                  </w:rPr>
                  <m:t>C</m:t>
                </m:r>
              </m:e>
              <m:sup>
                <m:r>
                  <w:rPr>
                    <w:rFonts w:ascii="Cambria Math" w:hAnsi="Cambria Math"/>
                  </w:rPr>
                  <m:t>B</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S</m:t>
                </m:r>
              </m:sup>
            </m:sSup>
          </m:e>
        </m:d>
        <m:r>
          <m:rPr>
            <m:sty m:val="p"/>
          </m:rPr>
          <w:rPr>
            <w:rFonts w:ascii="Cambria Math" w:hAnsi="Cambria Math"/>
          </w:rPr>
          <m:t>≠</m:t>
        </m:r>
        <m:r>
          <w:rPr>
            <w:rFonts w:ascii="Cambria Math" w:hAnsi="Cambria Math"/>
          </w:rPr>
          <m:t>u</m:t>
        </m:r>
        <m:d>
          <m:dPr>
            <m:ctrlPr>
              <w:rPr>
                <w:rFonts w:ascii="Cambria Math" w:hAnsi="Cambria Math"/>
              </w:rPr>
            </m:ctrlPr>
          </m:dPr>
          <m:e>
            <m:sSup>
              <m:sSupPr>
                <m:ctrlPr>
                  <w:rPr>
                    <w:rFonts w:ascii="Cambria Math" w:hAnsi="Cambria Math"/>
                  </w:rPr>
                </m:ctrlPr>
              </m:sSupPr>
              <m:e>
                <m:r>
                  <w:rPr>
                    <w:rFonts w:ascii="Cambria Math" w:hAnsi="Cambria Math"/>
                  </w:rPr>
                  <m:t>C</m:t>
                </m:r>
              </m:e>
              <m:sup>
                <m:r>
                  <w:rPr>
                    <w:rFonts w:ascii="Cambria Math" w:hAnsi="Cambria Math"/>
                  </w:rPr>
                  <m:t>B</m:t>
                </m:r>
              </m:sup>
            </m:sSup>
          </m:e>
        </m:d>
        <m:r>
          <m:rPr>
            <m:sty m:val="p"/>
          </m:rPr>
          <w:rPr>
            <w:rFonts w:ascii="Cambria Math" w:hAnsi="Cambria Math"/>
            <w:lang w:bidi="he-IL"/>
          </w:rPr>
          <m:t>+</m:t>
        </m:r>
        <m:r>
          <w:rPr>
            <w:rFonts w:ascii="Cambria Math" w:hAnsi="Cambria Math"/>
          </w:rPr>
          <m:t>u</m:t>
        </m:r>
        <m:d>
          <m:dPr>
            <m:ctrlPr>
              <w:rPr>
                <w:rFonts w:ascii="Cambria Math" w:hAnsi="Cambria Math"/>
              </w:rPr>
            </m:ctrlPr>
          </m:dPr>
          <m:e>
            <m:sSup>
              <m:sSupPr>
                <m:ctrlPr>
                  <w:rPr>
                    <w:rFonts w:ascii="Cambria Math" w:hAnsi="Cambria Math"/>
                  </w:rPr>
                </m:ctrlPr>
              </m:sSupPr>
              <m:e>
                <m:r>
                  <w:rPr>
                    <w:rFonts w:ascii="Cambria Math" w:hAnsi="Cambria Math"/>
                  </w:rPr>
                  <m:t>C</m:t>
                </m:r>
              </m:e>
              <m:sup>
                <m:r>
                  <w:rPr>
                    <w:rFonts w:ascii="Cambria Math" w:hAnsi="Cambria Math"/>
                  </w:rPr>
                  <m:t>S</m:t>
                </m:r>
              </m:sup>
            </m:sSup>
          </m:e>
        </m:d>
      </m:oMath>
      <w:r>
        <w:rPr>
          <w:rFonts w:hint="cs"/>
          <w:rtl/>
          <w:lang w:bidi="he-IL"/>
        </w:rPr>
        <w:t xml:space="preserve">. לכן </w:t>
      </w:r>
      <w:r w:rsidR="00267E4D">
        <w:rPr>
          <w:rFonts w:hint="cs"/>
          <w:rtl/>
          <w:lang w:bidi="he-IL"/>
        </w:rPr>
        <w:t xml:space="preserve">רצוי בהמשך </w:t>
      </w:r>
      <w:r>
        <w:rPr>
          <w:rFonts w:hint="cs"/>
          <w:rtl/>
          <w:lang w:bidi="he-IL"/>
        </w:rPr>
        <w:t>לנתח באופן יסודי את המדיניות המוניטארית האופטימלית.</w:t>
      </w:r>
    </w:p>
    <w:p w:rsidR="005404A6" w:rsidRDefault="005404A6" w:rsidP="007360A3">
      <w:pPr>
        <w:pStyle w:val="Els-body-text"/>
        <w:bidi/>
        <w:rPr>
          <w:rtl/>
          <w:lang w:bidi="he-IL"/>
        </w:rPr>
      </w:pPr>
    </w:p>
    <w:p w:rsidR="005404A6" w:rsidRDefault="005404A6" w:rsidP="007360A3">
      <w:pPr>
        <w:pStyle w:val="Els-body-text"/>
        <w:bidi/>
        <w:rPr>
          <w:rtl/>
        </w:rPr>
      </w:pPr>
      <w:r>
        <w:rPr>
          <w:rFonts w:hint="cs"/>
          <w:rtl/>
          <w:lang w:bidi="he-IL"/>
        </w:rPr>
        <w:t>לסיכום</w:t>
      </w:r>
      <w:r>
        <w:rPr>
          <w:rFonts w:hint="cs"/>
          <w:rtl/>
        </w:rPr>
        <w:t xml:space="preserve">, </w:t>
      </w:r>
      <w:r>
        <w:rPr>
          <w:rFonts w:hint="cs"/>
          <w:rtl/>
          <w:lang w:bidi="he-IL"/>
        </w:rPr>
        <w:t>השינויים שעושים במודל הריאלי כדי להוסיף צד מוניטארי הם</w:t>
      </w:r>
      <w:r>
        <w:rPr>
          <w:rFonts w:hint="cs"/>
          <w:rtl/>
        </w:rPr>
        <w:t xml:space="preserve">: </w:t>
      </w:r>
      <w:r>
        <w:rPr>
          <w:rFonts w:hint="cs"/>
          <w:rtl/>
          <w:lang w:bidi="he-IL"/>
        </w:rPr>
        <w:t xml:space="preserve">עדכון מגבלת </w:t>
      </w:r>
      <w:r w:rsidR="00870496">
        <w:rPr>
          <w:rFonts w:hint="cs"/>
          <w:rtl/>
          <w:lang w:bidi="he-IL"/>
        </w:rPr>
        <w:t>ה</w:t>
      </w:r>
      <w:r>
        <w:rPr>
          <w:rFonts w:hint="cs"/>
          <w:rtl/>
          <w:lang w:bidi="he-IL"/>
        </w:rPr>
        <w:t>תקציב ל</w:t>
      </w:r>
      <w:r w:rsidRPr="00F370DD">
        <w:rPr>
          <w:rFonts w:hint="cs"/>
          <w:rtl/>
          <w:lang w:bidi="he-IL"/>
        </w:rPr>
        <w:t>חוב נומינאלי</w:t>
      </w:r>
      <w:r>
        <w:rPr>
          <w:rFonts w:hint="cs"/>
          <w:rtl/>
          <w:lang w:bidi="he-IL"/>
        </w:rPr>
        <w:t xml:space="preserve"> (הערה נוספת לגבי רווחי הפירמות ומגבלת התקציב ראו נספח </w:t>
      </w:r>
      <w:r>
        <w:rPr>
          <w:rtl/>
          <w:lang w:bidi="he-IL"/>
        </w:rPr>
        <w:fldChar w:fldCharType="begin"/>
      </w:r>
      <w:r>
        <w:rPr>
          <w:rtl/>
          <w:lang w:bidi="he-IL"/>
        </w:rPr>
        <w:instrText xml:space="preserve"> </w:instrText>
      </w:r>
      <w:r>
        <w:rPr>
          <w:lang w:bidi="he-IL"/>
        </w:rPr>
        <w:instrText>REF</w:instrText>
      </w:r>
      <w:r>
        <w:rPr>
          <w:rtl/>
          <w:lang w:bidi="he-IL"/>
        </w:rPr>
        <w:instrText xml:space="preserve"> _</w:instrText>
      </w:r>
      <w:r>
        <w:rPr>
          <w:lang w:bidi="he-IL"/>
        </w:rPr>
        <w:instrText>Ref470798106 \r \h</w:instrText>
      </w:r>
      <w:r>
        <w:rPr>
          <w:rtl/>
          <w:lang w:bidi="he-IL"/>
        </w:rPr>
        <w:instrText xml:space="preserve"> </w:instrText>
      </w:r>
      <w:r>
        <w:rPr>
          <w:rtl/>
          <w:lang w:bidi="he-IL"/>
        </w:rPr>
        <w:fldChar w:fldCharType="separate"/>
      </w:r>
      <w:r w:rsidR="003E4814">
        <w:rPr>
          <w:b/>
          <w:bCs/>
          <w:lang w:bidi="he-IL"/>
        </w:rPr>
        <w:t>Error! Reference source not found.</w:t>
      </w:r>
      <w:r>
        <w:rPr>
          <w:rtl/>
          <w:lang w:bidi="he-IL"/>
        </w:rPr>
        <w:fldChar w:fldCharType="end"/>
      </w:r>
      <w:r>
        <w:rPr>
          <w:rFonts w:hint="cs"/>
          <w:rtl/>
          <w:lang w:bidi="he-IL"/>
        </w:rPr>
        <w:t>)</w:t>
      </w:r>
      <w:r>
        <w:rPr>
          <w:rFonts w:hint="cs"/>
          <w:rtl/>
        </w:rPr>
        <w:t xml:space="preserve">. </w:t>
      </w:r>
      <w:r>
        <w:rPr>
          <w:rFonts w:hint="cs"/>
          <w:rtl/>
          <w:lang w:bidi="he-IL"/>
        </w:rPr>
        <w:t xml:space="preserve">הוספת </w:t>
      </w:r>
      <w:r w:rsidRPr="00F370DD">
        <w:rPr>
          <w:rFonts w:hint="cs"/>
          <w:rtl/>
          <w:lang w:bidi="he-IL"/>
        </w:rPr>
        <w:t>כלל פישר</w:t>
      </w:r>
      <w:r>
        <w:rPr>
          <w:rFonts w:hint="cs"/>
          <w:rtl/>
        </w:rPr>
        <w:t xml:space="preserve"> (</w:t>
      </w:r>
      <w:r w:rsidR="00870496">
        <w:rPr>
          <w:rFonts w:hint="cs"/>
          <w:rtl/>
          <w:lang w:bidi="he-IL"/>
        </w:rPr>
        <w:t>מול הוספת</w:t>
      </w:r>
      <w:r>
        <w:rPr>
          <w:rFonts w:hint="cs"/>
          <w:rtl/>
          <w:lang w:bidi="he-IL"/>
        </w:rPr>
        <w:t xml:space="preserve"> משתנה האינפלציה</w:t>
      </w:r>
      <w:r>
        <w:rPr>
          <w:rFonts w:hint="cs"/>
          <w:rtl/>
        </w:rPr>
        <w:t xml:space="preserve">). </w:t>
      </w:r>
      <w:r>
        <w:rPr>
          <w:rFonts w:hint="cs"/>
          <w:rtl/>
          <w:lang w:bidi="he-IL"/>
        </w:rPr>
        <w:t>הוספת משתנה של עלות שולית ומשוואה שמגדירה אותו</w:t>
      </w:r>
      <w:r>
        <w:rPr>
          <w:rFonts w:hint="cs"/>
          <w:rtl/>
        </w:rPr>
        <w:t xml:space="preserve">. </w:t>
      </w:r>
      <w:r>
        <w:rPr>
          <w:rFonts w:hint="cs"/>
          <w:rtl/>
          <w:lang w:bidi="he-IL"/>
        </w:rPr>
        <w:t>החלפת המשוואות</w:t>
      </w:r>
      <w:r>
        <w:rPr>
          <w:rFonts w:hint="cs"/>
          <w:rtl/>
        </w:rPr>
        <w:t xml:space="preserve"> </w:t>
      </w:r>
      <w:r>
        <w:rPr>
          <w:rFonts w:hint="cs"/>
          <w:rtl/>
          <w:lang w:bidi="he-IL"/>
        </w:rPr>
        <w:t>של גורמי הייצור (</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cs"/>
          <w:rtl/>
          <w:lang w:bidi="he-IL"/>
        </w:rPr>
        <w:t xml:space="preserve"> או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rFonts w:hint="cs"/>
          <w:rtl/>
          <w:lang w:bidi="he-IL"/>
        </w:rPr>
        <w:t>) עם משוואה אחת שקובעת יחס הון לעבודה אופטימלי (</w:t>
      </w:r>
      <w:r w:rsidR="00F11C91">
        <w:rPr>
          <w:rFonts w:hint="cs"/>
          <w:rtl/>
          <w:lang w:bidi="he-IL"/>
        </w:rPr>
        <w:t>קיימת</w:t>
      </w:r>
      <w:r>
        <w:rPr>
          <w:rFonts w:hint="cs"/>
          <w:rtl/>
          <w:lang w:bidi="he-IL"/>
        </w:rPr>
        <w:t xml:space="preserve"> כבר במודל ריאלי) ומשוואת </w:t>
      </w:r>
      <w:r w:rsidRPr="00F370DD">
        <w:rPr>
          <w:rFonts w:hint="cs"/>
          <w:rtl/>
          <w:lang w:bidi="he-IL"/>
        </w:rPr>
        <w:t>עקומת</w:t>
      </w:r>
      <w:r w:rsidR="00F11C91">
        <w:rPr>
          <w:rFonts w:hint="cs"/>
          <w:rtl/>
          <w:lang w:bidi="he-IL"/>
        </w:rPr>
        <w:t xml:space="preserve"> פיליפס </w:t>
      </w:r>
      <w:r w:rsidR="00C504C6">
        <w:rPr>
          <w:rFonts w:hint="cs"/>
          <w:rtl/>
          <w:lang w:bidi="he-IL"/>
        </w:rPr>
        <w:t>ניאו־קיינסיאנית</w:t>
      </w:r>
      <w:r>
        <w:rPr>
          <w:rFonts w:hint="cs"/>
          <w:rtl/>
        </w:rPr>
        <w:t xml:space="preserve">. </w:t>
      </w:r>
      <w:r>
        <w:rPr>
          <w:rFonts w:hint="cs"/>
          <w:rtl/>
          <w:lang w:bidi="he-IL"/>
        </w:rPr>
        <w:t xml:space="preserve">הוספת משוואה של </w:t>
      </w:r>
      <w:r w:rsidRPr="00F370DD">
        <w:rPr>
          <w:rFonts w:hint="cs"/>
          <w:rtl/>
          <w:lang w:bidi="he-IL"/>
        </w:rPr>
        <w:t>כלל טיילור</w:t>
      </w:r>
      <w:r>
        <w:rPr>
          <w:rFonts w:hint="cs"/>
          <w:rtl/>
          <w:lang w:bidi="he-IL"/>
        </w:rPr>
        <w:t xml:space="preserve"> כולל מחסום אפס לריבית</w:t>
      </w:r>
      <w:r w:rsidRPr="008311B8">
        <w:rPr>
          <w:rFonts w:hint="cs"/>
          <w:rtl/>
        </w:rPr>
        <w:t xml:space="preserve"> </w:t>
      </w:r>
      <w:r>
        <w:rPr>
          <w:rFonts w:hint="cs"/>
          <w:rtl/>
        </w:rPr>
        <w:t>(</w:t>
      </w:r>
      <w:r w:rsidR="00870496">
        <w:rPr>
          <w:rFonts w:hint="cs"/>
          <w:rtl/>
          <w:lang w:bidi="he-IL"/>
        </w:rPr>
        <w:t>מול הוספת</w:t>
      </w:r>
      <w:r>
        <w:rPr>
          <w:rFonts w:hint="cs"/>
          <w:rtl/>
          <w:lang w:bidi="he-IL"/>
        </w:rPr>
        <w:t xml:space="preserve"> משתנה הריבית הנומינאלית</w:t>
      </w:r>
      <w:r>
        <w:rPr>
          <w:rFonts w:hint="cs"/>
          <w:rtl/>
        </w:rPr>
        <w:t>).</w:t>
      </w:r>
    </w:p>
    <w:p w:rsidR="00712CB1" w:rsidRDefault="00712CB1" w:rsidP="00CB628C">
      <w:pPr>
        <w:pStyle w:val="Els-2ndorder-head"/>
        <w:numPr>
          <w:ilvl w:val="1"/>
          <w:numId w:val="9"/>
        </w:numPr>
        <w:rPr>
          <w:rtl/>
        </w:rPr>
      </w:pPr>
      <w:bookmarkStart w:id="23" w:name="_Toc478028635"/>
      <w:bookmarkStart w:id="24" w:name="_Ref477724916"/>
      <w:bookmarkStart w:id="25" w:name="_Toc478028649"/>
      <w:bookmarkStart w:id="26" w:name="_Ref474654017"/>
      <w:bookmarkStart w:id="27" w:name="_Toc478028650"/>
      <w:bookmarkStart w:id="28" w:name="_Ref462557796"/>
      <w:bookmarkEnd w:id="21"/>
      <w:r>
        <w:rPr>
          <w:rFonts w:hint="cs"/>
          <w:rtl/>
        </w:rPr>
        <w:t>מצב עמיד ופרמטריזציה</w:t>
      </w:r>
    </w:p>
    <w:bookmarkEnd w:id="23"/>
    <w:bookmarkEnd w:id="24"/>
    <w:bookmarkEnd w:id="25"/>
    <w:p w:rsidR="00712CB1" w:rsidRDefault="00BE6C05" w:rsidP="00BE6C05">
      <w:pPr>
        <w:pStyle w:val="Els-body-text"/>
        <w:bidi/>
        <w:rPr>
          <w:rtl/>
          <w:lang w:bidi="he-IL"/>
        </w:rPr>
      </w:pPr>
      <w:r>
        <w:rPr>
          <w:rFonts w:hint="cs"/>
          <w:rtl/>
          <w:lang w:bidi="he-IL"/>
        </w:rPr>
        <w:t>חישוב ה</w:t>
      </w:r>
      <w:r w:rsidR="00712CB1">
        <w:rPr>
          <w:rFonts w:hint="cs"/>
          <w:rtl/>
          <w:lang w:bidi="he-IL"/>
        </w:rPr>
        <w:t>מצב העמיד</w:t>
      </w:r>
      <w:r>
        <w:rPr>
          <w:rFonts w:hint="cs"/>
          <w:rtl/>
          <w:lang w:bidi="he-IL"/>
        </w:rPr>
        <w:t xml:space="preserve"> (ראו נספח)</w:t>
      </w:r>
      <w:r w:rsidR="00712CB1">
        <w:rPr>
          <w:rFonts w:hint="cs"/>
          <w:rtl/>
          <w:lang w:bidi="he-IL"/>
        </w:rPr>
        <w:t xml:space="preserve"> </w:t>
      </w:r>
      <w:r>
        <w:rPr>
          <w:rFonts w:hint="cs"/>
          <w:rtl/>
          <w:lang w:bidi="he-IL"/>
        </w:rPr>
        <w:t xml:space="preserve">הינו עבור </w:t>
      </w:r>
      <w:r w:rsidR="00712CB1">
        <w:rPr>
          <w:rFonts w:hint="cs"/>
          <w:rtl/>
          <w:lang w:bidi="he-IL"/>
        </w:rPr>
        <w:t>ברמת המינוף הגבוהה שמהווה תנאי התחלה לסימולציה. ובנוסף חישבתי מצב עמיד ברמת המינוף הנמוכה עליו הסימולציה צריכה להתכנס לאחר זעזוע הורדת המינוף. הסימולציה בעצם מציגה את ההתכנסות מהמצב  ההתחלתי למצב הסופי.</w:t>
      </w:r>
    </w:p>
    <w:p w:rsidR="00712CB1" w:rsidRDefault="00712CB1" w:rsidP="00712CB1">
      <w:pPr>
        <w:pStyle w:val="Els-body-text"/>
        <w:bidi/>
        <w:rPr>
          <w:rtl/>
          <w:lang w:bidi="he-IL"/>
        </w:rPr>
      </w:pPr>
      <w:r>
        <w:rPr>
          <w:rFonts w:hint="cs"/>
          <w:rtl/>
          <w:lang w:bidi="he-IL"/>
        </w:rPr>
        <w:t>אומנם כרגע התרומה העיקרית של העבודה היא בניתוח איכותי ופחות בצד הכמותי</w:t>
      </w:r>
      <w:r>
        <w:rPr>
          <w:rFonts w:hint="cs"/>
          <w:rtl/>
        </w:rPr>
        <w:t xml:space="preserve">, </w:t>
      </w:r>
      <w:r>
        <w:rPr>
          <w:rFonts w:hint="cs"/>
          <w:rtl/>
          <w:lang w:bidi="he-IL"/>
        </w:rPr>
        <w:t>אבל פרמטריזציה של המודל יכולה לעזור לארגן את הדיון ולקבל מושג כללי לגבי סדר הגודל של התגובה לזעזוע הורדת מינוף</w:t>
      </w:r>
      <w:r>
        <w:rPr>
          <w:rStyle w:val="FootnoteReference"/>
          <w:rtl/>
        </w:rPr>
        <w:footnoteReference w:id="28"/>
      </w:r>
      <w:r>
        <w:rPr>
          <w:rFonts w:hint="cs"/>
          <w:rtl/>
        </w:rPr>
        <w:t>.</w:t>
      </w:r>
      <w:r>
        <w:rPr>
          <w:rFonts w:hint="cs"/>
          <w:rtl/>
          <w:lang w:bidi="he-IL"/>
        </w:rPr>
        <w:t xml:space="preserve"> המקור הראשי עליו נתבסס בבחירת הפרמטרים הוא מאמרם של </w:t>
      </w:r>
      <w:hyperlink w:anchor="BER" w:history="1">
        <w:r w:rsidRPr="005B1948">
          <w:rPr>
            <w:rStyle w:val="Hyperlink"/>
            <w:sz w:val="20"/>
            <w:lang w:bidi="he-IL"/>
          </w:rPr>
          <w:t>BER</w:t>
        </w:r>
      </w:hyperlink>
      <w:r>
        <w:rPr>
          <w:rFonts w:hint="cs"/>
          <w:rtl/>
          <w:lang w:bidi="he-IL"/>
        </w:rPr>
        <w:t xml:space="preserve">, אשר עבור רוב הפרמטרים התבססו על פרמטרים מקובלים בספרות, למעט הפרמטרים הייחודיים למודל שלהם עבורם הם ביצעו תהליך כיול. הפרמטרים הייחודיים הם גודל זעזוע הורדת המינוף ופרמטרים של קשיחות הריבית ביחס לחוב. בחנתי גם פרמטרים מתוך </w:t>
      </w:r>
      <w:hyperlink w:anchor="GK" w:history="1">
        <w:r w:rsidRPr="00D4492A">
          <w:rPr>
            <w:rStyle w:val="Hyperlink"/>
            <w:sz w:val="20"/>
            <w:lang w:bidi="he-IL"/>
          </w:rPr>
          <w:t>GK</w:t>
        </w:r>
      </w:hyperlink>
      <w:r>
        <w:rPr>
          <w:rFonts w:hint="cs"/>
          <w:rtl/>
          <w:lang w:bidi="he-IL"/>
        </w:rPr>
        <w:t xml:space="preserve"> ו־</w:t>
      </w:r>
      <w:hyperlink w:anchor="BE" w:history="1">
        <w:r w:rsidRPr="00D4492A">
          <w:rPr>
            <w:rStyle w:val="Hyperlink"/>
            <w:sz w:val="20"/>
            <w:lang w:bidi="he-IL"/>
          </w:rPr>
          <w:t>BE</w:t>
        </w:r>
      </w:hyperlink>
      <w:r>
        <w:rPr>
          <w:rFonts w:hint="cs"/>
          <w:rtl/>
          <w:lang w:bidi="he-IL"/>
        </w:rPr>
        <w:t>, אבל התוצאות נשארות דומות מאוד. להלן רשימת הפרמטרים וערכם במרבית סימולציות שביצעתי:</w:t>
      </w:r>
    </w:p>
    <w:tbl>
      <w:tblPr>
        <w:tblW w:w="0" w:type="auto"/>
        <w:jc w:val="center"/>
        <w:tblLook w:val="0620" w:firstRow="1" w:lastRow="0" w:firstColumn="0" w:lastColumn="0" w:noHBand="1" w:noVBand="1"/>
      </w:tblPr>
      <w:tblGrid>
        <w:gridCol w:w="1018"/>
        <w:gridCol w:w="1450"/>
        <w:gridCol w:w="4522"/>
      </w:tblGrid>
      <w:tr w:rsidR="00712CB1" w:rsidRPr="00F82B04" w:rsidTr="00195845">
        <w:trPr>
          <w:trHeight w:val="57"/>
          <w:tblHeader/>
          <w:jc w:val="center"/>
        </w:trPr>
        <w:tc>
          <w:tcPr>
            <w:tcW w:w="1018" w:type="dxa"/>
            <w:tcBorders>
              <w:top w:val="single" w:sz="4" w:space="0" w:color="auto"/>
              <w:bottom w:val="single" w:sz="4" w:space="0" w:color="auto"/>
            </w:tcBorders>
            <w:vAlign w:val="center"/>
          </w:tcPr>
          <w:p w:rsidR="00712CB1" w:rsidRDefault="00712CB1" w:rsidP="004E23C4">
            <w:pPr>
              <w:pStyle w:val="Els-table-text"/>
              <w:jc w:val="center"/>
            </w:pPr>
            <w:r>
              <w:t>Parameter</w:t>
            </w:r>
          </w:p>
        </w:tc>
        <w:tc>
          <w:tcPr>
            <w:tcW w:w="1450" w:type="dxa"/>
            <w:tcBorders>
              <w:top w:val="single" w:sz="4" w:space="0" w:color="auto"/>
              <w:bottom w:val="single" w:sz="4" w:space="0" w:color="auto"/>
            </w:tcBorders>
            <w:vAlign w:val="center"/>
          </w:tcPr>
          <w:p w:rsidR="00712CB1" w:rsidRDefault="00712CB1" w:rsidP="004E23C4">
            <w:pPr>
              <w:pStyle w:val="Els-table-text"/>
              <w:jc w:val="center"/>
            </w:pPr>
            <w:r>
              <w:t>Value</w:t>
            </w:r>
          </w:p>
        </w:tc>
        <w:tc>
          <w:tcPr>
            <w:tcW w:w="4522" w:type="dxa"/>
            <w:tcBorders>
              <w:top w:val="single" w:sz="4" w:space="0" w:color="auto"/>
              <w:bottom w:val="single" w:sz="4" w:space="0" w:color="auto"/>
            </w:tcBorders>
            <w:vAlign w:val="center"/>
          </w:tcPr>
          <w:p w:rsidR="00712CB1" w:rsidRDefault="00712CB1" w:rsidP="004E23C4">
            <w:pPr>
              <w:pStyle w:val="Els-table-text"/>
              <w:jc w:val="center"/>
            </w:pPr>
            <w:r>
              <w:t>Reference</w:t>
            </w:r>
          </w:p>
        </w:tc>
      </w:tr>
      <w:tr w:rsidR="00712CB1" w:rsidRPr="00093943" w:rsidTr="00195845">
        <w:trPr>
          <w:trHeight w:val="57"/>
          <w:jc w:val="center"/>
        </w:trPr>
        <w:tc>
          <w:tcPr>
            <w:tcW w:w="1018" w:type="dxa"/>
            <w:tcBorders>
              <w:top w:val="single" w:sz="4" w:space="0" w:color="auto"/>
            </w:tcBorders>
          </w:tcPr>
          <w:p w:rsidR="00712CB1" w:rsidRDefault="00712CB1" w:rsidP="004E23C4">
            <w:pPr>
              <w:pStyle w:val="Els-table-text"/>
            </w:pPr>
            <m:oMathPara>
              <m:oMath>
                <m:r>
                  <w:rPr>
                    <w:rFonts w:ascii="Cambria Math" w:hAnsi="Cambria Math"/>
                  </w:rPr>
                  <m:t>ω</m:t>
                </m:r>
              </m:oMath>
            </m:oMathPara>
          </w:p>
        </w:tc>
        <w:tc>
          <w:tcPr>
            <w:tcW w:w="1450" w:type="dxa"/>
            <w:tcBorders>
              <w:top w:val="single" w:sz="4" w:space="0" w:color="auto"/>
            </w:tcBorders>
          </w:tcPr>
          <w:p w:rsidR="00712CB1" w:rsidRDefault="00712CB1" w:rsidP="004E23C4">
            <w:pPr>
              <w:pStyle w:val="Els-table-text"/>
            </w:pPr>
            <m:oMathPara>
              <m:oMath>
                <m:r>
                  <w:rPr>
                    <w:rFonts w:ascii="Cambria Math" w:hAnsi="Cambria Math"/>
                  </w:rPr>
                  <m:t>0.5</m:t>
                </m:r>
              </m:oMath>
            </m:oMathPara>
          </w:p>
        </w:tc>
        <w:tc>
          <w:tcPr>
            <w:tcW w:w="4522" w:type="dxa"/>
            <w:tcBorders>
              <w:top w:val="single" w:sz="4" w:space="0" w:color="auto"/>
            </w:tcBorders>
          </w:tcPr>
          <w:p w:rsidR="00712CB1" w:rsidRPr="00093943" w:rsidRDefault="00712CB1" w:rsidP="004E23C4">
            <w:pPr>
              <w:pStyle w:val="Els-table-text"/>
              <w:bidi/>
              <w:jc w:val="center"/>
              <w:rPr>
                <w:i/>
                <w:rtl/>
                <w:lang w:bidi="he-IL"/>
              </w:rPr>
            </w:pPr>
            <w:r>
              <w:rPr>
                <w:rFonts w:hint="cs"/>
                <w:rtl/>
                <w:lang w:bidi="he-IL"/>
              </w:rPr>
              <w:t xml:space="preserve">ערך ביניים. בחנתי גם </w:t>
            </w:r>
            <w:r>
              <w:rPr>
                <w:lang w:bidi="he-IL"/>
              </w:rPr>
              <w:t xml:space="preserve">  </w:t>
            </w:r>
            <m:oMath>
              <m:d>
                <m:dPr>
                  <m:begChr m:val="{"/>
                  <m:endChr m:val="}"/>
                  <m:ctrlPr>
                    <w:rPr>
                      <w:rFonts w:ascii="Cambria Math" w:hAnsi="Cambria Math"/>
                      <w:i/>
                      <w:lang w:bidi="he-IL"/>
                    </w:rPr>
                  </m:ctrlPr>
                </m:dPr>
                <m:e>
                  <m:r>
                    <w:rPr>
                      <w:rFonts w:ascii="Cambria Math" w:hAnsi="Cambria Math"/>
                      <w:lang w:bidi="he-IL"/>
                    </w:rPr>
                    <m:t>0.276 , 0.8</m:t>
                  </m:r>
                </m:e>
              </m:d>
            </m:oMath>
          </w:p>
        </w:tc>
      </w:tr>
      <w:tr w:rsidR="00712CB1" w:rsidTr="00195845">
        <w:trPr>
          <w:trHeight w:val="57"/>
          <w:jc w:val="center"/>
        </w:trPr>
        <w:tc>
          <w:tcPr>
            <w:tcW w:w="1018" w:type="dxa"/>
          </w:tcPr>
          <w:p w:rsidR="00712CB1" w:rsidRDefault="004D4C2A" w:rsidP="004E23C4">
            <w:pPr>
              <w:pStyle w:val="Els-table-text"/>
            </w:pPr>
            <m:oMathPara>
              <m:oMath>
                <m:acc>
                  <m:accPr>
                    <m:chr m:val="̅"/>
                    <m:ctrlPr>
                      <w:rPr>
                        <w:rFonts w:ascii="Cambria Math" w:hAnsi="Cambria Math"/>
                        <w:i/>
                      </w:rPr>
                    </m:ctrlPr>
                  </m:accPr>
                  <m:e>
                    <m:r>
                      <w:rPr>
                        <w:rFonts w:ascii="Cambria Math" w:hAnsi="Cambria Math"/>
                      </w:rPr>
                      <m:t>L</m:t>
                    </m:r>
                  </m:e>
                </m:acc>
              </m:oMath>
            </m:oMathPara>
          </w:p>
        </w:tc>
        <w:tc>
          <w:tcPr>
            <w:tcW w:w="1450" w:type="dxa"/>
          </w:tcPr>
          <w:p w:rsidR="00712CB1" w:rsidRDefault="00712CB1" w:rsidP="004E23C4">
            <w:pPr>
              <w:pStyle w:val="Els-table-text"/>
              <w:rPr>
                <w:i/>
              </w:rPr>
            </w:pPr>
            <m:oMathPara>
              <m:oMath>
                <m:r>
                  <w:rPr>
                    <w:rFonts w:ascii="Cambria Math" w:hAnsi="Cambria Math"/>
                  </w:rPr>
                  <m:t>0.25</m:t>
                </m:r>
              </m:oMath>
            </m:oMathPara>
          </w:p>
        </w:tc>
        <w:tc>
          <w:tcPr>
            <w:tcW w:w="4522" w:type="dxa"/>
          </w:tcPr>
          <w:p w:rsidR="00712CB1" w:rsidRDefault="00712CB1" w:rsidP="004E23C4">
            <w:pPr>
              <w:pStyle w:val="Els-table-text"/>
              <w:bidi/>
              <w:jc w:val="center"/>
              <w:rPr>
                <w:rtl/>
                <w:lang w:bidi="he-IL"/>
              </w:rPr>
            </w:pPr>
          </w:p>
        </w:tc>
      </w:tr>
      <w:tr w:rsidR="00712CB1" w:rsidTr="00195845">
        <w:trPr>
          <w:trHeight w:val="57"/>
          <w:jc w:val="center"/>
        </w:trPr>
        <w:tc>
          <w:tcPr>
            <w:tcW w:w="1018" w:type="dxa"/>
          </w:tcPr>
          <w:p w:rsidR="00712CB1" w:rsidRPr="00F82B04" w:rsidRDefault="00712CB1" w:rsidP="004E23C4">
            <w:pPr>
              <w:pStyle w:val="Els-table-text"/>
              <w:rPr>
                <w:i/>
              </w:rPr>
            </w:pPr>
            <m:oMathPara>
              <m:oMath>
                <m:r>
                  <w:rPr>
                    <w:rFonts w:ascii="Cambria Math" w:hAnsi="Cambria Math"/>
                  </w:rPr>
                  <m:t>γ</m:t>
                </m:r>
              </m:oMath>
            </m:oMathPara>
          </w:p>
        </w:tc>
        <w:tc>
          <w:tcPr>
            <w:tcW w:w="1450" w:type="dxa"/>
          </w:tcPr>
          <w:p w:rsidR="00712CB1" w:rsidRDefault="00712CB1" w:rsidP="004E23C4">
            <w:pPr>
              <w:pStyle w:val="Els-table-text"/>
            </w:pPr>
            <m:oMathPara>
              <m:oMath>
                <m:r>
                  <w:rPr>
                    <w:rFonts w:ascii="Cambria Math" w:hAnsi="Cambria Math"/>
                  </w:rPr>
                  <m:t>0.5</m:t>
                </m:r>
              </m:oMath>
            </m:oMathPara>
          </w:p>
        </w:tc>
        <w:tc>
          <w:tcPr>
            <w:tcW w:w="4522" w:type="dxa"/>
          </w:tcPr>
          <w:p w:rsidR="00712CB1" w:rsidRDefault="00712CB1" w:rsidP="004E23C4">
            <w:pPr>
              <w:pStyle w:val="Els-table-text"/>
              <w:bidi/>
              <w:jc w:val="center"/>
              <w:rPr>
                <w:rtl/>
                <w:lang w:bidi="he-IL"/>
              </w:rPr>
            </w:pPr>
            <w:r>
              <w:rPr>
                <w:rFonts w:hint="cs"/>
                <w:rtl/>
                <w:lang w:bidi="he-IL"/>
              </w:rPr>
              <w:t xml:space="preserve">בחנתי גם </w:t>
            </w:r>
            <m:oMath>
              <m:r>
                <w:rPr>
                  <w:rFonts w:ascii="Cambria Math" w:hAnsi="Cambria Math"/>
                  <w:lang w:bidi="he-IL"/>
                </w:rPr>
                <m:t>{0.3 , 1.7}</m:t>
              </m:r>
            </m:oMath>
            <w:r>
              <w:rPr>
                <w:rFonts w:hint="cs"/>
                <w:rtl/>
                <w:lang w:bidi="he-IL"/>
              </w:rPr>
              <w:t>.</w:t>
            </w:r>
          </w:p>
          <w:p w:rsidR="00712CB1" w:rsidRPr="00093943" w:rsidRDefault="00712CB1" w:rsidP="004E23C4">
            <w:pPr>
              <w:pStyle w:val="Els-table-text"/>
              <w:bidi/>
              <w:jc w:val="center"/>
              <w:rPr>
                <w:rtl/>
                <w:lang w:bidi="he-IL"/>
              </w:rPr>
            </w:pPr>
            <w:r>
              <w:rPr>
                <w:rFonts w:hint="cs"/>
                <w:rtl/>
                <w:lang w:bidi="he-IL"/>
              </w:rPr>
              <w:t xml:space="preserve">עבור </w:t>
            </w:r>
            <w:r w:rsidRPr="002569CD">
              <w:t>γ</w:t>
            </w:r>
            <w:r w:rsidRPr="002569CD">
              <w:rPr>
                <w:rtl/>
                <w:lang w:bidi="he-IL"/>
              </w:rPr>
              <w:t xml:space="preserve"> גדו</w:t>
            </w:r>
            <w:r>
              <w:rPr>
                <w:rtl/>
                <w:lang w:bidi="he-IL"/>
              </w:rPr>
              <w:t>ל יותר, לא מתאפשרת הוספת הרגלים</w:t>
            </w:r>
            <w:r>
              <w:rPr>
                <w:rFonts w:hint="cs"/>
                <w:rtl/>
                <w:lang w:bidi="he-IL"/>
              </w:rPr>
              <w:t>.</w:t>
            </w:r>
          </w:p>
        </w:tc>
      </w:tr>
      <w:tr w:rsidR="00712CB1" w:rsidTr="00195845">
        <w:trPr>
          <w:trHeight w:val="57"/>
          <w:jc w:val="center"/>
        </w:trPr>
        <w:tc>
          <w:tcPr>
            <w:tcW w:w="1018" w:type="dxa"/>
          </w:tcPr>
          <w:p w:rsidR="00712CB1" w:rsidRDefault="004D4C2A" w:rsidP="004E23C4">
            <w:pPr>
              <w:pStyle w:val="Els-table-text"/>
            </w:pPr>
            <m:oMathPara>
              <m:oMath>
                <m:sSup>
                  <m:sSupPr>
                    <m:ctrlPr>
                      <w:rPr>
                        <w:rFonts w:ascii="Cambria Math" w:hAnsi="Cambria Math"/>
                        <w:i/>
                      </w:rPr>
                    </m:ctrlPr>
                  </m:sSupPr>
                  <m:e>
                    <m:r>
                      <w:rPr>
                        <w:rFonts w:ascii="Cambria Math" w:hAnsi="Cambria Math"/>
                      </w:rPr>
                      <m:t>χ</m:t>
                    </m:r>
                  </m:e>
                  <m:sup>
                    <m:r>
                      <w:rPr>
                        <w:rFonts w:ascii="Cambria Math" w:hAnsi="Cambria Math"/>
                      </w:rPr>
                      <m:t>B</m:t>
                    </m:r>
                  </m:sup>
                </m:sSup>
              </m:oMath>
            </m:oMathPara>
          </w:p>
        </w:tc>
        <w:tc>
          <w:tcPr>
            <w:tcW w:w="1450" w:type="dxa"/>
          </w:tcPr>
          <w:p w:rsidR="00712CB1" w:rsidRDefault="00712CB1" w:rsidP="004E23C4">
            <w:pPr>
              <w:pStyle w:val="Els-table-text"/>
              <w:rPr>
                <w:i/>
              </w:rPr>
            </w:pPr>
            <m:oMathPara>
              <m:oMath>
                <m:r>
                  <w:rPr>
                    <w:rFonts w:ascii="Cambria Math" w:hAnsi="Cambria Math"/>
                  </w:rPr>
                  <m:t>0.61</m:t>
                </m:r>
              </m:oMath>
            </m:oMathPara>
          </w:p>
        </w:tc>
        <w:tc>
          <w:tcPr>
            <w:tcW w:w="4522" w:type="dxa"/>
          </w:tcPr>
          <w:p w:rsidR="00712CB1" w:rsidRDefault="00712CB1" w:rsidP="004E23C4">
            <w:pPr>
              <w:pStyle w:val="Els-table-text"/>
              <w:bidi/>
              <w:jc w:val="center"/>
              <w:rPr>
                <w:rtl/>
                <w:lang w:bidi="he-IL"/>
              </w:rPr>
            </w:pPr>
            <w:r w:rsidRPr="0028267E">
              <w:rPr>
                <w:rtl/>
                <w:lang w:bidi="he-IL"/>
              </w:rPr>
              <w:fldChar w:fldCharType="begin"/>
            </w:r>
            <w:r w:rsidRPr="0028267E">
              <w:rPr>
                <w:rtl/>
                <w:lang w:bidi="he-IL"/>
              </w:rPr>
              <w:instrText xml:space="preserve"> </w:instrText>
            </w:r>
            <w:r w:rsidRPr="0028267E">
              <w:rPr>
                <w:rFonts w:hint="cs"/>
                <w:lang w:bidi="he-IL"/>
              </w:rPr>
              <w:instrText>REF</w:instrText>
            </w:r>
            <w:r w:rsidRPr="0028267E">
              <w:rPr>
                <w:rFonts w:hint="cs"/>
                <w:rtl/>
                <w:lang w:bidi="he-IL"/>
              </w:rPr>
              <w:instrText xml:space="preserve"> </w:instrText>
            </w:r>
            <w:r w:rsidRPr="0028267E">
              <w:rPr>
                <w:rFonts w:hint="cs"/>
                <w:lang w:bidi="he-IL"/>
              </w:rPr>
              <w:instrText>BER \h</w:instrText>
            </w:r>
            <w:r w:rsidRPr="0028267E">
              <w:rPr>
                <w:rtl/>
                <w:lang w:bidi="he-IL"/>
              </w:rPr>
              <w:instrText xml:space="preserve">  \* </w:instrText>
            </w:r>
            <w:r w:rsidRPr="0028267E">
              <w:rPr>
                <w:lang w:bidi="he-IL"/>
              </w:rPr>
              <w:instrText>MERGEFORMAT</w:instrText>
            </w:r>
            <w:r w:rsidRPr="0028267E">
              <w:rPr>
                <w:rtl/>
                <w:lang w:bidi="he-IL"/>
              </w:rPr>
              <w:instrText xml:space="preserve"> </w:instrText>
            </w:r>
            <w:r w:rsidRPr="0028267E">
              <w:rPr>
                <w:rtl/>
                <w:lang w:bidi="he-IL"/>
              </w:rPr>
              <w:fldChar w:fldCharType="separate"/>
            </w:r>
            <w:r w:rsidR="003E4814">
              <w:rPr>
                <w:b/>
                <w:bCs/>
                <w:lang w:bidi="he-IL"/>
              </w:rPr>
              <w:t>Error! Reference source not found.</w:t>
            </w:r>
            <w:r w:rsidRPr="0028267E">
              <w:rPr>
                <w:rtl/>
                <w:lang w:bidi="he-IL"/>
              </w:rPr>
              <w:fldChar w:fldCharType="end"/>
            </w:r>
          </w:p>
        </w:tc>
      </w:tr>
      <w:tr w:rsidR="00712CB1" w:rsidTr="00195845">
        <w:trPr>
          <w:trHeight w:val="57"/>
          <w:jc w:val="center"/>
        </w:trPr>
        <w:tc>
          <w:tcPr>
            <w:tcW w:w="1018" w:type="dxa"/>
          </w:tcPr>
          <w:p w:rsidR="00712CB1" w:rsidRDefault="00712CB1" w:rsidP="004E23C4">
            <w:pPr>
              <w:pStyle w:val="Els-table-text"/>
            </w:pPr>
            <m:oMathPara>
              <m:oMath>
                <m:r>
                  <w:rPr>
                    <w:rFonts w:ascii="Cambria Math" w:hAnsi="Cambria Math"/>
                  </w:rPr>
                  <m:t>h</m:t>
                </m:r>
              </m:oMath>
            </m:oMathPara>
          </w:p>
        </w:tc>
        <w:tc>
          <w:tcPr>
            <w:tcW w:w="1450" w:type="dxa"/>
          </w:tcPr>
          <w:p w:rsidR="00712CB1" w:rsidRDefault="00712CB1" w:rsidP="004E23C4">
            <w:pPr>
              <w:pStyle w:val="Els-table-text"/>
            </w:pPr>
            <m:oMathPara>
              <m:oMath>
                <m:r>
                  <w:rPr>
                    <w:rFonts w:ascii="Cambria Math" w:hAnsi="Cambria Math"/>
                  </w:rPr>
                  <m:t>0</m:t>
                </m:r>
              </m:oMath>
            </m:oMathPara>
          </w:p>
        </w:tc>
        <w:tc>
          <w:tcPr>
            <w:tcW w:w="4522" w:type="dxa"/>
          </w:tcPr>
          <w:p w:rsidR="00712CB1" w:rsidRDefault="00712CB1" w:rsidP="004E23C4">
            <w:pPr>
              <w:pStyle w:val="Els-table-text"/>
              <w:bidi/>
              <w:jc w:val="center"/>
              <w:rPr>
                <w:rtl/>
                <w:lang w:bidi="he-IL"/>
              </w:rPr>
            </w:pPr>
            <w:r>
              <w:rPr>
                <w:rFonts w:hint="cs"/>
                <w:rtl/>
                <w:lang w:bidi="he-IL"/>
              </w:rPr>
              <w:t xml:space="preserve">בחנתי גם </w:t>
            </w:r>
            <w:r>
              <w:rPr>
                <w:lang w:bidi="he-IL"/>
              </w:rPr>
              <w:t xml:space="preserve">  </w:t>
            </w:r>
            <m:oMath>
              <m:r>
                <w:rPr>
                  <w:rFonts w:ascii="Cambria Math" w:hAnsi="Cambria Math"/>
                </w:rPr>
                <m:t>0.8</m:t>
              </m:r>
            </m:oMath>
            <w:r>
              <w:rPr>
                <w:rFonts w:hint="cs"/>
                <w:rtl/>
                <w:lang w:bidi="he-IL"/>
              </w:rPr>
              <w:t>(כולל הרגלים)</w:t>
            </w:r>
          </w:p>
        </w:tc>
      </w:tr>
      <w:tr w:rsidR="00712CB1" w:rsidRPr="001D6C56" w:rsidTr="00195845">
        <w:trPr>
          <w:trHeight w:val="57"/>
          <w:jc w:val="center"/>
        </w:trPr>
        <w:tc>
          <w:tcPr>
            <w:tcW w:w="1018" w:type="dxa"/>
          </w:tcPr>
          <w:p w:rsidR="00712CB1" w:rsidRPr="00C44A87" w:rsidRDefault="004D4C2A" w:rsidP="00CC5D17">
            <w:pPr>
              <w:pStyle w:val="Els-table-text"/>
              <w:rPr>
                <w:i/>
                <w:iCs/>
              </w:rPr>
            </w:pPr>
            <m:oMathPara>
              <m:oMath>
                <m:sSubSup>
                  <m:sSubSupPr>
                    <m:ctrlPr>
                      <w:rPr>
                        <w:rFonts w:ascii="Cambria Math" w:hAnsi="Cambria Math"/>
                        <w:i/>
                        <w:iCs/>
                        <w:lang w:bidi="he-IL"/>
                      </w:rPr>
                    </m:ctrlPr>
                  </m:sSubSupPr>
                  <m:e>
                    <m:r>
                      <w:rPr>
                        <w:rFonts w:ascii="Cambria Math" w:hAnsi="Cambria Math"/>
                        <w:lang w:bidi="he-IL"/>
                      </w:rPr>
                      <m:t>Θ</m:t>
                    </m:r>
                  </m:e>
                  <m:sub>
                    <m:r>
                      <w:rPr>
                        <w:rFonts w:ascii="Cambria Math" w:hAnsi="Cambria Math"/>
                        <w:lang w:bidi="he-IL"/>
                      </w:rPr>
                      <m:t>t</m:t>
                    </m:r>
                  </m:sub>
                  <m:sup>
                    <m:r>
                      <w:rPr>
                        <w:rFonts w:ascii="Cambria Math" w:hAnsi="Cambria Math"/>
                        <w:lang w:bidi="he-IL"/>
                      </w:rPr>
                      <m:t>B</m:t>
                    </m:r>
                  </m:sup>
                </m:sSubSup>
              </m:oMath>
            </m:oMathPara>
          </w:p>
        </w:tc>
        <w:tc>
          <w:tcPr>
            <w:tcW w:w="1450" w:type="dxa"/>
          </w:tcPr>
          <w:p w:rsidR="00712CB1" w:rsidRPr="00195845" w:rsidRDefault="00712CB1" w:rsidP="00547D40">
            <w:pPr>
              <w:pStyle w:val="Els-table-text"/>
            </w:pPr>
            <m:oMath>
              <m:r>
                <w:rPr>
                  <w:rFonts w:ascii="Cambria Math" w:hAnsi="Cambria Math"/>
                </w:rPr>
                <m:t>0.64→0</m:t>
              </m:r>
            </m:oMath>
            <w:r w:rsidRPr="00195845">
              <w:t>.</w:t>
            </w:r>
            <w:r w:rsidR="00547D40" w:rsidRPr="00195845">
              <w:t>56</w:t>
            </w:r>
          </w:p>
        </w:tc>
        <w:tc>
          <w:tcPr>
            <w:tcW w:w="4522" w:type="dxa"/>
          </w:tcPr>
          <w:p w:rsidR="00712CB1" w:rsidRDefault="004D4C2A" w:rsidP="004E23C4">
            <w:pPr>
              <w:pStyle w:val="Els-table-text"/>
              <w:bidi/>
              <w:jc w:val="center"/>
              <w:rPr>
                <w:rtl/>
                <w:lang w:bidi="he-IL"/>
              </w:rPr>
            </w:pPr>
            <m:oMathPara>
              <m:oMath>
                <m:f>
                  <m:fPr>
                    <m:type m:val="lin"/>
                    <m:ctrlPr>
                      <w:rPr>
                        <w:rFonts w:ascii="Cambria Math" w:hAnsi="Cambria Math"/>
                        <w:i/>
                        <w:lang w:bidi="he-IL"/>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t</m:t>
                        </m:r>
                      </m:sub>
                    </m:sSub>
                    <m:ctrlPr>
                      <w:rPr>
                        <w:rFonts w:ascii="Cambria Math" w:hAnsi="Cambria Math"/>
                        <w:i/>
                      </w:rPr>
                    </m:ctrlPr>
                  </m:num>
                  <m:den>
                    <m:sSub>
                      <m:sSubPr>
                        <m:ctrlPr>
                          <w:rPr>
                            <w:rFonts w:ascii="Cambria Math" w:hAnsi="Cambria Math"/>
                            <w:i/>
                            <w:lang w:bidi="he-IL"/>
                          </w:rPr>
                        </m:ctrlPr>
                      </m:sSubPr>
                      <m:e>
                        <m:r>
                          <w:rPr>
                            <w:rFonts w:ascii="Cambria Math" w:hAnsi="Cambria Math"/>
                            <w:lang w:bidi="he-IL"/>
                          </w:rPr>
                          <m:t>Y</m:t>
                        </m:r>
                      </m:e>
                      <m:sub>
                        <m:r>
                          <w:rPr>
                            <w:rFonts w:ascii="Cambria Math" w:hAnsi="Cambria Math"/>
                            <w:lang w:bidi="he-IL"/>
                          </w:rPr>
                          <m:t>yearly</m:t>
                        </m:r>
                      </m:sub>
                    </m:sSub>
                  </m:den>
                </m:f>
                <m:r>
                  <w:rPr>
                    <w:rFonts w:ascii="Cambria Math" w:hAnsi="Cambria Math"/>
                    <w:lang w:bidi="he-IL"/>
                  </w:rPr>
                  <m:t>=</m:t>
                </m:r>
                <m:r>
                  <w:rPr>
                    <w:rFonts w:ascii="Cambria Math" w:hAnsi="Cambria Math"/>
                    <w:color w:val="FFC000"/>
                    <w:lang w:bidi="he-IL"/>
                  </w:rPr>
                  <m:t>1.08→0.9</m:t>
                </m:r>
              </m:oMath>
            </m:oMathPara>
          </w:p>
          <w:p w:rsidR="00195845" w:rsidRDefault="00195845" w:rsidP="00195845">
            <w:pPr>
              <w:pStyle w:val="Els-table-text"/>
              <w:bidi/>
              <w:jc w:val="center"/>
              <w:rPr>
                <w:rtl/>
                <w:lang w:bidi="he-IL"/>
              </w:rPr>
            </w:pPr>
            <w:r>
              <w:rPr>
                <w:rFonts w:hint="cs"/>
                <w:rtl/>
                <w:lang w:bidi="he-IL"/>
              </w:rPr>
              <w:t>בחנתי ירידה של אשראי צרכני ועסקי (לא פיננסי) לתוצר בארה"ב</w:t>
            </w:r>
          </w:p>
        </w:tc>
      </w:tr>
      <w:tr w:rsidR="00712CB1" w:rsidRPr="001D6C56" w:rsidTr="00195845">
        <w:trPr>
          <w:trHeight w:val="57"/>
          <w:jc w:val="center"/>
        </w:trPr>
        <w:tc>
          <w:tcPr>
            <w:tcW w:w="1018" w:type="dxa"/>
          </w:tcPr>
          <w:p w:rsidR="00712CB1" w:rsidRPr="00B30F58" w:rsidRDefault="004D4C2A" w:rsidP="004E23C4">
            <w:pPr>
              <w:pStyle w:val="Els-table-text"/>
            </w:pPr>
            <m:oMathPara>
              <m:oMath>
                <m:sSup>
                  <m:sSupPr>
                    <m:ctrlPr>
                      <w:rPr>
                        <w:rFonts w:ascii="Cambria Math" w:hAnsi="Cambria Math"/>
                        <w:i/>
                      </w:rPr>
                    </m:ctrlPr>
                  </m:sSupPr>
                  <m:e>
                    <m:r>
                      <w:rPr>
                        <w:rFonts w:ascii="Cambria Math" w:hAnsi="Cambria Math"/>
                      </w:rPr>
                      <m:t>β</m:t>
                    </m:r>
                  </m:e>
                  <m:sup>
                    <m:r>
                      <w:rPr>
                        <w:rFonts w:ascii="Cambria Math" w:hAnsi="Cambria Math"/>
                      </w:rPr>
                      <m:t>S</m:t>
                    </m:r>
                  </m:sup>
                </m:sSup>
                <m:r>
                  <w:rPr>
                    <w:rFonts w:ascii="Cambria Math" w:hAnsi="Cambria Math"/>
                  </w:rPr>
                  <m:t xml:space="preserve">, </m:t>
                </m:r>
                <m:sSup>
                  <m:sSupPr>
                    <m:ctrlPr>
                      <w:rPr>
                        <w:rFonts w:ascii="Cambria Math" w:hAnsi="Cambria Math"/>
                        <w:i/>
                      </w:rPr>
                    </m:ctrlPr>
                  </m:sSupPr>
                  <m:e>
                    <m:r>
                      <w:rPr>
                        <w:rFonts w:ascii="Cambria Math" w:hAnsi="Cambria Math"/>
                      </w:rPr>
                      <m:t>β</m:t>
                    </m:r>
                  </m:e>
                  <m:sup>
                    <m:r>
                      <w:rPr>
                        <w:rFonts w:ascii="Cambria Math" w:hAnsi="Cambria Math"/>
                      </w:rPr>
                      <m:t>B</m:t>
                    </m:r>
                  </m:sup>
                </m:sSup>
              </m:oMath>
            </m:oMathPara>
          </w:p>
        </w:tc>
        <w:tc>
          <w:tcPr>
            <w:tcW w:w="1450" w:type="dxa"/>
          </w:tcPr>
          <w:p w:rsidR="00712CB1" w:rsidRDefault="00712CB1" w:rsidP="004E23C4">
            <w:pPr>
              <w:pStyle w:val="Els-table-text"/>
            </w:pPr>
            <m:oMathPara>
              <m:oMath>
                <m:r>
                  <w:rPr>
                    <w:rFonts w:ascii="Cambria Math" w:hAnsi="Cambria Math"/>
                  </w:rPr>
                  <m:t>0.9963</m:t>
                </m:r>
              </m:oMath>
            </m:oMathPara>
          </w:p>
        </w:tc>
        <w:tc>
          <w:tcPr>
            <w:tcW w:w="4522" w:type="dxa"/>
          </w:tcPr>
          <w:p w:rsidR="00712CB1" w:rsidRDefault="00712CB1" w:rsidP="004E23C4">
            <w:pPr>
              <w:pStyle w:val="Els-table-text"/>
              <w:jc w:val="center"/>
            </w:pPr>
            <w:r w:rsidRPr="0028267E">
              <w:rPr>
                <w:rtl/>
                <w:lang w:bidi="he-IL"/>
              </w:rPr>
              <w:fldChar w:fldCharType="begin"/>
            </w:r>
            <w:r w:rsidRPr="0028267E">
              <w:rPr>
                <w:rtl/>
                <w:lang w:bidi="he-IL"/>
              </w:rPr>
              <w:instrText xml:space="preserve"> </w:instrText>
            </w:r>
            <w:r w:rsidRPr="0028267E">
              <w:rPr>
                <w:rFonts w:hint="cs"/>
                <w:lang w:bidi="he-IL"/>
              </w:rPr>
              <w:instrText>REF</w:instrText>
            </w:r>
            <w:r w:rsidRPr="0028267E">
              <w:rPr>
                <w:rFonts w:hint="cs"/>
                <w:rtl/>
                <w:lang w:bidi="he-IL"/>
              </w:rPr>
              <w:instrText xml:space="preserve"> </w:instrText>
            </w:r>
            <w:r w:rsidRPr="0028267E">
              <w:rPr>
                <w:rFonts w:hint="cs"/>
                <w:lang w:bidi="he-IL"/>
              </w:rPr>
              <w:instrText>BER \h</w:instrText>
            </w:r>
            <w:r w:rsidRPr="0028267E">
              <w:rPr>
                <w:rtl/>
                <w:lang w:bidi="he-IL"/>
              </w:rPr>
              <w:instrText xml:space="preserve">  \* </w:instrText>
            </w:r>
            <w:r w:rsidRPr="0028267E">
              <w:rPr>
                <w:lang w:bidi="he-IL"/>
              </w:rPr>
              <w:instrText>MERGEFORMAT</w:instrText>
            </w:r>
            <w:r w:rsidRPr="0028267E">
              <w:rPr>
                <w:rtl/>
                <w:lang w:bidi="he-IL"/>
              </w:rPr>
              <w:instrText xml:space="preserve"> </w:instrText>
            </w:r>
            <w:r w:rsidRPr="0028267E">
              <w:rPr>
                <w:rtl/>
                <w:lang w:bidi="he-IL"/>
              </w:rPr>
              <w:fldChar w:fldCharType="separate"/>
            </w:r>
            <w:r w:rsidR="003E4814">
              <w:rPr>
                <w:b/>
                <w:bCs/>
                <w:lang w:bidi="he-IL"/>
              </w:rPr>
              <w:t>Error! Reference source not found.</w:t>
            </w:r>
            <w:r w:rsidRPr="0028267E">
              <w:rPr>
                <w:rtl/>
                <w:lang w:bidi="he-IL"/>
              </w:rPr>
              <w:fldChar w:fldCharType="end"/>
            </w:r>
          </w:p>
        </w:tc>
      </w:tr>
      <w:tr w:rsidR="00712CB1" w:rsidRPr="001D6C56" w:rsidTr="00195845">
        <w:trPr>
          <w:trHeight w:val="57"/>
          <w:jc w:val="center"/>
        </w:trPr>
        <w:tc>
          <w:tcPr>
            <w:tcW w:w="1018" w:type="dxa"/>
          </w:tcPr>
          <w:p w:rsidR="00712CB1" w:rsidRPr="00B30F58" w:rsidRDefault="00712CB1" w:rsidP="004E23C4">
            <w:pPr>
              <w:pStyle w:val="Els-table-text"/>
            </w:pPr>
            <m:oMathPara>
              <m:oMath>
                <m:r>
                  <w:rPr>
                    <w:rFonts w:ascii="Cambria Math" w:hAnsi="Cambria Math"/>
                  </w:rPr>
                  <m:t>σ</m:t>
                </m:r>
              </m:oMath>
            </m:oMathPara>
          </w:p>
        </w:tc>
        <w:tc>
          <w:tcPr>
            <w:tcW w:w="1450" w:type="dxa"/>
          </w:tcPr>
          <w:p w:rsidR="00712CB1" w:rsidRDefault="00712CB1" w:rsidP="004E23C4">
            <w:pPr>
              <w:pStyle w:val="Els-table-text"/>
            </w:pPr>
            <m:oMathPara>
              <m:oMath>
                <m:r>
                  <w:rPr>
                    <w:rFonts w:ascii="Cambria Math" w:hAnsi="Cambria Math"/>
                  </w:rPr>
                  <m:t>0.66</m:t>
                </m:r>
              </m:oMath>
            </m:oMathPara>
          </w:p>
        </w:tc>
        <w:tc>
          <w:tcPr>
            <w:tcW w:w="4522" w:type="dxa"/>
          </w:tcPr>
          <w:p w:rsidR="00712CB1" w:rsidRDefault="00712CB1" w:rsidP="004E23C4">
            <w:pPr>
              <w:pStyle w:val="Els-table-text"/>
              <w:jc w:val="center"/>
            </w:pPr>
            <w:r w:rsidRPr="0028267E">
              <w:rPr>
                <w:rtl/>
                <w:lang w:bidi="he-IL"/>
              </w:rPr>
              <w:fldChar w:fldCharType="begin"/>
            </w:r>
            <w:r w:rsidRPr="0028267E">
              <w:rPr>
                <w:rtl/>
                <w:lang w:bidi="he-IL"/>
              </w:rPr>
              <w:instrText xml:space="preserve"> </w:instrText>
            </w:r>
            <w:r w:rsidRPr="0028267E">
              <w:rPr>
                <w:rFonts w:hint="cs"/>
                <w:lang w:bidi="he-IL"/>
              </w:rPr>
              <w:instrText>REF</w:instrText>
            </w:r>
            <w:r w:rsidRPr="0028267E">
              <w:rPr>
                <w:rFonts w:hint="cs"/>
                <w:rtl/>
                <w:lang w:bidi="he-IL"/>
              </w:rPr>
              <w:instrText xml:space="preserve"> </w:instrText>
            </w:r>
            <w:r w:rsidRPr="0028267E">
              <w:rPr>
                <w:rFonts w:hint="cs"/>
                <w:lang w:bidi="he-IL"/>
              </w:rPr>
              <w:instrText>BER \h</w:instrText>
            </w:r>
            <w:r w:rsidRPr="0028267E">
              <w:rPr>
                <w:rtl/>
                <w:lang w:bidi="he-IL"/>
              </w:rPr>
              <w:instrText xml:space="preserve">  \* </w:instrText>
            </w:r>
            <w:r w:rsidRPr="0028267E">
              <w:rPr>
                <w:lang w:bidi="he-IL"/>
              </w:rPr>
              <w:instrText>MERGEFORMAT</w:instrText>
            </w:r>
            <w:r w:rsidRPr="0028267E">
              <w:rPr>
                <w:rtl/>
                <w:lang w:bidi="he-IL"/>
              </w:rPr>
              <w:instrText xml:space="preserve"> </w:instrText>
            </w:r>
            <w:r w:rsidRPr="0028267E">
              <w:rPr>
                <w:rtl/>
                <w:lang w:bidi="he-IL"/>
              </w:rPr>
              <w:fldChar w:fldCharType="separate"/>
            </w:r>
            <w:r w:rsidR="003E4814">
              <w:rPr>
                <w:b/>
                <w:bCs/>
                <w:lang w:bidi="he-IL"/>
              </w:rPr>
              <w:t>Error! Reference source not found.</w:t>
            </w:r>
            <w:r w:rsidRPr="0028267E">
              <w:rPr>
                <w:rtl/>
                <w:lang w:bidi="he-IL"/>
              </w:rPr>
              <w:fldChar w:fldCharType="end"/>
            </w:r>
          </w:p>
        </w:tc>
      </w:tr>
      <w:tr w:rsidR="00712CB1" w:rsidRPr="001D6C56" w:rsidTr="00195845">
        <w:trPr>
          <w:trHeight w:val="57"/>
          <w:jc w:val="center"/>
        </w:trPr>
        <w:tc>
          <w:tcPr>
            <w:tcW w:w="1018" w:type="dxa"/>
          </w:tcPr>
          <w:p w:rsidR="00712CB1" w:rsidRPr="00B30F58" w:rsidRDefault="00712CB1" w:rsidP="004E23C4">
            <w:pPr>
              <w:pStyle w:val="Els-table-text"/>
            </w:pPr>
            <m:oMathPara>
              <m:oMath>
                <m:r>
                  <w:rPr>
                    <w:rFonts w:ascii="Cambria Math" w:hAnsi="Cambria Math"/>
                  </w:rPr>
                  <m:t>ϕ</m:t>
                </m:r>
              </m:oMath>
            </m:oMathPara>
          </w:p>
        </w:tc>
        <w:tc>
          <w:tcPr>
            <w:tcW w:w="1450" w:type="dxa"/>
          </w:tcPr>
          <w:p w:rsidR="00712CB1" w:rsidRDefault="00712CB1" w:rsidP="004E23C4">
            <w:pPr>
              <w:pStyle w:val="Els-table-text"/>
            </w:pPr>
            <m:oMathPara>
              <m:oMath>
                <m:r>
                  <w:rPr>
                    <w:rFonts w:ascii="Cambria Math" w:hAnsi="Cambria Math"/>
                  </w:rPr>
                  <m:t>0.055</m:t>
                </m:r>
              </m:oMath>
            </m:oMathPara>
          </w:p>
        </w:tc>
        <w:tc>
          <w:tcPr>
            <w:tcW w:w="4522" w:type="dxa"/>
          </w:tcPr>
          <w:p w:rsidR="00712CB1" w:rsidRDefault="00712CB1" w:rsidP="004E23C4">
            <w:pPr>
              <w:pStyle w:val="Els-table-text"/>
              <w:jc w:val="center"/>
            </w:pPr>
            <w:r w:rsidRPr="0028267E">
              <w:rPr>
                <w:rtl/>
                <w:lang w:bidi="he-IL"/>
              </w:rPr>
              <w:fldChar w:fldCharType="begin"/>
            </w:r>
            <w:r w:rsidRPr="0028267E">
              <w:rPr>
                <w:rtl/>
                <w:lang w:bidi="he-IL"/>
              </w:rPr>
              <w:instrText xml:space="preserve"> </w:instrText>
            </w:r>
            <w:r w:rsidRPr="0028267E">
              <w:rPr>
                <w:rFonts w:hint="cs"/>
                <w:lang w:bidi="he-IL"/>
              </w:rPr>
              <w:instrText>REF</w:instrText>
            </w:r>
            <w:r w:rsidRPr="0028267E">
              <w:rPr>
                <w:rFonts w:hint="cs"/>
                <w:rtl/>
                <w:lang w:bidi="he-IL"/>
              </w:rPr>
              <w:instrText xml:space="preserve"> </w:instrText>
            </w:r>
            <w:r w:rsidRPr="0028267E">
              <w:rPr>
                <w:rFonts w:hint="cs"/>
                <w:lang w:bidi="he-IL"/>
              </w:rPr>
              <w:instrText>BER \h</w:instrText>
            </w:r>
            <w:r w:rsidRPr="0028267E">
              <w:rPr>
                <w:rtl/>
                <w:lang w:bidi="he-IL"/>
              </w:rPr>
              <w:instrText xml:space="preserve">  \* </w:instrText>
            </w:r>
            <w:r w:rsidRPr="0028267E">
              <w:rPr>
                <w:lang w:bidi="he-IL"/>
              </w:rPr>
              <w:instrText>MERGEFORMAT</w:instrText>
            </w:r>
            <w:r w:rsidRPr="0028267E">
              <w:rPr>
                <w:rtl/>
                <w:lang w:bidi="he-IL"/>
              </w:rPr>
              <w:instrText xml:space="preserve"> </w:instrText>
            </w:r>
            <w:r w:rsidRPr="0028267E">
              <w:rPr>
                <w:rtl/>
                <w:lang w:bidi="he-IL"/>
              </w:rPr>
              <w:fldChar w:fldCharType="separate"/>
            </w:r>
            <w:r w:rsidR="003E4814">
              <w:rPr>
                <w:b/>
                <w:bCs/>
                <w:lang w:bidi="he-IL"/>
              </w:rPr>
              <w:t>Error! Reference source not found.</w:t>
            </w:r>
            <w:r w:rsidRPr="0028267E">
              <w:rPr>
                <w:rtl/>
                <w:lang w:bidi="he-IL"/>
              </w:rPr>
              <w:fldChar w:fldCharType="end"/>
            </w:r>
          </w:p>
        </w:tc>
      </w:tr>
      <w:tr w:rsidR="00712CB1" w:rsidRPr="001D6C56" w:rsidTr="00195845">
        <w:trPr>
          <w:trHeight w:val="57"/>
          <w:jc w:val="center"/>
        </w:trPr>
        <w:tc>
          <w:tcPr>
            <w:tcW w:w="1018" w:type="dxa"/>
          </w:tcPr>
          <w:p w:rsidR="00712CB1" w:rsidRPr="00B30F58" w:rsidRDefault="00712CB1" w:rsidP="004E23C4">
            <w:pPr>
              <w:pStyle w:val="Els-table-text"/>
            </w:pPr>
            <m:oMathPara>
              <m:oMath>
                <m:r>
                  <w:rPr>
                    <w:rFonts w:ascii="Cambria Math" w:hAnsi="Cambria Math"/>
                  </w:rPr>
                  <m:t>ν</m:t>
                </m:r>
              </m:oMath>
            </m:oMathPara>
          </w:p>
        </w:tc>
        <w:tc>
          <w:tcPr>
            <w:tcW w:w="1450" w:type="dxa"/>
          </w:tcPr>
          <w:p w:rsidR="00712CB1" w:rsidRDefault="00712CB1" w:rsidP="004E23C4">
            <w:pPr>
              <w:pStyle w:val="Els-table-text"/>
            </w:pPr>
            <m:oMathPara>
              <m:oMath>
                <m:r>
                  <w:rPr>
                    <w:rFonts w:ascii="Cambria Math" w:hAnsi="Cambria Math"/>
                  </w:rPr>
                  <m:t>0.159</m:t>
                </m:r>
              </m:oMath>
            </m:oMathPara>
          </w:p>
        </w:tc>
        <w:tc>
          <w:tcPr>
            <w:tcW w:w="4522" w:type="dxa"/>
          </w:tcPr>
          <w:p w:rsidR="00712CB1" w:rsidRDefault="00712CB1" w:rsidP="004E23C4">
            <w:pPr>
              <w:pStyle w:val="Els-table-text"/>
              <w:jc w:val="center"/>
            </w:pPr>
            <w:r w:rsidRPr="0028267E">
              <w:rPr>
                <w:rtl/>
                <w:lang w:bidi="he-IL"/>
              </w:rPr>
              <w:fldChar w:fldCharType="begin"/>
            </w:r>
            <w:r w:rsidRPr="0028267E">
              <w:rPr>
                <w:rtl/>
                <w:lang w:bidi="he-IL"/>
              </w:rPr>
              <w:instrText xml:space="preserve"> </w:instrText>
            </w:r>
            <w:r w:rsidRPr="0028267E">
              <w:rPr>
                <w:rFonts w:hint="cs"/>
                <w:lang w:bidi="he-IL"/>
              </w:rPr>
              <w:instrText>REF</w:instrText>
            </w:r>
            <w:r w:rsidRPr="0028267E">
              <w:rPr>
                <w:rFonts w:hint="cs"/>
                <w:rtl/>
                <w:lang w:bidi="he-IL"/>
              </w:rPr>
              <w:instrText xml:space="preserve"> </w:instrText>
            </w:r>
            <w:r w:rsidRPr="0028267E">
              <w:rPr>
                <w:rFonts w:hint="cs"/>
                <w:lang w:bidi="he-IL"/>
              </w:rPr>
              <w:instrText>BER \h</w:instrText>
            </w:r>
            <w:r w:rsidRPr="0028267E">
              <w:rPr>
                <w:rtl/>
                <w:lang w:bidi="he-IL"/>
              </w:rPr>
              <w:instrText xml:space="preserve">  \* </w:instrText>
            </w:r>
            <w:r w:rsidRPr="0028267E">
              <w:rPr>
                <w:lang w:bidi="he-IL"/>
              </w:rPr>
              <w:instrText>MERGEFORMAT</w:instrText>
            </w:r>
            <w:r w:rsidRPr="0028267E">
              <w:rPr>
                <w:rtl/>
                <w:lang w:bidi="he-IL"/>
              </w:rPr>
              <w:instrText xml:space="preserve"> </w:instrText>
            </w:r>
            <w:r w:rsidRPr="0028267E">
              <w:rPr>
                <w:rtl/>
                <w:lang w:bidi="he-IL"/>
              </w:rPr>
              <w:fldChar w:fldCharType="separate"/>
            </w:r>
            <w:r w:rsidR="003E4814">
              <w:rPr>
                <w:b/>
                <w:bCs/>
                <w:lang w:bidi="he-IL"/>
              </w:rPr>
              <w:t>Error! Reference source not found.</w:t>
            </w:r>
            <w:r w:rsidRPr="0028267E">
              <w:rPr>
                <w:rtl/>
                <w:lang w:bidi="he-IL"/>
              </w:rPr>
              <w:fldChar w:fldCharType="end"/>
            </w:r>
          </w:p>
        </w:tc>
      </w:tr>
      <w:tr w:rsidR="00712CB1" w:rsidRPr="001D6C56" w:rsidTr="00195845">
        <w:trPr>
          <w:trHeight w:val="57"/>
          <w:jc w:val="center"/>
        </w:trPr>
        <w:tc>
          <w:tcPr>
            <w:tcW w:w="1018" w:type="dxa"/>
          </w:tcPr>
          <w:p w:rsidR="00712CB1" w:rsidRPr="00B30F58" w:rsidRDefault="00712CB1" w:rsidP="004E23C4">
            <w:pPr>
              <w:pStyle w:val="Els-table-text"/>
            </w:pPr>
            <m:oMathPara>
              <m:oMath>
                <m:r>
                  <w:rPr>
                    <w:rFonts w:ascii="Cambria Math" w:hAnsi="Cambria Math"/>
                  </w:rPr>
                  <m:t>α</m:t>
                </m:r>
              </m:oMath>
            </m:oMathPara>
          </w:p>
        </w:tc>
        <w:tc>
          <w:tcPr>
            <w:tcW w:w="1450" w:type="dxa"/>
          </w:tcPr>
          <w:p w:rsidR="00712CB1" w:rsidRDefault="00712CB1" w:rsidP="004E23C4">
            <w:pPr>
              <w:pStyle w:val="Els-table-text"/>
            </w:pPr>
            <m:oMathPara>
              <m:oMath>
                <m:r>
                  <w:rPr>
                    <w:rFonts w:ascii="Cambria Math" w:hAnsi="Cambria Math"/>
                  </w:rPr>
                  <m:t>0.3</m:t>
                </m:r>
              </m:oMath>
            </m:oMathPara>
          </w:p>
        </w:tc>
        <w:tc>
          <w:tcPr>
            <w:tcW w:w="4522" w:type="dxa"/>
          </w:tcPr>
          <w:p w:rsidR="00712CB1" w:rsidRDefault="00712CB1" w:rsidP="004E23C4">
            <w:pPr>
              <w:pStyle w:val="Els-table-text"/>
              <w:jc w:val="center"/>
              <w:rPr>
                <w:rtl/>
                <w:lang w:bidi="he-IL"/>
              </w:rPr>
            </w:pPr>
          </w:p>
        </w:tc>
      </w:tr>
      <w:tr w:rsidR="00712CB1" w:rsidRPr="00EC71AA" w:rsidTr="00195845">
        <w:trPr>
          <w:trHeight w:val="57"/>
          <w:jc w:val="center"/>
        </w:trPr>
        <w:tc>
          <w:tcPr>
            <w:tcW w:w="1018" w:type="dxa"/>
          </w:tcPr>
          <w:p w:rsidR="00712CB1" w:rsidRPr="00B30F58" w:rsidRDefault="00712CB1" w:rsidP="004E23C4">
            <w:pPr>
              <w:pStyle w:val="Els-table-text"/>
            </w:pPr>
            <m:oMathPara>
              <m:oMath>
                <m:r>
                  <w:rPr>
                    <w:rFonts w:ascii="Cambria Math" w:hAnsi="Cambria Math"/>
                  </w:rPr>
                  <m:t>δ</m:t>
                </m:r>
              </m:oMath>
            </m:oMathPara>
          </w:p>
        </w:tc>
        <w:tc>
          <w:tcPr>
            <w:tcW w:w="1450" w:type="dxa"/>
          </w:tcPr>
          <w:p w:rsidR="00712CB1" w:rsidRDefault="00712CB1" w:rsidP="004E23C4">
            <w:pPr>
              <w:pStyle w:val="Els-table-text"/>
            </w:pPr>
            <m:oMathPara>
              <m:oMath>
                <m:r>
                  <w:rPr>
                    <w:rFonts w:ascii="Cambria Math" w:hAnsi="Cambria Math"/>
                  </w:rPr>
                  <m:t>0.025</m:t>
                </m:r>
              </m:oMath>
            </m:oMathPara>
          </w:p>
        </w:tc>
        <w:tc>
          <w:tcPr>
            <w:tcW w:w="4522" w:type="dxa"/>
          </w:tcPr>
          <w:p w:rsidR="00712CB1" w:rsidRDefault="00712CB1" w:rsidP="004E23C4">
            <w:pPr>
              <w:pStyle w:val="Els-table-text"/>
            </w:pPr>
          </w:p>
        </w:tc>
      </w:tr>
      <w:tr w:rsidR="00712CB1" w:rsidRPr="00A6264A" w:rsidTr="00195845">
        <w:trPr>
          <w:trHeight w:val="57"/>
          <w:jc w:val="center"/>
        </w:trPr>
        <w:tc>
          <w:tcPr>
            <w:tcW w:w="1018" w:type="dxa"/>
          </w:tcPr>
          <w:p w:rsidR="00712CB1" w:rsidRPr="00B30F58" w:rsidRDefault="00712CB1" w:rsidP="004E23C4">
            <w:pPr>
              <w:pStyle w:val="Els-table-text"/>
            </w:pPr>
            <m:oMathPara>
              <m:oMath>
                <m:r>
                  <w:rPr>
                    <w:rFonts w:ascii="Cambria Math" w:hAnsi="Cambria Math"/>
                  </w:rPr>
                  <m:t>κ</m:t>
                </m:r>
              </m:oMath>
            </m:oMathPara>
          </w:p>
        </w:tc>
        <w:tc>
          <w:tcPr>
            <w:tcW w:w="1450" w:type="dxa"/>
          </w:tcPr>
          <w:p w:rsidR="00712CB1" w:rsidRDefault="00712CB1" w:rsidP="004E23C4">
            <w:pPr>
              <w:pStyle w:val="Els-table-text"/>
            </w:pPr>
            <m:oMathPara>
              <m:oMath>
                <m:r>
                  <w:rPr>
                    <w:rFonts w:ascii="Cambria Math" w:hAnsi="Cambria Math"/>
                  </w:rPr>
                  <m:t>0.02</m:t>
                </m:r>
              </m:oMath>
            </m:oMathPara>
          </w:p>
        </w:tc>
        <w:tc>
          <w:tcPr>
            <w:tcW w:w="4522" w:type="dxa"/>
          </w:tcPr>
          <w:p w:rsidR="00712CB1" w:rsidRDefault="00712CB1" w:rsidP="004E23C4">
            <w:pPr>
              <w:pStyle w:val="Els-table-text"/>
            </w:pPr>
          </w:p>
        </w:tc>
      </w:tr>
      <w:tr w:rsidR="00712CB1" w:rsidRPr="00A6264A" w:rsidTr="00195845">
        <w:trPr>
          <w:trHeight w:val="57"/>
          <w:jc w:val="center"/>
        </w:trPr>
        <w:tc>
          <w:tcPr>
            <w:tcW w:w="1018" w:type="dxa"/>
          </w:tcPr>
          <w:p w:rsidR="00712CB1" w:rsidRPr="00B30F58" w:rsidRDefault="004D4C2A" w:rsidP="004E23C4">
            <w:pPr>
              <w:pStyle w:val="Els-table-text"/>
            </w:pPr>
            <m:oMathPara>
              <m:oMath>
                <m:sSub>
                  <m:sSubPr>
                    <m:ctrlPr>
                      <w:rPr>
                        <w:rFonts w:ascii="Cambria Math" w:hAnsi="Cambria Math"/>
                        <w:i/>
                      </w:rPr>
                    </m:ctrlPr>
                  </m:sSubPr>
                  <m:e>
                    <m:r>
                      <w:rPr>
                        <w:rFonts w:ascii="Cambria Math" w:hAnsi="Cambria Math"/>
                      </w:rPr>
                      <m:t>ϕ</m:t>
                    </m:r>
                  </m:e>
                  <m:sub>
                    <m:r>
                      <w:rPr>
                        <w:rFonts w:ascii="Cambria Math" w:hAnsi="Cambria Math"/>
                      </w:rPr>
                      <m:t>π</m:t>
                    </m:r>
                  </m:sub>
                </m:sSub>
              </m:oMath>
            </m:oMathPara>
          </w:p>
        </w:tc>
        <w:tc>
          <w:tcPr>
            <w:tcW w:w="1450" w:type="dxa"/>
          </w:tcPr>
          <w:p w:rsidR="00712CB1" w:rsidRDefault="00712CB1" w:rsidP="004E23C4">
            <w:pPr>
              <w:pStyle w:val="Els-table-text"/>
            </w:pPr>
            <m:oMathPara>
              <m:oMath>
                <m:r>
                  <w:rPr>
                    <w:rFonts w:ascii="Cambria Math" w:hAnsi="Cambria Math"/>
                  </w:rPr>
                  <m:t>1.5</m:t>
                </m:r>
              </m:oMath>
            </m:oMathPara>
          </w:p>
        </w:tc>
        <w:tc>
          <w:tcPr>
            <w:tcW w:w="4522" w:type="dxa"/>
          </w:tcPr>
          <w:p w:rsidR="00712CB1" w:rsidRDefault="00712CB1" w:rsidP="004E23C4">
            <w:pPr>
              <w:pStyle w:val="Els-table-text"/>
            </w:pPr>
          </w:p>
        </w:tc>
      </w:tr>
      <w:tr w:rsidR="00712CB1" w:rsidRPr="00A6264A" w:rsidTr="00195845">
        <w:trPr>
          <w:trHeight w:val="57"/>
          <w:jc w:val="center"/>
        </w:trPr>
        <w:tc>
          <w:tcPr>
            <w:tcW w:w="1018" w:type="dxa"/>
          </w:tcPr>
          <w:p w:rsidR="00712CB1" w:rsidRPr="00B30F58" w:rsidRDefault="004D4C2A" w:rsidP="004E23C4">
            <w:pPr>
              <w:pStyle w:val="Els-table-text"/>
            </w:pPr>
            <m:oMathPara>
              <m:oMath>
                <m:sSub>
                  <m:sSubPr>
                    <m:ctrlPr>
                      <w:rPr>
                        <w:rFonts w:ascii="Cambria Math" w:hAnsi="Cambria Math"/>
                        <w:i/>
                      </w:rPr>
                    </m:ctrlPr>
                  </m:sSubPr>
                  <m:e>
                    <m:r>
                      <w:rPr>
                        <w:rFonts w:ascii="Cambria Math" w:hAnsi="Cambria Math"/>
                      </w:rPr>
                      <m:t>ϕ</m:t>
                    </m:r>
                  </m:e>
                  <m:sub>
                    <m:r>
                      <w:rPr>
                        <w:rFonts w:ascii="Cambria Math" w:hAnsi="Cambria Math"/>
                      </w:rPr>
                      <m:t>Y</m:t>
                    </m:r>
                  </m:sub>
                </m:sSub>
              </m:oMath>
            </m:oMathPara>
          </w:p>
        </w:tc>
        <w:tc>
          <w:tcPr>
            <w:tcW w:w="1450" w:type="dxa"/>
          </w:tcPr>
          <w:p w:rsidR="00712CB1" w:rsidRDefault="00712CB1" w:rsidP="004E23C4">
            <w:pPr>
              <w:pStyle w:val="Els-table-text"/>
            </w:pPr>
            <m:oMathPara>
              <m:oMath>
                <m:r>
                  <w:rPr>
                    <w:rFonts w:ascii="Cambria Math" w:hAnsi="Cambria Math"/>
                  </w:rPr>
                  <m:t>1</m:t>
                </m:r>
              </m:oMath>
            </m:oMathPara>
          </w:p>
        </w:tc>
        <w:tc>
          <w:tcPr>
            <w:tcW w:w="4522" w:type="dxa"/>
          </w:tcPr>
          <w:p w:rsidR="00712CB1" w:rsidRDefault="00712CB1" w:rsidP="004E23C4">
            <w:pPr>
              <w:pStyle w:val="Els-table-text"/>
            </w:pPr>
          </w:p>
        </w:tc>
      </w:tr>
      <w:tr w:rsidR="00712CB1" w:rsidRPr="00A6264A" w:rsidTr="00195845">
        <w:trPr>
          <w:trHeight w:val="57"/>
          <w:jc w:val="center"/>
        </w:trPr>
        <w:tc>
          <w:tcPr>
            <w:tcW w:w="1018" w:type="dxa"/>
            <w:tcBorders>
              <w:bottom w:val="single" w:sz="4" w:space="0" w:color="auto"/>
            </w:tcBorders>
          </w:tcPr>
          <w:p w:rsidR="00712CB1" w:rsidRPr="00B30F58" w:rsidRDefault="004D4C2A" w:rsidP="004E23C4">
            <w:pPr>
              <w:pStyle w:val="Els-table-text"/>
            </w:pPr>
            <m:oMathPara>
              <m:oMath>
                <m:acc>
                  <m:accPr>
                    <m:chr m:val="̅"/>
                    <m:ctrlPr>
                      <w:rPr>
                        <w:rFonts w:ascii="Cambria Math" w:hAnsi="Cambria Math"/>
                        <w:i/>
                      </w:rPr>
                    </m:ctrlPr>
                  </m:accPr>
                  <m:e>
                    <m:r>
                      <w:rPr>
                        <w:rFonts w:ascii="Cambria Math" w:hAnsi="Cambria Math"/>
                      </w:rPr>
                      <m:t>π</m:t>
                    </m:r>
                  </m:e>
                </m:acc>
              </m:oMath>
            </m:oMathPara>
          </w:p>
        </w:tc>
        <w:tc>
          <w:tcPr>
            <w:tcW w:w="1450" w:type="dxa"/>
            <w:tcBorders>
              <w:bottom w:val="single" w:sz="4" w:space="0" w:color="auto"/>
            </w:tcBorders>
          </w:tcPr>
          <w:p w:rsidR="00712CB1" w:rsidRDefault="00712CB1" w:rsidP="004E23C4">
            <w:pPr>
              <w:pStyle w:val="Els-table-text"/>
            </w:pPr>
            <m:oMathPara>
              <m:oMath>
                <m:r>
                  <w:rPr>
                    <w:rFonts w:ascii="Cambria Math" w:hAnsi="Cambria Math"/>
                  </w:rPr>
                  <m:t>0.005</m:t>
                </m:r>
              </m:oMath>
            </m:oMathPara>
          </w:p>
        </w:tc>
        <w:tc>
          <w:tcPr>
            <w:tcW w:w="4522" w:type="dxa"/>
            <w:tcBorders>
              <w:bottom w:val="single" w:sz="4" w:space="0" w:color="auto"/>
            </w:tcBorders>
          </w:tcPr>
          <w:p w:rsidR="00712CB1" w:rsidRDefault="00712CB1" w:rsidP="004E23C4">
            <w:pPr>
              <w:pStyle w:val="Els-table-text"/>
            </w:pPr>
            <w:r>
              <w:rPr>
                <w:rFonts w:hint="cs"/>
                <w:rtl/>
                <w:lang w:bidi="he-IL"/>
              </w:rPr>
              <w:t>במונחים רבעוניים</w:t>
            </w:r>
          </w:p>
        </w:tc>
      </w:tr>
      <w:tr w:rsidR="00712CB1" w:rsidRPr="00A6264A" w:rsidTr="00195845">
        <w:trPr>
          <w:trHeight w:val="57"/>
          <w:jc w:val="center"/>
        </w:trPr>
        <w:tc>
          <w:tcPr>
            <w:tcW w:w="1018" w:type="dxa"/>
            <w:tcBorders>
              <w:bottom w:val="single" w:sz="4" w:space="0" w:color="auto"/>
            </w:tcBorders>
          </w:tcPr>
          <w:p w:rsidR="00712CB1" w:rsidRPr="00B30F58" w:rsidRDefault="00712CB1" w:rsidP="004E23C4">
            <w:pPr>
              <w:pStyle w:val="Els-table-text"/>
            </w:pPr>
          </w:p>
        </w:tc>
        <w:tc>
          <w:tcPr>
            <w:tcW w:w="1450" w:type="dxa"/>
            <w:tcBorders>
              <w:bottom w:val="single" w:sz="4" w:space="0" w:color="auto"/>
            </w:tcBorders>
          </w:tcPr>
          <w:p w:rsidR="00712CB1" w:rsidRDefault="00712CB1" w:rsidP="004E23C4">
            <w:pPr>
              <w:pStyle w:val="Els-table-text"/>
            </w:pPr>
          </w:p>
        </w:tc>
        <w:tc>
          <w:tcPr>
            <w:tcW w:w="4522" w:type="dxa"/>
            <w:tcBorders>
              <w:bottom w:val="single" w:sz="4" w:space="0" w:color="auto"/>
            </w:tcBorders>
          </w:tcPr>
          <w:p w:rsidR="00712CB1" w:rsidRDefault="00712CB1" w:rsidP="004E23C4">
            <w:pPr>
              <w:pStyle w:val="Els-table-text"/>
              <w:jc w:val="center"/>
              <w:rPr>
                <w:rtl/>
                <w:lang w:bidi="he-IL"/>
              </w:rPr>
            </w:pPr>
          </w:p>
        </w:tc>
      </w:tr>
    </w:tbl>
    <w:p w:rsidR="00712CB1" w:rsidRDefault="00712CB1" w:rsidP="00712CB1">
      <w:pPr>
        <w:pStyle w:val="Els-body-text"/>
        <w:bidi/>
        <w:rPr>
          <w:rtl/>
          <w:lang w:bidi="he-IL"/>
        </w:rPr>
      </w:pPr>
    </w:p>
    <w:p w:rsidR="00195845" w:rsidRDefault="00712CB1" w:rsidP="00E32DD8">
      <w:pPr>
        <w:pStyle w:val="Els-body-text"/>
        <w:bidi/>
        <w:rPr>
          <w:rtl/>
          <w:lang w:bidi="he-IL"/>
        </w:rPr>
      </w:pPr>
      <w:r>
        <w:rPr>
          <w:rFonts w:hint="cs"/>
          <w:rtl/>
          <w:lang w:bidi="he-IL"/>
        </w:rPr>
        <w:t xml:space="preserve">בהמשך אנתח את תגובת המודל תחת סט פרמטרים ספציפיים. אולם, במקביל ביצעתי </w:t>
      </w:r>
      <w:r w:rsidRPr="008E73D6">
        <w:rPr>
          <w:rFonts w:hint="cs"/>
          <w:i/>
          <w:iCs/>
          <w:rtl/>
          <w:lang w:bidi="he-IL"/>
        </w:rPr>
        <w:t>ניתוחי רגישות</w:t>
      </w:r>
      <w:r>
        <w:rPr>
          <w:rFonts w:hint="cs"/>
          <w:rtl/>
          <w:lang w:bidi="he-IL"/>
        </w:rPr>
        <w:t xml:space="preserve"> של התגובות לפרמטרים שונים (בעיקר בסביבת הפרמטרים הנבחרים) ובחנתי האם יש שינוי משמעותי בתוצאות אם משנים את הפרמטרים. </w:t>
      </w:r>
      <w:r w:rsidRPr="00B155B9">
        <w:rPr>
          <w:rFonts w:hint="cs"/>
          <w:rtl/>
          <w:lang w:bidi="he-IL"/>
        </w:rPr>
        <w:t>למשל</w:t>
      </w:r>
      <w:r>
        <w:rPr>
          <w:rFonts w:hint="cs"/>
          <w:rtl/>
          <w:lang w:bidi="he-IL"/>
        </w:rPr>
        <w:t xml:space="preserve"> </w:t>
      </w:r>
      <m:oMath>
        <m:sSub>
          <m:sSubPr>
            <m:ctrlPr>
              <w:rPr>
                <w:rFonts w:ascii="Cambria Math" w:hAnsi="Cambria Math"/>
                <w:i/>
              </w:rPr>
            </m:ctrlPr>
          </m:sSubPr>
          <m:e>
            <m:r>
              <w:rPr>
                <w:rFonts w:ascii="Cambria Math" w:hAnsi="Cambria Math"/>
              </w:rPr>
              <m:t>ϕ</m:t>
            </m:r>
          </m:e>
          <m:sub>
            <m:r>
              <w:rPr>
                <w:rFonts w:ascii="Cambria Math" w:hAnsi="Cambria Math"/>
              </w:rPr>
              <m:t>B</m:t>
            </m:r>
            <m:r>
              <m:rPr>
                <m:sty m:val="p"/>
              </m:rPr>
              <w:rPr>
                <w:rFonts w:ascii="Cambria Math" w:hAnsi="Cambria Math"/>
              </w:rPr>
              <m:t xml:space="preserve"> </m:t>
            </m:r>
          </m:sub>
        </m:sSub>
      </m:oMath>
      <w:r>
        <w:rPr>
          <w:rFonts w:hint="cs"/>
          <w:rtl/>
          <w:lang w:bidi="he-IL"/>
        </w:rPr>
        <w:t>, המקדם של עלות התאמת הון, פרמטר של הרגל. הרגישויות שנמצאו נראו סבירות ובכיוון הצפוי.</w:t>
      </w:r>
    </w:p>
    <w:p w:rsidR="00195845" w:rsidRDefault="00195845" w:rsidP="00195845">
      <w:pPr>
        <w:pStyle w:val="Els-body-text"/>
        <w:bidi/>
        <w:rPr>
          <w:rtl/>
          <w:lang w:bidi="he-IL"/>
        </w:rPr>
      </w:pPr>
    </w:p>
    <w:p w:rsidR="00195845" w:rsidRPr="00195845" w:rsidRDefault="00195845" w:rsidP="00195845">
      <w:pPr>
        <w:pStyle w:val="Els-body-text"/>
        <w:bidi/>
        <w:rPr>
          <w:rtl/>
        </w:rPr>
      </w:pPr>
      <w:r w:rsidRPr="00195845">
        <w:rPr>
          <w:rFonts w:hint="cs"/>
          <w:rtl/>
          <w:lang w:bidi="he-IL"/>
        </w:rPr>
        <w:t xml:space="preserve">זעזוע הורדת מינוף </w:t>
      </w:r>
      <w:r w:rsidRPr="00195845">
        <w:rPr>
          <w:rFonts w:hint="cs"/>
          <w:rtl/>
        </w:rPr>
        <w:t>(</w:t>
      </w:r>
      <w:r w:rsidRPr="00195845">
        <w:rPr>
          <w:rFonts w:hint="cs"/>
          <w:rtl/>
          <w:lang w:bidi="he-IL"/>
        </w:rPr>
        <w:t>באחוזים</w:t>
      </w:r>
      <w:r w:rsidRPr="00195845">
        <w:rPr>
          <w:rFonts w:hint="cs"/>
          <w:rtl/>
        </w:rPr>
        <w:t xml:space="preserve">) </w:t>
      </w:r>
      <w:r w:rsidRPr="00195845">
        <w:rPr>
          <w:rFonts w:hint="cs"/>
          <w:rtl/>
          <w:lang w:bidi="he-IL"/>
        </w:rPr>
        <w:t xml:space="preserve">– כיילתי כך שיתאים לירידת האשראי צרכני ועסקי </w:t>
      </w:r>
      <w:r w:rsidRPr="00195845">
        <w:rPr>
          <w:rFonts w:hint="cs"/>
          <w:rtl/>
        </w:rPr>
        <w:t>(</w:t>
      </w:r>
      <w:r w:rsidRPr="00195845">
        <w:rPr>
          <w:rFonts w:hint="cs"/>
          <w:rtl/>
          <w:lang w:bidi="he-IL"/>
        </w:rPr>
        <w:t>לא פיננסי</w:t>
      </w:r>
      <w:r w:rsidRPr="00195845">
        <w:rPr>
          <w:rFonts w:hint="cs"/>
          <w:rtl/>
        </w:rPr>
        <w:t xml:space="preserve">) </w:t>
      </w:r>
      <w:r w:rsidRPr="00195845">
        <w:rPr>
          <w:rFonts w:hint="cs"/>
          <w:rtl/>
          <w:lang w:bidi="he-IL"/>
        </w:rPr>
        <w:t>לתוצר בארה</w:t>
      </w:r>
      <w:r w:rsidRPr="00195845">
        <w:rPr>
          <w:rFonts w:hint="cs"/>
          <w:rtl/>
        </w:rPr>
        <w:t>"</w:t>
      </w:r>
      <w:r w:rsidRPr="00195845">
        <w:rPr>
          <w:rFonts w:hint="cs"/>
          <w:rtl/>
          <w:lang w:bidi="he-IL"/>
        </w:rPr>
        <w:t>ב</w:t>
      </w:r>
    </w:p>
    <w:p w:rsidR="00195845" w:rsidRDefault="00195845" w:rsidP="00195845">
      <w:pPr>
        <w:pStyle w:val="Els-body-text"/>
        <w:bidi/>
        <w:jc w:val="center"/>
        <w:rPr>
          <w:b/>
          <w:bCs/>
          <w:color w:val="FF0000"/>
          <w:rtl/>
          <w:lang w:bidi="he-IL"/>
        </w:rPr>
      </w:pPr>
      <w:r>
        <w:rPr>
          <w:b/>
          <w:bCs/>
          <w:noProof/>
          <w:color w:val="FF0000"/>
          <w:rtl/>
          <w:lang w:bidi="he-IL"/>
        </w:rPr>
        <w:drawing>
          <wp:inline distT="0" distB="0" distL="0" distR="0" wp14:anchorId="2CA4C0D0" wp14:editId="4785A9E7">
            <wp:extent cx="1441093" cy="1170432"/>
            <wp:effectExtent l="0" t="0" r="6985" b="0"/>
            <wp:docPr id="25" name="Picture 25" descr="U:\ideas_and_plan\Dynamic Debt Deleveraging in SOE\simulations\Sim_2017_10_30_nc_V2.22_om_0.276_gm_1000_hb_0_Hetro_DD_sticky\emf\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ideas_and_plan\Dynamic Debt Deleveraging in SOE\simulations\Sim_2017_10_30_nc_V2.22_om_0.276_gm_1000_hb_0_Hetro_DD_sticky\emf\5.emf"/>
                    <pic:cNvPicPr>
                      <a:picLocks noChangeAspect="1" noChangeArrowheads="1"/>
                    </pic:cNvPicPr>
                  </pic:nvPicPr>
                  <pic:blipFill rotWithShape="1">
                    <a:blip r:embed="rId10">
                      <a:extLst>
                        <a:ext uri="{28A0092B-C50C-407E-A947-70E740481C1C}">
                          <a14:useLocalDpi xmlns:a14="http://schemas.microsoft.com/office/drawing/2010/main" val="0"/>
                        </a:ext>
                      </a:extLst>
                    </a:blip>
                    <a:srcRect l="9766" t="34202" r="64583" b="38021"/>
                    <a:stretch/>
                  </pic:blipFill>
                  <pic:spPr bwMode="auto">
                    <a:xfrm>
                      <a:off x="0" y="0"/>
                      <a:ext cx="1440709" cy="1170120"/>
                    </a:xfrm>
                    <a:prstGeom prst="rect">
                      <a:avLst/>
                    </a:prstGeom>
                    <a:noFill/>
                    <a:ln>
                      <a:noFill/>
                    </a:ln>
                    <a:extLst>
                      <a:ext uri="{53640926-AAD7-44D8-BBD7-CCE9431645EC}">
                        <a14:shadowObscured xmlns:a14="http://schemas.microsoft.com/office/drawing/2010/main"/>
                      </a:ext>
                    </a:extLst>
                  </pic:spPr>
                </pic:pic>
              </a:graphicData>
            </a:graphic>
          </wp:inline>
        </w:drawing>
      </w:r>
    </w:p>
    <w:p w:rsidR="00195845" w:rsidRDefault="00195845" w:rsidP="00195845">
      <w:pPr>
        <w:pStyle w:val="Els-body-text"/>
        <w:bidi/>
        <w:rPr>
          <w:rtl/>
          <w:lang w:bidi="he-IL"/>
        </w:rPr>
      </w:pPr>
    </w:p>
    <w:p w:rsidR="00E32DD8" w:rsidRDefault="00E32DD8" w:rsidP="00195845">
      <w:pPr>
        <w:pStyle w:val="Els-body-text"/>
        <w:bidi/>
        <w:rPr>
          <w:lang w:bidi="he-IL"/>
        </w:rPr>
      </w:pPr>
      <w:r>
        <w:rPr>
          <w:rtl/>
          <w:lang w:bidi="he-IL"/>
        </w:rPr>
        <w:br w:type="page"/>
      </w:r>
    </w:p>
    <w:p w:rsidR="008775B3" w:rsidRDefault="008775B3" w:rsidP="008775B3">
      <w:pPr>
        <w:pStyle w:val="Els-1storder-head"/>
        <w:rPr>
          <w:rtl/>
        </w:rPr>
      </w:pPr>
      <w:r>
        <w:rPr>
          <w:rFonts w:hint="cs"/>
          <w:rtl/>
        </w:rPr>
        <w:lastRenderedPageBreak/>
        <w:t>ניתוח</w:t>
      </w:r>
      <w:r w:rsidR="00100409">
        <w:rPr>
          <w:rFonts w:hint="cs"/>
          <w:rtl/>
        </w:rPr>
        <w:t xml:space="preserve"> </w:t>
      </w:r>
      <w:r w:rsidR="00100409">
        <w:rPr>
          <w:rtl/>
        </w:rPr>
        <w:t>–</w:t>
      </w:r>
      <w:r w:rsidR="00100409">
        <w:rPr>
          <w:rFonts w:hint="cs"/>
          <w:rtl/>
        </w:rPr>
        <w:t xml:space="preserve"> משבר פיננסי</w:t>
      </w:r>
    </w:p>
    <w:p w:rsidR="00100409" w:rsidRDefault="00100409" w:rsidP="005E6FC3">
      <w:pPr>
        <w:pStyle w:val="Els-body-text"/>
        <w:bidi/>
        <w:rPr>
          <w:rtl/>
          <w:lang w:bidi="he-IL"/>
        </w:rPr>
      </w:pPr>
      <w:r>
        <w:rPr>
          <w:rFonts w:hint="cs"/>
          <w:rtl/>
          <w:lang w:bidi="he-IL"/>
        </w:rPr>
        <w:t>סכימה של המשבר</w:t>
      </w:r>
    </w:p>
    <w:p w:rsidR="00100409" w:rsidRDefault="00100409" w:rsidP="00100409">
      <w:pPr>
        <w:pStyle w:val="Els-body-text"/>
        <w:bidi/>
        <w:rPr>
          <w:lang w:bidi="he-IL"/>
        </w:rPr>
      </w:pPr>
    </w:p>
    <w:p w:rsidR="00100409" w:rsidRDefault="00100409" w:rsidP="00100409">
      <w:pPr>
        <w:pStyle w:val="Els-body-text"/>
        <w:bidi/>
        <w:rPr>
          <w:lang w:bidi="he-IL"/>
        </w:rPr>
      </w:pPr>
      <w:r w:rsidRPr="00A235F3">
        <w:rPr>
          <w:noProof/>
          <w:rtl/>
          <w:lang w:bidi="he-IL"/>
        </w:rPr>
        <w:drawing>
          <wp:inline distT="0" distB="0" distL="0" distR="0" wp14:anchorId="79565D9B" wp14:editId="015202EA">
            <wp:extent cx="3727144" cy="2486925"/>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9821" cy="2488711"/>
                    </a:xfrm>
                    <a:prstGeom prst="rect">
                      <a:avLst/>
                    </a:prstGeom>
                    <a:noFill/>
                    <a:ln>
                      <a:noFill/>
                    </a:ln>
                  </pic:spPr>
                </pic:pic>
              </a:graphicData>
            </a:graphic>
          </wp:inline>
        </w:drawing>
      </w:r>
    </w:p>
    <w:p w:rsidR="00100409" w:rsidRDefault="00100409" w:rsidP="00100409">
      <w:pPr>
        <w:pStyle w:val="Els-body-text"/>
        <w:bidi/>
        <w:rPr>
          <w:lang w:bidi="he-IL"/>
        </w:rPr>
      </w:pPr>
      <w:r>
        <w:rPr>
          <w:noProof/>
          <w:lang w:bidi="he-IL"/>
        </w:rPr>
        <w:drawing>
          <wp:inline distT="0" distB="0" distL="0" distR="0" wp14:anchorId="42468B5F" wp14:editId="275D967A">
            <wp:extent cx="5369092" cy="1901418"/>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2633" cy="1902672"/>
                    </a:xfrm>
                    <a:prstGeom prst="rect">
                      <a:avLst/>
                    </a:prstGeom>
                    <a:noFill/>
                  </pic:spPr>
                </pic:pic>
              </a:graphicData>
            </a:graphic>
          </wp:inline>
        </w:drawing>
      </w:r>
    </w:p>
    <w:p w:rsidR="00100409" w:rsidRDefault="00100409" w:rsidP="00100409">
      <w:pPr>
        <w:pStyle w:val="Els-body-text"/>
        <w:bidi/>
        <w:rPr>
          <w:rFonts w:hint="cs"/>
          <w:rtl/>
          <w:lang w:bidi="he-IL"/>
        </w:rPr>
      </w:pPr>
    </w:p>
    <w:p w:rsidR="00100409" w:rsidRDefault="00100409" w:rsidP="00100409">
      <w:pPr>
        <w:pStyle w:val="Els-body-text"/>
        <w:bidi/>
        <w:rPr>
          <w:rtl/>
          <w:lang w:bidi="he-IL"/>
        </w:rPr>
      </w:pPr>
    </w:p>
    <w:p w:rsidR="00BC2FEA" w:rsidRDefault="00963997" w:rsidP="00100409">
      <w:pPr>
        <w:pStyle w:val="Els-body-text"/>
        <w:bidi/>
        <w:rPr>
          <w:color w:val="808080" w:themeColor="background1" w:themeShade="80"/>
          <w:sz w:val="18"/>
          <w:szCs w:val="18"/>
          <w:lang w:bidi="he-IL"/>
        </w:rPr>
      </w:pPr>
      <w:r>
        <w:rPr>
          <w:rFonts w:hint="cs"/>
          <w:rtl/>
          <w:lang w:bidi="he-IL"/>
        </w:rPr>
        <w:t>כאמור, שאלת המחקר המרכזית במאמר הינה,</w:t>
      </w:r>
      <w:r w:rsidRPr="00EE2921">
        <w:rPr>
          <w:rFonts w:hint="cs"/>
          <w:rtl/>
          <w:lang w:bidi="he-IL"/>
        </w:rPr>
        <w:t xml:space="preserve"> </w:t>
      </w:r>
      <w:r w:rsidRPr="00EE2921">
        <w:rPr>
          <w:rtl/>
          <w:lang w:bidi="he-IL"/>
        </w:rPr>
        <w:t>מהי התגובה לזעזוע הורדת מינוף בנוכחות מאיץ פיננסי כאשר הכלכלה נכנסת למלכודת הנזילות?</w:t>
      </w:r>
      <w:r>
        <w:rPr>
          <w:rFonts w:hint="cs"/>
          <w:rtl/>
          <w:lang w:bidi="he-IL"/>
        </w:rPr>
        <w:t xml:space="preserve"> </w:t>
      </w:r>
      <w:r w:rsidR="00F26568">
        <w:rPr>
          <w:rFonts w:hint="cs"/>
          <w:rtl/>
          <w:lang w:bidi="he-IL"/>
        </w:rPr>
        <w:t xml:space="preserve">כדי </w:t>
      </w:r>
      <w:r>
        <w:rPr>
          <w:rFonts w:hint="cs"/>
          <w:rtl/>
          <w:lang w:bidi="he-IL"/>
        </w:rPr>
        <w:t>לענות אל שאלה זו, ננסה להבין קודם את המנג</w:t>
      </w:r>
      <w:r w:rsidR="000A7AD6">
        <w:rPr>
          <w:rFonts w:hint="cs"/>
          <w:rtl/>
          <w:lang w:bidi="he-IL"/>
        </w:rPr>
        <w:t xml:space="preserve">נונים וההשפעה של המאיץ הפיננסי במקרים יותר פשוטים, וזה יעזור </w:t>
      </w:r>
      <w:r w:rsidR="00E65E62">
        <w:rPr>
          <w:rFonts w:hint="cs"/>
          <w:rtl/>
          <w:lang w:bidi="he-IL"/>
        </w:rPr>
        <w:t>לזקק</w:t>
      </w:r>
      <w:r w:rsidR="000A7AD6">
        <w:rPr>
          <w:rFonts w:hint="cs"/>
          <w:rtl/>
          <w:lang w:bidi="he-IL"/>
        </w:rPr>
        <w:t xml:space="preserve"> את הניתוח. </w:t>
      </w:r>
      <w:r w:rsidR="00E65E62">
        <w:rPr>
          <w:rFonts w:hint="cs"/>
          <w:rtl/>
          <w:lang w:bidi="he-IL"/>
        </w:rPr>
        <w:t xml:space="preserve">מכיוון שהמיקוד הוא על התרומה של מנגנון המאיץ הפיננסי, שבמרכזו עומד המשוב המהיר שמגיע למגבלת החוב כתוצאה מירידת מחיר ההון, </w:t>
      </w:r>
      <m:oMath>
        <m:sSub>
          <m:sSubPr>
            <m:ctrlPr>
              <w:rPr>
                <w:rFonts w:ascii="Cambria Math" w:hAnsi="Cambria Math"/>
                <w:i/>
                <w:lang w:bidi="he-IL"/>
              </w:rPr>
            </m:ctrlPr>
          </m:sSubPr>
          <m:e>
            <m:r>
              <w:rPr>
                <w:rFonts w:ascii="Cambria Math" w:hAnsi="Cambria Math"/>
                <w:lang w:bidi="he-IL"/>
              </w:rPr>
              <m:t>Q</m:t>
            </m:r>
          </m:e>
          <m:sub>
            <m:r>
              <w:rPr>
                <w:rFonts w:ascii="Cambria Math" w:hAnsi="Cambria Math"/>
                <w:lang w:bidi="he-IL"/>
              </w:rPr>
              <m:t>t</m:t>
            </m:r>
          </m:sub>
        </m:sSub>
      </m:oMath>
      <w:r w:rsidR="00E65E62">
        <w:rPr>
          <w:rFonts w:hint="cs"/>
          <w:rtl/>
          <w:lang w:bidi="he-IL"/>
        </w:rPr>
        <w:t xml:space="preserve">, בעוד הקיטון במלאי ההון הינו תהליך מתמשך ואיטי יותר, אז </w:t>
      </w:r>
      <w:r w:rsidR="00E65E62">
        <w:rPr>
          <w:rFonts w:hint="cs"/>
          <w:i/>
          <w:rtl/>
          <w:lang w:bidi="he-IL"/>
        </w:rPr>
        <w:t xml:space="preserve">בשלב ראשון </w:t>
      </w:r>
      <w:r w:rsidR="00E65E62">
        <w:rPr>
          <w:rFonts w:hint="cs"/>
          <w:i/>
          <w:rtl/>
          <w:lang w:bidi="he-IL"/>
        </w:rPr>
        <w:lastRenderedPageBreak/>
        <w:t xml:space="preserve">נתמקד במקרה בו מלאי ההון הינו קבוע. בהמשך נבחן את המקרה הריאליסטי של מלאי הון גמיש, ונראה את ההשפעה הארוכה והאיטית יותר, ונוכל גם לבחון </w:t>
      </w:r>
      <w:r w:rsidR="00E65E62">
        <w:rPr>
          <w:rFonts w:hint="cs"/>
          <w:rtl/>
          <w:lang w:bidi="he-IL"/>
        </w:rPr>
        <w:t>את ההתנהגות של השקעות שהינו משתנה מאקרו משמעותי ביותר. ייתרה מכן,</w:t>
      </w:r>
      <w:r w:rsidR="00E65E62">
        <w:rPr>
          <w:rFonts w:hint="cs"/>
          <w:i/>
          <w:rtl/>
          <w:lang w:bidi="he-IL"/>
        </w:rPr>
        <w:t xml:space="preserve"> לצורך פישוט נוסף של הניתוח, </w:t>
      </w:r>
      <w:r w:rsidR="00E65E62" w:rsidRPr="000A7AD6">
        <w:rPr>
          <w:rFonts w:hint="cs"/>
          <w:rtl/>
          <w:lang w:bidi="he-IL"/>
        </w:rPr>
        <w:t xml:space="preserve">נתחיל מבחינה של </w:t>
      </w:r>
      <w:r w:rsidR="00E65E62" w:rsidRPr="000A7AD6">
        <w:rPr>
          <w:rtl/>
          <w:lang w:bidi="he-IL"/>
        </w:rPr>
        <w:t>תגובה לזעזוע הורדת מינוף בנוכחות מאיץ פיננסי</w:t>
      </w:r>
      <w:r w:rsidR="00E65E62" w:rsidRPr="000A7AD6">
        <w:rPr>
          <w:rFonts w:hint="cs"/>
          <w:rtl/>
          <w:lang w:bidi="he-IL"/>
        </w:rPr>
        <w:t xml:space="preserve"> </w:t>
      </w:r>
      <w:r w:rsidR="00E65E62" w:rsidRPr="00FC261A">
        <w:rPr>
          <w:rtl/>
          <w:lang w:bidi="he-IL"/>
        </w:rPr>
        <w:t>כאשר מתעלמים ממגבלת הריבית התחתונה.</w:t>
      </w:r>
      <w:r w:rsidR="00E65E62">
        <w:rPr>
          <w:rFonts w:hint="cs"/>
          <w:rtl/>
          <w:lang w:bidi="he-IL"/>
        </w:rPr>
        <w:t xml:space="preserve"> </w:t>
      </w:r>
      <w:r w:rsidR="002011D7">
        <w:rPr>
          <w:rFonts w:hint="cs"/>
          <w:rtl/>
          <w:lang w:bidi="he-IL"/>
        </w:rPr>
        <w:t xml:space="preserve">בכל שלב, מודל הייחוס שלנו יהיה מודל זהה אך </w:t>
      </w:r>
      <w:r w:rsidR="00E65E62">
        <w:rPr>
          <w:rFonts w:hint="cs"/>
          <w:rtl/>
          <w:lang w:bidi="he-IL"/>
        </w:rPr>
        <w:t>ללא מאיץ</w:t>
      </w:r>
      <w:r w:rsidR="002011D7">
        <w:rPr>
          <w:rFonts w:hint="cs"/>
          <w:rtl/>
          <w:lang w:bidi="he-IL"/>
        </w:rPr>
        <w:t xml:space="preserve"> פיננסי (כלומר מגבלת חוב אקסוגנית)</w:t>
      </w:r>
      <w:r w:rsidR="00E65E62">
        <w:rPr>
          <w:rFonts w:hint="cs"/>
          <w:rtl/>
        </w:rPr>
        <w:t>.</w:t>
      </w:r>
      <w:bookmarkStart w:id="29" w:name="_Toc478028637"/>
    </w:p>
    <w:p w:rsidR="00A52F0E" w:rsidRDefault="00A52F0E" w:rsidP="00A52F0E">
      <w:pPr>
        <w:pStyle w:val="Els-2ndorder-head"/>
        <w:rPr>
          <w:rtl/>
        </w:rPr>
      </w:pPr>
      <w:r>
        <w:rPr>
          <w:rFonts w:hint="cs"/>
          <w:rtl/>
        </w:rPr>
        <w:t xml:space="preserve">מלאי הון קבוע </w:t>
      </w:r>
      <w:r>
        <w:rPr>
          <w:rtl/>
        </w:rPr>
        <w:t>–</w:t>
      </w:r>
      <w:r>
        <w:rPr>
          <w:rFonts w:hint="cs"/>
          <w:rtl/>
        </w:rPr>
        <w:t xml:space="preserve"> תוך התעלמות ממגבלת הריבית התחתונה</w:t>
      </w:r>
    </w:p>
    <w:p w:rsidR="00547D40" w:rsidRDefault="00547D40" w:rsidP="00290B60">
      <w:pPr>
        <w:pStyle w:val="Els-body-text"/>
        <w:ind w:firstLine="0"/>
        <w:rPr>
          <w:color w:val="808080" w:themeColor="background1" w:themeShade="80"/>
          <w:sz w:val="18"/>
          <w:szCs w:val="18"/>
          <w:lang w:bidi="he-IL"/>
        </w:rPr>
      </w:pPr>
      <w:r w:rsidRPr="00547D40">
        <w:rPr>
          <w:color w:val="808080" w:themeColor="background1" w:themeShade="80"/>
          <w:sz w:val="18"/>
          <w:szCs w:val="18"/>
          <w:lang w:bidi="he-IL"/>
        </w:rPr>
        <w:t>Sim_2017_10_30_nc_V2.22_om_0.276_gm_1000_hb_0_Hetro_DD_sticky_noZLB</w:t>
      </w:r>
    </w:p>
    <w:p w:rsidR="00290B60" w:rsidRDefault="00290B60" w:rsidP="00290B60">
      <w:pPr>
        <w:pStyle w:val="Els-body-text"/>
        <w:bidi/>
        <w:rPr>
          <w:rtl/>
          <w:lang w:bidi="he-IL"/>
        </w:rPr>
      </w:pPr>
      <w:r>
        <w:rPr>
          <w:rFonts w:hint="cs"/>
          <w:rtl/>
          <w:lang w:bidi="he-IL"/>
        </w:rPr>
        <w:t>נתחיל כאמור ממקרה בו מל</w:t>
      </w:r>
      <w:r w:rsidRPr="00E40ACC">
        <w:rPr>
          <w:rFonts w:hint="cs"/>
          <w:rtl/>
          <w:lang w:bidi="he-IL"/>
        </w:rPr>
        <w:t xml:space="preserve">אי </w:t>
      </w:r>
      <w:r>
        <w:rPr>
          <w:rFonts w:hint="cs"/>
          <w:rtl/>
          <w:lang w:bidi="he-IL"/>
        </w:rPr>
        <w:t>ה</w:t>
      </w:r>
      <w:r w:rsidRPr="00E40ACC">
        <w:rPr>
          <w:rFonts w:hint="cs"/>
          <w:rtl/>
          <w:lang w:bidi="he-IL"/>
        </w:rPr>
        <w:t>הון קבוע</w:t>
      </w:r>
      <w:r>
        <w:rPr>
          <w:rFonts w:hint="cs"/>
          <w:rtl/>
          <w:lang w:bidi="he-IL"/>
        </w:rPr>
        <w:t>. ניישם זאת במודל בעזרת הנחה של ע</w:t>
      </w:r>
      <w:r w:rsidRPr="00E40ACC">
        <w:rPr>
          <w:rFonts w:hint="cs"/>
          <w:rtl/>
          <w:lang w:bidi="he-IL"/>
        </w:rPr>
        <w:t>לויות התאמה</w:t>
      </w:r>
      <w:r>
        <w:rPr>
          <w:rFonts w:hint="cs"/>
          <w:rtl/>
          <w:lang w:bidi="he-IL"/>
        </w:rPr>
        <w:t xml:space="preserve"> </w:t>
      </w:r>
      <w:r w:rsidRPr="00E40ACC">
        <w:rPr>
          <w:rFonts w:hint="cs"/>
          <w:rtl/>
          <w:lang w:bidi="he-IL"/>
        </w:rPr>
        <w:t xml:space="preserve"> גבוהות מאוד</w:t>
      </w:r>
      <w:r>
        <w:rPr>
          <w:rFonts w:hint="cs"/>
          <w:rtl/>
          <w:lang w:bidi="he-IL"/>
        </w:rPr>
        <w:t xml:space="preserve"> עבור שינוי רמת ההשקעות, כך שרמת הההשקעות נשארת קבועה בערך המצב העמיד, ובהתאם גם מלאי ההון</w:t>
      </w:r>
      <w:r w:rsidRPr="00E40ACC">
        <w:rPr>
          <w:rFonts w:hint="cs"/>
          <w:rtl/>
          <w:lang w:bidi="he-IL"/>
        </w:rPr>
        <w:t>.</w:t>
      </w:r>
      <w:r>
        <w:rPr>
          <w:rFonts w:hint="cs"/>
          <w:rtl/>
          <w:lang w:bidi="he-IL"/>
        </w:rPr>
        <w:t xml:space="preserve"> למעשה, כפי שנראה בהמשך</w:t>
      </w:r>
      <w:r>
        <w:rPr>
          <w:rFonts w:hint="cs"/>
          <w:rtl/>
        </w:rPr>
        <w:t xml:space="preserve">, </w:t>
      </w:r>
      <w:r>
        <w:rPr>
          <w:rFonts w:hint="cs"/>
          <w:rtl/>
          <w:lang w:bidi="he-IL"/>
        </w:rPr>
        <w:t>התוצאות העיקריות נשמרות גם עבור מקרה ריאליסטי של מלאי הון גמיש</w:t>
      </w:r>
      <w:r>
        <w:rPr>
          <w:rFonts w:hint="cs"/>
          <w:rtl/>
        </w:rPr>
        <w:t>.</w:t>
      </w:r>
      <w:r>
        <w:rPr>
          <w:rFonts w:hint="cs"/>
          <w:rtl/>
          <w:lang w:bidi="he-IL"/>
        </w:rPr>
        <w:t xml:space="preserve"> בנוסף, כאן אנו </w:t>
      </w:r>
      <w:r w:rsidRPr="00FC261A">
        <w:rPr>
          <w:rtl/>
          <w:lang w:bidi="he-IL"/>
        </w:rPr>
        <w:t>מתעלמים ממגבלת הריבית התחתונה</w:t>
      </w:r>
      <w:r>
        <w:rPr>
          <w:rFonts w:hint="cs"/>
          <w:rtl/>
          <w:lang w:bidi="he-IL"/>
        </w:rPr>
        <w:t xml:space="preserve">, וכאמור מודל הייחוס הוא מודל ללא מאיץ פיננסי (קו </w:t>
      </w:r>
      <w:r w:rsidRPr="00885EB5">
        <w:rPr>
          <w:rFonts w:hint="cs"/>
          <w:color w:val="002060"/>
          <w:rtl/>
          <w:lang w:bidi="he-IL"/>
        </w:rPr>
        <w:t>כחול</w:t>
      </w:r>
      <w:r>
        <w:rPr>
          <w:rFonts w:hint="cs"/>
          <w:rtl/>
          <w:lang w:bidi="he-IL"/>
        </w:rPr>
        <w:t xml:space="preserve">). ראו </w:t>
      </w:r>
      <w:r>
        <w:rPr>
          <w:rtl/>
          <w:lang w:bidi="he-IL"/>
        </w:rPr>
        <w:fldChar w:fldCharType="begin"/>
      </w:r>
      <w:r>
        <w:rPr>
          <w:rtl/>
          <w:lang w:bidi="he-IL"/>
        </w:rPr>
        <w:instrText xml:space="preserve"> </w:instrText>
      </w:r>
      <w:r>
        <w:rPr>
          <w:rFonts w:hint="cs"/>
          <w:lang w:bidi="he-IL"/>
        </w:rPr>
        <w:instrText>REF</w:instrText>
      </w:r>
      <w:r>
        <w:rPr>
          <w:rFonts w:hint="cs"/>
          <w:rtl/>
          <w:lang w:bidi="he-IL"/>
        </w:rPr>
        <w:instrText xml:space="preserve"> _</w:instrText>
      </w:r>
      <w:r>
        <w:rPr>
          <w:rFonts w:hint="cs"/>
          <w:lang w:bidi="he-IL"/>
        </w:rPr>
        <w:instrText>Ref497163644 \h</w:instrText>
      </w:r>
      <w:r>
        <w:rPr>
          <w:rtl/>
          <w:lang w:bidi="he-IL"/>
        </w:rPr>
        <w:instrText xml:space="preserve"> </w:instrText>
      </w:r>
      <w:r>
        <w:rPr>
          <w:rtl/>
          <w:lang w:bidi="he-IL"/>
        </w:rPr>
      </w:r>
      <w:r>
        <w:rPr>
          <w:rtl/>
          <w:lang w:bidi="he-IL"/>
        </w:rPr>
        <w:fldChar w:fldCharType="separate"/>
      </w:r>
      <w:r w:rsidR="003E4814" w:rsidRPr="00817795">
        <w:rPr>
          <w:b/>
          <w:bCs/>
          <w:rtl/>
          <w:lang w:bidi="he-IL"/>
        </w:rPr>
        <w:t>איור</w:t>
      </w:r>
      <w:r w:rsidR="003E4814" w:rsidRPr="00817795">
        <w:rPr>
          <w:rFonts w:hint="cs"/>
          <w:b/>
          <w:bCs/>
          <w:rtl/>
          <w:lang w:bidi="he-IL"/>
        </w:rPr>
        <w:t xml:space="preserve"> </w:t>
      </w:r>
      <w:r w:rsidR="003E4814">
        <w:rPr>
          <w:b/>
          <w:bCs/>
          <w:noProof/>
        </w:rPr>
        <w:t>1</w:t>
      </w:r>
      <w:r>
        <w:rPr>
          <w:rtl/>
          <w:lang w:bidi="he-IL"/>
        </w:rPr>
        <w:fldChar w:fldCharType="end"/>
      </w:r>
      <w:r>
        <w:rPr>
          <w:rFonts w:hint="cs"/>
          <w:rtl/>
          <w:lang w:bidi="he-IL"/>
        </w:rPr>
        <w:t>.</w:t>
      </w:r>
    </w:p>
    <w:p w:rsidR="00290B60" w:rsidRDefault="00290B60" w:rsidP="00290B60">
      <w:pPr>
        <w:pStyle w:val="Els-body-text"/>
        <w:bidi/>
        <w:rPr>
          <w:rtl/>
          <w:lang w:bidi="he-IL"/>
        </w:rPr>
      </w:pPr>
      <w:r>
        <w:rPr>
          <w:rFonts w:hint="cs"/>
          <w:rtl/>
          <w:lang w:bidi="he-IL"/>
        </w:rPr>
        <w:t xml:space="preserve">ראשית, הסיפור הראשי משותף לשני הסימולציות, עם וללא מאיץ פיננסי. זעזוע הורדת מינוף מתבטא בעלייה במרווח הסיכון על החוב הקיים, ומכיוון שיזמים מפנימים השפעה של רמת החוב על מרווח הסיכון, ראינו כי הריבית האפקטיבית מבחינתם עולה חזק. זה דוחף אותם להקטין את רמת החוב שברשותם, תהליך המתמשך על פני מספר תקופות. כמו כן, משיקולי ארביטרז, התשואה הנדרשת על ההון עולה חזק בצמוד לריבית האפקטיבית של היזם. </w:t>
      </w:r>
    </w:p>
    <w:p w:rsidR="00290B60" w:rsidRDefault="00290B60" w:rsidP="00290B60">
      <w:pPr>
        <w:pStyle w:val="Els-body-text"/>
        <w:bidi/>
        <w:rPr>
          <w:rtl/>
          <w:lang w:bidi="he-IL"/>
        </w:rPr>
      </w:pPr>
      <w:r>
        <w:rPr>
          <w:rFonts w:hint="cs"/>
          <w:rtl/>
          <w:lang w:bidi="he-IL"/>
        </w:rPr>
        <w:t>כעת, משקי הבית היזמים מקטינים חוב בעזרת הגדלת הכנסות מעבודה, כלומר עובדים יותר שעות, ובנוסף הם מקטינים הוצאות צריכה שלהם. זה גורר ריפיון בביקוש המצרפי, ולכן ירידה בתוצר ובאינפלציה והבנק המרכזי מבצע הרחבה. כפי שניתן לראות, הבנק המרכזי מוריד ריבית לטרטוריה שלילית (כרגע אנו מתעלמים מכך) וכך מצליח לדחוף ריבית ריאלית מספיק כדי לדחוף את משקי הבית החוסכים להגדיל את הוצאות הצריכה שלהם, ובכך לקזז בצורה טובה את הריפיון מצד היזמים. נעיר כאן כי אף על פי שתוואי הצריכה המצרפית הינו מוחלק יחסית (יורד בכ-2%) ואפילו אם המדיניות המוניטארית הייתה מצליחה לספוג את הזעזוע במלואו כך שתוואי הצריכה היה קבוע, גם אז השונות בצריכה של משקי הבית השונים מעיבה על הרווחה החברתית. את הרעיון הזה ניתן לייצג בעזרת מדד ההטרוגניות בצריכה (ראו דיון מעלה). כל זה נובע כמובן מטבעו של זעזוע הורדת המינוף, ולא ניתן למנוע זאת ברגע שתהליך הורדת המינוף החל.</w:t>
      </w:r>
    </w:p>
    <w:p w:rsidR="00BE7AE7" w:rsidRDefault="008D461E" w:rsidP="000D4E52">
      <w:pPr>
        <w:pStyle w:val="Els-body-text"/>
        <w:bidi/>
        <w:jc w:val="center"/>
        <w:rPr>
          <w:b/>
          <w:bCs/>
          <w:color w:val="FF0000"/>
          <w:rtl/>
          <w:lang w:bidi="he-IL"/>
        </w:rPr>
      </w:pPr>
      <w:r>
        <w:rPr>
          <w:rFonts w:hint="cs"/>
          <w:b/>
          <w:bCs/>
          <w:noProof/>
          <w:color w:val="FF0000"/>
          <w:rtl/>
          <w:lang w:bidi="he-IL"/>
        </w:rPr>
        <w:lastRenderedPageBreak/>
        <mc:AlternateContent>
          <mc:Choice Requires="wpc">
            <w:drawing>
              <wp:inline distT="0" distB="0" distL="0" distR="0" wp14:anchorId="6DD3E18D" wp14:editId="7480C7DE">
                <wp:extent cx="5486400" cy="5142747"/>
                <wp:effectExtent l="0" t="0" r="0" b="1270"/>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2" name="Picture 52" descr="U:\ideas_and_plan\Dynamic Debt Deleveraging in SOE\simulations\Sim_2017_10_30_nc_V2.22_om_0.276_gm_1000_hb_0_Hetro_DD_sticky_noZLB\emf\16.emf"/>
                          <pic:cNvPicPr preferRelativeResize="0">
                            <a:picLocks noChangeAspect="1"/>
                          </pic:cNvPicPr>
                        </pic:nvPicPr>
                        <pic:blipFill rotWithShape="1">
                          <a:blip r:embed="rId13">
                            <a:extLst>
                              <a:ext uri="{28A0092B-C50C-407E-A947-70E740481C1C}">
                                <a14:useLocalDpi xmlns:a14="http://schemas.microsoft.com/office/drawing/2010/main" val="0"/>
                              </a:ext>
                            </a:extLst>
                          </a:blip>
                          <a:srcRect l="9245" t="3992" r="8333" b="7987"/>
                          <a:stretch/>
                        </pic:blipFill>
                        <pic:spPr bwMode="auto">
                          <a:xfrm>
                            <a:off x="86400" y="36014"/>
                            <a:ext cx="5400000" cy="435454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3" name="Picture 53" descr="U:\ideas_and_plan\Dynamic Debt Deleveraging in SOE\simulations\Sim_2017_10_30_nc_V2.22_om_0.276_gm_1000_hb_0_Hetro_DD_sticky_noZLB\emf\10.emf"/>
                          <pic:cNvPicPr preferRelativeResize="0">
                            <a:picLocks noChangeAspect="1"/>
                          </pic:cNvPicPr>
                        </pic:nvPicPr>
                        <pic:blipFill rotWithShape="1">
                          <a:blip r:embed="rId14">
                            <a:extLst>
                              <a:ext uri="{28A0092B-C50C-407E-A947-70E740481C1C}">
                                <a14:useLocalDpi xmlns:a14="http://schemas.microsoft.com/office/drawing/2010/main" val="0"/>
                              </a:ext>
                            </a:extLst>
                          </a:blip>
                          <a:srcRect l="37500" t="4513" r="8463" b="67709"/>
                          <a:stretch/>
                        </pic:blipFill>
                        <pic:spPr bwMode="auto">
                          <a:xfrm>
                            <a:off x="1960473" y="4390543"/>
                            <a:ext cx="1952015" cy="75262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4" name="Picture 54" descr="U:\ideas_and_plan\Dynamic Debt Deleveraging in SOE\simulations\Sim_2017_10_30_nc_V2.22_om_0.276_gm_1000_hb_0_Hetro_DD_sticky_noZLB\emf\11.emf"/>
                          <pic:cNvPicPr preferRelativeResize="0">
                            <a:picLocks noChangeAspect="1"/>
                          </pic:cNvPicPr>
                        </pic:nvPicPr>
                        <pic:blipFill rotWithShape="1">
                          <a:blip r:embed="rId15">
                            <a:extLst>
                              <a:ext uri="{28A0092B-C50C-407E-A947-70E740481C1C}">
                                <a14:useLocalDpi xmlns:a14="http://schemas.microsoft.com/office/drawing/2010/main" val="0"/>
                              </a:ext>
                            </a:extLst>
                          </a:blip>
                          <a:srcRect l="37370" t="3819" r="36459" b="67535"/>
                          <a:stretch/>
                        </pic:blipFill>
                        <pic:spPr bwMode="auto">
                          <a:xfrm>
                            <a:off x="629977" y="401520"/>
                            <a:ext cx="1278833" cy="10489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5" name="Picture 55" descr="U:\ideas_and_plan\Dynamic Debt Deleveraging in SOE\simulations\Sim_2017_10_30_nc_V2.22_om_0.276_gm_1000_hb_0_Hetro_DD_sticky_noZLB\emf\6.emf"/>
                          <pic:cNvPicPr preferRelativeResize="0">
                            <a:picLocks noChangeAspect="1"/>
                          </pic:cNvPicPr>
                        </pic:nvPicPr>
                        <pic:blipFill rotWithShape="1">
                          <a:blip r:embed="rId16">
                            <a:extLst>
                              <a:ext uri="{28A0092B-C50C-407E-A947-70E740481C1C}">
                                <a14:useLocalDpi xmlns:a14="http://schemas.microsoft.com/office/drawing/2010/main" val="0"/>
                              </a:ext>
                            </a:extLst>
                          </a:blip>
                          <a:srcRect l="37630" t="64410" r="36719" b="7292"/>
                          <a:stretch/>
                        </pic:blipFill>
                        <pic:spPr bwMode="auto">
                          <a:xfrm>
                            <a:off x="4389120" y="1686178"/>
                            <a:ext cx="1054995" cy="872505"/>
                          </a:xfrm>
                          <a:prstGeom prst="rect">
                            <a:avLst/>
                          </a:prstGeom>
                          <a:noFill/>
                          <a:ln>
                            <a:noFill/>
                          </a:ln>
                          <a:extLst>
                            <a:ext uri="{53640926-AAD7-44D8-BBD7-CCE9431645EC}">
                              <a14:shadowObscured xmlns:a14="http://schemas.microsoft.com/office/drawing/2010/main"/>
                            </a:ext>
                          </a:extLst>
                        </pic:spPr>
                      </pic:pic>
                      <wpg:wgp>
                        <wpg:cNvPr id="13" name="Group 13"/>
                        <wpg:cNvGrpSpPr/>
                        <wpg:grpSpPr>
                          <a:xfrm>
                            <a:off x="570243" y="4541295"/>
                            <a:ext cx="1097465" cy="490225"/>
                            <a:chOff x="302875" y="4584074"/>
                            <a:chExt cx="1097465" cy="490225"/>
                          </a:xfrm>
                        </wpg:grpSpPr>
                        <pic:pic xmlns:pic="http://schemas.openxmlformats.org/drawingml/2006/picture">
                          <pic:nvPicPr>
                            <pic:cNvPr id="56" name="Picture 56" descr="U:\ideas_and_plan\Dynamic Debt Deleveraging in SOE\simulations\Sim_2017_10_30_nc_V2.22_om_0.276_gm_1000_hb_0_Hetro_DD_sticky_noZLB\emf\1.emf"/>
                            <pic:cNvPicPr preferRelativeResize="0">
                              <a:picLocks noChangeAspect="1"/>
                            </pic:cNvPicPr>
                          </pic:nvPicPr>
                          <pic:blipFill rotWithShape="1">
                            <a:blip r:embed="rId17">
                              <a:extLst>
                                <a:ext uri="{28A0092B-C50C-407E-A947-70E740481C1C}">
                                  <a14:useLocalDpi xmlns:a14="http://schemas.microsoft.com/office/drawing/2010/main" val="0"/>
                                </a:ext>
                              </a:extLst>
                            </a:blip>
                            <a:srcRect l="-781" t="8496" r="94955" b="80394"/>
                            <a:stretch/>
                          </pic:blipFill>
                          <pic:spPr bwMode="auto">
                            <a:xfrm>
                              <a:off x="302875" y="4606550"/>
                              <a:ext cx="327102" cy="467749"/>
                            </a:xfrm>
                            <a:prstGeom prst="rect">
                              <a:avLst/>
                            </a:prstGeom>
                            <a:noFill/>
                            <a:ln>
                              <a:noFill/>
                            </a:ln>
                            <a:extLst>
                              <a:ext uri="{53640926-AAD7-44D8-BBD7-CCE9431645EC}">
                                <a14:shadowObscured xmlns:a14="http://schemas.microsoft.com/office/drawing/2010/main"/>
                              </a:ext>
                            </a:extLst>
                          </pic:spPr>
                        </pic:pic>
                        <wps:wsp>
                          <wps:cNvPr id="12" name="Text Box 12"/>
                          <wps:cNvSpPr txBox="1"/>
                          <wps:spPr>
                            <a:xfrm>
                              <a:off x="649770" y="4584074"/>
                              <a:ext cx="750570" cy="400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3308" w:rsidRPr="004920B3" w:rsidRDefault="00DF3308">
                                <w:pPr>
                                  <w:rPr>
                                    <w:sz w:val="18"/>
                                    <w:szCs w:val="18"/>
                                    <w:lang w:val="en-US"/>
                                  </w:rPr>
                                </w:pPr>
                                <w:r w:rsidRPr="004920B3">
                                  <w:rPr>
                                    <w:sz w:val="18"/>
                                    <w:szCs w:val="18"/>
                                    <w:lang w:val="en-US"/>
                                  </w:rPr>
                                  <w:t>without FA</w:t>
                                </w:r>
                              </w:p>
                              <w:p w:rsidR="00DF3308" w:rsidRPr="004920B3" w:rsidRDefault="00DF3308">
                                <w:pPr>
                                  <w:rPr>
                                    <w:sz w:val="18"/>
                                    <w:szCs w:val="18"/>
                                    <w:lang w:val="en-US"/>
                                  </w:rPr>
                                </w:pPr>
                              </w:p>
                              <w:p w:rsidR="00DF3308" w:rsidRPr="004920B3" w:rsidRDefault="00DF3308" w:rsidP="004920B3">
                                <w:pPr>
                                  <w:rPr>
                                    <w:sz w:val="18"/>
                                    <w:szCs w:val="18"/>
                                    <w:lang w:val="en-US"/>
                                  </w:rPr>
                                </w:pPr>
                                <w:r w:rsidRPr="004920B3">
                                  <w:rPr>
                                    <w:sz w:val="18"/>
                                    <w:szCs w:val="18"/>
                                    <w:lang w:val="en-US"/>
                                  </w:rPr>
                                  <w:t>with FA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wpc:wpc>
                  </a:graphicData>
                </a:graphic>
              </wp:inline>
            </w:drawing>
          </mc:Choice>
          <mc:Fallback>
            <w:pict>
              <v:group w14:anchorId="6DD3E18D" id="Canvas 28" o:spid="_x0000_s1026" editas="canvas" style="width:6in;height:404.95pt;mso-position-horizontal-relative:char;mso-position-vertical-relative:line" coordsize="54864,5142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1422;visibility:visible;mso-wrap-style:square">
                  <v:fill o:detectmouseclick="t"/>
                  <v:path o:connecttype="none"/>
                </v:shape>
                <v:shape id="Picture 52" o:spid="_x0000_s1028" type="#_x0000_t75" style="position:absolute;left:864;top:360;width:54000;height:435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">
                  <v:imagedata r:id="rId18" o:title="16" croptop="2616f" cropbottom="5234f" cropleft="6059f" cropright="5461f"/>
                  <v:path arrowok="t"/>
                </v:shape>
                <v:shape id="Picture 53" o:spid="_x0000_s1029" type="#_x0000_t75" style="position:absolute;left:19604;top:43905;width:19520;height:75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">
                  <v:imagedata r:id="rId19" o:title="10" croptop="2958f" cropbottom="44374f" cropleft=".375" cropright="5546f"/>
                  <v:path arrowok="t"/>
                </v:shape>
                <v:shape id="Picture 54" o:spid="_x0000_s1030" type="#_x0000_t75" style="position:absolute;left:6299;top:4015;width:12789;height:104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">
                  <v:imagedata r:id="rId20" o:title="11" croptop="2503f" cropbottom="44260f" cropleft="24491f" cropright="23894f"/>
                  <v:path arrowok="t"/>
                </v:shape>
                <v:shape id="Picture 55" o:spid="_x0000_s1031" type="#_x0000_t75" style="position:absolute;left:43891;top:16861;width:10550;height:87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">
                  <v:imagedata r:id="rId21" o:title="6" croptop="42212f" cropbottom="4779f" cropleft="24661f" cropright="24064f"/>
                  <v:path arrowok="t"/>
                </v:shape>
                <v:group id="Group 13" o:spid="_x0000_s1032" style="position:absolute;left:5702;top:45412;width:10975;height:4903" coordorigin="3028,45840" coordsize="10974,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56" o:spid="_x0000_s1033" type="#_x0000_t75" style="position:absolute;left:3028;top:46065;width:3271;height:46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">
                    <v:imagedata r:id="rId22" o:title="1" croptop="5568f" cropbottom="52687f" cropleft="-512f" cropright="62230f"/>
                    <v:path arrowok="t"/>
                  </v:shape>
                  <v:shapetype id="_x0000_t202" coordsize="21600,21600" o:spt="202" path="m,l,21600r21600,l21600,xe">
                    <v:stroke joinstyle="miter"/>
                    <v:path gradientshapeok="t" o:connecttype="rect"/>
                  </v:shapetype>
                  <v:shape id="Text Box 12" o:spid="_x0000_s1034" type="#_x0000_t202" style="position:absolute;left:6497;top:45840;width:7506;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" fillcolor="white [3201]" stroked="f" strokeweight=".5pt">
                    <v:textbox style="mso-fit-shape-to-text:t" inset="0,0,0,0">
                      <w:txbxContent>
                        <w:p w:rsidR="00DF3308" w:rsidRPr="004920B3" w:rsidRDefault="00DF3308">
                          <w:pPr>
                            <w:rPr>
                              <w:sz w:val="18"/>
                              <w:szCs w:val="18"/>
                              <w:lang w:val="en-US"/>
                            </w:rPr>
                          </w:pPr>
                          <w:r w:rsidRPr="004920B3">
                            <w:rPr>
                              <w:sz w:val="18"/>
                              <w:szCs w:val="18"/>
                              <w:lang w:val="en-US"/>
                            </w:rPr>
                            <w:t>without FA</w:t>
                          </w:r>
                        </w:p>
                        <w:p w:rsidR="00DF3308" w:rsidRPr="004920B3" w:rsidRDefault="00DF3308">
                          <w:pPr>
                            <w:rPr>
                              <w:sz w:val="18"/>
                              <w:szCs w:val="18"/>
                              <w:lang w:val="en-US"/>
                            </w:rPr>
                          </w:pPr>
                        </w:p>
                        <w:p w:rsidR="00DF3308" w:rsidRPr="004920B3" w:rsidRDefault="00DF3308" w:rsidP="004920B3">
                          <w:pPr>
                            <w:rPr>
                              <w:sz w:val="18"/>
                              <w:szCs w:val="18"/>
                              <w:lang w:val="en-US"/>
                            </w:rPr>
                          </w:pPr>
                          <w:r w:rsidRPr="004920B3">
                            <w:rPr>
                              <w:sz w:val="18"/>
                              <w:szCs w:val="18"/>
                              <w:lang w:val="en-US"/>
                            </w:rPr>
                            <w:t>with FA</w:t>
                          </w:r>
                        </w:p>
                      </w:txbxContent>
                    </v:textbox>
                  </v:shape>
                </v:group>
                <w10:anchorlock/>
              </v:group>
            </w:pict>
          </mc:Fallback>
        </mc:AlternateContent>
      </w:r>
    </w:p>
    <w:p w:rsidR="00AE1FED" w:rsidRPr="007544CA" w:rsidRDefault="00AE1FED" w:rsidP="00AE1FED">
      <w:pPr>
        <w:pStyle w:val="Els-caption"/>
        <w:bidi/>
        <w:rPr>
          <w:rtl/>
          <w:lang w:bidi="he-IL"/>
        </w:rPr>
      </w:pPr>
      <w:bookmarkStart w:id="30" w:name="_Ref497163644"/>
      <w:r w:rsidRPr="00817795">
        <w:rPr>
          <w:b/>
          <w:bCs/>
          <w:rtl/>
          <w:lang w:bidi="he-IL"/>
        </w:rPr>
        <w:t>איור</w:t>
      </w:r>
      <w:r w:rsidRPr="00817795">
        <w:rPr>
          <w:rFonts w:hint="cs"/>
          <w:b/>
          <w:bCs/>
          <w:rtl/>
          <w:lang w:bidi="he-IL"/>
        </w:rPr>
        <w:t xml:space="preserve"> </w:t>
      </w:r>
      <w:r>
        <w:rPr>
          <w:b/>
          <w:bCs/>
        </w:rPr>
        <w:fldChar w:fldCharType="begin"/>
      </w:r>
      <w:r>
        <w:rPr>
          <w:b/>
          <w:bCs/>
        </w:rPr>
        <w:instrText xml:space="preserve"> SEQ Figure \* ARABIC </w:instrText>
      </w:r>
      <w:r>
        <w:rPr>
          <w:b/>
          <w:bCs/>
        </w:rPr>
        <w:fldChar w:fldCharType="separate"/>
      </w:r>
      <w:r w:rsidR="003E4814">
        <w:rPr>
          <w:b/>
          <w:bCs/>
          <w:noProof/>
        </w:rPr>
        <w:t>1</w:t>
      </w:r>
      <w:r>
        <w:rPr>
          <w:b/>
          <w:bCs/>
        </w:rPr>
        <w:fldChar w:fldCharType="end"/>
      </w:r>
      <w:bookmarkEnd w:id="30"/>
      <w:r w:rsidRPr="00817795">
        <w:rPr>
          <w:rFonts w:hint="cs"/>
          <w:b/>
          <w:bCs/>
          <w:rtl/>
          <w:lang w:val="en-GB" w:bidi="he-IL"/>
        </w:rPr>
        <w:t>:</w:t>
      </w:r>
      <w:r>
        <w:rPr>
          <w:rFonts w:hint="cs"/>
          <w:b/>
          <w:bCs/>
          <w:rtl/>
          <w:lang w:val="en-GB" w:bidi="he-IL"/>
        </w:rPr>
        <w:t xml:space="preserve"> </w:t>
      </w:r>
      <w:r>
        <w:rPr>
          <w:rFonts w:hint="cs"/>
          <w:rtl/>
          <w:lang w:val="en-GB" w:bidi="he-IL"/>
        </w:rPr>
        <w:t>תגובה לגעזוע הורדת מינוף, בכלכלה בה מלאי הון קבוע, וכאשר מתעלמים ממגבלת הריבית התחתונה.</w:t>
      </w:r>
    </w:p>
    <w:p w:rsidR="007C03B5" w:rsidRDefault="0008261B" w:rsidP="007C03B5">
      <w:pPr>
        <w:pStyle w:val="Els-body-text"/>
        <w:bidi/>
        <w:rPr>
          <w:rtl/>
          <w:lang w:bidi="he-IL"/>
        </w:rPr>
      </w:pPr>
      <w:r>
        <w:rPr>
          <w:rFonts w:hint="cs"/>
          <w:rtl/>
          <w:lang w:bidi="he-IL"/>
        </w:rPr>
        <w:t>נשים לב כי העליה בתשואה הנדרשת להון</w:t>
      </w:r>
      <w:r w:rsidR="005E6FC3">
        <w:rPr>
          <w:rFonts w:hint="cs"/>
          <w:rtl/>
          <w:lang w:bidi="he-IL"/>
        </w:rPr>
        <w:t>, קרי</w:t>
      </w:r>
      <w:r>
        <w:rPr>
          <w:rFonts w:hint="cs"/>
          <w:rtl/>
          <w:lang w:bidi="he-IL"/>
        </w:rPr>
        <w:t xml:space="preserve"> </w:t>
      </w:r>
      <w:r w:rsidR="005E6FC3">
        <w:rPr>
          <w:rFonts w:hint="cs"/>
          <w:rtl/>
          <w:lang w:bidi="he-IL"/>
        </w:rPr>
        <w:t xml:space="preserve">גידול בעלויות המימון, פוגע בביקוש להשקעות. </w:t>
      </w:r>
      <w:r w:rsidR="008A6648">
        <w:rPr>
          <w:rFonts w:hint="cs"/>
          <w:rtl/>
          <w:lang w:bidi="he-IL"/>
        </w:rPr>
        <w:t>בד בבד</w:t>
      </w:r>
      <w:r w:rsidR="008A6648">
        <w:rPr>
          <w:rFonts w:hint="cs"/>
          <w:rtl/>
        </w:rPr>
        <w:t xml:space="preserve">, </w:t>
      </w:r>
      <w:r w:rsidR="008A6648">
        <w:rPr>
          <w:rFonts w:hint="cs"/>
          <w:rtl/>
          <w:lang w:bidi="he-IL"/>
        </w:rPr>
        <w:t>הירידה בתוצר מקטינה ביקוש ל</w:t>
      </w:r>
      <w:r>
        <w:rPr>
          <w:rFonts w:hint="cs"/>
          <w:rtl/>
          <w:lang w:bidi="he-IL"/>
        </w:rPr>
        <w:t xml:space="preserve">הון </w:t>
      </w:r>
      <w:r>
        <w:rPr>
          <w:rFonts w:hint="cs"/>
          <w:rtl/>
        </w:rPr>
        <w:t>(</w:t>
      </w:r>
      <w:r>
        <w:rPr>
          <w:rFonts w:hint="cs"/>
          <w:rtl/>
          <w:lang w:bidi="he-IL"/>
        </w:rPr>
        <w:t>בשכירות</w:t>
      </w:r>
      <w:r>
        <w:rPr>
          <w:rFonts w:hint="cs"/>
          <w:rtl/>
        </w:rPr>
        <w:t xml:space="preserve">) </w:t>
      </w:r>
      <w:r>
        <w:rPr>
          <w:rFonts w:hint="cs"/>
          <w:rtl/>
          <w:lang w:bidi="he-IL"/>
        </w:rPr>
        <w:t>ולכן מקטין ביקוש להשקעות</w:t>
      </w:r>
      <w:r>
        <w:rPr>
          <w:rFonts w:hint="cs"/>
          <w:rtl/>
        </w:rPr>
        <w:t>.</w:t>
      </w:r>
      <w:r w:rsidR="005E6FC3" w:rsidRPr="005E6FC3">
        <w:rPr>
          <w:rFonts w:hint="cs"/>
          <w:rtl/>
          <w:lang w:bidi="he-IL"/>
        </w:rPr>
        <w:t xml:space="preserve"> </w:t>
      </w:r>
      <w:r w:rsidR="005E6FC3">
        <w:rPr>
          <w:rFonts w:hint="cs"/>
          <w:rtl/>
          <w:lang w:bidi="he-IL"/>
        </w:rPr>
        <w:t>ולכן מחיר ההון יורד (נזכור שבמקרה הנדון היצע ההשקעות קשיח לחלוטין).</w:t>
      </w:r>
    </w:p>
    <w:p w:rsidR="00547D40" w:rsidRDefault="005E6FC3" w:rsidP="007C03B5">
      <w:pPr>
        <w:pStyle w:val="Els-body-text"/>
        <w:bidi/>
        <w:rPr>
          <w:rtl/>
          <w:lang w:bidi="he-IL"/>
        </w:rPr>
      </w:pPr>
      <w:r>
        <w:rPr>
          <w:rFonts w:hint="cs"/>
          <w:rtl/>
          <w:lang w:bidi="he-IL"/>
        </w:rPr>
        <w:t>לבסוף, נדון בתרומה של מנגנון המאיץ הפיננסי.</w:t>
      </w:r>
      <w:r w:rsidR="00BC2FEA">
        <w:rPr>
          <w:rFonts w:hint="cs"/>
          <w:rtl/>
          <w:lang w:bidi="he-IL"/>
        </w:rPr>
        <w:t xml:space="preserve"> הגרף הבולט ביותר </w:t>
      </w:r>
      <w:r w:rsidR="00564A19">
        <w:rPr>
          <w:rFonts w:hint="cs"/>
          <w:rtl/>
          <w:lang w:bidi="he-IL"/>
        </w:rPr>
        <w:t xml:space="preserve">כאן הוא של המרווח (פער התשואה להון מריבית חסרת הסיכון). כצפוי (מתוך בניה) במודל עם מאיץ פיננסי, הירידה במחיר ההון מקטינה את שווי הבטוחות של היזם ולכן מגדילה סיכון שלו מבחינת המלווים, וזה מתבטא בגידול במרווח </w:t>
      </w:r>
      <w:r w:rsidR="00564A19">
        <w:rPr>
          <w:rFonts w:hint="cs"/>
          <w:rtl/>
          <w:lang w:bidi="he-IL"/>
        </w:rPr>
        <w:lastRenderedPageBreak/>
        <w:t>המימון. למעשה מקבלים את אותו סיפור (משותף) אך מו</w:t>
      </w:r>
      <w:r w:rsidR="00087043">
        <w:rPr>
          <w:rFonts w:hint="cs"/>
          <w:rtl/>
          <w:lang w:bidi="he-IL"/>
        </w:rPr>
        <w:t>עצם</w:t>
      </w:r>
      <w:r w:rsidR="0061687F">
        <w:rPr>
          <w:rFonts w:hint="cs"/>
          <w:rtl/>
          <w:lang w:bidi="he-IL"/>
        </w:rPr>
        <w:t>, וזה קשור לקיומם של שני מנגנוני משוב חיובי (מנגנוני הגבר). ראשית</w:t>
      </w:r>
      <w:r w:rsidR="00087043">
        <w:rPr>
          <w:rFonts w:hint="cs"/>
          <w:rtl/>
          <w:lang w:bidi="he-IL"/>
        </w:rPr>
        <w:t>, באופן יחסי למודל ללא מאיץ, הייזם רוצה וגם מצליח להוריד מינוף מהר יותר, על אף שההכנסות שלו קטנו, עקב הירידה בשכר העבודה ומחיר השכרת ההון</w:t>
      </w:r>
      <w:r w:rsidR="004F553C">
        <w:rPr>
          <w:rFonts w:hint="cs"/>
          <w:rtl/>
          <w:lang w:bidi="he-IL"/>
        </w:rPr>
        <w:t>,</w:t>
      </w:r>
      <w:r w:rsidR="00087043">
        <w:rPr>
          <w:rFonts w:hint="cs"/>
          <w:rtl/>
          <w:lang w:bidi="he-IL"/>
        </w:rPr>
        <w:t xml:space="preserve"> </w:t>
      </w:r>
      <w:r w:rsidR="004F553C">
        <w:rPr>
          <w:rFonts w:hint="cs"/>
          <w:rtl/>
          <w:lang w:bidi="he-IL"/>
        </w:rPr>
        <w:t>ולצורך כך הוא מקטין הוצאות צריכה עו</w:t>
      </w:r>
      <w:r w:rsidR="0061687F">
        <w:rPr>
          <w:rFonts w:hint="cs"/>
          <w:rtl/>
          <w:lang w:bidi="he-IL"/>
        </w:rPr>
        <w:t>ד יותר, וזה לכשעצמו מחמיר משבר וגורר קיטון נוסף בהכנסות וכך הלאה. שנית, מנגנון שיותר יחודי למודל המאיץ</w:t>
      </w:r>
      <w:r w:rsidR="00240420">
        <w:rPr>
          <w:rFonts w:hint="cs"/>
          <w:rtl/>
          <w:lang w:bidi="he-IL"/>
        </w:rPr>
        <w:t>.</w:t>
      </w:r>
      <w:r w:rsidR="0061687F">
        <w:rPr>
          <w:rFonts w:hint="cs"/>
          <w:rtl/>
          <w:lang w:bidi="he-IL"/>
        </w:rPr>
        <w:t xml:space="preserve"> </w:t>
      </w:r>
      <w:r w:rsidR="00240420">
        <w:rPr>
          <w:rFonts w:hint="cs"/>
          <w:rtl/>
          <w:lang w:bidi="he-IL"/>
        </w:rPr>
        <w:t>ראינו שעצם קיום של מגבלה אנדוגנית, גוררת מרווח גדול יותר (</w:t>
      </w:r>
      <w:r w:rsidR="00240420">
        <w:rPr>
          <w:lang w:bidi="he-IL"/>
        </w:rPr>
        <w:t>on impact</w:t>
      </w:r>
      <w:r w:rsidR="00240420">
        <w:rPr>
          <w:rFonts w:hint="cs"/>
          <w:rtl/>
          <w:lang w:bidi="he-IL"/>
        </w:rPr>
        <w:t>) ולכן משבר מועצם. כעת, זה בא לידי ביטוי בירידה יותר גדולה של מחיר ההון</w:t>
      </w:r>
      <w:r w:rsidR="004F553C">
        <w:rPr>
          <w:rFonts w:hint="cs"/>
          <w:rtl/>
          <w:lang w:bidi="he-IL"/>
        </w:rPr>
        <w:t>, וזה</w:t>
      </w:r>
      <w:r w:rsidR="0057380D">
        <w:rPr>
          <w:rFonts w:hint="cs"/>
          <w:rtl/>
          <w:lang w:bidi="he-IL"/>
        </w:rPr>
        <w:t xml:space="preserve"> לכשעצמו מגדיל עוד יותר את המרווח ו</w:t>
      </w:r>
      <w:r w:rsidR="004F553C">
        <w:rPr>
          <w:rFonts w:hint="cs"/>
          <w:rtl/>
          <w:lang w:bidi="he-IL"/>
        </w:rPr>
        <w:t>גורר החמרה נוספת בתנאי האשראי ולכן הגבר נוסף</w:t>
      </w:r>
      <w:r w:rsidR="0057380D">
        <w:rPr>
          <w:rFonts w:hint="cs"/>
          <w:rtl/>
          <w:lang w:bidi="he-IL"/>
        </w:rPr>
        <w:t xml:space="preserve"> של המשבר</w:t>
      </w:r>
      <w:r w:rsidR="004F553C">
        <w:rPr>
          <w:rFonts w:hint="cs"/>
          <w:rtl/>
          <w:lang w:bidi="he-IL"/>
        </w:rPr>
        <w:t>.</w:t>
      </w:r>
      <w:r w:rsidR="0057380D">
        <w:rPr>
          <w:rFonts w:hint="cs"/>
          <w:rtl/>
          <w:lang w:bidi="he-IL"/>
        </w:rPr>
        <w:t xml:space="preserve"> כמותית, ניתן לראות שמקרה של מאיץ פיננסי התוצר קטן פי שתיים (סדר גודל) ביחס למקרה ללא מאיץ.</w:t>
      </w:r>
    </w:p>
    <w:p w:rsidR="0034195A" w:rsidRDefault="0034195A" w:rsidP="0034195A">
      <w:pPr>
        <w:pStyle w:val="Els-body-text"/>
        <w:bidi/>
        <w:rPr>
          <w:rtl/>
          <w:lang w:bidi="he-IL"/>
        </w:rPr>
      </w:pPr>
      <w:r>
        <w:rPr>
          <w:rFonts w:hint="cs"/>
          <w:rtl/>
          <w:lang w:bidi="he-IL"/>
        </w:rPr>
        <w:t xml:space="preserve">נעיר כי במודל ללא מאיץ, כאשר כל השאר קבועים (כולל מקדם המרה </w:t>
      </w:r>
      <m:oMath>
        <m:r>
          <m:rPr>
            <m:sty m:val="p"/>
          </m:rPr>
          <w:rPr>
            <w:rFonts w:ascii="Cambria Math" w:hAnsi="Cambria Math"/>
            <w:lang w:bidi="he-IL"/>
          </w:rPr>
          <m:t>Θ</m:t>
        </m:r>
      </m:oMath>
      <w:r>
        <w:rPr>
          <w:rFonts w:hint="cs"/>
          <w:rtl/>
          <w:lang w:bidi="he-IL"/>
        </w:rPr>
        <w:t>), אז ירידה זמנית במחיר ההון לא תשפיע על היצע ההון, בעוד שבמודל עם מאיץ פיננסי תהיה השפעה זמנית על היצע ההון וההשלכות הנובעות מכך.</w:t>
      </w:r>
    </w:p>
    <w:p w:rsidR="0034195A" w:rsidRPr="0034195A" w:rsidRDefault="0034195A" w:rsidP="0034195A">
      <w:pPr>
        <w:pStyle w:val="Els-body-text"/>
        <w:bidi/>
        <w:rPr>
          <w:rtl/>
          <w:lang w:bidi="he-IL"/>
        </w:rPr>
      </w:pPr>
      <w:r>
        <w:rPr>
          <w:rFonts w:hint="cs"/>
          <w:rtl/>
          <w:lang w:bidi="he-IL"/>
        </w:rPr>
        <w:t>תובנה חשובה מהניתוח לעיל הוא שהמנגנון העיקרי שעוזר למתן משבר (אומנם לא באופן מושלם) הוא המדיניות המוניטארית שנלחמת בריפיון בביקושים ע"י הרחבה אשר משפיעה על הריבית הריאלית. ניתן לראות את הירידה החזקה בריבית המוניטארית, בפרט במקרה של מודל עם מאיץ פיננסי.</w:t>
      </w:r>
    </w:p>
    <w:p w:rsidR="00A52F0E" w:rsidRPr="00BB3313" w:rsidRDefault="00A52F0E" w:rsidP="00A52F0E">
      <w:pPr>
        <w:pStyle w:val="Els-2ndorder-head"/>
        <w:rPr>
          <w:rtl/>
        </w:rPr>
      </w:pPr>
      <w:r>
        <w:rPr>
          <w:rFonts w:hint="cs"/>
          <w:rtl/>
        </w:rPr>
        <w:t xml:space="preserve">מלאי הון קבוע </w:t>
      </w:r>
      <w:r>
        <w:rPr>
          <w:rtl/>
        </w:rPr>
        <w:t>–</w:t>
      </w:r>
      <w:r>
        <w:rPr>
          <w:rFonts w:hint="cs"/>
          <w:rtl/>
        </w:rPr>
        <w:t xml:space="preserve"> תוך התייחסות לממגבלת הריבית התחתונה</w:t>
      </w:r>
    </w:p>
    <w:p w:rsidR="00290B60" w:rsidRDefault="00290B60" w:rsidP="00290B60">
      <w:pPr>
        <w:pStyle w:val="Els-body-text"/>
        <w:bidi/>
        <w:rPr>
          <w:rtl/>
          <w:lang w:bidi="he-IL"/>
        </w:rPr>
      </w:pPr>
      <w:r>
        <w:rPr>
          <w:rFonts w:hint="cs"/>
          <w:rtl/>
          <w:lang w:bidi="he-IL"/>
        </w:rPr>
        <w:t>עדיין מניחים מל</w:t>
      </w:r>
      <w:r w:rsidRPr="00E40ACC">
        <w:rPr>
          <w:rFonts w:hint="cs"/>
          <w:rtl/>
          <w:lang w:bidi="he-IL"/>
        </w:rPr>
        <w:t xml:space="preserve">אי </w:t>
      </w:r>
      <w:r>
        <w:rPr>
          <w:rFonts w:hint="cs"/>
          <w:rtl/>
          <w:lang w:bidi="he-IL"/>
        </w:rPr>
        <w:t>ה</w:t>
      </w:r>
      <w:r w:rsidRPr="00E40ACC">
        <w:rPr>
          <w:rFonts w:hint="cs"/>
          <w:rtl/>
          <w:lang w:bidi="he-IL"/>
        </w:rPr>
        <w:t>הון קבוע</w:t>
      </w:r>
      <w:r>
        <w:rPr>
          <w:rFonts w:hint="cs"/>
          <w:rtl/>
          <w:lang w:bidi="he-IL"/>
        </w:rPr>
        <w:t>, אך כעת נתחשב</w:t>
      </w:r>
      <w:r w:rsidRPr="00FC261A">
        <w:rPr>
          <w:rtl/>
          <w:lang w:bidi="he-IL"/>
        </w:rPr>
        <w:t xml:space="preserve"> </w:t>
      </w:r>
      <w:r>
        <w:rPr>
          <w:rFonts w:hint="cs"/>
          <w:rtl/>
          <w:lang w:bidi="he-IL"/>
        </w:rPr>
        <w:t>ב</w:t>
      </w:r>
      <w:r w:rsidRPr="00FC261A">
        <w:rPr>
          <w:rtl/>
          <w:lang w:bidi="he-IL"/>
        </w:rPr>
        <w:t>מגבלת הריבית התחתונה</w:t>
      </w:r>
      <w:r>
        <w:rPr>
          <w:rFonts w:hint="cs"/>
          <w:rtl/>
          <w:lang w:bidi="he-IL"/>
        </w:rPr>
        <w:t xml:space="preserve">. ראו </w:t>
      </w:r>
      <w:r>
        <w:rPr>
          <w:rtl/>
          <w:lang w:bidi="he-IL"/>
        </w:rPr>
        <w:fldChar w:fldCharType="begin"/>
      </w:r>
      <w:r>
        <w:rPr>
          <w:rtl/>
          <w:lang w:bidi="he-IL"/>
        </w:rPr>
        <w:instrText xml:space="preserve"> </w:instrText>
      </w:r>
      <w:r>
        <w:rPr>
          <w:rFonts w:hint="cs"/>
          <w:lang w:bidi="he-IL"/>
        </w:rPr>
        <w:instrText>REF</w:instrText>
      </w:r>
      <w:r>
        <w:rPr>
          <w:rFonts w:hint="cs"/>
          <w:rtl/>
          <w:lang w:bidi="he-IL"/>
        </w:rPr>
        <w:instrText xml:space="preserve"> _</w:instrText>
      </w:r>
      <w:r>
        <w:rPr>
          <w:rFonts w:hint="cs"/>
          <w:lang w:bidi="he-IL"/>
        </w:rPr>
        <w:instrText>Ref497171030 \h</w:instrText>
      </w:r>
      <w:r>
        <w:rPr>
          <w:rtl/>
          <w:lang w:bidi="he-IL"/>
        </w:rPr>
        <w:instrText xml:space="preserve"> </w:instrText>
      </w:r>
      <w:r>
        <w:rPr>
          <w:rtl/>
          <w:lang w:bidi="he-IL"/>
        </w:rPr>
      </w:r>
      <w:r>
        <w:rPr>
          <w:rtl/>
          <w:lang w:bidi="he-IL"/>
        </w:rPr>
        <w:fldChar w:fldCharType="separate"/>
      </w:r>
      <w:r w:rsidR="003E4814" w:rsidRPr="00817795">
        <w:rPr>
          <w:b/>
          <w:bCs/>
          <w:rtl/>
          <w:lang w:bidi="he-IL"/>
        </w:rPr>
        <w:t>איור</w:t>
      </w:r>
      <w:r w:rsidR="003E4814" w:rsidRPr="00817795">
        <w:rPr>
          <w:rFonts w:hint="cs"/>
          <w:b/>
          <w:bCs/>
          <w:rtl/>
          <w:lang w:bidi="he-IL"/>
        </w:rPr>
        <w:t xml:space="preserve"> </w:t>
      </w:r>
      <w:r w:rsidR="003E4814">
        <w:rPr>
          <w:b/>
          <w:bCs/>
          <w:noProof/>
        </w:rPr>
        <w:t>2</w:t>
      </w:r>
      <w:r>
        <w:rPr>
          <w:rtl/>
          <w:lang w:bidi="he-IL"/>
        </w:rPr>
        <w:fldChar w:fldCharType="end"/>
      </w:r>
      <w:r>
        <w:rPr>
          <w:rFonts w:hint="cs"/>
          <w:rtl/>
          <w:lang w:bidi="he-IL"/>
        </w:rPr>
        <w:t>.</w:t>
      </w:r>
      <w:r w:rsidR="00DE2228">
        <w:rPr>
          <w:rFonts w:hint="cs"/>
          <w:rtl/>
          <w:lang w:bidi="he-IL"/>
        </w:rPr>
        <w:t xml:space="preserve"> </w:t>
      </w:r>
    </w:p>
    <w:p w:rsidR="00DE2228" w:rsidRDefault="00DE2228" w:rsidP="00DE2228">
      <w:pPr>
        <w:pStyle w:val="Els-body-text"/>
        <w:bidi/>
        <w:rPr>
          <w:rtl/>
          <w:lang w:bidi="he-IL"/>
        </w:rPr>
      </w:pPr>
      <w:r>
        <w:rPr>
          <w:rFonts w:hint="cs"/>
          <w:rtl/>
          <w:lang w:bidi="he-IL"/>
        </w:rPr>
        <w:t xml:space="preserve">הסיפור הכללי לא השתנה ביחס למקרה הקודם. במודל </w:t>
      </w:r>
      <w:r w:rsidRPr="00DE2228">
        <w:rPr>
          <w:rFonts w:hint="cs"/>
          <w:b/>
          <w:bCs/>
          <w:rtl/>
          <w:lang w:bidi="he-IL"/>
        </w:rPr>
        <w:t>ללא מאיץ פיננסי</w:t>
      </w:r>
      <w:r>
        <w:rPr>
          <w:rFonts w:hint="cs"/>
          <w:rtl/>
          <w:lang w:bidi="he-IL"/>
        </w:rPr>
        <w:t xml:space="preserve"> (קו </w:t>
      </w:r>
      <w:r w:rsidRPr="00885EB5">
        <w:rPr>
          <w:rFonts w:hint="cs"/>
          <w:color w:val="002060"/>
          <w:rtl/>
          <w:lang w:bidi="he-IL"/>
        </w:rPr>
        <w:t xml:space="preserve">כחול </w:t>
      </w:r>
      <w:r>
        <w:rPr>
          <w:rFonts w:hint="cs"/>
          <w:rtl/>
          <w:lang w:bidi="he-IL"/>
        </w:rPr>
        <w:t xml:space="preserve">עם עיגול) בו מגבלת החוב אקסוגנית, ראינו במקרה הקודם כי הריבית המוניטארית ירדה מעט מתחת לאפס. כעת, אנו מניחים שהריבית המוניטארית לא יכולה לרדת מתחת לאפס, אלא נתקעת במגבלת הריבית התחתונה </w:t>
      </w:r>
      <w:r>
        <w:rPr>
          <w:rtl/>
          <w:lang w:bidi="he-IL"/>
        </w:rPr>
        <w:t>–</w:t>
      </w:r>
      <w:r>
        <w:rPr>
          <w:rFonts w:hint="cs"/>
          <w:rtl/>
          <w:lang w:bidi="he-IL"/>
        </w:rPr>
        <w:t xml:space="preserve"> מלכודת הנזילות. כתוצאה מכך המדיניות המוניטארית לא מצליחה לדחוף ריבית ריאלית חסרת סיכון לרדת מספיק ויש לכך שתי השלכות עיקריות. ראשית, צריכת החוסכים לא מפצה מספיק על הריפיון מצד הלווים. ולכן הצריכה המצרפית והתוצר קטנים ביחס למקרה הקודם. בנוסף, בהינתן אותו מרווח סיכון כמו המקרה הקודם, הריבית האפקטיבית של הלווים גבוהה יותר, לכן גם הם יקטינו צריכה באופן יחסי, </w:t>
      </w:r>
      <w:r w:rsidR="00E31878">
        <w:rPr>
          <w:rFonts w:hint="cs"/>
          <w:rtl/>
          <w:lang w:bidi="he-IL"/>
        </w:rPr>
        <w:t>ומכיוון שהיא שווה לתשואה להון, אזי עליה קלה בתשואה הון גוררת ירידה קלה במחיר ההון, כאמור, ביחס למקרה הקודם בו אין מגבלת ריבית תחתונה.</w:t>
      </w:r>
    </w:p>
    <w:p w:rsidR="00C504C6" w:rsidRDefault="00E31878" w:rsidP="00C504C6">
      <w:pPr>
        <w:pStyle w:val="Els-body-text"/>
        <w:bidi/>
        <w:rPr>
          <w:rtl/>
          <w:lang w:bidi="he-IL"/>
        </w:rPr>
      </w:pPr>
      <w:r>
        <w:rPr>
          <w:rFonts w:hint="cs"/>
          <w:rtl/>
          <w:lang w:bidi="he-IL"/>
        </w:rPr>
        <w:t xml:space="preserve">כעת, ננתח את המקרה המעניין יותר </w:t>
      </w:r>
      <w:r>
        <w:rPr>
          <w:rtl/>
          <w:lang w:bidi="he-IL"/>
        </w:rPr>
        <w:t>–</w:t>
      </w:r>
      <w:r>
        <w:rPr>
          <w:rFonts w:hint="cs"/>
          <w:rtl/>
          <w:lang w:bidi="he-IL"/>
        </w:rPr>
        <w:t xml:space="preserve"> מודל </w:t>
      </w:r>
      <w:r w:rsidRPr="00E31878">
        <w:rPr>
          <w:rFonts w:hint="cs"/>
          <w:b/>
          <w:bCs/>
          <w:rtl/>
          <w:lang w:bidi="he-IL"/>
        </w:rPr>
        <w:t>עם מאיץ פיננסי</w:t>
      </w:r>
      <w:r>
        <w:rPr>
          <w:rFonts w:hint="cs"/>
          <w:rtl/>
          <w:lang w:bidi="he-IL"/>
        </w:rPr>
        <w:t xml:space="preserve"> (קו </w:t>
      </w:r>
      <w:r w:rsidRPr="00885EB5">
        <w:rPr>
          <w:rFonts w:hint="cs"/>
          <w:color w:val="FF0000"/>
          <w:rtl/>
          <w:lang w:bidi="he-IL"/>
        </w:rPr>
        <w:t xml:space="preserve">אדום </w:t>
      </w:r>
      <w:r>
        <w:rPr>
          <w:rFonts w:hint="cs"/>
          <w:rtl/>
          <w:lang w:bidi="he-IL"/>
        </w:rPr>
        <w:t xml:space="preserve">עם משולש). ראינו קודם את המשוב שבין ירידה במחיר ההון לעלייה במרווח הסיכון, ודנו במדיניות המוניטארית כמנגנון שמצליח לרכך את ההגבר של המשוב. במקרה הקודם, הריבית המוניטארית ירדה בחדות לטרטוריה שלילית וכך דחפה את הריבית הריאלית לרדת מאוד. אך כאשר יש מגבלה על הריבית המוניטארית, היא נכנסת </w:t>
      </w:r>
      <w:r>
        <w:rPr>
          <w:rFonts w:hint="cs"/>
          <w:rtl/>
          <w:lang w:bidi="he-IL"/>
        </w:rPr>
        <w:lastRenderedPageBreak/>
        <w:t xml:space="preserve">למלכודת הנזילות ולא מצליחה לדחוף את הריבית הריאלית לרדת מספיק, ולמעשה רואים כי הריבית הריאלית אפילו עולה בתחילת התקופה. בהתאם צריכת החוסכים נמוכה באופן יחסי למקרה הקודם, ואינם מפצים על הריפיון בביקוש מצד הלווים. </w:t>
      </w:r>
      <w:r w:rsidR="00FF3851">
        <w:rPr>
          <w:rFonts w:hint="cs"/>
          <w:rtl/>
          <w:lang w:bidi="he-IL"/>
        </w:rPr>
        <w:t xml:space="preserve">וחשוב מכך, התגובה של הלווים מושפעת מאוד משילוב של ריבית חסרת סיכון גבוהה ומרווח סיכון גבוהה, כך שהריבית האפקטיבית שלהם מרקיע. כאן הסיפור המרכזי הוא בעליה בתשואה הנדרשת להון שגוררת ירידה במחיר ההון ולכן פתיחה נוספת של מרווח הסיכון. ניתן לראות כי הכנסות הלווים נפגעות מאוד, ועל אף שיש להם תמריץ גדול יותר להוריד מינוף, הם לא מסוגלים לעשות זאת מהר יותר, ונאלצים להקטין הוצאות צריכה בצורה קיצונית מאוד.  לסיכום, מקבלים כי כאשר הכלכלה נכנסת למלכודת הנזילות, מנגנון המשוב בין ירידה במחיר ההון ועלייה במרווח הסיכון מגביר משבר באופן משמעותי מאוד. </w:t>
      </w:r>
    </w:p>
    <w:p w:rsidR="00C504C6" w:rsidRDefault="00FF3851" w:rsidP="00C504C6">
      <w:pPr>
        <w:pStyle w:val="Els-body-text"/>
        <w:bidi/>
        <w:rPr>
          <w:rtl/>
          <w:lang w:bidi="he-IL"/>
        </w:rPr>
      </w:pPr>
      <w:r>
        <w:rPr>
          <w:rFonts w:hint="cs"/>
          <w:rtl/>
          <w:lang w:bidi="he-IL"/>
        </w:rPr>
        <w:t>למעשה, ניתן לראות כי ההגבר שנובע מקיום מלכודת הנזילות בנפרד כפול ההגבר שנובע ממנגנון המאיץ הפיננסי בנפרד יתנו לנו הגבר מצטבר</w:t>
      </w:r>
      <w:r w:rsidR="00C504C6">
        <w:rPr>
          <w:rFonts w:hint="cs"/>
          <w:rtl/>
          <w:lang w:bidi="he-IL"/>
        </w:rPr>
        <w:t xml:space="preserve"> (</w:t>
      </w:r>
      <m:oMath>
        <m:r>
          <m:rPr>
            <m:sty m:val="p"/>
          </m:rPr>
          <w:rPr>
            <w:rFonts w:ascii="Cambria Math" w:hAnsi="Cambria Math"/>
            <w:lang w:bidi="he-IL"/>
          </w:rPr>
          <m:t>~2</m:t>
        </m:r>
        <m:r>
          <w:rPr>
            <w:rFonts w:ascii="Cambria Math" w:hAnsi="Cambria Math"/>
            <w:lang w:bidi="he-IL"/>
          </w:rPr>
          <m:t>×2</m:t>
        </m:r>
      </m:oMath>
      <w:r w:rsidR="00C504C6">
        <w:rPr>
          <w:rFonts w:hint="cs"/>
          <w:rtl/>
          <w:lang w:bidi="he-IL"/>
        </w:rPr>
        <w:t>)</w:t>
      </w:r>
      <w:r>
        <w:rPr>
          <w:rFonts w:hint="cs"/>
          <w:rtl/>
          <w:lang w:bidi="he-IL"/>
        </w:rPr>
        <w:t xml:space="preserve"> נמוך משמעותית </w:t>
      </w:r>
      <w:r w:rsidR="00C504C6">
        <w:rPr>
          <w:rFonts w:hint="cs"/>
          <w:rtl/>
          <w:lang w:bidi="he-IL"/>
        </w:rPr>
        <w:t>מההגבר של שני המנגנונים האלו במשולב (</w:t>
      </w:r>
      <m:oMath>
        <m:r>
          <w:rPr>
            <w:rFonts w:ascii="Cambria Math" w:hAnsi="Cambria Math"/>
            <w:lang w:bidi="he-IL"/>
          </w:rPr>
          <m:t>~6</m:t>
        </m:r>
      </m:oMath>
      <w:r w:rsidR="00C504C6">
        <w:rPr>
          <w:rFonts w:hint="cs"/>
          <w:rtl/>
          <w:lang w:bidi="he-IL"/>
        </w:rPr>
        <w:t>). וזה מעיד על כך שיש אינטראקציה חשובה בין המנגנונים, ולהבנתי זה נובע מחוסר הלינאריות של מנגנון הריבית המוניטארית</w:t>
      </w:r>
    </w:p>
    <w:p w:rsidR="00E31878" w:rsidRDefault="00C911D4" w:rsidP="00C911D4">
      <w:pPr>
        <w:pStyle w:val="Els-body-text"/>
        <w:bidi/>
        <w:rPr>
          <w:rtl/>
          <w:lang w:bidi="he-IL"/>
        </w:rPr>
      </w:pPr>
      <w:r>
        <w:rPr>
          <w:rFonts w:hint="cs"/>
          <w:rtl/>
          <w:lang w:bidi="he-IL"/>
        </w:rPr>
        <w:t xml:space="preserve">כמותית ניתן לראות שיחד עם ההחמרה המשמעותית בתוצר, ביחס למקרה בו אין מאיץ פיננסי, מלכודת הנזילות מתמשכת תקופה </w:t>
      </w:r>
      <w:r w:rsidR="003A4261">
        <w:rPr>
          <w:rFonts w:hint="cs"/>
          <w:rtl/>
          <w:lang w:bidi="he-IL"/>
        </w:rPr>
        <w:t>קצת יותר ארוכה, במקום 4 רביעים 6 רביעים.</w:t>
      </w:r>
    </w:p>
    <w:p w:rsidR="003A4261" w:rsidRDefault="003A4261" w:rsidP="003A4261">
      <w:pPr>
        <w:pStyle w:val="Els-body-text"/>
        <w:bidi/>
        <w:rPr>
          <w:rtl/>
          <w:lang w:bidi="he-IL"/>
        </w:rPr>
      </w:pPr>
      <w:r>
        <w:rPr>
          <w:rFonts w:hint="cs"/>
          <w:rtl/>
          <w:lang w:bidi="he-IL"/>
        </w:rPr>
        <w:t xml:space="preserve">נקודה מעניינת נוספת קשורה לרווחה החברתית. ניתן לראות שביחס למקרה ללא מגבלה על הריבית המוניטארית, במלכודת הנזילות תוואי הצריכה של החוסכים מוחלק יותר ותוואי הצריכה של הלווים  תנודתי יותר. בהתאם מדד ההטרוגניות בצריכה גבוהה יותר, שמצביע על פגיעה ברווחה. ניתן לפרש זאת כך, המדיניות המוניטארית (ללא מגבלה) פגעה בהחלקת צריכה של חוסכים כדי לעזור ללווים להחליק צריכה, כלומר </w:t>
      </w:r>
      <w:r w:rsidR="00885EB5">
        <w:rPr>
          <w:rFonts w:hint="cs"/>
          <w:rtl/>
          <w:lang w:bidi="he-IL"/>
        </w:rPr>
        <w:t>מהווה מנגנון מסויים וחלקי לביטוח צריכה, והוא נעלם במלכודת הנזילות.</w:t>
      </w:r>
    </w:p>
    <w:p w:rsidR="006C38DD" w:rsidRDefault="006C38DD" w:rsidP="00A66AAA">
      <w:pPr>
        <w:pStyle w:val="Els-body-text"/>
        <w:bidi/>
        <w:rPr>
          <w:rtl/>
          <w:lang w:bidi="he-IL"/>
        </w:rPr>
      </w:pPr>
      <w:r>
        <w:rPr>
          <w:rFonts w:hint="cs"/>
          <w:rtl/>
          <w:lang w:bidi="he-IL"/>
        </w:rPr>
        <w:t xml:space="preserve">** </w:t>
      </w:r>
      <w:r w:rsidRPr="006C38DD">
        <w:rPr>
          <w:rFonts w:hint="cs"/>
          <w:color w:val="FF0000"/>
          <w:rtl/>
          <w:lang w:bidi="he-IL"/>
        </w:rPr>
        <w:t xml:space="preserve">החוב במודל הוא </w:t>
      </w:r>
      <w:r w:rsidR="00A66AAA">
        <w:rPr>
          <w:rFonts w:hint="cs"/>
          <w:color w:val="FF0000"/>
          <w:rtl/>
          <w:lang w:bidi="he-IL"/>
        </w:rPr>
        <w:t xml:space="preserve">נומינאלי במונחים ריאלים, כלומר ירידה </w:t>
      </w:r>
      <w:r w:rsidRPr="006C38DD">
        <w:rPr>
          <w:rFonts w:hint="cs"/>
          <w:color w:val="FF0000"/>
          <w:rtl/>
          <w:lang w:bidi="he-IL"/>
        </w:rPr>
        <w:t>באינפלציה</w:t>
      </w:r>
      <w:r w:rsidR="00A66AAA">
        <w:rPr>
          <w:rFonts w:hint="cs"/>
          <w:color w:val="FF0000"/>
          <w:rtl/>
          <w:lang w:bidi="he-IL"/>
        </w:rPr>
        <w:t xml:space="preserve"> מגדילה אותו במונחים ריאליים.</w:t>
      </w:r>
    </w:p>
    <w:p w:rsidR="00CF2076" w:rsidRDefault="00CF2076" w:rsidP="00CB628C">
      <w:pPr>
        <w:pStyle w:val="Els-body-text"/>
        <w:numPr>
          <w:ilvl w:val="0"/>
          <w:numId w:val="11"/>
        </w:numPr>
        <w:bidi/>
        <w:rPr>
          <w:lang w:bidi="he-IL"/>
        </w:rPr>
      </w:pPr>
      <w:r>
        <w:rPr>
          <w:rFonts w:hint="cs"/>
          <w:rtl/>
          <w:lang w:bidi="he-IL"/>
        </w:rPr>
        <w:t>ירידה באינפלציה מגדילה נטל חוב במונחים ריאליים!!!  זה ה-</w:t>
      </w:r>
      <w:r>
        <w:rPr>
          <w:rFonts w:hint="cs"/>
          <w:lang w:bidi="he-IL"/>
        </w:rPr>
        <w:t>LT</w:t>
      </w:r>
      <w:r>
        <w:rPr>
          <w:rFonts w:hint="cs"/>
          <w:rtl/>
          <w:lang w:bidi="he-IL"/>
        </w:rPr>
        <w:t xml:space="preserve"> של </w:t>
      </w:r>
      <w:r>
        <w:rPr>
          <w:rFonts w:hint="cs"/>
          <w:lang w:bidi="he-IL"/>
        </w:rPr>
        <w:t>EK</w:t>
      </w:r>
      <w:r>
        <w:rPr>
          <w:rFonts w:hint="cs"/>
          <w:rtl/>
          <w:lang w:bidi="he-IL"/>
        </w:rPr>
        <w:t>....</w:t>
      </w:r>
    </w:p>
    <w:p w:rsidR="005405C4" w:rsidRDefault="005405C4" w:rsidP="00CB628C">
      <w:pPr>
        <w:pStyle w:val="Els-body-text"/>
        <w:numPr>
          <w:ilvl w:val="0"/>
          <w:numId w:val="11"/>
        </w:numPr>
        <w:bidi/>
        <w:rPr>
          <w:lang w:bidi="he-IL"/>
        </w:rPr>
      </w:pPr>
      <w:r>
        <w:rPr>
          <w:rFonts w:hint="cs"/>
          <w:rtl/>
          <w:lang w:bidi="he-IL"/>
        </w:rPr>
        <w:t>זה אפקט פישר</w:t>
      </w:r>
    </w:p>
    <w:p w:rsidR="00641B56" w:rsidRPr="00641B56" w:rsidRDefault="00641B56" w:rsidP="00CB628C">
      <w:pPr>
        <w:pStyle w:val="Els-body-text"/>
        <w:numPr>
          <w:ilvl w:val="0"/>
          <w:numId w:val="11"/>
        </w:numPr>
        <w:bidi/>
        <w:rPr>
          <w:b/>
          <w:bCs/>
          <w:rtl/>
          <w:lang w:bidi="he-IL"/>
        </w:rPr>
      </w:pPr>
      <w:bookmarkStart w:id="31" w:name="OLE_LINK1"/>
      <w:bookmarkStart w:id="32" w:name="OLE_LINK2"/>
      <w:r w:rsidRPr="00641B56">
        <w:rPr>
          <w:rFonts w:hint="cs"/>
          <w:b/>
          <w:bCs/>
          <w:rtl/>
          <w:lang w:bidi="he-IL"/>
        </w:rPr>
        <w:t xml:space="preserve">המסר של העבודה: הורדת מינוף כאשר ישנו מאיץ פיננסי בלבד, או כאשר ישנה מגבלת </w:t>
      </w:r>
      <w:r w:rsidRPr="00641B56">
        <w:rPr>
          <w:rFonts w:hint="cs"/>
          <w:b/>
          <w:bCs/>
          <w:lang w:bidi="he-IL"/>
        </w:rPr>
        <w:t>ELB</w:t>
      </w:r>
      <w:r w:rsidRPr="00641B56">
        <w:rPr>
          <w:rFonts w:hint="cs"/>
          <w:b/>
          <w:bCs/>
          <w:rtl/>
          <w:lang w:bidi="he-IL"/>
        </w:rPr>
        <w:t xml:space="preserve"> בלבד, גורמת למיתון קל, ודומה בעוצמתו להורדת מינוף ללא מאיץ ומגבלת </w:t>
      </w:r>
      <w:r w:rsidRPr="00641B56">
        <w:rPr>
          <w:rFonts w:hint="cs"/>
          <w:b/>
          <w:bCs/>
          <w:lang w:bidi="he-IL"/>
        </w:rPr>
        <w:t>ZLB</w:t>
      </w:r>
      <w:r w:rsidRPr="00641B56">
        <w:rPr>
          <w:rFonts w:hint="cs"/>
          <w:b/>
          <w:bCs/>
          <w:rtl/>
          <w:lang w:bidi="he-IL"/>
        </w:rPr>
        <w:t xml:space="preserve">. כלומר, הוספה בנפרד של מאיץ או של </w:t>
      </w:r>
      <w:r w:rsidRPr="00641B56">
        <w:rPr>
          <w:rFonts w:hint="cs"/>
          <w:b/>
          <w:bCs/>
          <w:lang w:bidi="he-IL"/>
        </w:rPr>
        <w:t>ZLB</w:t>
      </w:r>
      <w:r w:rsidRPr="00641B56">
        <w:rPr>
          <w:rFonts w:hint="cs"/>
          <w:b/>
          <w:bCs/>
          <w:rtl/>
          <w:lang w:bidi="he-IL"/>
        </w:rPr>
        <w:t xml:space="preserve"> לא משנים בהרבה תוצאה של הורדת מינוף. אל אם יש מנגנון של מאיץ וגם </w:t>
      </w:r>
      <w:r w:rsidRPr="00641B56">
        <w:rPr>
          <w:rFonts w:hint="cs"/>
          <w:b/>
          <w:bCs/>
          <w:lang w:bidi="he-IL"/>
        </w:rPr>
        <w:t>ELB</w:t>
      </w:r>
      <w:r w:rsidRPr="00641B56">
        <w:rPr>
          <w:rFonts w:hint="cs"/>
          <w:b/>
          <w:bCs/>
          <w:rtl/>
          <w:lang w:bidi="he-IL"/>
        </w:rPr>
        <w:t xml:space="preserve"> ביחד, אז המשבר צפויי להיות חמור (עמוק) בהרבה! כלומר זה לא חיבור לינארי של שני המנגנונים, אלא הגבר הרבה יותר משמעותי.</w:t>
      </w:r>
    </w:p>
    <w:bookmarkEnd w:id="31"/>
    <w:bookmarkEnd w:id="32"/>
    <w:p w:rsidR="006C38DD" w:rsidRDefault="006C38DD" w:rsidP="006C38DD">
      <w:pPr>
        <w:pStyle w:val="Els-body-text"/>
        <w:bidi/>
        <w:rPr>
          <w:lang w:bidi="he-IL"/>
        </w:rPr>
      </w:pPr>
      <w:r>
        <w:rPr>
          <w:rtl/>
          <w:lang w:bidi="he-IL"/>
        </w:rPr>
        <w:lastRenderedPageBreak/>
        <w:tab/>
      </w:r>
    </w:p>
    <w:p w:rsidR="00BE7AE7" w:rsidRDefault="00123602" w:rsidP="00BE7AE7">
      <w:pPr>
        <w:pStyle w:val="Els-body-text"/>
        <w:bidi/>
        <w:rPr>
          <w:b/>
          <w:bCs/>
          <w:color w:val="FF0000"/>
          <w:lang w:bidi="he-IL"/>
        </w:rPr>
      </w:pPr>
      <w:r>
        <w:rPr>
          <w:rFonts w:hint="cs"/>
          <w:b/>
          <w:bCs/>
          <w:noProof/>
          <w:color w:val="FF0000"/>
          <w:lang w:bidi="he-IL"/>
        </w:rPr>
        <mc:AlternateContent>
          <mc:Choice Requires="wpc">
            <w:drawing>
              <wp:inline distT="0" distB="0" distL="0" distR="0" wp14:anchorId="0B809433" wp14:editId="5EC22871">
                <wp:extent cx="5486400" cy="5414062"/>
                <wp:effectExtent l="0" t="0" r="0"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0" name="Picture 60" descr="U:\ideas_and_plan\Dynamic Debt Deleveraging in SOE\simulations\Sim_2017_10_30_nc_V2.22_om_0.276_gm_1000_hb_0_Hetro_DD_sticky_fix - Copy\emf\16.emf"/>
                          <pic:cNvPicPr preferRelativeResize="0">
                            <a:picLocks noChangeAspect="1"/>
                          </pic:cNvPicPr>
                        </pic:nvPicPr>
                        <pic:blipFill rotWithShape="1">
                          <a:blip r:embed="rId23">
                            <a:extLst>
                              <a:ext uri="{28A0092B-C50C-407E-A947-70E740481C1C}">
                                <a14:useLocalDpi xmlns:a14="http://schemas.microsoft.com/office/drawing/2010/main" val="0"/>
                              </a:ext>
                            </a:extLst>
                          </a:blip>
                          <a:srcRect l="9332" t="4072" r="8540" b="8144"/>
                          <a:stretch/>
                        </pic:blipFill>
                        <pic:spPr bwMode="auto">
                          <a:xfrm>
                            <a:off x="86400" y="4871"/>
                            <a:ext cx="5400000" cy="43289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1" name="Picture 61" descr="U:\ideas_and_plan\Dynamic Debt Deleveraging in SOE\simulations\Sim_2017_10_30_nc_V2.22_om_0.276_gm_1000_hb_0_Hetro_DD_sticky_fix - Copy\emf\11.emf"/>
                          <pic:cNvPicPr preferRelativeResize="0">
                            <a:picLocks noChangeAspect="1"/>
                          </pic:cNvPicPr>
                        </pic:nvPicPr>
                        <pic:blipFill rotWithShape="1">
                          <a:blip r:embed="rId24">
                            <a:extLst>
                              <a:ext uri="{28A0092B-C50C-407E-A947-70E740481C1C}">
                                <a14:useLocalDpi xmlns:a14="http://schemas.microsoft.com/office/drawing/2010/main" val="0"/>
                              </a:ext>
                            </a:extLst>
                          </a:blip>
                          <a:srcRect l="37160" t="3846" r="36540" b="67421"/>
                          <a:stretch/>
                        </pic:blipFill>
                        <pic:spPr bwMode="auto">
                          <a:xfrm>
                            <a:off x="694350" y="369375"/>
                            <a:ext cx="1096350" cy="898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2" name="Picture 62" descr="U:\ideas_and_plan\Dynamic Debt Deleveraging in SOE\simulations\Sim_2017_10_30_nc_V2.22_om_0.276_gm_1000_hb_0_Hetro_DD_sticky_fix - Copy\emf\1.emf"/>
                          <pic:cNvPicPr preferRelativeResize="0">
                            <a:picLocks noChangeAspect="1"/>
                          </pic:cNvPicPr>
                        </pic:nvPicPr>
                        <pic:blipFill rotWithShape="1">
                          <a:blip r:embed="rId25">
                            <a:extLst>
                              <a:ext uri="{28A0092B-C50C-407E-A947-70E740481C1C}">
                                <a14:useLocalDpi xmlns:a14="http://schemas.microsoft.com/office/drawing/2010/main" val="0"/>
                              </a:ext>
                            </a:extLst>
                          </a:blip>
                          <a:srcRect l="-607" t="8812" r="94838" b="80331"/>
                          <a:stretch/>
                        </pic:blipFill>
                        <pic:spPr bwMode="auto">
                          <a:xfrm>
                            <a:off x="332316" y="4597065"/>
                            <a:ext cx="356910" cy="504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 name="Picture 64" descr="U:\ideas_and_plan\Dynamic Debt Deleveraging in SOE\simulations\Sim_2017_10_30_nc_V2.22_om_0.276_gm_1000_hb_0_Hetro_DD_sticky\emf\10.emf"/>
                          <pic:cNvPicPr preferRelativeResize="0">
                            <a:picLocks noChangeAspect="1"/>
                          </pic:cNvPicPr>
                        </pic:nvPicPr>
                        <pic:blipFill rotWithShape="1">
                          <a:blip r:embed="rId26">
                            <a:extLst>
                              <a:ext uri="{28A0092B-C50C-407E-A947-70E740481C1C}">
                                <a14:useLocalDpi xmlns:a14="http://schemas.microsoft.com/office/drawing/2010/main" val="0"/>
                              </a:ext>
                            </a:extLst>
                          </a:blip>
                          <a:srcRect l="37499" t="4529" r="8493" b="67421"/>
                          <a:stretch/>
                        </pic:blipFill>
                        <pic:spPr bwMode="auto">
                          <a:xfrm>
                            <a:off x="1875790" y="4364924"/>
                            <a:ext cx="2302725" cy="89695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 name="Picture 66" descr="U:\ideas_and_plan\Dynamic Debt Deleveraging in SOE\simulations\Sim_2017_10_30_nc_V2.22_om_0.276_gm_1000_hb_0_Hetro_DD_sticky\emf\6.emf"/>
                          <pic:cNvPicPr preferRelativeResize="0">
                            <a:picLocks noChangeAspect="1"/>
                          </pic:cNvPicPr>
                        </pic:nvPicPr>
                        <pic:blipFill rotWithShape="1">
                          <a:blip r:embed="rId27">
                            <a:extLst>
                              <a:ext uri="{28A0092B-C50C-407E-A947-70E740481C1C}">
                                <a14:useLocalDpi xmlns:a14="http://schemas.microsoft.com/office/drawing/2010/main" val="0"/>
                              </a:ext>
                            </a:extLst>
                          </a:blip>
                          <a:srcRect l="37330" t="64253" r="36539" b="8145"/>
                          <a:stretch/>
                        </pic:blipFill>
                        <pic:spPr bwMode="auto">
                          <a:xfrm>
                            <a:off x="4410075" y="1721925"/>
                            <a:ext cx="962999" cy="762896"/>
                          </a:xfrm>
                          <a:prstGeom prst="rect">
                            <a:avLst/>
                          </a:prstGeom>
                          <a:noFill/>
                          <a:ln>
                            <a:noFill/>
                          </a:ln>
                          <a:extLst>
                            <a:ext uri="{53640926-AAD7-44D8-BBD7-CCE9431645EC}">
                              <a14:shadowObscured xmlns:a14="http://schemas.microsoft.com/office/drawing/2010/main"/>
                            </a:ext>
                          </a:extLst>
                        </pic:spPr>
                      </pic:pic>
                      <wps:wsp>
                        <wps:cNvPr id="51" name="Text Box 12"/>
                        <wps:cNvSpPr txBox="1"/>
                        <wps:spPr>
                          <a:xfrm>
                            <a:off x="734107" y="4574347"/>
                            <a:ext cx="992505" cy="532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3308" w:rsidRDefault="00DF3308" w:rsidP="004920B3">
                              <w:pPr>
                                <w:pStyle w:val="NormalWeb"/>
                                <w:spacing w:before="0" w:beforeAutospacing="0" w:after="0" w:afterAutospacing="0"/>
                                <w:rPr>
                                  <w:rFonts w:eastAsia="SimSun"/>
                                  <w:sz w:val="18"/>
                                  <w:szCs w:val="18"/>
                                </w:rPr>
                              </w:pPr>
                              <w:r>
                                <w:rPr>
                                  <w:rFonts w:eastAsia="SimSun"/>
                                  <w:sz w:val="18"/>
                                  <w:szCs w:val="18"/>
                                </w:rPr>
                                <w:t>without FA</w:t>
                              </w:r>
                            </w:p>
                            <w:p w:rsidR="00DF3308" w:rsidRDefault="00DF3308" w:rsidP="004920B3">
                              <w:pPr>
                                <w:pStyle w:val="NormalWeb"/>
                                <w:spacing w:before="0" w:beforeAutospacing="0" w:after="0" w:afterAutospacing="0"/>
                              </w:pPr>
                              <w:r>
                                <w:rPr>
                                  <w:rFonts w:eastAsia="SimSun"/>
                                  <w:sz w:val="18"/>
                                  <w:szCs w:val="18"/>
                                </w:rPr>
                                <w:t>without FA, with LT</w:t>
                              </w:r>
                            </w:p>
                            <w:p w:rsidR="00DF3308" w:rsidRDefault="00DF3308" w:rsidP="004920B3">
                              <w:pPr>
                                <w:pStyle w:val="NormalWeb"/>
                                <w:spacing w:before="0" w:beforeAutospacing="0" w:after="0" w:afterAutospacing="0"/>
                                <w:rPr>
                                  <w:rFonts w:eastAsia="SimSun"/>
                                  <w:sz w:val="18"/>
                                  <w:szCs w:val="18"/>
                                </w:rPr>
                              </w:pPr>
                              <w:r>
                                <w:rPr>
                                  <w:rFonts w:eastAsia="SimSun"/>
                                  <w:sz w:val="18"/>
                                  <w:szCs w:val="18"/>
                                </w:rPr>
                                <w:t>with FA</w:t>
                              </w:r>
                            </w:p>
                            <w:p w:rsidR="00DF3308" w:rsidRDefault="00DF3308" w:rsidP="004920B3">
                              <w:pPr>
                                <w:pStyle w:val="NormalWeb"/>
                                <w:spacing w:before="0" w:beforeAutospacing="0" w:after="0" w:afterAutospacing="0"/>
                                <w:rPr>
                                  <w:rtl/>
                                </w:rPr>
                              </w:pPr>
                              <w:r>
                                <w:rPr>
                                  <w:rFonts w:eastAsia="SimSun"/>
                                  <w:sz w:val="18"/>
                                  <w:szCs w:val="18"/>
                                </w:rPr>
                                <w:t>with FA &amp; LT</w:t>
                              </w:r>
                            </w:p>
                          </w:txbxContent>
                        </wps:txbx>
                        <wps:bodyPr rot="0" spcFirstLastPara="0" vert="horz" wrap="square" lIns="0" tIns="0" rIns="0" bIns="0" numCol="1" spcCol="0" rtlCol="1" fromWordArt="0" anchor="t" anchorCtr="0" forceAA="0" compatLnSpc="1">
                          <a:prstTxWarp prst="textNoShape">
                            <a:avLst/>
                          </a:prstTxWarp>
                          <a:spAutoFit/>
                        </wps:bodyPr>
                      </wps:wsp>
                    </wpc:wpc>
                  </a:graphicData>
                </a:graphic>
              </wp:inline>
            </w:drawing>
          </mc:Choice>
          <mc:Fallback>
            <w:pict>
              <v:group w14:anchorId="0B809433" id="Canvas 29" o:spid="_x0000_s1035" editas="canvas" style="width:6in;height:426.3pt;mso-position-horizontal-relative:char;mso-position-vertical-relative:line" coordsize="54864,5414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">
                <v:shape id="_x0000_s1036" type="#_x0000_t75" style="position:absolute;width:54864;height:54140;visibility:visible;mso-wrap-style:square">
                  <v:fill o:detectmouseclick="t"/>
                  <v:path o:connecttype="none"/>
                </v:shape>
                <v:shape id="Picture 60" o:spid="_x0000_s1037" type="#_x0000_t75" style="position:absolute;left:864;top:48;width:54000;height:432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">
                  <v:imagedata r:id="rId28" o:title="16" croptop="2669f" cropbottom="5337f" cropleft="6116f" cropright="5597f"/>
                  <v:path arrowok="t"/>
                </v:shape>
                <v:shape id="Picture 61" o:spid="_x0000_s1038" type="#_x0000_t75" style="position:absolute;left:6943;top:3693;width:10964;height:898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">
                  <v:imagedata r:id="rId29" o:title="11" croptop="2521f" cropbottom="44185f" cropleft="24353f" cropright="23947f"/>
                  <v:path arrowok="t"/>
                </v:shape>
                <v:shape id="Picture 62" o:spid="_x0000_s1039" type="#_x0000_t75" style="position:absolute;left:3323;top:45970;width:3569;height:50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">
                  <v:imagedata r:id="rId30" o:title="1" croptop="5775f" cropbottom="52646f" cropleft="-398f" cropright="62153f"/>
                  <v:path arrowok="t"/>
                </v:shape>
                <v:shape id="Picture 64" o:spid="_x0000_s1040" type="#_x0000_t75" style="position:absolute;left:18757;top:43649;width:23028;height:89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">
                  <v:imagedata r:id="rId31" o:title="10" croptop="2968f" cropbottom="44185f" cropleft="24575f" cropright="5566f"/>
                  <v:path arrowok="t"/>
                </v:shape>
                <v:shape id="Picture 66" o:spid="_x0000_s1041" type="#_x0000_t75" style="position:absolute;left:44100;top:17219;width:9630;height:76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">
                  <v:imagedata r:id="rId32" o:title="6" croptop="42109f" cropbottom="5338f" cropleft="24465f" cropright="23946f"/>
                  <v:path arrowok="t"/>
                </v:shape>
                <v:shape id="Text Box 12" o:spid="_x0000_s1042" type="#_x0000_t202" style="position:absolute;left:7341;top:45743;width:9925;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" fillcolor="white [3201]" stroked="f" strokeweight=".5pt">
                  <v:textbox style="mso-fit-shape-to-text:t" inset="0,0,0,0">
                    <w:txbxContent>
                      <w:p w:rsidR="00DF3308" w:rsidRDefault="00DF3308" w:rsidP="004920B3">
                        <w:pPr>
                          <w:pStyle w:val="NormalWeb"/>
                          <w:spacing w:before="0" w:beforeAutospacing="0" w:after="0" w:afterAutospacing="0"/>
                          <w:rPr>
                            <w:rFonts w:eastAsia="SimSun"/>
                            <w:sz w:val="18"/>
                            <w:szCs w:val="18"/>
                          </w:rPr>
                        </w:pPr>
                        <w:r>
                          <w:rPr>
                            <w:rFonts w:eastAsia="SimSun"/>
                            <w:sz w:val="18"/>
                            <w:szCs w:val="18"/>
                          </w:rPr>
                          <w:t>without FA</w:t>
                        </w:r>
                      </w:p>
                      <w:p w:rsidR="00DF3308" w:rsidRDefault="00DF3308" w:rsidP="004920B3">
                        <w:pPr>
                          <w:pStyle w:val="NormalWeb"/>
                          <w:spacing w:before="0" w:beforeAutospacing="0" w:after="0" w:afterAutospacing="0"/>
                        </w:pPr>
                        <w:r>
                          <w:rPr>
                            <w:rFonts w:eastAsia="SimSun"/>
                            <w:sz w:val="18"/>
                            <w:szCs w:val="18"/>
                          </w:rPr>
                          <w:t>without FA, with LT</w:t>
                        </w:r>
                      </w:p>
                      <w:p w:rsidR="00DF3308" w:rsidRDefault="00DF3308" w:rsidP="004920B3">
                        <w:pPr>
                          <w:pStyle w:val="NormalWeb"/>
                          <w:spacing w:before="0" w:beforeAutospacing="0" w:after="0" w:afterAutospacing="0"/>
                          <w:rPr>
                            <w:rFonts w:eastAsia="SimSun"/>
                            <w:sz w:val="18"/>
                            <w:szCs w:val="18"/>
                          </w:rPr>
                        </w:pPr>
                        <w:r>
                          <w:rPr>
                            <w:rFonts w:eastAsia="SimSun"/>
                            <w:sz w:val="18"/>
                            <w:szCs w:val="18"/>
                          </w:rPr>
                          <w:t>with FA</w:t>
                        </w:r>
                      </w:p>
                      <w:p w:rsidR="00DF3308" w:rsidRDefault="00DF3308" w:rsidP="004920B3">
                        <w:pPr>
                          <w:pStyle w:val="NormalWeb"/>
                          <w:spacing w:before="0" w:beforeAutospacing="0" w:after="0" w:afterAutospacing="0"/>
                          <w:rPr>
                            <w:rtl/>
                          </w:rPr>
                        </w:pPr>
                        <w:r>
                          <w:rPr>
                            <w:rFonts w:eastAsia="SimSun"/>
                            <w:sz w:val="18"/>
                            <w:szCs w:val="18"/>
                          </w:rPr>
                          <w:t>with FA &amp; LT</w:t>
                        </w:r>
                      </w:p>
                    </w:txbxContent>
                  </v:textbox>
                </v:shape>
                <w10:anchorlock/>
              </v:group>
            </w:pict>
          </mc:Fallback>
        </mc:AlternateContent>
      </w:r>
    </w:p>
    <w:p w:rsidR="00290B60" w:rsidRPr="007544CA" w:rsidRDefault="00290B60" w:rsidP="00290B60">
      <w:pPr>
        <w:pStyle w:val="Els-caption"/>
        <w:bidi/>
        <w:rPr>
          <w:rtl/>
          <w:lang w:bidi="he-IL"/>
        </w:rPr>
      </w:pPr>
      <w:bookmarkStart w:id="33" w:name="_Ref497171030"/>
      <w:r w:rsidRPr="00817795">
        <w:rPr>
          <w:b/>
          <w:bCs/>
          <w:rtl/>
          <w:lang w:bidi="he-IL"/>
        </w:rPr>
        <w:t>איור</w:t>
      </w:r>
      <w:r w:rsidRPr="00817795">
        <w:rPr>
          <w:rFonts w:hint="cs"/>
          <w:b/>
          <w:bCs/>
          <w:rtl/>
          <w:lang w:bidi="he-IL"/>
        </w:rPr>
        <w:t xml:space="preserve"> </w:t>
      </w:r>
      <w:r>
        <w:rPr>
          <w:b/>
          <w:bCs/>
        </w:rPr>
        <w:fldChar w:fldCharType="begin"/>
      </w:r>
      <w:r>
        <w:rPr>
          <w:b/>
          <w:bCs/>
        </w:rPr>
        <w:instrText xml:space="preserve"> SEQ Figure \* ARABIC </w:instrText>
      </w:r>
      <w:r>
        <w:rPr>
          <w:b/>
          <w:bCs/>
        </w:rPr>
        <w:fldChar w:fldCharType="separate"/>
      </w:r>
      <w:r w:rsidR="003E4814">
        <w:rPr>
          <w:b/>
          <w:bCs/>
          <w:noProof/>
        </w:rPr>
        <w:t>2</w:t>
      </w:r>
      <w:r>
        <w:rPr>
          <w:b/>
          <w:bCs/>
        </w:rPr>
        <w:fldChar w:fldCharType="end"/>
      </w:r>
      <w:bookmarkEnd w:id="33"/>
      <w:r w:rsidRPr="00817795">
        <w:rPr>
          <w:rFonts w:hint="cs"/>
          <w:b/>
          <w:bCs/>
          <w:rtl/>
          <w:lang w:val="en-GB" w:bidi="he-IL"/>
        </w:rPr>
        <w:t>:</w:t>
      </w:r>
      <w:r>
        <w:rPr>
          <w:rFonts w:hint="cs"/>
          <w:b/>
          <w:bCs/>
          <w:rtl/>
          <w:lang w:val="en-GB" w:bidi="he-IL"/>
        </w:rPr>
        <w:t xml:space="preserve"> </w:t>
      </w:r>
      <w:r>
        <w:rPr>
          <w:rFonts w:hint="cs"/>
          <w:rtl/>
          <w:lang w:val="en-GB" w:bidi="he-IL"/>
        </w:rPr>
        <w:t>תגובה לגעזוע הורדת מינוף, בכלכלה בה מלאי הון קבוע, כאשר לוקחים בחשבון את ממגבלת הריבית התחתונה.</w:t>
      </w:r>
    </w:p>
    <w:p w:rsidR="00365CE9" w:rsidRDefault="00365CE9">
      <w:pPr>
        <w:widowControl/>
        <w:rPr>
          <w:rFonts w:cs="David"/>
          <w:i/>
          <w:sz w:val="24"/>
          <w:szCs w:val="24"/>
          <w:lang w:val="en-US" w:bidi="he-IL"/>
        </w:rPr>
      </w:pPr>
      <w:r>
        <w:rPr>
          <w:rtl/>
        </w:rPr>
        <w:br w:type="page"/>
      </w:r>
    </w:p>
    <w:p w:rsidR="00122159" w:rsidRDefault="000974D3" w:rsidP="000974D3">
      <w:pPr>
        <w:pStyle w:val="Els-2ndorder-head"/>
        <w:rPr>
          <w:rtl/>
        </w:rPr>
      </w:pPr>
      <w:r>
        <w:rPr>
          <w:rFonts w:hint="cs"/>
          <w:rtl/>
        </w:rPr>
        <w:lastRenderedPageBreak/>
        <w:t xml:space="preserve">מלאי הון גמיש </w:t>
      </w:r>
      <w:r>
        <w:rPr>
          <w:rFonts w:cs="Times New Roman"/>
          <w:rtl/>
        </w:rPr>
        <w:t>–</w:t>
      </w:r>
      <w:r>
        <w:rPr>
          <w:rFonts w:hint="cs"/>
          <w:rtl/>
        </w:rPr>
        <w:t xml:space="preserve"> תוך התייחסות למגבלת הריבית התחתונה</w:t>
      </w:r>
    </w:p>
    <w:p w:rsidR="00122159" w:rsidRDefault="00F751FC" w:rsidP="00547D40">
      <w:pPr>
        <w:pStyle w:val="Els-body-text"/>
        <w:rPr>
          <w:color w:val="808080" w:themeColor="background1" w:themeShade="80"/>
          <w:sz w:val="18"/>
          <w:szCs w:val="18"/>
          <w:lang w:bidi="he-IL"/>
        </w:rPr>
      </w:pPr>
      <w:r w:rsidRPr="00547D40">
        <w:rPr>
          <w:color w:val="808080" w:themeColor="background1" w:themeShade="80"/>
          <w:sz w:val="18"/>
          <w:szCs w:val="18"/>
          <w:lang w:bidi="he-IL"/>
        </w:rPr>
        <w:t>Sim_2017_10_30_nc_V2.22_om_0.276_gm_1.7_hb_0_Hetro_DD_sticky</w:t>
      </w:r>
    </w:p>
    <w:p w:rsidR="00E31878" w:rsidRDefault="00E31878" w:rsidP="00E31878">
      <w:pPr>
        <w:pStyle w:val="Els-body-text"/>
        <w:bidi/>
        <w:rPr>
          <w:color w:val="FF0000"/>
          <w:rtl/>
          <w:lang w:bidi="he-IL"/>
        </w:rPr>
      </w:pPr>
      <w:r w:rsidRPr="00E31878">
        <w:rPr>
          <w:rFonts w:hint="cs"/>
          <w:color w:val="FF0000"/>
          <w:rtl/>
          <w:lang w:bidi="he-IL"/>
        </w:rPr>
        <w:t>להשלים</w:t>
      </w:r>
    </w:p>
    <w:p w:rsidR="005623AF" w:rsidRDefault="005623AF" w:rsidP="005623AF">
      <w:pPr>
        <w:pStyle w:val="Els-body-text"/>
        <w:bidi/>
        <w:rPr>
          <w:rFonts w:hint="cs"/>
          <w:color w:val="FF0000"/>
          <w:rtl/>
          <w:lang w:bidi="he-IL"/>
        </w:rPr>
      </w:pPr>
      <w:r>
        <w:rPr>
          <w:rFonts w:hint="cs"/>
          <w:color w:val="FF0000"/>
          <w:rtl/>
          <w:lang w:bidi="he-IL"/>
        </w:rPr>
        <w:t>כאן הון אינו קבוע.</w:t>
      </w:r>
    </w:p>
    <w:p w:rsidR="005623AF" w:rsidRDefault="005623AF" w:rsidP="005623AF">
      <w:pPr>
        <w:pStyle w:val="Els-body-text"/>
        <w:bidi/>
        <w:rPr>
          <w:rFonts w:hint="cs"/>
          <w:color w:val="FF0000"/>
          <w:rtl/>
          <w:lang w:bidi="he-IL"/>
        </w:rPr>
      </w:pPr>
      <w:r>
        <w:rPr>
          <w:rFonts w:hint="cs"/>
          <w:color w:val="FF0000"/>
          <w:rtl/>
          <w:lang w:bidi="he-IL"/>
        </w:rPr>
        <w:t>ירידה במחיר ההון, מאלצת יזמים-לווים להקטין השקעות בשביל להחזיר חוב.</w:t>
      </w:r>
      <w:r w:rsidR="00D069B6">
        <w:rPr>
          <w:rFonts w:hint="cs"/>
          <w:color w:val="FF0000"/>
          <w:rtl/>
          <w:lang w:bidi="he-IL"/>
        </w:rPr>
        <w:t xml:space="preserve"> זה לכשעצמו מקטין ביקוש להשקעות, ומוריד עוד את מחיר ההון ולכן את ערך מלאי ההון (ויוצר ספיראלה) ולכן מגדיל מרווח סיכון שהבנקים לוקחים. כמו כן</w:t>
      </w:r>
      <w:r>
        <w:rPr>
          <w:rFonts w:hint="cs"/>
          <w:color w:val="FF0000"/>
          <w:rtl/>
          <w:lang w:bidi="he-IL"/>
        </w:rPr>
        <w:t xml:space="preserve"> </w:t>
      </w:r>
      <w:r w:rsidR="00D069B6">
        <w:rPr>
          <w:rFonts w:hint="cs"/>
          <w:color w:val="FF0000"/>
          <w:rtl/>
          <w:lang w:bidi="he-IL"/>
        </w:rPr>
        <w:t xml:space="preserve">בהתאם מלאי ההון קטן, והתוצר נפגע (לא קרה במקרה של מלאי הון קבוע). </w:t>
      </w:r>
    </w:p>
    <w:p w:rsidR="005623AF" w:rsidRPr="00E31878" w:rsidRDefault="005623AF" w:rsidP="005623AF">
      <w:pPr>
        <w:pStyle w:val="Els-body-text"/>
        <w:bidi/>
        <w:rPr>
          <w:color w:val="FF0000"/>
          <w:rtl/>
          <w:lang w:bidi="he-IL"/>
        </w:rPr>
      </w:pPr>
      <w:r>
        <w:rPr>
          <w:rFonts w:hint="cs"/>
          <w:color w:val="FF0000"/>
          <w:rtl/>
          <w:lang w:bidi="he-IL"/>
        </w:rPr>
        <w:t xml:space="preserve"> </w:t>
      </w:r>
    </w:p>
    <w:p w:rsidR="00C229CA" w:rsidRDefault="00C229CA" w:rsidP="00C229CA">
      <w:pPr>
        <w:bidi/>
        <w:rPr>
          <w:i/>
          <w:iCs/>
          <w:rtl/>
          <w:lang w:val="en-US" w:bidi="he-IL"/>
        </w:rPr>
      </w:pPr>
      <w:r>
        <w:rPr>
          <w:rFonts w:hint="cs"/>
          <w:b/>
          <w:bCs/>
          <w:noProof/>
          <w:color w:val="FF0000"/>
          <w:lang w:val="en-US" w:bidi="he-IL"/>
        </w:rPr>
        <w:lastRenderedPageBreak/>
        <mc:AlternateContent>
          <mc:Choice Requires="wpc">
            <w:drawing>
              <wp:inline distT="0" distB="0" distL="0" distR="0" wp14:anchorId="59964E91" wp14:editId="7650F082">
                <wp:extent cx="5486400" cy="5819553"/>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3" name="Picture 63" descr="U:\ideas_and_plan\Dynamic Debt Deleveraging in SOE\simulations\Sim_2017_10_30_nc_V2.22_om_0.276_gm_1.7_hb_0_Hetro_DD_sticky\emf\10.emf"/>
                          <pic:cNvPicPr preferRelativeResize="0">
                            <a:picLocks noChangeAspect="1"/>
                          </pic:cNvPicPr>
                        </pic:nvPicPr>
                        <pic:blipFill rotWithShape="1">
                          <a:blip r:embed="rId33">
                            <a:extLst>
                              <a:ext uri="{28A0092B-C50C-407E-A947-70E740481C1C}">
                                <a14:useLocalDpi xmlns:a14="http://schemas.microsoft.com/office/drawing/2010/main" val="0"/>
                              </a:ext>
                            </a:extLst>
                          </a:blip>
                          <a:srcRect l="37258" t="3226" r="8226" b="67312"/>
                          <a:stretch/>
                        </pic:blipFill>
                        <pic:spPr bwMode="auto">
                          <a:xfrm>
                            <a:off x="59241" y="4359007"/>
                            <a:ext cx="3600000" cy="14606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 name="Picture 65" descr="U:\ideas_and_plan\Dynamic Debt Deleveraging in SOE\simulations\Sim_2017_10_30_nc_V2.22_om_0.276_gm_1.7_hb_0_Hetro_DD_sticky\emf\10.emf"/>
                          <pic:cNvPicPr preferRelativeResize="0">
                            <a:picLocks noChangeAspect="1"/>
                          </pic:cNvPicPr>
                        </pic:nvPicPr>
                        <pic:blipFill rotWithShape="1">
                          <a:blip r:embed="rId33">
                            <a:extLst>
                              <a:ext uri="{28A0092B-C50C-407E-A947-70E740481C1C}">
                                <a14:useLocalDpi xmlns:a14="http://schemas.microsoft.com/office/drawing/2010/main" val="0"/>
                              </a:ext>
                            </a:extLst>
                          </a:blip>
                          <a:srcRect l="37254" t="63667" r="36454" b="7527"/>
                          <a:stretch/>
                        </pic:blipFill>
                        <pic:spPr bwMode="auto">
                          <a:xfrm>
                            <a:off x="3758400" y="4399626"/>
                            <a:ext cx="1728000" cy="142001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7" name="Picture 57" descr="U:\ideas_and_plan\Dynamic Debt Deleveraging in SOE\simulations\Sim_2017_10_30_nc_V2.22_om_0.276_gm_1.7_hb_0_Hetro_DD_sticky\emf\16.emf"/>
                          <pic:cNvPicPr preferRelativeResize="0">
                            <a:picLocks noChangeAspect="1"/>
                          </pic:cNvPicPr>
                        </pic:nvPicPr>
                        <pic:blipFill rotWithShape="1">
                          <a:blip r:embed="rId34">
                            <a:extLst>
                              <a:ext uri="{28A0092B-C50C-407E-A947-70E740481C1C}">
                                <a14:useLocalDpi xmlns:a14="http://schemas.microsoft.com/office/drawing/2010/main" val="0"/>
                              </a:ext>
                            </a:extLst>
                          </a:blip>
                          <a:srcRect l="9128" t="4056" r="8598" b="7760"/>
                          <a:stretch/>
                        </pic:blipFill>
                        <pic:spPr bwMode="auto">
                          <a:xfrm>
                            <a:off x="86400" y="36004"/>
                            <a:ext cx="5400000" cy="43409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9" name="Picture 59" descr="U:\ideas_and_plan\Dynamic Debt Deleveraging in SOE\simulations\Sim_2017_10_30_nc_V2.22_om_0.276_gm_1.7_hb_0_Hetro_DD_sticky\emf\11.emf"/>
                          <pic:cNvPicPr preferRelativeResize="0">
                            <a:picLocks noChangeAspect="1"/>
                          </pic:cNvPicPr>
                        </pic:nvPicPr>
                        <pic:blipFill rotWithShape="1">
                          <a:blip r:embed="rId35">
                            <a:extLst>
                              <a:ext uri="{28A0092B-C50C-407E-A947-70E740481C1C}">
                                <a14:useLocalDpi xmlns:a14="http://schemas.microsoft.com/office/drawing/2010/main" val="0"/>
                              </a:ext>
                            </a:extLst>
                          </a:blip>
                          <a:srcRect l="37419" t="4086" r="36129" b="67312"/>
                          <a:stretch/>
                        </pic:blipFill>
                        <pic:spPr bwMode="auto">
                          <a:xfrm>
                            <a:off x="815022" y="571236"/>
                            <a:ext cx="1116000" cy="904993"/>
                          </a:xfrm>
                          <a:prstGeom prst="rect">
                            <a:avLst/>
                          </a:prstGeom>
                          <a:noFill/>
                          <a:ln>
                            <a:noFill/>
                          </a:ln>
                          <a:extLst>
                            <a:ext uri="{53640926-AAD7-44D8-BBD7-CCE9431645EC}">
                              <a14:shadowObscured xmlns:a14="http://schemas.microsoft.com/office/drawing/2010/main"/>
                            </a:ext>
                          </a:extLst>
                        </pic:spPr>
                      </pic:pic>
                      <wpg:wgp>
                        <wpg:cNvPr id="24" name="Group 24"/>
                        <wpg:cNvGrpSpPr/>
                        <wpg:grpSpPr>
                          <a:xfrm>
                            <a:off x="2409434" y="689007"/>
                            <a:ext cx="1394296" cy="532130"/>
                            <a:chOff x="332316" y="4574347"/>
                            <a:chExt cx="1394296" cy="532130"/>
                          </a:xfrm>
                        </wpg:grpSpPr>
                        <pic:pic xmlns:pic="http://schemas.openxmlformats.org/drawingml/2006/picture">
                          <pic:nvPicPr>
                            <pic:cNvPr id="8" name="Picture 8" descr="U:\ideas_and_plan\Dynamic Debt Deleveraging in SOE\simulations\Sim_2017_10_30_nc_V2.22_om_0.276_gm_1000_hb_0_Hetro_DD_sticky_fix - Copy\emf\1.emf"/>
                            <pic:cNvPicPr preferRelativeResize="0">
                              <a:picLocks noChangeAspect="1"/>
                            </pic:cNvPicPr>
                          </pic:nvPicPr>
                          <pic:blipFill rotWithShape="1">
                            <a:blip r:embed="rId25">
                              <a:extLst>
                                <a:ext uri="{28A0092B-C50C-407E-A947-70E740481C1C}">
                                  <a14:useLocalDpi xmlns:a14="http://schemas.microsoft.com/office/drawing/2010/main" val="0"/>
                                </a:ext>
                              </a:extLst>
                            </a:blip>
                            <a:srcRect l="-607" t="8812" r="94838" b="80331"/>
                            <a:stretch/>
                          </pic:blipFill>
                          <pic:spPr bwMode="auto">
                            <a:xfrm>
                              <a:off x="332316" y="4597065"/>
                              <a:ext cx="356910" cy="504000"/>
                            </a:xfrm>
                            <a:prstGeom prst="rect">
                              <a:avLst/>
                            </a:prstGeom>
                            <a:noFill/>
                            <a:ln>
                              <a:noFill/>
                            </a:ln>
                            <a:extLst>
                              <a:ext uri="{53640926-AAD7-44D8-BBD7-CCE9431645EC}">
                                <a14:shadowObscured xmlns:a14="http://schemas.microsoft.com/office/drawing/2010/main"/>
                              </a:ext>
                            </a:extLst>
                          </pic:spPr>
                        </pic:pic>
                        <wps:wsp>
                          <wps:cNvPr id="16" name="Text Box 12"/>
                          <wps:cNvSpPr txBox="1"/>
                          <wps:spPr>
                            <a:xfrm>
                              <a:off x="734107" y="4574347"/>
                              <a:ext cx="992505" cy="532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3308" w:rsidRDefault="00DF3308" w:rsidP="00C229CA">
                                <w:pPr>
                                  <w:pStyle w:val="NormalWeb"/>
                                  <w:spacing w:before="0" w:beforeAutospacing="0" w:after="0" w:afterAutospacing="0"/>
                                  <w:rPr>
                                    <w:rFonts w:eastAsia="SimSun"/>
                                    <w:sz w:val="18"/>
                                    <w:szCs w:val="18"/>
                                  </w:rPr>
                                </w:pPr>
                                <w:r>
                                  <w:rPr>
                                    <w:rFonts w:eastAsia="SimSun"/>
                                    <w:sz w:val="18"/>
                                    <w:szCs w:val="18"/>
                                  </w:rPr>
                                  <w:t>without FA</w:t>
                                </w:r>
                              </w:p>
                              <w:p w:rsidR="00DF3308" w:rsidRDefault="00DF3308" w:rsidP="00C229CA">
                                <w:pPr>
                                  <w:pStyle w:val="NormalWeb"/>
                                  <w:spacing w:before="0" w:beforeAutospacing="0" w:after="0" w:afterAutospacing="0"/>
                                </w:pPr>
                                <w:r>
                                  <w:rPr>
                                    <w:rFonts w:eastAsia="SimSun"/>
                                    <w:sz w:val="18"/>
                                    <w:szCs w:val="18"/>
                                  </w:rPr>
                                  <w:t>without FA, with LT</w:t>
                                </w:r>
                              </w:p>
                              <w:p w:rsidR="00DF3308" w:rsidRDefault="00DF3308" w:rsidP="00C229CA">
                                <w:pPr>
                                  <w:pStyle w:val="NormalWeb"/>
                                  <w:spacing w:before="0" w:beforeAutospacing="0" w:after="0" w:afterAutospacing="0"/>
                                  <w:rPr>
                                    <w:rFonts w:eastAsia="SimSun"/>
                                    <w:sz w:val="18"/>
                                    <w:szCs w:val="18"/>
                                  </w:rPr>
                                </w:pPr>
                                <w:r>
                                  <w:rPr>
                                    <w:rFonts w:eastAsia="SimSun"/>
                                    <w:sz w:val="18"/>
                                    <w:szCs w:val="18"/>
                                  </w:rPr>
                                  <w:t>with FA</w:t>
                                </w:r>
                              </w:p>
                              <w:p w:rsidR="00DF3308" w:rsidRDefault="00DF3308" w:rsidP="00C229CA">
                                <w:pPr>
                                  <w:pStyle w:val="NormalWeb"/>
                                  <w:spacing w:before="0" w:beforeAutospacing="0" w:after="0" w:afterAutospacing="0"/>
                                  <w:rPr>
                                    <w:rtl/>
                                  </w:rPr>
                                </w:pPr>
                                <w:r>
                                  <w:rPr>
                                    <w:rFonts w:eastAsia="SimSun"/>
                                    <w:sz w:val="18"/>
                                    <w:szCs w:val="18"/>
                                  </w:rPr>
                                  <w:t>with FA &amp; LT</w:t>
                                </w:r>
                              </w:p>
                            </w:txbxContent>
                          </wps:txbx>
                          <wps:bodyPr rot="0" spcFirstLastPara="0" vert="horz" wrap="square" lIns="0" tIns="0" rIns="0" bIns="0" numCol="1" spcCol="0" rtlCol="1" fromWordArt="0" anchor="t" anchorCtr="0" forceAA="0" compatLnSpc="1">
                            <a:prstTxWarp prst="textNoShape">
                              <a:avLst/>
                            </a:prstTxWarp>
                            <a:spAutoFit/>
                          </wps:bodyPr>
                        </wps:wsp>
                      </wpg:wgp>
                    </wpc:wpc>
                  </a:graphicData>
                </a:graphic>
              </wp:inline>
            </w:drawing>
          </mc:Choice>
          <mc:Fallback>
            <w:pict>
              <v:group w14:anchorId="59964E91" id="Canvas 19" o:spid="_x0000_s1043" editas="canvas" style="width:6in;height:458.25pt;mso-position-horizontal-relative:char;mso-position-vertical-relative:line" coordsize="54864,5819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">
                <v:shape id="_x0000_s1044" type="#_x0000_t75" style="position:absolute;width:54864;height:58191;visibility:visible;mso-wrap-style:square">
                  <v:fill o:detectmouseclick="t"/>
                  <v:path o:connecttype="none"/>
                </v:shape>
                <v:shape id="Picture 63" o:spid="_x0000_s1045" type="#_x0000_t75" style="position:absolute;left:592;top:43590;width:36000;height:146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">
                  <v:imagedata r:id="rId36" o:title="10" croptop="2114f" cropbottom="44114f" cropleft="24417f" cropright="5391f"/>
                  <v:path arrowok="t"/>
                </v:shape>
                <v:shape id="Picture 65" o:spid="_x0000_s1046" type="#_x0000_t75" style="position:absolute;left:37584;top:43996;width:17280;height:142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">
                  <v:imagedata r:id="rId36" o:title="10" croptop="41725f" cropbottom="4933f" cropleft="24415f" cropright="23890f"/>
                  <v:path arrowok="t"/>
                </v:shape>
                <v:shape id="Picture 57" o:spid="_x0000_s1047" type="#_x0000_t75" style="position:absolute;left:864;top:360;width:54000;height:434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">
                  <v:imagedata r:id="rId37" o:title="16" croptop="2658f" cropbottom="5086f" cropleft="5982f" cropright="5635f"/>
                  <v:path arrowok="t"/>
                </v:shape>
                <v:shape id="Picture 59" o:spid="_x0000_s1048" type="#_x0000_t75" style="position:absolute;left:8150;top:5712;width:11160;height:90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">
                  <v:imagedata r:id="rId38" o:title="11" croptop="2678f" cropbottom="44114f" cropleft="24523f" cropright="23678f"/>
                  <v:path arrowok="t"/>
                </v:shape>
                <v:group id="Group 24" o:spid="_x0000_s1049" style="position:absolute;left:24094;top:6890;width:13943;height:5321" coordorigin="3323,45743" coordsize="13942,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8" o:spid="_x0000_s1050" type="#_x0000_t75" style="position:absolute;left:3323;top:45970;width:3569;height:50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">
                    <v:imagedata r:id="rId30" o:title="1" croptop="5775f" cropbottom="52646f" cropleft="-398f" cropright="62153f"/>
                    <v:path arrowok="t"/>
                  </v:shape>
                  <v:shape id="Text Box 12" o:spid="_x0000_s1051" type="#_x0000_t202" style="position:absolute;left:7341;top:45743;width:9925;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" fillcolor="white [3201]" stroked="f" strokeweight=".5pt">
                    <v:textbox style="mso-fit-shape-to-text:t" inset="0,0,0,0">
                      <w:txbxContent>
                        <w:p w:rsidR="00DF3308" w:rsidRDefault="00DF3308" w:rsidP="00C229CA">
                          <w:pPr>
                            <w:pStyle w:val="NormalWeb"/>
                            <w:spacing w:before="0" w:beforeAutospacing="0" w:after="0" w:afterAutospacing="0"/>
                            <w:rPr>
                              <w:rFonts w:eastAsia="SimSun"/>
                              <w:sz w:val="18"/>
                              <w:szCs w:val="18"/>
                            </w:rPr>
                          </w:pPr>
                          <w:r>
                            <w:rPr>
                              <w:rFonts w:eastAsia="SimSun"/>
                              <w:sz w:val="18"/>
                              <w:szCs w:val="18"/>
                            </w:rPr>
                            <w:t>without FA</w:t>
                          </w:r>
                        </w:p>
                        <w:p w:rsidR="00DF3308" w:rsidRDefault="00DF3308" w:rsidP="00C229CA">
                          <w:pPr>
                            <w:pStyle w:val="NormalWeb"/>
                            <w:spacing w:before="0" w:beforeAutospacing="0" w:after="0" w:afterAutospacing="0"/>
                          </w:pPr>
                          <w:r>
                            <w:rPr>
                              <w:rFonts w:eastAsia="SimSun"/>
                              <w:sz w:val="18"/>
                              <w:szCs w:val="18"/>
                            </w:rPr>
                            <w:t>without FA, with LT</w:t>
                          </w:r>
                        </w:p>
                        <w:p w:rsidR="00DF3308" w:rsidRDefault="00DF3308" w:rsidP="00C229CA">
                          <w:pPr>
                            <w:pStyle w:val="NormalWeb"/>
                            <w:spacing w:before="0" w:beforeAutospacing="0" w:after="0" w:afterAutospacing="0"/>
                            <w:rPr>
                              <w:rFonts w:eastAsia="SimSun"/>
                              <w:sz w:val="18"/>
                              <w:szCs w:val="18"/>
                            </w:rPr>
                          </w:pPr>
                          <w:r>
                            <w:rPr>
                              <w:rFonts w:eastAsia="SimSun"/>
                              <w:sz w:val="18"/>
                              <w:szCs w:val="18"/>
                            </w:rPr>
                            <w:t>with FA</w:t>
                          </w:r>
                        </w:p>
                        <w:p w:rsidR="00DF3308" w:rsidRDefault="00DF3308" w:rsidP="00C229CA">
                          <w:pPr>
                            <w:pStyle w:val="NormalWeb"/>
                            <w:spacing w:before="0" w:beforeAutospacing="0" w:after="0" w:afterAutospacing="0"/>
                            <w:rPr>
                              <w:rtl/>
                            </w:rPr>
                          </w:pPr>
                          <w:r>
                            <w:rPr>
                              <w:rFonts w:eastAsia="SimSun"/>
                              <w:sz w:val="18"/>
                              <w:szCs w:val="18"/>
                            </w:rPr>
                            <w:t>with FA &amp; LT</w:t>
                          </w:r>
                        </w:p>
                      </w:txbxContent>
                    </v:textbox>
                  </v:shape>
                </v:group>
                <w10:anchorlock/>
              </v:group>
            </w:pict>
          </mc:Fallback>
        </mc:AlternateContent>
      </w:r>
    </w:p>
    <w:p w:rsidR="00290B60" w:rsidRPr="007544CA" w:rsidRDefault="00290B60" w:rsidP="00290B60">
      <w:pPr>
        <w:pStyle w:val="Els-caption"/>
        <w:bidi/>
        <w:rPr>
          <w:rtl/>
          <w:lang w:bidi="he-IL"/>
        </w:rPr>
      </w:pPr>
      <w:r w:rsidRPr="00817795">
        <w:rPr>
          <w:b/>
          <w:bCs/>
          <w:rtl/>
          <w:lang w:bidi="he-IL"/>
        </w:rPr>
        <w:t>איור</w:t>
      </w:r>
      <w:r w:rsidRPr="00817795">
        <w:rPr>
          <w:rFonts w:hint="cs"/>
          <w:b/>
          <w:bCs/>
          <w:rtl/>
          <w:lang w:bidi="he-IL"/>
        </w:rPr>
        <w:t xml:space="preserve"> </w:t>
      </w:r>
      <w:r>
        <w:rPr>
          <w:b/>
          <w:bCs/>
        </w:rPr>
        <w:fldChar w:fldCharType="begin"/>
      </w:r>
      <w:r>
        <w:rPr>
          <w:b/>
          <w:bCs/>
        </w:rPr>
        <w:instrText xml:space="preserve"> SEQ Figure \* ARABIC </w:instrText>
      </w:r>
      <w:r>
        <w:rPr>
          <w:b/>
          <w:bCs/>
        </w:rPr>
        <w:fldChar w:fldCharType="separate"/>
      </w:r>
      <w:r w:rsidR="003E4814">
        <w:rPr>
          <w:b/>
          <w:bCs/>
          <w:noProof/>
        </w:rPr>
        <w:t>3</w:t>
      </w:r>
      <w:r>
        <w:rPr>
          <w:b/>
          <w:bCs/>
        </w:rPr>
        <w:fldChar w:fldCharType="end"/>
      </w:r>
      <w:r w:rsidRPr="00817795">
        <w:rPr>
          <w:rFonts w:hint="cs"/>
          <w:b/>
          <w:bCs/>
          <w:rtl/>
          <w:lang w:val="en-GB" w:bidi="he-IL"/>
        </w:rPr>
        <w:t>:</w:t>
      </w:r>
      <w:r>
        <w:rPr>
          <w:rFonts w:hint="cs"/>
          <w:b/>
          <w:bCs/>
          <w:rtl/>
          <w:lang w:val="en-GB" w:bidi="he-IL"/>
        </w:rPr>
        <w:t xml:space="preserve"> </w:t>
      </w:r>
      <w:r>
        <w:rPr>
          <w:rFonts w:hint="cs"/>
          <w:rtl/>
          <w:lang w:val="en-GB" w:bidi="he-IL"/>
        </w:rPr>
        <w:t>תגובה לגעזוע הורדת מינוף, בכלכלה בה מלאי הון גמיש ולוקחים בחשבון את ממגבלת הריבית התחתונה.</w:t>
      </w:r>
    </w:p>
    <w:bookmarkEnd w:id="26"/>
    <w:bookmarkEnd w:id="27"/>
    <w:bookmarkEnd w:id="28"/>
    <w:bookmarkEnd w:id="29"/>
    <w:p w:rsidR="00B41CD4" w:rsidRPr="00120304" w:rsidRDefault="00C73329" w:rsidP="007360A3">
      <w:pPr>
        <w:pStyle w:val="Els-body-text"/>
        <w:bidi/>
      </w:pPr>
      <w:r w:rsidRPr="00C73329">
        <w:rPr>
          <w:noProof/>
          <w:lang w:bidi="he-IL"/>
        </w:rPr>
        <w:t xml:space="preserve"> </w:t>
      </w:r>
    </w:p>
    <w:p w:rsidR="00345D3A" w:rsidRPr="001A143B" w:rsidRDefault="00345D3A" w:rsidP="00E6186C">
      <w:pPr>
        <w:rPr>
          <w:lang w:val="en-US"/>
        </w:rPr>
      </w:pPr>
    </w:p>
    <w:p w:rsidR="00764675" w:rsidRDefault="00764675">
      <w:pPr>
        <w:widowControl/>
        <w:rPr>
          <w:sz w:val="16"/>
          <w:szCs w:val="16"/>
          <w:lang w:val="en-US" w:bidi="he-IL"/>
        </w:rPr>
      </w:pPr>
    </w:p>
    <w:p w:rsidR="00F667C1" w:rsidRDefault="00F667C1" w:rsidP="003226E8">
      <w:pPr>
        <w:pStyle w:val="Els-1storder-head"/>
        <w:rPr>
          <w:rtl/>
        </w:rPr>
      </w:pPr>
      <w:bookmarkStart w:id="34" w:name="_Toc478028658"/>
      <w:r>
        <w:rPr>
          <w:rFonts w:hint="cs"/>
          <w:rtl/>
        </w:rPr>
        <w:lastRenderedPageBreak/>
        <w:t>מסקנות</w:t>
      </w:r>
      <w:r w:rsidR="00C43211">
        <w:rPr>
          <w:rFonts w:hint="cs"/>
          <w:rtl/>
        </w:rPr>
        <w:t xml:space="preserve"> </w:t>
      </w:r>
      <w:bookmarkEnd w:id="34"/>
    </w:p>
    <w:p w:rsidR="007F014D" w:rsidRDefault="00512AA5" w:rsidP="007360A3">
      <w:pPr>
        <w:pStyle w:val="Els-body-text"/>
        <w:bidi/>
        <w:rPr>
          <w:color w:val="FF0000"/>
          <w:rtl/>
          <w:lang w:bidi="he-IL"/>
        </w:rPr>
      </w:pPr>
      <w:r w:rsidRPr="00512AA5">
        <w:rPr>
          <w:rFonts w:hint="cs"/>
          <w:color w:val="FF0000"/>
          <w:rtl/>
          <w:lang w:bidi="he-IL"/>
        </w:rPr>
        <w:t>להשלים</w:t>
      </w:r>
    </w:p>
    <w:p w:rsidR="00BE6C05" w:rsidRPr="00512AA5" w:rsidRDefault="00BE6C05" w:rsidP="00BE6C05">
      <w:pPr>
        <w:pStyle w:val="Els-body-text"/>
        <w:bidi/>
        <w:rPr>
          <w:color w:val="FF0000"/>
          <w:rtl/>
          <w:lang w:bidi="he-IL"/>
        </w:rPr>
      </w:pPr>
    </w:p>
    <w:p w:rsidR="00B11679" w:rsidRDefault="00B11679" w:rsidP="00D27684">
      <w:pPr>
        <w:pStyle w:val="Els-1storder-head"/>
        <w:rPr>
          <w:rtl/>
        </w:rPr>
      </w:pPr>
      <w:bookmarkStart w:id="35" w:name="_Toc478028659"/>
      <w:r>
        <w:rPr>
          <w:rFonts w:hint="cs"/>
          <w:rtl/>
        </w:rPr>
        <w:t xml:space="preserve">רשימת </w:t>
      </w:r>
      <w:r w:rsidR="00F667C1">
        <w:rPr>
          <w:rFonts w:hint="cs"/>
          <w:rtl/>
        </w:rPr>
        <w:t>מקורות</w:t>
      </w:r>
      <w:r>
        <w:rPr>
          <w:rFonts w:hint="cs"/>
          <w:rtl/>
        </w:rPr>
        <w:t xml:space="preserve"> וראשי תיבות</w:t>
      </w:r>
      <w:bookmarkEnd w:id="35"/>
    </w:p>
    <w:p w:rsidR="00264447" w:rsidRDefault="00264447" w:rsidP="00264447">
      <w:pPr>
        <w:pStyle w:val="Els-reference"/>
      </w:pPr>
      <w:r>
        <w:rPr>
          <w:b/>
          <w:bCs/>
        </w:rPr>
        <w:t>[DD</w:t>
      </w:r>
      <w:r w:rsidRPr="00B11679">
        <w:rPr>
          <w:b/>
          <w:bCs/>
        </w:rPr>
        <w:t>]</w:t>
      </w:r>
      <w:r>
        <w:rPr>
          <w:b/>
          <w:bCs/>
        </w:rPr>
        <w:tab/>
      </w:r>
      <w:r w:rsidRPr="00264447">
        <w:t>Debt Deleveraging</w:t>
      </w:r>
    </w:p>
    <w:p w:rsidR="00264447" w:rsidRDefault="00264447" w:rsidP="00581937">
      <w:pPr>
        <w:pStyle w:val="Els-reference"/>
        <w:rPr>
          <w:b/>
          <w:bCs/>
        </w:rPr>
      </w:pPr>
      <w:r w:rsidRPr="00B11679">
        <w:rPr>
          <w:b/>
          <w:bCs/>
        </w:rPr>
        <w:t>[E</w:t>
      </w:r>
      <w:r>
        <w:rPr>
          <w:b/>
          <w:bCs/>
        </w:rPr>
        <w:t>P</w:t>
      </w:r>
      <w:r w:rsidRPr="00B11679">
        <w:rPr>
          <w:b/>
          <w:bCs/>
        </w:rPr>
        <w:t>]</w:t>
      </w:r>
      <w:r w:rsidR="00581937">
        <w:rPr>
          <w:b/>
          <w:bCs/>
        </w:rPr>
        <w:tab/>
      </w:r>
      <w:r w:rsidR="00581937">
        <w:t xml:space="preserve">External </w:t>
      </w:r>
      <w:r w:rsidR="00581937" w:rsidRPr="006F4F68">
        <w:t>f</w:t>
      </w:r>
      <w:r w:rsidR="00581937" w:rsidRPr="00014A21">
        <w:rPr>
          <w:rFonts w:ascii="CGIGL C+ Adv O T 863180fb+fb" w:hAnsi="CGIGL C+ Adv O T 863180fb+fb" w:cs="CGIGL C+ Adv O T 863180fb+fb"/>
        </w:rPr>
        <w:t>i</w:t>
      </w:r>
      <w:r w:rsidR="00581937">
        <w:t>nance Premium</w:t>
      </w:r>
    </w:p>
    <w:p w:rsidR="00264447" w:rsidRDefault="00264447" w:rsidP="00264447">
      <w:pPr>
        <w:pStyle w:val="Els-reference"/>
        <w:rPr>
          <w:b/>
          <w:bCs/>
        </w:rPr>
      </w:pPr>
      <w:r>
        <w:rPr>
          <w:b/>
          <w:bCs/>
        </w:rPr>
        <w:t>[FA</w:t>
      </w:r>
      <w:r w:rsidRPr="00B11679">
        <w:rPr>
          <w:b/>
          <w:bCs/>
        </w:rPr>
        <w:t>]</w:t>
      </w:r>
      <w:r>
        <w:rPr>
          <w:b/>
          <w:bCs/>
        </w:rPr>
        <w:tab/>
      </w:r>
      <w:r w:rsidRPr="00264447">
        <w:t>Financial Accelarator</w:t>
      </w:r>
    </w:p>
    <w:p w:rsidR="00264447" w:rsidRDefault="00264447" w:rsidP="00264447">
      <w:pPr>
        <w:pStyle w:val="Els-reference"/>
      </w:pPr>
      <w:r w:rsidRPr="00B11679">
        <w:rPr>
          <w:b/>
          <w:bCs/>
        </w:rPr>
        <w:t>[</w:t>
      </w:r>
      <w:r>
        <w:rPr>
          <w:b/>
          <w:bCs/>
        </w:rPr>
        <w:t>FF</w:t>
      </w:r>
      <w:r w:rsidRPr="00B11679">
        <w:rPr>
          <w:b/>
          <w:bCs/>
        </w:rPr>
        <w:t>]</w:t>
      </w:r>
      <w:r w:rsidR="0062081F">
        <w:rPr>
          <w:b/>
          <w:bCs/>
        </w:rPr>
        <w:tab/>
      </w:r>
      <w:r w:rsidRPr="00264447">
        <w:t>Financial Frictions</w:t>
      </w:r>
    </w:p>
    <w:p w:rsidR="0062081F" w:rsidRDefault="0062081F" w:rsidP="0062081F">
      <w:pPr>
        <w:pStyle w:val="Els-reference"/>
        <w:rPr>
          <w:b/>
          <w:bCs/>
        </w:rPr>
      </w:pPr>
      <w:r w:rsidRPr="00B11679">
        <w:rPr>
          <w:b/>
          <w:bCs/>
        </w:rPr>
        <w:t>[</w:t>
      </w:r>
      <w:r>
        <w:rPr>
          <w:b/>
          <w:bCs/>
        </w:rPr>
        <w:t>HANK</w:t>
      </w:r>
      <w:r w:rsidRPr="00B11679">
        <w:rPr>
          <w:b/>
          <w:bCs/>
        </w:rPr>
        <w:t>]</w:t>
      </w:r>
      <w:r>
        <w:rPr>
          <w:b/>
          <w:bCs/>
        </w:rPr>
        <w:t xml:space="preserve"> </w:t>
      </w:r>
      <w:r>
        <w:t>Heteroginius Agent NK</w:t>
      </w:r>
    </w:p>
    <w:p w:rsidR="00264447" w:rsidRDefault="00264447" w:rsidP="00264447">
      <w:pPr>
        <w:pStyle w:val="Els-reference"/>
        <w:rPr>
          <w:b/>
          <w:bCs/>
        </w:rPr>
      </w:pPr>
      <w:r w:rsidRPr="00B11679">
        <w:rPr>
          <w:b/>
          <w:bCs/>
        </w:rPr>
        <w:t>[</w:t>
      </w:r>
      <w:r>
        <w:rPr>
          <w:b/>
          <w:bCs/>
        </w:rPr>
        <w:t>LT</w:t>
      </w:r>
      <w:r w:rsidRPr="00B11679">
        <w:rPr>
          <w:b/>
          <w:bCs/>
        </w:rPr>
        <w:t>]</w:t>
      </w:r>
      <w:r>
        <w:rPr>
          <w:b/>
          <w:bCs/>
        </w:rPr>
        <w:tab/>
      </w:r>
      <w:r w:rsidRPr="00264447">
        <w:t>Liquidity Trap</w:t>
      </w:r>
    </w:p>
    <w:p w:rsidR="00B11679" w:rsidRDefault="00B11679" w:rsidP="002615CC">
      <w:pPr>
        <w:pStyle w:val="Els-reference"/>
        <w:rPr>
          <w:lang w:bidi="he-IL"/>
        </w:rPr>
      </w:pPr>
      <w:r w:rsidRPr="00B11679">
        <w:rPr>
          <w:b/>
          <w:bCs/>
        </w:rPr>
        <w:t>[</w:t>
      </w:r>
      <w:bookmarkStart w:id="36" w:name="NK"/>
      <w:r w:rsidRPr="00B11679">
        <w:rPr>
          <w:b/>
          <w:bCs/>
        </w:rPr>
        <w:t>NK</w:t>
      </w:r>
      <w:bookmarkEnd w:id="36"/>
      <w:r w:rsidRPr="00B11679">
        <w:rPr>
          <w:b/>
          <w:bCs/>
        </w:rPr>
        <w:t>]</w:t>
      </w:r>
      <w:r w:rsidR="002615CC">
        <w:tab/>
      </w:r>
      <w:r>
        <w:t>New-K</w:t>
      </w:r>
      <w:r>
        <w:rPr>
          <w:lang w:bidi="he-IL"/>
        </w:rPr>
        <w:t>eynesian (model)</w:t>
      </w:r>
    </w:p>
    <w:p w:rsidR="00581937" w:rsidRDefault="00581937" w:rsidP="00581937">
      <w:pPr>
        <w:pStyle w:val="Els-reference"/>
        <w:rPr>
          <w:rtl/>
          <w:lang w:bidi="he-IL"/>
        </w:rPr>
      </w:pPr>
      <w:r w:rsidRPr="00B11679">
        <w:rPr>
          <w:b/>
          <w:bCs/>
        </w:rPr>
        <w:t>[N</w:t>
      </w:r>
      <w:r>
        <w:rPr>
          <w:b/>
          <w:bCs/>
        </w:rPr>
        <w:t>W</w:t>
      </w:r>
      <w:r w:rsidRPr="00B11679">
        <w:rPr>
          <w:b/>
          <w:bCs/>
        </w:rPr>
        <w:t>]</w:t>
      </w:r>
      <w:r>
        <w:tab/>
        <w:t>Net Worth</w:t>
      </w:r>
    </w:p>
    <w:p w:rsidR="00264447" w:rsidRDefault="00264447" w:rsidP="00264447">
      <w:pPr>
        <w:pStyle w:val="Els-reference"/>
      </w:pPr>
      <w:r w:rsidRPr="00B11679">
        <w:rPr>
          <w:b/>
          <w:bCs/>
        </w:rPr>
        <w:t>[</w:t>
      </w:r>
      <w:r>
        <w:rPr>
          <w:b/>
          <w:bCs/>
        </w:rPr>
        <w:t>RP</w:t>
      </w:r>
      <w:r w:rsidRPr="00B11679">
        <w:rPr>
          <w:b/>
          <w:bCs/>
        </w:rPr>
        <w:t>]</w:t>
      </w:r>
      <w:r>
        <w:rPr>
          <w:b/>
          <w:bCs/>
        </w:rPr>
        <w:t xml:space="preserve"> </w:t>
      </w:r>
      <w:r>
        <w:rPr>
          <w:b/>
          <w:bCs/>
        </w:rPr>
        <w:tab/>
      </w:r>
      <w:r w:rsidRPr="00264447">
        <w:t>Risk premium</w:t>
      </w:r>
    </w:p>
    <w:p w:rsidR="0062081F" w:rsidRDefault="0062081F" w:rsidP="0062081F">
      <w:pPr>
        <w:pStyle w:val="Els-reference"/>
        <w:rPr>
          <w:lang w:bidi="he-IL"/>
        </w:rPr>
      </w:pPr>
      <w:r w:rsidRPr="00B11679">
        <w:rPr>
          <w:b/>
          <w:bCs/>
        </w:rPr>
        <w:t>[</w:t>
      </w:r>
      <w:r>
        <w:rPr>
          <w:b/>
          <w:bCs/>
        </w:rPr>
        <w:t>RANK</w:t>
      </w:r>
      <w:r w:rsidRPr="00B11679">
        <w:rPr>
          <w:b/>
          <w:bCs/>
        </w:rPr>
        <w:t>]</w:t>
      </w:r>
      <w:r>
        <w:rPr>
          <w:b/>
          <w:bCs/>
        </w:rPr>
        <w:t xml:space="preserve"> </w:t>
      </w:r>
      <w:r>
        <w:t>Represintative Agent NK</w:t>
      </w:r>
    </w:p>
    <w:p w:rsidR="00D8497B" w:rsidRDefault="00D8497B" w:rsidP="00B11679">
      <w:pPr>
        <w:pStyle w:val="Els-reference"/>
        <w:rPr>
          <w:lang w:bidi="he-IL"/>
        </w:rPr>
      </w:pPr>
      <w:r>
        <w:t>[</w:t>
      </w:r>
      <w:bookmarkStart w:id="37" w:name="SOE"/>
      <w:r w:rsidRPr="002615CC">
        <w:rPr>
          <w:b/>
          <w:bCs/>
        </w:rPr>
        <w:t>SOE</w:t>
      </w:r>
      <w:bookmarkEnd w:id="37"/>
      <w:r>
        <w:t>]</w:t>
      </w:r>
      <w:r w:rsidR="002615CC">
        <w:t xml:space="preserve"> </w:t>
      </w:r>
      <w:r>
        <w:t xml:space="preserve"> </w:t>
      </w:r>
      <w:r w:rsidR="002615CC">
        <w:tab/>
      </w:r>
      <w:r w:rsidRPr="001B1C47">
        <w:t>Small Open Economy</w:t>
      </w:r>
    </w:p>
    <w:p w:rsidR="0062081F" w:rsidRDefault="0062081F" w:rsidP="0062081F">
      <w:pPr>
        <w:pStyle w:val="Els-reference"/>
      </w:pPr>
      <w:r w:rsidRPr="00B11679">
        <w:rPr>
          <w:b/>
          <w:bCs/>
        </w:rPr>
        <w:t>[</w:t>
      </w:r>
      <w:r>
        <w:rPr>
          <w:b/>
          <w:bCs/>
        </w:rPr>
        <w:t>TANK</w:t>
      </w:r>
      <w:r w:rsidRPr="00B11679">
        <w:rPr>
          <w:b/>
          <w:bCs/>
        </w:rPr>
        <w:t>]</w:t>
      </w:r>
      <w:r>
        <w:rPr>
          <w:b/>
          <w:bCs/>
        </w:rPr>
        <w:t xml:space="preserve"> </w:t>
      </w:r>
      <w:r w:rsidRPr="0062081F">
        <w:t>T</w:t>
      </w:r>
      <w:r>
        <w:t>wo</w:t>
      </w:r>
      <w:r w:rsidRPr="0062081F">
        <w:t xml:space="preserve"> </w:t>
      </w:r>
      <w:r>
        <w:t>Represintative Agent NK</w:t>
      </w:r>
    </w:p>
    <w:p w:rsidR="00F30E1D" w:rsidRDefault="0062081F" w:rsidP="00F30E1D">
      <w:pPr>
        <w:pStyle w:val="Els-reference"/>
        <w:rPr>
          <w:lang w:bidi="he-IL"/>
        </w:rPr>
      </w:pPr>
      <w:r w:rsidRPr="00B11679">
        <w:rPr>
          <w:b/>
          <w:bCs/>
        </w:rPr>
        <w:t xml:space="preserve"> </w:t>
      </w:r>
      <w:r w:rsidR="00F30E1D" w:rsidRPr="00B11679">
        <w:rPr>
          <w:b/>
          <w:bCs/>
        </w:rPr>
        <w:t>[</w:t>
      </w:r>
      <w:bookmarkStart w:id="38" w:name="ZLB"/>
      <w:r w:rsidR="00F30E1D">
        <w:rPr>
          <w:b/>
          <w:bCs/>
        </w:rPr>
        <w:t>ZLB</w:t>
      </w:r>
      <w:bookmarkEnd w:id="38"/>
      <w:r w:rsidR="00F30E1D" w:rsidRPr="00B11679">
        <w:rPr>
          <w:b/>
          <w:bCs/>
        </w:rPr>
        <w:t>]</w:t>
      </w:r>
      <w:r w:rsidR="00F30E1D">
        <w:rPr>
          <w:b/>
          <w:bCs/>
        </w:rPr>
        <w:tab/>
      </w:r>
      <w:r w:rsidR="00F30E1D">
        <w:t>Zero Lower Bound</w:t>
      </w:r>
    </w:p>
    <w:p w:rsidR="00C546B8" w:rsidRDefault="00C546B8" w:rsidP="00FB72E9">
      <w:pPr>
        <w:pStyle w:val="Els-reference"/>
      </w:pPr>
    </w:p>
    <w:p w:rsidR="00FA4467" w:rsidRDefault="007746B0" w:rsidP="00C546B8">
      <w:pPr>
        <w:pStyle w:val="Els-reference"/>
        <w:rPr>
          <w:rtl/>
        </w:rPr>
      </w:pPr>
      <w:r>
        <w:fldChar w:fldCharType="begin"/>
      </w:r>
      <w:r w:rsidR="00104F5D">
        <w:instrText xml:space="preserve"> ADDIN ZOTERO_BIBL {"uncited":[],"omitted":[],"custom":[]} CSL_BIBLIOGRAPHY </w:instrText>
      </w:r>
      <w:r>
        <w:fldChar w:fldCharType="separate"/>
      </w:r>
      <w:r w:rsidR="00F67CE1" w:rsidRPr="00F67CE1">
        <w:rPr>
          <w:rFonts w:cs="Times New Roman"/>
          <w:noProof w:val="0"/>
          <w:lang w:val="en-GB"/>
        </w:rPr>
        <w:t>Automatic citation updates are disabled. To see the bibliography, click Refresh in the Zotero tab.</w:t>
      </w:r>
      <w:r>
        <w:fldChar w:fldCharType="end"/>
      </w:r>
    </w:p>
    <w:p w:rsidR="00CB7595" w:rsidRDefault="00CB7595" w:rsidP="00C546B8">
      <w:pPr>
        <w:pStyle w:val="Els-reference"/>
        <w:rPr>
          <w:rFonts w:hint="cs"/>
          <w:lang w:bidi="he-IL"/>
        </w:rPr>
      </w:pPr>
      <w:r>
        <w:rPr>
          <w:rFonts w:hint="cs"/>
          <w:rtl/>
          <w:lang w:bidi="he-IL"/>
        </w:rPr>
        <w:t>**</w:t>
      </w:r>
    </w:p>
    <w:p w:rsidR="009C4E61" w:rsidRPr="009C4E61" w:rsidRDefault="00264447" w:rsidP="00264447">
      <w:pPr>
        <w:pStyle w:val="Els-reference"/>
      </w:pPr>
      <w:r w:rsidRPr="00B11679">
        <w:rPr>
          <w:b/>
          <w:bCs/>
        </w:rPr>
        <w:t>[</w:t>
      </w:r>
      <w:r>
        <w:rPr>
          <w:b/>
          <w:bCs/>
        </w:rPr>
        <w:t>AS</w:t>
      </w:r>
      <w:r w:rsidRPr="00B11679">
        <w:rPr>
          <w:b/>
          <w:bCs/>
        </w:rPr>
        <w:t>]</w:t>
      </w:r>
      <w:r w:rsidR="009C4E61" w:rsidRPr="009C4E61">
        <w:t>Amano, R., &amp; Shukayev, M. (2012). Risk premium shocks and the zero bound on nominal interest rates. Journal of Money, Credit and Banking, 44(8), 1475-1505.</w:t>
      </w:r>
    </w:p>
    <w:p w:rsidR="00427F85" w:rsidRDefault="00C546B8" w:rsidP="00427F85">
      <w:pPr>
        <w:pStyle w:val="Els-reference"/>
      </w:pPr>
      <w:r w:rsidRPr="00B11679">
        <w:rPr>
          <w:b/>
          <w:bCs/>
        </w:rPr>
        <w:t xml:space="preserve"> </w:t>
      </w:r>
      <w:r w:rsidR="00B11679" w:rsidRPr="00B11679">
        <w:rPr>
          <w:b/>
          <w:bCs/>
        </w:rPr>
        <w:t>[</w:t>
      </w:r>
      <w:bookmarkStart w:id="39" w:name="BE"/>
      <w:r w:rsidR="00B11679" w:rsidRPr="00B11679">
        <w:rPr>
          <w:b/>
          <w:bCs/>
        </w:rPr>
        <w:t>BE</w:t>
      </w:r>
      <w:bookmarkEnd w:id="39"/>
      <w:r w:rsidR="00B11679" w:rsidRPr="00B11679">
        <w:rPr>
          <w:b/>
          <w:bCs/>
        </w:rPr>
        <w:t>]</w:t>
      </w:r>
      <w:r w:rsidR="00B11679">
        <w:t xml:space="preserve"> </w:t>
      </w:r>
      <w:r w:rsidR="00427F85" w:rsidRPr="00084E43">
        <w:t>Borenstein</w:t>
      </w:r>
      <w:r w:rsidR="00427F85">
        <w:t xml:space="preserve">, E., &amp; </w:t>
      </w:r>
      <w:r w:rsidR="00427F85" w:rsidRPr="00084E43">
        <w:t>Elkayam</w:t>
      </w:r>
      <w:r w:rsidR="00427F85">
        <w:t xml:space="preserve">, D. </w:t>
      </w:r>
      <w:r w:rsidR="00427F85" w:rsidRPr="00084E43">
        <w:t>(201</w:t>
      </w:r>
      <w:r w:rsidR="00427F85">
        <w:t>6</w:t>
      </w:r>
      <w:r w:rsidR="00427F85" w:rsidRPr="00084E43">
        <w:t>).</w:t>
      </w:r>
      <w:r w:rsidR="00427F85">
        <w:t xml:space="preserve"> Financial Distress and Unconventional Monetary Policy in Financially Open Economies</w:t>
      </w:r>
      <w:r w:rsidR="00427F85" w:rsidRPr="00084E43">
        <w:t>.</w:t>
      </w:r>
      <w:r w:rsidR="00427F85">
        <w:t xml:space="preserve"> </w:t>
      </w:r>
      <w:r w:rsidR="00427F85" w:rsidRPr="00084E43">
        <w:t>Bank of Israel</w:t>
      </w:r>
      <w:r w:rsidR="00427F85">
        <w:t>,</w:t>
      </w:r>
      <w:r w:rsidR="00427F85" w:rsidRPr="00084E43">
        <w:t xml:space="preserve"> Research Department</w:t>
      </w:r>
      <w:r w:rsidR="00427F85">
        <w:t xml:space="preserve">, </w:t>
      </w:r>
      <w:r w:rsidR="00427F85" w:rsidRPr="00084E43">
        <w:t>Discussion Paper No. 2016.09</w:t>
      </w:r>
      <w:r w:rsidR="00427F85">
        <w:t xml:space="preserve">, </w:t>
      </w:r>
      <w:r w:rsidR="00427F85" w:rsidRPr="00084E43">
        <w:t>June 2016</w:t>
      </w:r>
      <w:r w:rsidR="00427F85">
        <w:t>.</w:t>
      </w:r>
    </w:p>
    <w:p w:rsidR="009C4E61" w:rsidRPr="009C4E61" w:rsidRDefault="00264447" w:rsidP="009C4E61">
      <w:pPr>
        <w:pStyle w:val="Els-reference"/>
      </w:pPr>
      <w:r>
        <w:rPr>
          <w:b/>
          <w:bCs/>
        </w:rPr>
        <w:t>[CP</w:t>
      </w:r>
      <w:r w:rsidRPr="00B11679">
        <w:rPr>
          <w:b/>
          <w:bCs/>
        </w:rPr>
        <w:t>]</w:t>
      </w:r>
      <w:r w:rsidR="009C4E61" w:rsidRPr="009C4E61">
        <w:t>Carrillo, J., &amp; Poilly, C. (2014). Investigating the Zero Lower Bound on the Nominal Interest Rate Under Financial Instability (No. 2014-01). Banco de México.</w:t>
      </w:r>
    </w:p>
    <w:p w:rsidR="00FB72E9" w:rsidRPr="00DB0802" w:rsidRDefault="00FB72E9" w:rsidP="00DB0802">
      <w:pPr>
        <w:pStyle w:val="Els-reference"/>
      </w:pPr>
      <w:r w:rsidRPr="00DB0802">
        <w:t>Fisher, I. (1933). The debt-deflation theory of great depressions. Econometrica: Journal of the Econometric Society, 337-357.</w:t>
      </w:r>
      <w:r w:rsidRPr="00DB0802">
        <w:rPr>
          <w:rtl/>
        </w:rPr>
        <w:t>‏</w:t>
      </w:r>
      <w:r w:rsidRPr="00DB0802">
        <w:t xml:space="preserve"> </w:t>
      </w:r>
    </w:p>
    <w:p w:rsidR="00FB72E9" w:rsidRDefault="00A34D8A" w:rsidP="00A34D8A">
      <w:pPr>
        <w:pStyle w:val="Els-reference"/>
      </w:pPr>
      <w:r>
        <w:t>[</w:t>
      </w:r>
      <w:bookmarkStart w:id="40" w:name="Fornaro"/>
      <w:r w:rsidRPr="00A34D8A">
        <w:rPr>
          <w:b/>
          <w:bCs/>
        </w:rPr>
        <w:t>Fornaro</w:t>
      </w:r>
      <w:bookmarkEnd w:id="40"/>
      <w:r>
        <w:t xml:space="preserve">] </w:t>
      </w:r>
      <w:r w:rsidR="00FB72E9" w:rsidRPr="00A34D8A">
        <w:t>Fornaro, L. (2015). International debt deleveraging.</w:t>
      </w:r>
      <w:r w:rsidR="00FB72E9" w:rsidRPr="00A34D8A">
        <w:rPr>
          <w:rtl/>
        </w:rPr>
        <w:t>‏</w:t>
      </w:r>
    </w:p>
    <w:p w:rsidR="008E6CE3" w:rsidRPr="00A42E11" w:rsidRDefault="008E6CE3" w:rsidP="008757FF">
      <w:pPr>
        <w:pStyle w:val="Els-reference"/>
      </w:pPr>
      <w:r w:rsidRPr="008757FF">
        <w:rPr>
          <w:szCs w:val="16"/>
        </w:rPr>
        <w:lastRenderedPageBreak/>
        <w:t>Goldstein, I., &amp; Razin, A. (2013). Review of theories of financial crises. National Bureau of Economic Research.</w:t>
      </w:r>
      <w:r w:rsidRPr="008757FF">
        <w:rPr>
          <w:szCs w:val="16"/>
          <w:rtl/>
        </w:rPr>
        <w:t>‏</w:t>
      </w:r>
    </w:p>
    <w:p w:rsidR="00FB72E9" w:rsidRPr="008A0385" w:rsidRDefault="008A0385" w:rsidP="00FB72E9">
      <w:pPr>
        <w:pStyle w:val="Els-reference"/>
      </w:pPr>
      <w:r>
        <w:t>[</w:t>
      </w:r>
      <w:bookmarkStart w:id="41" w:name="IM"/>
      <w:r w:rsidRPr="008A0385">
        <w:rPr>
          <w:b/>
          <w:bCs/>
        </w:rPr>
        <w:t>IM</w:t>
      </w:r>
      <w:bookmarkEnd w:id="41"/>
      <w:r>
        <w:t xml:space="preserve">] </w:t>
      </w:r>
      <w:r w:rsidR="00FB72E9" w:rsidRPr="008A0385">
        <w:t>Iacoviello, M., &amp; Minetti, R. (2006). International business cycles with domestic and foreign lenders. Journal of Monetary Economics, 53(8), 2267-2282.</w:t>
      </w:r>
      <w:r w:rsidR="00FB72E9" w:rsidRPr="008A0385">
        <w:rPr>
          <w:rtl/>
        </w:rPr>
        <w:t>‏</w:t>
      </w:r>
    </w:p>
    <w:p w:rsidR="00FB72E9" w:rsidRPr="00ED255B" w:rsidRDefault="00FB72E9" w:rsidP="00FB72E9">
      <w:pPr>
        <w:pStyle w:val="Els-reference"/>
      </w:pPr>
      <w:r w:rsidRPr="00ED255B">
        <w:t>Justiniano, A., Primiceri, G. E., &amp; Tambalotti, A. (2015). Household leveraging and deleveraging. Review of Econo</w:t>
      </w:r>
      <w:r w:rsidR="00ED255B">
        <w:t>mic Dynamics, 18(1), 3-20.</w:t>
      </w:r>
    </w:p>
    <w:p w:rsidR="00FB72E9" w:rsidRPr="005828A1" w:rsidRDefault="00FB72E9" w:rsidP="0013661E">
      <w:pPr>
        <w:pStyle w:val="Els-reference"/>
      </w:pPr>
      <w:r w:rsidRPr="005828A1">
        <w:t>Martin, P., &amp; Philippon, T. (201</w:t>
      </w:r>
      <w:r w:rsidR="0013661E" w:rsidRPr="005828A1">
        <w:t>5</w:t>
      </w:r>
      <w:r w:rsidRPr="005828A1">
        <w:t>). Inspecting the mechanism: leverage and the Great Recession in the Eurozone (No. w20572). National Bureau of Economic Research.</w:t>
      </w:r>
      <w:r w:rsidRPr="005828A1">
        <w:rPr>
          <w:rtl/>
        </w:rPr>
        <w:t>‏</w:t>
      </w:r>
    </w:p>
    <w:p w:rsidR="00FB72E9" w:rsidRDefault="00FB72E9" w:rsidP="00ED255B">
      <w:pPr>
        <w:pStyle w:val="Els-reference"/>
      </w:pPr>
      <w:r w:rsidRPr="005828A1">
        <w:t xml:space="preserve">Mendoza, E. G. (2010). Sudden stops, financial crises, and leverage. The American Economic </w:t>
      </w:r>
      <w:r w:rsidR="00ED255B">
        <w:t>Review, 100(5), 1941-1966.</w:t>
      </w:r>
    </w:p>
    <w:p w:rsidR="009C4E61" w:rsidRPr="009C4E61" w:rsidRDefault="00264447" w:rsidP="00264447">
      <w:pPr>
        <w:pStyle w:val="Els-reference"/>
      </w:pPr>
      <w:r>
        <w:rPr>
          <w:b/>
          <w:bCs/>
        </w:rPr>
        <w:t>[DEFK</w:t>
      </w:r>
      <w:r w:rsidRPr="00B11679">
        <w:rPr>
          <w:b/>
          <w:bCs/>
        </w:rPr>
        <w:t>]</w:t>
      </w:r>
      <w:r w:rsidRPr="00264447">
        <w:t xml:space="preserve">Del </w:t>
      </w:r>
      <w:r w:rsidR="009C4E61" w:rsidRPr="009C4E61">
        <w:t>Negro, M., Eggertsson, G., Ferrero, A., &amp; Kiyotaki, N. (2017). The Great Escape? A Quantitative Evaluation of the Fed's Liquidity Facilities. The American Economic Review, 107(3), 824-857.</w:t>
      </w:r>
    </w:p>
    <w:p w:rsidR="00FB72E9" w:rsidRDefault="00FB72E9" w:rsidP="00FB72E9">
      <w:pPr>
        <w:pStyle w:val="Els-reference"/>
      </w:pPr>
      <w:r w:rsidRPr="00ED255B">
        <w:t>Razin, A. (2015). Understanding Global Crises: An Emerging Paradigm. In CESifo Forum (Vol. 16, No. 1, pp. 50-54). Ifo Institute for Economic Research at the University of Munich.</w:t>
      </w:r>
    </w:p>
    <w:p w:rsidR="00797ED1" w:rsidRPr="00797ED1" w:rsidRDefault="00A42E11" w:rsidP="00A42E11">
      <w:pPr>
        <w:pStyle w:val="Els-reference"/>
      </w:pPr>
      <w:r>
        <w:t>[</w:t>
      </w:r>
      <w:bookmarkStart w:id="42" w:name="SU2003"/>
      <w:r w:rsidRPr="00A42E11">
        <w:rPr>
          <w:b/>
          <w:bCs/>
        </w:rPr>
        <w:t>SU2003</w:t>
      </w:r>
      <w:bookmarkEnd w:id="42"/>
      <w:r>
        <w:t xml:space="preserve">] </w:t>
      </w:r>
      <w:r w:rsidR="00797ED1" w:rsidRPr="00797ED1">
        <w:t>Schmitt-Grohé, S., &amp; Uribe, M. (2003). Closing small open economy models. Journal of international Economics, 61(1), 163-185.</w:t>
      </w:r>
    </w:p>
    <w:p w:rsidR="00797ED1" w:rsidRPr="00797ED1" w:rsidRDefault="00A42E11" w:rsidP="00797ED1">
      <w:pPr>
        <w:pStyle w:val="Els-reference"/>
      </w:pPr>
      <w:r>
        <w:t>[</w:t>
      </w:r>
      <w:bookmarkStart w:id="43" w:name="SU2016"/>
      <w:r w:rsidRPr="00A42E11">
        <w:rPr>
          <w:b/>
          <w:bCs/>
        </w:rPr>
        <w:t>SU2016</w:t>
      </w:r>
      <w:bookmarkEnd w:id="43"/>
      <w:r>
        <w:t xml:space="preserve">] </w:t>
      </w:r>
      <w:r w:rsidR="00797ED1" w:rsidRPr="00797ED1">
        <w:t>Schmitt-Grohé, S., &amp; Uribe, M. (201</w:t>
      </w:r>
      <w:r w:rsidR="00797ED1">
        <w:t>6</w:t>
      </w:r>
      <w:r w:rsidR="00797ED1" w:rsidRPr="00797ED1">
        <w:t>). Open Economy Macroeconomics. Textbook Manuscript (forthcoming Princeton University Press link)</w:t>
      </w:r>
    </w:p>
    <w:p w:rsidR="00427F85" w:rsidRPr="00742087" w:rsidRDefault="00A42E11" w:rsidP="00427F85">
      <w:pPr>
        <w:pStyle w:val="Els-reference"/>
      </w:pPr>
      <w:r>
        <w:t>[</w:t>
      </w:r>
      <w:bookmarkStart w:id="44" w:name="Uribe2006"/>
      <w:r w:rsidRPr="00A42E11">
        <w:rPr>
          <w:b/>
          <w:bCs/>
        </w:rPr>
        <w:t>Uribe2006</w:t>
      </w:r>
      <w:bookmarkEnd w:id="44"/>
      <w:r>
        <w:t xml:space="preserve">] </w:t>
      </w:r>
      <w:r w:rsidR="00427F85" w:rsidRPr="00742087">
        <w:t>Uribe, M. (2006). On Overborrowing. American Economic Review, 96(2), 417-421.</w:t>
      </w:r>
      <w:r w:rsidR="00427F85" w:rsidRPr="00742087">
        <w:rPr>
          <w:rtl/>
        </w:rPr>
        <w:t>‏</w:t>
      </w:r>
    </w:p>
    <w:p w:rsidR="00427F85" w:rsidRPr="00742087" w:rsidRDefault="00A42E11" w:rsidP="00A42E11">
      <w:pPr>
        <w:pStyle w:val="Els-reference"/>
      </w:pPr>
      <w:r>
        <w:t>[</w:t>
      </w:r>
      <w:bookmarkStart w:id="45" w:name="Uribe2007"/>
      <w:r w:rsidRPr="00A42E11">
        <w:rPr>
          <w:b/>
          <w:bCs/>
        </w:rPr>
        <w:t>Uribe2007</w:t>
      </w:r>
      <w:bookmarkEnd w:id="45"/>
      <w:r>
        <w:t xml:space="preserve">] </w:t>
      </w:r>
      <w:r w:rsidR="00427F85" w:rsidRPr="00742087">
        <w:t>Uribe, M. (2007). Individual Versus Aggregate Collateral Constraints and the Overborrowing Syndrome.</w:t>
      </w:r>
      <w:r w:rsidR="00427F85" w:rsidRPr="00742087">
        <w:rPr>
          <w:rtl/>
        </w:rPr>
        <w:t>‏</w:t>
      </w:r>
    </w:p>
    <w:p w:rsidR="00BE6C05" w:rsidRDefault="00BE6C05" w:rsidP="00BE6C05">
      <w:pPr>
        <w:pStyle w:val="Els-1storder-head"/>
        <w:rPr>
          <w:rtl/>
        </w:rPr>
      </w:pPr>
      <w:r>
        <w:rPr>
          <w:rFonts w:hint="cs"/>
          <w:rtl/>
        </w:rPr>
        <w:t>נספח</w:t>
      </w:r>
      <w:r w:rsidR="00F41C6E">
        <w:rPr>
          <w:rFonts w:hint="cs"/>
          <w:rtl/>
        </w:rPr>
        <w:t>ים וחומרים נוספים</w:t>
      </w:r>
    </w:p>
    <w:p w:rsidR="00BE6C05" w:rsidRDefault="00F41C6E" w:rsidP="00B44D49">
      <w:pPr>
        <w:pStyle w:val="Els-body-text"/>
        <w:bidi/>
        <w:rPr>
          <w:lang w:bidi="he-IL"/>
        </w:rPr>
      </w:pPr>
      <w:r>
        <w:rPr>
          <w:rFonts w:hint="cs"/>
          <w:rtl/>
          <w:lang w:bidi="he-IL"/>
        </w:rPr>
        <w:t xml:space="preserve">נספח </w:t>
      </w:r>
      <w:r w:rsidR="00BE6C05">
        <w:rPr>
          <w:rFonts w:hint="cs"/>
          <w:rtl/>
          <w:lang w:bidi="he-IL"/>
        </w:rPr>
        <w:t xml:space="preserve">ראו ב- </w:t>
      </w:r>
      <w:hyperlink r:id="rId39" w:history="1">
        <w:r w:rsidR="00BE6C05" w:rsidRPr="001A642A">
          <w:rPr>
            <w:rStyle w:val="Hyperlink"/>
            <w:sz w:val="24"/>
            <w:lang w:bidi="he-IL"/>
          </w:rPr>
          <w:t>Gi</w:t>
        </w:r>
        <w:r w:rsidR="00BE6C05" w:rsidRPr="001A642A">
          <w:rPr>
            <w:rStyle w:val="Hyperlink"/>
            <w:sz w:val="24"/>
            <w:lang w:bidi="he-IL"/>
          </w:rPr>
          <w:t>t</w:t>
        </w:r>
        <w:r w:rsidR="00BE6C05" w:rsidRPr="001A642A">
          <w:rPr>
            <w:rStyle w:val="Hyperlink"/>
            <w:sz w:val="24"/>
            <w:lang w:bidi="he-IL"/>
          </w:rPr>
          <w:t>H</w:t>
        </w:r>
        <w:r w:rsidR="00BE6C05" w:rsidRPr="001A642A">
          <w:rPr>
            <w:rStyle w:val="Hyperlink"/>
            <w:sz w:val="24"/>
            <w:lang w:bidi="he-IL"/>
          </w:rPr>
          <w:t>ub</w:t>
        </w:r>
      </w:hyperlink>
      <w:r w:rsidR="00BE6C05">
        <w:rPr>
          <w:rFonts w:hint="cs"/>
          <w:rtl/>
          <w:lang w:bidi="he-IL"/>
        </w:rPr>
        <w:t xml:space="preserve"> </w:t>
      </w:r>
      <w:r w:rsidR="00EF57C3">
        <w:rPr>
          <w:rFonts w:hint="cs"/>
          <w:rtl/>
          <w:lang w:bidi="he-IL"/>
        </w:rPr>
        <w:t xml:space="preserve">או </w:t>
      </w:r>
      <w:hyperlink r:id="rId40" w:history="1">
        <w:r w:rsidR="00EF57C3" w:rsidRPr="00EF57C3">
          <w:rPr>
            <w:rStyle w:val="Hyperlink"/>
            <w:rFonts w:hint="cs"/>
            <w:sz w:val="24"/>
            <w:rtl/>
            <w:lang w:bidi="he-IL"/>
          </w:rPr>
          <w:t>לה</w:t>
        </w:r>
        <w:r w:rsidR="00EF57C3" w:rsidRPr="00EF57C3">
          <w:rPr>
            <w:rStyle w:val="Hyperlink"/>
            <w:rFonts w:hint="cs"/>
            <w:sz w:val="24"/>
            <w:rtl/>
            <w:lang w:bidi="he-IL"/>
          </w:rPr>
          <w:t>ו</w:t>
        </w:r>
        <w:r w:rsidR="00EF57C3" w:rsidRPr="00EF57C3">
          <w:rPr>
            <w:rStyle w:val="Hyperlink"/>
            <w:rFonts w:hint="cs"/>
            <w:sz w:val="24"/>
            <w:rtl/>
            <w:lang w:bidi="he-IL"/>
          </w:rPr>
          <w:t>רד כאן</w:t>
        </w:r>
      </w:hyperlink>
      <w:r w:rsidR="00EF57C3">
        <w:rPr>
          <w:rFonts w:hint="cs"/>
          <w:rtl/>
          <w:lang w:bidi="he-IL"/>
        </w:rPr>
        <w:t>.</w:t>
      </w:r>
      <w:r>
        <w:rPr>
          <w:rFonts w:hint="cs"/>
          <w:rtl/>
          <w:lang w:bidi="he-IL"/>
        </w:rPr>
        <w:t xml:space="preserve"> </w:t>
      </w:r>
      <w:hyperlink r:id="rId41" w:history="1">
        <w:r w:rsidRPr="00F41C6E">
          <w:rPr>
            <w:rStyle w:val="Hyperlink"/>
            <w:rFonts w:hint="cs"/>
            <w:sz w:val="24"/>
            <w:rtl/>
            <w:lang w:bidi="he-IL"/>
          </w:rPr>
          <w:t>חומרי</w:t>
        </w:r>
        <w:r w:rsidRPr="00F41C6E">
          <w:rPr>
            <w:rStyle w:val="Hyperlink"/>
            <w:rFonts w:hint="cs"/>
            <w:sz w:val="24"/>
            <w:rtl/>
            <w:lang w:bidi="he-IL"/>
          </w:rPr>
          <w:t xml:space="preserve"> </w:t>
        </w:r>
        <w:r w:rsidRPr="00F41C6E">
          <w:rPr>
            <w:rStyle w:val="Hyperlink"/>
            <w:rFonts w:hint="cs"/>
            <w:sz w:val="24"/>
            <w:rtl/>
            <w:lang w:bidi="he-IL"/>
          </w:rPr>
          <w:t>עזר כאן</w:t>
        </w:r>
      </w:hyperlink>
      <w:r>
        <w:rPr>
          <w:rFonts w:hint="cs"/>
          <w:rtl/>
          <w:lang w:bidi="he-IL"/>
        </w:rPr>
        <w:t>.</w:t>
      </w:r>
    </w:p>
    <w:p w:rsidR="001A642A" w:rsidRDefault="001A642A" w:rsidP="001A642A">
      <w:pPr>
        <w:pStyle w:val="Els-body-text"/>
        <w:rPr>
          <w:lang w:bidi="he-IL"/>
        </w:rPr>
      </w:pPr>
    </w:p>
    <w:p w:rsidR="00EF57C3" w:rsidRDefault="00EF57C3" w:rsidP="001A642A">
      <w:pPr>
        <w:pStyle w:val="Els-body-text"/>
        <w:rPr>
          <w:lang w:bidi="he-IL"/>
        </w:rPr>
      </w:pPr>
    </w:p>
    <w:p w:rsidR="00EF57C3" w:rsidRDefault="00EF57C3" w:rsidP="001A642A">
      <w:pPr>
        <w:pStyle w:val="Els-body-text"/>
        <w:rPr>
          <w:lang w:bidi="he-IL"/>
        </w:rPr>
      </w:pPr>
    </w:p>
    <w:p w:rsidR="001A642A" w:rsidRPr="00BE6C05" w:rsidRDefault="001A642A" w:rsidP="001A642A">
      <w:pPr>
        <w:pStyle w:val="Els-body-text"/>
        <w:rPr>
          <w:lang w:bidi="he-IL"/>
        </w:rPr>
      </w:pPr>
    </w:p>
    <w:sectPr w:rsidR="001A642A" w:rsidRPr="00BE6C05" w:rsidSect="00651B31">
      <w:headerReference w:type="even" r:id="rId42"/>
      <w:headerReference w:type="default" r:id="rId43"/>
      <w:headerReference w:type="first" r:id="rId44"/>
      <w:type w:val="nextColumn"/>
      <w:pgSz w:w="10773" w:h="14742" w:code="93"/>
      <w:pgMar w:top="754" w:right="1191" w:bottom="2126" w:left="737" w:header="907" w:footer="1202"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51">
      <wne:macro wne:macroName="NORMAL.NEWMACROS.CROPP"/>
    </wne:keymap>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42F" w:rsidRDefault="008C142F">
      <w:r>
        <w:separator/>
      </w:r>
    </w:p>
    <w:p w:rsidR="008C142F" w:rsidRDefault="008C142F"/>
    <w:p w:rsidR="008C142F" w:rsidRDefault="008C142F"/>
  </w:endnote>
  <w:endnote w:type="continuationSeparator" w:id="0">
    <w:p w:rsidR="008C142F" w:rsidRDefault="008C142F">
      <w:r>
        <w:continuationSeparator/>
      </w:r>
    </w:p>
    <w:p w:rsidR="008C142F" w:rsidRDefault="008C142F"/>
    <w:p w:rsidR="008C142F" w:rsidRDefault="008C142F"/>
  </w:endnote>
  <w:endnote w:type="continuationNotice" w:id="1">
    <w:p w:rsidR="008C142F" w:rsidRDefault="008C142F"/>
    <w:p w:rsidR="008C142F" w:rsidRDefault="008C14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avid">
    <w:panose1 w:val="020E0502060401010101"/>
    <w:charset w:val="00"/>
    <w:family w:val="swiss"/>
    <w:pitch w:val="variable"/>
    <w:sig w:usb0="00000803" w:usb1="00000000" w:usb2="00000000" w:usb3="00000000" w:csb0="0000002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ヒラギノ角ゴ Pro W3">
    <w:charset w:val="80"/>
    <w:family w:val="auto"/>
    <w:pitch w:val="variable"/>
    <w:sig w:usb0="E00002FF" w:usb1="7AC7FFFF" w:usb2="00000012" w:usb3="00000000" w:csb0="0002000D" w:csb1="00000000"/>
  </w:font>
  <w:font w:name="Code">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GIGL C+ Adv O T 863180fb+fb">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42F" w:rsidRDefault="008C142F">
      <w:pPr>
        <w:pStyle w:val="Footer"/>
        <w:rPr>
          <w:lang w:val="en-GB"/>
        </w:rPr>
      </w:pPr>
      <w:r>
        <w:rPr>
          <w:lang w:bidi="he-IL"/>
        </w:rPr>
        <w:drawing>
          <wp:inline distT="0" distB="0" distL="0" distR="0">
            <wp:extent cx="566420" cy="20320"/>
            <wp:effectExtent l="0" t="0" r="0" b="0"/>
            <wp:docPr id="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6420" cy="20320"/>
                    </a:xfrm>
                    <a:prstGeom prst="rect">
                      <a:avLst/>
                    </a:prstGeom>
                    <a:noFill/>
                    <a:ln w="9525">
                      <a:noFill/>
                      <a:miter lim="800000"/>
                      <a:headEnd/>
                      <a:tailEnd/>
                    </a:ln>
                  </pic:spPr>
                </pic:pic>
              </a:graphicData>
            </a:graphic>
          </wp:inline>
        </w:drawing>
      </w:r>
    </w:p>
    <w:p w:rsidR="008C142F" w:rsidRDefault="008C142F"/>
    <w:p w:rsidR="008C142F" w:rsidRDefault="008C142F"/>
  </w:footnote>
  <w:footnote w:type="continuationSeparator" w:id="0">
    <w:p w:rsidR="008C142F" w:rsidRDefault="008C142F">
      <w:r>
        <w:continuationSeparator/>
      </w:r>
    </w:p>
    <w:p w:rsidR="008C142F" w:rsidRDefault="008C142F"/>
    <w:p w:rsidR="008C142F" w:rsidRDefault="008C142F"/>
  </w:footnote>
  <w:footnote w:type="continuationNotice" w:id="1">
    <w:p w:rsidR="008C142F" w:rsidRDefault="008C142F"/>
    <w:p w:rsidR="008C142F" w:rsidRDefault="008C142F"/>
  </w:footnote>
  <w:footnote w:id="2">
    <w:p w:rsidR="00DF3308" w:rsidRPr="0037577F" w:rsidRDefault="00DF3308" w:rsidP="004E08A6">
      <w:pPr>
        <w:pStyle w:val="Els-footnote"/>
        <w:bidi/>
        <w:rPr>
          <w:rtl/>
          <w:lang w:bidi="he-IL"/>
        </w:rPr>
      </w:pPr>
      <w:r>
        <w:rPr>
          <w:rStyle w:val="FootnoteReference"/>
        </w:rPr>
        <w:footnoteRef/>
      </w:r>
      <w:r>
        <w:rPr>
          <w:rFonts w:hint="cs"/>
          <w:rtl/>
          <w:lang w:bidi="he-IL"/>
        </w:rPr>
        <w:t xml:space="preserve"> המחבר מודה לאליעזר ברנשטיין, אלון בנימיני על ההערות המועילות. כמו כן, חלקים מהעבודה מבוססים על עבודת התיזה שלי באוניברסיטת תל אביב בהנחיית אסף פתיר, ועל כך תודתי לו.</w:t>
      </w:r>
    </w:p>
  </w:footnote>
  <w:footnote w:id="3">
    <w:p w:rsidR="00DF3308" w:rsidRPr="00C9790E" w:rsidRDefault="00DF3308" w:rsidP="00C9790E">
      <w:pPr>
        <w:pStyle w:val="Els-footnote"/>
        <w:bidi/>
        <w:rPr>
          <w:rtl/>
          <w:lang w:val="en-GB" w:bidi="he-IL"/>
        </w:rPr>
      </w:pPr>
      <w:r>
        <w:rPr>
          <w:rStyle w:val="FootnoteReference"/>
        </w:rPr>
        <w:footnoteRef/>
      </w:r>
      <w:r>
        <w:rPr>
          <w:rFonts w:hint="cs"/>
          <w:rtl/>
          <w:lang w:bidi="he-IL"/>
        </w:rPr>
        <w:t xml:space="preserve"> </w:t>
      </w:r>
      <w:r w:rsidRPr="00C9790E">
        <w:rPr>
          <w:rtl/>
          <w:lang w:bidi="he-IL"/>
        </w:rPr>
        <w:t>נציין כי הוספת הטרוגניות של פרטים (לעומת מודל פרט מייצג) מאפשר לבחון האם פגיעה של זעזוע היא אחידה או שפוגעת בנתח מסוים מהאוכלוסייה, ויכולה להיות בעלת חשיבות רבה מבחינת רווחה חברתית.</w:t>
      </w:r>
    </w:p>
  </w:footnote>
  <w:footnote w:id="4">
    <w:p w:rsidR="00DF3308" w:rsidRDefault="00DF3308" w:rsidP="007B57F1">
      <w:pPr>
        <w:pStyle w:val="Els-footnote"/>
        <w:tabs>
          <w:tab w:val="center" w:pos="4542"/>
        </w:tabs>
        <w:bidi/>
        <w:rPr>
          <w:lang w:bidi="he-IL"/>
        </w:rPr>
      </w:pPr>
      <w:r>
        <w:rPr>
          <w:rStyle w:val="FootnoteReference"/>
        </w:rPr>
        <w:footnoteRef/>
      </w:r>
      <w:r>
        <w:rPr>
          <w:rFonts w:hint="cs"/>
          <w:rtl/>
          <w:lang w:bidi="he-IL"/>
        </w:rPr>
        <w:t xml:space="preserve"> </w:t>
      </w:r>
      <w:r>
        <w:rPr>
          <w:rtl/>
          <w:lang w:bidi="he-IL"/>
        </w:rPr>
        <w:t>סקירה בנושא ראו</w:t>
      </w:r>
      <w:r>
        <w:rPr>
          <w:rFonts w:hint="cs"/>
          <w:rtl/>
          <w:lang w:bidi="he-IL"/>
        </w:rPr>
        <w:t xml:space="preserve"> </w:t>
      </w:r>
      <w:r>
        <w:rPr>
          <w:lang w:bidi="he-IL"/>
        </w:rPr>
        <w:t>Razin (2015)</w:t>
      </w:r>
      <w:r>
        <w:rPr>
          <w:rFonts w:hint="cs"/>
          <w:rtl/>
          <w:lang w:bidi="he-IL"/>
        </w:rPr>
        <w:t xml:space="preserve">, </w:t>
      </w:r>
      <w:r>
        <w:rPr>
          <w:lang w:bidi="he-IL"/>
        </w:rPr>
        <w:t>Goldstein &amp; Razin (2013)</w:t>
      </w:r>
      <w:r>
        <w:rPr>
          <w:rFonts w:hint="cs"/>
          <w:rtl/>
          <w:lang w:bidi="he-IL"/>
        </w:rPr>
        <w:t>.</w:t>
      </w:r>
    </w:p>
  </w:footnote>
  <w:footnote w:id="5">
    <w:p w:rsidR="00DF3308" w:rsidRPr="00104AEF" w:rsidRDefault="00DF3308" w:rsidP="00770699">
      <w:pPr>
        <w:pStyle w:val="Els-footnote"/>
        <w:bidi/>
        <w:rPr>
          <w:rtl/>
          <w:lang w:bidi="he-IL"/>
        </w:rPr>
      </w:pPr>
      <w:r>
        <w:rPr>
          <w:rStyle w:val="FootnoteReference"/>
        </w:rPr>
        <w:footnoteRef/>
      </w:r>
      <w:r>
        <w:rPr>
          <w:rFonts w:hint="cs"/>
          <w:rtl/>
          <w:lang w:bidi="he-IL"/>
        </w:rPr>
        <w:t xml:space="preserve"> אין בספרות התייחסות רבה לנקודה זו. </w:t>
      </w:r>
      <w:r>
        <w:rPr>
          <w:rtl/>
          <w:lang w:bidi="he-IL"/>
        </w:rPr>
        <w:fldChar w:fldCharType="begin"/>
      </w:r>
      <w:r>
        <w:rPr>
          <w:rtl/>
          <w:lang w:bidi="he-IL"/>
        </w:rPr>
        <w:instrText xml:space="preserve"> </w:instrText>
      </w:r>
      <w:r>
        <w:rPr>
          <w:lang w:bidi="he-IL"/>
        </w:rPr>
        <w:instrText>ADDIN ZOTERO_ITEM CSL_CITATION {"citationID":"a1419tc1vj6","properties":{"formattedCitation":"(Debortoli and Gal\\uc0\\u237{}, 2018)","plainCitation":"(Debortoli and Galí, 2018)","noteIndex":4},"citationItems":[{"id":4628,"uris":["http://zotero.org/users</w:instrText>
      </w:r>
      <w:r>
        <w:rPr>
          <w:rtl/>
          <w:lang w:bidi="he-IL"/>
        </w:rPr>
        <w:instrText>/6680486/</w:instrText>
      </w:r>
      <w:r>
        <w:rPr>
          <w:lang w:bidi="he-IL"/>
        </w:rPr>
        <w:instrText>items/F7M7KQ8E"],"uri":["http://zotero.org/users/6680486/items/F7M7KQ8E"],"itemData":{"id":4628,"type":"article-journal","abstract":"How does heterogeneity aﬀect the eﬀectiveness of monetary policy and the properties of economic ﬂuctuations? Using the distinction between constrained and unconstrained households at each point in time, we identify three channels at work in Heterogeneous Agent New Keynesian (HANK) models: (i) changes in the average consumption gap between constrained and unconstrained households, (ii) variations in consumption dispersion within unconstrained households, and (iii) changes in the share of constrained households . We analyze the quantitative importance of each of those factors for output ﬂuctuations in a baseline HANK</w:instrText>
      </w:r>
      <w:r>
        <w:rPr>
          <w:rtl/>
          <w:lang w:bidi="he-IL"/>
        </w:rPr>
        <w:instrText xml:space="preserve"> </w:instrText>
      </w:r>
      <w:r>
        <w:rPr>
          <w:lang w:bidi="he-IL"/>
        </w:rPr>
        <w:instrText>model. We show that a simple Two-Agent New Keynesian (TANK) model, with a constant share of constrained households and no heterogeneity within either type, approximates reasonably well the implications of a HANK model regarding the eﬀects of aggregate shocks on aggregate output..","language":"en","page":"50","source":"Zotero","title":"Monetary Policy with Heterogeneous Agents: Insights from TANK models","author":[{"family":"Debortoli","given":"Davide"},{"family":"Galí","given":"Jordi"}],"issued":{"date-parts</w:instrText>
      </w:r>
      <w:r>
        <w:rPr>
          <w:rtl/>
          <w:lang w:bidi="he-IL"/>
        </w:rPr>
        <w:instrText>":[["2018",6]]}}}],"</w:instrText>
      </w:r>
      <w:r>
        <w:rPr>
          <w:lang w:bidi="he-IL"/>
        </w:rPr>
        <w:instrText>schema":"https://github.com/citation-style-language/schema/raw/master/csl-citation.json</w:instrText>
      </w:r>
      <w:r>
        <w:rPr>
          <w:rtl/>
          <w:lang w:bidi="he-IL"/>
        </w:rPr>
        <w:instrText xml:space="preserve">"} </w:instrText>
      </w:r>
      <w:r>
        <w:rPr>
          <w:rtl/>
          <w:lang w:bidi="he-IL"/>
        </w:rPr>
        <w:fldChar w:fldCharType="separate"/>
      </w:r>
      <w:r w:rsidRPr="00770699">
        <w:rPr>
          <w:rFonts w:cs="Times New Roman"/>
          <w:szCs w:val="24"/>
        </w:rPr>
        <w:t>(Debortoli and Galí, 2018)</w:t>
      </w:r>
      <w:r>
        <w:rPr>
          <w:rtl/>
          <w:lang w:bidi="he-IL"/>
        </w:rPr>
        <w:fldChar w:fldCharType="end"/>
      </w:r>
      <w:r>
        <w:rPr>
          <w:rFonts w:hint="cs"/>
          <w:rtl/>
          <w:lang w:bidi="he-IL"/>
        </w:rPr>
        <w:t>, מראים במסגרת פשוטה (כלכלה סגורה ללא השקעות) כי כאשר כל שאר התנאים זה</w:t>
      </w:r>
      <w:r w:rsidRPr="00BF1464">
        <w:rPr>
          <w:rFonts w:hint="cs"/>
          <w:rtl/>
          <w:lang w:bidi="he-IL"/>
        </w:rPr>
        <w:t>ים</w:t>
      </w:r>
      <w:r w:rsidRPr="00BF1464">
        <w:rPr>
          <w:rFonts w:hint="cs"/>
          <w:rtl/>
        </w:rPr>
        <w:t xml:space="preserve">, </w:t>
      </w:r>
      <w:r w:rsidRPr="00BF1464">
        <w:rPr>
          <w:rFonts w:hint="cs"/>
          <w:rtl/>
          <w:lang w:bidi="he-IL"/>
        </w:rPr>
        <w:t xml:space="preserve">ההשפעה המצרפית של זעזוע תלוייה במידה שהזעזוע מביא להעברת מקורות </w:t>
      </w:r>
      <w:r w:rsidRPr="00BF1464">
        <w:rPr>
          <w:rFonts w:hint="cs"/>
          <w:rtl/>
        </w:rPr>
        <w:t>(</w:t>
      </w:r>
      <w:r w:rsidRPr="00BF1464">
        <w:t>redistribution</w:t>
      </w:r>
      <w:r w:rsidRPr="00BF1464">
        <w:rPr>
          <w:rFonts w:hint="cs"/>
          <w:rtl/>
        </w:rPr>
        <w:t xml:space="preserve">) </w:t>
      </w:r>
      <w:r w:rsidRPr="00BF1464">
        <w:rPr>
          <w:rFonts w:hint="cs"/>
          <w:rtl/>
          <w:lang w:bidi="he-IL"/>
        </w:rPr>
        <w:t>בין משקי הבית שתחת אילוץ</w:t>
      </w:r>
      <w:r>
        <w:rPr>
          <w:rFonts w:hint="cs"/>
          <w:rtl/>
          <w:lang w:bidi="he-IL"/>
        </w:rPr>
        <w:t xml:space="preserve"> (לווים)</w:t>
      </w:r>
      <w:r w:rsidRPr="00BF1464">
        <w:rPr>
          <w:rFonts w:hint="cs"/>
          <w:rtl/>
          <w:lang w:bidi="he-IL"/>
        </w:rPr>
        <w:t xml:space="preserve"> לאלו שאים תחת אילוץ</w:t>
      </w:r>
      <w:r>
        <w:rPr>
          <w:rFonts w:hint="cs"/>
          <w:rtl/>
          <w:lang w:bidi="he-IL"/>
        </w:rPr>
        <w:t xml:space="preserve"> |(חוסכים)</w:t>
      </w:r>
      <w:r w:rsidRPr="00BF1464">
        <w:rPr>
          <w:rFonts w:hint="cs"/>
          <w:rtl/>
        </w:rPr>
        <w:t>.</w:t>
      </w:r>
    </w:p>
  </w:footnote>
  <w:footnote w:id="6">
    <w:p w:rsidR="00DF3308" w:rsidRPr="003454EB" w:rsidRDefault="00DF3308" w:rsidP="006A30E8">
      <w:pPr>
        <w:pStyle w:val="Els-footnote"/>
        <w:bidi/>
        <w:rPr>
          <w:color w:val="FF0000"/>
          <w:rtl/>
          <w:lang w:val="en-GB" w:bidi="he-IL"/>
        </w:rPr>
      </w:pPr>
      <w:r>
        <w:rPr>
          <w:rStyle w:val="FootnoteReference"/>
        </w:rPr>
        <w:footnoteRef/>
      </w:r>
      <w:r>
        <w:rPr>
          <w:rFonts w:hint="cs"/>
          <w:rtl/>
          <w:lang w:bidi="he-IL"/>
        </w:rPr>
        <w:t xml:space="preserve"> </w:t>
      </w:r>
      <w:r w:rsidRPr="003454EB">
        <w:rPr>
          <w:rFonts w:hint="cs"/>
          <w:color w:val="FF0000"/>
          <w:rtl/>
          <w:lang w:bidi="he-IL"/>
        </w:rPr>
        <w:t>לבחון</w:t>
      </w:r>
      <w:r>
        <w:rPr>
          <w:rFonts w:hint="cs"/>
          <w:color w:val="FF0000"/>
          <w:rtl/>
          <w:lang w:bidi="he-IL"/>
        </w:rPr>
        <w:t>:</w:t>
      </w:r>
      <w:r w:rsidRPr="003454EB">
        <w:rPr>
          <w:rFonts w:hint="cs"/>
          <w:color w:val="FF0000"/>
          <w:rtl/>
          <w:lang w:bidi="he-IL"/>
        </w:rPr>
        <w:t xml:space="preserve"> </w:t>
      </w:r>
      <w:r>
        <w:rPr>
          <w:rFonts w:hint="cs"/>
          <w:color w:val="FF0000"/>
          <w:rtl/>
          <w:lang w:bidi="he-IL"/>
        </w:rPr>
        <w:t>האם</w:t>
      </w:r>
      <w:r w:rsidRPr="003454EB">
        <w:rPr>
          <w:color w:val="FF0000"/>
          <w:rtl/>
          <w:lang w:bidi="he-IL"/>
        </w:rPr>
        <w:t xml:space="preserve"> </w:t>
      </w:r>
      <w:r>
        <w:rPr>
          <w:rFonts w:hint="cs"/>
          <w:color w:val="FF0000"/>
          <w:rtl/>
          <w:lang w:bidi="he-IL"/>
        </w:rPr>
        <w:t>במרבית ה</w:t>
      </w:r>
      <w:r w:rsidRPr="003454EB">
        <w:rPr>
          <w:color w:val="FF0000"/>
          <w:rtl/>
          <w:lang w:bidi="he-IL"/>
        </w:rPr>
        <w:t>ספרות</w:t>
      </w:r>
      <w:r>
        <w:rPr>
          <w:rFonts w:hint="cs"/>
          <w:color w:val="FF0000"/>
          <w:rtl/>
          <w:lang w:bidi="he-IL"/>
        </w:rPr>
        <w:t xml:space="preserve"> על המאיץ הפיננסי המשבר </w:t>
      </w:r>
      <w:r w:rsidRPr="003454EB">
        <w:rPr>
          <w:color w:val="FF0000"/>
          <w:rtl/>
          <w:lang w:bidi="he-IL"/>
        </w:rPr>
        <w:t>מתמקד בצד הפירמות, ויוצר משבר שדומיננטי מצד ההיצע</w:t>
      </w:r>
      <w:r>
        <w:rPr>
          <w:rFonts w:hint="cs"/>
          <w:color w:val="FF0000"/>
          <w:rtl/>
          <w:lang w:bidi="he-IL"/>
        </w:rPr>
        <w:t xml:space="preserve"> (בשוק מוצרים)</w:t>
      </w:r>
      <w:r w:rsidRPr="003454EB">
        <w:rPr>
          <w:color w:val="FF0000"/>
          <w:rtl/>
          <w:lang w:bidi="he-IL"/>
        </w:rPr>
        <w:t>?</w:t>
      </w:r>
      <w:r>
        <w:rPr>
          <w:rFonts w:hint="cs"/>
          <w:color w:val="FF0000"/>
          <w:rtl/>
          <w:lang w:val="en-GB" w:bidi="he-IL"/>
        </w:rPr>
        <w:t xml:space="preserve"> ולכן אין כניסה למלכודת הנזילות?</w:t>
      </w:r>
    </w:p>
  </w:footnote>
  <w:footnote w:id="7">
    <w:p w:rsidR="00DF3308" w:rsidRPr="003C179F" w:rsidRDefault="00DF3308" w:rsidP="003C179F">
      <w:pPr>
        <w:pStyle w:val="Els-footnote"/>
        <w:bidi/>
        <w:rPr>
          <w:rtl/>
          <w:lang w:val="en-GB" w:bidi="he-IL"/>
        </w:rPr>
      </w:pPr>
      <w:r>
        <w:rPr>
          <w:rStyle w:val="FootnoteReference"/>
        </w:rPr>
        <w:footnoteRef/>
      </w:r>
      <w:r>
        <w:t xml:space="preserve"> </w:t>
      </w:r>
      <w:r>
        <w:rPr>
          <w:rFonts w:hint="cs"/>
          <w:rtl/>
          <w:lang w:bidi="he-IL"/>
        </w:rPr>
        <w:t xml:space="preserve"> </w:t>
      </w:r>
      <w:r w:rsidRPr="003C179F">
        <w:rPr>
          <w:rFonts w:hint="cs"/>
          <w:rtl/>
          <w:lang w:bidi="he-IL"/>
        </w:rPr>
        <w:t>ב־</w:t>
      </w:r>
      <w:hyperlink w:anchor="BE" w:history="1">
        <w:r w:rsidRPr="003C179F">
          <w:t>BE</w:t>
        </w:r>
      </w:hyperlink>
      <w:r>
        <w:rPr>
          <w:rFonts w:hint="cs"/>
          <w:rtl/>
          <w:lang w:bidi="he-IL"/>
        </w:rPr>
        <w:t xml:space="preserve"> הראו תגובה דומה במודל עם בנקים (</w:t>
      </w:r>
      <w:r w:rsidRPr="003C179F">
        <w:rPr>
          <w:rFonts w:hint="cs"/>
          <w:rtl/>
          <w:lang w:bidi="he-IL"/>
        </w:rPr>
        <w:t>מודל</w:t>
      </w:r>
      <w:r>
        <w:rPr>
          <w:rFonts w:hint="cs"/>
          <w:rtl/>
          <w:lang w:bidi="he-IL"/>
        </w:rPr>
        <w:t xml:space="preserve"> בסגנון </w:t>
      </w:r>
      <w:hyperlink w:anchor="GK" w:history="1">
        <w:r w:rsidRPr="003C179F">
          <w:t>GK</w:t>
        </w:r>
      </w:hyperlink>
      <w:r>
        <w:rPr>
          <w:rFonts w:hint="cs"/>
          <w:rtl/>
          <w:lang w:bidi="he-IL"/>
        </w:rPr>
        <w:t>)</w:t>
      </w:r>
    </w:p>
  </w:footnote>
  <w:footnote w:id="8">
    <w:p w:rsidR="00DF3308" w:rsidRPr="003C179F" w:rsidRDefault="00DF3308" w:rsidP="00EB681E">
      <w:pPr>
        <w:pStyle w:val="Els-footnote"/>
        <w:bidi/>
        <w:rPr>
          <w:rtl/>
          <w:lang w:val="en-GB" w:bidi="he-IL"/>
        </w:rPr>
      </w:pPr>
      <w:r>
        <w:rPr>
          <w:rStyle w:val="FootnoteReference"/>
        </w:rPr>
        <w:footnoteRef/>
      </w:r>
      <w:r>
        <w:rPr>
          <w:rFonts w:hint="cs"/>
          <w:rtl/>
          <w:lang w:bidi="he-IL"/>
        </w:rPr>
        <w:t xml:space="preserve"> </w:t>
      </w:r>
      <w:r w:rsidRPr="003C179F">
        <w:rPr>
          <w:rFonts w:hint="cs"/>
          <w:rtl/>
          <w:lang w:bidi="he-IL"/>
        </w:rPr>
        <w:t xml:space="preserve">נציין כי </w:t>
      </w:r>
      <w:hyperlink w:anchor="GK" w:history="1">
        <w:r w:rsidRPr="003C179F">
          <w:t>GK</w:t>
        </w:r>
      </w:hyperlink>
      <w:r w:rsidRPr="003C179F">
        <w:rPr>
          <w:rFonts w:hint="cs"/>
          <w:rtl/>
          <w:lang w:bidi="he-IL"/>
        </w:rPr>
        <w:t xml:space="preserve"> בוחנים גם זעזוע </w:t>
      </w:r>
      <w:r w:rsidRPr="003C179F">
        <w:rPr>
          <w:rFonts w:hint="cs"/>
          <w:rtl/>
        </w:rPr>
        <w:t>"</w:t>
      </w:r>
      <w:r w:rsidRPr="003C179F">
        <w:rPr>
          <w:rFonts w:hint="cs"/>
          <w:rtl/>
          <w:lang w:bidi="he-IL"/>
        </w:rPr>
        <w:t>חדשות</w:t>
      </w:r>
      <w:r w:rsidRPr="003C179F">
        <w:rPr>
          <w:rFonts w:hint="cs"/>
          <w:rtl/>
        </w:rPr>
        <w:t>" (</w:t>
      </w:r>
      <w:r w:rsidRPr="003C179F">
        <w:t>news shock</w:t>
      </w:r>
      <w:r w:rsidRPr="003C179F">
        <w:rPr>
          <w:rFonts w:hint="cs"/>
          <w:rtl/>
        </w:rPr>
        <w:t xml:space="preserve">) </w:t>
      </w:r>
      <w:r w:rsidRPr="003C179F">
        <w:rPr>
          <w:rFonts w:hint="cs"/>
          <w:rtl/>
          <w:lang w:bidi="he-IL"/>
        </w:rPr>
        <w:t>לפיו איכות ההון צפויה לרדת תקופה הבאה בהסתברות נתונה</w:t>
      </w:r>
      <w:r w:rsidRPr="003C179F">
        <w:rPr>
          <w:rFonts w:hint="cs"/>
          <w:rtl/>
        </w:rPr>
        <w:t xml:space="preserve">, </w:t>
      </w:r>
      <w:r w:rsidRPr="003C179F">
        <w:rPr>
          <w:rFonts w:hint="cs"/>
          <w:rtl/>
          <w:lang w:bidi="he-IL"/>
        </w:rPr>
        <w:t>אבל בסופו של דבר אין התממשות של פגיעה</w:t>
      </w:r>
      <w:r w:rsidRPr="003C179F">
        <w:rPr>
          <w:rFonts w:hint="cs"/>
          <w:rtl/>
        </w:rPr>
        <w:t xml:space="preserve">. </w:t>
      </w:r>
      <w:r w:rsidRPr="003C179F">
        <w:rPr>
          <w:rFonts w:hint="cs"/>
          <w:rtl/>
          <w:lang w:bidi="he-IL"/>
        </w:rPr>
        <w:t>בכזה מקרה החדשות פוגעות בשווי הנכסים</w:t>
      </w:r>
      <w:r w:rsidRPr="003C179F">
        <w:rPr>
          <w:rFonts w:hint="cs"/>
          <w:rtl/>
        </w:rPr>
        <w:t xml:space="preserve">, </w:t>
      </w:r>
      <w:r w:rsidRPr="003C179F">
        <w:rPr>
          <w:rFonts w:hint="cs"/>
          <w:rtl/>
          <w:lang w:bidi="he-IL"/>
        </w:rPr>
        <w:t>אבל בגלל שהזעזוע לא פוגע בפועל אז אין אפקט ישיר לרמת ההון האפקטיבי</w:t>
      </w:r>
      <w:r w:rsidRPr="003C179F">
        <w:rPr>
          <w:rFonts w:hint="cs"/>
          <w:rtl/>
        </w:rPr>
        <w:t xml:space="preserve">. </w:t>
      </w:r>
      <w:r w:rsidRPr="003C179F">
        <w:rPr>
          <w:rFonts w:hint="cs"/>
          <w:rtl/>
          <w:lang w:bidi="he-IL"/>
        </w:rPr>
        <w:t xml:space="preserve">כך </w:t>
      </w:r>
      <w:hyperlink w:anchor="GK" w:history="1">
        <w:r w:rsidRPr="003C179F">
          <w:t>GK</w:t>
        </w:r>
      </w:hyperlink>
      <w:r w:rsidRPr="003C179F">
        <w:rPr>
          <w:rFonts w:hint="cs"/>
          <w:rtl/>
          <w:lang w:bidi="he-IL"/>
        </w:rPr>
        <w:t xml:space="preserve"> מצליחים להפריד אפקט </w:t>
      </w:r>
      <w:r w:rsidRPr="003C179F">
        <w:rPr>
          <w:rFonts w:hint="cs"/>
          <w:rtl/>
        </w:rPr>
        <w:t>"</w:t>
      </w:r>
      <w:r w:rsidRPr="003C179F">
        <w:rPr>
          <w:rFonts w:hint="cs"/>
          <w:rtl/>
          <w:lang w:bidi="he-IL"/>
        </w:rPr>
        <w:t>שווי נכסים</w:t>
      </w:r>
      <w:r w:rsidRPr="003C179F">
        <w:rPr>
          <w:rFonts w:hint="cs"/>
          <w:rtl/>
        </w:rPr>
        <w:t>" (</w:t>
      </w:r>
      <w:r w:rsidRPr="003C179F">
        <w:rPr>
          <w:rFonts w:hint="cs"/>
          <w:rtl/>
          <w:lang w:bidi="he-IL"/>
        </w:rPr>
        <w:t>אפקט פיננסי</w:t>
      </w:r>
      <w:r w:rsidRPr="003C179F">
        <w:rPr>
          <w:rFonts w:hint="cs"/>
          <w:rtl/>
        </w:rPr>
        <w:t xml:space="preserve">) </w:t>
      </w:r>
      <w:r w:rsidRPr="003C179F">
        <w:rPr>
          <w:rFonts w:hint="cs"/>
          <w:rtl/>
          <w:lang w:bidi="he-IL"/>
        </w:rPr>
        <w:t xml:space="preserve">מאפקט רגיל של זעזוע לאיכות ההון </w:t>
      </w:r>
      <w:r w:rsidRPr="003C179F">
        <w:rPr>
          <w:rFonts w:hint="cs"/>
          <w:rtl/>
        </w:rPr>
        <w:t>(</w:t>
      </w:r>
      <w:r w:rsidRPr="003C179F">
        <w:rPr>
          <w:rFonts w:hint="cs"/>
          <w:rtl/>
          <w:lang w:bidi="he-IL"/>
        </w:rPr>
        <w:t>אפקט ראלי</w:t>
      </w:r>
      <w:r w:rsidRPr="003C179F">
        <w:rPr>
          <w:rFonts w:hint="cs"/>
          <w:rtl/>
        </w:rPr>
        <w:t xml:space="preserve">). </w:t>
      </w:r>
      <w:r w:rsidRPr="003C179F">
        <w:rPr>
          <w:rFonts w:hint="cs"/>
          <w:rtl/>
          <w:lang w:bidi="he-IL"/>
        </w:rPr>
        <w:t>הם מראים כי זעזוע חדשות אכן גורם למשבר פיננסי ונפילת תוצר בדומה לזעזוע פגיעה באיכות ההון</w:t>
      </w:r>
      <w:r w:rsidRPr="003C179F">
        <w:rPr>
          <w:rFonts w:hint="cs"/>
          <w:rtl/>
        </w:rPr>
        <w:t xml:space="preserve">, </w:t>
      </w:r>
      <w:r w:rsidRPr="003C179F">
        <w:rPr>
          <w:rFonts w:hint="cs"/>
          <w:rtl/>
          <w:lang w:bidi="he-IL"/>
        </w:rPr>
        <w:t>אז שווי נכסים יורד</w:t>
      </w:r>
      <w:r w:rsidRPr="003C179F">
        <w:rPr>
          <w:rFonts w:hint="cs"/>
          <w:rtl/>
        </w:rPr>
        <w:t xml:space="preserve">, </w:t>
      </w:r>
      <w:r w:rsidRPr="003C179F">
        <w:rPr>
          <w:rFonts w:hint="cs"/>
          <w:rtl/>
          <w:lang w:bidi="he-IL"/>
        </w:rPr>
        <w:t>ומרווח גדול מביא לירידת תוצר והשקעות</w:t>
      </w:r>
      <w:r w:rsidRPr="003C179F">
        <w:rPr>
          <w:rFonts w:hint="cs"/>
          <w:rtl/>
        </w:rPr>
        <w:t>.</w:t>
      </w:r>
    </w:p>
  </w:footnote>
  <w:footnote w:id="9">
    <w:p w:rsidR="00DF3308" w:rsidRPr="00ED6E11" w:rsidRDefault="00DF3308" w:rsidP="00252956">
      <w:pPr>
        <w:pStyle w:val="Els-footnote"/>
        <w:bidi/>
        <w:rPr>
          <w:rtl/>
          <w:lang w:val="en-GB" w:bidi="he-IL"/>
        </w:rPr>
      </w:pPr>
      <w:r>
        <w:rPr>
          <w:rStyle w:val="FootnoteReference"/>
        </w:rPr>
        <w:footnoteRef/>
      </w:r>
      <w:r>
        <w:t xml:space="preserve"> </w:t>
      </w:r>
      <w:r>
        <w:rPr>
          <w:rFonts w:hint="cs"/>
          <w:rtl/>
          <w:lang w:bidi="he-IL"/>
        </w:rPr>
        <w:t xml:space="preserve"> ניתן להסביר </w:t>
      </w:r>
      <w:r w:rsidRPr="005F729A">
        <w:rPr>
          <w:rtl/>
          <w:lang w:bidi="he-IL"/>
        </w:rPr>
        <w:t xml:space="preserve">דינמיקה </w:t>
      </w:r>
      <w:r>
        <w:rPr>
          <w:rFonts w:hint="cs"/>
          <w:rtl/>
          <w:lang w:bidi="he-IL"/>
        </w:rPr>
        <w:t xml:space="preserve">להיווצרות </w:t>
      </w:r>
      <w:r w:rsidRPr="005F729A">
        <w:rPr>
          <w:rtl/>
          <w:lang w:bidi="he-IL"/>
        </w:rPr>
        <w:t>חוב</w:t>
      </w:r>
      <w:r>
        <w:rPr>
          <w:rFonts w:hint="cs"/>
          <w:rtl/>
          <w:lang w:bidi="he-IL"/>
        </w:rPr>
        <w:t xml:space="preserve"> וחלוקה של משקי הבית ללווים ומלווים בעזרת מספר טיעונים או גישות. בניהן</w:t>
      </w:r>
      <w:r w:rsidRPr="005F729A">
        <w:rPr>
          <w:rtl/>
          <w:lang w:bidi="he-IL"/>
        </w:rPr>
        <w:t>: זעזועים אידיוסינקראטים</w:t>
      </w:r>
      <w:r>
        <w:rPr>
          <w:rFonts w:hint="cs"/>
          <w:rtl/>
          <w:lang w:bidi="he-IL"/>
        </w:rPr>
        <w:t xml:space="preserve"> שאינם מבוטחים</w:t>
      </w:r>
      <w:r w:rsidRPr="005F729A">
        <w:rPr>
          <w:rtl/>
          <w:lang w:bidi="he-IL"/>
        </w:rPr>
        <w:t xml:space="preserve"> </w:t>
      </w:r>
      <w:r>
        <w:rPr>
          <w:rFonts w:hint="cs"/>
          <w:rtl/>
          <w:lang w:bidi="he-IL"/>
        </w:rPr>
        <w:t>(שווקים לא מלאים)</w:t>
      </w:r>
      <w:r>
        <w:rPr>
          <w:rFonts w:hint="cs"/>
          <w:rtl/>
          <w:lang w:val="en-GB" w:bidi="he-IL"/>
        </w:rPr>
        <w:t xml:space="preserve"> אז חוב משמש </w:t>
      </w:r>
      <w:r>
        <w:rPr>
          <w:rFonts w:hint="cs"/>
          <w:rtl/>
          <w:lang w:bidi="he-IL"/>
        </w:rPr>
        <w:t>כ</w:t>
      </w:r>
      <w:r w:rsidRPr="005F729A">
        <w:rPr>
          <w:rtl/>
          <w:lang w:bidi="he-IL"/>
        </w:rPr>
        <w:t>ביטוח</w:t>
      </w:r>
      <w:r>
        <w:rPr>
          <w:rFonts w:hint="cs"/>
          <w:rtl/>
          <w:lang w:bidi="he-IL"/>
        </w:rPr>
        <w:t xml:space="preserve"> חלקי, ראו </w:t>
      </w:r>
      <w:hyperlink w:anchor="GL" w:history="1">
        <w:r w:rsidRPr="00017150">
          <w:rPr>
            <w:rStyle w:val="Hyperlink"/>
            <w:lang w:val="en-GB" w:bidi="he-IL"/>
          </w:rPr>
          <w:t>Guerrieri &amp; Lorenzoni (2015)</w:t>
        </w:r>
      </w:hyperlink>
      <w:r>
        <w:rPr>
          <w:rStyle w:val="Hyperlink"/>
          <w:rFonts w:hint="cs"/>
          <w:rtl/>
          <w:lang w:val="en-GB" w:bidi="he-IL"/>
        </w:rPr>
        <w:t xml:space="preserve">; </w:t>
      </w:r>
      <w:r w:rsidRPr="005F729A">
        <w:rPr>
          <w:rtl/>
          <w:lang w:bidi="he-IL"/>
        </w:rPr>
        <w:t xml:space="preserve">הבדל </w:t>
      </w:r>
      <w:r w:rsidRPr="00EA5CD4">
        <w:rPr>
          <w:rtl/>
          <w:lang w:bidi="he-IL"/>
        </w:rPr>
        <w:t>בשיעור העדפת הזמן של משקי הבית</w:t>
      </w:r>
      <w:r w:rsidRPr="005F729A">
        <w:rPr>
          <w:rtl/>
          <w:lang w:bidi="he-IL"/>
        </w:rPr>
        <w:t xml:space="preserve"> (</w:t>
      </w:r>
      <w:r>
        <w:rPr>
          <w:rFonts w:hint="cs"/>
          <w:rtl/>
          <w:lang w:bidi="he-IL"/>
        </w:rPr>
        <w:t xml:space="preserve">יכול לנבוע מהבדל בטעמים או </w:t>
      </w:r>
      <w:r w:rsidRPr="005F729A">
        <w:rPr>
          <w:rtl/>
          <w:lang w:bidi="he-IL"/>
        </w:rPr>
        <w:t>מיקום שונה במחזור חיים וכדומה)</w:t>
      </w:r>
      <w:r>
        <w:rPr>
          <w:rFonts w:hint="cs"/>
          <w:rtl/>
          <w:lang w:bidi="he-IL"/>
        </w:rPr>
        <w:t xml:space="preserve"> ראו </w:t>
      </w:r>
      <w:r>
        <w:rPr>
          <w:lang w:bidi="he-IL"/>
        </w:rPr>
        <w:t>EK</w:t>
      </w:r>
      <w:r>
        <w:rPr>
          <w:rFonts w:hint="cs"/>
          <w:rtl/>
          <w:lang w:bidi="he-IL"/>
        </w:rPr>
        <w:t>,</w:t>
      </w:r>
      <w:r w:rsidRPr="005F729A">
        <w:rPr>
          <w:rtl/>
          <w:lang w:bidi="he-IL"/>
        </w:rPr>
        <w:t xml:space="preserve"> או</w:t>
      </w:r>
      <w:r>
        <w:rPr>
          <w:rtl/>
          <w:lang w:bidi="he-IL"/>
        </w:rPr>
        <w:t xml:space="preserve"> הבדל בשנאת סיכון; אינפורמציה א</w:t>
      </w:r>
      <w:r>
        <w:rPr>
          <w:rFonts w:hint="cs"/>
          <w:rtl/>
          <w:lang w:bidi="he-IL"/>
        </w:rPr>
        <w:t>־</w:t>
      </w:r>
      <w:r>
        <w:rPr>
          <w:rtl/>
          <w:lang w:bidi="he-IL"/>
        </w:rPr>
        <w:t xml:space="preserve">סימטרית; גישה </w:t>
      </w:r>
      <w:r>
        <w:rPr>
          <w:rFonts w:hint="cs"/>
          <w:rtl/>
          <w:lang w:bidi="he-IL"/>
        </w:rPr>
        <w:t>רק של חלק מהפרטים לאשראי ו/או</w:t>
      </w:r>
      <w:r>
        <w:rPr>
          <w:rtl/>
          <w:lang w:bidi="he-IL"/>
        </w:rPr>
        <w:t xml:space="preserve"> להון והשקעות</w:t>
      </w:r>
      <w:r>
        <w:rPr>
          <w:rFonts w:hint="cs"/>
          <w:rtl/>
          <w:lang w:bidi="he-IL"/>
        </w:rPr>
        <w:t>; וכמובן שילובים.</w:t>
      </w:r>
    </w:p>
  </w:footnote>
  <w:footnote w:id="10">
    <w:p w:rsidR="00DF3308" w:rsidRPr="000D4353" w:rsidRDefault="00DF3308" w:rsidP="000D4353">
      <w:pPr>
        <w:pStyle w:val="Els-footnote"/>
        <w:bidi/>
        <w:rPr>
          <w:rtl/>
          <w:lang w:bidi="he-IL"/>
        </w:rPr>
      </w:pPr>
      <w:r>
        <w:rPr>
          <w:rStyle w:val="FootnoteReference"/>
        </w:rPr>
        <w:footnoteRef/>
      </w:r>
      <w:r>
        <w:t xml:space="preserve"> </w:t>
      </w:r>
      <w:r>
        <w:rPr>
          <w:rFonts w:hint="cs"/>
          <w:rtl/>
          <w:lang w:bidi="he-IL"/>
        </w:rPr>
        <w:t xml:space="preserve"> השתמשתי בסימולציה דטרמיניסטית בתוכנת </w:t>
      </w:r>
      <w:r w:rsidRPr="000D4353">
        <w:rPr>
          <w:lang w:bidi="he-IL"/>
        </w:rPr>
        <w:t>dynare</w:t>
      </w:r>
      <w:r>
        <w:rPr>
          <w:rFonts w:hint="cs"/>
          <w:rtl/>
          <w:lang w:bidi="he-IL"/>
        </w:rPr>
        <w:t xml:space="preserve">, כלומר, למעט זעזועים בלתי צפויים המתגלים בזמן </w:t>
      </w:r>
      <m:oMath>
        <m:r>
          <w:rPr>
            <w:rFonts w:ascii="Cambria Math" w:hAnsi="Cambria Math"/>
            <w:lang w:bidi="he-IL"/>
          </w:rPr>
          <m:t>t=0</m:t>
        </m:r>
      </m:oMath>
      <w:r>
        <w:rPr>
          <w:rFonts w:hint="cs"/>
          <w:rtl/>
          <w:lang w:bidi="he-IL"/>
        </w:rPr>
        <w:t xml:space="preserve">, זהו מודל של </w:t>
      </w:r>
      <w:r w:rsidRPr="00E864A8">
        <w:rPr>
          <w:rFonts w:hint="cs"/>
          <w:rtl/>
          <w:lang w:bidi="he-IL"/>
        </w:rPr>
        <w:t xml:space="preserve">ודאות מלאה </w:t>
      </w:r>
      <w:r w:rsidRPr="00E864A8">
        <w:rPr>
          <w:rFonts w:hint="cs"/>
          <w:rtl/>
        </w:rPr>
        <w:t>(</w:t>
      </w:r>
      <w:r w:rsidRPr="00E864A8">
        <w:t xml:space="preserve">perfect </w:t>
      </w:r>
      <w:r w:rsidRPr="00E439C7">
        <w:t>foresight</w:t>
      </w:r>
      <w:r w:rsidRPr="00E864A8">
        <w:rPr>
          <w:rFonts w:hint="cs"/>
          <w:rtl/>
        </w:rPr>
        <w:t>).</w:t>
      </w:r>
      <w:r>
        <w:rPr>
          <w:rFonts w:hint="cs"/>
          <w:rtl/>
          <w:lang w:bidi="he-IL"/>
        </w:rPr>
        <w:t xml:space="preserve"> למעשה הגדרתי מצב עמיד התחלתי שמדמה מצב הכלכלה לפני הזעזוע, ומצב עמיד סופי עליו מתכנסת הכלכלה. ובנוסף זעזועים אחרים שמתגלים בזמן </w:t>
      </w:r>
      <m:oMath>
        <m:r>
          <w:rPr>
            <w:rFonts w:ascii="Cambria Math" w:hAnsi="Cambria Math"/>
            <w:lang w:bidi="he-IL"/>
          </w:rPr>
          <m:t>t=0</m:t>
        </m:r>
      </m:oMath>
      <w:r>
        <w:rPr>
          <w:rFonts w:hint="cs"/>
          <w:rtl/>
          <w:lang w:bidi="he-IL"/>
        </w:rPr>
        <w:t xml:space="preserve">. כך שהתגובה היא למעשה תוואי ההתכנסות למצב העמיד הסופי בהינתן הזעזועים שכבר ידועים במהלך ההתכנסות. לפירוט ראו </w:t>
      </w:r>
      <w:hyperlink r:id="rId2" w:history="1">
        <w:r w:rsidRPr="000D4353">
          <w:rPr>
            <w:rStyle w:val="Hyperlink"/>
            <w:color w:val="7030A0"/>
            <w:sz w:val="20"/>
            <w:u w:val="single"/>
            <w:lang w:bidi="he-IL"/>
          </w:rPr>
          <w:t>http://www.dynare.org/manual/index_26.html</w:t>
        </w:r>
      </w:hyperlink>
      <w:r>
        <w:rPr>
          <w:rFonts w:hint="cs"/>
          <w:rtl/>
          <w:lang w:bidi="he-IL"/>
        </w:rPr>
        <w:t>.</w:t>
      </w:r>
    </w:p>
  </w:footnote>
  <w:footnote w:id="11">
    <w:p w:rsidR="00DF3308" w:rsidRPr="000A4A28" w:rsidRDefault="00DF3308" w:rsidP="000A4A28">
      <w:pPr>
        <w:pStyle w:val="Els-footnote"/>
        <w:bidi/>
        <w:rPr>
          <w:rtl/>
          <w:lang w:val="en-GB" w:bidi="he-IL"/>
        </w:rPr>
      </w:pPr>
      <w:r>
        <w:rPr>
          <w:rStyle w:val="FootnoteReference"/>
        </w:rPr>
        <w:footnoteRef/>
      </w:r>
      <w:r>
        <w:rPr>
          <w:rFonts w:hint="cs"/>
          <w:rtl/>
          <w:lang w:bidi="he-IL"/>
        </w:rPr>
        <w:t xml:space="preserve"> נקח בחשבון הרגלים כדי לאפשר ליצור דינמיקה של צריכה ריאליסטית יותר, וגם כדי שנוכל להשוואת עם מודלים אחרים בהם יש הרגלי צריכה</w:t>
      </w:r>
      <w:r>
        <w:rPr>
          <w:rFonts w:hint="cs"/>
          <w:rtl/>
        </w:rPr>
        <w:t>.</w:t>
      </w:r>
    </w:p>
  </w:footnote>
  <w:footnote w:id="12">
    <w:p w:rsidR="00DF3308" w:rsidRPr="00FE5BEE" w:rsidRDefault="00DF3308" w:rsidP="00FE5BEE">
      <w:pPr>
        <w:pStyle w:val="Els-footnote"/>
        <w:bidi/>
        <w:rPr>
          <w:i/>
          <w:rtl/>
          <w:lang w:bidi="he-IL"/>
        </w:rPr>
      </w:pPr>
      <w:r>
        <w:rPr>
          <w:rStyle w:val="FootnoteReference"/>
        </w:rPr>
        <w:footnoteRef/>
      </w:r>
      <w:r>
        <w:rPr>
          <w:rFonts w:hint="cs"/>
          <w:rtl/>
          <w:lang w:bidi="he-IL"/>
        </w:rPr>
        <w:t xml:space="preserve"> </w:t>
      </w:r>
      <w:r w:rsidRPr="00921890">
        <w:rPr>
          <w:rFonts w:hint="cs"/>
          <w:rtl/>
          <w:lang w:bidi="he-IL"/>
        </w:rPr>
        <w:t>בדיינר</w:t>
      </w:r>
      <w:r>
        <w:rPr>
          <w:rFonts w:hint="cs"/>
          <w:rtl/>
          <w:lang w:bidi="he-IL"/>
        </w:rPr>
        <w:t xml:space="preserve"> </w:t>
      </w:r>
      <w:r w:rsidRPr="0074089B">
        <w:rPr>
          <w:rFonts w:hint="cs"/>
          <w:rtl/>
          <w:lang w:bidi="he-IL"/>
        </w:rPr>
        <w:t xml:space="preserve"> לרשום </w:t>
      </w:r>
      <m:oMath>
        <m:sSub>
          <m:sSubPr>
            <m:ctrlPr>
              <w:rPr>
                <w:rFonts w:ascii="Cambria Math" w:hAnsi="Cambria Math"/>
                <w:lang w:bidi="he-IL"/>
              </w:rPr>
            </m:ctrlPr>
          </m:sSubPr>
          <m:e>
            <m:r>
              <w:rPr>
                <w:rFonts w:ascii="Cambria Math" w:hAnsi="Cambria Math"/>
                <w:lang w:bidi="he-IL"/>
              </w:rPr>
              <m:t>I</m:t>
            </m:r>
          </m:e>
          <m:sub>
            <m:r>
              <w:rPr>
                <w:rFonts w:ascii="Cambria Math" w:hAnsi="Cambria Math"/>
                <w:lang w:bidi="he-IL"/>
              </w:rPr>
              <m:t>t</m:t>
            </m:r>
            <m:r>
              <m:rPr>
                <m:sty m:val="p"/>
              </m:rPr>
              <w:rPr>
                <w:rFonts w:ascii="Cambria Math" w:hAnsi="Cambria Math"/>
                <w:lang w:bidi="he-IL"/>
              </w:rPr>
              <m:t>-1</m:t>
            </m:r>
          </m:sub>
        </m:sSub>
        <m:r>
          <m:rPr>
            <m:sty m:val="p"/>
          </m:rPr>
          <w:rPr>
            <w:rFonts w:ascii="Cambria Math" w:hAnsi="Cambria Math"/>
            <w:rtl/>
            <w:lang w:bidi="he-IL"/>
          </w:rPr>
          <m:t>=</m:t>
        </m:r>
        <m:sSubSup>
          <m:sSubSupPr>
            <m:ctrlPr>
              <w:rPr>
                <w:rFonts w:ascii="Cambria Math" w:hAnsi="Cambria Math"/>
                <w:lang w:bidi="he-IL"/>
              </w:rPr>
            </m:ctrlPr>
          </m:sSubSupPr>
          <m:e>
            <m:r>
              <w:rPr>
                <w:rFonts w:ascii="Cambria Math" w:hAnsi="Cambria Math"/>
                <w:lang w:bidi="he-IL"/>
              </w:rPr>
              <m:t>K</m:t>
            </m:r>
          </m:e>
          <m:sub>
            <m:r>
              <w:rPr>
                <w:rFonts w:ascii="Cambria Math" w:hAnsi="Cambria Math"/>
                <w:lang w:bidi="he-IL"/>
              </w:rPr>
              <m:t>t</m:t>
            </m:r>
          </m:sub>
          <m:sup>
            <m:r>
              <w:rPr>
                <w:rFonts w:ascii="Cambria Math" w:hAnsi="Cambria Math"/>
                <w:lang w:bidi="he-IL"/>
              </w:rPr>
              <m:t>j</m:t>
            </m:r>
          </m:sup>
        </m:sSubSup>
        <m:r>
          <m:rPr>
            <m:sty m:val="p"/>
          </m:rPr>
          <w:rPr>
            <w:rFonts w:ascii="Cambria Math" w:hAnsi="Cambria Math"/>
            <w:lang w:bidi="he-IL"/>
          </w:rPr>
          <m:t>-</m:t>
        </m:r>
        <m:d>
          <m:dPr>
            <m:ctrlPr>
              <w:rPr>
                <w:rFonts w:ascii="Cambria Math" w:hAnsi="Cambria Math"/>
                <w:lang w:bidi="he-IL"/>
              </w:rPr>
            </m:ctrlPr>
          </m:dPr>
          <m:e>
            <m:r>
              <m:rPr>
                <m:sty m:val="p"/>
              </m:rPr>
              <w:rPr>
                <w:rFonts w:ascii="Cambria Math" w:hAnsi="Cambria Math"/>
                <w:lang w:bidi="he-IL"/>
              </w:rPr>
              <m:t>1-</m:t>
            </m:r>
            <m:r>
              <w:rPr>
                <w:rFonts w:ascii="Cambria Math" w:hAnsi="Cambria Math"/>
                <w:lang w:bidi="he-IL"/>
              </w:rPr>
              <m:t>δ</m:t>
            </m:r>
          </m:e>
        </m:d>
        <m:sSubSup>
          <m:sSubSupPr>
            <m:ctrlPr>
              <w:rPr>
                <w:rFonts w:ascii="Cambria Math" w:hAnsi="Cambria Math"/>
                <w:lang w:bidi="he-IL"/>
              </w:rPr>
            </m:ctrlPr>
          </m:sSubSupPr>
          <m:e>
            <m:r>
              <w:rPr>
                <w:rFonts w:ascii="Cambria Math" w:hAnsi="Cambria Math"/>
                <w:lang w:bidi="he-IL"/>
              </w:rPr>
              <m:t>K</m:t>
            </m:r>
          </m:e>
          <m:sub>
            <m:r>
              <w:rPr>
                <w:rFonts w:ascii="Cambria Math" w:hAnsi="Cambria Math"/>
                <w:lang w:bidi="he-IL"/>
              </w:rPr>
              <m:t>t</m:t>
            </m:r>
            <m:r>
              <m:rPr>
                <m:sty m:val="p"/>
              </m:rPr>
              <w:rPr>
                <w:rFonts w:ascii="Cambria Math" w:hAnsi="Cambria Math"/>
                <w:lang w:bidi="he-IL"/>
              </w:rPr>
              <m:t>-1</m:t>
            </m:r>
          </m:sub>
          <m:sup>
            <m:r>
              <w:rPr>
                <w:rFonts w:ascii="Cambria Math" w:hAnsi="Cambria Math"/>
                <w:lang w:bidi="he-IL"/>
              </w:rPr>
              <m:t>j</m:t>
            </m:r>
          </m:sup>
        </m:sSubSup>
      </m:oMath>
      <w:r>
        <w:rPr>
          <w:rFonts w:hint="cs"/>
          <w:i/>
          <w:rtl/>
          <w:lang w:bidi="he-IL"/>
        </w:rPr>
        <w:t>.</w:t>
      </w:r>
    </w:p>
  </w:footnote>
  <w:footnote w:id="13">
    <w:p w:rsidR="00DF3308" w:rsidRPr="00FE5BEE" w:rsidRDefault="00DF3308" w:rsidP="00FE5BEE">
      <w:pPr>
        <w:pStyle w:val="Els-footnote"/>
        <w:bidi/>
        <w:rPr>
          <w:rtl/>
          <w:lang w:val="en-GB" w:bidi="he-IL"/>
        </w:rPr>
      </w:pPr>
      <w:r>
        <w:rPr>
          <w:rStyle w:val="FootnoteReference"/>
        </w:rPr>
        <w:footnoteRef/>
      </w:r>
      <w:r>
        <w:rPr>
          <w:rFonts w:hint="cs"/>
          <w:rtl/>
          <w:lang w:bidi="he-IL"/>
        </w:rPr>
        <w:t xml:space="preserve"> </w:t>
      </w:r>
      <w:r w:rsidRPr="00FE5BEE">
        <w:rPr>
          <w:rFonts w:hint="cs"/>
          <w:rtl/>
          <w:lang w:bidi="he-IL"/>
        </w:rPr>
        <w:t xml:space="preserve">בהמשך נוסיף זעזוע לאיכות ההון </w:t>
      </w:r>
      <w:r w:rsidRPr="00FE5BEE">
        <w:rPr>
          <w:rFonts w:hint="cs"/>
          <w:rtl/>
        </w:rPr>
        <w:t>(</w:t>
      </w:r>
      <w:r w:rsidRPr="00FE5BEE">
        <w:rPr>
          <w:rFonts w:hint="cs"/>
          <w:rtl/>
          <w:lang w:bidi="he-IL"/>
        </w:rPr>
        <w:t>התיישנות הון</w:t>
      </w:r>
      <w:r w:rsidRPr="00FE5BEE">
        <w:rPr>
          <w:rFonts w:hint="cs"/>
          <w:rtl/>
        </w:rPr>
        <w:t xml:space="preserve">) </w:t>
      </w:r>
      <m:oMath>
        <m:sSub>
          <m:sSubPr>
            <m:ctrlPr>
              <w:rPr>
                <w:rFonts w:ascii="Cambria Math" w:hAnsi="Cambria Math"/>
              </w:rPr>
            </m:ctrlPr>
          </m:sSubPr>
          <m:e>
            <m:r>
              <w:rPr>
                <w:rFonts w:ascii="Cambria Math" w:hAnsi="Cambria Math"/>
              </w:rPr>
              <m:t>ψ</m:t>
            </m:r>
          </m:e>
          <m:sub>
            <m:r>
              <w:rPr>
                <w:rFonts w:ascii="Cambria Math" w:hAnsi="Cambria Math"/>
              </w:rPr>
              <m:t>t</m:t>
            </m:r>
            <m:r>
              <m:rPr>
                <m:sty m:val="p"/>
              </m:rPr>
              <w:rPr>
                <w:rFonts w:ascii="Cambria Math" w:hAnsi="Cambria Math"/>
              </w:rPr>
              <m:t>+1</m:t>
            </m:r>
          </m:sub>
        </m:sSub>
      </m:oMath>
      <w:r w:rsidRPr="00FE5BEE">
        <w:rPr>
          <w:rFonts w:hint="cs"/>
          <w:rtl/>
        </w:rPr>
        <w:t xml:space="preserve">, </w:t>
      </w:r>
      <w:r w:rsidRPr="00FE5BEE">
        <w:rPr>
          <w:rFonts w:hint="cs"/>
          <w:rtl/>
          <w:lang w:bidi="he-IL"/>
        </w:rPr>
        <w:t>ולפשטות נניח שהזעזוע פועל רק על ההון הישן</w:t>
      </w:r>
      <w:r w:rsidRPr="00FE5BEE">
        <w:rPr>
          <w:rFonts w:hint="cs"/>
          <w:rtl/>
        </w:rPr>
        <w:t xml:space="preserve">, </w:t>
      </w:r>
      <w:r w:rsidRPr="00FE5BEE">
        <w:rPr>
          <w:rFonts w:hint="cs"/>
          <w:rtl/>
          <w:lang w:bidi="he-IL"/>
        </w:rPr>
        <w:t>כלומר השקעות חדשות מייצרות כבר הון מטכנולוגיה חדשה</w:t>
      </w:r>
      <w:r w:rsidRPr="00FE5BEE">
        <w:rPr>
          <w:rFonts w:hint="cs"/>
          <w:rtl/>
        </w:rPr>
        <w:t>.</w:t>
      </w:r>
      <w:r w:rsidRPr="00FE5BEE">
        <w:rPr>
          <w:rFonts w:hint="cs"/>
          <w:rtl/>
          <w:lang w:bidi="he-IL"/>
        </w:rPr>
        <w:t xml:space="preserve"> פורמאלית, </w:t>
      </w:r>
      <w:r w:rsidRPr="00FE5BEE">
        <w:rPr>
          <w:rFonts w:hint="cs"/>
          <w:rtl/>
        </w:rPr>
        <w:t xml:space="preserve"> </w:t>
      </w:r>
      <m:oMath>
        <m:sSub>
          <m:sSubPr>
            <m:ctrlPr>
              <w:rPr>
                <w:rFonts w:ascii="Cambria Math" w:hAnsi="Cambria Math"/>
                <w:lang w:bidi="he-IL"/>
              </w:rPr>
            </m:ctrlPr>
          </m:sSubPr>
          <m:e>
            <m:r>
              <w:rPr>
                <w:rFonts w:ascii="Cambria Math" w:hAnsi="Cambria Math"/>
              </w:rPr>
              <m:t>K</m:t>
            </m:r>
          </m:e>
          <m:sub>
            <m:r>
              <w:rPr>
                <w:rFonts w:ascii="Cambria Math" w:hAnsi="Cambria Math"/>
              </w:rPr>
              <m:t>t</m:t>
            </m:r>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lang w:bidi="he-IL"/>
              </w:rPr>
            </m:ctrlPr>
          </m:dPr>
          <m:e>
            <m:d>
              <m:dPr>
                <m:ctrlPr>
                  <w:rPr>
                    <w:rFonts w:ascii="Cambria Math" w:hAnsi="Cambria Math"/>
                    <w:lang w:bidi="he-IL"/>
                  </w:rPr>
                </m:ctrlPr>
              </m:dPr>
              <m:e>
                <m:r>
                  <m:rPr>
                    <m:sty m:val="p"/>
                  </m:rPr>
                  <w:rPr>
                    <w:rFonts w:ascii="Cambria Math" w:hAnsi="Cambria Math"/>
                  </w:rPr>
                  <m:t>1-</m:t>
                </m:r>
                <m:r>
                  <w:rPr>
                    <w:rFonts w:ascii="Cambria Math" w:hAnsi="Cambria Math"/>
                  </w:rPr>
                  <m:t>δ</m:t>
                </m:r>
              </m:e>
            </m:d>
            <m:sSub>
              <m:sSubPr>
                <m:ctrlPr>
                  <w:rPr>
                    <w:rFonts w:ascii="Cambria Math" w:hAnsi="Cambria Math"/>
                    <w:lang w:bidi="he-IL"/>
                  </w:rPr>
                </m:ctrlPr>
              </m:sSubPr>
              <m:e>
                <m:r>
                  <w:rPr>
                    <w:rFonts w:ascii="Cambria Math" w:hAnsi="Cambria Math"/>
                  </w:rPr>
                  <m:t>ψ</m:t>
                </m:r>
              </m:e>
              <m:sub>
                <m:r>
                  <w:rPr>
                    <w:rFonts w:ascii="Cambria Math" w:hAnsi="Cambria Math"/>
                  </w:rPr>
                  <m:t>t</m:t>
                </m:r>
                <m:r>
                  <m:rPr>
                    <m:sty m:val="p"/>
                  </m:rPr>
                  <w:rPr>
                    <w:rFonts w:ascii="Cambria Math" w:hAnsi="Cambria Math"/>
                  </w:rPr>
                  <m:t>+1</m:t>
                </m:r>
              </m:sub>
            </m:sSub>
            <m:sSub>
              <m:sSubPr>
                <m:ctrlPr>
                  <w:rPr>
                    <w:rFonts w:ascii="Cambria Math" w:hAnsi="Cambria Math"/>
                    <w:lang w:bidi="he-IL"/>
                  </w:rPr>
                </m:ctrlPr>
              </m:sSubPr>
              <m:e>
                <m:r>
                  <w:rPr>
                    <w:rFonts w:ascii="Cambria Math" w:hAnsi="Cambria Math"/>
                  </w:rPr>
                  <m:t>K</m:t>
                </m:r>
              </m:e>
              <m:sub>
                <m:r>
                  <w:rPr>
                    <w:rFonts w:ascii="Cambria Math" w:hAnsi="Cambria Math"/>
                  </w:rPr>
                  <m:t>t</m:t>
                </m:r>
              </m:sub>
            </m:sSub>
            <m:r>
              <m:rPr>
                <m:sty m:val="p"/>
              </m:rPr>
              <w:rPr>
                <w:rFonts w:ascii="Cambria Math" w:hAnsi="Cambria Math"/>
              </w:rPr>
              <m:t>+</m:t>
            </m:r>
            <m:sSub>
              <m:sSubPr>
                <m:ctrlPr>
                  <w:rPr>
                    <w:rFonts w:ascii="Cambria Math" w:hAnsi="Cambria Math"/>
                    <w:lang w:bidi="he-IL"/>
                  </w:rPr>
                </m:ctrlPr>
              </m:sSubPr>
              <m:e>
                <m:r>
                  <w:rPr>
                    <w:rFonts w:ascii="Cambria Math" w:hAnsi="Cambria Math"/>
                  </w:rPr>
                  <m:t>I</m:t>
                </m:r>
              </m:e>
              <m:sub>
                <m:r>
                  <w:rPr>
                    <w:rFonts w:ascii="Cambria Math" w:hAnsi="Cambria Math"/>
                  </w:rPr>
                  <m:t>t</m:t>
                </m:r>
              </m:sub>
            </m:sSub>
          </m:e>
        </m:d>
      </m:oMath>
      <w:r w:rsidRPr="00FE5BEE">
        <w:rPr>
          <w:rFonts w:hint="cs"/>
          <w:rtl/>
          <w:lang w:bidi="he-IL"/>
        </w:rPr>
        <w:t>.</w:t>
      </w:r>
      <w:r>
        <w:rPr>
          <w:rFonts w:hint="cs"/>
          <w:rtl/>
          <w:lang w:bidi="he-IL"/>
        </w:rPr>
        <w:t xml:space="preserve">  ובפועל נקרב זאת באופן </w:t>
      </w:r>
      <w:r w:rsidRPr="00FE5BEE">
        <w:rPr>
          <w:rFonts w:hint="cs"/>
          <w:rtl/>
          <w:lang w:bidi="he-IL"/>
        </w:rPr>
        <w:t>הבא</w:t>
      </w:r>
      <w:r w:rsidRPr="00FE5BEE">
        <w:rPr>
          <w:rFonts w:hint="cs"/>
          <w:rtl/>
        </w:rPr>
        <w:t xml:space="preserve">: </w:t>
      </w:r>
      <m:oMath>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t</m:t>
            </m:r>
          </m:sub>
        </m:sSub>
        <m: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δ</m:t>
            </m:r>
          </m:e>
        </m:d>
        <m:sSub>
          <m:sSubPr>
            <m:ctrlPr>
              <w:rPr>
                <w:rFonts w:ascii="Cambria Math" w:hAnsi="Cambria Math"/>
              </w:rPr>
            </m:ctrlPr>
          </m:sSubPr>
          <m:e>
            <m:r>
              <w:rPr>
                <w:rFonts w:ascii="Cambria Math" w:hAnsi="Cambria Math"/>
              </w:rPr>
              <m:t>ψ</m:t>
            </m:r>
          </m:e>
          <m:sub>
            <m:r>
              <w:rPr>
                <w:rFonts w:ascii="Cambria Math" w:hAnsi="Cambria Math"/>
              </w:rPr>
              <m:t>t</m:t>
            </m:r>
            <m:r>
              <m:rPr>
                <m:sty m:val="p"/>
              </m:rPr>
              <w:rPr>
                <w:rFonts w:ascii="Cambria Math" w:hAnsi="Cambria Math"/>
              </w:rPr>
              <m:t>+1</m:t>
            </m:r>
          </m:sub>
        </m:sSub>
      </m:oMath>
      <w:r>
        <w:rPr>
          <w:rFonts w:hint="cs"/>
          <w:rtl/>
          <w:lang w:bidi="he-IL"/>
        </w:rPr>
        <w:t xml:space="preserve">, כאשר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t</m:t>
            </m:r>
          </m:sub>
        </m:sSub>
      </m:oMath>
      <w:r>
        <w:rPr>
          <w:rFonts w:hint="cs"/>
          <w:rtl/>
          <w:lang w:bidi="he-IL"/>
        </w:rPr>
        <w:t xml:space="preserve"> הוא תהליך </w:t>
      </w:r>
      <w:r>
        <w:rPr>
          <w:lang w:bidi="he-IL"/>
        </w:rPr>
        <w:t>AR1</w:t>
      </w:r>
      <w:r>
        <w:rPr>
          <w:rFonts w:hint="cs"/>
          <w:rtl/>
          <w:lang w:bidi="he-IL"/>
        </w:rPr>
        <w:t xml:space="preserve">. </w:t>
      </w:r>
      <w:r w:rsidRPr="00FE5BEE">
        <w:rPr>
          <w:rFonts w:hint="cs"/>
          <w:rtl/>
          <w:lang w:bidi="he-IL"/>
        </w:rPr>
        <w:t>למעשה הזעזוע מכניס למודל מקור חיצוני של תדונתיות בשווי ההון</w:t>
      </w:r>
      <w:r>
        <w:rPr>
          <w:rFonts w:hint="cs"/>
          <w:rtl/>
          <w:lang w:bidi="he-IL"/>
        </w:rPr>
        <w:t xml:space="preserve"> הפיזי</w:t>
      </w:r>
      <w:r w:rsidRPr="00FE5BEE">
        <w:rPr>
          <w:rFonts w:hint="cs"/>
          <w:rtl/>
        </w:rPr>
        <w:t>.</w:t>
      </w:r>
    </w:p>
  </w:footnote>
  <w:footnote w:id="14">
    <w:p w:rsidR="00DF3308" w:rsidRPr="00383F0C" w:rsidRDefault="00DF3308" w:rsidP="0010075D">
      <w:pPr>
        <w:pStyle w:val="Els-footnote"/>
        <w:bidi/>
        <w:rPr>
          <w:rtl/>
          <w:lang w:val="en-GB" w:bidi="he-IL"/>
        </w:rPr>
      </w:pPr>
      <w:r>
        <w:rPr>
          <w:rStyle w:val="FootnoteReference"/>
        </w:rPr>
        <w:footnoteRef/>
      </w:r>
      <w:r>
        <w:rPr>
          <w:rFonts w:hint="cs"/>
          <w:rtl/>
          <w:lang w:bidi="he-IL"/>
        </w:rPr>
        <w:t>ניתן לרשום מודל בו המגבלה חזקה, כלומר כזו שלא ניתן לחרוג ממנה, ואז מקבלים מחיר צל שהוא למעשה דומה לפונקציית פרמיית הסיכון לעיל. ראו נספח.</w:t>
      </w:r>
    </w:p>
  </w:footnote>
  <w:footnote w:id="15">
    <w:p w:rsidR="00DF3308" w:rsidRPr="00635DB2" w:rsidRDefault="00DF3308" w:rsidP="00DB1805">
      <w:pPr>
        <w:pStyle w:val="Els-footnote"/>
        <w:bidi/>
        <w:rPr>
          <w:rtl/>
          <w:lang w:bidi="he-IL"/>
        </w:rPr>
      </w:pPr>
      <w:r>
        <w:rPr>
          <w:rStyle w:val="FootnoteReference"/>
        </w:rPr>
        <w:footnoteRef/>
      </w:r>
      <w:r>
        <w:t xml:space="preserve"> </w:t>
      </w:r>
      <w:r>
        <w:rPr>
          <w:rFonts w:hint="cs"/>
          <w:rtl/>
          <w:lang w:bidi="he-IL"/>
        </w:rPr>
        <w:t xml:space="preserve"> </w:t>
      </w:r>
      <w:r w:rsidRPr="00635DB2">
        <w:rPr>
          <w:rtl/>
          <w:lang w:bidi="he-IL"/>
        </w:rPr>
        <w:t xml:space="preserve">לכן יכולה להיווצר השפעה חיצונית כתוצאה משינויים במחיר ההון, באופן הבא: </w:t>
      </w:r>
      <w:r w:rsidRPr="00B15055">
        <w:rPr>
          <w:rtl/>
          <w:lang w:bidi="he-IL"/>
        </w:rPr>
        <w:t>במהלך צמיחה גבוהה (</w:t>
      </w:r>
      <w:r w:rsidRPr="00B15055">
        <w:t>booms</w:t>
      </w:r>
      <w:r w:rsidRPr="00B15055">
        <w:rPr>
          <w:rtl/>
          <w:lang w:bidi="he-IL"/>
        </w:rPr>
        <w:t>)</w:t>
      </w:r>
      <w:r w:rsidRPr="00635DB2">
        <w:rPr>
          <w:rtl/>
          <w:lang w:bidi="he-IL"/>
        </w:rPr>
        <w:t>, מחיר ההון עולה כתוצאה מהחלטה קולקטיבית של הפרטים,</w:t>
      </w:r>
      <w:r>
        <w:rPr>
          <w:rFonts w:hint="cs"/>
          <w:rtl/>
          <w:lang w:bidi="he-IL"/>
        </w:rPr>
        <w:t xml:space="preserve"> לכן מסגרות האשראי גדלות וזה </w:t>
      </w:r>
      <w:r w:rsidRPr="00B15055">
        <w:rPr>
          <w:rtl/>
          <w:lang w:bidi="he-IL"/>
        </w:rPr>
        <w:t xml:space="preserve">מתמרץ </w:t>
      </w:r>
      <w:r>
        <w:rPr>
          <w:rFonts w:hint="cs"/>
          <w:rtl/>
          <w:lang w:bidi="he-IL"/>
        </w:rPr>
        <w:t>פרטים</w:t>
      </w:r>
      <w:r w:rsidRPr="00B15055">
        <w:rPr>
          <w:rtl/>
          <w:lang w:bidi="he-IL"/>
        </w:rPr>
        <w:t xml:space="preserve"> לנטול הלוואות</w:t>
      </w:r>
      <w:r>
        <w:rPr>
          <w:rFonts w:hint="cs"/>
          <w:rtl/>
          <w:lang w:bidi="he-IL"/>
        </w:rPr>
        <w:t xml:space="preserve"> ולהגדיל מינוף יתר על המידה </w:t>
      </w:r>
      <w:r w:rsidRPr="00B15055">
        <w:rPr>
          <w:rtl/>
          <w:lang w:bidi="he-IL"/>
        </w:rPr>
        <w:t>(</w:t>
      </w:r>
      <w:r w:rsidRPr="00B15055">
        <w:t>overborrowing</w:t>
      </w:r>
      <w:r w:rsidRPr="00B15055">
        <w:rPr>
          <w:rtl/>
          <w:lang w:bidi="he-IL"/>
        </w:rPr>
        <w:t>)</w:t>
      </w:r>
      <w:r>
        <w:rPr>
          <w:rFonts w:hint="cs"/>
          <w:rtl/>
          <w:lang w:bidi="he-IL"/>
        </w:rPr>
        <w:t>.</w:t>
      </w:r>
      <w:r w:rsidRPr="00B15055">
        <w:rPr>
          <w:rtl/>
          <w:lang w:bidi="he-IL"/>
        </w:rPr>
        <w:t xml:space="preserve"> </w:t>
      </w:r>
      <w:r>
        <w:rPr>
          <w:rFonts w:hint="cs"/>
          <w:rtl/>
          <w:lang w:bidi="he-IL"/>
        </w:rPr>
        <w:t xml:space="preserve">אומנם זה מאפשר </w:t>
      </w:r>
      <w:r w:rsidRPr="00B15055">
        <w:rPr>
          <w:rtl/>
          <w:lang w:bidi="he-IL"/>
        </w:rPr>
        <w:t xml:space="preserve">להגדיל </w:t>
      </w:r>
      <w:r>
        <w:rPr>
          <w:rFonts w:hint="cs"/>
          <w:rtl/>
          <w:lang w:bidi="he-IL"/>
        </w:rPr>
        <w:t>צריכה</w:t>
      </w:r>
      <w:r w:rsidRPr="00B15055">
        <w:rPr>
          <w:rtl/>
          <w:lang w:bidi="he-IL"/>
        </w:rPr>
        <w:t xml:space="preserve"> דבר שלעצמו מגביר את פאזת ההתרחבות</w:t>
      </w:r>
      <w:r>
        <w:rPr>
          <w:rFonts w:hint="cs"/>
          <w:rtl/>
          <w:lang w:bidi="he-IL"/>
        </w:rPr>
        <w:t>,</w:t>
      </w:r>
      <w:r w:rsidRPr="00635DB2">
        <w:rPr>
          <w:rtl/>
          <w:lang w:bidi="he-IL"/>
        </w:rPr>
        <w:t xml:space="preserve"> </w:t>
      </w:r>
      <w:r w:rsidRPr="00B15055">
        <w:rPr>
          <w:rtl/>
          <w:lang w:bidi="he-IL"/>
        </w:rPr>
        <w:t xml:space="preserve">אולם </w:t>
      </w:r>
      <w:r>
        <w:rPr>
          <w:rFonts w:hint="cs"/>
          <w:rtl/>
          <w:lang w:bidi="he-IL"/>
        </w:rPr>
        <w:t>כאשר הצמיחה מתמתנת</w:t>
      </w:r>
      <w:r w:rsidRPr="00B15055">
        <w:rPr>
          <w:rtl/>
          <w:lang w:bidi="he-IL"/>
        </w:rPr>
        <w:t xml:space="preserve"> </w:t>
      </w:r>
      <w:r>
        <w:rPr>
          <w:rFonts w:hint="cs"/>
          <w:rtl/>
          <w:lang w:bidi="he-IL"/>
        </w:rPr>
        <w:t>ו</w:t>
      </w:r>
      <w:r w:rsidRPr="00B15055">
        <w:rPr>
          <w:rtl/>
          <w:lang w:bidi="he-IL"/>
        </w:rPr>
        <w:t xml:space="preserve">מחיר </w:t>
      </w:r>
      <w:r>
        <w:rPr>
          <w:rFonts w:hint="cs"/>
          <w:rtl/>
          <w:lang w:bidi="he-IL"/>
        </w:rPr>
        <w:t>ההון יורד</w:t>
      </w:r>
      <w:r w:rsidRPr="00B15055">
        <w:rPr>
          <w:rtl/>
          <w:lang w:bidi="he-IL"/>
        </w:rPr>
        <w:t>, זה מאלץ לווים להוריד מינוף שלהם ולהקטין צריכה, דבר שתורם להעמקת המיתון.</w:t>
      </w:r>
      <w:r>
        <w:rPr>
          <w:rFonts w:hint="cs"/>
          <w:rtl/>
          <w:lang w:bidi="he-IL"/>
        </w:rPr>
        <w:t xml:space="preserve"> </w:t>
      </w:r>
      <w:r w:rsidRPr="00635DB2">
        <w:rPr>
          <w:rtl/>
          <w:lang w:bidi="he-IL"/>
        </w:rPr>
        <w:t>מקבלים</w:t>
      </w:r>
      <w:r>
        <w:rPr>
          <w:rFonts w:hint="cs"/>
          <w:rtl/>
          <w:lang w:bidi="he-IL"/>
        </w:rPr>
        <w:t xml:space="preserve"> דינמיקת </w:t>
      </w:r>
      <w:r w:rsidRPr="00635DB2">
        <w:rPr>
          <w:rtl/>
          <w:lang w:bidi="he-IL"/>
        </w:rPr>
        <w:t xml:space="preserve"> שיווי משקל </w:t>
      </w:r>
      <w:r>
        <w:rPr>
          <w:rFonts w:hint="cs"/>
          <w:rtl/>
          <w:lang w:bidi="he-IL"/>
        </w:rPr>
        <w:t xml:space="preserve">לא </w:t>
      </w:r>
      <w:r w:rsidRPr="00635DB2">
        <w:rPr>
          <w:rtl/>
          <w:lang w:bidi="he-IL"/>
        </w:rPr>
        <w:t>יעיל</w:t>
      </w:r>
      <w:r>
        <w:rPr>
          <w:rFonts w:hint="cs"/>
          <w:rtl/>
          <w:lang w:bidi="he-IL"/>
        </w:rPr>
        <w:t xml:space="preserve">ה של </w:t>
      </w:r>
      <w:r w:rsidRPr="00635DB2">
        <w:rPr>
          <w:rtl/>
          <w:lang w:bidi="he-IL"/>
        </w:rPr>
        <w:t xml:space="preserve">צמיחה </w:t>
      </w:r>
      <w:r w:rsidRPr="00635DB2">
        <w:rPr>
          <w:rFonts w:hint="cs"/>
          <w:rtl/>
          <w:lang w:bidi="he-IL"/>
        </w:rPr>
        <w:t>וצמצום</w:t>
      </w:r>
      <w:r w:rsidRPr="00635DB2">
        <w:rPr>
          <w:rtl/>
          <w:lang w:bidi="he-IL"/>
        </w:rPr>
        <w:t xml:space="preserve"> חדים </w:t>
      </w:r>
      <w:r>
        <w:rPr>
          <w:rFonts w:hint="cs"/>
          <w:rtl/>
          <w:lang w:bidi="he-IL"/>
        </w:rPr>
        <w:t>מאוד</w:t>
      </w:r>
      <w:r w:rsidRPr="00635DB2">
        <w:rPr>
          <w:rtl/>
          <w:lang w:bidi="he-IL"/>
        </w:rPr>
        <w:t>.</w:t>
      </w:r>
      <w:r>
        <w:rPr>
          <w:rFonts w:hint="cs"/>
          <w:rtl/>
          <w:lang w:bidi="he-IL"/>
        </w:rPr>
        <w:t xml:space="preserve"> </w:t>
      </w:r>
      <w:r w:rsidRPr="00635DB2">
        <w:rPr>
          <w:rtl/>
          <w:lang w:bidi="he-IL"/>
        </w:rPr>
        <w:t xml:space="preserve">אל אף פי שכל פרט מבין </w:t>
      </w:r>
      <w:r w:rsidRPr="00635DB2">
        <w:rPr>
          <w:rFonts w:hint="cs"/>
          <w:rtl/>
          <w:lang w:bidi="he-IL"/>
        </w:rPr>
        <w:t>שהעליי</w:t>
      </w:r>
      <w:r w:rsidRPr="00635DB2">
        <w:rPr>
          <w:rtl/>
          <w:lang w:bidi="he-IL"/>
        </w:rPr>
        <w:t>ה במחיר</w:t>
      </w:r>
      <w:r>
        <w:rPr>
          <w:rFonts w:hint="cs"/>
          <w:rtl/>
          <w:lang w:bidi="he-IL"/>
        </w:rPr>
        <w:t xml:space="preserve"> ההון</w:t>
      </w:r>
      <w:r w:rsidRPr="00635DB2">
        <w:rPr>
          <w:rtl/>
          <w:lang w:bidi="he-IL"/>
        </w:rPr>
        <w:t xml:space="preserve"> אינה יעילה ומביאה למינוף ייתר</w:t>
      </w:r>
      <w:r>
        <w:rPr>
          <w:rFonts w:hint="cs"/>
          <w:rtl/>
          <w:lang w:bidi="he-IL"/>
        </w:rPr>
        <w:t xml:space="preserve">, </w:t>
      </w:r>
      <w:r w:rsidRPr="00635DB2">
        <w:rPr>
          <w:rtl/>
          <w:lang w:bidi="he-IL"/>
        </w:rPr>
        <w:t>הפרט אינו יכול למנוע זאת מכיוון שהוא זניח ביחס לכלכלה. ראו גם</w:t>
      </w:r>
      <w:r>
        <w:rPr>
          <w:rFonts w:hint="cs"/>
          <w:rtl/>
          <w:lang w:bidi="he-IL"/>
        </w:rPr>
        <w:t xml:space="preserve"> </w:t>
      </w:r>
      <w:hyperlink w:anchor="SU2016" w:history="1">
        <w:r w:rsidRPr="00635DB2">
          <w:rPr>
            <w:rStyle w:val="Hyperlink"/>
            <w:lang w:bidi="he-IL"/>
          </w:rPr>
          <w:t>SU2016</w:t>
        </w:r>
      </w:hyperlink>
      <w:r w:rsidRPr="00635DB2">
        <w:rPr>
          <w:rtl/>
          <w:lang w:bidi="he-IL"/>
        </w:rPr>
        <w:t>.</w:t>
      </w:r>
    </w:p>
  </w:footnote>
  <w:footnote w:id="16">
    <w:p w:rsidR="00DF3308" w:rsidRPr="006D7B0B" w:rsidRDefault="00DF3308" w:rsidP="00CC5D17">
      <w:pPr>
        <w:pStyle w:val="Els-footnote"/>
        <w:bidi/>
        <w:rPr>
          <w:rtl/>
          <w:lang w:bidi="he-IL"/>
        </w:rPr>
      </w:pPr>
      <w:r>
        <w:rPr>
          <w:rStyle w:val="FootnoteReference"/>
        </w:rPr>
        <w:footnoteRef/>
      </w:r>
      <w:r>
        <w:t xml:space="preserve"> </w:t>
      </w:r>
      <w:r>
        <w:rPr>
          <w:rFonts w:hint="cs"/>
          <w:rtl/>
          <w:lang w:val="en-GB" w:bidi="he-IL"/>
        </w:rPr>
        <w:t xml:space="preserve"> אין בספרות הגדרה מקובלת ל"יחס מינוף" וכל היחסים הבאים נקראים כך: </w:t>
      </w:r>
      <m:oMath>
        <m:r>
          <w:rPr>
            <w:rFonts w:ascii="Cambria Math" w:hAnsi="Cambria Math"/>
            <w:lang w:val="en-GB" w:bidi="he-IL"/>
          </w:rPr>
          <m:t>A/N, B/N,</m:t>
        </m:r>
        <m:r>
          <w:rPr>
            <w:rFonts w:ascii="Cambria Math" w:hAnsi="Cambria Math"/>
            <w:lang w:bidi="he-IL"/>
          </w:rPr>
          <m:t xml:space="preserve"> B/A</m:t>
        </m:r>
      </m:oMath>
      <w:r>
        <w:rPr>
          <w:rFonts w:hint="cs"/>
          <w:rtl/>
          <w:lang w:bidi="he-IL"/>
        </w:rPr>
        <w:t xml:space="preserve">, כאשר </w:t>
      </w:r>
      <m:oMath>
        <m:r>
          <w:rPr>
            <w:rFonts w:ascii="Cambria Math" w:hAnsi="Cambria Math"/>
            <w:lang w:bidi="he-IL"/>
          </w:rPr>
          <m:t>A</m:t>
        </m:r>
      </m:oMath>
      <w:r>
        <w:rPr>
          <w:rFonts w:hint="cs"/>
          <w:rtl/>
          <w:lang w:bidi="he-IL"/>
        </w:rPr>
        <w:t xml:space="preserve"> ערך הנכסים, </w:t>
      </w:r>
      <m:oMath>
        <m:r>
          <w:rPr>
            <w:rFonts w:ascii="Cambria Math" w:hAnsi="Cambria Math"/>
            <w:lang w:bidi="he-IL"/>
          </w:rPr>
          <m:t>N</m:t>
        </m:r>
      </m:oMath>
      <w:r>
        <w:rPr>
          <w:rFonts w:hint="cs"/>
          <w:rtl/>
          <w:lang w:bidi="he-IL"/>
        </w:rPr>
        <w:t xml:space="preserve"> הון עצמי ו־</w:t>
      </w:r>
      <m:oMath>
        <m:r>
          <w:rPr>
            <w:rFonts w:ascii="Cambria Math" w:hAnsi="Cambria Math"/>
            <w:lang w:bidi="he-IL"/>
          </w:rPr>
          <m:t>B</m:t>
        </m:r>
      </m:oMath>
      <w:r>
        <w:rPr>
          <w:rFonts w:hint="cs"/>
          <w:rtl/>
          <w:lang w:bidi="he-IL"/>
        </w:rPr>
        <w:t xml:space="preserve"> ערך החוב. כאן השתמשתי ביחס </w:t>
      </w:r>
      <m:oMath>
        <m:r>
          <w:rPr>
            <w:rFonts w:ascii="Cambria Math" w:hAnsi="Cambria Math"/>
            <w:lang w:bidi="he-IL"/>
          </w:rPr>
          <m:t>Θ~B/A</m:t>
        </m:r>
      </m:oMath>
      <w:r>
        <w:rPr>
          <w:rFonts w:hint="cs"/>
          <w:rtl/>
          <w:lang w:bidi="he-IL"/>
        </w:rPr>
        <w:t xml:space="preserve">, קל לראות כי </w:t>
      </w:r>
      <m:oMath>
        <m:sSup>
          <m:sSupPr>
            <m:ctrlPr>
              <w:rPr>
                <w:rFonts w:ascii="Cambria Math" w:hAnsi="Cambria Math"/>
                <w:i/>
                <w:lang w:bidi="he-IL"/>
              </w:rPr>
            </m:ctrlPr>
          </m:sSupPr>
          <m:e>
            <m:d>
              <m:dPr>
                <m:ctrlPr>
                  <w:rPr>
                    <w:rFonts w:ascii="Cambria Math" w:hAnsi="Cambria Math"/>
                    <w:i/>
                    <w:lang w:bidi="he-IL"/>
                  </w:rPr>
                </m:ctrlPr>
              </m:dPr>
              <m:e>
                <m:r>
                  <w:rPr>
                    <w:rFonts w:ascii="Cambria Math" w:hAnsi="Cambria Math"/>
                    <w:lang w:bidi="he-IL"/>
                  </w:rPr>
                  <m:t>1-Θ</m:t>
                </m:r>
              </m:e>
            </m:d>
          </m:e>
          <m:sup>
            <m:r>
              <w:rPr>
                <w:rFonts w:ascii="Cambria Math" w:hAnsi="Cambria Math"/>
                <w:lang w:bidi="he-IL"/>
              </w:rPr>
              <m:t>-1</m:t>
            </m:r>
          </m:sup>
        </m:sSup>
        <m:r>
          <w:rPr>
            <w:rFonts w:ascii="Cambria Math" w:hAnsi="Cambria Math"/>
            <w:lang w:bidi="he-IL"/>
          </w:rPr>
          <m:t>~A/N</m:t>
        </m:r>
      </m:oMath>
      <w:r>
        <w:rPr>
          <w:rFonts w:hint="cs"/>
          <w:rtl/>
          <w:lang w:bidi="he-IL"/>
        </w:rPr>
        <w:t>.</w:t>
      </w:r>
    </w:p>
  </w:footnote>
  <w:footnote w:id="17">
    <w:p w:rsidR="00DF3308" w:rsidRPr="00D87BFE" w:rsidRDefault="00DF3308" w:rsidP="00171B38">
      <w:pPr>
        <w:pStyle w:val="Els-footnote"/>
        <w:bidi/>
        <w:rPr>
          <w:rtl/>
          <w:lang w:val="en-GB" w:bidi="he-IL"/>
        </w:rPr>
      </w:pPr>
      <w:r>
        <w:rPr>
          <w:rStyle w:val="FootnoteReference"/>
        </w:rPr>
        <w:footnoteRef/>
      </w:r>
      <w:r>
        <w:rPr>
          <w:rFonts w:hint="cs"/>
          <w:rtl/>
          <w:lang w:bidi="he-IL"/>
        </w:rPr>
        <w:t xml:space="preserve"> סיפור אחר יכול להיות סיפור של משבר בשוק בנקאי, שגורם לגידול בעלויות המימון של בנקים. לדוגמא, זעזוע להון של הבנק (ראו </w:t>
      </w:r>
      <w:r>
        <w:rPr>
          <w:lang w:bidi="he-IL"/>
        </w:rPr>
        <w:t>GK</w:t>
      </w:r>
      <w:r>
        <w:rPr>
          <w:rFonts w:hint="cs"/>
          <w:rtl/>
          <w:lang w:bidi="he-IL"/>
        </w:rPr>
        <w:t>) או צורך בהורדת יחס מינוף של הבנק. מגבלת ההון של הבנקים מתהדקות במשך תקופה הלחץ ומאלצת אותם להוריד מינוף, לכן בנקים מעניקים פחות הלוואות וזה גורר למיתון. המכניזם דרכו זה משפיע על נתוני המאקרו יהיו אנלוגיים ברובם לסיפור של הורדת מינוף של משקי הבית בעלי פירמות (כמו כאן).</w:t>
      </w:r>
    </w:p>
  </w:footnote>
  <w:footnote w:id="18">
    <w:p w:rsidR="00DF3308" w:rsidRPr="005D6605" w:rsidRDefault="00DF3308" w:rsidP="00CF6D08">
      <w:pPr>
        <w:pStyle w:val="Els-footnote"/>
        <w:bidi/>
        <w:rPr>
          <w:rtl/>
          <w:lang w:val="en-GB" w:bidi="he-IL"/>
        </w:rPr>
      </w:pPr>
      <w:r>
        <w:rPr>
          <w:rStyle w:val="FootnoteReference"/>
        </w:rPr>
        <w:footnoteRef/>
      </w:r>
      <w:r>
        <w:rPr>
          <w:rFonts w:hint="cs"/>
          <w:rtl/>
          <w:lang w:bidi="he-IL"/>
        </w:rPr>
        <w:t xml:space="preserve"> נציין כי לא רק שהדרישה להורדת המינוף מצד המלווים באה באופן מפתיע, היא באה באופן מתואם ממספר סיבות. ראשית, כאשר פרטים רואים שפרטים אחרים מקטינים מינוף אז טבעי שגם הם יחשדו ויקטינו גם הם מינוף (אפקט פאניקה).  בנוסף</w:t>
      </w:r>
      <w:r>
        <w:rPr>
          <w:rFonts w:hint="cs"/>
          <w:rtl/>
        </w:rPr>
        <w:t xml:space="preserve">, </w:t>
      </w:r>
      <w:r>
        <w:rPr>
          <w:rFonts w:hint="cs"/>
          <w:rtl/>
          <w:lang w:bidi="he-IL"/>
        </w:rPr>
        <w:t>כאשר שווי ביטחונות נופל אז סביר שזה יהיה רוחבי באזורים רבים בכלכלה</w:t>
      </w:r>
      <w:r>
        <w:rPr>
          <w:rFonts w:hint="cs"/>
          <w:rtl/>
        </w:rPr>
        <w:t xml:space="preserve">. </w:t>
      </w:r>
      <w:r>
        <w:rPr>
          <w:rFonts w:hint="cs"/>
          <w:rtl/>
          <w:lang w:bidi="he-IL"/>
        </w:rPr>
        <w:t>למעשה, כאשר הרבה מלווים יקטינו מינוף יחדיו תהיה לזה השפעה מצרפית, שתגרור השפעה חיצונית לא טובה. כלומר, המלווים לא מפנימים השפעות חיצוניות שהזעזוע יכול לייצור, כמו משבר כלכלי, שבסופו של דבר עלול לפגוע בהם בצורה קשה יותר. בפרט, משבר 2008 המחיש זאת פעם נוספת, כפי שתיארה זאת</w:t>
      </w:r>
      <w:r w:rsidR="00107401">
        <w:rPr>
          <w:rFonts w:hint="cs"/>
          <w:rtl/>
          <w:lang w:bidi="he-IL"/>
        </w:rPr>
        <w:t xml:space="preserve"> </w:t>
      </w:r>
      <w:r w:rsidR="00107401">
        <w:rPr>
          <w:rtl/>
          <w:lang w:bidi="he-IL"/>
        </w:rPr>
        <w:fldChar w:fldCharType="begin"/>
      </w:r>
      <w:r w:rsidR="00104F5D">
        <w:rPr>
          <w:rtl/>
          <w:lang w:bidi="he-IL"/>
        </w:rPr>
        <w:instrText xml:space="preserve"> </w:instrText>
      </w:r>
      <w:r w:rsidR="00104F5D">
        <w:rPr>
          <w:lang w:bidi="he-IL"/>
        </w:rPr>
        <w:instrText>ADDIN ZOTERO_ITEM CSL_CITATION {"citationID":"a2k3ioa5s62","properties":{"formattedCitation":"(Yellen, 2009)","plainCitation":"(Yellen, 2009)","noteIndex":17},"citationItems":[{"id":8771,"uris":["http://zotero.org/users/6680486/items/5N3Y56D4"],"uri":["http://zotero.org/users/6680486/items/5N3Y56D4"],"itemData":{"id":8771,"type":"paper-conference","event":"The 18th Annual Hyman P. Minsky Conference on the State of the U.S. and World Economies—“Meeting the Challenges of the Financial Crisis”","event-place</w:instrText>
      </w:r>
      <w:r w:rsidR="00104F5D">
        <w:rPr>
          <w:rtl/>
          <w:lang w:bidi="he-IL"/>
        </w:rPr>
        <w:instrText>":"</w:instrText>
      </w:r>
      <w:r w:rsidR="00104F5D">
        <w:rPr>
          <w:lang w:bidi="he-IL"/>
        </w:rPr>
        <w:instrText>New York City","publisher-place":"New York City","source":"Google Scholar","title":"Minsky Meltdown: Lessons for Central Bankers","title-short":"Minsky Meltdown","author":[{"family":"Yellen","given":"Janet Louise"}],"issued":{"date-parts</w:instrText>
      </w:r>
      <w:r w:rsidR="00104F5D">
        <w:rPr>
          <w:rtl/>
          <w:lang w:bidi="he-IL"/>
        </w:rPr>
        <w:instrText>":[["2009"]]</w:instrText>
      </w:r>
      <w:r w:rsidR="00104F5D">
        <w:rPr>
          <w:lang w:bidi="he-IL"/>
        </w:rPr>
        <w:instrText>}</w:instrText>
      </w:r>
      <w:r w:rsidR="00104F5D">
        <w:rPr>
          <w:rtl/>
          <w:lang w:bidi="he-IL"/>
        </w:rPr>
        <w:instrText>}}],"</w:instrText>
      </w:r>
      <w:r w:rsidR="00104F5D">
        <w:rPr>
          <w:lang w:bidi="he-IL"/>
        </w:rPr>
        <w:instrText>schema":"https://github.com/citation-style-language/schema/raw/master/csl-citation.json</w:instrText>
      </w:r>
      <w:r w:rsidR="00104F5D">
        <w:rPr>
          <w:rtl/>
          <w:lang w:bidi="he-IL"/>
        </w:rPr>
        <w:instrText xml:space="preserve">"} </w:instrText>
      </w:r>
      <w:r w:rsidR="00107401">
        <w:rPr>
          <w:rtl/>
          <w:lang w:bidi="he-IL"/>
        </w:rPr>
        <w:fldChar w:fldCharType="separate"/>
      </w:r>
      <w:r w:rsidR="00CF6D08" w:rsidRPr="00CF6D08">
        <w:rPr>
          <w:rFonts w:cs="Times New Roman"/>
          <w:szCs w:val="24"/>
        </w:rPr>
        <w:t>(Yellen, 2009)</w:t>
      </w:r>
      <w:r w:rsidR="00107401">
        <w:rPr>
          <w:rtl/>
          <w:lang w:bidi="he-IL"/>
        </w:rPr>
        <w:fldChar w:fldCharType="end"/>
      </w:r>
      <w:r>
        <w:rPr>
          <w:rFonts w:hint="cs"/>
          <w:rtl/>
          <w:lang w:bidi="he-IL"/>
        </w:rPr>
        <w:t xml:space="preserve">, ובפרט לגבי "התפשטות" של זעזוע הורדת מינוף, וחוסר הפנמה של השפעה חיצונית של הורדת מינוף: </w:t>
      </w:r>
      <w:r>
        <w:rPr>
          <w:lang w:bidi="he-IL"/>
        </w:rPr>
        <w:t>"…</w:t>
      </w:r>
      <w:r w:rsidRPr="000F4A55">
        <w:rPr>
          <w:lang w:bidi="he-IL"/>
        </w:rPr>
        <w:t>A process of balance sheet deleveraging has spread to ne</w:t>
      </w:r>
      <w:r>
        <w:rPr>
          <w:lang w:bidi="he-IL"/>
        </w:rPr>
        <w:t xml:space="preserve">arly every corner of the economy.  … </w:t>
      </w:r>
      <w:r w:rsidRPr="000C75C9">
        <w:rPr>
          <w:lang w:bidi="he-IL"/>
        </w:rPr>
        <w:t xml:space="preserve">Minsky understood this dynamic. He spoke of the </w:t>
      </w:r>
      <w:r w:rsidRPr="000C75C9">
        <w:rPr>
          <w:i/>
          <w:iCs/>
          <w:lang w:bidi="he-IL"/>
        </w:rPr>
        <w:t>paradox of deleveraging</w:t>
      </w:r>
      <w:r w:rsidRPr="000C75C9">
        <w:rPr>
          <w:lang w:bidi="he-IL"/>
        </w:rPr>
        <w:t>, in which precautions that may be smart for individuals and firms—and indeed essential to return the economy to a normal state—nevertheless magnify the distress of the economy as a whole</w:t>
      </w:r>
      <w:r w:rsidRPr="000C75C9">
        <w:rPr>
          <w:rtl/>
          <w:lang w:bidi="he-IL"/>
        </w:rPr>
        <w:t>.</w:t>
      </w:r>
      <w:r>
        <w:rPr>
          <w:lang w:bidi="he-IL"/>
        </w:rPr>
        <w:t>"</w:t>
      </w:r>
    </w:p>
  </w:footnote>
  <w:footnote w:id="19">
    <w:p w:rsidR="00DF3308" w:rsidRPr="00AB0980" w:rsidRDefault="00DF3308" w:rsidP="002171D3">
      <w:pPr>
        <w:pStyle w:val="Els-footnote"/>
        <w:bidi/>
        <w:rPr>
          <w:rtl/>
          <w:lang w:bidi="he-IL"/>
        </w:rPr>
      </w:pPr>
      <w:r>
        <w:rPr>
          <w:rStyle w:val="FootnoteReference"/>
        </w:rPr>
        <w:footnoteRef/>
      </w:r>
      <w:r>
        <w:rPr>
          <w:rFonts w:hint="cs"/>
          <w:rtl/>
          <w:lang w:val="en-GB" w:bidi="he-IL"/>
        </w:rPr>
        <w:t xml:space="preserve"> המודל כאן נקרא </w:t>
      </w:r>
      <w:r w:rsidRPr="00411225">
        <w:rPr>
          <w:lang w:val="en-GB" w:bidi="he-IL"/>
        </w:rPr>
        <w:t>Intern</w:t>
      </w:r>
      <w:r w:rsidRPr="00AB0980">
        <w:rPr>
          <w:lang w:val="en-GB" w:bidi="he-IL"/>
        </w:rPr>
        <w:t>al Debt-Elastic Interest Rate</w:t>
      </w:r>
      <w:r w:rsidRPr="00AB0980">
        <w:rPr>
          <w:rFonts w:hint="cs"/>
          <w:rtl/>
          <w:lang w:val="en-GB" w:bidi="he-IL"/>
        </w:rPr>
        <w:t>,</w:t>
      </w:r>
      <w:r>
        <w:rPr>
          <w:rFonts w:hint="cs"/>
          <w:rtl/>
          <w:lang w:val="en-GB" w:bidi="he-IL"/>
        </w:rPr>
        <w:t xml:space="preserve"> לעומת מודל ללא הפנמה שנקרא </w:t>
      </w:r>
      <w:r w:rsidRPr="00411225">
        <w:rPr>
          <w:lang w:val="en-GB" w:bidi="he-IL"/>
        </w:rPr>
        <w:t>External Debt-Elastic Interest Rate</w:t>
      </w:r>
      <w:r>
        <w:rPr>
          <w:rFonts w:hint="cs"/>
          <w:rtl/>
          <w:lang w:val="en-GB" w:bidi="he-IL"/>
        </w:rPr>
        <w:t xml:space="preserve">, </w:t>
      </w:r>
      <w:r w:rsidRPr="00AB0980">
        <w:rPr>
          <w:rFonts w:hint="cs"/>
          <w:rtl/>
          <w:lang w:bidi="he-IL"/>
        </w:rPr>
        <w:t xml:space="preserve">ראו </w:t>
      </w:r>
      <w:r w:rsidRPr="00AB0980">
        <w:rPr>
          <w:rtl/>
          <w:lang w:bidi="he-IL"/>
        </w:rPr>
        <w:fldChar w:fldCharType="begin"/>
      </w:r>
      <w:r w:rsidRPr="00AB0980">
        <w:rPr>
          <w:rtl/>
          <w:lang w:bidi="he-IL"/>
        </w:rPr>
        <w:instrText xml:space="preserve"> </w:instrText>
      </w:r>
      <w:r w:rsidRPr="00AB0980">
        <w:rPr>
          <w:rFonts w:hint="cs"/>
          <w:lang w:bidi="he-IL"/>
        </w:rPr>
        <w:instrText>REF</w:instrText>
      </w:r>
      <w:r w:rsidRPr="00AB0980">
        <w:rPr>
          <w:rFonts w:hint="cs"/>
          <w:rtl/>
          <w:lang w:bidi="he-IL"/>
        </w:rPr>
        <w:instrText xml:space="preserve"> </w:instrText>
      </w:r>
      <w:r w:rsidRPr="00AB0980">
        <w:rPr>
          <w:rFonts w:hint="cs"/>
          <w:lang w:bidi="he-IL"/>
        </w:rPr>
        <w:instrText>SU2016 \h</w:instrText>
      </w:r>
      <w:r w:rsidRPr="00AB0980">
        <w:rPr>
          <w:rtl/>
          <w:lang w:bidi="he-IL"/>
        </w:rPr>
        <w:instrText xml:space="preserve">  \* </w:instrText>
      </w:r>
      <w:r w:rsidRPr="00AB0980">
        <w:rPr>
          <w:lang w:bidi="he-IL"/>
        </w:rPr>
        <w:instrText>MERGEFORMAT</w:instrText>
      </w:r>
      <w:r w:rsidRPr="00AB0980">
        <w:rPr>
          <w:rtl/>
          <w:lang w:bidi="he-IL"/>
        </w:rPr>
        <w:instrText xml:space="preserve"> </w:instrText>
      </w:r>
      <w:r w:rsidRPr="00AB0980">
        <w:rPr>
          <w:rtl/>
          <w:lang w:bidi="he-IL"/>
        </w:rPr>
      </w:r>
      <w:r w:rsidRPr="00AB0980">
        <w:rPr>
          <w:rtl/>
          <w:lang w:bidi="he-IL"/>
        </w:rPr>
        <w:fldChar w:fldCharType="separate"/>
      </w:r>
      <w:r w:rsidR="003E4814" w:rsidRPr="003E4814">
        <w:t>SU2016</w:t>
      </w:r>
      <w:r w:rsidRPr="00AB0980">
        <w:rPr>
          <w:rtl/>
          <w:lang w:bidi="he-IL"/>
        </w:rPr>
        <w:fldChar w:fldCharType="end"/>
      </w:r>
      <w:r w:rsidRPr="00AB0980">
        <w:rPr>
          <w:rFonts w:hint="cs"/>
          <w:rtl/>
          <w:lang w:bidi="he-IL"/>
        </w:rPr>
        <w:t>.</w:t>
      </w:r>
    </w:p>
  </w:footnote>
  <w:footnote w:id="20">
    <w:p w:rsidR="00DF3308" w:rsidRPr="00DC1867" w:rsidRDefault="00DF3308" w:rsidP="00DC1867">
      <w:pPr>
        <w:pStyle w:val="Els-footnote"/>
        <w:bidi/>
        <w:rPr>
          <w:rtl/>
          <w:lang w:bidi="he-IL"/>
        </w:rPr>
      </w:pPr>
      <w:r>
        <w:rPr>
          <w:rStyle w:val="FootnoteReference"/>
        </w:rPr>
        <w:footnoteRef/>
      </w:r>
      <w:r>
        <w:rPr>
          <w:rFonts w:hint="cs"/>
          <w:rtl/>
          <w:lang w:bidi="he-IL"/>
        </w:rPr>
        <w:t xml:space="preserve"> סביר להניח שפונקציית מרווח לא לינארית אלא קמורה תשפיע אל תגובת הכלכלה לזעזועים, ויש לבחון זאת בהמשך. כאן נצמדתי להנחות של </w:t>
      </w:r>
      <w:r>
        <w:rPr>
          <w:lang w:bidi="he-IL"/>
        </w:rPr>
        <w:t>BER</w:t>
      </w:r>
      <w:r>
        <w:rPr>
          <w:rFonts w:hint="cs"/>
          <w:rtl/>
          <w:lang w:bidi="he-IL"/>
        </w:rPr>
        <w:t>.</w:t>
      </w:r>
    </w:p>
  </w:footnote>
  <w:footnote w:id="21">
    <w:p w:rsidR="00DF3308" w:rsidRPr="007270A1" w:rsidRDefault="00DF3308" w:rsidP="007270A1">
      <w:pPr>
        <w:pStyle w:val="Els-footnote"/>
        <w:bidi/>
        <w:rPr>
          <w:rtl/>
          <w:lang w:val="en-GB" w:bidi="he-IL"/>
        </w:rPr>
      </w:pPr>
      <w:r>
        <w:rPr>
          <w:rStyle w:val="FootnoteReference"/>
        </w:rPr>
        <w:footnoteRef/>
      </w:r>
      <w:r>
        <w:rPr>
          <w:rFonts w:hint="cs"/>
          <w:rtl/>
          <w:lang w:bidi="he-IL"/>
        </w:rPr>
        <w:t xml:space="preserve"> למעשה כאשר </w:t>
      </w:r>
      <m:oMath>
        <m:r>
          <w:rPr>
            <w:rFonts w:ascii="Cambria Math" w:hAnsi="Cambria Math"/>
            <w:lang w:bidi="he-IL"/>
          </w:rPr>
          <m:t>ν→0</m:t>
        </m:r>
      </m:oMath>
      <w:r>
        <w:rPr>
          <w:rFonts w:hint="cs"/>
          <w:rtl/>
          <w:lang w:bidi="he-IL"/>
        </w:rPr>
        <w:t>, מתקרבים למקרה בו לווה לא מפנים השפעה של רמת החוב על הריבית שמשלמים.</w:t>
      </w:r>
    </w:p>
  </w:footnote>
  <w:footnote w:id="22">
    <w:p w:rsidR="00DF3308" w:rsidRPr="000D5505" w:rsidRDefault="00DF3308" w:rsidP="00F67CE1">
      <w:pPr>
        <w:pStyle w:val="Els-footnote"/>
        <w:bidi/>
        <w:rPr>
          <w:rtl/>
          <w:lang w:val="en-GB" w:bidi="he-IL"/>
        </w:rPr>
      </w:pPr>
      <w:r>
        <w:rPr>
          <w:rStyle w:val="FootnoteReference"/>
        </w:rPr>
        <w:footnoteRef/>
      </w:r>
      <w:r>
        <w:rPr>
          <w:rFonts w:hint="cs"/>
          <w:rtl/>
          <w:lang w:bidi="he-IL"/>
        </w:rPr>
        <w:t xml:space="preserve"> קל להבין אינטואיציה במקרה בו פרמיית סיכון תלויה בקרן בלבד (להבדיל מהערך הנקוב), כפי שמוגדר במ</w:t>
      </w:r>
      <w:r w:rsidRPr="008E3AFF">
        <w:rPr>
          <w:rtl/>
          <w:lang w:bidi="he-IL"/>
        </w:rPr>
        <w:t xml:space="preserve">ודל </w:t>
      </w:r>
      <w:r w:rsidRPr="008E3AFF">
        <w:t>Internal Debt-Elastic Interest Rate</w:t>
      </w:r>
      <w:r>
        <w:rPr>
          <w:rFonts w:hint="cs"/>
          <w:rtl/>
          <w:lang w:bidi="he-IL"/>
        </w:rPr>
        <w:t xml:space="preserve"> ב</w:t>
      </w:r>
      <w:r w:rsidR="00F67CE1">
        <w:rPr>
          <w:rFonts w:hint="cs"/>
          <w:rtl/>
          <w:lang w:bidi="he-IL"/>
        </w:rPr>
        <w:t>־</w:t>
      </w:r>
      <w:r w:rsidR="00F67CE1">
        <w:rPr>
          <w:rtl/>
          <w:lang w:bidi="he-IL"/>
        </w:rPr>
        <w:fldChar w:fldCharType="begin"/>
      </w:r>
      <w:r w:rsidR="00F67CE1">
        <w:rPr>
          <w:rtl/>
          <w:lang w:bidi="he-IL"/>
        </w:rPr>
        <w:instrText xml:space="preserve"> </w:instrText>
      </w:r>
      <w:r w:rsidR="00F67CE1">
        <w:rPr>
          <w:lang w:bidi="he-IL"/>
        </w:rPr>
        <w:instrText>ADDIN ZOTERO_ITEM CSL_CITATION {"citationID":"a1jt3k9vq6m","properties":{"formattedCitation":"\\uldash{(Uribe and Schmitt-Groh\\uc0\\u233{}, 2017)}","plainCitation":"(Uribe and Schmitt-Grohé, 2017)","noteIndex":21},"citationItems":[{"id":8774,"uris":["http://zotero.org/users/6680486/items/DDG8V2SJ"],"uri":["http://zotero.org/users/6680486/items/DDG8V2SJ"],"itemData":{"id":8774,"type":"book","publisher":"Princeton University Press","source":"Google Scholar","title":"Open Economy Macroeconomics","author</w:instrText>
      </w:r>
      <w:r w:rsidR="00F67CE1">
        <w:rPr>
          <w:rtl/>
          <w:lang w:bidi="he-IL"/>
        </w:rPr>
        <w:instrText>":[</w:instrText>
      </w:r>
      <w:r w:rsidR="00F67CE1">
        <w:rPr>
          <w:lang w:bidi="he-IL"/>
        </w:rPr>
        <w:instrText>{"family":"Uribe","given":"Martín"},{"family":"Schmitt-Grohé","given":"Stephanie"}],"issued":{"date-parts":[["2017"]]}}}],"schema":"https://github.com/citation-style-language/schema/raw/master/csl-citation.json</w:instrText>
      </w:r>
      <w:r w:rsidR="00F67CE1">
        <w:rPr>
          <w:rtl/>
          <w:lang w:bidi="he-IL"/>
        </w:rPr>
        <w:instrText xml:space="preserve">"} </w:instrText>
      </w:r>
      <w:r w:rsidR="00F67CE1">
        <w:rPr>
          <w:rtl/>
          <w:lang w:bidi="he-IL"/>
        </w:rPr>
        <w:fldChar w:fldCharType="separate"/>
      </w:r>
      <w:r w:rsidR="00F67CE1" w:rsidRPr="00F67CE1">
        <w:rPr>
          <w:rFonts w:cs="Times New Roman"/>
          <w:szCs w:val="24"/>
          <w:u w:val="dash"/>
        </w:rPr>
        <w:t>(Uribe and Schmitt-Grohé, 2017)</w:t>
      </w:r>
      <w:r w:rsidR="00F67CE1">
        <w:rPr>
          <w:rtl/>
          <w:lang w:bidi="he-IL"/>
        </w:rPr>
        <w:fldChar w:fldCharType="end"/>
      </w:r>
      <w:r w:rsidR="0080400F">
        <w:rPr>
          <w:rFonts w:hint="cs"/>
          <w:rtl/>
          <w:lang w:bidi="he-IL"/>
        </w:rPr>
        <w:t xml:space="preserve"> </w:t>
      </w:r>
      <w:r>
        <w:rPr>
          <w:rtl/>
          <w:lang w:bidi="he-IL"/>
        </w:rPr>
        <w:t>פרק 4.10.1</w:t>
      </w:r>
      <w:r>
        <w:rPr>
          <w:rFonts w:hint="cs"/>
          <w:rtl/>
          <w:lang w:bidi="he-IL"/>
        </w:rPr>
        <w:t xml:space="preserve">. במקרה כזה אם נגדיר את הריבית (גולמית) הכוללת פרמיית סיכון באופן הבא </w:t>
      </w:r>
      <m:oMath>
        <m:sSubSup>
          <m:sSubSupPr>
            <m:ctrlPr>
              <w:rPr>
                <w:rFonts w:ascii="Cambria Math" w:hAnsi="Cambria Math"/>
                <w:i/>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B</m:t>
            </m:r>
          </m:sup>
        </m:sSubSup>
        <m:r>
          <w:rPr>
            <w:rFonts w:ascii="Cambria Math" w:hAnsi="Cambria Math"/>
            <w:lang w:bidi="he-IL"/>
          </w:rPr>
          <m:t>=</m:t>
        </m:r>
        <m:sSubSup>
          <m:sSubSupPr>
            <m:ctrlPr>
              <w:rPr>
                <w:rFonts w:ascii="Cambria Math" w:hAnsi="Cambria Math"/>
                <w:i/>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S</m:t>
            </m:r>
          </m:sup>
        </m:sSubSup>
        <m:r>
          <w:rPr>
            <w:rFonts w:ascii="Cambria Math" w:hAnsi="Cambria Math"/>
            <w:lang w:bidi="he-IL"/>
          </w:rPr>
          <m:t>+ω(</m:t>
        </m:r>
        <m:sSub>
          <m:sSubPr>
            <m:ctrlPr>
              <w:rPr>
                <w:rFonts w:ascii="Cambria Math" w:hAnsi="Cambria Math"/>
                <w:i/>
                <w:lang w:bidi="he-IL"/>
              </w:rPr>
            </m:ctrlPr>
          </m:sSubPr>
          <m:e>
            <m:r>
              <w:rPr>
                <w:rFonts w:ascii="Cambria Math" w:hAnsi="Cambria Math"/>
                <w:lang w:bidi="he-IL"/>
              </w:rPr>
              <m:t>d</m:t>
            </m:r>
          </m:e>
          <m:sub>
            <m:r>
              <w:rPr>
                <w:rFonts w:ascii="Cambria Math" w:hAnsi="Cambria Math"/>
                <w:lang w:bidi="he-IL"/>
              </w:rPr>
              <m:t>t</m:t>
            </m:r>
          </m:sub>
        </m:sSub>
        <m:r>
          <w:rPr>
            <w:rFonts w:ascii="Cambria Math" w:hAnsi="Cambria Math"/>
            <w:lang w:bidi="he-IL"/>
          </w:rPr>
          <m:t>)</m:t>
        </m:r>
      </m:oMath>
      <w:r>
        <w:rPr>
          <w:rFonts w:hint="cs"/>
          <w:rtl/>
          <w:lang w:bidi="he-IL"/>
        </w:rPr>
        <w:t xml:space="preserve">, קל לראות כי כאשר לווים מפנימים שפרמיית הסיכון תלוייה ברמת החוב עצמו, הריבית במשוואת אויילר היא: </w:t>
      </w:r>
      <m:oMath>
        <m:sSubSup>
          <m:sSubSupPr>
            <m:ctrlPr>
              <w:rPr>
                <w:rFonts w:ascii="Cambria Math" w:hAnsi="Cambria Math"/>
                <w:i/>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B</m:t>
            </m:r>
          </m:sup>
        </m:sSubSup>
        <m:r>
          <w:rPr>
            <w:rFonts w:ascii="Cambria Math" w:hAnsi="Cambria Math"/>
            <w:lang w:bidi="he-IL"/>
          </w:rPr>
          <m:t>=</m:t>
        </m:r>
        <m:sSubSup>
          <m:sSubSupPr>
            <m:ctrlPr>
              <w:rPr>
                <w:rFonts w:ascii="Cambria Math" w:hAnsi="Cambria Math"/>
                <w:i/>
                <w:lang w:bidi="he-IL"/>
              </w:rPr>
            </m:ctrlPr>
          </m:sSubSupPr>
          <m:e>
            <m:r>
              <w:rPr>
                <w:rFonts w:ascii="Cambria Math" w:hAnsi="Cambria Math"/>
                <w:lang w:bidi="he-IL"/>
              </w:rPr>
              <m:t>r</m:t>
            </m:r>
          </m:e>
          <m:sub>
            <m:r>
              <w:rPr>
                <w:rFonts w:ascii="Cambria Math" w:hAnsi="Cambria Math"/>
                <w:lang w:bidi="he-IL"/>
              </w:rPr>
              <m:t>t</m:t>
            </m:r>
          </m:sub>
          <m:sup>
            <m:r>
              <w:rPr>
                <w:rFonts w:ascii="Cambria Math" w:hAnsi="Cambria Math"/>
                <w:lang w:bidi="he-IL"/>
              </w:rPr>
              <m:t>S</m:t>
            </m:r>
          </m:sup>
        </m:sSubSup>
        <m:r>
          <w:rPr>
            <w:rFonts w:ascii="Cambria Math" w:hAnsi="Cambria Math"/>
            <w:lang w:bidi="he-IL"/>
          </w:rPr>
          <m:t>+ω(</m:t>
        </m:r>
        <m:sSub>
          <m:sSubPr>
            <m:ctrlPr>
              <w:rPr>
                <w:rFonts w:ascii="Cambria Math" w:hAnsi="Cambria Math"/>
                <w:i/>
                <w:lang w:bidi="he-IL"/>
              </w:rPr>
            </m:ctrlPr>
          </m:sSubPr>
          <m:e>
            <m:r>
              <w:rPr>
                <w:rFonts w:ascii="Cambria Math" w:hAnsi="Cambria Math"/>
                <w:lang w:bidi="he-IL"/>
              </w:rPr>
              <m:t>d</m:t>
            </m:r>
          </m:e>
          <m:sub>
            <m:r>
              <w:rPr>
                <w:rFonts w:ascii="Cambria Math" w:hAnsi="Cambria Math"/>
                <w:lang w:bidi="he-IL"/>
              </w:rPr>
              <m:t>t</m:t>
            </m:r>
          </m:sub>
        </m:sSub>
        <m:r>
          <w:rPr>
            <w:rFonts w:ascii="Cambria Math" w:hAnsi="Cambria Math"/>
            <w:lang w:bidi="he-IL"/>
          </w:rPr>
          <m:t>)+</m:t>
        </m:r>
        <m:sSup>
          <m:sSupPr>
            <m:ctrlPr>
              <w:rPr>
                <w:rFonts w:ascii="Cambria Math" w:hAnsi="Cambria Math"/>
                <w:i/>
                <w:lang w:bidi="he-IL"/>
              </w:rPr>
            </m:ctrlPr>
          </m:sSupPr>
          <m:e>
            <m:r>
              <w:rPr>
                <w:rFonts w:ascii="Cambria Math" w:hAnsi="Cambria Math"/>
                <w:lang w:bidi="he-IL"/>
              </w:rPr>
              <m:t>ω</m:t>
            </m:r>
          </m:e>
          <m:sup>
            <m:r>
              <w:rPr>
                <w:rFonts w:ascii="Cambria Math" w:hAnsi="Cambria Math"/>
                <w:lang w:bidi="he-IL"/>
              </w:rPr>
              <m:t>'</m:t>
            </m:r>
          </m:sup>
        </m:sSup>
        <m:d>
          <m:dPr>
            <m:ctrlPr>
              <w:rPr>
                <w:rFonts w:ascii="Cambria Math" w:hAnsi="Cambria Math"/>
                <w:i/>
                <w:lang w:bidi="he-IL"/>
              </w:rPr>
            </m:ctrlPr>
          </m:dPr>
          <m:e>
            <m:sSub>
              <m:sSubPr>
                <m:ctrlPr>
                  <w:rPr>
                    <w:rFonts w:ascii="Cambria Math" w:hAnsi="Cambria Math"/>
                    <w:i/>
                    <w:lang w:bidi="he-IL"/>
                  </w:rPr>
                </m:ctrlPr>
              </m:sSubPr>
              <m:e>
                <m:r>
                  <w:rPr>
                    <w:rFonts w:ascii="Cambria Math" w:hAnsi="Cambria Math"/>
                    <w:lang w:bidi="he-IL"/>
                  </w:rPr>
                  <m:t>d</m:t>
                </m:r>
              </m:e>
              <m:sub>
                <m:r>
                  <w:rPr>
                    <w:rFonts w:ascii="Cambria Math" w:hAnsi="Cambria Math"/>
                    <w:lang w:bidi="he-IL"/>
                  </w:rPr>
                  <m:t>t</m:t>
                </m:r>
              </m:sub>
            </m:sSub>
          </m:e>
        </m:d>
        <m:sSub>
          <m:sSubPr>
            <m:ctrlPr>
              <w:rPr>
                <w:rFonts w:ascii="Cambria Math" w:hAnsi="Cambria Math"/>
                <w:i/>
                <w:lang w:bidi="he-IL"/>
              </w:rPr>
            </m:ctrlPr>
          </m:sSubPr>
          <m:e>
            <m:r>
              <w:rPr>
                <w:rFonts w:ascii="Cambria Math" w:hAnsi="Cambria Math"/>
                <w:lang w:bidi="he-IL"/>
              </w:rPr>
              <m:t>d</m:t>
            </m:r>
          </m:e>
          <m:sub>
            <m:r>
              <w:rPr>
                <w:rFonts w:ascii="Cambria Math" w:hAnsi="Cambria Math"/>
                <w:lang w:bidi="he-IL"/>
              </w:rPr>
              <m:t>t</m:t>
            </m:r>
          </m:sub>
        </m:sSub>
      </m:oMath>
      <w:r>
        <w:rPr>
          <w:rFonts w:hint="cs"/>
          <w:rtl/>
          <w:lang w:bidi="he-IL"/>
        </w:rPr>
        <w:t>. הביטוי כולל גזירה של הפרמייה לפי רמת החוב מכיוון שכאמור הלווים מפנימים את הקשר ועושים אופטימיזציה בהתאם. כתוצאה מכך, בשוליים, הלווים מתעניינים בעלות השולית של החוב ולא בעלות הממוצעת (כמו במקרה ללא הפנמה).</w:t>
      </w:r>
    </w:p>
  </w:footnote>
  <w:footnote w:id="23">
    <w:p w:rsidR="00DF3308" w:rsidRPr="00AC11EC" w:rsidRDefault="00DF3308" w:rsidP="00367BFD">
      <w:pPr>
        <w:pStyle w:val="Els-footnote"/>
        <w:bidi/>
        <w:rPr>
          <w:rtl/>
          <w:lang w:bidi="he-IL"/>
        </w:rPr>
      </w:pPr>
      <w:r>
        <w:rPr>
          <w:rStyle w:val="FootnoteReference"/>
        </w:rPr>
        <w:footnoteRef/>
      </w:r>
      <w:r>
        <w:t xml:space="preserve"> </w:t>
      </w:r>
      <w:r>
        <w:rPr>
          <w:rFonts w:hint="cs"/>
          <w:rtl/>
          <w:lang w:bidi="he-IL"/>
        </w:rPr>
        <w:t xml:space="preserve"> כפי ש-</w:t>
      </w:r>
      <w:r>
        <w:rPr>
          <w:lang w:bidi="he-IL"/>
        </w:rPr>
        <w:t>EK</w:t>
      </w:r>
      <w:r>
        <w:rPr>
          <w:rFonts w:hint="cs"/>
          <w:rtl/>
          <w:lang w:bidi="he-IL"/>
        </w:rPr>
        <w:t xml:space="preserve"> מציינים, פירמות לא יכולות לממן את עצמן (</w:t>
      </w:r>
      <w:r>
        <w:rPr>
          <w:lang w:bidi="he-IL"/>
        </w:rPr>
        <w:t>self finance</w:t>
      </w:r>
      <w:r>
        <w:rPr>
          <w:rFonts w:hint="cs"/>
          <w:rtl/>
          <w:lang w:bidi="he-IL"/>
        </w:rPr>
        <w:t>) בטווח הארוך מכיוון שיש להן אופק זמן סופי (למשל בגלל יציאה וכניסה אקסוגני משוק). לכן פירמות צריכות מימון חיצוני (חוב). דרך מתמטית אקוויוולנטי</w:t>
      </w:r>
      <w:r>
        <w:rPr>
          <w:rtl/>
          <w:lang w:bidi="he-IL"/>
        </w:rPr>
        <w:t>ת</w:t>
      </w:r>
      <w:r>
        <w:rPr>
          <w:rFonts w:hint="cs"/>
          <w:rtl/>
          <w:lang w:bidi="he-IL"/>
        </w:rPr>
        <w:t xml:space="preserve"> לתפוס זאת היא פשוט להניח שלווה (בעל פירמות) הוא פחות סבלני, בדומה להנחה של הטרוגניות בהעדפות זמן.</w:t>
      </w:r>
    </w:p>
  </w:footnote>
  <w:footnote w:id="24">
    <w:p w:rsidR="00DF3308" w:rsidRPr="006B2633" w:rsidRDefault="00DF3308" w:rsidP="00367BFD">
      <w:pPr>
        <w:pStyle w:val="Els-footnote"/>
        <w:bidi/>
        <w:rPr>
          <w:rtl/>
          <w:lang w:val="en-GB" w:bidi="he-IL"/>
        </w:rPr>
      </w:pPr>
      <w:r>
        <w:rPr>
          <w:rStyle w:val="FootnoteReference"/>
        </w:rPr>
        <w:footnoteRef/>
      </w:r>
      <w:r>
        <w:t xml:space="preserve"> </w:t>
      </w:r>
      <w:r>
        <w:rPr>
          <w:rFonts w:hint="cs"/>
          <w:rtl/>
          <w:lang w:bidi="he-IL"/>
        </w:rPr>
        <w:t xml:space="preserve"> </w:t>
      </w:r>
      <w:r w:rsidRPr="006B2633">
        <w:rPr>
          <w:rtl/>
          <w:lang w:bidi="he-IL"/>
        </w:rPr>
        <w:t>זוהי הנחה שרירותית, אך סבירה ועקבית מכיוון שרק ל</w:t>
      </w:r>
      <w:r>
        <w:rPr>
          <w:rFonts w:hint="cs"/>
          <w:rtl/>
          <w:lang w:bidi="he-IL"/>
        </w:rPr>
        <w:t>ו</w:t>
      </w:r>
      <w:r w:rsidRPr="006B2633">
        <w:rPr>
          <w:rtl/>
          <w:lang w:bidi="he-IL"/>
        </w:rPr>
        <w:t xml:space="preserve"> גישה לשוק ההון. שינוי להנחה שהפירמות בבעלות החוס</w:t>
      </w:r>
      <w:r>
        <w:rPr>
          <w:rFonts w:hint="cs"/>
          <w:rtl/>
          <w:lang w:bidi="he-IL"/>
        </w:rPr>
        <w:t>ך</w:t>
      </w:r>
      <w:r w:rsidRPr="006B2633">
        <w:rPr>
          <w:rtl/>
          <w:lang w:bidi="he-IL"/>
        </w:rPr>
        <w:t xml:space="preserve"> למשל דרך השקעה בבורסה או דרך מוסדיים היא </w:t>
      </w:r>
      <w:r w:rsidRPr="006B2633">
        <w:rPr>
          <w:rFonts w:hint="cs"/>
          <w:rtl/>
          <w:lang w:bidi="he-IL"/>
        </w:rPr>
        <w:t>מידית</w:t>
      </w:r>
      <w:r w:rsidRPr="006B2633">
        <w:rPr>
          <w:rtl/>
          <w:lang w:bidi="he-IL"/>
        </w:rPr>
        <w:t xml:space="preserve"> לביצוע, או לחילופי</w:t>
      </w:r>
      <w:r>
        <w:rPr>
          <w:rtl/>
          <w:lang w:bidi="he-IL"/>
        </w:rPr>
        <w:t>ן שכל משקי הבית הם בעלי הפירמות</w:t>
      </w:r>
      <w:r>
        <w:rPr>
          <w:rFonts w:hint="cs"/>
          <w:rtl/>
          <w:lang w:bidi="he-IL"/>
        </w:rPr>
        <w:t>.</w:t>
      </w:r>
    </w:p>
  </w:footnote>
  <w:footnote w:id="25">
    <w:p w:rsidR="00DF3308" w:rsidRPr="008603D3" w:rsidRDefault="00DF3308" w:rsidP="00C13F6D">
      <w:pPr>
        <w:pStyle w:val="Els-footnote"/>
        <w:bidi/>
        <w:rPr>
          <w:rtl/>
          <w:lang w:bidi="he-IL"/>
        </w:rPr>
      </w:pPr>
      <w:r>
        <w:rPr>
          <w:rStyle w:val="FootnoteReference"/>
        </w:rPr>
        <w:footnoteRef/>
      </w:r>
      <w:r>
        <w:rPr>
          <w:rFonts w:hint="cs"/>
          <w:rtl/>
          <w:lang w:bidi="he-IL"/>
        </w:rPr>
        <w:t xml:space="preserve"> </w:t>
      </w:r>
      <w:r w:rsidRPr="008603D3">
        <w:rPr>
          <w:rFonts w:hint="cs"/>
          <w:rtl/>
          <w:lang w:bidi="he-IL"/>
        </w:rPr>
        <w:t xml:space="preserve">מדד </w:t>
      </w:r>
      <w:r>
        <w:rPr>
          <w:rFonts w:hint="cs"/>
          <w:rtl/>
          <w:lang w:bidi="he-IL"/>
        </w:rPr>
        <w:t xml:space="preserve">דומה </w:t>
      </w:r>
      <w:r w:rsidRPr="008603D3">
        <w:rPr>
          <w:rFonts w:hint="cs"/>
          <w:rtl/>
          <w:lang w:bidi="he-IL"/>
        </w:rPr>
        <w:t>מוגדר ב</w:t>
      </w:r>
      <w:r w:rsidRPr="008603D3">
        <w:rPr>
          <w:rFonts w:hint="cs"/>
          <w:rtl/>
        </w:rPr>
        <w:t>-</w:t>
      </w:r>
      <w:r>
        <w:rPr>
          <w:rtl/>
        </w:rPr>
        <w:fldChar w:fldCharType="begin"/>
      </w:r>
      <w:r w:rsidR="00C13F6D">
        <w:rPr>
          <w:rFonts w:cs="Times New Roman"/>
          <w:rtl/>
        </w:rPr>
        <w:instrText xml:space="preserve"> </w:instrText>
      </w:r>
      <w:r w:rsidR="00C13F6D">
        <w:rPr>
          <w:rFonts w:cs="Times New Roman"/>
        </w:rPr>
        <w:instrText>ADDIN ZOTERO_ITEM CSL_CITATION {"citationID":"amo35fh9rh","properties":{"formattedCitation":"(Bilbiie, 2008)","plainCitation":"(Bilbiie, 2008)","noteIndex":24},"citationItems":[{"id":5688,"uris":["http://zotero.org/users/6680486/items/9XXAW57C"],"uri</w:instrText>
      </w:r>
      <w:r w:rsidR="00C13F6D">
        <w:rPr>
          <w:rFonts w:cs="Times New Roman"/>
          <w:rtl/>
        </w:rPr>
        <w:instrText>":["</w:instrText>
      </w:r>
      <w:r w:rsidR="00C13F6D">
        <w:rPr>
          <w:rFonts w:cs="Times New Roman"/>
        </w:rPr>
        <w:instrText>http://zotero.org/users/6680486/items/9XXAW57C"],"itemData":{"id":5688,"type":"article-journal","abstract":"This paper incorporates limited asset markets participation in dynamic general equilibrium and develops a simple analytical framework for monetary</w:instrText>
      </w:r>
      <w:r w:rsidR="00C13F6D">
        <w:rPr>
          <w:rFonts w:cs="Times New Roman"/>
          <w:rtl/>
        </w:rPr>
        <w:instrText xml:space="preserve"> </w:instrText>
      </w:r>
      <w:r w:rsidR="00C13F6D">
        <w:rPr>
          <w:rFonts w:cs="Times New Roman"/>
        </w:rPr>
        <w:instrText>policy analysis. Aggregate dynamics and stability properties of an otherwise standard business cycle model depend nonlinearly on the degree of asset market participation. While ‘moderate’ participation rates strengthen the role of monetary policy, low enough participation causes an inversion of results dictated by conventional wisdom. The slope of the ‘IS’ curve changes sign, the ‘Taylor principle’ is inverted, optimal welfare-maximizing discretionary monetary policy requires a passive policy rule and the</w:instrText>
      </w:r>
      <w:r w:rsidR="00C13F6D">
        <w:rPr>
          <w:rFonts w:cs="Times New Roman"/>
          <w:rtl/>
        </w:rPr>
        <w:instrText xml:space="preserve"> </w:instrText>
      </w:r>
      <w:r w:rsidR="00C13F6D">
        <w:rPr>
          <w:rFonts w:cs="Times New Roman"/>
        </w:rPr>
        <w:instrText>effects and propagation of shocks are changed. However, a targeting rule implementing optimal policy under commitment delivers equilibrium determinacy regardless of the degree of asset market participation. Our results may justify Fed’s behavior during the ‘Great Inﬂation’ period.","container-title":"Journal of Economic Theory","DOI":"10.1016/j.jet.2007.07.008","ISSN":"00220531","issue":"1","journalAbbreviation":"Journal of Economic Theory","language":"en","page":"162-196","source":"DOI.org (Crossref)</w:instrText>
      </w:r>
      <w:r w:rsidR="00C13F6D">
        <w:rPr>
          <w:rFonts w:cs="Times New Roman"/>
          <w:rtl/>
        </w:rPr>
        <w:instrText>","</w:instrText>
      </w:r>
      <w:r w:rsidR="00C13F6D">
        <w:rPr>
          <w:rFonts w:cs="Times New Roman"/>
        </w:rPr>
        <w:instrText>title":"Limited asset markets participation, monetary policy and (inverted) aggregate demand logic","URL":"https://linkinghub.elsevier.com/retrieve/pii/S0022053107001159","volume":"140","author":[{"family":"Bilbiie","given":"Florin O."}],"accessed":{"date</w:instrText>
      </w:r>
      <w:r w:rsidR="00C13F6D">
        <w:rPr>
          <w:rFonts w:cs="Times New Roman"/>
          <w:rtl/>
        </w:rPr>
        <w:instrText>-</w:instrText>
      </w:r>
      <w:r w:rsidR="00C13F6D">
        <w:rPr>
          <w:rFonts w:cs="Times New Roman"/>
        </w:rPr>
        <w:instrText>parts</w:instrText>
      </w:r>
      <w:r w:rsidR="00C13F6D">
        <w:rPr>
          <w:rFonts w:cs="Times New Roman"/>
          <w:rtl/>
        </w:rPr>
        <w:instrText>":[["2021",1,17]]},"</w:instrText>
      </w:r>
      <w:r w:rsidR="00C13F6D">
        <w:rPr>
          <w:rFonts w:cs="Times New Roman"/>
        </w:rPr>
        <w:instrText>issued":{"date-parts":[["2008",5]]}}}],"schema":"https://github.com/citation-style-language/schema/raw/master/csl-citation.json</w:instrText>
      </w:r>
      <w:r w:rsidR="00C13F6D">
        <w:rPr>
          <w:rFonts w:cs="Times New Roman"/>
          <w:rtl/>
        </w:rPr>
        <w:instrText xml:space="preserve">"} </w:instrText>
      </w:r>
      <w:r>
        <w:rPr>
          <w:rtl/>
        </w:rPr>
        <w:fldChar w:fldCharType="separate"/>
      </w:r>
      <w:r w:rsidR="00C13F6D" w:rsidRPr="00C13F6D">
        <w:rPr>
          <w:rFonts w:cs="Times New Roman"/>
          <w:szCs w:val="24"/>
        </w:rPr>
        <w:t>(Bilbiie, 2008)</w:t>
      </w:r>
      <w:r>
        <w:rPr>
          <w:rtl/>
        </w:rPr>
        <w:fldChar w:fldCharType="end"/>
      </w:r>
      <w:r w:rsidRPr="008603D3">
        <w:rPr>
          <w:rFonts w:hint="cs"/>
          <w:rtl/>
        </w:rPr>
        <w:t>:</w:t>
      </w:r>
      <w:r>
        <w:rPr>
          <w:rFonts w:hint="cs"/>
          <w:rtl/>
          <w:lang w:bidi="he-IL"/>
        </w:rPr>
        <w:t xml:space="preserve"> </w:t>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rPr>
              <m:t>B</m:t>
            </m:r>
          </m:sup>
        </m:sSubSup>
        <m:r>
          <m:rPr>
            <m:sty m:val="p"/>
          </m:rPr>
          <w:rPr>
            <w:rFonts w:ascii="Cambria Math" w:hAnsi="Cambria Math"/>
          </w:rPr>
          <m:t>-1</m:t>
        </m:r>
      </m:oMath>
    </w:p>
  </w:footnote>
  <w:footnote w:id="26">
    <w:p w:rsidR="00DF3308" w:rsidRPr="005C52EE" w:rsidRDefault="00DF3308" w:rsidP="00F82DFD">
      <w:pPr>
        <w:pStyle w:val="Els-footnote"/>
        <w:bidi/>
        <w:rPr>
          <w:rtl/>
          <w:lang w:val="en-GB" w:bidi="he-IL"/>
        </w:rPr>
      </w:pPr>
      <w:r>
        <w:rPr>
          <w:rStyle w:val="FootnoteReference"/>
        </w:rPr>
        <w:footnoteRef/>
      </w:r>
      <w:r>
        <w:t xml:space="preserve"> </w:t>
      </w:r>
      <w:r>
        <w:rPr>
          <w:rFonts w:hint="cs"/>
          <w:rtl/>
          <w:lang w:bidi="he-IL"/>
        </w:rPr>
        <w:t xml:space="preserve"> קונצפת שהגה דן פטינקין</w:t>
      </w:r>
      <w:r>
        <w:rPr>
          <w:rFonts w:hint="cs"/>
          <w:rtl/>
          <w:lang w:val="en-GB" w:bidi="he-IL"/>
        </w:rPr>
        <w:t>. כאשר הדיכוטומיה הקלאסית קיימת הכלכלה הריאלית תקבע משתנים ראליים והמערכת המוניטארית תקבע משתנים נומינליים בלבד. זה קורה כאשר מכניסים למודל ריאלי משתנים חדשים של ריבית נומינאלית ואינפלציה בצורה כזו שאינם נכנסים במשוואות המודל הקיים (פשוט מוסיפים כלל פישר וכלל טיילור).</w:t>
      </w:r>
    </w:p>
  </w:footnote>
  <w:footnote w:id="27">
    <w:p w:rsidR="00DF3308" w:rsidRPr="00A450DC" w:rsidRDefault="00DF3308" w:rsidP="005404A6">
      <w:pPr>
        <w:pStyle w:val="Els-footnote"/>
        <w:bidi/>
        <w:rPr>
          <w:rtl/>
          <w:lang w:val="en-GB" w:bidi="he-IL"/>
        </w:rPr>
      </w:pPr>
      <w:r>
        <w:rPr>
          <w:rStyle w:val="FootnoteReference"/>
        </w:rPr>
        <w:footnoteRef/>
      </w:r>
      <w:r>
        <w:t xml:space="preserve"> </w:t>
      </w:r>
      <w:r>
        <w:rPr>
          <w:rFonts w:hint="cs"/>
          <w:rtl/>
          <w:lang w:val="en-GB" w:bidi="he-IL"/>
        </w:rPr>
        <w:t xml:space="preserve"> </w:t>
      </w:r>
      <w:r w:rsidRPr="00A450DC">
        <w:rPr>
          <w:rtl/>
          <w:lang w:val="en-GB" w:bidi="he-IL"/>
        </w:rPr>
        <w:t>ריבית נומינאלית קטנה מאפס תגרום לפרטים לשמור מזומן מתחת לבלטות, כלומר, הריבית הנומינאלית הנמוכה ביותר צריכה להיות שווה לדמי שמירה על מזומן. אבל יתרה מכך, היסטורית ישנם לרוב שיקולים שמונעים מהריבית לרדת מתחת לאיזשהו סף אפקטיבי, בעיקר משיקולי יציבות פיננסית.</w:t>
      </w:r>
    </w:p>
  </w:footnote>
  <w:footnote w:id="28">
    <w:p w:rsidR="00DF3308" w:rsidRPr="002569CD" w:rsidRDefault="00DF3308" w:rsidP="00712CB1">
      <w:pPr>
        <w:pStyle w:val="Els-footnote"/>
        <w:bidi/>
        <w:rPr>
          <w:rtl/>
          <w:lang w:bidi="he-IL"/>
        </w:rPr>
      </w:pPr>
      <w:r>
        <w:rPr>
          <w:rStyle w:val="FootnoteReference"/>
        </w:rPr>
        <w:footnoteRef/>
      </w:r>
      <w:r>
        <w:t xml:space="preserve"> </w:t>
      </w:r>
      <w:r>
        <w:rPr>
          <w:rFonts w:hint="cs"/>
          <w:rtl/>
          <w:lang w:bidi="he-IL"/>
        </w:rPr>
        <w:t xml:space="preserve">  קרוגמן: </w:t>
      </w:r>
      <w:r>
        <w:rPr>
          <w:lang w:bidi="he-IL"/>
        </w:rPr>
        <w:t>"</w:t>
      </w:r>
      <w:r w:rsidRPr="002569CD">
        <w:rPr>
          <w:lang w:bidi="he-IL"/>
        </w:rPr>
        <w:t>The point is that if you have a conceptual model of some aspect of the world, which you know is at best an approximation, it’s OK to see what that model would say if you tried to make it numerically realistic in some dimensions</w:t>
      </w:r>
      <w:r>
        <w:rPr>
          <w:lang w:bidi="he-IL"/>
        </w:rPr>
        <w:t>"</w:t>
      </w:r>
      <w:r>
        <w:rPr>
          <w:rFonts w:hint="cs"/>
          <w:rtl/>
          <w:lang w:bidi="he-I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3308" w:rsidRPr="002D18B3" w:rsidRDefault="00DF3308" w:rsidP="00BA41EB">
    <w:pPr>
      <w:pStyle w:val="Header"/>
      <w:tabs>
        <w:tab w:val="center" w:pos="4920"/>
      </w:tabs>
      <w:bidi/>
      <w:spacing w:before="0" w:beforeAutospacing="0" w:line="240" w:lineRule="auto"/>
      <w:rPr>
        <w:rtl/>
        <w:lang w:bidi="he-IL"/>
      </w:rPr>
    </w:pPr>
    <w:r w:rsidRPr="00906CEA">
      <w:rPr>
        <w:rStyle w:val="PageNumber"/>
        <w:i w:val="0"/>
        <w:szCs w:val="16"/>
      </w:rPr>
      <w:fldChar w:fldCharType="begin"/>
    </w:r>
    <w:r w:rsidRPr="00906CEA">
      <w:rPr>
        <w:rStyle w:val="PageNumber"/>
        <w:i w:val="0"/>
        <w:szCs w:val="16"/>
      </w:rPr>
      <w:instrText xml:space="preserve"> PAGE </w:instrText>
    </w:r>
    <w:r w:rsidRPr="00906CEA">
      <w:rPr>
        <w:rStyle w:val="PageNumber"/>
        <w:i w:val="0"/>
        <w:szCs w:val="16"/>
      </w:rPr>
      <w:fldChar w:fldCharType="separate"/>
    </w:r>
    <w:r w:rsidR="00BF7C39">
      <w:rPr>
        <w:rStyle w:val="PageNumber"/>
        <w:i w:val="0"/>
        <w:szCs w:val="16"/>
        <w:rtl/>
      </w:rPr>
      <w:t>2</w:t>
    </w:r>
    <w:r w:rsidRPr="00906CEA">
      <w:rPr>
        <w:rStyle w:val="PageNumber"/>
        <w:i w:val="0"/>
        <w:szCs w:val="16"/>
      </w:rPr>
      <w:fldChar w:fldCharType="end"/>
    </w:r>
    <w:r>
      <w:tab/>
    </w:r>
  </w:p>
  <w:p w:rsidR="00DF3308" w:rsidRDefault="00DF330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3308" w:rsidRPr="008A33AE" w:rsidRDefault="00DF3308" w:rsidP="00BA41EB">
    <w:pPr>
      <w:pStyle w:val="Header"/>
      <w:tabs>
        <w:tab w:val="center" w:pos="4920"/>
      </w:tabs>
      <w:spacing w:before="0" w:beforeAutospacing="0" w:line="240" w:lineRule="auto"/>
      <w:rPr>
        <w:lang w:bidi="he-IL"/>
      </w:rPr>
    </w:pPr>
    <w:r>
      <w:rPr>
        <w:rStyle w:val="PageNumber"/>
        <w:i w:val="0"/>
      </w:rPr>
      <w:fldChar w:fldCharType="begin"/>
    </w:r>
    <w:r>
      <w:rPr>
        <w:rStyle w:val="PageNumber"/>
        <w:i w:val="0"/>
      </w:rPr>
      <w:instrText xml:space="preserve"> PAGE </w:instrText>
    </w:r>
    <w:r>
      <w:rPr>
        <w:rStyle w:val="PageNumber"/>
        <w:i w:val="0"/>
      </w:rPr>
      <w:fldChar w:fldCharType="separate"/>
    </w:r>
    <w:r w:rsidR="00BF7C39">
      <w:rPr>
        <w:rStyle w:val="PageNumber"/>
        <w:i w:val="0"/>
      </w:rPr>
      <w:t>21</w:t>
    </w:r>
    <w:r>
      <w:rPr>
        <w:rStyle w:val="PageNumber"/>
        <w:i w:val="0"/>
      </w:rPr>
      <w:fldChar w:fldCharType="end"/>
    </w:r>
    <w:r>
      <w:tab/>
    </w:r>
  </w:p>
  <w:p w:rsidR="00DF3308" w:rsidRDefault="00DF330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438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2"/>
      <w:gridCol w:w="1108"/>
      <w:gridCol w:w="3320"/>
    </w:tblGrid>
    <w:tr w:rsidR="00DF3308" w:rsidRPr="00747171" w:rsidTr="00402C77">
      <w:trPr>
        <w:jc w:val="center"/>
      </w:trPr>
      <w:tc>
        <w:tcPr>
          <w:tcW w:w="2143" w:type="pct"/>
          <w:vAlign w:val="center"/>
        </w:tcPr>
        <w:p w:rsidR="00DF3308" w:rsidRPr="00747171" w:rsidRDefault="00DF3308" w:rsidP="004E08A6">
          <w:pPr>
            <w:pStyle w:val="ElsArticleTitle"/>
          </w:pPr>
        </w:p>
      </w:tc>
      <w:tc>
        <w:tcPr>
          <w:tcW w:w="715" w:type="pct"/>
          <w:vAlign w:val="center"/>
        </w:tcPr>
        <w:p w:rsidR="00DF3308" w:rsidRPr="00747171" w:rsidRDefault="00DF3308" w:rsidP="004E08A6">
          <w:pPr>
            <w:pStyle w:val="ElsArticleTitle"/>
          </w:pPr>
        </w:p>
      </w:tc>
      <w:tc>
        <w:tcPr>
          <w:tcW w:w="2143" w:type="pct"/>
          <w:vAlign w:val="center"/>
        </w:tcPr>
        <w:p w:rsidR="00DF3308" w:rsidRPr="00747171" w:rsidRDefault="00DF3308" w:rsidP="004E08A6">
          <w:pPr>
            <w:pStyle w:val="ElsArticleTitle"/>
            <w:bidi/>
          </w:pPr>
        </w:p>
      </w:tc>
    </w:tr>
  </w:tbl>
  <w:p w:rsidR="00DF3308" w:rsidRDefault="00DF3308" w:rsidP="00215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00DBE"/>
    <w:multiLevelType w:val="hybridMultilevel"/>
    <w:tmpl w:val="668EF3D6"/>
    <w:lvl w:ilvl="0" w:tplc="B3A0A264">
      <w:numFmt w:val="bullet"/>
      <w:lvlText w:val="-"/>
      <w:lvlJc w:val="left"/>
      <w:pPr>
        <w:ind w:left="598" w:hanging="360"/>
      </w:pPr>
      <w:rPr>
        <w:rFonts w:ascii="David" w:eastAsia="SimSun" w:hAnsi="David" w:cs="David"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35AD7545"/>
    <w:multiLevelType w:val="hybridMultilevel"/>
    <w:tmpl w:val="47DC12CC"/>
    <w:lvl w:ilvl="0" w:tplc="04090001">
      <w:start w:val="1"/>
      <w:numFmt w:val="bullet"/>
      <w:lvlText w:val=""/>
      <w:lvlJc w:val="left"/>
      <w:pPr>
        <w:ind w:left="958" w:hanging="360"/>
      </w:pPr>
      <w:rPr>
        <w:rFonts w:ascii="Symbol" w:hAnsi="Symbol" w:hint="default"/>
      </w:rPr>
    </w:lvl>
    <w:lvl w:ilvl="1" w:tplc="04090003">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3" w15:restartNumberingAfterBreak="0">
    <w:nsid w:val="3D4B1C18"/>
    <w:multiLevelType w:val="hybridMultilevel"/>
    <w:tmpl w:val="E7C65D3E"/>
    <w:lvl w:ilvl="0" w:tplc="79064318">
      <w:start w:val="1"/>
      <w:numFmt w:val="bullet"/>
      <w:lvlText w:val=""/>
      <w:lvlJc w:val="left"/>
      <w:pPr>
        <w:tabs>
          <w:tab w:val="num" w:pos="720"/>
        </w:tabs>
        <w:ind w:left="720" w:hanging="360"/>
      </w:pPr>
      <w:rPr>
        <w:rFonts w:ascii="Wingdings" w:hAnsi="Wingdings" w:hint="default"/>
      </w:rPr>
    </w:lvl>
    <w:lvl w:ilvl="1" w:tplc="560C89DC" w:tentative="1">
      <w:start w:val="1"/>
      <w:numFmt w:val="bullet"/>
      <w:lvlText w:val=""/>
      <w:lvlJc w:val="left"/>
      <w:pPr>
        <w:tabs>
          <w:tab w:val="num" w:pos="1440"/>
        </w:tabs>
        <w:ind w:left="1440" w:hanging="360"/>
      </w:pPr>
      <w:rPr>
        <w:rFonts w:ascii="Wingdings" w:hAnsi="Wingdings" w:hint="default"/>
      </w:rPr>
    </w:lvl>
    <w:lvl w:ilvl="2" w:tplc="378083C4" w:tentative="1">
      <w:start w:val="1"/>
      <w:numFmt w:val="bullet"/>
      <w:lvlText w:val=""/>
      <w:lvlJc w:val="left"/>
      <w:pPr>
        <w:tabs>
          <w:tab w:val="num" w:pos="2160"/>
        </w:tabs>
        <w:ind w:left="2160" w:hanging="360"/>
      </w:pPr>
      <w:rPr>
        <w:rFonts w:ascii="Wingdings" w:hAnsi="Wingdings" w:hint="default"/>
      </w:rPr>
    </w:lvl>
    <w:lvl w:ilvl="3" w:tplc="620834A2" w:tentative="1">
      <w:start w:val="1"/>
      <w:numFmt w:val="bullet"/>
      <w:lvlText w:val=""/>
      <w:lvlJc w:val="left"/>
      <w:pPr>
        <w:tabs>
          <w:tab w:val="num" w:pos="2880"/>
        </w:tabs>
        <w:ind w:left="2880" w:hanging="360"/>
      </w:pPr>
      <w:rPr>
        <w:rFonts w:ascii="Wingdings" w:hAnsi="Wingdings" w:hint="default"/>
      </w:rPr>
    </w:lvl>
    <w:lvl w:ilvl="4" w:tplc="A05ECF22" w:tentative="1">
      <w:start w:val="1"/>
      <w:numFmt w:val="bullet"/>
      <w:lvlText w:val=""/>
      <w:lvlJc w:val="left"/>
      <w:pPr>
        <w:tabs>
          <w:tab w:val="num" w:pos="3600"/>
        </w:tabs>
        <w:ind w:left="3600" w:hanging="360"/>
      </w:pPr>
      <w:rPr>
        <w:rFonts w:ascii="Wingdings" w:hAnsi="Wingdings" w:hint="default"/>
      </w:rPr>
    </w:lvl>
    <w:lvl w:ilvl="5" w:tplc="E0268FA0" w:tentative="1">
      <w:start w:val="1"/>
      <w:numFmt w:val="bullet"/>
      <w:lvlText w:val=""/>
      <w:lvlJc w:val="left"/>
      <w:pPr>
        <w:tabs>
          <w:tab w:val="num" w:pos="4320"/>
        </w:tabs>
        <w:ind w:left="4320" w:hanging="360"/>
      </w:pPr>
      <w:rPr>
        <w:rFonts w:ascii="Wingdings" w:hAnsi="Wingdings" w:hint="default"/>
      </w:rPr>
    </w:lvl>
    <w:lvl w:ilvl="6" w:tplc="59B61466" w:tentative="1">
      <w:start w:val="1"/>
      <w:numFmt w:val="bullet"/>
      <w:lvlText w:val=""/>
      <w:lvlJc w:val="left"/>
      <w:pPr>
        <w:tabs>
          <w:tab w:val="num" w:pos="5040"/>
        </w:tabs>
        <w:ind w:left="5040" w:hanging="360"/>
      </w:pPr>
      <w:rPr>
        <w:rFonts w:ascii="Wingdings" w:hAnsi="Wingdings" w:hint="default"/>
      </w:rPr>
    </w:lvl>
    <w:lvl w:ilvl="7" w:tplc="10A865D0" w:tentative="1">
      <w:start w:val="1"/>
      <w:numFmt w:val="bullet"/>
      <w:lvlText w:val=""/>
      <w:lvlJc w:val="left"/>
      <w:pPr>
        <w:tabs>
          <w:tab w:val="num" w:pos="5760"/>
        </w:tabs>
        <w:ind w:left="5760" w:hanging="360"/>
      </w:pPr>
      <w:rPr>
        <w:rFonts w:ascii="Wingdings" w:hAnsi="Wingdings" w:hint="default"/>
      </w:rPr>
    </w:lvl>
    <w:lvl w:ilvl="8" w:tplc="7A2A29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7D27D8C"/>
    <w:multiLevelType w:val="hybridMultilevel"/>
    <w:tmpl w:val="766A49B0"/>
    <w:lvl w:ilvl="0" w:tplc="743208A2">
      <w:numFmt w:val="bullet"/>
      <w:lvlText w:val=""/>
      <w:lvlJc w:val="left"/>
      <w:pPr>
        <w:ind w:left="598" w:hanging="360"/>
      </w:pPr>
      <w:rPr>
        <w:rFonts w:ascii="Symbol" w:eastAsia="SimSun" w:hAnsi="Symbol" w:cs="David"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5" w15:restartNumberingAfterBreak="0">
    <w:nsid w:val="527E7170"/>
    <w:multiLevelType w:val="multilevel"/>
    <w:tmpl w:val="7B749B78"/>
    <w:lvl w:ilvl="0">
      <w:start w:val="1"/>
      <w:numFmt w:val="decimal"/>
      <w:pStyle w:val="Els-numlist"/>
      <w:lvlText w:val="%1."/>
      <w:lvlJc w:val="left"/>
      <w:pPr>
        <w:tabs>
          <w:tab w:val="num" w:pos="598"/>
        </w:tabs>
        <w:ind w:left="478" w:hanging="240"/>
      </w:pPr>
    </w:lvl>
    <w:lvl w:ilvl="1">
      <w:start w:val="1"/>
      <w:numFmt w:val="decimal"/>
      <w:pStyle w:val="Els-numlist-level2"/>
      <w:lvlText w:val="%1.%2."/>
      <w:lvlJc w:val="left"/>
      <w:pPr>
        <w:tabs>
          <w:tab w:val="num" w:pos="838"/>
        </w:tabs>
        <w:ind w:left="718" w:hanging="240"/>
      </w:pPr>
    </w:lvl>
    <w:lvl w:ilvl="2">
      <w:start w:val="1"/>
      <w:numFmt w:val="decimal"/>
      <w:lvlText w:val="%1.%2.%3."/>
      <w:lvlJc w:val="left"/>
      <w:pPr>
        <w:tabs>
          <w:tab w:val="num" w:pos="1078"/>
        </w:tabs>
        <w:ind w:left="958" w:hanging="240"/>
      </w:pPr>
    </w:lvl>
    <w:lvl w:ilvl="3">
      <w:start w:val="1"/>
      <w:numFmt w:val="decimal"/>
      <w:lvlText w:val="%1.%2.%3.%4."/>
      <w:lvlJc w:val="left"/>
      <w:pPr>
        <w:tabs>
          <w:tab w:val="num" w:pos="1318"/>
        </w:tabs>
        <w:ind w:left="1198" w:hanging="240"/>
      </w:pPr>
    </w:lvl>
    <w:lvl w:ilvl="4">
      <w:start w:val="1"/>
      <w:numFmt w:val="decimal"/>
      <w:lvlText w:val="%1.%2.%3.%4.%5."/>
      <w:lvlJc w:val="left"/>
      <w:pPr>
        <w:tabs>
          <w:tab w:val="num" w:pos="1558"/>
        </w:tabs>
        <w:ind w:left="1438" w:hanging="240"/>
      </w:pPr>
    </w:lvl>
    <w:lvl w:ilvl="5">
      <w:start w:val="1"/>
      <w:numFmt w:val="decimal"/>
      <w:lvlText w:val="%1.%2.%3.%4.%5.%6."/>
      <w:lvlJc w:val="left"/>
      <w:pPr>
        <w:tabs>
          <w:tab w:val="num" w:pos="1798"/>
        </w:tabs>
        <w:ind w:left="1678" w:hanging="240"/>
      </w:pPr>
    </w:lvl>
    <w:lvl w:ilvl="6">
      <w:start w:val="1"/>
      <w:numFmt w:val="decimal"/>
      <w:lvlText w:val="%1.%2.%3.%4.%5.%6.%7."/>
      <w:lvlJc w:val="left"/>
      <w:pPr>
        <w:tabs>
          <w:tab w:val="num" w:pos="2038"/>
        </w:tabs>
        <w:ind w:left="1918" w:hanging="240"/>
      </w:pPr>
    </w:lvl>
    <w:lvl w:ilvl="7">
      <w:start w:val="1"/>
      <w:numFmt w:val="decimal"/>
      <w:lvlText w:val="%1.%2.%3.%4.%5.%6.%7.%8."/>
      <w:lvlJc w:val="left"/>
      <w:pPr>
        <w:tabs>
          <w:tab w:val="num" w:pos="2278"/>
        </w:tabs>
        <w:ind w:left="2158" w:hanging="240"/>
      </w:pPr>
    </w:lvl>
    <w:lvl w:ilvl="8">
      <w:start w:val="1"/>
      <w:numFmt w:val="decimal"/>
      <w:lvlText w:val="%1.%2.%3.%4.%5.%6.%7.%8.%9."/>
      <w:lvlJc w:val="left"/>
      <w:pPr>
        <w:tabs>
          <w:tab w:val="num" w:pos="2518"/>
        </w:tabs>
        <w:ind w:left="2398" w:hanging="240"/>
      </w:pPr>
    </w:lvl>
  </w:abstractNum>
  <w:abstractNum w:abstractNumId="6" w15:restartNumberingAfterBreak="0">
    <w:nsid w:val="56205803"/>
    <w:multiLevelType w:val="multilevel"/>
    <w:tmpl w:val="0058718E"/>
    <w:lvl w:ilvl="0">
      <w:start w:val="1"/>
      <w:numFmt w:val="decimal"/>
      <w:pStyle w:val="Els-1storder-head"/>
      <w:suff w:val="space"/>
      <w:lvlText w:val="%1."/>
      <w:lvlJc w:val="left"/>
      <w:pPr>
        <w:ind w:left="238" w:firstLine="0"/>
      </w:pPr>
      <w:rPr>
        <w:rFonts w:asciiTheme="majorBidi" w:hAnsiTheme="majorBidi" w:cstheme="majorBidi" w:hint="default"/>
      </w:rPr>
    </w:lvl>
    <w:lvl w:ilvl="1">
      <w:start w:val="1"/>
      <w:numFmt w:val="decimal"/>
      <w:pStyle w:val="Els-2ndorder-head"/>
      <w:suff w:val="space"/>
      <w:lvlText w:val="%1.%2."/>
      <w:lvlJc w:val="left"/>
      <w:pPr>
        <w:ind w:left="463" w:firstLine="0"/>
      </w:pPr>
      <w:rPr>
        <w:b w:val="0"/>
        <w:bCs w:val="0"/>
      </w:rPr>
    </w:lvl>
    <w:lvl w:ilvl="2">
      <w:start w:val="1"/>
      <w:numFmt w:val="decimal"/>
      <w:pStyle w:val="Els-3rdorder-head"/>
      <w:suff w:val="space"/>
      <w:lvlText w:val="%1.%2.%3."/>
      <w:lvlJc w:val="left"/>
      <w:pPr>
        <w:ind w:left="96" w:firstLine="0"/>
      </w:pPr>
      <w:rPr>
        <w:b w:val="0"/>
        <w:bCs w:val="0"/>
        <w:lang w:val="en-US"/>
      </w:rPr>
    </w:lvl>
    <w:lvl w:ilvl="3">
      <w:start w:val="1"/>
      <w:numFmt w:val="decimal"/>
      <w:pStyle w:val="Els-4thorder-head"/>
      <w:suff w:val="space"/>
      <w:lvlText w:val="%1.%2.%3.%4."/>
      <w:lvlJc w:val="left"/>
      <w:pPr>
        <w:ind w:left="96" w:firstLine="0"/>
      </w:pPr>
      <w:rPr>
        <w:lang w:val="en-US" w:bidi="he-IL"/>
      </w:rPr>
    </w:lvl>
    <w:lvl w:ilvl="4">
      <w:start w:val="1"/>
      <w:numFmt w:val="decimal"/>
      <w:suff w:val="space"/>
      <w:lvlText w:val="%1.%2.%3.%4.%5."/>
      <w:lvlJc w:val="left"/>
      <w:pPr>
        <w:ind w:left="96" w:firstLine="0"/>
      </w:pPr>
    </w:lvl>
    <w:lvl w:ilvl="5">
      <w:start w:val="1"/>
      <w:numFmt w:val="decimal"/>
      <w:suff w:val="space"/>
      <w:lvlText w:val="%1.%2.%3.%4.%5.%6."/>
      <w:lvlJc w:val="left"/>
      <w:pPr>
        <w:ind w:left="96" w:firstLine="0"/>
      </w:pPr>
    </w:lvl>
    <w:lvl w:ilvl="6">
      <w:start w:val="1"/>
      <w:numFmt w:val="decimal"/>
      <w:suff w:val="space"/>
      <w:lvlText w:val="%1.%2.%3.%4.%5.%6.%7."/>
      <w:lvlJc w:val="left"/>
      <w:pPr>
        <w:ind w:left="96" w:firstLine="0"/>
      </w:pPr>
    </w:lvl>
    <w:lvl w:ilvl="7">
      <w:start w:val="1"/>
      <w:numFmt w:val="decimal"/>
      <w:suff w:val="space"/>
      <w:lvlText w:val="%1.%2.%3.%4.%5.%6.%7.%8."/>
      <w:lvlJc w:val="left"/>
      <w:pPr>
        <w:ind w:left="96" w:firstLine="0"/>
      </w:pPr>
    </w:lvl>
    <w:lvl w:ilvl="8">
      <w:start w:val="1"/>
      <w:numFmt w:val="decimal"/>
      <w:suff w:val="space"/>
      <w:lvlText w:val="%1..%3.%4.%5.%6.%7.%8.%9."/>
      <w:lvlJc w:val="left"/>
      <w:pPr>
        <w:ind w:left="96"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9EF419B"/>
    <w:multiLevelType w:val="hybridMultilevel"/>
    <w:tmpl w:val="DD1E4DD8"/>
    <w:lvl w:ilvl="0" w:tplc="6E40019A">
      <w:start w:val="1"/>
      <w:numFmt w:val="decimal"/>
      <w:lvlText w:val="%1."/>
      <w:lvlJc w:val="left"/>
      <w:pPr>
        <w:ind w:left="598" w:hanging="360"/>
      </w:pPr>
      <w:rPr>
        <w:rFonts w:hint="default"/>
      </w:rPr>
    </w:lvl>
    <w:lvl w:ilvl="1" w:tplc="04090019">
      <w:start w:val="1"/>
      <w:numFmt w:val="lowerLetter"/>
      <w:lvlText w:val="%2."/>
      <w:lvlJc w:val="left"/>
      <w:pPr>
        <w:ind w:left="1318" w:hanging="360"/>
      </w:pPr>
    </w:lvl>
    <w:lvl w:ilvl="2" w:tplc="0409001B">
      <w:start w:val="1"/>
      <w:numFmt w:val="lowerRoman"/>
      <w:lvlText w:val="%3."/>
      <w:lvlJc w:val="right"/>
      <w:pPr>
        <w:ind w:left="2038" w:hanging="180"/>
      </w:pPr>
    </w:lvl>
    <w:lvl w:ilvl="3" w:tplc="0409000F" w:tentative="1">
      <w:start w:val="1"/>
      <w:numFmt w:val="decimal"/>
      <w:lvlText w:val="%4."/>
      <w:lvlJc w:val="left"/>
      <w:pPr>
        <w:ind w:left="2758" w:hanging="360"/>
      </w:pPr>
    </w:lvl>
    <w:lvl w:ilvl="4" w:tplc="04090019" w:tentative="1">
      <w:start w:val="1"/>
      <w:numFmt w:val="lowerLetter"/>
      <w:lvlText w:val="%5."/>
      <w:lvlJc w:val="left"/>
      <w:pPr>
        <w:ind w:left="3478" w:hanging="360"/>
      </w:pPr>
    </w:lvl>
    <w:lvl w:ilvl="5" w:tplc="0409001B" w:tentative="1">
      <w:start w:val="1"/>
      <w:numFmt w:val="lowerRoman"/>
      <w:lvlText w:val="%6."/>
      <w:lvlJc w:val="right"/>
      <w:pPr>
        <w:ind w:left="4198" w:hanging="180"/>
      </w:pPr>
    </w:lvl>
    <w:lvl w:ilvl="6" w:tplc="0409000F" w:tentative="1">
      <w:start w:val="1"/>
      <w:numFmt w:val="decimal"/>
      <w:lvlText w:val="%7."/>
      <w:lvlJc w:val="left"/>
      <w:pPr>
        <w:ind w:left="4918" w:hanging="360"/>
      </w:pPr>
    </w:lvl>
    <w:lvl w:ilvl="7" w:tplc="04090019" w:tentative="1">
      <w:start w:val="1"/>
      <w:numFmt w:val="lowerLetter"/>
      <w:lvlText w:val="%8."/>
      <w:lvlJc w:val="left"/>
      <w:pPr>
        <w:ind w:left="5638" w:hanging="360"/>
      </w:pPr>
    </w:lvl>
    <w:lvl w:ilvl="8" w:tplc="0409001B" w:tentative="1">
      <w:start w:val="1"/>
      <w:numFmt w:val="lowerRoman"/>
      <w:lvlText w:val="%9."/>
      <w:lvlJc w:val="right"/>
      <w:pPr>
        <w:ind w:left="6358" w:hanging="180"/>
      </w:pPr>
    </w:lvl>
  </w:abstractNum>
  <w:abstractNum w:abstractNumId="9" w15:restartNumberingAfterBreak="0">
    <w:nsid w:val="7FF1283B"/>
    <w:multiLevelType w:val="multilevel"/>
    <w:tmpl w:val="C15A35DA"/>
    <w:lvl w:ilvl="0">
      <w:start w:val="1"/>
      <w:numFmt w:val="bullet"/>
      <w:pStyle w:val="Els-bulletlist"/>
      <w:lvlText w:val=""/>
      <w:lvlJc w:val="left"/>
      <w:pPr>
        <w:tabs>
          <w:tab w:val="num" w:pos="360"/>
        </w:tabs>
        <w:ind w:left="240" w:hanging="240"/>
      </w:pPr>
      <w:rPr>
        <w:rFonts w:ascii="Symbol" w:eastAsia="SimSun" w:hAnsi="Symbol" w:cs="Times New Roman" w:hint="default"/>
        <w:lang w:bidi="he-IL"/>
      </w:rPr>
    </w:lvl>
    <w:lvl w:ilvl="1">
      <w:start w:val="1"/>
      <w:numFmt w:val="bullet"/>
      <w:lvlText w:val=""/>
      <w:lvlJc w:val="left"/>
      <w:pPr>
        <w:tabs>
          <w:tab w:val="num" w:pos="600"/>
        </w:tabs>
        <w:ind w:left="480" w:hanging="240"/>
      </w:pPr>
      <w:rPr>
        <w:rFonts w:ascii="Symbol" w:hAnsi="Symbol" w:hint="default"/>
        <w:sz w:val="28"/>
        <w:lang w:bidi="he-IL"/>
      </w:rPr>
    </w:lvl>
    <w:lvl w:ilvl="2">
      <w:start w:val="1"/>
      <w:numFmt w:val="bullet"/>
      <w:lvlText w:val=""/>
      <w:lvlJc w:val="left"/>
      <w:pPr>
        <w:tabs>
          <w:tab w:val="num" w:pos="840"/>
        </w:tabs>
        <w:ind w:left="720" w:hanging="240"/>
      </w:pPr>
      <w:rPr>
        <w:rFonts w:ascii="Symbol" w:hAnsi="Symbol" w:cs="Symbol" w:hint="default"/>
        <w:lang w:bidi="he-IL"/>
      </w:rPr>
    </w:lvl>
    <w:lvl w:ilvl="3">
      <w:start w:val="1"/>
      <w:numFmt w:val="bullet"/>
      <w:lvlText w:val=""/>
      <w:lvlJc w:val="left"/>
      <w:pPr>
        <w:tabs>
          <w:tab w:val="num" w:pos="1080"/>
        </w:tabs>
        <w:ind w:left="960" w:hanging="240"/>
      </w:pPr>
      <w:rPr>
        <w:rFonts w:ascii="Symbol" w:hAnsi="Symbol"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num w:numId="1">
    <w:abstractNumId w:val="1"/>
  </w:num>
  <w:num w:numId="2">
    <w:abstractNumId w:val="7"/>
  </w:num>
  <w:num w:numId="3">
    <w:abstractNumId w:val="5"/>
  </w:num>
  <w:num w:numId="4">
    <w:abstractNumId w:val="6"/>
  </w:num>
  <w:num w:numId="5">
    <w:abstractNumId w:val="6"/>
  </w:num>
  <w:num w:numId="6">
    <w:abstractNumId w:val="6"/>
  </w:num>
  <w:num w:numId="7">
    <w:abstractNumId w:val="6"/>
  </w:num>
  <w:num w:numId="8">
    <w:abstractNumId w:val="9"/>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4"/>
  </w:num>
  <w:num w:numId="12">
    <w:abstractNumId w:val="0"/>
  </w:num>
  <w:num w:numId="13">
    <w:abstractNumId w:val="2"/>
  </w:num>
  <w:num w:numId="14">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6"/>
  <w:doNotDisplayPageBoundaries/>
  <w:printPostScriptOverText/>
  <w:hideSpellingErrors/>
  <w:activeWritingStyle w:appName="MSWord" w:lang="ar-SA" w:vendorID="64" w:dllVersion="131078" w:nlCheck="1" w:checkStyle="0"/>
  <w:activeWritingStyle w:appName="MSWord" w:lang="en-US" w:vendorID="64" w:dllVersion="131078" w:nlCheck="1" w:checkStyle="1"/>
  <w:activeWritingStyle w:appName="MSWord" w:lang="en-GB" w:vendorID="64" w:dllVersion="131078" w:nlCheck="1" w:checkStyle="1"/>
  <w:attachedTemplate r:id="rId1"/>
  <w:defaultTabStop w:val="720"/>
  <w:autoHyphenation/>
  <w:evenAndOddHeaders/>
  <w:drawingGridHorizontalSpacing w:val="120"/>
  <w:drawingGridVerticalSpacing w:val="1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5D3"/>
    <w:rsid w:val="000000DF"/>
    <w:rsid w:val="0000018B"/>
    <w:rsid w:val="000002FD"/>
    <w:rsid w:val="000003AA"/>
    <w:rsid w:val="00000B1F"/>
    <w:rsid w:val="00000C71"/>
    <w:rsid w:val="00001341"/>
    <w:rsid w:val="0000191D"/>
    <w:rsid w:val="00001A8C"/>
    <w:rsid w:val="00001C46"/>
    <w:rsid w:val="00001CCA"/>
    <w:rsid w:val="00002043"/>
    <w:rsid w:val="000020A6"/>
    <w:rsid w:val="00002252"/>
    <w:rsid w:val="0000250B"/>
    <w:rsid w:val="000025B6"/>
    <w:rsid w:val="0000264D"/>
    <w:rsid w:val="00002798"/>
    <w:rsid w:val="00003270"/>
    <w:rsid w:val="00004128"/>
    <w:rsid w:val="000048C4"/>
    <w:rsid w:val="00004BA0"/>
    <w:rsid w:val="00004FFF"/>
    <w:rsid w:val="00005937"/>
    <w:rsid w:val="00005ABE"/>
    <w:rsid w:val="00005B4A"/>
    <w:rsid w:val="00005ED6"/>
    <w:rsid w:val="00006328"/>
    <w:rsid w:val="00006940"/>
    <w:rsid w:val="00006C0C"/>
    <w:rsid w:val="00006CAA"/>
    <w:rsid w:val="00006F77"/>
    <w:rsid w:val="000070F8"/>
    <w:rsid w:val="0000740C"/>
    <w:rsid w:val="000076B9"/>
    <w:rsid w:val="00007B3D"/>
    <w:rsid w:val="00010507"/>
    <w:rsid w:val="000106D0"/>
    <w:rsid w:val="000106F4"/>
    <w:rsid w:val="00010F23"/>
    <w:rsid w:val="000110D4"/>
    <w:rsid w:val="00011374"/>
    <w:rsid w:val="00011F88"/>
    <w:rsid w:val="000120D1"/>
    <w:rsid w:val="00012115"/>
    <w:rsid w:val="00012275"/>
    <w:rsid w:val="00012516"/>
    <w:rsid w:val="0001291E"/>
    <w:rsid w:val="00012F69"/>
    <w:rsid w:val="00012F8A"/>
    <w:rsid w:val="00013256"/>
    <w:rsid w:val="0001334F"/>
    <w:rsid w:val="0001346F"/>
    <w:rsid w:val="000138FE"/>
    <w:rsid w:val="00013ABA"/>
    <w:rsid w:val="000141B9"/>
    <w:rsid w:val="00014572"/>
    <w:rsid w:val="00014A21"/>
    <w:rsid w:val="00014B59"/>
    <w:rsid w:val="00014D72"/>
    <w:rsid w:val="00014F3A"/>
    <w:rsid w:val="000152E1"/>
    <w:rsid w:val="0001536C"/>
    <w:rsid w:val="000153AA"/>
    <w:rsid w:val="000157FC"/>
    <w:rsid w:val="00015910"/>
    <w:rsid w:val="00015C40"/>
    <w:rsid w:val="00015D15"/>
    <w:rsid w:val="00015E11"/>
    <w:rsid w:val="00015EBF"/>
    <w:rsid w:val="00015ED5"/>
    <w:rsid w:val="00015F94"/>
    <w:rsid w:val="00016204"/>
    <w:rsid w:val="0001673A"/>
    <w:rsid w:val="00016A47"/>
    <w:rsid w:val="00017150"/>
    <w:rsid w:val="00017920"/>
    <w:rsid w:val="00017C11"/>
    <w:rsid w:val="00017E16"/>
    <w:rsid w:val="00017EDD"/>
    <w:rsid w:val="0002017F"/>
    <w:rsid w:val="000202B9"/>
    <w:rsid w:val="00020394"/>
    <w:rsid w:val="0002039A"/>
    <w:rsid w:val="00020613"/>
    <w:rsid w:val="00020957"/>
    <w:rsid w:val="00020FD3"/>
    <w:rsid w:val="000213F5"/>
    <w:rsid w:val="00021AE7"/>
    <w:rsid w:val="00021EB5"/>
    <w:rsid w:val="00022104"/>
    <w:rsid w:val="00022D11"/>
    <w:rsid w:val="00022F40"/>
    <w:rsid w:val="0002349A"/>
    <w:rsid w:val="000234D1"/>
    <w:rsid w:val="00023553"/>
    <w:rsid w:val="0002367D"/>
    <w:rsid w:val="00023B4F"/>
    <w:rsid w:val="00023BC9"/>
    <w:rsid w:val="00023BED"/>
    <w:rsid w:val="00024012"/>
    <w:rsid w:val="0002411C"/>
    <w:rsid w:val="00024126"/>
    <w:rsid w:val="000242A0"/>
    <w:rsid w:val="000243F1"/>
    <w:rsid w:val="00024C9E"/>
    <w:rsid w:val="0002515B"/>
    <w:rsid w:val="00025212"/>
    <w:rsid w:val="000254C9"/>
    <w:rsid w:val="000263D0"/>
    <w:rsid w:val="0002666D"/>
    <w:rsid w:val="0002668A"/>
    <w:rsid w:val="0002669C"/>
    <w:rsid w:val="0002676F"/>
    <w:rsid w:val="00026DA5"/>
    <w:rsid w:val="00026E8D"/>
    <w:rsid w:val="00027373"/>
    <w:rsid w:val="0002737B"/>
    <w:rsid w:val="000275BD"/>
    <w:rsid w:val="000276A7"/>
    <w:rsid w:val="000276DD"/>
    <w:rsid w:val="0002782C"/>
    <w:rsid w:val="000278CE"/>
    <w:rsid w:val="00027B8E"/>
    <w:rsid w:val="000301A8"/>
    <w:rsid w:val="00030209"/>
    <w:rsid w:val="00030309"/>
    <w:rsid w:val="000304F2"/>
    <w:rsid w:val="00030817"/>
    <w:rsid w:val="0003082C"/>
    <w:rsid w:val="00030915"/>
    <w:rsid w:val="00031497"/>
    <w:rsid w:val="00031546"/>
    <w:rsid w:val="00031639"/>
    <w:rsid w:val="00031DAC"/>
    <w:rsid w:val="00031EB1"/>
    <w:rsid w:val="00031EF4"/>
    <w:rsid w:val="0003207E"/>
    <w:rsid w:val="00032100"/>
    <w:rsid w:val="00032170"/>
    <w:rsid w:val="0003221E"/>
    <w:rsid w:val="00032341"/>
    <w:rsid w:val="000324DE"/>
    <w:rsid w:val="000325CB"/>
    <w:rsid w:val="00032662"/>
    <w:rsid w:val="000326B9"/>
    <w:rsid w:val="00032929"/>
    <w:rsid w:val="00032957"/>
    <w:rsid w:val="00032CF1"/>
    <w:rsid w:val="00032D52"/>
    <w:rsid w:val="00033463"/>
    <w:rsid w:val="0003356A"/>
    <w:rsid w:val="00033AF3"/>
    <w:rsid w:val="00034208"/>
    <w:rsid w:val="000347E9"/>
    <w:rsid w:val="0003487B"/>
    <w:rsid w:val="00034937"/>
    <w:rsid w:val="00034A0C"/>
    <w:rsid w:val="00034BDC"/>
    <w:rsid w:val="00034D5C"/>
    <w:rsid w:val="00034EBF"/>
    <w:rsid w:val="00035F8A"/>
    <w:rsid w:val="00036180"/>
    <w:rsid w:val="00036235"/>
    <w:rsid w:val="00036595"/>
    <w:rsid w:val="00036DC8"/>
    <w:rsid w:val="000376B6"/>
    <w:rsid w:val="00037EC6"/>
    <w:rsid w:val="00040737"/>
    <w:rsid w:val="00040A8D"/>
    <w:rsid w:val="00040F60"/>
    <w:rsid w:val="00040F79"/>
    <w:rsid w:val="00040F8C"/>
    <w:rsid w:val="00041059"/>
    <w:rsid w:val="00041116"/>
    <w:rsid w:val="00041312"/>
    <w:rsid w:val="00041CD6"/>
    <w:rsid w:val="000420AE"/>
    <w:rsid w:val="00042ACB"/>
    <w:rsid w:val="00042B76"/>
    <w:rsid w:val="00042BE7"/>
    <w:rsid w:val="00042D7A"/>
    <w:rsid w:val="00042EF8"/>
    <w:rsid w:val="000434A8"/>
    <w:rsid w:val="000438DE"/>
    <w:rsid w:val="00043B63"/>
    <w:rsid w:val="0004436A"/>
    <w:rsid w:val="000444CC"/>
    <w:rsid w:val="00044E2B"/>
    <w:rsid w:val="00045000"/>
    <w:rsid w:val="00045553"/>
    <w:rsid w:val="00045FB8"/>
    <w:rsid w:val="00045FCA"/>
    <w:rsid w:val="00045FF2"/>
    <w:rsid w:val="000466C4"/>
    <w:rsid w:val="000470F1"/>
    <w:rsid w:val="00047591"/>
    <w:rsid w:val="000475FE"/>
    <w:rsid w:val="00047959"/>
    <w:rsid w:val="00047E48"/>
    <w:rsid w:val="0005098D"/>
    <w:rsid w:val="00050C38"/>
    <w:rsid w:val="00050C67"/>
    <w:rsid w:val="00050CE3"/>
    <w:rsid w:val="00050E0F"/>
    <w:rsid w:val="000512D3"/>
    <w:rsid w:val="000514EF"/>
    <w:rsid w:val="000516F7"/>
    <w:rsid w:val="0005186F"/>
    <w:rsid w:val="00051B4F"/>
    <w:rsid w:val="00051CF8"/>
    <w:rsid w:val="00051DB2"/>
    <w:rsid w:val="00052102"/>
    <w:rsid w:val="00052128"/>
    <w:rsid w:val="0005215A"/>
    <w:rsid w:val="000522AB"/>
    <w:rsid w:val="000522DD"/>
    <w:rsid w:val="000522E6"/>
    <w:rsid w:val="00052534"/>
    <w:rsid w:val="00052940"/>
    <w:rsid w:val="00052C92"/>
    <w:rsid w:val="0005313A"/>
    <w:rsid w:val="0005328F"/>
    <w:rsid w:val="00053458"/>
    <w:rsid w:val="00053795"/>
    <w:rsid w:val="000545F3"/>
    <w:rsid w:val="000547E7"/>
    <w:rsid w:val="0005490B"/>
    <w:rsid w:val="000549AD"/>
    <w:rsid w:val="00054CD2"/>
    <w:rsid w:val="00054DFC"/>
    <w:rsid w:val="00055401"/>
    <w:rsid w:val="00055994"/>
    <w:rsid w:val="0005599B"/>
    <w:rsid w:val="00055A24"/>
    <w:rsid w:val="00055A85"/>
    <w:rsid w:val="00056119"/>
    <w:rsid w:val="000561EE"/>
    <w:rsid w:val="0005651B"/>
    <w:rsid w:val="0005652B"/>
    <w:rsid w:val="000566BC"/>
    <w:rsid w:val="00056877"/>
    <w:rsid w:val="00056D2F"/>
    <w:rsid w:val="00057233"/>
    <w:rsid w:val="00057457"/>
    <w:rsid w:val="00057474"/>
    <w:rsid w:val="00057954"/>
    <w:rsid w:val="00057FDC"/>
    <w:rsid w:val="00060535"/>
    <w:rsid w:val="00060CB6"/>
    <w:rsid w:val="00061408"/>
    <w:rsid w:val="00061560"/>
    <w:rsid w:val="00061582"/>
    <w:rsid w:val="000615B6"/>
    <w:rsid w:val="00061811"/>
    <w:rsid w:val="00061898"/>
    <w:rsid w:val="00061C8D"/>
    <w:rsid w:val="00061CC4"/>
    <w:rsid w:val="00061EAA"/>
    <w:rsid w:val="00062AF5"/>
    <w:rsid w:val="00062BA7"/>
    <w:rsid w:val="00063355"/>
    <w:rsid w:val="00063E7B"/>
    <w:rsid w:val="000644F6"/>
    <w:rsid w:val="0006454F"/>
    <w:rsid w:val="00064CC8"/>
    <w:rsid w:val="000656EE"/>
    <w:rsid w:val="00065E0D"/>
    <w:rsid w:val="00065E1E"/>
    <w:rsid w:val="00065FD4"/>
    <w:rsid w:val="00065FE3"/>
    <w:rsid w:val="00066566"/>
    <w:rsid w:val="00066680"/>
    <w:rsid w:val="000667C5"/>
    <w:rsid w:val="00066953"/>
    <w:rsid w:val="00066A13"/>
    <w:rsid w:val="00066F8B"/>
    <w:rsid w:val="000670AA"/>
    <w:rsid w:val="000670DD"/>
    <w:rsid w:val="000673E7"/>
    <w:rsid w:val="00067D88"/>
    <w:rsid w:val="0007017C"/>
    <w:rsid w:val="000708F9"/>
    <w:rsid w:val="00070BF7"/>
    <w:rsid w:val="000710FE"/>
    <w:rsid w:val="000714D8"/>
    <w:rsid w:val="00071B22"/>
    <w:rsid w:val="00071CB8"/>
    <w:rsid w:val="000721CB"/>
    <w:rsid w:val="000722CE"/>
    <w:rsid w:val="00072842"/>
    <w:rsid w:val="0007297F"/>
    <w:rsid w:val="0007299D"/>
    <w:rsid w:val="000729BD"/>
    <w:rsid w:val="00072F8F"/>
    <w:rsid w:val="0007315C"/>
    <w:rsid w:val="000731A7"/>
    <w:rsid w:val="000739F7"/>
    <w:rsid w:val="00073C7D"/>
    <w:rsid w:val="00073E6B"/>
    <w:rsid w:val="00073ED0"/>
    <w:rsid w:val="000742B0"/>
    <w:rsid w:val="0007439E"/>
    <w:rsid w:val="0007499E"/>
    <w:rsid w:val="00074A76"/>
    <w:rsid w:val="00074E78"/>
    <w:rsid w:val="00075129"/>
    <w:rsid w:val="000751B1"/>
    <w:rsid w:val="0007557F"/>
    <w:rsid w:val="000756B9"/>
    <w:rsid w:val="00076321"/>
    <w:rsid w:val="0007693B"/>
    <w:rsid w:val="00076A3B"/>
    <w:rsid w:val="00076EF2"/>
    <w:rsid w:val="00077213"/>
    <w:rsid w:val="0007748D"/>
    <w:rsid w:val="0007782D"/>
    <w:rsid w:val="000778A7"/>
    <w:rsid w:val="00077990"/>
    <w:rsid w:val="000779C9"/>
    <w:rsid w:val="00077A7B"/>
    <w:rsid w:val="00077DA0"/>
    <w:rsid w:val="00077F7C"/>
    <w:rsid w:val="0008031A"/>
    <w:rsid w:val="00080857"/>
    <w:rsid w:val="00080C02"/>
    <w:rsid w:val="00080C4A"/>
    <w:rsid w:val="00080DD2"/>
    <w:rsid w:val="000810EC"/>
    <w:rsid w:val="000815C8"/>
    <w:rsid w:val="000815F0"/>
    <w:rsid w:val="00081BD6"/>
    <w:rsid w:val="00081D8F"/>
    <w:rsid w:val="00082103"/>
    <w:rsid w:val="00082384"/>
    <w:rsid w:val="0008261B"/>
    <w:rsid w:val="00082D7B"/>
    <w:rsid w:val="00082D9A"/>
    <w:rsid w:val="00082E46"/>
    <w:rsid w:val="00082E4D"/>
    <w:rsid w:val="00082F0D"/>
    <w:rsid w:val="00083E3C"/>
    <w:rsid w:val="00084061"/>
    <w:rsid w:val="0008426F"/>
    <w:rsid w:val="000842B1"/>
    <w:rsid w:val="00084B6E"/>
    <w:rsid w:val="00084BD6"/>
    <w:rsid w:val="00084CB8"/>
    <w:rsid w:val="00084E43"/>
    <w:rsid w:val="00085018"/>
    <w:rsid w:val="00085052"/>
    <w:rsid w:val="00085594"/>
    <w:rsid w:val="000858A5"/>
    <w:rsid w:val="00085A26"/>
    <w:rsid w:val="00085CDE"/>
    <w:rsid w:val="000860DB"/>
    <w:rsid w:val="000867A3"/>
    <w:rsid w:val="00086916"/>
    <w:rsid w:val="00087043"/>
    <w:rsid w:val="000870C2"/>
    <w:rsid w:val="0008723A"/>
    <w:rsid w:val="00087458"/>
    <w:rsid w:val="00087FD0"/>
    <w:rsid w:val="00090749"/>
    <w:rsid w:val="00090AC9"/>
    <w:rsid w:val="00090E9F"/>
    <w:rsid w:val="00091036"/>
    <w:rsid w:val="000910B4"/>
    <w:rsid w:val="00091463"/>
    <w:rsid w:val="00091C43"/>
    <w:rsid w:val="00091CCB"/>
    <w:rsid w:val="00092057"/>
    <w:rsid w:val="00092227"/>
    <w:rsid w:val="000924EB"/>
    <w:rsid w:val="0009265B"/>
    <w:rsid w:val="0009267E"/>
    <w:rsid w:val="00092BC2"/>
    <w:rsid w:val="00092CF3"/>
    <w:rsid w:val="00092DCF"/>
    <w:rsid w:val="00092E0A"/>
    <w:rsid w:val="00092EA2"/>
    <w:rsid w:val="00092FAC"/>
    <w:rsid w:val="00092FC6"/>
    <w:rsid w:val="000931EB"/>
    <w:rsid w:val="00093889"/>
    <w:rsid w:val="00093943"/>
    <w:rsid w:val="00093ADC"/>
    <w:rsid w:val="00093C6F"/>
    <w:rsid w:val="0009400C"/>
    <w:rsid w:val="0009428D"/>
    <w:rsid w:val="000944F5"/>
    <w:rsid w:val="000946E2"/>
    <w:rsid w:val="000948DF"/>
    <w:rsid w:val="00094B90"/>
    <w:rsid w:val="00095693"/>
    <w:rsid w:val="00095820"/>
    <w:rsid w:val="00095EDE"/>
    <w:rsid w:val="00095F91"/>
    <w:rsid w:val="00095FFD"/>
    <w:rsid w:val="0009694E"/>
    <w:rsid w:val="000969B9"/>
    <w:rsid w:val="000969CE"/>
    <w:rsid w:val="00097156"/>
    <w:rsid w:val="0009737E"/>
    <w:rsid w:val="000974BC"/>
    <w:rsid w:val="000974D3"/>
    <w:rsid w:val="000974FA"/>
    <w:rsid w:val="000A01C3"/>
    <w:rsid w:val="000A03E9"/>
    <w:rsid w:val="000A066F"/>
    <w:rsid w:val="000A0A90"/>
    <w:rsid w:val="000A0FF3"/>
    <w:rsid w:val="000A1144"/>
    <w:rsid w:val="000A17CF"/>
    <w:rsid w:val="000A1A8C"/>
    <w:rsid w:val="000A1AD3"/>
    <w:rsid w:val="000A1F36"/>
    <w:rsid w:val="000A20B8"/>
    <w:rsid w:val="000A21BF"/>
    <w:rsid w:val="000A2790"/>
    <w:rsid w:val="000A2E6C"/>
    <w:rsid w:val="000A3131"/>
    <w:rsid w:val="000A33BB"/>
    <w:rsid w:val="000A3A33"/>
    <w:rsid w:val="000A3E49"/>
    <w:rsid w:val="000A3F32"/>
    <w:rsid w:val="000A4414"/>
    <w:rsid w:val="000A4A28"/>
    <w:rsid w:val="000A4AD1"/>
    <w:rsid w:val="000A4BFE"/>
    <w:rsid w:val="000A4CF1"/>
    <w:rsid w:val="000A5488"/>
    <w:rsid w:val="000A557B"/>
    <w:rsid w:val="000A584E"/>
    <w:rsid w:val="000A6102"/>
    <w:rsid w:val="000A649B"/>
    <w:rsid w:val="000A6836"/>
    <w:rsid w:val="000A69FB"/>
    <w:rsid w:val="000A6BFA"/>
    <w:rsid w:val="000A71E7"/>
    <w:rsid w:val="000A731B"/>
    <w:rsid w:val="000A767F"/>
    <w:rsid w:val="000A76C6"/>
    <w:rsid w:val="000A7792"/>
    <w:rsid w:val="000A7AD6"/>
    <w:rsid w:val="000A7EA9"/>
    <w:rsid w:val="000A7FC1"/>
    <w:rsid w:val="000B00B1"/>
    <w:rsid w:val="000B0D17"/>
    <w:rsid w:val="000B0D67"/>
    <w:rsid w:val="000B0F3D"/>
    <w:rsid w:val="000B1A18"/>
    <w:rsid w:val="000B1CFD"/>
    <w:rsid w:val="000B1D20"/>
    <w:rsid w:val="000B1E0F"/>
    <w:rsid w:val="000B1EF6"/>
    <w:rsid w:val="000B20C2"/>
    <w:rsid w:val="000B260E"/>
    <w:rsid w:val="000B2870"/>
    <w:rsid w:val="000B2AE9"/>
    <w:rsid w:val="000B2D17"/>
    <w:rsid w:val="000B2EAC"/>
    <w:rsid w:val="000B383D"/>
    <w:rsid w:val="000B3A15"/>
    <w:rsid w:val="000B3F20"/>
    <w:rsid w:val="000B44D9"/>
    <w:rsid w:val="000B4922"/>
    <w:rsid w:val="000B4ADB"/>
    <w:rsid w:val="000B4B95"/>
    <w:rsid w:val="000B50A5"/>
    <w:rsid w:val="000B539E"/>
    <w:rsid w:val="000B543A"/>
    <w:rsid w:val="000B5A5F"/>
    <w:rsid w:val="000B5C63"/>
    <w:rsid w:val="000B5C95"/>
    <w:rsid w:val="000B5D78"/>
    <w:rsid w:val="000B6236"/>
    <w:rsid w:val="000B66A0"/>
    <w:rsid w:val="000B6D95"/>
    <w:rsid w:val="000B71BC"/>
    <w:rsid w:val="000B7376"/>
    <w:rsid w:val="000C0168"/>
    <w:rsid w:val="000C0A87"/>
    <w:rsid w:val="000C0DA6"/>
    <w:rsid w:val="000C0E7D"/>
    <w:rsid w:val="000C1128"/>
    <w:rsid w:val="000C11DC"/>
    <w:rsid w:val="000C121C"/>
    <w:rsid w:val="000C14DD"/>
    <w:rsid w:val="000C1707"/>
    <w:rsid w:val="000C17C3"/>
    <w:rsid w:val="000C1900"/>
    <w:rsid w:val="000C2331"/>
    <w:rsid w:val="000C2E17"/>
    <w:rsid w:val="000C2E27"/>
    <w:rsid w:val="000C32AE"/>
    <w:rsid w:val="000C3408"/>
    <w:rsid w:val="000C37DC"/>
    <w:rsid w:val="000C3AD5"/>
    <w:rsid w:val="000C3B01"/>
    <w:rsid w:val="000C3CC1"/>
    <w:rsid w:val="000C3EAB"/>
    <w:rsid w:val="000C3FEE"/>
    <w:rsid w:val="000C4505"/>
    <w:rsid w:val="000C4653"/>
    <w:rsid w:val="000C48CB"/>
    <w:rsid w:val="000C491F"/>
    <w:rsid w:val="000C4F5D"/>
    <w:rsid w:val="000C4F64"/>
    <w:rsid w:val="000C5362"/>
    <w:rsid w:val="000C5E01"/>
    <w:rsid w:val="000C5FAF"/>
    <w:rsid w:val="000C63A8"/>
    <w:rsid w:val="000C6490"/>
    <w:rsid w:val="000C65D6"/>
    <w:rsid w:val="000C66AB"/>
    <w:rsid w:val="000C67AF"/>
    <w:rsid w:val="000C6993"/>
    <w:rsid w:val="000C6D96"/>
    <w:rsid w:val="000C6DB6"/>
    <w:rsid w:val="000C6F73"/>
    <w:rsid w:val="000C7360"/>
    <w:rsid w:val="000C75C9"/>
    <w:rsid w:val="000C7D01"/>
    <w:rsid w:val="000D0256"/>
    <w:rsid w:val="000D05FD"/>
    <w:rsid w:val="000D071F"/>
    <w:rsid w:val="000D0A44"/>
    <w:rsid w:val="000D0A8B"/>
    <w:rsid w:val="000D0B29"/>
    <w:rsid w:val="000D177F"/>
    <w:rsid w:val="000D1861"/>
    <w:rsid w:val="000D2165"/>
    <w:rsid w:val="000D231C"/>
    <w:rsid w:val="000D2812"/>
    <w:rsid w:val="000D2CBF"/>
    <w:rsid w:val="000D30B8"/>
    <w:rsid w:val="000D3158"/>
    <w:rsid w:val="000D343A"/>
    <w:rsid w:val="000D3B27"/>
    <w:rsid w:val="000D3C43"/>
    <w:rsid w:val="000D3EC5"/>
    <w:rsid w:val="000D3F47"/>
    <w:rsid w:val="000D4353"/>
    <w:rsid w:val="000D440E"/>
    <w:rsid w:val="000D4A9C"/>
    <w:rsid w:val="000D4B1D"/>
    <w:rsid w:val="000D4C55"/>
    <w:rsid w:val="000D4E52"/>
    <w:rsid w:val="000D501D"/>
    <w:rsid w:val="000D51CD"/>
    <w:rsid w:val="000D5447"/>
    <w:rsid w:val="000D5505"/>
    <w:rsid w:val="000D589C"/>
    <w:rsid w:val="000D596B"/>
    <w:rsid w:val="000D5E46"/>
    <w:rsid w:val="000D6510"/>
    <w:rsid w:val="000D65EF"/>
    <w:rsid w:val="000D6E0E"/>
    <w:rsid w:val="000D716A"/>
    <w:rsid w:val="000D75E5"/>
    <w:rsid w:val="000D7895"/>
    <w:rsid w:val="000D7EA9"/>
    <w:rsid w:val="000E0B4E"/>
    <w:rsid w:val="000E0BBA"/>
    <w:rsid w:val="000E0D3C"/>
    <w:rsid w:val="000E0D8E"/>
    <w:rsid w:val="000E16E5"/>
    <w:rsid w:val="000E1A25"/>
    <w:rsid w:val="000E1C63"/>
    <w:rsid w:val="000E1F13"/>
    <w:rsid w:val="000E21E7"/>
    <w:rsid w:val="000E22F3"/>
    <w:rsid w:val="000E27C2"/>
    <w:rsid w:val="000E2C42"/>
    <w:rsid w:val="000E2DE4"/>
    <w:rsid w:val="000E2F10"/>
    <w:rsid w:val="000E2F87"/>
    <w:rsid w:val="000E3390"/>
    <w:rsid w:val="000E343F"/>
    <w:rsid w:val="000E34C5"/>
    <w:rsid w:val="000E35E9"/>
    <w:rsid w:val="000E376A"/>
    <w:rsid w:val="000E37F1"/>
    <w:rsid w:val="000E3DB6"/>
    <w:rsid w:val="000E3E94"/>
    <w:rsid w:val="000E43C6"/>
    <w:rsid w:val="000E495F"/>
    <w:rsid w:val="000E497D"/>
    <w:rsid w:val="000E4A14"/>
    <w:rsid w:val="000E4A94"/>
    <w:rsid w:val="000E4D73"/>
    <w:rsid w:val="000E5527"/>
    <w:rsid w:val="000E5593"/>
    <w:rsid w:val="000E59D7"/>
    <w:rsid w:val="000E5D3B"/>
    <w:rsid w:val="000E68A8"/>
    <w:rsid w:val="000E6B47"/>
    <w:rsid w:val="000E6C56"/>
    <w:rsid w:val="000E6D4E"/>
    <w:rsid w:val="000E7250"/>
    <w:rsid w:val="000E74D4"/>
    <w:rsid w:val="000E763F"/>
    <w:rsid w:val="000E770F"/>
    <w:rsid w:val="000E79BC"/>
    <w:rsid w:val="000F0099"/>
    <w:rsid w:val="000F00E6"/>
    <w:rsid w:val="000F0396"/>
    <w:rsid w:val="000F065E"/>
    <w:rsid w:val="000F0664"/>
    <w:rsid w:val="000F06A2"/>
    <w:rsid w:val="000F093F"/>
    <w:rsid w:val="000F0B51"/>
    <w:rsid w:val="000F142C"/>
    <w:rsid w:val="000F1831"/>
    <w:rsid w:val="000F18FB"/>
    <w:rsid w:val="000F1B68"/>
    <w:rsid w:val="000F1B72"/>
    <w:rsid w:val="000F1CA6"/>
    <w:rsid w:val="000F2016"/>
    <w:rsid w:val="000F2349"/>
    <w:rsid w:val="000F2462"/>
    <w:rsid w:val="000F2621"/>
    <w:rsid w:val="000F2A1A"/>
    <w:rsid w:val="000F2E22"/>
    <w:rsid w:val="000F3C55"/>
    <w:rsid w:val="000F4A55"/>
    <w:rsid w:val="000F51C8"/>
    <w:rsid w:val="000F528B"/>
    <w:rsid w:val="000F542C"/>
    <w:rsid w:val="000F56FE"/>
    <w:rsid w:val="000F59C2"/>
    <w:rsid w:val="000F5D34"/>
    <w:rsid w:val="000F6094"/>
    <w:rsid w:val="000F61F4"/>
    <w:rsid w:val="000F6279"/>
    <w:rsid w:val="000F6E20"/>
    <w:rsid w:val="000F7094"/>
    <w:rsid w:val="000F727D"/>
    <w:rsid w:val="000F75D1"/>
    <w:rsid w:val="000F782D"/>
    <w:rsid w:val="000F7F2D"/>
    <w:rsid w:val="000F7FB7"/>
    <w:rsid w:val="00100409"/>
    <w:rsid w:val="0010051E"/>
    <w:rsid w:val="00100753"/>
    <w:rsid w:val="0010075D"/>
    <w:rsid w:val="001009B0"/>
    <w:rsid w:val="00101029"/>
    <w:rsid w:val="001015D7"/>
    <w:rsid w:val="00101790"/>
    <w:rsid w:val="00101853"/>
    <w:rsid w:val="00101FA8"/>
    <w:rsid w:val="00102128"/>
    <w:rsid w:val="00102176"/>
    <w:rsid w:val="00102337"/>
    <w:rsid w:val="001023F7"/>
    <w:rsid w:val="00102470"/>
    <w:rsid w:val="00102A32"/>
    <w:rsid w:val="00102DEB"/>
    <w:rsid w:val="0010305C"/>
    <w:rsid w:val="00103999"/>
    <w:rsid w:val="001042EB"/>
    <w:rsid w:val="00104492"/>
    <w:rsid w:val="0010460C"/>
    <w:rsid w:val="0010462E"/>
    <w:rsid w:val="001049C8"/>
    <w:rsid w:val="00104AEF"/>
    <w:rsid w:val="00104D0B"/>
    <w:rsid w:val="00104F5D"/>
    <w:rsid w:val="00104FBA"/>
    <w:rsid w:val="00105653"/>
    <w:rsid w:val="00105659"/>
    <w:rsid w:val="00105BDB"/>
    <w:rsid w:val="0010659A"/>
    <w:rsid w:val="00106D8A"/>
    <w:rsid w:val="00107070"/>
    <w:rsid w:val="00107118"/>
    <w:rsid w:val="0010719C"/>
    <w:rsid w:val="00107401"/>
    <w:rsid w:val="00107F01"/>
    <w:rsid w:val="001107EB"/>
    <w:rsid w:val="00110BEF"/>
    <w:rsid w:val="00110DC8"/>
    <w:rsid w:val="001113B9"/>
    <w:rsid w:val="001115FE"/>
    <w:rsid w:val="00111717"/>
    <w:rsid w:val="00111DDF"/>
    <w:rsid w:val="0011226A"/>
    <w:rsid w:val="001122EC"/>
    <w:rsid w:val="001129B2"/>
    <w:rsid w:val="00113168"/>
    <w:rsid w:val="001132CD"/>
    <w:rsid w:val="00113519"/>
    <w:rsid w:val="0011393E"/>
    <w:rsid w:val="00113D99"/>
    <w:rsid w:val="00114297"/>
    <w:rsid w:val="001148D9"/>
    <w:rsid w:val="00114CC1"/>
    <w:rsid w:val="00114E69"/>
    <w:rsid w:val="001151D6"/>
    <w:rsid w:val="0011585E"/>
    <w:rsid w:val="00115CF7"/>
    <w:rsid w:val="00115EBB"/>
    <w:rsid w:val="00115F6F"/>
    <w:rsid w:val="001164BE"/>
    <w:rsid w:val="0011673C"/>
    <w:rsid w:val="0011733F"/>
    <w:rsid w:val="001179EA"/>
    <w:rsid w:val="001179F6"/>
    <w:rsid w:val="00117AA4"/>
    <w:rsid w:val="00117ADB"/>
    <w:rsid w:val="00117FA4"/>
    <w:rsid w:val="00120115"/>
    <w:rsid w:val="00120257"/>
    <w:rsid w:val="001202E2"/>
    <w:rsid w:val="00120304"/>
    <w:rsid w:val="001204D0"/>
    <w:rsid w:val="00120608"/>
    <w:rsid w:val="001208A1"/>
    <w:rsid w:val="001208AA"/>
    <w:rsid w:val="00120BB5"/>
    <w:rsid w:val="00121278"/>
    <w:rsid w:val="00121318"/>
    <w:rsid w:val="00121568"/>
    <w:rsid w:val="001215D6"/>
    <w:rsid w:val="0012193D"/>
    <w:rsid w:val="00121F2E"/>
    <w:rsid w:val="00122159"/>
    <w:rsid w:val="00122A9E"/>
    <w:rsid w:val="00122C99"/>
    <w:rsid w:val="00122D8F"/>
    <w:rsid w:val="00122DC6"/>
    <w:rsid w:val="001230A2"/>
    <w:rsid w:val="00123178"/>
    <w:rsid w:val="001233E8"/>
    <w:rsid w:val="001235F7"/>
    <w:rsid w:val="00123602"/>
    <w:rsid w:val="00123827"/>
    <w:rsid w:val="00123A47"/>
    <w:rsid w:val="001241B9"/>
    <w:rsid w:val="00124453"/>
    <w:rsid w:val="001245B7"/>
    <w:rsid w:val="00124868"/>
    <w:rsid w:val="00124B15"/>
    <w:rsid w:val="00124D60"/>
    <w:rsid w:val="0012504D"/>
    <w:rsid w:val="0012564B"/>
    <w:rsid w:val="0012570B"/>
    <w:rsid w:val="00125C57"/>
    <w:rsid w:val="00125CDC"/>
    <w:rsid w:val="00126354"/>
    <w:rsid w:val="00126473"/>
    <w:rsid w:val="00126D29"/>
    <w:rsid w:val="00126DC4"/>
    <w:rsid w:val="00127136"/>
    <w:rsid w:val="00127CB7"/>
    <w:rsid w:val="00127CD3"/>
    <w:rsid w:val="00127FD5"/>
    <w:rsid w:val="0013082E"/>
    <w:rsid w:val="001308E5"/>
    <w:rsid w:val="00130B2A"/>
    <w:rsid w:val="00130DA1"/>
    <w:rsid w:val="00130F0E"/>
    <w:rsid w:val="00131564"/>
    <w:rsid w:val="0013172C"/>
    <w:rsid w:val="00131861"/>
    <w:rsid w:val="00132512"/>
    <w:rsid w:val="0013259E"/>
    <w:rsid w:val="00132FB5"/>
    <w:rsid w:val="00133086"/>
    <w:rsid w:val="001331C6"/>
    <w:rsid w:val="00133663"/>
    <w:rsid w:val="00133B93"/>
    <w:rsid w:val="00133FD8"/>
    <w:rsid w:val="00134047"/>
    <w:rsid w:val="001343E5"/>
    <w:rsid w:val="00134DA6"/>
    <w:rsid w:val="00134E61"/>
    <w:rsid w:val="00135393"/>
    <w:rsid w:val="001355A7"/>
    <w:rsid w:val="001356D0"/>
    <w:rsid w:val="00135826"/>
    <w:rsid w:val="001359A1"/>
    <w:rsid w:val="00135B20"/>
    <w:rsid w:val="00135FA7"/>
    <w:rsid w:val="0013661E"/>
    <w:rsid w:val="00136656"/>
    <w:rsid w:val="00136B39"/>
    <w:rsid w:val="00136CCB"/>
    <w:rsid w:val="00137CB4"/>
    <w:rsid w:val="00137EE1"/>
    <w:rsid w:val="0014037A"/>
    <w:rsid w:val="00140B62"/>
    <w:rsid w:val="00140E8F"/>
    <w:rsid w:val="00140FB9"/>
    <w:rsid w:val="00140FE4"/>
    <w:rsid w:val="00141033"/>
    <w:rsid w:val="0014106F"/>
    <w:rsid w:val="00141203"/>
    <w:rsid w:val="00141512"/>
    <w:rsid w:val="00141731"/>
    <w:rsid w:val="00141FC9"/>
    <w:rsid w:val="0014213E"/>
    <w:rsid w:val="001421D2"/>
    <w:rsid w:val="001428E8"/>
    <w:rsid w:val="001429C4"/>
    <w:rsid w:val="00142A3B"/>
    <w:rsid w:val="0014303A"/>
    <w:rsid w:val="001431DC"/>
    <w:rsid w:val="0014374E"/>
    <w:rsid w:val="001437C8"/>
    <w:rsid w:val="00143E71"/>
    <w:rsid w:val="00143EDA"/>
    <w:rsid w:val="00143FB2"/>
    <w:rsid w:val="001442B4"/>
    <w:rsid w:val="00144772"/>
    <w:rsid w:val="00144A50"/>
    <w:rsid w:val="00144F1C"/>
    <w:rsid w:val="00144FA8"/>
    <w:rsid w:val="00145338"/>
    <w:rsid w:val="001453FC"/>
    <w:rsid w:val="0014572F"/>
    <w:rsid w:val="001459A3"/>
    <w:rsid w:val="00145AD5"/>
    <w:rsid w:val="00145D0F"/>
    <w:rsid w:val="001460CF"/>
    <w:rsid w:val="001464D1"/>
    <w:rsid w:val="0014663F"/>
    <w:rsid w:val="0014676D"/>
    <w:rsid w:val="00146794"/>
    <w:rsid w:val="00146841"/>
    <w:rsid w:val="00146E41"/>
    <w:rsid w:val="00146F83"/>
    <w:rsid w:val="0014753D"/>
    <w:rsid w:val="0014766B"/>
    <w:rsid w:val="00147A02"/>
    <w:rsid w:val="00147A57"/>
    <w:rsid w:val="00147ABD"/>
    <w:rsid w:val="00147B05"/>
    <w:rsid w:val="0015020F"/>
    <w:rsid w:val="00150300"/>
    <w:rsid w:val="00150308"/>
    <w:rsid w:val="001504F0"/>
    <w:rsid w:val="00150E0F"/>
    <w:rsid w:val="00151664"/>
    <w:rsid w:val="001520CA"/>
    <w:rsid w:val="00152281"/>
    <w:rsid w:val="00152752"/>
    <w:rsid w:val="00152764"/>
    <w:rsid w:val="00152F3F"/>
    <w:rsid w:val="00152FC4"/>
    <w:rsid w:val="001533E6"/>
    <w:rsid w:val="0015389A"/>
    <w:rsid w:val="00153B19"/>
    <w:rsid w:val="00153C70"/>
    <w:rsid w:val="001540A9"/>
    <w:rsid w:val="0015421F"/>
    <w:rsid w:val="0015427A"/>
    <w:rsid w:val="001545AD"/>
    <w:rsid w:val="00154E25"/>
    <w:rsid w:val="0015562F"/>
    <w:rsid w:val="0015597F"/>
    <w:rsid w:val="00155A70"/>
    <w:rsid w:val="00155CC3"/>
    <w:rsid w:val="00155EB1"/>
    <w:rsid w:val="00156686"/>
    <w:rsid w:val="00156863"/>
    <w:rsid w:val="00156C39"/>
    <w:rsid w:val="00156D94"/>
    <w:rsid w:val="0015719C"/>
    <w:rsid w:val="00157A97"/>
    <w:rsid w:val="00157AB5"/>
    <w:rsid w:val="00157C40"/>
    <w:rsid w:val="00157F58"/>
    <w:rsid w:val="001600CE"/>
    <w:rsid w:val="001602CC"/>
    <w:rsid w:val="0016051C"/>
    <w:rsid w:val="001608EB"/>
    <w:rsid w:val="00160B5E"/>
    <w:rsid w:val="00160C2B"/>
    <w:rsid w:val="00160DCF"/>
    <w:rsid w:val="00160F73"/>
    <w:rsid w:val="00160FFD"/>
    <w:rsid w:val="00161301"/>
    <w:rsid w:val="00162583"/>
    <w:rsid w:val="0016291D"/>
    <w:rsid w:val="001629CA"/>
    <w:rsid w:val="00162E47"/>
    <w:rsid w:val="00162FDC"/>
    <w:rsid w:val="001634F1"/>
    <w:rsid w:val="00163914"/>
    <w:rsid w:val="001639BD"/>
    <w:rsid w:val="00163B87"/>
    <w:rsid w:val="00163D31"/>
    <w:rsid w:val="00163DF0"/>
    <w:rsid w:val="0016426A"/>
    <w:rsid w:val="001642E7"/>
    <w:rsid w:val="001643B6"/>
    <w:rsid w:val="00164949"/>
    <w:rsid w:val="00164CAD"/>
    <w:rsid w:val="00164D9F"/>
    <w:rsid w:val="00164DA3"/>
    <w:rsid w:val="00165086"/>
    <w:rsid w:val="00165183"/>
    <w:rsid w:val="00165554"/>
    <w:rsid w:val="001657AF"/>
    <w:rsid w:val="00165945"/>
    <w:rsid w:val="00165A78"/>
    <w:rsid w:val="00165E21"/>
    <w:rsid w:val="00166522"/>
    <w:rsid w:val="00166523"/>
    <w:rsid w:val="001665EE"/>
    <w:rsid w:val="00166EB9"/>
    <w:rsid w:val="00167328"/>
    <w:rsid w:val="00167761"/>
    <w:rsid w:val="00167F0F"/>
    <w:rsid w:val="001702E8"/>
    <w:rsid w:val="0017030B"/>
    <w:rsid w:val="00170E41"/>
    <w:rsid w:val="00170FC1"/>
    <w:rsid w:val="0017131B"/>
    <w:rsid w:val="001714A2"/>
    <w:rsid w:val="001714FE"/>
    <w:rsid w:val="00171710"/>
    <w:rsid w:val="0017180F"/>
    <w:rsid w:val="0017193D"/>
    <w:rsid w:val="0017199B"/>
    <w:rsid w:val="00171A43"/>
    <w:rsid w:val="00171B38"/>
    <w:rsid w:val="00171E1F"/>
    <w:rsid w:val="001722CA"/>
    <w:rsid w:val="0017268A"/>
    <w:rsid w:val="0017292E"/>
    <w:rsid w:val="00172AB3"/>
    <w:rsid w:val="00172B50"/>
    <w:rsid w:val="00173584"/>
    <w:rsid w:val="00173DCE"/>
    <w:rsid w:val="00173F4D"/>
    <w:rsid w:val="0017403E"/>
    <w:rsid w:val="00174413"/>
    <w:rsid w:val="00174A10"/>
    <w:rsid w:val="00174DCB"/>
    <w:rsid w:val="00175341"/>
    <w:rsid w:val="0017539C"/>
    <w:rsid w:val="001756C8"/>
    <w:rsid w:val="00175BF6"/>
    <w:rsid w:val="001766E5"/>
    <w:rsid w:val="00176CA8"/>
    <w:rsid w:val="00177203"/>
    <w:rsid w:val="00177305"/>
    <w:rsid w:val="00177544"/>
    <w:rsid w:val="00177597"/>
    <w:rsid w:val="0017769E"/>
    <w:rsid w:val="00177759"/>
    <w:rsid w:val="00177E6D"/>
    <w:rsid w:val="00180589"/>
    <w:rsid w:val="001808E2"/>
    <w:rsid w:val="001809B4"/>
    <w:rsid w:val="001809BD"/>
    <w:rsid w:val="001809D0"/>
    <w:rsid w:val="00180A6C"/>
    <w:rsid w:val="00180D77"/>
    <w:rsid w:val="00180EBC"/>
    <w:rsid w:val="0018129E"/>
    <w:rsid w:val="00181338"/>
    <w:rsid w:val="001813FC"/>
    <w:rsid w:val="00181420"/>
    <w:rsid w:val="00181853"/>
    <w:rsid w:val="00181B35"/>
    <w:rsid w:val="00181DFA"/>
    <w:rsid w:val="00182088"/>
    <w:rsid w:val="00182B4D"/>
    <w:rsid w:val="00182C5C"/>
    <w:rsid w:val="00182D3B"/>
    <w:rsid w:val="00182E04"/>
    <w:rsid w:val="00182FD3"/>
    <w:rsid w:val="0018322A"/>
    <w:rsid w:val="001834C9"/>
    <w:rsid w:val="001834DE"/>
    <w:rsid w:val="00183B9F"/>
    <w:rsid w:val="001841A2"/>
    <w:rsid w:val="00184D33"/>
    <w:rsid w:val="00184F0B"/>
    <w:rsid w:val="00185118"/>
    <w:rsid w:val="00185757"/>
    <w:rsid w:val="00185B45"/>
    <w:rsid w:val="00185C8F"/>
    <w:rsid w:val="0018639E"/>
    <w:rsid w:val="001864EB"/>
    <w:rsid w:val="00186775"/>
    <w:rsid w:val="00186803"/>
    <w:rsid w:val="00186D2B"/>
    <w:rsid w:val="00186E1B"/>
    <w:rsid w:val="0018710E"/>
    <w:rsid w:val="001878A7"/>
    <w:rsid w:val="00187999"/>
    <w:rsid w:val="00187A9F"/>
    <w:rsid w:val="00187E7D"/>
    <w:rsid w:val="00190491"/>
    <w:rsid w:val="00191228"/>
    <w:rsid w:val="001915BA"/>
    <w:rsid w:val="00191F5B"/>
    <w:rsid w:val="00192118"/>
    <w:rsid w:val="00192409"/>
    <w:rsid w:val="00192672"/>
    <w:rsid w:val="00192B36"/>
    <w:rsid w:val="00192BE9"/>
    <w:rsid w:val="00192BEB"/>
    <w:rsid w:val="00192C46"/>
    <w:rsid w:val="00193407"/>
    <w:rsid w:val="0019346A"/>
    <w:rsid w:val="001939E8"/>
    <w:rsid w:val="00193A14"/>
    <w:rsid w:val="00195199"/>
    <w:rsid w:val="001951D8"/>
    <w:rsid w:val="001953DB"/>
    <w:rsid w:val="001954CE"/>
    <w:rsid w:val="00195580"/>
    <w:rsid w:val="00195845"/>
    <w:rsid w:val="00195B53"/>
    <w:rsid w:val="00195C4F"/>
    <w:rsid w:val="00195FA9"/>
    <w:rsid w:val="001962F8"/>
    <w:rsid w:val="0019648D"/>
    <w:rsid w:val="001966BC"/>
    <w:rsid w:val="0019680E"/>
    <w:rsid w:val="00196C5B"/>
    <w:rsid w:val="00196D9B"/>
    <w:rsid w:val="0019716D"/>
    <w:rsid w:val="0019726E"/>
    <w:rsid w:val="001973CC"/>
    <w:rsid w:val="001975D7"/>
    <w:rsid w:val="00197B06"/>
    <w:rsid w:val="00197BD7"/>
    <w:rsid w:val="00197F8E"/>
    <w:rsid w:val="001A0098"/>
    <w:rsid w:val="001A0497"/>
    <w:rsid w:val="001A06F0"/>
    <w:rsid w:val="001A0C71"/>
    <w:rsid w:val="001A1014"/>
    <w:rsid w:val="001A143B"/>
    <w:rsid w:val="001A1610"/>
    <w:rsid w:val="001A1824"/>
    <w:rsid w:val="001A19DC"/>
    <w:rsid w:val="001A1A3F"/>
    <w:rsid w:val="001A1DB9"/>
    <w:rsid w:val="001A1EBF"/>
    <w:rsid w:val="001A204F"/>
    <w:rsid w:val="001A2083"/>
    <w:rsid w:val="001A2298"/>
    <w:rsid w:val="001A22C7"/>
    <w:rsid w:val="001A22F7"/>
    <w:rsid w:val="001A24E8"/>
    <w:rsid w:val="001A26ED"/>
    <w:rsid w:val="001A28C3"/>
    <w:rsid w:val="001A2C2B"/>
    <w:rsid w:val="001A2E03"/>
    <w:rsid w:val="001A2F86"/>
    <w:rsid w:val="001A311F"/>
    <w:rsid w:val="001A33E9"/>
    <w:rsid w:val="001A345C"/>
    <w:rsid w:val="001A3801"/>
    <w:rsid w:val="001A3C64"/>
    <w:rsid w:val="001A3D98"/>
    <w:rsid w:val="001A3E63"/>
    <w:rsid w:val="001A43A6"/>
    <w:rsid w:val="001A444A"/>
    <w:rsid w:val="001A4F78"/>
    <w:rsid w:val="001A52BD"/>
    <w:rsid w:val="001A5774"/>
    <w:rsid w:val="001A5EC6"/>
    <w:rsid w:val="001A5FE3"/>
    <w:rsid w:val="001A6314"/>
    <w:rsid w:val="001A638A"/>
    <w:rsid w:val="001A642A"/>
    <w:rsid w:val="001A65CD"/>
    <w:rsid w:val="001A6E35"/>
    <w:rsid w:val="001A719C"/>
    <w:rsid w:val="001A73AE"/>
    <w:rsid w:val="001A74EF"/>
    <w:rsid w:val="001A770F"/>
    <w:rsid w:val="001A7A63"/>
    <w:rsid w:val="001A7C0E"/>
    <w:rsid w:val="001A7C5B"/>
    <w:rsid w:val="001A7E04"/>
    <w:rsid w:val="001B00F9"/>
    <w:rsid w:val="001B016F"/>
    <w:rsid w:val="001B01BD"/>
    <w:rsid w:val="001B0320"/>
    <w:rsid w:val="001B0BE4"/>
    <w:rsid w:val="001B0BFA"/>
    <w:rsid w:val="001B138B"/>
    <w:rsid w:val="001B1C47"/>
    <w:rsid w:val="001B1C73"/>
    <w:rsid w:val="001B1CAA"/>
    <w:rsid w:val="001B1F84"/>
    <w:rsid w:val="001B20EE"/>
    <w:rsid w:val="001B225D"/>
    <w:rsid w:val="001B2694"/>
    <w:rsid w:val="001B2BCA"/>
    <w:rsid w:val="001B344F"/>
    <w:rsid w:val="001B3608"/>
    <w:rsid w:val="001B38D0"/>
    <w:rsid w:val="001B3DB8"/>
    <w:rsid w:val="001B416C"/>
    <w:rsid w:val="001B4264"/>
    <w:rsid w:val="001B448E"/>
    <w:rsid w:val="001B4922"/>
    <w:rsid w:val="001B4B34"/>
    <w:rsid w:val="001B5140"/>
    <w:rsid w:val="001B5BE3"/>
    <w:rsid w:val="001B5D47"/>
    <w:rsid w:val="001B644D"/>
    <w:rsid w:val="001B67FA"/>
    <w:rsid w:val="001B6A1D"/>
    <w:rsid w:val="001B7161"/>
    <w:rsid w:val="001B71BD"/>
    <w:rsid w:val="001B7559"/>
    <w:rsid w:val="001B777A"/>
    <w:rsid w:val="001B792A"/>
    <w:rsid w:val="001B7AE8"/>
    <w:rsid w:val="001C02EB"/>
    <w:rsid w:val="001C0339"/>
    <w:rsid w:val="001C0387"/>
    <w:rsid w:val="001C0903"/>
    <w:rsid w:val="001C0B52"/>
    <w:rsid w:val="001C0DE5"/>
    <w:rsid w:val="001C10D2"/>
    <w:rsid w:val="001C11BE"/>
    <w:rsid w:val="001C1668"/>
    <w:rsid w:val="001C1A86"/>
    <w:rsid w:val="001C1D81"/>
    <w:rsid w:val="001C205A"/>
    <w:rsid w:val="001C216A"/>
    <w:rsid w:val="001C26B1"/>
    <w:rsid w:val="001C3B67"/>
    <w:rsid w:val="001C3B83"/>
    <w:rsid w:val="001C3D94"/>
    <w:rsid w:val="001C3E84"/>
    <w:rsid w:val="001C4095"/>
    <w:rsid w:val="001C41A6"/>
    <w:rsid w:val="001C41D2"/>
    <w:rsid w:val="001C426D"/>
    <w:rsid w:val="001C4795"/>
    <w:rsid w:val="001C47A8"/>
    <w:rsid w:val="001C496A"/>
    <w:rsid w:val="001C5312"/>
    <w:rsid w:val="001C552F"/>
    <w:rsid w:val="001C5659"/>
    <w:rsid w:val="001C5974"/>
    <w:rsid w:val="001C5E0D"/>
    <w:rsid w:val="001C633C"/>
    <w:rsid w:val="001C66C6"/>
    <w:rsid w:val="001C6825"/>
    <w:rsid w:val="001C6CF4"/>
    <w:rsid w:val="001C6F8D"/>
    <w:rsid w:val="001C7C3B"/>
    <w:rsid w:val="001D004C"/>
    <w:rsid w:val="001D0158"/>
    <w:rsid w:val="001D0748"/>
    <w:rsid w:val="001D0933"/>
    <w:rsid w:val="001D0CB0"/>
    <w:rsid w:val="001D1415"/>
    <w:rsid w:val="001D190B"/>
    <w:rsid w:val="001D1BBE"/>
    <w:rsid w:val="001D22B2"/>
    <w:rsid w:val="001D24E6"/>
    <w:rsid w:val="001D2725"/>
    <w:rsid w:val="001D281E"/>
    <w:rsid w:val="001D2C31"/>
    <w:rsid w:val="001D2E8D"/>
    <w:rsid w:val="001D34B6"/>
    <w:rsid w:val="001D3A77"/>
    <w:rsid w:val="001D3B78"/>
    <w:rsid w:val="001D3CE8"/>
    <w:rsid w:val="001D3D6B"/>
    <w:rsid w:val="001D41D3"/>
    <w:rsid w:val="001D4D53"/>
    <w:rsid w:val="001D4D8D"/>
    <w:rsid w:val="001D4F77"/>
    <w:rsid w:val="001D540D"/>
    <w:rsid w:val="001D5A1E"/>
    <w:rsid w:val="001D5B13"/>
    <w:rsid w:val="001D5CF8"/>
    <w:rsid w:val="001D5E74"/>
    <w:rsid w:val="001D62AF"/>
    <w:rsid w:val="001D63A4"/>
    <w:rsid w:val="001D653E"/>
    <w:rsid w:val="001D6B68"/>
    <w:rsid w:val="001D6C56"/>
    <w:rsid w:val="001D7248"/>
    <w:rsid w:val="001D76BF"/>
    <w:rsid w:val="001D7CF6"/>
    <w:rsid w:val="001E0755"/>
    <w:rsid w:val="001E0B02"/>
    <w:rsid w:val="001E0BDF"/>
    <w:rsid w:val="001E0E5E"/>
    <w:rsid w:val="001E1104"/>
    <w:rsid w:val="001E12D0"/>
    <w:rsid w:val="001E17FB"/>
    <w:rsid w:val="001E1917"/>
    <w:rsid w:val="001E19EE"/>
    <w:rsid w:val="001E1AF3"/>
    <w:rsid w:val="001E2026"/>
    <w:rsid w:val="001E227B"/>
    <w:rsid w:val="001E2450"/>
    <w:rsid w:val="001E285F"/>
    <w:rsid w:val="001E28CA"/>
    <w:rsid w:val="001E2B07"/>
    <w:rsid w:val="001E2DAE"/>
    <w:rsid w:val="001E2EFD"/>
    <w:rsid w:val="001E3C92"/>
    <w:rsid w:val="001E3E1C"/>
    <w:rsid w:val="001E3E85"/>
    <w:rsid w:val="001E4866"/>
    <w:rsid w:val="001E5075"/>
    <w:rsid w:val="001E526E"/>
    <w:rsid w:val="001E56AC"/>
    <w:rsid w:val="001E596A"/>
    <w:rsid w:val="001E61AF"/>
    <w:rsid w:val="001E660D"/>
    <w:rsid w:val="001E695D"/>
    <w:rsid w:val="001E6A47"/>
    <w:rsid w:val="001E6BA8"/>
    <w:rsid w:val="001E6F29"/>
    <w:rsid w:val="001E7742"/>
    <w:rsid w:val="001E79E2"/>
    <w:rsid w:val="001F06B7"/>
    <w:rsid w:val="001F0D25"/>
    <w:rsid w:val="001F0D81"/>
    <w:rsid w:val="001F1150"/>
    <w:rsid w:val="001F12F6"/>
    <w:rsid w:val="001F1973"/>
    <w:rsid w:val="001F1A0E"/>
    <w:rsid w:val="001F1A6C"/>
    <w:rsid w:val="001F1D3E"/>
    <w:rsid w:val="001F1DAA"/>
    <w:rsid w:val="001F23B2"/>
    <w:rsid w:val="001F259E"/>
    <w:rsid w:val="001F28DF"/>
    <w:rsid w:val="001F32A4"/>
    <w:rsid w:val="001F34B8"/>
    <w:rsid w:val="001F4CE0"/>
    <w:rsid w:val="001F4E6B"/>
    <w:rsid w:val="001F5C6D"/>
    <w:rsid w:val="001F5E38"/>
    <w:rsid w:val="001F60BD"/>
    <w:rsid w:val="001F6240"/>
    <w:rsid w:val="001F64FA"/>
    <w:rsid w:val="001F6D13"/>
    <w:rsid w:val="001F7180"/>
    <w:rsid w:val="002004FD"/>
    <w:rsid w:val="002005D6"/>
    <w:rsid w:val="00200698"/>
    <w:rsid w:val="00200A6D"/>
    <w:rsid w:val="00200D36"/>
    <w:rsid w:val="0020113A"/>
    <w:rsid w:val="002011D7"/>
    <w:rsid w:val="00201376"/>
    <w:rsid w:val="0020144A"/>
    <w:rsid w:val="00201657"/>
    <w:rsid w:val="002018DF"/>
    <w:rsid w:val="00201F85"/>
    <w:rsid w:val="00202361"/>
    <w:rsid w:val="002023DA"/>
    <w:rsid w:val="00203006"/>
    <w:rsid w:val="00203608"/>
    <w:rsid w:val="0020378A"/>
    <w:rsid w:val="00203904"/>
    <w:rsid w:val="002039C2"/>
    <w:rsid w:val="00203AEC"/>
    <w:rsid w:val="00204024"/>
    <w:rsid w:val="0020428F"/>
    <w:rsid w:val="002047FB"/>
    <w:rsid w:val="002048E4"/>
    <w:rsid w:val="002048F6"/>
    <w:rsid w:val="00204B88"/>
    <w:rsid w:val="00204DA4"/>
    <w:rsid w:val="00204F05"/>
    <w:rsid w:val="00204FF3"/>
    <w:rsid w:val="00204FFE"/>
    <w:rsid w:val="00205263"/>
    <w:rsid w:val="00205AA0"/>
    <w:rsid w:val="00205AF4"/>
    <w:rsid w:val="00205E05"/>
    <w:rsid w:val="002060F9"/>
    <w:rsid w:val="002066F1"/>
    <w:rsid w:val="00206834"/>
    <w:rsid w:val="00206E88"/>
    <w:rsid w:val="00207030"/>
    <w:rsid w:val="0020741B"/>
    <w:rsid w:val="002075D8"/>
    <w:rsid w:val="00207648"/>
    <w:rsid w:val="00207D5A"/>
    <w:rsid w:val="00207FB4"/>
    <w:rsid w:val="002101BB"/>
    <w:rsid w:val="00210475"/>
    <w:rsid w:val="00210B77"/>
    <w:rsid w:val="00210CC3"/>
    <w:rsid w:val="00210D5A"/>
    <w:rsid w:val="00210DB1"/>
    <w:rsid w:val="0021122B"/>
    <w:rsid w:val="00211394"/>
    <w:rsid w:val="0021157C"/>
    <w:rsid w:val="002117EE"/>
    <w:rsid w:val="00211DD8"/>
    <w:rsid w:val="00212187"/>
    <w:rsid w:val="002127F0"/>
    <w:rsid w:val="002129A7"/>
    <w:rsid w:val="00212A5F"/>
    <w:rsid w:val="00212D5F"/>
    <w:rsid w:val="00212E26"/>
    <w:rsid w:val="00213088"/>
    <w:rsid w:val="002131AB"/>
    <w:rsid w:val="00213A3D"/>
    <w:rsid w:val="00213C04"/>
    <w:rsid w:val="00213FF6"/>
    <w:rsid w:val="0021478B"/>
    <w:rsid w:val="00214BD0"/>
    <w:rsid w:val="00214C34"/>
    <w:rsid w:val="002151A0"/>
    <w:rsid w:val="00215750"/>
    <w:rsid w:val="00215790"/>
    <w:rsid w:val="002157E1"/>
    <w:rsid w:val="00215994"/>
    <w:rsid w:val="00215A87"/>
    <w:rsid w:val="00215E6C"/>
    <w:rsid w:val="00216D82"/>
    <w:rsid w:val="002171D3"/>
    <w:rsid w:val="002173C1"/>
    <w:rsid w:val="002176D7"/>
    <w:rsid w:val="00217C7C"/>
    <w:rsid w:val="00217D40"/>
    <w:rsid w:val="00217F9F"/>
    <w:rsid w:val="002200C1"/>
    <w:rsid w:val="002202A2"/>
    <w:rsid w:val="002203DE"/>
    <w:rsid w:val="00220845"/>
    <w:rsid w:val="00220CD1"/>
    <w:rsid w:val="00220EB0"/>
    <w:rsid w:val="00221B63"/>
    <w:rsid w:val="00221B97"/>
    <w:rsid w:val="002224E4"/>
    <w:rsid w:val="002227A7"/>
    <w:rsid w:val="00222CAD"/>
    <w:rsid w:val="00222F79"/>
    <w:rsid w:val="00223021"/>
    <w:rsid w:val="00223183"/>
    <w:rsid w:val="0022319D"/>
    <w:rsid w:val="00223399"/>
    <w:rsid w:val="00223673"/>
    <w:rsid w:val="002236DA"/>
    <w:rsid w:val="00223903"/>
    <w:rsid w:val="00223BF9"/>
    <w:rsid w:val="00223DA4"/>
    <w:rsid w:val="00223ECC"/>
    <w:rsid w:val="002247D4"/>
    <w:rsid w:val="00224984"/>
    <w:rsid w:val="002249AC"/>
    <w:rsid w:val="00224B87"/>
    <w:rsid w:val="00225056"/>
    <w:rsid w:val="00225343"/>
    <w:rsid w:val="00225473"/>
    <w:rsid w:val="0022621A"/>
    <w:rsid w:val="0022653D"/>
    <w:rsid w:val="00226F39"/>
    <w:rsid w:val="00227431"/>
    <w:rsid w:val="00227503"/>
    <w:rsid w:val="00227BA4"/>
    <w:rsid w:val="0023032E"/>
    <w:rsid w:val="002304F8"/>
    <w:rsid w:val="0023141C"/>
    <w:rsid w:val="00231A5A"/>
    <w:rsid w:val="00231ED0"/>
    <w:rsid w:val="00231F0D"/>
    <w:rsid w:val="0023234A"/>
    <w:rsid w:val="00232602"/>
    <w:rsid w:val="00232C04"/>
    <w:rsid w:val="00232CEC"/>
    <w:rsid w:val="00232E06"/>
    <w:rsid w:val="0023302E"/>
    <w:rsid w:val="00233497"/>
    <w:rsid w:val="0023349D"/>
    <w:rsid w:val="002337D6"/>
    <w:rsid w:val="0023381F"/>
    <w:rsid w:val="00233859"/>
    <w:rsid w:val="00233D05"/>
    <w:rsid w:val="00233EBC"/>
    <w:rsid w:val="00234793"/>
    <w:rsid w:val="002347B7"/>
    <w:rsid w:val="002347F3"/>
    <w:rsid w:val="00234DA3"/>
    <w:rsid w:val="00234F39"/>
    <w:rsid w:val="002351F2"/>
    <w:rsid w:val="00235913"/>
    <w:rsid w:val="00235A05"/>
    <w:rsid w:val="00235A99"/>
    <w:rsid w:val="00235BE2"/>
    <w:rsid w:val="00235C7D"/>
    <w:rsid w:val="002367B7"/>
    <w:rsid w:val="002368A9"/>
    <w:rsid w:val="00237150"/>
    <w:rsid w:val="00237982"/>
    <w:rsid w:val="00237DA5"/>
    <w:rsid w:val="0024007B"/>
    <w:rsid w:val="00240420"/>
    <w:rsid w:val="00240B28"/>
    <w:rsid w:val="002410AA"/>
    <w:rsid w:val="002411AB"/>
    <w:rsid w:val="002417A9"/>
    <w:rsid w:val="00241826"/>
    <w:rsid w:val="00241DE1"/>
    <w:rsid w:val="00241EF1"/>
    <w:rsid w:val="00241F10"/>
    <w:rsid w:val="002425D1"/>
    <w:rsid w:val="002428D9"/>
    <w:rsid w:val="00242C28"/>
    <w:rsid w:val="00243023"/>
    <w:rsid w:val="00243511"/>
    <w:rsid w:val="00243571"/>
    <w:rsid w:val="00243769"/>
    <w:rsid w:val="00243DF6"/>
    <w:rsid w:val="00243F5F"/>
    <w:rsid w:val="002440AC"/>
    <w:rsid w:val="002441C5"/>
    <w:rsid w:val="00244564"/>
    <w:rsid w:val="00244A1B"/>
    <w:rsid w:val="00244D2E"/>
    <w:rsid w:val="002450DD"/>
    <w:rsid w:val="00245582"/>
    <w:rsid w:val="00245CA8"/>
    <w:rsid w:val="00245E50"/>
    <w:rsid w:val="002462BE"/>
    <w:rsid w:val="00246EB6"/>
    <w:rsid w:val="00246EC0"/>
    <w:rsid w:val="002475A2"/>
    <w:rsid w:val="00247DFD"/>
    <w:rsid w:val="00247E67"/>
    <w:rsid w:val="00250127"/>
    <w:rsid w:val="00250168"/>
    <w:rsid w:val="00250309"/>
    <w:rsid w:val="002504CA"/>
    <w:rsid w:val="00250578"/>
    <w:rsid w:val="00250BC9"/>
    <w:rsid w:val="00250F60"/>
    <w:rsid w:val="002511FC"/>
    <w:rsid w:val="0025138E"/>
    <w:rsid w:val="002513D0"/>
    <w:rsid w:val="002519BF"/>
    <w:rsid w:val="00251B56"/>
    <w:rsid w:val="00251CAC"/>
    <w:rsid w:val="00251D1E"/>
    <w:rsid w:val="002522B1"/>
    <w:rsid w:val="002526ED"/>
    <w:rsid w:val="00252956"/>
    <w:rsid w:val="00252DC7"/>
    <w:rsid w:val="00253237"/>
    <w:rsid w:val="002534C8"/>
    <w:rsid w:val="002536C1"/>
    <w:rsid w:val="0025390B"/>
    <w:rsid w:val="00253934"/>
    <w:rsid w:val="00253B47"/>
    <w:rsid w:val="00254276"/>
    <w:rsid w:val="00254E58"/>
    <w:rsid w:val="00255230"/>
    <w:rsid w:val="002552D6"/>
    <w:rsid w:val="00255687"/>
    <w:rsid w:val="002556E2"/>
    <w:rsid w:val="00255BE0"/>
    <w:rsid w:val="00255C2C"/>
    <w:rsid w:val="002560B0"/>
    <w:rsid w:val="00256206"/>
    <w:rsid w:val="00256660"/>
    <w:rsid w:val="00256695"/>
    <w:rsid w:val="002569CD"/>
    <w:rsid w:val="0025703F"/>
    <w:rsid w:val="0025742A"/>
    <w:rsid w:val="00257614"/>
    <w:rsid w:val="00257620"/>
    <w:rsid w:val="002600DB"/>
    <w:rsid w:val="00260428"/>
    <w:rsid w:val="00260E10"/>
    <w:rsid w:val="00260E61"/>
    <w:rsid w:val="00261000"/>
    <w:rsid w:val="002610FF"/>
    <w:rsid w:val="002613BD"/>
    <w:rsid w:val="002615C9"/>
    <w:rsid w:val="002615CC"/>
    <w:rsid w:val="002616E9"/>
    <w:rsid w:val="00261728"/>
    <w:rsid w:val="0026187F"/>
    <w:rsid w:val="00261896"/>
    <w:rsid w:val="00261E16"/>
    <w:rsid w:val="00261F9A"/>
    <w:rsid w:val="00262444"/>
    <w:rsid w:val="002626B5"/>
    <w:rsid w:val="00262726"/>
    <w:rsid w:val="00263461"/>
    <w:rsid w:val="00263828"/>
    <w:rsid w:val="0026392E"/>
    <w:rsid w:val="00263B39"/>
    <w:rsid w:val="00263EDA"/>
    <w:rsid w:val="0026433B"/>
    <w:rsid w:val="00264447"/>
    <w:rsid w:val="0026453F"/>
    <w:rsid w:val="00264574"/>
    <w:rsid w:val="002645C1"/>
    <w:rsid w:val="00264A46"/>
    <w:rsid w:val="0026563A"/>
    <w:rsid w:val="002657D9"/>
    <w:rsid w:val="002658F7"/>
    <w:rsid w:val="00265926"/>
    <w:rsid w:val="00265B86"/>
    <w:rsid w:val="00265D18"/>
    <w:rsid w:val="002672C9"/>
    <w:rsid w:val="00267E4D"/>
    <w:rsid w:val="00270080"/>
    <w:rsid w:val="002700E4"/>
    <w:rsid w:val="002700F4"/>
    <w:rsid w:val="002708E0"/>
    <w:rsid w:val="0027092D"/>
    <w:rsid w:val="00270AC9"/>
    <w:rsid w:val="00270BC8"/>
    <w:rsid w:val="00270E5E"/>
    <w:rsid w:val="00270EDE"/>
    <w:rsid w:val="002715DE"/>
    <w:rsid w:val="0027176A"/>
    <w:rsid w:val="00271C3D"/>
    <w:rsid w:val="00272740"/>
    <w:rsid w:val="00272FE9"/>
    <w:rsid w:val="002731B0"/>
    <w:rsid w:val="002733D5"/>
    <w:rsid w:val="00273817"/>
    <w:rsid w:val="00273DA5"/>
    <w:rsid w:val="00273E87"/>
    <w:rsid w:val="00274C1A"/>
    <w:rsid w:val="00274D46"/>
    <w:rsid w:val="00274DA9"/>
    <w:rsid w:val="00274E0C"/>
    <w:rsid w:val="00274FD0"/>
    <w:rsid w:val="00275055"/>
    <w:rsid w:val="00275229"/>
    <w:rsid w:val="00275C4E"/>
    <w:rsid w:val="00275F41"/>
    <w:rsid w:val="002760AD"/>
    <w:rsid w:val="002764A7"/>
    <w:rsid w:val="00276638"/>
    <w:rsid w:val="00277B3D"/>
    <w:rsid w:val="00277CB8"/>
    <w:rsid w:val="00277D0E"/>
    <w:rsid w:val="00280307"/>
    <w:rsid w:val="00280AB3"/>
    <w:rsid w:val="00280B72"/>
    <w:rsid w:val="00280D11"/>
    <w:rsid w:val="00280DBF"/>
    <w:rsid w:val="00280E80"/>
    <w:rsid w:val="00281179"/>
    <w:rsid w:val="00281364"/>
    <w:rsid w:val="002817D4"/>
    <w:rsid w:val="00281EA5"/>
    <w:rsid w:val="002820F9"/>
    <w:rsid w:val="0028244A"/>
    <w:rsid w:val="0028267E"/>
    <w:rsid w:val="002826CF"/>
    <w:rsid w:val="00282A6B"/>
    <w:rsid w:val="002832B2"/>
    <w:rsid w:val="00283654"/>
    <w:rsid w:val="002838AD"/>
    <w:rsid w:val="00283D35"/>
    <w:rsid w:val="00284000"/>
    <w:rsid w:val="00284410"/>
    <w:rsid w:val="00284BB4"/>
    <w:rsid w:val="00284E10"/>
    <w:rsid w:val="002851D1"/>
    <w:rsid w:val="00285231"/>
    <w:rsid w:val="00285803"/>
    <w:rsid w:val="00285ADA"/>
    <w:rsid w:val="00285D94"/>
    <w:rsid w:val="0028601E"/>
    <w:rsid w:val="00286435"/>
    <w:rsid w:val="002866F9"/>
    <w:rsid w:val="00286761"/>
    <w:rsid w:val="00286EAC"/>
    <w:rsid w:val="002870C0"/>
    <w:rsid w:val="00287571"/>
    <w:rsid w:val="00287645"/>
    <w:rsid w:val="00287785"/>
    <w:rsid w:val="00287E0E"/>
    <w:rsid w:val="00290043"/>
    <w:rsid w:val="002900F2"/>
    <w:rsid w:val="0029013C"/>
    <w:rsid w:val="00290B60"/>
    <w:rsid w:val="00290CC8"/>
    <w:rsid w:val="00290D77"/>
    <w:rsid w:val="00291337"/>
    <w:rsid w:val="00291897"/>
    <w:rsid w:val="00291ADE"/>
    <w:rsid w:val="00291B4B"/>
    <w:rsid w:val="00291DA2"/>
    <w:rsid w:val="00292059"/>
    <w:rsid w:val="0029218F"/>
    <w:rsid w:val="00292208"/>
    <w:rsid w:val="0029236C"/>
    <w:rsid w:val="002927DA"/>
    <w:rsid w:val="00292866"/>
    <w:rsid w:val="00292887"/>
    <w:rsid w:val="0029327B"/>
    <w:rsid w:val="002935E0"/>
    <w:rsid w:val="00293F76"/>
    <w:rsid w:val="002941CE"/>
    <w:rsid w:val="00294E62"/>
    <w:rsid w:val="00295258"/>
    <w:rsid w:val="00295260"/>
    <w:rsid w:val="002953DD"/>
    <w:rsid w:val="002955EE"/>
    <w:rsid w:val="00295724"/>
    <w:rsid w:val="0029588F"/>
    <w:rsid w:val="002961B8"/>
    <w:rsid w:val="002962A0"/>
    <w:rsid w:val="0029631E"/>
    <w:rsid w:val="00296B33"/>
    <w:rsid w:val="00296ECE"/>
    <w:rsid w:val="002972C0"/>
    <w:rsid w:val="00297320"/>
    <w:rsid w:val="0029753D"/>
    <w:rsid w:val="0029773D"/>
    <w:rsid w:val="00297BF5"/>
    <w:rsid w:val="00297DF2"/>
    <w:rsid w:val="002A04BB"/>
    <w:rsid w:val="002A09D0"/>
    <w:rsid w:val="002A09D9"/>
    <w:rsid w:val="002A102C"/>
    <w:rsid w:val="002A141B"/>
    <w:rsid w:val="002A1B5B"/>
    <w:rsid w:val="002A1BDC"/>
    <w:rsid w:val="002A1D1C"/>
    <w:rsid w:val="002A1DC3"/>
    <w:rsid w:val="002A2431"/>
    <w:rsid w:val="002A265B"/>
    <w:rsid w:val="002A2F50"/>
    <w:rsid w:val="002A3195"/>
    <w:rsid w:val="002A31D8"/>
    <w:rsid w:val="002A34DE"/>
    <w:rsid w:val="002A36B0"/>
    <w:rsid w:val="002A3D8B"/>
    <w:rsid w:val="002A3E37"/>
    <w:rsid w:val="002A40AB"/>
    <w:rsid w:val="002A41DD"/>
    <w:rsid w:val="002A4399"/>
    <w:rsid w:val="002A45CC"/>
    <w:rsid w:val="002A481F"/>
    <w:rsid w:val="002A4A52"/>
    <w:rsid w:val="002A4B7F"/>
    <w:rsid w:val="002A4CAB"/>
    <w:rsid w:val="002A5E69"/>
    <w:rsid w:val="002A5EA5"/>
    <w:rsid w:val="002A5EA6"/>
    <w:rsid w:val="002A652A"/>
    <w:rsid w:val="002A656F"/>
    <w:rsid w:val="002A68AA"/>
    <w:rsid w:val="002A6A8C"/>
    <w:rsid w:val="002A6F04"/>
    <w:rsid w:val="002A707D"/>
    <w:rsid w:val="002A7782"/>
    <w:rsid w:val="002A79FB"/>
    <w:rsid w:val="002A7CC2"/>
    <w:rsid w:val="002A7EC0"/>
    <w:rsid w:val="002B00EF"/>
    <w:rsid w:val="002B0B6B"/>
    <w:rsid w:val="002B0D38"/>
    <w:rsid w:val="002B11A6"/>
    <w:rsid w:val="002B11DE"/>
    <w:rsid w:val="002B19CE"/>
    <w:rsid w:val="002B22EE"/>
    <w:rsid w:val="002B22EF"/>
    <w:rsid w:val="002B2D7D"/>
    <w:rsid w:val="002B2DA2"/>
    <w:rsid w:val="002B372F"/>
    <w:rsid w:val="002B386E"/>
    <w:rsid w:val="002B3F1E"/>
    <w:rsid w:val="002B4265"/>
    <w:rsid w:val="002B46D9"/>
    <w:rsid w:val="002B4C9C"/>
    <w:rsid w:val="002B4F8D"/>
    <w:rsid w:val="002B4FF3"/>
    <w:rsid w:val="002B52D4"/>
    <w:rsid w:val="002B54C9"/>
    <w:rsid w:val="002B62DD"/>
    <w:rsid w:val="002B66FE"/>
    <w:rsid w:val="002B672A"/>
    <w:rsid w:val="002B6782"/>
    <w:rsid w:val="002B6848"/>
    <w:rsid w:val="002B6A5A"/>
    <w:rsid w:val="002B6B70"/>
    <w:rsid w:val="002B6B79"/>
    <w:rsid w:val="002B741C"/>
    <w:rsid w:val="002B74D4"/>
    <w:rsid w:val="002B7704"/>
    <w:rsid w:val="002B7F8D"/>
    <w:rsid w:val="002C041B"/>
    <w:rsid w:val="002C0633"/>
    <w:rsid w:val="002C0BA5"/>
    <w:rsid w:val="002C0D9A"/>
    <w:rsid w:val="002C1068"/>
    <w:rsid w:val="002C11B0"/>
    <w:rsid w:val="002C1253"/>
    <w:rsid w:val="002C144A"/>
    <w:rsid w:val="002C15DB"/>
    <w:rsid w:val="002C17AF"/>
    <w:rsid w:val="002C18DF"/>
    <w:rsid w:val="002C1A29"/>
    <w:rsid w:val="002C1D83"/>
    <w:rsid w:val="002C1D9D"/>
    <w:rsid w:val="002C1DD6"/>
    <w:rsid w:val="002C1F39"/>
    <w:rsid w:val="002C1FFC"/>
    <w:rsid w:val="002C24C2"/>
    <w:rsid w:val="002C26D8"/>
    <w:rsid w:val="002C2898"/>
    <w:rsid w:val="002C2A09"/>
    <w:rsid w:val="002C2D55"/>
    <w:rsid w:val="002C2F63"/>
    <w:rsid w:val="002C31D4"/>
    <w:rsid w:val="002C338A"/>
    <w:rsid w:val="002C347E"/>
    <w:rsid w:val="002C36F0"/>
    <w:rsid w:val="002C37E5"/>
    <w:rsid w:val="002C3B66"/>
    <w:rsid w:val="002C3F10"/>
    <w:rsid w:val="002C40A9"/>
    <w:rsid w:val="002C4156"/>
    <w:rsid w:val="002C4271"/>
    <w:rsid w:val="002C456B"/>
    <w:rsid w:val="002C45C1"/>
    <w:rsid w:val="002C466A"/>
    <w:rsid w:val="002C489C"/>
    <w:rsid w:val="002C4977"/>
    <w:rsid w:val="002C4A60"/>
    <w:rsid w:val="002C4BC5"/>
    <w:rsid w:val="002C5173"/>
    <w:rsid w:val="002C54E0"/>
    <w:rsid w:val="002C6323"/>
    <w:rsid w:val="002C69C4"/>
    <w:rsid w:val="002C6D98"/>
    <w:rsid w:val="002C76BD"/>
    <w:rsid w:val="002C7E24"/>
    <w:rsid w:val="002D08BD"/>
    <w:rsid w:val="002D0990"/>
    <w:rsid w:val="002D0C71"/>
    <w:rsid w:val="002D0D32"/>
    <w:rsid w:val="002D0DF1"/>
    <w:rsid w:val="002D14AB"/>
    <w:rsid w:val="002D16D3"/>
    <w:rsid w:val="002D18B3"/>
    <w:rsid w:val="002D1974"/>
    <w:rsid w:val="002D1A16"/>
    <w:rsid w:val="002D1BC3"/>
    <w:rsid w:val="002D1C3C"/>
    <w:rsid w:val="002D1D7A"/>
    <w:rsid w:val="002D216D"/>
    <w:rsid w:val="002D2265"/>
    <w:rsid w:val="002D24F3"/>
    <w:rsid w:val="002D2501"/>
    <w:rsid w:val="002D274B"/>
    <w:rsid w:val="002D2A71"/>
    <w:rsid w:val="002D2DAA"/>
    <w:rsid w:val="002D2E7D"/>
    <w:rsid w:val="002D2E94"/>
    <w:rsid w:val="002D2EC5"/>
    <w:rsid w:val="002D31D0"/>
    <w:rsid w:val="002D42EC"/>
    <w:rsid w:val="002D444B"/>
    <w:rsid w:val="002D4C21"/>
    <w:rsid w:val="002D52F9"/>
    <w:rsid w:val="002D5575"/>
    <w:rsid w:val="002D58DD"/>
    <w:rsid w:val="002D5F57"/>
    <w:rsid w:val="002D5FB9"/>
    <w:rsid w:val="002D63D1"/>
    <w:rsid w:val="002D6434"/>
    <w:rsid w:val="002D671D"/>
    <w:rsid w:val="002D68D6"/>
    <w:rsid w:val="002D6A62"/>
    <w:rsid w:val="002D7074"/>
    <w:rsid w:val="002D7281"/>
    <w:rsid w:val="002D72D5"/>
    <w:rsid w:val="002D734A"/>
    <w:rsid w:val="002D79A7"/>
    <w:rsid w:val="002D7ABE"/>
    <w:rsid w:val="002D7B1A"/>
    <w:rsid w:val="002D7B98"/>
    <w:rsid w:val="002D7C74"/>
    <w:rsid w:val="002D7D50"/>
    <w:rsid w:val="002E004B"/>
    <w:rsid w:val="002E0150"/>
    <w:rsid w:val="002E0409"/>
    <w:rsid w:val="002E0813"/>
    <w:rsid w:val="002E1003"/>
    <w:rsid w:val="002E1476"/>
    <w:rsid w:val="002E16BF"/>
    <w:rsid w:val="002E1897"/>
    <w:rsid w:val="002E1952"/>
    <w:rsid w:val="002E198E"/>
    <w:rsid w:val="002E1F80"/>
    <w:rsid w:val="002E202E"/>
    <w:rsid w:val="002E24BD"/>
    <w:rsid w:val="002E27DC"/>
    <w:rsid w:val="002E361B"/>
    <w:rsid w:val="002E362D"/>
    <w:rsid w:val="002E3A4F"/>
    <w:rsid w:val="002E3E88"/>
    <w:rsid w:val="002E4227"/>
    <w:rsid w:val="002E4439"/>
    <w:rsid w:val="002E497F"/>
    <w:rsid w:val="002E49E3"/>
    <w:rsid w:val="002E503B"/>
    <w:rsid w:val="002E54A2"/>
    <w:rsid w:val="002E55F6"/>
    <w:rsid w:val="002E5870"/>
    <w:rsid w:val="002E61C6"/>
    <w:rsid w:val="002E6275"/>
    <w:rsid w:val="002E66C6"/>
    <w:rsid w:val="002E7879"/>
    <w:rsid w:val="002E7E77"/>
    <w:rsid w:val="002F0032"/>
    <w:rsid w:val="002F0462"/>
    <w:rsid w:val="002F087C"/>
    <w:rsid w:val="002F0C3A"/>
    <w:rsid w:val="002F1053"/>
    <w:rsid w:val="002F1797"/>
    <w:rsid w:val="002F1879"/>
    <w:rsid w:val="002F194C"/>
    <w:rsid w:val="002F292E"/>
    <w:rsid w:val="002F2C5B"/>
    <w:rsid w:val="002F35E8"/>
    <w:rsid w:val="002F3943"/>
    <w:rsid w:val="002F3AD4"/>
    <w:rsid w:val="002F3E4A"/>
    <w:rsid w:val="002F43BB"/>
    <w:rsid w:val="002F4493"/>
    <w:rsid w:val="002F4A78"/>
    <w:rsid w:val="002F4B44"/>
    <w:rsid w:val="002F4C79"/>
    <w:rsid w:val="002F583C"/>
    <w:rsid w:val="002F5B40"/>
    <w:rsid w:val="002F5BC2"/>
    <w:rsid w:val="002F5EEC"/>
    <w:rsid w:val="002F6232"/>
    <w:rsid w:val="002F6301"/>
    <w:rsid w:val="002F652F"/>
    <w:rsid w:val="002F6D66"/>
    <w:rsid w:val="002F748F"/>
    <w:rsid w:val="002F7994"/>
    <w:rsid w:val="003006E5"/>
    <w:rsid w:val="00300F1B"/>
    <w:rsid w:val="00301248"/>
    <w:rsid w:val="003012FF"/>
    <w:rsid w:val="00301459"/>
    <w:rsid w:val="00301CCE"/>
    <w:rsid w:val="003023AA"/>
    <w:rsid w:val="003023FE"/>
    <w:rsid w:val="00302786"/>
    <w:rsid w:val="00302D2A"/>
    <w:rsid w:val="00302E48"/>
    <w:rsid w:val="00303204"/>
    <w:rsid w:val="003033CE"/>
    <w:rsid w:val="0030353C"/>
    <w:rsid w:val="003039E9"/>
    <w:rsid w:val="00303A69"/>
    <w:rsid w:val="00303F37"/>
    <w:rsid w:val="00304099"/>
    <w:rsid w:val="0030418A"/>
    <w:rsid w:val="00304310"/>
    <w:rsid w:val="00304419"/>
    <w:rsid w:val="003044A2"/>
    <w:rsid w:val="003046C0"/>
    <w:rsid w:val="00304F33"/>
    <w:rsid w:val="0030503E"/>
    <w:rsid w:val="00305068"/>
    <w:rsid w:val="0030518D"/>
    <w:rsid w:val="0030521C"/>
    <w:rsid w:val="00305933"/>
    <w:rsid w:val="00305A82"/>
    <w:rsid w:val="00305C7B"/>
    <w:rsid w:val="00305E22"/>
    <w:rsid w:val="00306768"/>
    <w:rsid w:val="0030690F"/>
    <w:rsid w:val="00306FDD"/>
    <w:rsid w:val="00307126"/>
    <w:rsid w:val="0030739C"/>
    <w:rsid w:val="00307688"/>
    <w:rsid w:val="00307781"/>
    <w:rsid w:val="00307832"/>
    <w:rsid w:val="00307AB4"/>
    <w:rsid w:val="00307B9E"/>
    <w:rsid w:val="00307C06"/>
    <w:rsid w:val="00307C8D"/>
    <w:rsid w:val="00307E96"/>
    <w:rsid w:val="00307F50"/>
    <w:rsid w:val="00310204"/>
    <w:rsid w:val="00310309"/>
    <w:rsid w:val="0031036A"/>
    <w:rsid w:val="003103DC"/>
    <w:rsid w:val="00310A94"/>
    <w:rsid w:val="00310DE6"/>
    <w:rsid w:val="00311059"/>
    <w:rsid w:val="00311287"/>
    <w:rsid w:val="003112DC"/>
    <w:rsid w:val="003114A7"/>
    <w:rsid w:val="003114D3"/>
    <w:rsid w:val="00311561"/>
    <w:rsid w:val="003115F3"/>
    <w:rsid w:val="0031168F"/>
    <w:rsid w:val="00311867"/>
    <w:rsid w:val="003118AC"/>
    <w:rsid w:val="00311923"/>
    <w:rsid w:val="003119CF"/>
    <w:rsid w:val="00311B8B"/>
    <w:rsid w:val="00311CE9"/>
    <w:rsid w:val="00312483"/>
    <w:rsid w:val="0031275B"/>
    <w:rsid w:val="00312833"/>
    <w:rsid w:val="00312C11"/>
    <w:rsid w:val="00312C57"/>
    <w:rsid w:val="00313280"/>
    <w:rsid w:val="003133DA"/>
    <w:rsid w:val="0031367B"/>
    <w:rsid w:val="003138DB"/>
    <w:rsid w:val="00313B77"/>
    <w:rsid w:val="00313D02"/>
    <w:rsid w:val="00313EC3"/>
    <w:rsid w:val="00314492"/>
    <w:rsid w:val="0031467D"/>
    <w:rsid w:val="00314B67"/>
    <w:rsid w:val="003151FF"/>
    <w:rsid w:val="00315239"/>
    <w:rsid w:val="003154B6"/>
    <w:rsid w:val="00315591"/>
    <w:rsid w:val="00315B69"/>
    <w:rsid w:val="00315E14"/>
    <w:rsid w:val="00315FF8"/>
    <w:rsid w:val="003161C7"/>
    <w:rsid w:val="0031625D"/>
    <w:rsid w:val="00316539"/>
    <w:rsid w:val="003169BA"/>
    <w:rsid w:val="00316F67"/>
    <w:rsid w:val="003172D8"/>
    <w:rsid w:val="003174BC"/>
    <w:rsid w:val="0031774F"/>
    <w:rsid w:val="003179E5"/>
    <w:rsid w:val="00317DCC"/>
    <w:rsid w:val="00317E14"/>
    <w:rsid w:val="00320438"/>
    <w:rsid w:val="003209FD"/>
    <w:rsid w:val="00320BB1"/>
    <w:rsid w:val="00321322"/>
    <w:rsid w:val="0032141F"/>
    <w:rsid w:val="00321525"/>
    <w:rsid w:val="00321BF4"/>
    <w:rsid w:val="0032269E"/>
    <w:rsid w:val="003226E8"/>
    <w:rsid w:val="00322EBD"/>
    <w:rsid w:val="0032300A"/>
    <w:rsid w:val="0032316C"/>
    <w:rsid w:val="00323881"/>
    <w:rsid w:val="00323AB3"/>
    <w:rsid w:val="0032437C"/>
    <w:rsid w:val="00324620"/>
    <w:rsid w:val="00324BD2"/>
    <w:rsid w:val="0032501F"/>
    <w:rsid w:val="0032545E"/>
    <w:rsid w:val="0032562B"/>
    <w:rsid w:val="00325759"/>
    <w:rsid w:val="003259B5"/>
    <w:rsid w:val="00326665"/>
    <w:rsid w:val="00326E12"/>
    <w:rsid w:val="00327295"/>
    <w:rsid w:val="003274D5"/>
    <w:rsid w:val="0032762F"/>
    <w:rsid w:val="0032765A"/>
    <w:rsid w:val="0032784A"/>
    <w:rsid w:val="00327FED"/>
    <w:rsid w:val="0033006B"/>
    <w:rsid w:val="003301BC"/>
    <w:rsid w:val="0033064A"/>
    <w:rsid w:val="00330C03"/>
    <w:rsid w:val="00330DE1"/>
    <w:rsid w:val="0033118C"/>
    <w:rsid w:val="00331446"/>
    <w:rsid w:val="0033156A"/>
    <w:rsid w:val="003316CC"/>
    <w:rsid w:val="00331853"/>
    <w:rsid w:val="0033257F"/>
    <w:rsid w:val="003335AB"/>
    <w:rsid w:val="003338C7"/>
    <w:rsid w:val="00333C9D"/>
    <w:rsid w:val="00333F10"/>
    <w:rsid w:val="0033497E"/>
    <w:rsid w:val="003349DA"/>
    <w:rsid w:val="003350FB"/>
    <w:rsid w:val="0033533F"/>
    <w:rsid w:val="00335546"/>
    <w:rsid w:val="00335BE7"/>
    <w:rsid w:val="00335CFB"/>
    <w:rsid w:val="00335DF8"/>
    <w:rsid w:val="00335E9F"/>
    <w:rsid w:val="003361F3"/>
    <w:rsid w:val="003365AA"/>
    <w:rsid w:val="00336686"/>
    <w:rsid w:val="00336D49"/>
    <w:rsid w:val="0033702D"/>
    <w:rsid w:val="0033715F"/>
    <w:rsid w:val="003373B9"/>
    <w:rsid w:val="00337831"/>
    <w:rsid w:val="00340187"/>
    <w:rsid w:val="003401F6"/>
    <w:rsid w:val="0034083E"/>
    <w:rsid w:val="00340AB2"/>
    <w:rsid w:val="00340BF4"/>
    <w:rsid w:val="003417C6"/>
    <w:rsid w:val="003417FD"/>
    <w:rsid w:val="00341830"/>
    <w:rsid w:val="003418ED"/>
    <w:rsid w:val="0034195A"/>
    <w:rsid w:val="00341DEE"/>
    <w:rsid w:val="003421C9"/>
    <w:rsid w:val="00342226"/>
    <w:rsid w:val="003422C8"/>
    <w:rsid w:val="00342806"/>
    <w:rsid w:val="0034287A"/>
    <w:rsid w:val="00342EC1"/>
    <w:rsid w:val="0034301A"/>
    <w:rsid w:val="00343147"/>
    <w:rsid w:val="0034327A"/>
    <w:rsid w:val="003432F9"/>
    <w:rsid w:val="003435B8"/>
    <w:rsid w:val="0034399C"/>
    <w:rsid w:val="00343F0C"/>
    <w:rsid w:val="00344046"/>
    <w:rsid w:val="00344740"/>
    <w:rsid w:val="00344F71"/>
    <w:rsid w:val="0034509C"/>
    <w:rsid w:val="003453F5"/>
    <w:rsid w:val="003454EB"/>
    <w:rsid w:val="0034573C"/>
    <w:rsid w:val="00345B4C"/>
    <w:rsid w:val="00345C65"/>
    <w:rsid w:val="00345D3A"/>
    <w:rsid w:val="00346058"/>
    <w:rsid w:val="00346112"/>
    <w:rsid w:val="003462B4"/>
    <w:rsid w:val="00346397"/>
    <w:rsid w:val="0034677D"/>
    <w:rsid w:val="003467D8"/>
    <w:rsid w:val="0034695C"/>
    <w:rsid w:val="00346A1B"/>
    <w:rsid w:val="00346D84"/>
    <w:rsid w:val="0034701D"/>
    <w:rsid w:val="003475B8"/>
    <w:rsid w:val="0034792F"/>
    <w:rsid w:val="00347A28"/>
    <w:rsid w:val="00347B69"/>
    <w:rsid w:val="00347CB5"/>
    <w:rsid w:val="003500D2"/>
    <w:rsid w:val="00350174"/>
    <w:rsid w:val="00350247"/>
    <w:rsid w:val="00350323"/>
    <w:rsid w:val="0035099B"/>
    <w:rsid w:val="00350F8E"/>
    <w:rsid w:val="00350FAB"/>
    <w:rsid w:val="003511BE"/>
    <w:rsid w:val="003511DA"/>
    <w:rsid w:val="003512E6"/>
    <w:rsid w:val="0035166E"/>
    <w:rsid w:val="0035174F"/>
    <w:rsid w:val="00351B48"/>
    <w:rsid w:val="0035254D"/>
    <w:rsid w:val="00352990"/>
    <w:rsid w:val="00352AB6"/>
    <w:rsid w:val="00352D0C"/>
    <w:rsid w:val="00352EAA"/>
    <w:rsid w:val="003532F6"/>
    <w:rsid w:val="00353412"/>
    <w:rsid w:val="00353518"/>
    <w:rsid w:val="003535E2"/>
    <w:rsid w:val="003538B2"/>
    <w:rsid w:val="00353FF6"/>
    <w:rsid w:val="003547B6"/>
    <w:rsid w:val="00354848"/>
    <w:rsid w:val="0035486D"/>
    <w:rsid w:val="003549F7"/>
    <w:rsid w:val="00354C24"/>
    <w:rsid w:val="00354D6E"/>
    <w:rsid w:val="0035533F"/>
    <w:rsid w:val="003554D6"/>
    <w:rsid w:val="0035575A"/>
    <w:rsid w:val="00355EA0"/>
    <w:rsid w:val="00356303"/>
    <w:rsid w:val="003563DC"/>
    <w:rsid w:val="0035665B"/>
    <w:rsid w:val="0035698B"/>
    <w:rsid w:val="003569FF"/>
    <w:rsid w:val="00356ECA"/>
    <w:rsid w:val="00356EE9"/>
    <w:rsid w:val="00356F69"/>
    <w:rsid w:val="003570B9"/>
    <w:rsid w:val="003571D2"/>
    <w:rsid w:val="003572FD"/>
    <w:rsid w:val="00357317"/>
    <w:rsid w:val="003573F7"/>
    <w:rsid w:val="00357B0B"/>
    <w:rsid w:val="0036002E"/>
    <w:rsid w:val="0036008B"/>
    <w:rsid w:val="0036009D"/>
    <w:rsid w:val="00360A0A"/>
    <w:rsid w:val="00360B15"/>
    <w:rsid w:val="00360CF5"/>
    <w:rsid w:val="003610E6"/>
    <w:rsid w:val="00361288"/>
    <w:rsid w:val="00361409"/>
    <w:rsid w:val="0036147E"/>
    <w:rsid w:val="00361A74"/>
    <w:rsid w:val="00361C63"/>
    <w:rsid w:val="0036218C"/>
    <w:rsid w:val="003623EE"/>
    <w:rsid w:val="003625C3"/>
    <w:rsid w:val="00362641"/>
    <w:rsid w:val="003627F3"/>
    <w:rsid w:val="0036297D"/>
    <w:rsid w:val="00362A74"/>
    <w:rsid w:val="0036306E"/>
    <w:rsid w:val="0036324A"/>
    <w:rsid w:val="00363277"/>
    <w:rsid w:val="0036335C"/>
    <w:rsid w:val="0036356D"/>
    <w:rsid w:val="00363918"/>
    <w:rsid w:val="00363C26"/>
    <w:rsid w:val="00363D46"/>
    <w:rsid w:val="00363E0A"/>
    <w:rsid w:val="00363FFD"/>
    <w:rsid w:val="003644DD"/>
    <w:rsid w:val="00364F8E"/>
    <w:rsid w:val="00364F9E"/>
    <w:rsid w:val="00365090"/>
    <w:rsid w:val="00365665"/>
    <w:rsid w:val="00365884"/>
    <w:rsid w:val="00365892"/>
    <w:rsid w:val="00365BC5"/>
    <w:rsid w:val="00365CE9"/>
    <w:rsid w:val="00365E1F"/>
    <w:rsid w:val="0036631E"/>
    <w:rsid w:val="003665B4"/>
    <w:rsid w:val="003667CD"/>
    <w:rsid w:val="0036689B"/>
    <w:rsid w:val="00366E38"/>
    <w:rsid w:val="00367A4E"/>
    <w:rsid w:val="00367BFD"/>
    <w:rsid w:val="00367EEE"/>
    <w:rsid w:val="00367F49"/>
    <w:rsid w:val="003701D8"/>
    <w:rsid w:val="0037075C"/>
    <w:rsid w:val="00370BA6"/>
    <w:rsid w:val="00370EAD"/>
    <w:rsid w:val="00370EE0"/>
    <w:rsid w:val="00371232"/>
    <w:rsid w:val="00371260"/>
    <w:rsid w:val="00371277"/>
    <w:rsid w:val="003713C6"/>
    <w:rsid w:val="0037167D"/>
    <w:rsid w:val="00371F34"/>
    <w:rsid w:val="00372031"/>
    <w:rsid w:val="00372239"/>
    <w:rsid w:val="003723AE"/>
    <w:rsid w:val="003724C0"/>
    <w:rsid w:val="00372501"/>
    <w:rsid w:val="0037284E"/>
    <w:rsid w:val="00372BC4"/>
    <w:rsid w:val="00372EC9"/>
    <w:rsid w:val="00373091"/>
    <w:rsid w:val="00373A63"/>
    <w:rsid w:val="00373D4A"/>
    <w:rsid w:val="00373DE8"/>
    <w:rsid w:val="00374105"/>
    <w:rsid w:val="003741BC"/>
    <w:rsid w:val="003744F3"/>
    <w:rsid w:val="003745E5"/>
    <w:rsid w:val="003749DB"/>
    <w:rsid w:val="00374C59"/>
    <w:rsid w:val="00374C9B"/>
    <w:rsid w:val="00374FD1"/>
    <w:rsid w:val="0037529A"/>
    <w:rsid w:val="0037563D"/>
    <w:rsid w:val="0037577F"/>
    <w:rsid w:val="003757E7"/>
    <w:rsid w:val="00375A0A"/>
    <w:rsid w:val="00375BF7"/>
    <w:rsid w:val="00375D0C"/>
    <w:rsid w:val="00375DD7"/>
    <w:rsid w:val="00375F11"/>
    <w:rsid w:val="00376544"/>
    <w:rsid w:val="003766F2"/>
    <w:rsid w:val="00376BF0"/>
    <w:rsid w:val="00376CED"/>
    <w:rsid w:val="00376FA0"/>
    <w:rsid w:val="003771FD"/>
    <w:rsid w:val="0037746A"/>
    <w:rsid w:val="00377577"/>
    <w:rsid w:val="00377A07"/>
    <w:rsid w:val="00377C04"/>
    <w:rsid w:val="0038007D"/>
    <w:rsid w:val="003802B5"/>
    <w:rsid w:val="003803B7"/>
    <w:rsid w:val="00380750"/>
    <w:rsid w:val="00380938"/>
    <w:rsid w:val="0038097F"/>
    <w:rsid w:val="00381492"/>
    <w:rsid w:val="00381A3E"/>
    <w:rsid w:val="00381CD6"/>
    <w:rsid w:val="00381E18"/>
    <w:rsid w:val="00382101"/>
    <w:rsid w:val="00382205"/>
    <w:rsid w:val="00382221"/>
    <w:rsid w:val="0038247B"/>
    <w:rsid w:val="0038258B"/>
    <w:rsid w:val="003826D9"/>
    <w:rsid w:val="00382EAE"/>
    <w:rsid w:val="0038396E"/>
    <w:rsid w:val="003839CF"/>
    <w:rsid w:val="00383AB9"/>
    <w:rsid w:val="00383F0C"/>
    <w:rsid w:val="00384823"/>
    <w:rsid w:val="00384D6B"/>
    <w:rsid w:val="00386085"/>
    <w:rsid w:val="0038635F"/>
    <w:rsid w:val="003863DE"/>
    <w:rsid w:val="00386876"/>
    <w:rsid w:val="00387765"/>
    <w:rsid w:val="00387E74"/>
    <w:rsid w:val="003900CF"/>
    <w:rsid w:val="003903AF"/>
    <w:rsid w:val="003905EA"/>
    <w:rsid w:val="00391126"/>
    <w:rsid w:val="00391573"/>
    <w:rsid w:val="00391706"/>
    <w:rsid w:val="003920E3"/>
    <w:rsid w:val="003922BC"/>
    <w:rsid w:val="00392F39"/>
    <w:rsid w:val="00392F7B"/>
    <w:rsid w:val="00393179"/>
    <w:rsid w:val="0039321C"/>
    <w:rsid w:val="00393373"/>
    <w:rsid w:val="00393654"/>
    <w:rsid w:val="003937F2"/>
    <w:rsid w:val="00393A80"/>
    <w:rsid w:val="00393B03"/>
    <w:rsid w:val="00393D00"/>
    <w:rsid w:val="00393E74"/>
    <w:rsid w:val="00394184"/>
    <w:rsid w:val="00394B04"/>
    <w:rsid w:val="00394BC7"/>
    <w:rsid w:val="00394FF7"/>
    <w:rsid w:val="00395CC5"/>
    <w:rsid w:val="00395D6A"/>
    <w:rsid w:val="0039646B"/>
    <w:rsid w:val="0039649C"/>
    <w:rsid w:val="003968F2"/>
    <w:rsid w:val="00396E59"/>
    <w:rsid w:val="00397034"/>
    <w:rsid w:val="003971E9"/>
    <w:rsid w:val="0039751B"/>
    <w:rsid w:val="00397A84"/>
    <w:rsid w:val="003A00E6"/>
    <w:rsid w:val="003A0299"/>
    <w:rsid w:val="003A065C"/>
    <w:rsid w:val="003A0E48"/>
    <w:rsid w:val="003A0EFA"/>
    <w:rsid w:val="003A1086"/>
    <w:rsid w:val="003A1461"/>
    <w:rsid w:val="003A1F21"/>
    <w:rsid w:val="003A2240"/>
    <w:rsid w:val="003A2CF6"/>
    <w:rsid w:val="003A2E16"/>
    <w:rsid w:val="003A2FA7"/>
    <w:rsid w:val="003A3099"/>
    <w:rsid w:val="003A30E7"/>
    <w:rsid w:val="003A32AB"/>
    <w:rsid w:val="003A3A1A"/>
    <w:rsid w:val="003A3AE5"/>
    <w:rsid w:val="003A3C21"/>
    <w:rsid w:val="003A4261"/>
    <w:rsid w:val="003A44D2"/>
    <w:rsid w:val="003A4F77"/>
    <w:rsid w:val="003A5342"/>
    <w:rsid w:val="003A564B"/>
    <w:rsid w:val="003A5669"/>
    <w:rsid w:val="003A60C5"/>
    <w:rsid w:val="003A6105"/>
    <w:rsid w:val="003A6644"/>
    <w:rsid w:val="003A67D8"/>
    <w:rsid w:val="003A6826"/>
    <w:rsid w:val="003A685F"/>
    <w:rsid w:val="003A6A40"/>
    <w:rsid w:val="003A6B9D"/>
    <w:rsid w:val="003A6EEA"/>
    <w:rsid w:val="003A7066"/>
    <w:rsid w:val="003A73FB"/>
    <w:rsid w:val="003A787C"/>
    <w:rsid w:val="003A7AB0"/>
    <w:rsid w:val="003A7CFB"/>
    <w:rsid w:val="003A7D4C"/>
    <w:rsid w:val="003A7FF5"/>
    <w:rsid w:val="003B0839"/>
    <w:rsid w:val="003B09C8"/>
    <w:rsid w:val="003B0AE4"/>
    <w:rsid w:val="003B0B9B"/>
    <w:rsid w:val="003B10F2"/>
    <w:rsid w:val="003B18E2"/>
    <w:rsid w:val="003B1A8F"/>
    <w:rsid w:val="003B20F8"/>
    <w:rsid w:val="003B27A3"/>
    <w:rsid w:val="003B2E2C"/>
    <w:rsid w:val="003B2F25"/>
    <w:rsid w:val="003B33E6"/>
    <w:rsid w:val="003B358F"/>
    <w:rsid w:val="003B3AAA"/>
    <w:rsid w:val="003B455C"/>
    <w:rsid w:val="003B4898"/>
    <w:rsid w:val="003B48FD"/>
    <w:rsid w:val="003B4B37"/>
    <w:rsid w:val="003B4F8D"/>
    <w:rsid w:val="003B50C2"/>
    <w:rsid w:val="003B61BF"/>
    <w:rsid w:val="003B6890"/>
    <w:rsid w:val="003B6D55"/>
    <w:rsid w:val="003B71D6"/>
    <w:rsid w:val="003B7624"/>
    <w:rsid w:val="003B7696"/>
    <w:rsid w:val="003B7EAF"/>
    <w:rsid w:val="003C0A4F"/>
    <w:rsid w:val="003C0B29"/>
    <w:rsid w:val="003C0C0D"/>
    <w:rsid w:val="003C0F46"/>
    <w:rsid w:val="003C0F85"/>
    <w:rsid w:val="003C1407"/>
    <w:rsid w:val="003C179F"/>
    <w:rsid w:val="003C2743"/>
    <w:rsid w:val="003C2F15"/>
    <w:rsid w:val="003C3141"/>
    <w:rsid w:val="003C3406"/>
    <w:rsid w:val="003C3AEA"/>
    <w:rsid w:val="003C3E0E"/>
    <w:rsid w:val="003C3FD2"/>
    <w:rsid w:val="003C458C"/>
    <w:rsid w:val="003C4628"/>
    <w:rsid w:val="003C4684"/>
    <w:rsid w:val="003C527E"/>
    <w:rsid w:val="003C57B0"/>
    <w:rsid w:val="003C58D7"/>
    <w:rsid w:val="003C5A17"/>
    <w:rsid w:val="003C6002"/>
    <w:rsid w:val="003C60A0"/>
    <w:rsid w:val="003C633C"/>
    <w:rsid w:val="003C6870"/>
    <w:rsid w:val="003C6873"/>
    <w:rsid w:val="003C6E0E"/>
    <w:rsid w:val="003C7169"/>
    <w:rsid w:val="003C733B"/>
    <w:rsid w:val="003C742A"/>
    <w:rsid w:val="003C7D9B"/>
    <w:rsid w:val="003C7DB1"/>
    <w:rsid w:val="003C7EDC"/>
    <w:rsid w:val="003C7EF5"/>
    <w:rsid w:val="003D01F7"/>
    <w:rsid w:val="003D03E1"/>
    <w:rsid w:val="003D088D"/>
    <w:rsid w:val="003D0EB7"/>
    <w:rsid w:val="003D1701"/>
    <w:rsid w:val="003D185D"/>
    <w:rsid w:val="003D1A51"/>
    <w:rsid w:val="003D1F9A"/>
    <w:rsid w:val="003D21E0"/>
    <w:rsid w:val="003D2D39"/>
    <w:rsid w:val="003D346F"/>
    <w:rsid w:val="003D368D"/>
    <w:rsid w:val="003D420E"/>
    <w:rsid w:val="003D42CF"/>
    <w:rsid w:val="003D453D"/>
    <w:rsid w:val="003D466A"/>
    <w:rsid w:val="003D4712"/>
    <w:rsid w:val="003D4C69"/>
    <w:rsid w:val="003D4EAB"/>
    <w:rsid w:val="003D4F41"/>
    <w:rsid w:val="003D519D"/>
    <w:rsid w:val="003D52DB"/>
    <w:rsid w:val="003D6718"/>
    <w:rsid w:val="003D67A7"/>
    <w:rsid w:val="003D69A2"/>
    <w:rsid w:val="003D6D93"/>
    <w:rsid w:val="003D6E2C"/>
    <w:rsid w:val="003D6F31"/>
    <w:rsid w:val="003D7062"/>
    <w:rsid w:val="003D707D"/>
    <w:rsid w:val="003D76F6"/>
    <w:rsid w:val="003E01B5"/>
    <w:rsid w:val="003E1350"/>
    <w:rsid w:val="003E13D4"/>
    <w:rsid w:val="003E1BB2"/>
    <w:rsid w:val="003E1CBE"/>
    <w:rsid w:val="003E1DBA"/>
    <w:rsid w:val="003E1F41"/>
    <w:rsid w:val="003E23A1"/>
    <w:rsid w:val="003E2D49"/>
    <w:rsid w:val="003E390F"/>
    <w:rsid w:val="003E4154"/>
    <w:rsid w:val="003E41D0"/>
    <w:rsid w:val="003E4814"/>
    <w:rsid w:val="003E4927"/>
    <w:rsid w:val="003E493B"/>
    <w:rsid w:val="003E4B78"/>
    <w:rsid w:val="003E4BD6"/>
    <w:rsid w:val="003E534D"/>
    <w:rsid w:val="003E5609"/>
    <w:rsid w:val="003E5D43"/>
    <w:rsid w:val="003E5E66"/>
    <w:rsid w:val="003E6312"/>
    <w:rsid w:val="003E679D"/>
    <w:rsid w:val="003E67B8"/>
    <w:rsid w:val="003F0226"/>
    <w:rsid w:val="003F1238"/>
    <w:rsid w:val="003F1C80"/>
    <w:rsid w:val="003F1CBB"/>
    <w:rsid w:val="003F2A84"/>
    <w:rsid w:val="003F2B35"/>
    <w:rsid w:val="003F2B96"/>
    <w:rsid w:val="003F2E9B"/>
    <w:rsid w:val="003F3117"/>
    <w:rsid w:val="003F3288"/>
    <w:rsid w:val="003F33B6"/>
    <w:rsid w:val="003F3406"/>
    <w:rsid w:val="003F3889"/>
    <w:rsid w:val="003F3AB2"/>
    <w:rsid w:val="003F3F76"/>
    <w:rsid w:val="003F3FE0"/>
    <w:rsid w:val="003F3FF2"/>
    <w:rsid w:val="003F44F5"/>
    <w:rsid w:val="003F4D82"/>
    <w:rsid w:val="003F4DF0"/>
    <w:rsid w:val="003F5402"/>
    <w:rsid w:val="003F5482"/>
    <w:rsid w:val="003F54B5"/>
    <w:rsid w:val="003F5B86"/>
    <w:rsid w:val="003F6BED"/>
    <w:rsid w:val="003F6E0F"/>
    <w:rsid w:val="003F6E1E"/>
    <w:rsid w:val="003F706C"/>
    <w:rsid w:val="003F719E"/>
    <w:rsid w:val="003F729A"/>
    <w:rsid w:val="003F76D5"/>
    <w:rsid w:val="003F770A"/>
    <w:rsid w:val="003F77AA"/>
    <w:rsid w:val="003F7A6C"/>
    <w:rsid w:val="00400B39"/>
    <w:rsid w:val="00400C2F"/>
    <w:rsid w:val="00400E48"/>
    <w:rsid w:val="00400E61"/>
    <w:rsid w:val="00401032"/>
    <w:rsid w:val="0040219B"/>
    <w:rsid w:val="0040258B"/>
    <w:rsid w:val="004026D9"/>
    <w:rsid w:val="004027BE"/>
    <w:rsid w:val="00402C77"/>
    <w:rsid w:val="00402FD0"/>
    <w:rsid w:val="004032C0"/>
    <w:rsid w:val="004034B0"/>
    <w:rsid w:val="004034D1"/>
    <w:rsid w:val="00403553"/>
    <w:rsid w:val="004037CE"/>
    <w:rsid w:val="00403EC4"/>
    <w:rsid w:val="00404062"/>
    <w:rsid w:val="00404112"/>
    <w:rsid w:val="004043B0"/>
    <w:rsid w:val="00404565"/>
    <w:rsid w:val="00404D5D"/>
    <w:rsid w:val="00404EA6"/>
    <w:rsid w:val="004055E4"/>
    <w:rsid w:val="004055FC"/>
    <w:rsid w:val="004067CB"/>
    <w:rsid w:val="00406D5A"/>
    <w:rsid w:val="00406FDE"/>
    <w:rsid w:val="00407679"/>
    <w:rsid w:val="0040773D"/>
    <w:rsid w:val="004077AB"/>
    <w:rsid w:val="004077DA"/>
    <w:rsid w:val="0040792E"/>
    <w:rsid w:val="00407FE6"/>
    <w:rsid w:val="004106B3"/>
    <w:rsid w:val="00410AB0"/>
    <w:rsid w:val="00410DDA"/>
    <w:rsid w:val="00410EE5"/>
    <w:rsid w:val="00411184"/>
    <w:rsid w:val="00411225"/>
    <w:rsid w:val="0041134F"/>
    <w:rsid w:val="00411649"/>
    <w:rsid w:val="0041198B"/>
    <w:rsid w:val="004119AC"/>
    <w:rsid w:val="00411A69"/>
    <w:rsid w:val="00411BE3"/>
    <w:rsid w:val="00411E2B"/>
    <w:rsid w:val="0041240F"/>
    <w:rsid w:val="0041256C"/>
    <w:rsid w:val="00412A51"/>
    <w:rsid w:val="00412E8E"/>
    <w:rsid w:val="00412ED1"/>
    <w:rsid w:val="004139CF"/>
    <w:rsid w:val="00413E21"/>
    <w:rsid w:val="00413E48"/>
    <w:rsid w:val="004140FD"/>
    <w:rsid w:val="00414105"/>
    <w:rsid w:val="00414148"/>
    <w:rsid w:val="00414511"/>
    <w:rsid w:val="00414617"/>
    <w:rsid w:val="00415491"/>
    <w:rsid w:val="004154CB"/>
    <w:rsid w:val="004157D5"/>
    <w:rsid w:val="00415E05"/>
    <w:rsid w:val="00415FE3"/>
    <w:rsid w:val="004161E8"/>
    <w:rsid w:val="00416D9B"/>
    <w:rsid w:val="00417043"/>
    <w:rsid w:val="00417457"/>
    <w:rsid w:val="004176E8"/>
    <w:rsid w:val="00417910"/>
    <w:rsid w:val="00417927"/>
    <w:rsid w:val="00417B8C"/>
    <w:rsid w:val="004204FA"/>
    <w:rsid w:val="00420C0E"/>
    <w:rsid w:val="0042119B"/>
    <w:rsid w:val="00421677"/>
    <w:rsid w:val="0042168A"/>
    <w:rsid w:val="0042176B"/>
    <w:rsid w:val="00421818"/>
    <w:rsid w:val="00421DA1"/>
    <w:rsid w:val="00421F15"/>
    <w:rsid w:val="004223A4"/>
    <w:rsid w:val="00422704"/>
    <w:rsid w:val="004229EC"/>
    <w:rsid w:val="00422A68"/>
    <w:rsid w:val="004239A7"/>
    <w:rsid w:val="00423A0F"/>
    <w:rsid w:val="00423A93"/>
    <w:rsid w:val="00424241"/>
    <w:rsid w:val="0042466A"/>
    <w:rsid w:val="004246E0"/>
    <w:rsid w:val="00424A6B"/>
    <w:rsid w:val="00424F81"/>
    <w:rsid w:val="0042586B"/>
    <w:rsid w:val="004258C1"/>
    <w:rsid w:val="00425A84"/>
    <w:rsid w:val="00425C91"/>
    <w:rsid w:val="00425D8B"/>
    <w:rsid w:val="00425EA5"/>
    <w:rsid w:val="00425F78"/>
    <w:rsid w:val="00425FAB"/>
    <w:rsid w:val="004266A3"/>
    <w:rsid w:val="00426E0B"/>
    <w:rsid w:val="00426F36"/>
    <w:rsid w:val="0042712E"/>
    <w:rsid w:val="004272A9"/>
    <w:rsid w:val="00427D7C"/>
    <w:rsid w:val="00427F85"/>
    <w:rsid w:val="00430067"/>
    <w:rsid w:val="00430346"/>
    <w:rsid w:val="0043048A"/>
    <w:rsid w:val="00430A02"/>
    <w:rsid w:val="00430CD9"/>
    <w:rsid w:val="00430D89"/>
    <w:rsid w:val="00431142"/>
    <w:rsid w:val="0043153C"/>
    <w:rsid w:val="00431836"/>
    <w:rsid w:val="00431914"/>
    <w:rsid w:val="00431DAC"/>
    <w:rsid w:val="004322E7"/>
    <w:rsid w:val="00432738"/>
    <w:rsid w:val="00432829"/>
    <w:rsid w:val="00432D24"/>
    <w:rsid w:val="00433398"/>
    <w:rsid w:val="00433685"/>
    <w:rsid w:val="0043377E"/>
    <w:rsid w:val="004337A4"/>
    <w:rsid w:val="00433D08"/>
    <w:rsid w:val="00434295"/>
    <w:rsid w:val="004345BD"/>
    <w:rsid w:val="00434903"/>
    <w:rsid w:val="00434E93"/>
    <w:rsid w:val="00435304"/>
    <w:rsid w:val="00436011"/>
    <w:rsid w:val="00436D40"/>
    <w:rsid w:val="00436EE3"/>
    <w:rsid w:val="0043706A"/>
    <w:rsid w:val="004373E9"/>
    <w:rsid w:val="00437482"/>
    <w:rsid w:val="004375F2"/>
    <w:rsid w:val="00437645"/>
    <w:rsid w:val="0043795A"/>
    <w:rsid w:val="004379C0"/>
    <w:rsid w:val="00437A69"/>
    <w:rsid w:val="00437AAA"/>
    <w:rsid w:val="00437C83"/>
    <w:rsid w:val="00437F05"/>
    <w:rsid w:val="004400C7"/>
    <w:rsid w:val="00440167"/>
    <w:rsid w:val="0044038D"/>
    <w:rsid w:val="00440D50"/>
    <w:rsid w:val="00440FA3"/>
    <w:rsid w:val="004411C3"/>
    <w:rsid w:val="00441C85"/>
    <w:rsid w:val="00441D85"/>
    <w:rsid w:val="00442024"/>
    <w:rsid w:val="0044253C"/>
    <w:rsid w:val="00442810"/>
    <w:rsid w:val="00442CD9"/>
    <w:rsid w:val="0044304C"/>
    <w:rsid w:val="00443913"/>
    <w:rsid w:val="00443963"/>
    <w:rsid w:val="00444A8E"/>
    <w:rsid w:val="0044514B"/>
    <w:rsid w:val="0044554A"/>
    <w:rsid w:val="00445994"/>
    <w:rsid w:val="004459B1"/>
    <w:rsid w:val="00446060"/>
    <w:rsid w:val="00446532"/>
    <w:rsid w:val="00446697"/>
    <w:rsid w:val="00446760"/>
    <w:rsid w:val="00446D1A"/>
    <w:rsid w:val="00446DF7"/>
    <w:rsid w:val="004473E3"/>
    <w:rsid w:val="004476B0"/>
    <w:rsid w:val="004476D5"/>
    <w:rsid w:val="004476EF"/>
    <w:rsid w:val="00447C22"/>
    <w:rsid w:val="00447C46"/>
    <w:rsid w:val="00447D70"/>
    <w:rsid w:val="00447D78"/>
    <w:rsid w:val="00447E19"/>
    <w:rsid w:val="0045064B"/>
    <w:rsid w:val="004506BD"/>
    <w:rsid w:val="0045096E"/>
    <w:rsid w:val="004509D4"/>
    <w:rsid w:val="00450FEE"/>
    <w:rsid w:val="0045135F"/>
    <w:rsid w:val="0045139C"/>
    <w:rsid w:val="00451500"/>
    <w:rsid w:val="00451C22"/>
    <w:rsid w:val="00451CDA"/>
    <w:rsid w:val="004523BA"/>
    <w:rsid w:val="00452768"/>
    <w:rsid w:val="00452DC7"/>
    <w:rsid w:val="0045347E"/>
    <w:rsid w:val="004534ED"/>
    <w:rsid w:val="00454607"/>
    <w:rsid w:val="004547A4"/>
    <w:rsid w:val="0045515A"/>
    <w:rsid w:val="0045516B"/>
    <w:rsid w:val="00455351"/>
    <w:rsid w:val="00455A8D"/>
    <w:rsid w:val="00455CC5"/>
    <w:rsid w:val="00455D10"/>
    <w:rsid w:val="00455FD8"/>
    <w:rsid w:val="0045608C"/>
    <w:rsid w:val="00456110"/>
    <w:rsid w:val="0045645A"/>
    <w:rsid w:val="0045694C"/>
    <w:rsid w:val="00456A30"/>
    <w:rsid w:val="00456BAC"/>
    <w:rsid w:val="00456CA8"/>
    <w:rsid w:val="00457546"/>
    <w:rsid w:val="00457645"/>
    <w:rsid w:val="00457940"/>
    <w:rsid w:val="0046031A"/>
    <w:rsid w:val="0046056A"/>
    <w:rsid w:val="004609DF"/>
    <w:rsid w:val="00461085"/>
    <w:rsid w:val="00461246"/>
    <w:rsid w:val="00461389"/>
    <w:rsid w:val="00461692"/>
    <w:rsid w:val="004617B3"/>
    <w:rsid w:val="0046187B"/>
    <w:rsid w:val="00461A52"/>
    <w:rsid w:val="00461C0F"/>
    <w:rsid w:val="00461D36"/>
    <w:rsid w:val="004624F2"/>
    <w:rsid w:val="004627EA"/>
    <w:rsid w:val="004628DF"/>
    <w:rsid w:val="00462A8B"/>
    <w:rsid w:val="00462B4D"/>
    <w:rsid w:val="00462F6C"/>
    <w:rsid w:val="004633ED"/>
    <w:rsid w:val="0046352B"/>
    <w:rsid w:val="00463914"/>
    <w:rsid w:val="00463E23"/>
    <w:rsid w:val="00463FDD"/>
    <w:rsid w:val="0046482B"/>
    <w:rsid w:val="00464899"/>
    <w:rsid w:val="00464971"/>
    <w:rsid w:val="00465406"/>
    <w:rsid w:val="0046563B"/>
    <w:rsid w:val="00465760"/>
    <w:rsid w:val="00465EE9"/>
    <w:rsid w:val="00466372"/>
    <w:rsid w:val="0046665E"/>
    <w:rsid w:val="004667A5"/>
    <w:rsid w:val="00466941"/>
    <w:rsid w:val="00466B37"/>
    <w:rsid w:val="00466BA5"/>
    <w:rsid w:val="00466E5E"/>
    <w:rsid w:val="00466F41"/>
    <w:rsid w:val="0046731A"/>
    <w:rsid w:val="00467CD2"/>
    <w:rsid w:val="0047040B"/>
    <w:rsid w:val="004705CF"/>
    <w:rsid w:val="004709B1"/>
    <w:rsid w:val="00470AD8"/>
    <w:rsid w:val="00471295"/>
    <w:rsid w:val="004716E0"/>
    <w:rsid w:val="00471B82"/>
    <w:rsid w:val="00471F1A"/>
    <w:rsid w:val="00472030"/>
    <w:rsid w:val="0047204D"/>
    <w:rsid w:val="004720BB"/>
    <w:rsid w:val="0047231F"/>
    <w:rsid w:val="00472784"/>
    <w:rsid w:val="00472798"/>
    <w:rsid w:val="00472924"/>
    <w:rsid w:val="00472B75"/>
    <w:rsid w:val="00472CD3"/>
    <w:rsid w:val="004732CA"/>
    <w:rsid w:val="004733C5"/>
    <w:rsid w:val="0047341A"/>
    <w:rsid w:val="00473A51"/>
    <w:rsid w:val="00473ABA"/>
    <w:rsid w:val="004743E8"/>
    <w:rsid w:val="0047476C"/>
    <w:rsid w:val="0047485C"/>
    <w:rsid w:val="00474C16"/>
    <w:rsid w:val="004752F4"/>
    <w:rsid w:val="00475667"/>
    <w:rsid w:val="00475678"/>
    <w:rsid w:val="00475AB1"/>
    <w:rsid w:val="00475E3F"/>
    <w:rsid w:val="00476228"/>
    <w:rsid w:val="00477398"/>
    <w:rsid w:val="00477649"/>
    <w:rsid w:val="00477C11"/>
    <w:rsid w:val="00477F73"/>
    <w:rsid w:val="00480A6F"/>
    <w:rsid w:val="00480C28"/>
    <w:rsid w:val="00480CEE"/>
    <w:rsid w:val="00480E43"/>
    <w:rsid w:val="00480EBE"/>
    <w:rsid w:val="00480ECF"/>
    <w:rsid w:val="004811DB"/>
    <w:rsid w:val="0048165A"/>
    <w:rsid w:val="00481744"/>
    <w:rsid w:val="00481843"/>
    <w:rsid w:val="00481913"/>
    <w:rsid w:val="0048270D"/>
    <w:rsid w:val="004829A7"/>
    <w:rsid w:val="00482EA8"/>
    <w:rsid w:val="0048307E"/>
    <w:rsid w:val="00483234"/>
    <w:rsid w:val="00483783"/>
    <w:rsid w:val="00483CBA"/>
    <w:rsid w:val="00483D31"/>
    <w:rsid w:val="00483D8F"/>
    <w:rsid w:val="00484019"/>
    <w:rsid w:val="00484203"/>
    <w:rsid w:val="00484ADB"/>
    <w:rsid w:val="004853F5"/>
    <w:rsid w:val="004856BC"/>
    <w:rsid w:val="00485D5E"/>
    <w:rsid w:val="00485DCC"/>
    <w:rsid w:val="00485DDA"/>
    <w:rsid w:val="004865AE"/>
    <w:rsid w:val="00486795"/>
    <w:rsid w:val="00486C03"/>
    <w:rsid w:val="0048793E"/>
    <w:rsid w:val="0048795F"/>
    <w:rsid w:val="0049079A"/>
    <w:rsid w:val="00491145"/>
    <w:rsid w:val="00491188"/>
    <w:rsid w:val="004912BE"/>
    <w:rsid w:val="004913AA"/>
    <w:rsid w:val="004913D9"/>
    <w:rsid w:val="004915A5"/>
    <w:rsid w:val="004915B5"/>
    <w:rsid w:val="00491B43"/>
    <w:rsid w:val="00491BEE"/>
    <w:rsid w:val="0049206B"/>
    <w:rsid w:val="004920B3"/>
    <w:rsid w:val="00492353"/>
    <w:rsid w:val="00492726"/>
    <w:rsid w:val="00492739"/>
    <w:rsid w:val="004934A6"/>
    <w:rsid w:val="004937A4"/>
    <w:rsid w:val="00493CBE"/>
    <w:rsid w:val="00494357"/>
    <w:rsid w:val="00494539"/>
    <w:rsid w:val="00494610"/>
    <w:rsid w:val="0049482D"/>
    <w:rsid w:val="004948CD"/>
    <w:rsid w:val="00494BCB"/>
    <w:rsid w:val="00494CFF"/>
    <w:rsid w:val="00494D01"/>
    <w:rsid w:val="004952C5"/>
    <w:rsid w:val="004953E2"/>
    <w:rsid w:val="004953FD"/>
    <w:rsid w:val="00495AEE"/>
    <w:rsid w:val="00495BA5"/>
    <w:rsid w:val="00495DE7"/>
    <w:rsid w:val="00495E87"/>
    <w:rsid w:val="00495EFF"/>
    <w:rsid w:val="0049609D"/>
    <w:rsid w:val="004966FD"/>
    <w:rsid w:val="004971DC"/>
    <w:rsid w:val="004972C6"/>
    <w:rsid w:val="00497A8B"/>
    <w:rsid w:val="00497CA8"/>
    <w:rsid w:val="00497D8A"/>
    <w:rsid w:val="00497E67"/>
    <w:rsid w:val="004A0055"/>
    <w:rsid w:val="004A017C"/>
    <w:rsid w:val="004A06CB"/>
    <w:rsid w:val="004A0821"/>
    <w:rsid w:val="004A0920"/>
    <w:rsid w:val="004A0B4C"/>
    <w:rsid w:val="004A13A1"/>
    <w:rsid w:val="004A1481"/>
    <w:rsid w:val="004A165D"/>
    <w:rsid w:val="004A1796"/>
    <w:rsid w:val="004A1805"/>
    <w:rsid w:val="004A252C"/>
    <w:rsid w:val="004A34B5"/>
    <w:rsid w:val="004A365A"/>
    <w:rsid w:val="004A370B"/>
    <w:rsid w:val="004A39E4"/>
    <w:rsid w:val="004A3C39"/>
    <w:rsid w:val="004A3DA8"/>
    <w:rsid w:val="004A41B4"/>
    <w:rsid w:val="004A4507"/>
    <w:rsid w:val="004A4544"/>
    <w:rsid w:val="004A4C4C"/>
    <w:rsid w:val="004A5606"/>
    <w:rsid w:val="004A5A67"/>
    <w:rsid w:val="004A5ABD"/>
    <w:rsid w:val="004A5AC0"/>
    <w:rsid w:val="004A5C50"/>
    <w:rsid w:val="004A5EA1"/>
    <w:rsid w:val="004A66AA"/>
    <w:rsid w:val="004A67FB"/>
    <w:rsid w:val="004A6963"/>
    <w:rsid w:val="004A6CDD"/>
    <w:rsid w:val="004A71F0"/>
    <w:rsid w:val="004A7395"/>
    <w:rsid w:val="004A7DCD"/>
    <w:rsid w:val="004A7DE4"/>
    <w:rsid w:val="004A7EFA"/>
    <w:rsid w:val="004B0512"/>
    <w:rsid w:val="004B086D"/>
    <w:rsid w:val="004B1129"/>
    <w:rsid w:val="004B14C0"/>
    <w:rsid w:val="004B1588"/>
    <w:rsid w:val="004B1A38"/>
    <w:rsid w:val="004B1CD0"/>
    <w:rsid w:val="004B2609"/>
    <w:rsid w:val="004B2917"/>
    <w:rsid w:val="004B2B91"/>
    <w:rsid w:val="004B2D0E"/>
    <w:rsid w:val="004B31A1"/>
    <w:rsid w:val="004B32C5"/>
    <w:rsid w:val="004B3CA5"/>
    <w:rsid w:val="004B410E"/>
    <w:rsid w:val="004B45C0"/>
    <w:rsid w:val="004B474C"/>
    <w:rsid w:val="004B47C3"/>
    <w:rsid w:val="004B4AFE"/>
    <w:rsid w:val="004B4FA1"/>
    <w:rsid w:val="004B5221"/>
    <w:rsid w:val="004B57DD"/>
    <w:rsid w:val="004B5997"/>
    <w:rsid w:val="004B5B31"/>
    <w:rsid w:val="004B61EB"/>
    <w:rsid w:val="004B66CF"/>
    <w:rsid w:val="004B6E22"/>
    <w:rsid w:val="004B7549"/>
    <w:rsid w:val="004B75DB"/>
    <w:rsid w:val="004B7659"/>
    <w:rsid w:val="004B7AC3"/>
    <w:rsid w:val="004B7C82"/>
    <w:rsid w:val="004B7CA2"/>
    <w:rsid w:val="004C0294"/>
    <w:rsid w:val="004C0AB1"/>
    <w:rsid w:val="004C0C79"/>
    <w:rsid w:val="004C0CF7"/>
    <w:rsid w:val="004C0E5D"/>
    <w:rsid w:val="004C10AD"/>
    <w:rsid w:val="004C1248"/>
    <w:rsid w:val="004C1CC4"/>
    <w:rsid w:val="004C1F15"/>
    <w:rsid w:val="004C20C7"/>
    <w:rsid w:val="004C228F"/>
    <w:rsid w:val="004C27D3"/>
    <w:rsid w:val="004C2BA6"/>
    <w:rsid w:val="004C2DA8"/>
    <w:rsid w:val="004C2DFA"/>
    <w:rsid w:val="004C3C1F"/>
    <w:rsid w:val="004C4135"/>
    <w:rsid w:val="004C4752"/>
    <w:rsid w:val="004C4BC4"/>
    <w:rsid w:val="004C535E"/>
    <w:rsid w:val="004C5763"/>
    <w:rsid w:val="004C590D"/>
    <w:rsid w:val="004C5B75"/>
    <w:rsid w:val="004C6005"/>
    <w:rsid w:val="004C600E"/>
    <w:rsid w:val="004C6218"/>
    <w:rsid w:val="004C64CE"/>
    <w:rsid w:val="004C6678"/>
    <w:rsid w:val="004C670D"/>
    <w:rsid w:val="004C6822"/>
    <w:rsid w:val="004C6EB3"/>
    <w:rsid w:val="004C6F36"/>
    <w:rsid w:val="004C6F4D"/>
    <w:rsid w:val="004C7367"/>
    <w:rsid w:val="004C7C28"/>
    <w:rsid w:val="004D00E9"/>
    <w:rsid w:val="004D0294"/>
    <w:rsid w:val="004D03D4"/>
    <w:rsid w:val="004D0B40"/>
    <w:rsid w:val="004D0F7E"/>
    <w:rsid w:val="004D1633"/>
    <w:rsid w:val="004D1813"/>
    <w:rsid w:val="004D1B77"/>
    <w:rsid w:val="004D1E5D"/>
    <w:rsid w:val="004D2712"/>
    <w:rsid w:val="004D2AC3"/>
    <w:rsid w:val="004D3348"/>
    <w:rsid w:val="004D33E2"/>
    <w:rsid w:val="004D36B4"/>
    <w:rsid w:val="004D3D12"/>
    <w:rsid w:val="004D3E49"/>
    <w:rsid w:val="004D40D6"/>
    <w:rsid w:val="004D43BA"/>
    <w:rsid w:val="004D4877"/>
    <w:rsid w:val="004D4888"/>
    <w:rsid w:val="004D4C2A"/>
    <w:rsid w:val="004D501F"/>
    <w:rsid w:val="004D507F"/>
    <w:rsid w:val="004D563F"/>
    <w:rsid w:val="004D58DE"/>
    <w:rsid w:val="004D59D7"/>
    <w:rsid w:val="004D5F42"/>
    <w:rsid w:val="004D6456"/>
    <w:rsid w:val="004D6B80"/>
    <w:rsid w:val="004D6BE3"/>
    <w:rsid w:val="004D70C9"/>
    <w:rsid w:val="004D751E"/>
    <w:rsid w:val="004D7711"/>
    <w:rsid w:val="004D7AA4"/>
    <w:rsid w:val="004E04F5"/>
    <w:rsid w:val="004E0764"/>
    <w:rsid w:val="004E0786"/>
    <w:rsid w:val="004E0877"/>
    <w:rsid w:val="004E08A6"/>
    <w:rsid w:val="004E1313"/>
    <w:rsid w:val="004E1582"/>
    <w:rsid w:val="004E1693"/>
    <w:rsid w:val="004E1D1B"/>
    <w:rsid w:val="004E22D2"/>
    <w:rsid w:val="004E23C4"/>
    <w:rsid w:val="004E2434"/>
    <w:rsid w:val="004E2737"/>
    <w:rsid w:val="004E283E"/>
    <w:rsid w:val="004E2B20"/>
    <w:rsid w:val="004E3764"/>
    <w:rsid w:val="004E3944"/>
    <w:rsid w:val="004E43A3"/>
    <w:rsid w:val="004E43EB"/>
    <w:rsid w:val="004E49E3"/>
    <w:rsid w:val="004E4DF7"/>
    <w:rsid w:val="004E4F0B"/>
    <w:rsid w:val="004E5405"/>
    <w:rsid w:val="004E653B"/>
    <w:rsid w:val="004E69B0"/>
    <w:rsid w:val="004E6D9B"/>
    <w:rsid w:val="004E7270"/>
    <w:rsid w:val="004E7B4F"/>
    <w:rsid w:val="004F0DE0"/>
    <w:rsid w:val="004F0F57"/>
    <w:rsid w:val="004F11B1"/>
    <w:rsid w:val="004F13BB"/>
    <w:rsid w:val="004F1597"/>
    <w:rsid w:val="004F1C23"/>
    <w:rsid w:val="004F1C72"/>
    <w:rsid w:val="004F1D98"/>
    <w:rsid w:val="004F1F34"/>
    <w:rsid w:val="004F24E3"/>
    <w:rsid w:val="004F28E9"/>
    <w:rsid w:val="004F3301"/>
    <w:rsid w:val="004F3B19"/>
    <w:rsid w:val="004F3B97"/>
    <w:rsid w:val="004F44AC"/>
    <w:rsid w:val="004F4609"/>
    <w:rsid w:val="004F4937"/>
    <w:rsid w:val="004F5035"/>
    <w:rsid w:val="004F5046"/>
    <w:rsid w:val="004F5271"/>
    <w:rsid w:val="004F542B"/>
    <w:rsid w:val="004F5460"/>
    <w:rsid w:val="004F553C"/>
    <w:rsid w:val="004F5A55"/>
    <w:rsid w:val="004F5B0A"/>
    <w:rsid w:val="004F5C85"/>
    <w:rsid w:val="004F5E6F"/>
    <w:rsid w:val="004F62CA"/>
    <w:rsid w:val="004F6541"/>
    <w:rsid w:val="004F6C0F"/>
    <w:rsid w:val="004F6C8C"/>
    <w:rsid w:val="004F7068"/>
    <w:rsid w:val="004F7926"/>
    <w:rsid w:val="004F7A7B"/>
    <w:rsid w:val="004F7E59"/>
    <w:rsid w:val="004F7F56"/>
    <w:rsid w:val="005000B4"/>
    <w:rsid w:val="00500447"/>
    <w:rsid w:val="005007A1"/>
    <w:rsid w:val="00501203"/>
    <w:rsid w:val="0050185F"/>
    <w:rsid w:val="0050189E"/>
    <w:rsid w:val="00501DDB"/>
    <w:rsid w:val="005027E0"/>
    <w:rsid w:val="00502818"/>
    <w:rsid w:val="005028BF"/>
    <w:rsid w:val="00502A07"/>
    <w:rsid w:val="00502A5B"/>
    <w:rsid w:val="00502C1C"/>
    <w:rsid w:val="00503136"/>
    <w:rsid w:val="005035B9"/>
    <w:rsid w:val="0050399A"/>
    <w:rsid w:val="00503A9C"/>
    <w:rsid w:val="00503D88"/>
    <w:rsid w:val="005041A5"/>
    <w:rsid w:val="0050435A"/>
    <w:rsid w:val="00504708"/>
    <w:rsid w:val="0050470D"/>
    <w:rsid w:val="00504807"/>
    <w:rsid w:val="00504BC5"/>
    <w:rsid w:val="00505044"/>
    <w:rsid w:val="0050519E"/>
    <w:rsid w:val="00505B49"/>
    <w:rsid w:val="00505CF6"/>
    <w:rsid w:val="0050646E"/>
    <w:rsid w:val="00506589"/>
    <w:rsid w:val="00506AD9"/>
    <w:rsid w:val="00506C82"/>
    <w:rsid w:val="00506D54"/>
    <w:rsid w:val="0050713A"/>
    <w:rsid w:val="00507837"/>
    <w:rsid w:val="00507909"/>
    <w:rsid w:val="0050797C"/>
    <w:rsid w:val="00507AAC"/>
    <w:rsid w:val="00507E8E"/>
    <w:rsid w:val="00507FDF"/>
    <w:rsid w:val="005101EC"/>
    <w:rsid w:val="005103C8"/>
    <w:rsid w:val="00510655"/>
    <w:rsid w:val="00510AF5"/>
    <w:rsid w:val="00511235"/>
    <w:rsid w:val="005112B5"/>
    <w:rsid w:val="005118E9"/>
    <w:rsid w:val="005119AA"/>
    <w:rsid w:val="00511D24"/>
    <w:rsid w:val="00511D30"/>
    <w:rsid w:val="00511F22"/>
    <w:rsid w:val="005120EC"/>
    <w:rsid w:val="00512197"/>
    <w:rsid w:val="00512660"/>
    <w:rsid w:val="00512AA5"/>
    <w:rsid w:val="00512C74"/>
    <w:rsid w:val="00512CDA"/>
    <w:rsid w:val="00513075"/>
    <w:rsid w:val="00513156"/>
    <w:rsid w:val="00513458"/>
    <w:rsid w:val="005136AE"/>
    <w:rsid w:val="00513A80"/>
    <w:rsid w:val="00513D21"/>
    <w:rsid w:val="005147C4"/>
    <w:rsid w:val="00515205"/>
    <w:rsid w:val="00515222"/>
    <w:rsid w:val="0051532D"/>
    <w:rsid w:val="0051541C"/>
    <w:rsid w:val="00515656"/>
    <w:rsid w:val="00515672"/>
    <w:rsid w:val="00515DA7"/>
    <w:rsid w:val="00516277"/>
    <w:rsid w:val="005162C8"/>
    <w:rsid w:val="00516404"/>
    <w:rsid w:val="00516555"/>
    <w:rsid w:val="00516742"/>
    <w:rsid w:val="00516C78"/>
    <w:rsid w:val="00516DAD"/>
    <w:rsid w:val="00516DE5"/>
    <w:rsid w:val="00517055"/>
    <w:rsid w:val="005172E9"/>
    <w:rsid w:val="00517367"/>
    <w:rsid w:val="00517416"/>
    <w:rsid w:val="005177A4"/>
    <w:rsid w:val="00517B98"/>
    <w:rsid w:val="00517BCC"/>
    <w:rsid w:val="00517CF9"/>
    <w:rsid w:val="00520188"/>
    <w:rsid w:val="00520A7B"/>
    <w:rsid w:val="0052130E"/>
    <w:rsid w:val="005216CB"/>
    <w:rsid w:val="00521B02"/>
    <w:rsid w:val="00521C71"/>
    <w:rsid w:val="00521DF8"/>
    <w:rsid w:val="0052277A"/>
    <w:rsid w:val="005228CD"/>
    <w:rsid w:val="00522915"/>
    <w:rsid w:val="005229E3"/>
    <w:rsid w:val="005231AE"/>
    <w:rsid w:val="00523DED"/>
    <w:rsid w:val="0052402C"/>
    <w:rsid w:val="005242B2"/>
    <w:rsid w:val="005243A4"/>
    <w:rsid w:val="005245D5"/>
    <w:rsid w:val="00524D94"/>
    <w:rsid w:val="005250F3"/>
    <w:rsid w:val="005256EA"/>
    <w:rsid w:val="00525AD6"/>
    <w:rsid w:val="00526159"/>
    <w:rsid w:val="00526168"/>
    <w:rsid w:val="00526581"/>
    <w:rsid w:val="00526605"/>
    <w:rsid w:val="00526D3B"/>
    <w:rsid w:val="00526F9C"/>
    <w:rsid w:val="0052709D"/>
    <w:rsid w:val="005272B6"/>
    <w:rsid w:val="00527623"/>
    <w:rsid w:val="00527829"/>
    <w:rsid w:val="00527E0A"/>
    <w:rsid w:val="00527F3F"/>
    <w:rsid w:val="00527FF5"/>
    <w:rsid w:val="0053002F"/>
    <w:rsid w:val="0053004C"/>
    <w:rsid w:val="005307B9"/>
    <w:rsid w:val="0053087B"/>
    <w:rsid w:val="0053098B"/>
    <w:rsid w:val="005309C8"/>
    <w:rsid w:val="005309F7"/>
    <w:rsid w:val="00530AB2"/>
    <w:rsid w:val="00530C2D"/>
    <w:rsid w:val="00530DC8"/>
    <w:rsid w:val="00530E01"/>
    <w:rsid w:val="00531174"/>
    <w:rsid w:val="005318EC"/>
    <w:rsid w:val="005324F8"/>
    <w:rsid w:val="00532672"/>
    <w:rsid w:val="00532F94"/>
    <w:rsid w:val="005334B1"/>
    <w:rsid w:val="00533517"/>
    <w:rsid w:val="005335D3"/>
    <w:rsid w:val="00533751"/>
    <w:rsid w:val="0053385A"/>
    <w:rsid w:val="00533ECE"/>
    <w:rsid w:val="00533F6C"/>
    <w:rsid w:val="00533FF3"/>
    <w:rsid w:val="005344A3"/>
    <w:rsid w:val="00534965"/>
    <w:rsid w:val="00535339"/>
    <w:rsid w:val="00535551"/>
    <w:rsid w:val="00535657"/>
    <w:rsid w:val="00535DF2"/>
    <w:rsid w:val="00536537"/>
    <w:rsid w:val="0053660E"/>
    <w:rsid w:val="0053677B"/>
    <w:rsid w:val="00536EB1"/>
    <w:rsid w:val="005371C3"/>
    <w:rsid w:val="005372ED"/>
    <w:rsid w:val="005378E0"/>
    <w:rsid w:val="00537BA1"/>
    <w:rsid w:val="00537D6E"/>
    <w:rsid w:val="00540014"/>
    <w:rsid w:val="005402B8"/>
    <w:rsid w:val="005404A6"/>
    <w:rsid w:val="005405C4"/>
    <w:rsid w:val="00540A22"/>
    <w:rsid w:val="00541581"/>
    <w:rsid w:val="00541654"/>
    <w:rsid w:val="00541CFD"/>
    <w:rsid w:val="00541D1F"/>
    <w:rsid w:val="00541E23"/>
    <w:rsid w:val="00541FDF"/>
    <w:rsid w:val="00542040"/>
    <w:rsid w:val="00542469"/>
    <w:rsid w:val="00542480"/>
    <w:rsid w:val="005429BC"/>
    <w:rsid w:val="00542B09"/>
    <w:rsid w:val="00542E23"/>
    <w:rsid w:val="00543051"/>
    <w:rsid w:val="00543487"/>
    <w:rsid w:val="0054377C"/>
    <w:rsid w:val="00543D3A"/>
    <w:rsid w:val="0054409C"/>
    <w:rsid w:val="0054465E"/>
    <w:rsid w:val="00544743"/>
    <w:rsid w:val="005448D7"/>
    <w:rsid w:val="005448E6"/>
    <w:rsid w:val="0054492D"/>
    <w:rsid w:val="00544AAF"/>
    <w:rsid w:val="00544BEC"/>
    <w:rsid w:val="00544E5E"/>
    <w:rsid w:val="00544E87"/>
    <w:rsid w:val="00545441"/>
    <w:rsid w:val="00545938"/>
    <w:rsid w:val="00545CF8"/>
    <w:rsid w:val="0054636D"/>
    <w:rsid w:val="00546A3B"/>
    <w:rsid w:val="0054741E"/>
    <w:rsid w:val="005476A1"/>
    <w:rsid w:val="005476C5"/>
    <w:rsid w:val="005479CE"/>
    <w:rsid w:val="00547C47"/>
    <w:rsid w:val="00547D17"/>
    <w:rsid w:val="00547D2B"/>
    <w:rsid w:val="00547D40"/>
    <w:rsid w:val="005506F5"/>
    <w:rsid w:val="00550737"/>
    <w:rsid w:val="00550837"/>
    <w:rsid w:val="00550C15"/>
    <w:rsid w:val="00550C54"/>
    <w:rsid w:val="00550E65"/>
    <w:rsid w:val="00551466"/>
    <w:rsid w:val="00551A86"/>
    <w:rsid w:val="00551B4D"/>
    <w:rsid w:val="00551D9C"/>
    <w:rsid w:val="00552044"/>
    <w:rsid w:val="0055211E"/>
    <w:rsid w:val="005528FD"/>
    <w:rsid w:val="00552C6D"/>
    <w:rsid w:val="00552CC5"/>
    <w:rsid w:val="00552D48"/>
    <w:rsid w:val="00553019"/>
    <w:rsid w:val="00553599"/>
    <w:rsid w:val="005535A4"/>
    <w:rsid w:val="0055391F"/>
    <w:rsid w:val="00553996"/>
    <w:rsid w:val="00553BFE"/>
    <w:rsid w:val="00553E8D"/>
    <w:rsid w:val="0055417F"/>
    <w:rsid w:val="00554782"/>
    <w:rsid w:val="00554B40"/>
    <w:rsid w:val="005552DA"/>
    <w:rsid w:val="0055599F"/>
    <w:rsid w:val="00555A6A"/>
    <w:rsid w:val="00555EC3"/>
    <w:rsid w:val="00556215"/>
    <w:rsid w:val="005563BD"/>
    <w:rsid w:val="00556847"/>
    <w:rsid w:val="00556897"/>
    <w:rsid w:val="005568FE"/>
    <w:rsid w:val="00556908"/>
    <w:rsid w:val="00556E20"/>
    <w:rsid w:val="00557219"/>
    <w:rsid w:val="0055723B"/>
    <w:rsid w:val="00557657"/>
    <w:rsid w:val="0055766C"/>
    <w:rsid w:val="00557FA2"/>
    <w:rsid w:val="00560122"/>
    <w:rsid w:val="005602C5"/>
    <w:rsid w:val="00560308"/>
    <w:rsid w:val="005605B6"/>
    <w:rsid w:val="005605C7"/>
    <w:rsid w:val="00560BA1"/>
    <w:rsid w:val="00560D2D"/>
    <w:rsid w:val="005610BB"/>
    <w:rsid w:val="005622CD"/>
    <w:rsid w:val="005623AF"/>
    <w:rsid w:val="005626D2"/>
    <w:rsid w:val="00562B7B"/>
    <w:rsid w:val="00562E88"/>
    <w:rsid w:val="00562ED7"/>
    <w:rsid w:val="0056385D"/>
    <w:rsid w:val="005640F2"/>
    <w:rsid w:val="005641E6"/>
    <w:rsid w:val="00564284"/>
    <w:rsid w:val="00564709"/>
    <w:rsid w:val="00564A19"/>
    <w:rsid w:val="00564AFF"/>
    <w:rsid w:val="005657C1"/>
    <w:rsid w:val="00565F30"/>
    <w:rsid w:val="00566000"/>
    <w:rsid w:val="00566141"/>
    <w:rsid w:val="005664C5"/>
    <w:rsid w:val="00566D06"/>
    <w:rsid w:val="00566EAC"/>
    <w:rsid w:val="005678A5"/>
    <w:rsid w:val="00567BFF"/>
    <w:rsid w:val="00567E2F"/>
    <w:rsid w:val="0057013E"/>
    <w:rsid w:val="0057057B"/>
    <w:rsid w:val="005707E6"/>
    <w:rsid w:val="00570E29"/>
    <w:rsid w:val="00571155"/>
    <w:rsid w:val="00571541"/>
    <w:rsid w:val="005718EB"/>
    <w:rsid w:val="00571B2C"/>
    <w:rsid w:val="00571EF0"/>
    <w:rsid w:val="005721F7"/>
    <w:rsid w:val="005723AF"/>
    <w:rsid w:val="00572D32"/>
    <w:rsid w:val="005732C6"/>
    <w:rsid w:val="0057380D"/>
    <w:rsid w:val="00573996"/>
    <w:rsid w:val="00573A31"/>
    <w:rsid w:val="00573B50"/>
    <w:rsid w:val="005742B8"/>
    <w:rsid w:val="0057435D"/>
    <w:rsid w:val="00574899"/>
    <w:rsid w:val="005750F9"/>
    <w:rsid w:val="005752E4"/>
    <w:rsid w:val="00575441"/>
    <w:rsid w:val="0057567C"/>
    <w:rsid w:val="00575896"/>
    <w:rsid w:val="005759A6"/>
    <w:rsid w:val="00575ACF"/>
    <w:rsid w:val="00575C75"/>
    <w:rsid w:val="005760AB"/>
    <w:rsid w:val="005760F1"/>
    <w:rsid w:val="0057689E"/>
    <w:rsid w:val="00576983"/>
    <w:rsid w:val="00576A47"/>
    <w:rsid w:val="00576CFA"/>
    <w:rsid w:val="0057790A"/>
    <w:rsid w:val="00577AAC"/>
    <w:rsid w:val="00580358"/>
    <w:rsid w:val="00580553"/>
    <w:rsid w:val="005805E4"/>
    <w:rsid w:val="0058064A"/>
    <w:rsid w:val="005807AA"/>
    <w:rsid w:val="00580A28"/>
    <w:rsid w:val="00580C2B"/>
    <w:rsid w:val="0058120D"/>
    <w:rsid w:val="005814B0"/>
    <w:rsid w:val="005815C5"/>
    <w:rsid w:val="005817F6"/>
    <w:rsid w:val="00581937"/>
    <w:rsid w:val="00581A7C"/>
    <w:rsid w:val="00581E58"/>
    <w:rsid w:val="00581F02"/>
    <w:rsid w:val="00581F08"/>
    <w:rsid w:val="0058204F"/>
    <w:rsid w:val="005828A1"/>
    <w:rsid w:val="00582FDA"/>
    <w:rsid w:val="0058323B"/>
    <w:rsid w:val="0058336A"/>
    <w:rsid w:val="005833A3"/>
    <w:rsid w:val="005835D6"/>
    <w:rsid w:val="005837CD"/>
    <w:rsid w:val="00583B2A"/>
    <w:rsid w:val="00583B8B"/>
    <w:rsid w:val="00584055"/>
    <w:rsid w:val="005840A5"/>
    <w:rsid w:val="00584308"/>
    <w:rsid w:val="00584375"/>
    <w:rsid w:val="005845C0"/>
    <w:rsid w:val="005845D8"/>
    <w:rsid w:val="00584CCC"/>
    <w:rsid w:val="005852F5"/>
    <w:rsid w:val="005855A4"/>
    <w:rsid w:val="00585CBA"/>
    <w:rsid w:val="005861E8"/>
    <w:rsid w:val="0058629B"/>
    <w:rsid w:val="00586489"/>
    <w:rsid w:val="00586627"/>
    <w:rsid w:val="00586753"/>
    <w:rsid w:val="005868F3"/>
    <w:rsid w:val="00586927"/>
    <w:rsid w:val="00586B33"/>
    <w:rsid w:val="00586E7D"/>
    <w:rsid w:val="005878FA"/>
    <w:rsid w:val="00587B3B"/>
    <w:rsid w:val="00587EE0"/>
    <w:rsid w:val="00587FAE"/>
    <w:rsid w:val="005900CE"/>
    <w:rsid w:val="00590838"/>
    <w:rsid w:val="00590B58"/>
    <w:rsid w:val="00591695"/>
    <w:rsid w:val="005919AA"/>
    <w:rsid w:val="00591A18"/>
    <w:rsid w:val="00591BF3"/>
    <w:rsid w:val="00591C71"/>
    <w:rsid w:val="00592028"/>
    <w:rsid w:val="00592901"/>
    <w:rsid w:val="005929D3"/>
    <w:rsid w:val="00592D93"/>
    <w:rsid w:val="0059339D"/>
    <w:rsid w:val="0059372F"/>
    <w:rsid w:val="00593741"/>
    <w:rsid w:val="00593C41"/>
    <w:rsid w:val="00593F73"/>
    <w:rsid w:val="00594005"/>
    <w:rsid w:val="005940A4"/>
    <w:rsid w:val="005941F9"/>
    <w:rsid w:val="00594738"/>
    <w:rsid w:val="00594D90"/>
    <w:rsid w:val="00595381"/>
    <w:rsid w:val="005958AE"/>
    <w:rsid w:val="00595CD2"/>
    <w:rsid w:val="0059613A"/>
    <w:rsid w:val="0059684F"/>
    <w:rsid w:val="005968B0"/>
    <w:rsid w:val="00596A27"/>
    <w:rsid w:val="00596E6C"/>
    <w:rsid w:val="00597155"/>
    <w:rsid w:val="005971A4"/>
    <w:rsid w:val="00597C95"/>
    <w:rsid w:val="00597E66"/>
    <w:rsid w:val="005A0031"/>
    <w:rsid w:val="005A0649"/>
    <w:rsid w:val="005A0667"/>
    <w:rsid w:val="005A09CE"/>
    <w:rsid w:val="005A0B7F"/>
    <w:rsid w:val="005A0C7F"/>
    <w:rsid w:val="005A0FE8"/>
    <w:rsid w:val="005A1E10"/>
    <w:rsid w:val="005A21F0"/>
    <w:rsid w:val="005A2460"/>
    <w:rsid w:val="005A2707"/>
    <w:rsid w:val="005A2B7E"/>
    <w:rsid w:val="005A2F48"/>
    <w:rsid w:val="005A3C08"/>
    <w:rsid w:val="005A3C38"/>
    <w:rsid w:val="005A3C3A"/>
    <w:rsid w:val="005A3E99"/>
    <w:rsid w:val="005A411D"/>
    <w:rsid w:val="005A4188"/>
    <w:rsid w:val="005A46E3"/>
    <w:rsid w:val="005A4813"/>
    <w:rsid w:val="005A4AAF"/>
    <w:rsid w:val="005A4DF7"/>
    <w:rsid w:val="005A5026"/>
    <w:rsid w:val="005A516C"/>
    <w:rsid w:val="005A5270"/>
    <w:rsid w:val="005A5AF8"/>
    <w:rsid w:val="005A6087"/>
    <w:rsid w:val="005A60F5"/>
    <w:rsid w:val="005A69BE"/>
    <w:rsid w:val="005A705F"/>
    <w:rsid w:val="005A719B"/>
    <w:rsid w:val="005A71E0"/>
    <w:rsid w:val="005A7468"/>
    <w:rsid w:val="005A7CC0"/>
    <w:rsid w:val="005A7E77"/>
    <w:rsid w:val="005B0248"/>
    <w:rsid w:val="005B04A1"/>
    <w:rsid w:val="005B074A"/>
    <w:rsid w:val="005B087F"/>
    <w:rsid w:val="005B0D07"/>
    <w:rsid w:val="005B116F"/>
    <w:rsid w:val="005B12B3"/>
    <w:rsid w:val="005B183D"/>
    <w:rsid w:val="005B186C"/>
    <w:rsid w:val="005B1948"/>
    <w:rsid w:val="005B1A0E"/>
    <w:rsid w:val="005B1CED"/>
    <w:rsid w:val="005B24AD"/>
    <w:rsid w:val="005B24C5"/>
    <w:rsid w:val="005B28BE"/>
    <w:rsid w:val="005B290F"/>
    <w:rsid w:val="005B2C84"/>
    <w:rsid w:val="005B373F"/>
    <w:rsid w:val="005B382E"/>
    <w:rsid w:val="005B4009"/>
    <w:rsid w:val="005B43E3"/>
    <w:rsid w:val="005B46CB"/>
    <w:rsid w:val="005B48F3"/>
    <w:rsid w:val="005B4E8C"/>
    <w:rsid w:val="005B5432"/>
    <w:rsid w:val="005B5520"/>
    <w:rsid w:val="005B5762"/>
    <w:rsid w:val="005B5AA4"/>
    <w:rsid w:val="005B5DE1"/>
    <w:rsid w:val="005B5F8D"/>
    <w:rsid w:val="005B60C4"/>
    <w:rsid w:val="005B6273"/>
    <w:rsid w:val="005B62E1"/>
    <w:rsid w:val="005B6730"/>
    <w:rsid w:val="005B6767"/>
    <w:rsid w:val="005B68EF"/>
    <w:rsid w:val="005B6E9F"/>
    <w:rsid w:val="005B7032"/>
    <w:rsid w:val="005B7113"/>
    <w:rsid w:val="005B7215"/>
    <w:rsid w:val="005B7423"/>
    <w:rsid w:val="005B74CA"/>
    <w:rsid w:val="005C0760"/>
    <w:rsid w:val="005C0BCB"/>
    <w:rsid w:val="005C10D2"/>
    <w:rsid w:val="005C12D0"/>
    <w:rsid w:val="005C1334"/>
    <w:rsid w:val="005C1605"/>
    <w:rsid w:val="005C16DE"/>
    <w:rsid w:val="005C1725"/>
    <w:rsid w:val="005C1D4C"/>
    <w:rsid w:val="005C2987"/>
    <w:rsid w:val="005C30EA"/>
    <w:rsid w:val="005C334B"/>
    <w:rsid w:val="005C33DC"/>
    <w:rsid w:val="005C3451"/>
    <w:rsid w:val="005C38D9"/>
    <w:rsid w:val="005C391E"/>
    <w:rsid w:val="005C3D22"/>
    <w:rsid w:val="005C3D5A"/>
    <w:rsid w:val="005C4888"/>
    <w:rsid w:val="005C4928"/>
    <w:rsid w:val="005C49E3"/>
    <w:rsid w:val="005C4A15"/>
    <w:rsid w:val="005C4C88"/>
    <w:rsid w:val="005C4E8B"/>
    <w:rsid w:val="005C52EE"/>
    <w:rsid w:val="005C5803"/>
    <w:rsid w:val="005C603B"/>
    <w:rsid w:val="005C6127"/>
    <w:rsid w:val="005C6583"/>
    <w:rsid w:val="005C67AC"/>
    <w:rsid w:val="005C6D00"/>
    <w:rsid w:val="005C6EBA"/>
    <w:rsid w:val="005C6FD3"/>
    <w:rsid w:val="005C703F"/>
    <w:rsid w:val="005C7645"/>
    <w:rsid w:val="005C76C0"/>
    <w:rsid w:val="005C77C7"/>
    <w:rsid w:val="005C7F4A"/>
    <w:rsid w:val="005C7F85"/>
    <w:rsid w:val="005C7FB2"/>
    <w:rsid w:val="005D02B0"/>
    <w:rsid w:val="005D04F7"/>
    <w:rsid w:val="005D054B"/>
    <w:rsid w:val="005D089F"/>
    <w:rsid w:val="005D0E35"/>
    <w:rsid w:val="005D0FE0"/>
    <w:rsid w:val="005D1506"/>
    <w:rsid w:val="005D16F5"/>
    <w:rsid w:val="005D1863"/>
    <w:rsid w:val="005D1E47"/>
    <w:rsid w:val="005D4047"/>
    <w:rsid w:val="005D4404"/>
    <w:rsid w:val="005D481F"/>
    <w:rsid w:val="005D4831"/>
    <w:rsid w:val="005D4836"/>
    <w:rsid w:val="005D49E6"/>
    <w:rsid w:val="005D4A05"/>
    <w:rsid w:val="005D4AAA"/>
    <w:rsid w:val="005D562B"/>
    <w:rsid w:val="005D62EA"/>
    <w:rsid w:val="005D6605"/>
    <w:rsid w:val="005D66CC"/>
    <w:rsid w:val="005D6D19"/>
    <w:rsid w:val="005D7169"/>
    <w:rsid w:val="005D71B5"/>
    <w:rsid w:val="005D7779"/>
    <w:rsid w:val="005D7BAF"/>
    <w:rsid w:val="005D7EFB"/>
    <w:rsid w:val="005E01F0"/>
    <w:rsid w:val="005E0744"/>
    <w:rsid w:val="005E0786"/>
    <w:rsid w:val="005E09D9"/>
    <w:rsid w:val="005E0B9F"/>
    <w:rsid w:val="005E0F43"/>
    <w:rsid w:val="005E0F89"/>
    <w:rsid w:val="005E11F9"/>
    <w:rsid w:val="005E1327"/>
    <w:rsid w:val="005E179A"/>
    <w:rsid w:val="005E1CE5"/>
    <w:rsid w:val="005E238A"/>
    <w:rsid w:val="005E2399"/>
    <w:rsid w:val="005E2640"/>
    <w:rsid w:val="005E299A"/>
    <w:rsid w:val="005E2A56"/>
    <w:rsid w:val="005E2B4A"/>
    <w:rsid w:val="005E379D"/>
    <w:rsid w:val="005E3C11"/>
    <w:rsid w:val="005E4241"/>
    <w:rsid w:val="005E42F8"/>
    <w:rsid w:val="005E4687"/>
    <w:rsid w:val="005E5000"/>
    <w:rsid w:val="005E5124"/>
    <w:rsid w:val="005E5801"/>
    <w:rsid w:val="005E595F"/>
    <w:rsid w:val="005E59BA"/>
    <w:rsid w:val="005E5BDD"/>
    <w:rsid w:val="005E5DDF"/>
    <w:rsid w:val="005E631A"/>
    <w:rsid w:val="005E6491"/>
    <w:rsid w:val="005E6CC4"/>
    <w:rsid w:val="005E6DC3"/>
    <w:rsid w:val="005E6F47"/>
    <w:rsid w:val="005E6FC3"/>
    <w:rsid w:val="005E7256"/>
    <w:rsid w:val="005E7700"/>
    <w:rsid w:val="005E795F"/>
    <w:rsid w:val="005E7E7B"/>
    <w:rsid w:val="005F05EE"/>
    <w:rsid w:val="005F074E"/>
    <w:rsid w:val="005F07E5"/>
    <w:rsid w:val="005F086C"/>
    <w:rsid w:val="005F0BE9"/>
    <w:rsid w:val="005F0C2B"/>
    <w:rsid w:val="005F18A9"/>
    <w:rsid w:val="005F2478"/>
    <w:rsid w:val="005F25CF"/>
    <w:rsid w:val="005F2C1D"/>
    <w:rsid w:val="005F3730"/>
    <w:rsid w:val="005F3806"/>
    <w:rsid w:val="005F395D"/>
    <w:rsid w:val="005F3CBA"/>
    <w:rsid w:val="005F4110"/>
    <w:rsid w:val="005F4708"/>
    <w:rsid w:val="005F4ACF"/>
    <w:rsid w:val="005F4AE6"/>
    <w:rsid w:val="005F4FD0"/>
    <w:rsid w:val="005F5160"/>
    <w:rsid w:val="005F55B3"/>
    <w:rsid w:val="005F55BD"/>
    <w:rsid w:val="005F5813"/>
    <w:rsid w:val="005F58E7"/>
    <w:rsid w:val="005F5D42"/>
    <w:rsid w:val="005F5FC3"/>
    <w:rsid w:val="005F6342"/>
    <w:rsid w:val="005F6941"/>
    <w:rsid w:val="005F729A"/>
    <w:rsid w:val="005F72EC"/>
    <w:rsid w:val="005F73A2"/>
    <w:rsid w:val="005F73EA"/>
    <w:rsid w:val="005F7548"/>
    <w:rsid w:val="005F75E4"/>
    <w:rsid w:val="005F766E"/>
    <w:rsid w:val="005F7755"/>
    <w:rsid w:val="005F77EA"/>
    <w:rsid w:val="005F7865"/>
    <w:rsid w:val="005F7B3F"/>
    <w:rsid w:val="006001DB"/>
    <w:rsid w:val="006001F4"/>
    <w:rsid w:val="00600B55"/>
    <w:rsid w:val="00600BD9"/>
    <w:rsid w:val="00600DDD"/>
    <w:rsid w:val="00600EEB"/>
    <w:rsid w:val="006012D1"/>
    <w:rsid w:val="0060142B"/>
    <w:rsid w:val="006014E9"/>
    <w:rsid w:val="00601B7C"/>
    <w:rsid w:val="00601BD3"/>
    <w:rsid w:val="00601CD7"/>
    <w:rsid w:val="006022EF"/>
    <w:rsid w:val="00602704"/>
    <w:rsid w:val="006030CF"/>
    <w:rsid w:val="00603ADC"/>
    <w:rsid w:val="00604005"/>
    <w:rsid w:val="0060447D"/>
    <w:rsid w:val="0060461A"/>
    <w:rsid w:val="00604637"/>
    <w:rsid w:val="00604C6E"/>
    <w:rsid w:val="0060530D"/>
    <w:rsid w:val="00605435"/>
    <w:rsid w:val="00605484"/>
    <w:rsid w:val="00605872"/>
    <w:rsid w:val="00605A37"/>
    <w:rsid w:val="00605DCA"/>
    <w:rsid w:val="00605EAD"/>
    <w:rsid w:val="00605F10"/>
    <w:rsid w:val="00606024"/>
    <w:rsid w:val="0060610D"/>
    <w:rsid w:val="00606438"/>
    <w:rsid w:val="006068B0"/>
    <w:rsid w:val="00606A0D"/>
    <w:rsid w:val="00606AEB"/>
    <w:rsid w:val="00606B88"/>
    <w:rsid w:val="00606E9E"/>
    <w:rsid w:val="00607404"/>
    <w:rsid w:val="006076D7"/>
    <w:rsid w:val="00607707"/>
    <w:rsid w:val="00607EDD"/>
    <w:rsid w:val="006101AD"/>
    <w:rsid w:val="006103E2"/>
    <w:rsid w:val="006109EC"/>
    <w:rsid w:val="00611090"/>
    <w:rsid w:val="0061138B"/>
    <w:rsid w:val="00611566"/>
    <w:rsid w:val="00611B9D"/>
    <w:rsid w:val="00611F9D"/>
    <w:rsid w:val="00612325"/>
    <w:rsid w:val="006124E2"/>
    <w:rsid w:val="0061300C"/>
    <w:rsid w:val="00613136"/>
    <w:rsid w:val="00613AA4"/>
    <w:rsid w:val="00613B75"/>
    <w:rsid w:val="00613C45"/>
    <w:rsid w:val="00613C50"/>
    <w:rsid w:val="00613C81"/>
    <w:rsid w:val="00613F77"/>
    <w:rsid w:val="00614222"/>
    <w:rsid w:val="006147EE"/>
    <w:rsid w:val="006149E2"/>
    <w:rsid w:val="00614C7F"/>
    <w:rsid w:val="00614E49"/>
    <w:rsid w:val="00615A61"/>
    <w:rsid w:val="006167D4"/>
    <w:rsid w:val="006167E3"/>
    <w:rsid w:val="0061687F"/>
    <w:rsid w:val="00616A15"/>
    <w:rsid w:val="00616D7D"/>
    <w:rsid w:val="00616E8D"/>
    <w:rsid w:val="00617416"/>
    <w:rsid w:val="006201E8"/>
    <w:rsid w:val="0062081F"/>
    <w:rsid w:val="00620973"/>
    <w:rsid w:val="00620BC1"/>
    <w:rsid w:val="00620D72"/>
    <w:rsid w:val="00620E90"/>
    <w:rsid w:val="00620ED6"/>
    <w:rsid w:val="00620F89"/>
    <w:rsid w:val="00621A08"/>
    <w:rsid w:val="00621C47"/>
    <w:rsid w:val="00621C7B"/>
    <w:rsid w:val="00621F2F"/>
    <w:rsid w:val="006222A8"/>
    <w:rsid w:val="0062246F"/>
    <w:rsid w:val="006224C8"/>
    <w:rsid w:val="0062294A"/>
    <w:rsid w:val="00622DF3"/>
    <w:rsid w:val="00622E69"/>
    <w:rsid w:val="00623327"/>
    <w:rsid w:val="00623428"/>
    <w:rsid w:val="0062366D"/>
    <w:rsid w:val="00623A3B"/>
    <w:rsid w:val="00623D07"/>
    <w:rsid w:val="00623FC0"/>
    <w:rsid w:val="0062416F"/>
    <w:rsid w:val="0062419E"/>
    <w:rsid w:val="0062433A"/>
    <w:rsid w:val="00624412"/>
    <w:rsid w:val="006247FA"/>
    <w:rsid w:val="00624D72"/>
    <w:rsid w:val="0062545D"/>
    <w:rsid w:val="00625472"/>
    <w:rsid w:val="0062588B"/>
    <w:rsid w:val="00625B0F"/>
    <w:rsid w:val="00626161"/>
    <w:rsid w:val="00626204"/>
    <w:rsid w:val="00626254"/>
    <w:rsid w:val="0062669C"/>
    <w:rsid w:val="006266D2"/>
    <w:rsid w:val="00626778"/>
    <w:rsid w:val="00626AAC"/>
    <w:rsid w:val="00626CA6"/>
    <w:rsid w:val="00626FD3"/>
    <w:rsid w:val="006274CA"/>
    <w:rsid w:val="00627627"/>
    <w:rsid w:val="0062796F"/>
    <w:rsid w:val="006279CE"/>
    <w:rsid w:val="006300A1"/>
    <w:rsid w:val="006301A8"/>
    <w:rsid w:val="006302A6"/>
    <w:rsid w:val="00630A98"/>
    <w:rsid w:val="00630CFB"/>
    <w:rsid w:val="00630FC2"/>
    <w:rsid w:val="00631199"/>
    <w:rsid w:val="006312ED"/>
    <w:rsid w:val="0063157C"/>
    <w:rsid w:val="00631596"/>
    <w:rsid w:val="00631CC7"/>
    <w:rsid w:val="00631E69"/>
    <w:rsid w:val="00631EED"/>
    <w:rsid w:val="00632664"/>
    <w:rsid w:val="00632990"/>
    <w:rsid w:val="00632B0B"/>
    <w:rsid w:val="00632CF6"/>
    <w:rsid w:val="00632D88"/>
    <w:rsid w:val="006331CD"/>
    <w:rsid w:val="006332A5"/>
    <w:rsid w:val="006337D6"/>
    <w:rsid w:val="00633BFE"/>
    <w:rsid w:val="006343B3"/>
    <w:rsid w:val="00634A8D"/>
    <w:rsid w:val="00634DC8"/>
    <w:rsid w:val="00634FB0"/>
    <w:rsid w:val="006355E6"/>
    <w:rsid w:val="00635DB2"/>
    <w:rsid w:val="00635FB0"/>
    <w:rsid w:val="0063641B"/>
    <w:rsid w:val="0063686A"/>
    <w:rsid w:val="00636A67"/>
    <w:rsid w:val="00637155"/>
    <w:rsid w:val="00637AAE"/>
    <w:rsid w:val="00637F4C"/>
    <w:rsid w:val="00640614"/>
    <w:rsid w:val="006409C6"/>
    <w:rsid w:val="00640A09"/>
    <w:rsid w:val="00640D03"/>
    <w:rsid w:val="00640E20"/>
    <w:rsid w:val="00640FD4"/>
    <w:rsid w:val="006410A7"/>
    <w:rsid w:val="00641655"/>
    <w:rsid w:val="006416B1"/>
    <w:rsid w:val="0064190D"/>
    <w:rsid w:val="00641A46"/>
    <w:rsid w:val="00641B56"/>
    <w:rsid w:val="00641E55"/>
    <w:rsid w:val="006420B3"/>
    <w:rsid w:val="0064223D"/>
    <w:rsid w:val="006424A1"/>
    <w:rsid w:val="00642866"/>
    <w:rsid w:val="006428ED"/>
    <w:rsid w:val="0064295F"/>
    <w:rsid w:val="006429B5"/>
    <w:rsid w:val="006432FF"/>
    <w:rsid w:val="006438DF"/>
    <w:rsid w:val="006440BC"/>
    <w:rsid w:val="0064429C"/>
    <w:rsid w:val="0064483F"/>
    <w:rsid w:val="006451F2"/>
    <w:rsid w:val="006458D2"/>
    <w:rsid w:val="00646393"/>
    <w:rsid w:val="006464DA"/>
    <w:rsid w:val="0064667B"/>
    <w:rsid w:val="00646AA7"/>
    <w:rsid w:val="00646D52"/>
    <w:rsid w:val="00646EA7"/>
    <w:rsid w:val="00646EF5"/>
    <w:rsid w:val="00646FCE"/>
    <w:rsid w:val="00647FA3"/>
    <w:rsid w:val="00650128"/>
    <w:rsid w:val="006501DB"/>
    <w:rsid w:val="006504E1"/>
    <w:rsid w:val="00650AAD"/>
    <w:rsid w:val="00650E2E"/>
    <w:rsid w:val="00651007"/>
    <w:rsid w:val="006511E5"/>
    <w:rsid w:val="00651B31"/>
    <w:rsid w:val="00651B3F"/>
    <w:rsid w:val="0065249A"/>
    <w:rsid w:val="00652A1E"/>
    <w:rsid w:val="00652A7E"/>
    <w:rsid w:val="00652BD7"/>
    <w:rsid w:val="00652CE7"/>
    <w:rsid w:val="00653290"/>
    <w:rsid w:val="00653340"/>
    <w:rsid w:val="006534A2"/>
    <w:rsid w:val="0065397D"/>
    <w:rsid w:val="00653BAA"/>
    <w:rsid w:val="00653BB8"/>
    <w:rsid w:val="00653D8B"/>
    <w:rsid w:val="00653DAF"/>
    <w:rsid w:val="0065425A"/>
    <w:rsid w:val="006543DA"/>
    <w:rsid w:val="00654421"/>
    <w:rsid w:val="00654743"/>
    <w:rsid w:val="00655010"/>
    <w:rsid w:val="0065514E"/>
    <w:rsid w:val="00655312"/>
    <w:rsid w:val="006553BC"/>
    <w:rsid w:val="0065561D"/>
    <w:rsid w:val="006556CD"/>
    <w:rsid w:val="006559C2"/>
    <w:rsid w:val="00655C0A"/>
    <w:rsid w:val="00655CD0"/>
    <w:rsid w:val="00655CD7"/>
    <w:rsid w:val="00656312"/>
    <w:rsid w:val="00656675"/>
    <w:rsid w:val="006568C6"/>
    <w:rsid w:val="0065698A"/>
    <w:rsid w:val="006569BA"/>
    <w:rsid w:val="00656AD6"/>
    <w:rsid w:val="00656DFE"/>
    <w:rsid w:val="00656EA1"/>
    <w:rsid w:val="006571A5"/>
    <w:rsid w:val="00660431"/>
    <w:rsid w:val="00660446"/>
    <w:rsid w:val="006609B4"/>
    <w:rsid w:val="00660B9B"/>
    <w:rsid w:val="00660CE0"/>
    <w:rsid w:val="00660D47"/>
    <w:rsid w:val="00660DC7"/>
    <w:rsid w:val="00660FC4"/>
    <w:rsid w:val="00661007"/>
    <w:rsid w:val="00661057"/>
    <w:rsid w:val="006611A5"/>
    <w:rsid w:val="00661324"/>
    <w:rsid w:val="0066141F"/>
    <w:rsid w:val="00661AC6"/>
    <w:rsid w:val="006620BA"/>
    <w:rsid w:val="00662750"/>
    <w:rsid w:val="00662DD2"/>
    <w:rsid w:val="00662E9B"/>
    <w:rsid w:val="006630F7"/>
    <w:rsid w:val="006633F6"/>
    <w:rsid w:val="006638CF"/>
    <w:rsid w:val="00664569"/>
    <w:rsid w:val="006645C9"/>
    <w:rsid w:val="00664CCD"/>
    <w:rsid w:val="00664CDE"/>
    <w:rsid w:val="00664E33"/>
    <w:rsid w:val="00664FCB"/>
    <w:rsid w:val="006657D8"/>
    <w:rsid w:val="0066590B"/>
    <w:rsid w:val="00665ACB"/>
    <w:rsid w:val="00665CC0"/>
    <w:rsid w:val="0066602D"/>
    <w:rsid w:val="0066627F"/>
    <w:rsid w:val="0066657C"/>
    <w:rsid w:val="006668ED"/>
    <w:rsid w:val="00667338"/>
    <w:rsid w:val="006674B5"/>
    <w:rsid w:val="00667AC6"/>
    <w:rsid w:val="00667E65"/>
    <w:rsid w:val="00667E7C"/>
    <w:rsid w:val="00670513"/>
    <w:rsid w:val="00670549"/>
    <w:rsid w:val="00670C53"/>
    <w:rsid w:val="00671488"/>
    <w:rsid w:val="006719F2"/>
    <w:rsid w:val="00671B94"/>
    <w:rsid w:val="00671CBA"/>
    <w:rsid w:val="00671F1D"/>
    <w:rsid w:val="006721D0"/>
    <w:rsid w:val="006726C2"/>
    <w:rsid w:val="006727FC"/>
    <w:rsid w:val="00672941"/>
    <w:rsid w:val="00672DA0"/>
    <w:rsid w:val="00673065"/>
    <w:rsid w:val="006730E5"/>
    <w:rsid w:val="0067388D"/>
    <w:rsid w:val="0067397D"/>
    <w:rsid w:val="00673984"/>
    <w:rsid w:val="00673C34"/>
    <w:rsid w:val="00673C3D"/>
    <w:rsid w:val="00673DEE"/>
    <w:rsid w:val="00673F85"/>
    <w:rsid w:val="006741A5"/>
    <w:rsid w:val="006741FF"/>
    <w:rsid w:val="00674449"/>
    <w:rsid w:val="00674657"/>
    <w:rsid w:val="00674B74"/>
    <w:rsid w:val="0067525B"/>
    <w:rsid w:val="00675288"/>
    <w:rsid w:val="00675289"/>
    <w:rsid w:val="006752E5"/>
    <w:rsid w:val="0067561C"/>
    <w:rsid w:val="00675891"/>
    <w:rsid w:val="00675B58"/>
    <w:rsid w:val="00677166"/>
    <w:rsid w:val="006773B2"/>
    <w:rsid w:val="00677608"/>
    <w:rsid w:val="0067786B"/>
    <w:rsid w:val="00677B52"/>
    <w:rsid w:val="00680D30"/>
    <w:rsid w:val="00680FD0"/>
    <w:rsid w:val="0068165F"/>
    <w:rsid w:val="0068169A"/>
    <w:rsid w:val="00681F00"/>
    <w:rsid w:val="00682BEC"/>
    <w:rsid w:val="00682E73"/>
    <w:rsid w:val="00683A5D"/>
    <w:rsid w:val="00683AC8"/>
    <w:rsid w:val="00683B1A"/>
    <w:rsid w:val="00683C82"/>
    <w:rsid w:val="00683F10"/>
    <w:rsid w:val="006840B6"/>
    <w:rsid w:val="00685810"/>
    <w:rsid w:val="006858B1"/>
    <w:rsid w:val="00685C87"/>
    <w:rsid w:val="0068694E"/>
    <w:rsid w:val="006872B2"/>
    <w:rsid w:val="00687558"/>
    <w:rsid w:val="0068769A"/>
    <w:rsid w:val="00687A15"/>
    <w:rsid w:val="00687C34"/>
    <w:rsid w:val="00690329"/>
    <w:rsid w:val="0069040D"/>
    <w:rsid w:val="006906A0"/>
    <w:rsid w:val="00690926"/>
    <w:rsid w:val="00690EF0"/>
    <w:rsid w:val="006910FC"/>
    <w:rsid w:val="006916E3"/>
    <w:rsid w:val="00692041"/>
    <w:rsid w:val="00692069"/>
    <w:rsid w:val="00692138"/>
    <w:rsid w:val="006922E7"/>
    <w:rsid w:val="006923A1"/>
    <w:rsid w:val="0069240A"/>
    <w:rsid w:val="00692968"/>
    <w:rsid w:val="00692E49"/>
    <w:rsid w:val="00693177"/>
    <w:rsid w:val="0069318F"/>
    <w:rsid w:val="00693399"/>
    <w:rsid w:val="006934E3"/>
    <w:rsid w:val="006937DF"/>
    <w:rsid w:val="0069386B"/>
    <w:rsid w:val="00693B2A"/>
    <w:rsid w:val="00693B7C"/>
    <w:rsid w:val="0069421C"/>
    <w:rsid w:val="0069459D"/>
    <w:rsid w:val="006946F3"/>
    <w:rsid w:val="00695224"/>
    <w:rsid w:val="006956EF"/>
    <w:rsid w:val="00695777"/>
    <w:rsid w:val="00695794"/>
    <w:rsid w:val="00695A7E"/>
    <w:rsid w:val="006960F0"/>
    <w:rsid w:val="00696332"/>
    <w:rsid w:val="006963CE"/>
    <w:rsid w:val="00696458"/>
    <w:rsid w:val="00696887"/>
    <w:rsid w:val="00696B3C"/>
    <w:rsid w:val="00696C04"/>
    <w:rsid w:val="00696C98"/>
    <w:rsid w:val="00696ED4"/>
    <w:rsid w:val="00697251"/>
    <w:rsid w:val="00697565"/>
    <w:rsid w:val="00697DE8"/>
    <w:rsid w:val="00697EEA"/>
    <w:rsid w:val="006A0CC7"/>
    <w:rsid w:val="006A0E78"/>
    <w:rsid w:val="006A0FA9"/>
    <w:rsid w:val="006A1449"/>
    <w:rsid w:val="006A15F4"/>
    <w:rsid w:val="006A1D5A"/>
    <w:rsid w:val="006A2127"/>
    <w:rsid w:val="006A21D4"/>
    <w:rsid w:val="006A259C"/>
    <w:rsid w:val="006A27D5"/>
    <w:rsid w:val="006A2B7C"/>
    <w:rsid w:val="006A30E8"/>
    <w:rsid w:val="006A32D4"/>
    <w:rsid w:val="006A3F81"/>
    <w:rsid w:val="006A4015"/>
    <w:rsid w:val="006A472B"/>
    <w:rsid w:val="006A4AE3"/>
    <w:rsid w:val="006A4C07"/>
    <w:rsid w:val="006A507E"/>
    <w:rsid w:val="006A52EE"/>
    <w:rsid w:val="006A5690"/>
    <w:rsid w:val="006A5866"/>
    <w:rsid w:val="006A58D4"/>
    <w:rsid w:val="006A5B39"/>
    <w:rsid w:val="006A5B93"/>
    <w:rsid w:val="006A5BC2"/>
    <w:rsid w:val="006A5FEC"/>
    <w:rsid w:val="006A6092"/>
    <w:rsid w:val="006A6594"/>
    <w:rsid w:val="006A6BF4"/>
    <w:rsid w:val="006A6C28"/>
    <w:rsid w:val="006A6D09"/>
    <w:rsid w:val="006A6DB9"/>
    <w:rsid w:val="006B010E"/>
    <w:rsid w:val="006B01F5"/>
    <w:rsid w:val="006B05AB"/>
    <w:rsid w:val="006B082C"/>
    <w:rsid w:val="006B09E5"/>
    <w:rsid w:val="006B1116"/>
    <w:rsid w:val="006B14BA"/>
    <w:rsid w:val="006B15CD"/>
    <w:rsid w:val="006B18EE"/>
    <w:rsid w:val="006B1C91"/>
    <w:rsid w:val="006B1D53"/>
    <w:rsid w:val="006B1E9E"/>
    <w:rsid w:val="006B22FF"/>
    <w:rsid w:val="006B2633"/>
    <w:rsid w:val="006B28D4"/>
    <w:rsid w:val="006B30FF"/>
    <w:rsid w:val="006B3125"/>
    <w:rsid w:val="006B34A9"/>
    <w:rsid w:val="006B387B"/>
    <w:rsid w:val="006B3917"/>
    <w:rsid w:val="006B3A05"/>
    <w:rsid w:val="006B3A09"/>
    <w:rsid w:val="006B49C8"/>
    <w:rsid w:val="006B4C4D"/>
    <w:rsid w:val="006B53D5"/>
    <w:rsid w:val="006B5A52"/>
    <w:rsid w:val="006B603A"/>
    <w:rsid w:val="006B66F9"/>
    <w:rsid w:val="006B6C34"/>
    <w:rsid w:val="006B718D"/>
    <w:rsid w:val="006B71CA"/>
    <w:rsid w:val="006B74E2"/>
    <w:rsid w:val="006B77A2"/>
    <w:rsid w:val="006B7B69"/>
    <w:rsid w:val="006C0D84"/>
    <w:rsid w:val="006C12BC"/>
    <w:rsid w:val="006C132A"/>
    <w:rsid w:val="006C1B0F"/>
    <w:rsid w:val="006C1D94"/>
    <w:rsid w:val="006C1EB9"/>
    <w:rsid w:val="006C2777"/>
    <w:rsid w:val="006C2A56"/>
    <w:rsid w:val="006C307A"/>
    <w:rsid w:val="006C332F"/>
    <w:rsid w:val="006C359E"/>
    <w:rsid w:val="006C38DD"/>
    <w:rsid w:val="006C469E"/>
    <w:rsid w:val="006C53A9"/>
    <w:rsid w:val="006C57F3"/>
    <w:rsid w:val="006C58F2"/>
    <w:rsid w:val="006C5D42"/>
    <w:rsid w:val="006C643F"/>
    <w:rsid w:val="006C722E"/>
    <w:rsid w:val="006C79A1"/>
    <w:rsid w:val="006D0133"/>
    <w:rsid w:val="006D04DE"/>
    <w:rsid w:val="006D0C78"/>
    <w:rsid w:val="006D0F4A"/>
    <w:rsid w:val="006D1319"/>
    <w:rsid w:val="006D14B8"/>
    <w:rsid w:val="006D1692"/>
    <w:rsid w:val="006D17A3"/>
    <w:rsid w:val="006D1A95"/>
    <w:rsid w:val="006D1C9F"/>
    <w:rsid w:val="006D25A4"/>
    <w:rsid w:val="006D2B05"/>
    <w:rsid w:val="006D316E"/>
    <w:rsid w:val="006D38E7"/>
    <w:rsid w:val="006D3B4F"/>
    <w:rsid w:val="006D40B3"/>
    <w:rsid w:val="006D4574"/>
    <w:rsid w:val="006D4799"/>
    <w:rsid w:val="006D47F2"/>
    <w:rsid w:val="006D4975"/>
    <w:rsid w:val="006D4981"/>
    <w:rsid w:val="006D4AEB"/>
    <w:rsid w:val="006D4CD7"/>
    <w:rsid w:val="006D4E48"/>
    <w:rsid w:val="006D4F17"/>
    <w:rsid w:val="006D50BF"/>
    <w:rsid w:val="006D51B2"/>
    <w:rsid w:val="006D51CE"/>
    <w:rsid w:val="006D52BF"/>
    <w:rsid w:val="006D5425"/>
    <w:rsid w:val="006D56A3"/>
    <w:rsid w:val="006D5B28"/>
    <w:rsid w:val="006D5C5E"/>
    <w:rsid w:val="006D6149"/>
    <w:rsid w:val="006D61A7"/>
    <w:rsid w:val="006D63C9"/>
    <w:rsid w:val="006D667E"/>
    <w:rsid w:val="006D6BFA"/>
    <w:rsid w:val="006D6C8E"/>
    <w:rsid w:val="006D6DBF"/>
    <w:rsid w:val="006D6E98"/>
    <w:rsid w:val="006D6F66"/>
    <w:rsid w:val="006D7272"/>
    <w:rsid w:val="006D73F0"/>
    <w:rsid w:val="006D7993"/>
    <w:rsid w:val="006D7A66"/>
    <w:rsid w:val="006D7B0B"/>
    <w:rsid w:val="006E0159"/>
    <w:rsid w:val="006E01F7"/>
    <w:rsid w:val="006E064E"/>
    <w:rsid w:val="006E0A07"/>
    <w:rsid w:val="006E124C"/>
    <w:rsid w:val="006E1B85"/>
    <w:rsid w:val="006E2175"/>
    <w:rsid w:val="006E2182"/>
    <w:rsid w:val="006E21FC"/>
    <w:rsid w:val="006E2527"/>
    <w:rsid w:val="006E2A14"/>
    <w:rsid w:val="006E2D0D"/>
    <w:rsid w:val="006E2E21"/>
    <w:rsid w:val="006E2F04"/>
    <w:rsid w:val="006E3125"/>
    <w:rsid w:val="006E364B"/>
    <w:rsid w:val="006E3A55"/>
    <w:rsid w:val="006E3C98"/>
    <w:rsid w:val="006E43D1"/>
    <w:rsid w:val="006E4D31"/>
    <w:rsid w:val="006E51D7"/>
    <w:rsid w:val="006E553F"/>
    <w:rsid w:val="006E591A"/>
    <w:rsid w:val="006E5951"/>
    <w:rsid w:val="006E5A92"/>
    <w:rsid w:val="006E6989"/>
    <w:rsid w:val="006E6A8C"/>
    <w:rsid w:val="006E710A"/>
    <w:rsid w:val="006E7439"/>
    <w:rsid w:val="006E77B9"/>
    <w:rsid w:val="006E7D42"/>
    <w:rsid w:val="006E7D89"/>
    <w:rsid w:val="006E7F39"/>
    <w:rsid w:val="006F08BA"/>
    <w:rsid w:val="006F15C7"/>
    <w:rsid w:val="006F16DA"/>
    <w:rsid w:val="006F17F4"/>
    <w:rsid w:val="006F1884"/>
    <w:rsid w:val="006F1B2C"/>
    <w:rsid w:val="006F1D0F"/>
    <w:rsid w:val="006F20A5"/>
    <w:rsid w:val="006F22DE"/>
    <w:rsid w:val="006F2B06"/>
    <w:rsid w:val="006F2C69"/>
    <w:rsid w:val="006F348D"/>
    <w:rsid w:val="006F35F1"/>
    <w:rsid w:val="006F36AF"/>
    <w:rsid w:val="006F380E"/>
    <w:rsid w:val="006F3EF8"/>
    <w:rsid w:val="006F4040"/>
    <w:rsid w:val="006F4C5A"/>
    <w:rsid w:val="006F4F68"/>
    <w:rsid w:val="006F4FE4"/>
    <w:rsid w:val="006F50B3"/>
    <w:rsid w:val="006F5229"/>
    <w:rsid w:val="006F57BE"/>
    <w:rsid w:val="006F5997"/>
    <w:rsid w:val="006F5A85"/>
    <w:rsid w:val="006F5AF2"/>
    <w:rsid w:val="006F5D5A"/>
    <w:rsid w:val="006F5FEF"/>
    <w:rsid w:val="006F6121"/>
    <w:rsid w:val="006F68F7"/>
    <w:rsid w:val="006F69AA"/>
    <w:rsid w:val="006F6D16"/>
    <w:rsid w:val="006F6E07"/>
    <w:rsid w:val="006F6E13"/>
    <w:rsid w:val="006F7144"/>
    <w:rsid w:val="006F75AF"/>
    <w:rsid w:val="006F7683"/>
    <w:rsid w:val="006F77D4"/>
    <w:rsid w:val="006F793B"/>
    <w:rsid w:val="006F7E06"/>
    <w:rsid w:val="006F7FBD"/>
    <w:rsid w:val="007004E3"/>
    <w:rsid w:val="00700A7E"/>
    <w:rsid w:val="00700FD4"/>
    <w:rsid w:val="00701E73"/>
    <w:rsid w:val="007022D5"/>
    <w:rsid w:val="00702323"/>
    <w:rsid w:val="0070244B"/>
    <w:rsid w:val="00702929"/>
    <w:rsid w:val="00702A9F"/>
    <w:rsid w:val="00702DB7"/>
    <w:rsid w:val="00702DC3"/>
    <w:rsid w:val="00702EC5"/>
    <w:rsid w:val="00702F47"/>
    <w:rsid w:val="00703119"/>
    <w:rsid w:val="00703213"/>
    <w:rsid w:val="00703787"/>
    <w:rsid w:val="007038C5"/>
    <w:rsid w:val="007040D6"/>
    <w:rsid w:val="00704971"/>
    <w:rsid w:val="00704BF5"/>
    <w:rsid w:val="00704CB9"/>
    <w:rsid w:val="007055FD"/>
    <w:rsid w:val="00705A7E"/>
    <w:rsid w:val="00705D7D"/>
    <w:rsid w:val="00705F58"/>
    <w:rsid w:val="007063D1"/>
    <w:rsid w:val="007068B0"/>
    <w:rsid w:val="00706C99"/>
    <w:rsid w:val="00706CFD"/>
    <w:rsid w:val="0070729A"/>
    <w:rsid w:val="007075B5"/>
    <w:rsid w:val="007077D6"/>
    <w:rsid w:val="00707ACF"/>
    <w:rsid w:val="00710078"/>
    <w:rsid w:val="007100A6"/>
    <w:rsid w:val="00710169"/>
    <w:rsid w:val="007102A7"/>
    <w:rsid w:val="00710337"/>
    <w:rsid w:val="00710359"/>
    <w:rsid w:val="007108F8"/>
    <w:rsid w:val="00710DB7"/>
    <w:rsid w:val="00710DC9"/>
    <w:rsid w:val="007113F8"/>
    <w:rsid w:val="007118B3"/>
    <w:rsid w:val="00711CE3"/>
    <w:rsid w:val="00712400"/>
    <w:rsid w:val="00712625"/>
    <w:rsid w:val="007126F3"/>
    <w:rsid w:val="00712CB1"/>
    <w:rsid w:val="00712D37"/>
    <w:rsid w:val="0071310C"/>
    <w:rsid w:val="00713584"/>
    <w:rsid w:val="00713870"/>
    <w:rsid w:val="00713BAA"/>
    <w:rsid w:val="00713F28"/>
    <w:rsid w:val="007143FF"/>
    <w:rsid w:val="00714501"/>
    <w:rsid w:val="00714522"/>
    <w:rsid w:val="007149B3"/>
    <w:rsid w:val="00714CDF"/>
    <w:rsid w:val="00715515"/>
    <w:rsid w:val="0071554E"/>
    <w:rsid w:val="007158F6"/>
    <w:rsid w:val="00716111"/>
    <w:rsid w:val="0071613C"/>
    <w:rsid w:val="00716426"/>
    <w:rsid w:val="0071677D"/>
    <w:rsid w:val="007171DF"/>
    <w:rsid w:val="00717444"/>
    <w:rsid w:val="007175D3"/>
    <w:rsid w:val="00717B27"/>
    <w:rsid w:val="00717C55"/>
    <w:rsid w:val="007203D0"/>
    <w:rsid w:val="00720443"/>
    <w:rsid w:val="00720643"/>
    <w:rsid w:val="007206D4"/>
    <w:rsid w:val="00720971"/>
    <w:rsid w:val="00720BFF"/>
    <w:rsid w:val="00720F06"/>
    <w:rsid w:val="00721248"/>
    <w:rsid w:val="0072197C"/>
    <w:rsid w:val="00721DEF"/>
    <w:rsid w:val="00721EE1"/>
    <w:rsid w:val="00721FF0"/>
    <w:rsid w:val="007225BD"/>
    <w:rsid w:val="00722A9C"/>
    <w:rsid w:val="00722CA9"/>
    <w:rsid w:val="00722CDA"/>
    <w:rsid w:val="00723184"/>
    <w:rsid w:val="0072383A"/>
    <w:rsid w:val="00723BD0"/>
    <w:rsid w:val="00723FDF"/>
    <w:rsid w:val="00723FF2"/>
    <w:rsid w:val="00724142"/>
    <w:rsid w:val="00724DA8"/>
    <w:rsid w:val="00724DF1"/>
    <w:rsid w:val="00725019"/>
    <w:rsid w:val="007252B9"/>
    <w:rsid w:val="00725933"/>
    <w:rsid w:val="00725962"/>
    <w:rsid w:val="007259EC"/>
    <w:rsid w:val="00725A82"/>
    <w:rsid w:val="007263A8"/>
    <w:rsid w:val="00726614"/>
    <w:rsid w:val="00726774"/>
    <w:rsid w:val="007269DA"/>
    <w:rsid w:val="007269EB"/>
    <w:rsid w:val="00726AA2"/>
    <w:rsid w:val="00726F5F"/>
    <w:rsid w:val="0072703B"/>
    <w:rsid w:val="007270A1"/>
    <w:rsid w:val="0072711F"/>
    <w:rsid w:val="00727289"/>
    <w:rsid w:val="00727392"/>
    <w:rsid w:val="0073069F"/>
    <w:rsid w:val="0073085C"/>
    <w:rsid w:val="0073096F"/>
    <w:rsid w:val="00730D08"/>
    <w:rsid w:val="00730EC7"/>
    <w:rsid w:val="0073147E"/>
    <w:rsid w:val="007315C8"/>
    <w:rsid w:val="0073160D"/>
    <w:rsid w:val="00731658"/>
    <w:rsid w:val="007319BA"/>
    <w:rsid w:val="007319DE"/>
    <w:rsid w:val="00732525"/>
    <w:rsid w:val="00732559"/>
    <w:rsid w:val="00732AC6"/>
    <w:rsid w:val="00732CAB"/>
    <w:rsid w:val="007330BF"/>
    <w:rsid w:val="00733385"/>
    <w:rsid w:val="0073355D"/>
    <w:rsid w:val="007335B4"/>
    <w:rsid w:val="007336AE"/>
    <w:rsid w:val="00733B1D"/>
    <w:rsid w:val="00733CA1"/>
    <w:rsid w:val="007346EE"/>
    <w:rsid w:val="00734759"/>
    <w:rsid w:val="0073481E"/>
    <w:rsid w:val="00734AF0"/>
    <w:rsid w:val="00734CC5"/>
    <w:rsid w:val="00735642"/>
    <w:rsid w:val="007356DE"/>
    <w:rsid w:val="00735CC2"/>
    <w:rsid w:val="00735D99"/>
    <w:rsid w:val="00735F90"/>
    <w:rsid w:val="007360A3"/>
    <w:rsid w:val="0073637D"/>
    <w:rsid w:val="00736500"/>
    <w:rsid w:val="00736684"/>
    <w:rsid w:val="007369E2"/>
    <w:rsid w:val="00736DF5"/>
    <w:rsid w:val="0073708F"/>
    <w:rsid w:val="0073748C"/>
    <w:rsid w:val="00737C3A"/>
    <w:rsid w:val="00737CA5"/>
    <w:rsid w:val="00737FF5"/>
    <w:rsid w:val="00740625"/>
    <w:rsid w:val="0074089B"/>
    <w:rsid w:val="007408A0"/>
    <w:rsid w:val="00740DE5"/>
    <w:rsid w:val="00740FBE"/>
    <w:rsid w:val="0074154F"/>
    <w:rsid w:val="007415DF"/>
    <w:rsid w:val="007418EA"/>
    <w:rsid w:val="00741D7F"/>
    <w:rsid w:val="00741FD9"/>
    <w:rsid w:val="00742087"/>
    <w:rsid w:val="00742435"/>
    <w:rsid w:val="00742695"/>
    <w:rsid w:val="00742B87"/>
    <w:rsid w:val="00742DE1"/>
    <w:rsid w:val="00742EC7"/>
    <w:rsid w:val="00743383"/>
    <w:rsid w:val="00743F2C"/>
    <w:rsid w:val="00743FB8"/>
    <w:rsid w:val="00744557"/>
    <w:rsid w:val="007446CD"/>
    <w:rsid w:val="007446FB"/>
    <w:rsid w:val="00744B2D"/>
    <w:rsid w:val="00744BE2"/>
    <w:rsid w:val="00744E9B"/>
    <w:rsid w:val="00744EE2"/>
    <w:rsid w:val="00745243"/>
    <w:rsid w:val="0074543E"/>
    <w:rsid w:val="00745641"/>
    <w:rsid w:val="00745F30"/>
    <w:rsid w:val="007461DD"/>
    <w:rsid w:val="00746345"/>
    <w:rsid w:val="00746404"/>
    <w:rsid w:val="00746803"/>
    <w:rsid w:val="00746A3C"/>
    <w:rsid w:val="00747171"/>
    <w:rsid w:val="00747594"/>
    <w:rsid w:val="007475D8"/>
    <w:rsid w:val="00747775"/>
    <w:rsid w:val="0074784E"/>
    <w:rsid w:val="00747976"/>
    <w:rsid w:val="00747BC3"/>
    <w:rsid w:val="00747CB1"/>
    <w:rsid w:val="007500DF"/>
    <w:rsid w:val="0075040E"/>
    <w:rsid w:val="007508CE"/>
    <w:rsid w:val="007509CA"/>
    <w:rsid w:val="00750CFF"/>
    <w:rsid w:val="00750D05"/>
    <w:rsid w:val="00750FAB"/>
    <w:rsid w:val="00750FCE"/>
    <w:rsid w:val="007512C4"/>
    <w:rsid w:val="0075154B"/>
    <w:rsid w:val="00751907"/>
    <w:rsid w:val="00751A66"/>
    <w:rsid w:val="00751D89"/>
    <w:rsid w:val="00751DD9"/>
    <w:rsid w:val="0075235C"/>
    <w:rsid w:val="0075241A"/>
    <w:rsid w:val="00752823"/>
    <w:rsid w:val="00752E20"/>
    <w:rsid w:val="00753B25"/>
    <w:rsid w:val="00753E87"/>
    <w:rsid w:val="007544A1"/>
    <w:rsid w:val="007544CA"/>
    <w:rsid w:val="007544D6"/>
    <w:rsid w:val="007546DA"/>
    <w:rsid w:val="007555B0"/>
    <w:rsid w:val="00756117"/>
    <w:rsid w:val="00756346"/>
    <w:rsid w:val="007564EB"/>
    <w:rsid w:val="00756A26"/>
    <w:rsid w:val="00756E04"/>
    <w:rsid w:val="00756E6A"/>
    <w:rsid w:val="00757A4D"/>
    <w:rsid w:val="00757A52"/>
    <w:rsid w:val="00757F39"/>
    <w:rsid w:val="00760023"/>
    <w:rsid w:val="007601F2"/>
    <w:rsid w:val="00760FC1"/>
    <w:rsid w:val="00760FF7"/>
    <w:rsid w:val="007611FF"/>
    <w:rsid w:val="00761329"/>
    <w:rsid w:val="00761E74"/>
    <w:rsid w:val="00762063"/>
    <w:rsid w:val="0076210D"/>
    <w:rsid w:val="0076222C"/>
    <w:rsid w:val="00762723"/>
    <w:rsid w:val="007627E3"/>
    <w:rsid w:val="00762A98"/>
    <w:rsid w:val="00762C0D"/>
    <w:rsid w:val="007637F3"/>
    <w:rsid w:val="007638EA"/>
    <w:rsid w:val="00763AFA"/>
    <w:rsid w:val="00764310"/>
    <w:rsid w:val="00764675"/>
    <w:rsid w:val="00764E31"/>
    <w:rsid w:val="0076521E"/>
    <w:rsid w:val="00765290"/>
    <w:rsid w:val="0076545C"/>
    <w:rsid w:val="0076563A"/>
    <w:rsid w:val="00765DB5"/>
    <w:rsid w:val="00765E56"/>
    <w:rsid w:val="007663D4"/>
    <w:rsid w:val="0076654C"/>
    <w:rsid w:val="007665E7"/>
    <w:rsid w:val="007667A1"/>
    <w:rsid w:val="00766979"/>
    <w:rsid w:val="00766C5F"/>
    <w:rsid w:val="00766FF4"/>
    <w:rsid w:val="007673C5"/>
    <w:rsid w:val="007677BF"/>
    <w:rsid w:val="007678A8"/>
    <w:rsid w:val="007678C2"/>
    <w:rsid w:val="00767B46"/>
    <w:rsid w:val="00767EDE"/>
    <w:rsid w:val="00770504"/>
    <w:rsid w:val="00770699"/>
    <w:rsid w:val="007706A8"/>
    <w:rsid w:val="00770786"/>
    <w:rsid w:val="00770CA5"/>
    <w:rsid w:val="00770E75"/>
    <w:rsid w:val="0077189C"/>
    <w:rsid w:val="007718D9"/>
    <w:rsid w:val="0077191C"/>
    <w:rsid w:val="00771AFE"/>
    <w:rsid w:val="00771B2E"/>
    <w:rsid w:val="00772029"/>
    <w:rsid w:val="007720E8"/>
    <w:rsid w:val="0077211F"/>
    <w:rsid w:val="0077220D"/>
    <w:rsid w:val="0077226D"/>
    <w:rsid w:val="007724B7"/>
    <w:rsid w:val="0077285F"/>
    <w:rsid w:val="00772D61"/>
    <w:rsid w:val="00772E3D"/>
    <w:rsid w:val="007734B4"/>
    <w:rsid w:val="007738A0"/>
    <w:rsid w:val="00773B54"/>
    <w:rsid w:val="00773DAC"/>
    <w:rsid w:val="00773DCB"/>
    <w:rsid w:val="007741AF"/>
    <w:rsid w:val="007746B0"/>
    <w:rsid w:val="007749DE"/>
    <w:rsid w:val="00774AA7"/>
    <w:rsid w:val="00774B20"/>
    <w:rsid w:val="00774C2E"/>
    <w:rsid w:val="00774FD3"/>
    <w:rsid w:val="00775039"/>
    <w:rsid w:val="007764A1"/>
    <w:rsid w:val="00776562"/>
    <w:rsid w:val="00776B75"/>
    <w:rsid w:val="00776F2B"/>
    <w:rsid w:val="007770B5"/>
    <w:rsid w:val="00777120"/>
    <w:rsid w:val="00777325"/>
    <w:rsid w:val="00777550"/>
    <w:rsid w:val="00777A35"/>
    <w:rsid w:val="00777D83"/>
    <w:rsid w:val="00780079"/>
    <w:rsid w:val="00780B1F"/>
    <w:rsid w:val="00780D81"/>
    <w:rsid w:val="007812EC"/>
    <w:rsid w:val="007814B5"/>
    <w:rsid w:val="00781C22"/>
    <w:rsid w:val="00781F52"/>
    <w:rsid w:val="00782096"/>
    <w:rsid w:val="007820FA"/>
    <w:rsid w:val="007824B0"/>
    <w:rsid w:val="007828FB"/>
    <w:rsid w:val="00782CAE"/>
    <w:rsid w:val="00782D8D"/>
    <w:rsid w:val="00782FD9"/>
    <w:rsid w:val="00783A45"/>
    <w:rsid w:val="00783BDB"/>
    <w:rsid w:val="00783C22"/>
    <w:rsid w:val="00783C71"/>
    <w:rsid w:val="00783C84"/>
    <w:rsid w:val="007846B9"/>
    <w:rsid w:val="00784835"/>
    <w:rsid w:val="00784C68"/>
    <w:rsid w:val="00784CF5"/>
    <w:rsid w:val="00784EBC"/>
    <w:rsid w:val="007850AD"/>
    <w:rsid w:val="007854E2"/>
    <w:rsid w:val="00785AED"/>
    <w:rsid w:val="007861EB"/>
    <w:rsid w:val="0078624F"/>
    <w:rsid w:val="007866EF"/>
    <w:rsid w:val="00786928"/>
    <w:rsid w:val="00786AC0"/>
    <w:rsid w:val="00786E17"/>
    <w:rsid w:val="0078750E"/>
    <w:rsid w:val="0078755D"/>
    <w:rsid w:val="007875A4"/>
    <w:rsid w:val="00787913"/>
    <w:rsid w:val="00787A05"/>
    <w:rsid w:val="0079035E"/>
    <w:rsid w:val="007903FA"/>
    <w:rsid w:val="00790419"/>
    <w:rsid w:val="007908A4"/>
    <w:rsid w:val="00790BCA"/>
    <w:rsid w:val="00790D50"/>
    <w:rsid w:val="00790E2B"/>
    <w:rsid w:val="00790F64"/>
    <w:rsid w:val="007910D2"/>
    <w:rsid w:val="007912E0"/>
    <w:rsid w:val="007913F9"/>
    <w:rsid w:val="0079157F"/>
    <w:rsid w:val="007915F9"/>
    <w:rsid w:val="00791A54"/>
    <w:rsid w:val="00791DAB"/>
    <w:rsid w:val="00791DB9"/>
    <w:rsid w:val="00792349"/>
    <w:rsid w:val="007924FA"/>
    <w:rsid w:val="00792670"/>
    <w:rsid w:val="00792C45"/>
    <w:rsid w:val="00792D1B"/>
    <w:rsid w:val="00792D6B"/>
    <w:rsid w:val="00792FEB"/>
    <w:rsid w:val="00793190"/>
    <w:rsid w:val="007933A8"/>
    <w:rsid w:val="007936B8"/>
    <w:rsid w:val="00793CB0"/>
    <w:rsid w:val="00793D4A"/>
    <w:rsid w:val="0079496A"/>
    <w:rsid w:val="007949C7"/>
    <w:rsid w:val="00795428"/>
    <w:rsid w:val="00795C0A"/>
    <w:rsid w:val="00795D8A"/>
    <w:rsid w:val="007960D4"/>
    <w:rsid w:val="00796314"/>
    <w:rsid w:val="0079670A"/>
    <w:rsid w:val="00796C96"/>
    <w:rsid w:val="00796FDB"/>
    <w:rsid w:val="00797044"/>
    <w:rsid w:val="00797058"/>
    <w:rsid w:val="00797778"/>
    <w:rsid w:val="00797C6E"/>
    <w:rsid w:val="00797ED1"/>
    <w:rsid w:val="007A00F5"/>
    <w:rsid w:val="007A0264"/>
    <w:rsid w:val="007A0555"/>
    <w:rsid w:val="007A0E84"/>
    <w:rsid w:val="007A10DC"/>
    <w:rsid w:val="007A1C8A"/>
    <w:rsid w:val="007A207A"/>
    <w:rsid w:val="007A273E"/>
    <w:rsid w:val="007A30A6"/>
    <w:rsid w:val="007A31F9"/>
    <w:rsid w:val="007A3240"/>
    <w:rsid w:val="007A3680"/>
    <w:rsid w:val="007A3842"/>
    <w:rsid w:val="007A398F"/>
    <w:rsid w:val="007A39D6"/>
    <w:rsid w:val="007A4138"/>
    <w:rsid w:val="007A41CB"/>
    <w:rsid w:val="007A44F2"/>
    <w:rsid w:val="007A4A0A"/>
    <w:rsid w:val="007A4BE6"/>
    <w:rsid w:val="007A57E8"/>
    <w:rsid w:val="007A59CA"/>
    <w:rsid w:val="007A5B56"/>
    <w:rsid w:val="007A5B65"/>
    <w:rsid w:val="007A5B73"/>
    <w:rsid w:val="007A5E34"/>
    <w:rsid w:val="007A5E72"/>
    <w:rsid w:val="007A6025"/>
    <w:rsid w:val="007A6A7F"/>
    <w:rsid w:val="007A6E96"/>
    <w:rsid w:val="007A72AA"/>
    <w:rsid w:val="007A743F"/>
    <w:rsid w:val="007A7802"/>
    <w:rsid w:val="007A7BC8"/>
    <w:rsid w:val="007A7FB0"/>
    <w:rsid w:val="007B00E1"/>
    <w:rsid w:val="007B06EC"/>
    <w:rsid w:val="007B142B"/>
    <w:rsid w:val="007B179A"/>
    <w:rsid w:val="007B1F65"/>
    <w:rsid w:val="007B2096"/>
    <w:rsid w:val="007B24CA"/>
    <w:rsid w:val="007B2D66"/>
    <w:rsid w:val="007B2F70"/>
    <w:rsid w:val="007B3221"/>
    <w:rsid w:val="007B3754"/>
    <w:rsid w:val="007B3775"/>
    <w:rsid w:val="007B39C8"/>
    <w:rsid w:val="007B39DE"/>
    <w:rsid w:val="007B3CD9"/>
    <w:rsid w:val="007B3F73"/>
    <w:rsid w:val="007B4234"/>
    <w:rsid w:val="007B434E"/>
    <w:rsid w:val="007B474C"/>
    <w:rsid w:val="007B47C3"/>
    <w:rsid w:val="007B49FD"/>
    <w:rsid w:val="007B4BA9"/>
    <w:rsid w:val="007B4C68"/>
    <w:rsid w:val="007B518F"/>
    <w:rsid w:val="007B54C8"/>
    <w:rsid w:val="007B56A0"/>
    <w:rsid w:val="007B57B4"/>
    <w:rsid w:val="007B57F1"/>
    <w:rsid w:val="007B6527"/>
    <w:rsid w:val="007B66CF"/>
    <w:rsid w:val="007B68B1"/>
    <w:rsid w:val="007B6A6D"/>
    <w:rsid w:val="007B6B26"/>
    <w:rsid w:val="007B6D84"/>
    <w:rsid w:val="007B6DE1"/>
    <w:rsid w:val="007B707F"/>
    <w:rsid w:val="007B750F"/>
    <w:rsid w:val="007B75CF"/>
    <w:rsid w:val="007B7BEC"/>
    <w:rsid w:val="007B7E3F"/>
    <w:rsid w:val="007C01FD"/>
    <w:rsid w:val="007C03B5"/>
    <w:rsid w:val="007C09B6"/>
    <w:rsid w:val="007C1034"/>
    <w:rsid w:val="007C1052"/>
    <w:rsid w:val="007C12B2"/>
    <w:rsid w:val="007C1D65"/>
    <w:rsid w:val="007C2805"/>
    <w:rsid w:val="007C2AC5"/>
    <w:rsid w:val="007C2C17"/>
    <w:rsid w:val="007C2C2E"/>
    <w:rsid w:val="007C2C47"/>
    <w:rsid w:val="007C2C49"/>
    <w:rsid w:val="007C302E"/>
    <w:rsid w:val="007C30D5"/>
    <w:rsid w:val="007C3350"/>
    <w:rsid w:val="007C338F"/>
    <w:rsid w:val="007C3C13"/>
    <w:rsid w:val="007C46BC"/>
    <w:rsid w:val="007C4821"/>
    <w:rsid w:val="007C4A0E"/>
    <w:rsid w:val="007C5044"/>
    <w:rsid w:val="007C519B"/>
    <w:rsid w:val="007C5AF4"/>
    <w:rsid w:val="007C5C2F"/>
    <w:rsid w:val="007C5F27"/>
    <w:rsid w:val="007C5FAA"/>
    <w:rsid w:val="007C654B"/>
    <w:rsid w:val="007C67C5"/>
    <w:rsid w:val="007C6909"/>
    <w:rsid w:val="007C6B6D"/>
    <w:rsid w:val="007C6FBE"/>
    <w:rsid w:val="007C71C0"/>
    <w:rsid w:val="007C73FA"/>
    <w:rsid w:val="007C7550"/>
    <w:rsid w:val="007C7759"/>
    <w:rsid w:val="007C7B77"/>
    <w:rsid w:val="007D0043"/>
    <w:rsid w:val="007D023E"/>
    <w:rsid w:val="007D03B4"/>
    <w:rsid w:val="007D03D3"/>
    <w:rsid w:val="007D11FF"/>
    <w:rsid w:val="007D15F8"/>
    <w:rsid w:val="007D232A"/>
    <w:rsid w:val="007D23B3"/>
    <w:rsid w:val="007D23FE"/>
    <w:rsid w:val="007D2859"/>
    <w:rsid w:val="007D29D9"/>
    <w:rsid w:val="007D2A5E"/>
    <w:rsid w:val="007D2B95"/>
    <w:rsid w:val="007D2BD9"/>
    <w:rsid w:val="007D2C7C"/>
    <w:rsid w:val="007D37C7"/>
    <w:rsid w:val="007D38CC"/>
    <w:rsid w:val="007D3DEC"/>
    <w:rsid w:val="007D438C"/>
    <w:rsid w:val="007D445E"/>
    <w:rsid w:val="007D4499"/>
    <w:rsid w:val="007D474B"/>
    <w:rsid w:val="007D4813"/>
    <w:rsid w:val="007D4A58"/>
    <w:rsid w:val="007D4B75"/>
    <w:rsid w:val="007D4C73"/>
    <w:rsid w:val="007D5354"/>
    <w:rsid w:val="007D57D0"/>
    <w:rsid w:val="007D58AC"/>
    <w:rsid w:val="007D60D4"/>
    <w:rsid w:val="007D6381"/>
    <w:rsid w:val="007D654A"/>
    <w:rsid w:val="007D6553"/>
    <w:rsid w:val="007D6578"/>
    <w:rsid w:val="007D67BC"/>
    <w:rsid w:val="007D689C"/>
    <w:rsid w:val="007D6C94"/>
    <w:rsid w:val="007D6F44"/>
    <w:rsid w:val="007D71D3"/>
    <w:rsid w:val="007D7455"/>
    <w:rsid w:val="007D74EB"/>
    <w:rsid w:val="007D7BBD"/>
    <w:rsid w:val="007D7DE8"/>
    <w:rsid w:val="007E01FC"/>
    <w:rsid w:val="007E06BF"/>
    <w:rsid w:val="007E0B9B"/>
    <w:rsid w:val="007E0D27"/>
    <w:rsid w:val="007E0DCC"/>
    <w:rsid w:val="007E0F73"/>
    <w:rsid w:val="007E1106"/>
    <w:rsid w:val="007E11EF"/>
    <w:rsid w:val="007E1627"/>
    <w:rsid w:val="007E1CE6"/>
    <w:rsid w:val="007E2193"/>
    <w:rsid w:val="007E2664"/>
    <w:rsid w:val="007E28D2"/>
    <w:rsid w:val="007E2B3C"/>
    <w:rsid w:val="007E2BB5"/>
    <w:rsid w:val="007E2F26"/>
    <w:rsid w:val="007E309C"/>
    <w:rsid w:val="007E338E"/>
    <w:rsid w:val="007E3722"/>
    <w:rsid w:val="007E3A3C"/>
    <w:rsid w:val="007E3A3E"/>
    <w:rsid w:val="007E3B89"/>
    <w:rsid w:val="007E3E62"/>
    <w:rsid w:val="007E3F63"/>
    <w:rsid w:val="007E4447"/>
    <w:rsid w:val="007E44B5"/>
    <w:rsid w:val="007E4646"/>
    <w:rsid w:val="007E47BA"/>
    <w:rsid w:val="007E4CC7"/>
    <w:rsid w:val="007E4CE1"/>
    <w:rsid w:val="007E5298"/>
    <w:rsid w:val="007E52FE"/>
    <w:rsid w:val="007E579E"/>
    <w:rsid w:val="007E5842"/>
    <w:rsid w:val="007E5A7D"/>
    <w:rsid w:val="007E5CDE"/>
    <w:rsid w:val="007E5F45"/>
    <w:rsid w:val="007E6228"/>
    <w:rsid w:val="007E6EFB"/>
    <w:rsid w:val="007E6FE4"/>
    <w:rsid w:val="007E7057"/>
    <w:rsid w:val="007E70B7"/>
    <w:rsid w:val="007E71BC"/>
    <w:rsid w:val="007E79D4"/>
    <w:rsid w:val="007E7C9A"/>
    <w:rsid w:val="007E7D5B"/>
    <w:rsid w:val="007F014D"/>
    <w:rsid w:val="007F015F"/>
    <w:rsid w:val="007F046F"/>
    <w:rsid w:val="007F073E"/>
    <w:rsid w:val="007F0965"/>
    <w:rsid w:val="007F0F4A"/>
    <w:rsid w:val="007F1332"/>
    <w:rsid w:val="007F14FE"/>
    <w:rsid w:val="007F1869"/>
    <w:rsid w:val="007F1ACA"/>
    <w:rsid w:val="007F1BBB"/>
    <w:rsid w:val="007F1D98"/>
    <w:rsid w:val="007F20FD"/>
    <w:rsid w:val="007F236F"/>
    <w:rsid w:val="007F24F5"/>
    <w:rsid w:val="007F2568"/>
    <w:rsid w:val="007F2598"/>
    <w:rsid w:val="007F25B9"/>
    <w:rsid w:val="007F2852"/>
    <w:rsid w:val="007F2864"/>
    <w:rsid w:val="007F2877"/>
    <w:rsid w:val="007F2C94"/>
    <w:rsid w:val="007F31AB"/>
    <w:rsid w:val="007F333F"/>
    <w:rsid w:val="007F35D6"/>
    <w:rsid w:val="007F3721"/>
    <w:rsid w:val="007F3A1C"/>
    <w:rsid w:val="007F3F71"/>
    <w:rsid w:val="007F413E"/>
    <w:rsid w:val="007F455A"/>
    <w:rsid w:val="007F4995"/>
    <w:rsid w:val="007F4CC4"/>
    <w:rsid w:val="007F5341"/>
    <w:rsid w:val="007F5B97"/>
    <w:rsid w:val="007F5DA9"/>
    <w:rsid w:val="007F673E"/>
    <w:rsid w:val="007F7314"/>
    <w:rsid w:val="007F74E2"/>
    <w:rsid w:val="007F79FF"/>
    <w:rsid w:val="007F7CBB"/>
    <w:rsid w:val="007F7EC8"/>
    <w:rsid w:val="00800316"/>
    <w:rsid w:val="00800695"/>
    <w:rsid w:val="00800B7D"/>
    <w:rsid w:val="00800E3A"/>
    <w:rsid w:val="00801251"/>
    <w:rsid w:val="00801266"/>
    <w:rsid w:val="0080147E"/>
    <w:rsid w:val="00801513"/>
    <w:rsid w:val="00801555"/>
    <w:rsid w:val="008016B1"/>
    <w:rsid w:val="008016E4"/>
    <w:rsid w:val="00801A30"/>
    <w:rsid w:val="00801B46"/>
    <w:rsid w:val="008022AD"/>
    <w:rsid w:val="00802401"/>
    <w:rsid w:val="008024D1"/>
    <w:rsid w:val="0080279F"/>
    <w:rsid w:val="00802AF7"/>
    <w:rsid w:val="00802DB7"/>
    <w:rsid w:val="00802EAF"/>
    <w:rsid w:val="00802F16"/>
    <w:rsid w:val="00803171"/>
    <w:rsid w:val="008032FF"/>
    <w:rsid w:val="0080355F"/>
    <w:rsid w:val="0080360A"/>
    <w:rsid w:val="00803674"/>
    <w:rsid w:val="0080371A"/>
    <w:rsid w:val="0080372D"/>
    <w:rsid w:val="00803CC8"/>
    <w:rsid w:val="00803F4F"/>
    <w:rsid w:val="0080400F"/>
    <w:rsid w:val="0080405F"/>
    <w:rsid w:val="0080425F"/>
    <w:rsid w:val="0080461A"/>
    <w:rsid w:val="0080467C"/>
    <w:rsid w:val="00804A02"/>
    <w:rsid w:val="00804AB9"/>
    <w:rsid w:val="00804E5F"/>
    <w:rsid w:val="00805275"/>
    <w:rsid w:val="008052E7"/>
    <w:rsid w:val="00805331"/>
    <w:rsid w:val="00805381"/>
    <w:rsid w:val="008053C1"/>
    <w:rsid w:val="00805828"/>
    <w:rsid w:val="008059A8"/>
    <w:rsid w:val="008059A9"/>
    <w:rsid w:val="00806124"/>
    <w:rsid w:val="008062D0"/>
    <w:rsid w:val="00806390"/>
    <w:rsid w:val="00806654"/>
    <w:rsid w:val="00806706"/>
    <w:rsid w:val="00806DE4"/>
    <w:rsid w:val="0080706F"/>
    <w:rsid w:val="008071DD"/>
    <w:rsid w:val="00807A62"/>
    <w:rsid w:val="0081090B"/>
    <w:rsid w:val="00810B5E"/>
    <w:rsid w:val="00810C34"/>
    <w:rsid w:val="00810C89"/>
    <w:rsid w:val="00811112"/>
    <w:rsid w:val="008112DA"/>
    <w:rsid w:val="008113F8"/>
    <w:rsid w:val="008114D6"/>
    <w:rsid w:val="00811633"/>
    <w:rsid w:val="008119F4"/>
    <w:rsid w:val="00811FF2"/>
    <w:rsid w:val="0081225B"/>
    <w:rsid w:val="0081276B"/>
    <w:rsid w:val="00812BC0"/>
    <w:rsid w:val="00812D4F"/>
    <w:rsid w:val="0081312B"/>
    <w:rsid w:val="00813284"/>
    <w:rsid w:val="00813479"/>
    <w:rsid w:val="0081380B"/>
    <w:rsid w:val="00813B97"/>
    <w:rsid w:val="00813F12"/>
    <w:rsid w:val="00813F60"/>
    <w:rsid w:val="00814285"/>
    <w:rsid w:val="008142EE"/>
    <w:rsid w:val="008145AA"/>
    <w:rsid w:val="00814BDB"/>
    <w:rsid w:val="00814C68"/>
    <w:rsid w:val="00814E3A"/>
    <w:rsid w:val="00814EE8"/>
    <w:rsid w:val="00815029"/>
    <w:rsid w:val="0081502B"/>
    <w:rsid w:val="008151F3"/>
    <w:rsid w:val="00815515"/>
    <w:rsid w:val="00815542"/>
    <w:rsid w:val="0081581E"/>
    <w:rsid w:val="00815D7C"/>
    <w:rsid w:val="00816224"/>
    <w:rsid w:val="0081667A"/>
    <w:rsid w:val="008167AD"/>
    <w:rsid w:val="00817000"/>
    <w:rsid w:val="00817795"/>
    <w:rsid w:val="008178AB"/>
    <w:rsid w:val="00817909"/>
    <w:rsid w:val="00820539"/>
    <w:rsid w:val="008206A6"/>
    <w:rsid w:val="008208F8"/>
    <w:rsid w:val="00820DA7"/>
    <w:rsid w:val="00821292"/>
    <w:rsid w:val="008212FD"/>
    <w:rsid w:val="00821C91"/>
    <w:rsid w:val="00822742"/>
    <w:rsid w:val="008227A8"/>
    <w:rsid w:val="00822B59"/>
    <w:rsid w:val="0082335D"/>
    <w:rsid w:val="00823E5C"/>
    <w:rsid w:val="00823F47"/>
    <w:rsid w:val="00823F87"/>
    <w:rsid w:val="0082407D"/>
    <w:rsid w:val="00824225"/>
    <w:rsid w:val="00824B1D"/>
    <w:rsid w:val="00824BA6"/>
    <w:rsid w:val="00824E94"/>
    <w:rsid w:val="00825123"/>
    <w:rsid w:val="008251B8"/>
    <w:rsid w:val="00825546"/>
    <w:rsid w:val="00825900"/>
    <w:rsid w:val="00825C01"/>
    <w:rsid w:val="00825C79"/>
    <w:rsid w:val="00825D52"/>
    <w:rsid w:val="00825F90"/>
    <w:rsid w:val="0082678C"/>
    <w:rsid w:val="008267A8"/>
    <w:rsid w:val="00826928"/>
    <w:rsid w:val="00826B2B"/>
    <w:rsid w:val="00827140"/>
    <w:rsid w:val="00827C27"/>
    <w:rsid w:val="0083045E"/>
    <w:rsid w:val="008308C9"/>
    <w:rsid w:val="008309B5"/>
    <w:rsid w:val="00830AD9"/>
    <w:rsid w:val="00830C73"/>
    <w:rsid w:val="00830E8C"/>
    <w:rsid w:val="008311B8"/>
    <w:rsid w:val="00831312"/>
    <w:rsid w:val="00831350"/>
    <w:rsid w:val="00831783"/>
    <w:rsid w:val="008318A8"/>
    <w:rsid w:val="00831C7F"/>
    <w:rsid w:val="008325BF"/>
    <w:rsid w:val="00832784"/>
    <w:rsid w:val="0083285D"/>
    <w:rsid w:val="00832CB9"/>
    <w:rsid w:val="00832F22"/>
    <w:rsid w:val="00832FEA"/>
    <w:rsid w:val="00833066"/>
    <w:rsid w:val="008334BF"/>
    <w:rsid w:val="008337CE"/>
    <w:rsid w:val="00833D89"/>
    <w:rsid w:val="00833EF9"/>
    <w:rsid w:val="0083498C"/>
    <w:rsid w:val="008349DB"/>
    <w:rsid w:val="00834CEC"/>
    <w:rsid w:val="00834E35"/>
    <w:rsid w:val="008351D2"/>
    <w:rsid w:val="008354B1"/>
    <w:rsid w:val="00835C44"/>
    <w:rsid w:val="00835C85"/>
    <w:rsid w:val="00835CDF"/>
    <w:rsid w:val="00835F09"/>
    <w:rsid w:val="00836106"/>
    <w:rsid w:val="0083674C"/>
    <w:rsid w:val="00836D70"/>
    <w:rsid w:val="00837063"/>
    <w:rsid w:val="00837BB3"/>
    <w:rsid w:val="00837BCD"/>
    <w:rsid w:val="00837DD9"/>
    <w:rsid w:val="008402C8"/>
    <w:rsid w:val="008403D4"/>
    <w:rsid w:val="008406EA"/>
    <w:rsid w:val="0084101B"/>
    <w:rsid w:val="008410BA"/>
    <w:rsid w:val="008412BA"/>
    <w:rsid w:val="00841B1B"/>
    <w:rsid w:val="00841FEE"/>
    <w:rsid w:val="008421D3"/>
    <w:rsid w:val="00842253"/>
    <w:rsid w:val="0084236A"/>
    <w:rsid w:val="00842A56"/>
    <w:rsid w:val="00842B66"/>
    <w:rsid w:val="0084316A"/>
    <w:rsid w:val="008432B3"/>
    <w:rsid w:val="0084398E"/>
    <w:rsid w:val="00843E22"/>
    <w:rsid w:val="00844032"/>
    <w:rsid w:val="00844147"/>
    <w:rsid w:val="008442A6"/>
    <w:rsid w:val="008443BF"/>
    <w:rsid w:val="00844937"/>
    <w:rsid w:val="00844939"/>
    <w:rsid w:val="008452A7"/>
    <w:rsid w:val="00845573"/>
    <w:rsid w:val="008457F9"/>
    <w:rsid w:val="00845802"/>
    <w:rsid w:val="00845F2B"/>
    <w:rsid w:val="00846237"/>
    <w:rsid w:val="00846293"/>
    <w:rsid w:val="00847176"/>
    <w:rsid w:val="0084744E"/>
    <w:rsid w:val="00847B0F"/>
    <w:rsid w:val="00847B73"/>
    <w:rsid w:val="0085038B"/>
    <w:rsid w:val="0085079E"/>
    <w:rsid w:val="00850E83"/>
    <w:rsid w:val="008511DC"/>
    <w:rsid w:val="00851761"/>
    <w:rsid w:val="00851C35"/>
    <w:rsid w:val="00851F0E"/>
    <w:rsid w:val="0085294D"/>
    <w:rsid w:val="00852BD9"/>
    <w:rsid w:val="00852DA8"/>
    <w:rsid w:val="0085321B"/>
    <w:rsid w:val="00853274"/>
    <w:rsid w:val="00853372"/>
    <w:rsid w:val="00853523"/>
    <w:rsid w:val="0085354C"/>
    <w:rsid w:val="0085356E"/>
    <w:rsid w:val="0085412B"/>
    <w:rsid w:val="008541CC"/>
    <w:rsid w:val="00854718"/>
    <w:rsid w:val="00854767"/>
    <w:rsid w:val="00855138"/>
    <w:rsid w:val="00855391"/>
    <w:rsid w:val="008559C1"/>
    <w:rsid w:val="00855A2B"/>
    <w:rsid w:val="00855C47"/>
    <w:rsid w:val="00855CAC"/>
    <w:rsid w:val="00855DBF"/>
    <w:rsid w:val="008563AC"/>
    <w:rsid w:val="00856483"/>
    <w:rsid w:val="00856627"/>
    <w:rsid w:val="00856727"/>
    <w:rsid w:val="0085680C"/>
    <w:rsid w:val="008569AA"/>
    <w:rsid w:val="00856B8D"/>
    <w:rsid w:val="00856CC1"/>
    <w:rsid w:val="00856FAA"/>
    <w:rsid w:val="00857B94"/>
    <w:rsid w:val="008603D3"/>
    <w:rsid w:val="00860486"/>
    <w:rsid w:val="008604C3"/>
    <w:rsid w:val="008605D3"/>
    <w:rsid w:val="008607B4"/>
    <w:rsid w:val="008608B6"/>
    <w:rsid w:val="008609C5"/>
    <w:rsid w:val="00860CD4"/>
    <w:rsid w:val="00860D1B"/>
    <w:rsid w:val="00860E6E"/>
    <w:rsid w:val="00860ED9"/>
    <w:rsid w:val="0086150C"/>
    <w:rsid w:val="00861CA6"/>
    <w:rsid w:val="00861CC8"/>
    <w:rsid w:val="00861FE7"/>
    <w:rsid w:val="0086204E"/>
    <w:rsid w:val="00862535"/>
    <w:rsid w:val="00862D98"/>
    <w:rsid w:val="008632CB"/>
    <w:rsid w:val="008634AA"/>
    <w:rsid w:val="008636AE"/>
    <w:rsid w:val="00863839"/>
    <w:rsid w:val="00863A18"/>
    <w:rsid w:val="00863B32"/>
    <w:rsid w:val="00863CE6"/>
    <w:rsid w:val="00864069"/>
    <w:rsid w:val="008641F9"/>
    <w:rsid w:val="008643B3"/>
    <w:rsid w:val="008643EE"/>
    <w:rsid w:val="00864FB2"/>
    <w:rsid w:val="00865285"/>
    <w:rsid w:val="0086542D"/>
    <w:rsid w:val="0086547B"/>
    <w:rsid w:val="00865741"/>
    <w:rsid w:val="00865B0F"/>
    <w:rsid w:val="00865B21"/>
    <w:rsid w:val="00865D7D"/>
    <w:rsid w:val="00866066"/>
    <w:rsid w:val="008662B1"/>
    <w:rsid w:val="00867634"/>
    <w:rsid w:val="00867A86"/>
    <w:rsid w:val="00867CD6"/>
    <w:rsid w:val="00867ED6"/>
    <w:rsid w:val="00870011"/>
    <w:rsid w:val="00870021"/>
    <w:rsid w:val="00870434"/>
    <w:rsid w:val="00870496"/>
    <w:rsid w:val="008706B3"/>
    <w:rsid w:val="0087075E"/>
    <w:rsid w:val="008707E1"/>
    <w:rsid w:val="0087090E"/>
    <w:rsid w:val="00870E0A"/>
    <w:rsid w:val="0087124F"/>
    <w:rsid w:val="00871383"/>
    <w:rsid w:val="00871B74"/>
    <w:rsid w:val="00871E66"/>
    <w:rsid w:val="0087249A"/>
    <w:rsid w:val="008734DE"/>
    <w:rsid w:val="00874AB6"/>
    <w:rsid w:val="00874CE3"/>
    <w:rsid w:val="008754CD"/>
    <w:rsid w:val="008757FF"/>
    <w:rsid w:val="00875D03"/>
    <w:rsid w:val="00875D4A"/>
    <w:rsid w:val="0087624E"/>
    <w:rsid w:val="00876C86"/>
    <w:rsid w:val="0087714E"/>
    <w:rsid w:val="00877251"/>
    <w:rsid w:val="008775B3"/>
    <w:rsid w:val="008777FD"/>
    <w:rsid w:val="00880250"/>
    <w:rsid w:val="008802DB"/>
    <w:rsid w:val="00880E31"/>
    <w:rsid w:val="00880F14"/>
    <w:rsid w:val="00881421"/>
    <w:rsid w:val="00881F0B"/>
    <w:rsid w:val="00881F5C"/>
    <w:rsid w:val="00882B6F"/>
    <w:rsid w:val="00882BA9"/>
    <w:rsid w:val="00882CE3"/>
    <w:rsid w:val="00882EFF"/>
    <w:rsid w:val="00883291"/>
    <w:rsid w:val="0088338F"/>
    <w:rsid w:val="00883454"/>
    <w:rsid w:val="0088367F"/>
    <w:rsid w:val="00883EFA"/>
    <w:rsid w:val="0088419C"/>
    <w:rsid w:val="00884CF7"/>
    <w:rsid w:val="00884FB7"/>
    <w:rsid w:val="008850A3"/>
    <w:rsid w:val="008852ED"/>
    <w:rsid w:val="0088545C"/>
    <w:rsid w:val="00885463"/>
    <w:rsid w:val="0088568D"/>
    <w:rsid w:val="00885C1E"/>
    <w:rsid w:val="00885EB5"/>
    <w:rsid w:val="00885EB9"/>
    <w:rsid w:val="00885EEC"/>
    <w:rsid w:val="008868F3"/>
    <w:rsid w:val="00886B64"/>
    <w:rsid w:val="008871D5"/>
    <w:rsid w:val="008872CD"/>
    <w:rsid w:val="008875D2"/>
    <w:rsid w:val="008875FD"/>
    <w:rsid w:val="00887824"/>
    <w:rsid w:val="00887BE1"/>
    <w:rsid w:val="00887DCF"/>
    <w:rsid w:val="008902C2"/>
    <w:rsid w:val="00890F10"/>
    <w:rsid w:val="00890FD7"/>
    <w:rsid w:val="00891B03"/>
    <w:rsid w:val="00891BA0"/>
    <w:rsid w:val="00891EBA"/>
    <w:rsid w:val="00891F47"/>
    <w:rsid w:val="00892066"/>
    <w:rsid w:val="0089276D"/>
    <w:rsid w:val="00892787"/>
    <w:rsid w:val="00892BF2"/>
    <w:rsid w:val="00892D8A"/>
    <w:rsid w:val="00892ECE"/>
    <w:rsid w:val="0089331F"/>
    <w:rsid w:val="00893986"/>
    <w:rsid w:val="00893DCD"/>
    <w:rsid w:val="00893F3F"/>
    <w:rsid w:val="00893FDB"/>
    <w:rsid w:val="0089462D"/>
    <w:rsid w:val="008946AA"/>
    <w:rsid w:val="00894725"/>
    <w:rsid w:val="00894DB7"/>
    <w:rsid w:val="00895792"/>
    <w:rsid w:val="008957D2"/>
    <w:rsid w:val="00896331"/>
    <w:rsid w:val="00896463"/>
    <w:rsid w:val="00896481"/>
    <w:rsid w:val="0089652E"/>
    <w:rsid w:val="00896851"/>
    <w:rsid w:val="008970D9"/>
    <w:rsid w:val="00897317"/>
    <w:rsid w:val="00897616"/>
    <w:rsid w:val="00897E62"/>
    <w:rsid w:val="00897F6E"/>
    <w:rsid w:val="008A0385"/>
    <w:rsid w:val="008A08B7"/>
    <w:rsid w:val="008A102D"/>
    <w:rsid w:val="008A1138"/>
    <w:rsid w:val="008A1248"/>
    <w:rsid w:val="008A1340"/>
    <w:rsid w:val="008A1850"/>
    <w:rsid w:val="008A2B7D"/>
    <w:rsid w:val="008A2D1F"/>
    <w:rsid w:val="008A3171"/>
    <w:rsid w:val="008A322D"/>
    <w:rsid w:val="008A33AE"/>
    <w:rsid w:val="008A3556"/>
    <w:rsid w:val="008A36E3"/>
    <w:rsid w:val="008A418F"/>
    <w:rsid w:val="008A454F"/>
    <w:rsid w:val="008A4A70"/>
    <w:rsid w:val="008A4DA3"/>
    <w:rsid w:val="008A5038"/>
    <w:rsid w:val="008A594A"/>
    <w:rsid w:val="008A5EE7"/>
    <w:rsid w:val="008A615B"/>
    <w:rsid w:val="008A6225"/>
    <w:rsid w:val="008A6648"/>
    <w:rsid w:val="008A6694"/>
    <w:rsid w:val="008A6B2D"/>
    <w:rsid w:val="008A6BAD"/>
    <w:rsid w:val="008A6E0F"/>
    <w:rsid w:val="008A71FC"/>
    <w:rsid w:val="008A75EA"/>
    <w:rsid w:val="008A7695"/>
    <w:rsid w:val="008B06CC"/>
    <w:rsid w:val="008B0836"/>
    <w:rsid w:val="008B1431"/>
    <w:rsid w:val="008B1578"/>
    <w:rsid w:val="008B1824"/>
    <w:rsid w:val="008B195A"/>
    <w:rsid w:val="008B1A3F"/>
    <w:rsid w:val="008B1B7E"/>
    <w:rsid w:val="008B23BE"/>
    <w:rsid w:val="008B291A"/>
    <w:rsid w:val="008B2A04"/>
    <w:rsid w:val="008B31D8"/>
    <w:rsid w:val="008B324A"/>
    <w:rsid w:val="008B34B4"/>
    <w:rsid w:val="008B3683"/>
    <w:rsid w:val="008B3B3F"/>
    <w:rsid w:val="008B4632"/>
    <w:rsid w:val="008B46AC"/>
    <w:rsid w:val="008B4712"/>
    <w:rsid w:val="008B4CF2"/>
    <w:rsid w:val="008B4FB7"/>
    <w:rsid w:val="008B552F"/>
    <w:rsid w:val="008B5FA8"/>
    <w:rsid w:val="008B600A"/>
    <w:rsid w:val="008B6254"/>
    <w:rsid w:val="008B68FF"/>
    <w:rsid w:val="008B6C45"/>
    <w:rsid w:val="008B6C6B"/>
    <w:rsid w:val="008B6E8C"/>
    <w:rsid w:val="008B70B2"/>
    <w:rsid w:val="008B721B"/>
    <w:rsid w:val="008B758D"/>
    <w:rsid w:val="008C0F44"/>
    <w:rsid w:val="008C142F"/>
    <w:rsid w:val="008C1953"/>
    <w:rsid w:val="008C1EA0"/>
    <w:rsid w:val="008C2688"/>
    <w:rsid w:val="008C2CA0"/>
    <w:rsid w:val="008C2CB7"/>
    <w:rsid w:val="008C2D02"/>
    <w:rsid w:val="008C2E70"/>
    <w:rsid w:val="008C3093"/>
    <w:rsid w:val="008C33E1"/>
    <w:rsid w:val="008C3562"/>
    <w:rsid w:val="008C3C5F"/>
    <w:rsid w:val="008C3EE7"/>
    <w:rsid w:val="008C3EEF"/>
    <w:rsid w:val="008C417D"/>
    <w:rsid w:val="008C423C"/>
    <w:rsid w:val="008C4315"/>
    <w:rsid w:val="008C46C1"/>
    <w:rsid w:val="008C4705"/>
    <w:rsid w:val="008C4B69"/>
    <w:rsid w:val="008C4B84"/>
    <w:rsid w:val="008C5726"/>
    <w:rsid w:val="008C57A3"/>
    <w:rsid w:val="008C59B7"/>
    <w:rsid w:val="008C6368"/>
    <w:rsid w:val="008C6880"/>
    <w:rsid w:val="008C6A6C"/>
    <w:rsid w:val="008C6F9E"/>
    <w:rsid w:val="008C717B"/>
    <w:rsid w:val="008C7389"/>
    <w:rsid w:val="008C7551"/>
    <w:rsid w:val="008C7712"/>
    <w:rsid w:val="008C79C1"/>
    <w:rsid w:val="008C7BB2"/>
    <w:rsid w:val="008C7E69"/>
    <w:rsid w:val="008D011F"/>
    <w:rsid w:val="008D013F"/>
    <w:rsid w:val="008D017D"/>
    <w:rsid w:val="008D0271"/>
    <w:rsid w:val="008D02BB"/>
    <w:rsid w:val="008D02C2"/>
    <w:rsid w:val="008D0543"/>
    <w:rsid w:val="008D0E5E"/>
    <w:rsid w:val="008D108D"/>
    <w:rsid w:val="008D1310"/>
    <w:rsid w:val="008D166A"/>
    <w:rsid w:val="008D199B"/>
    <w:rsid w:val="008D2398"/>
    <w:rsid w:val="008D249C"/>
    <w:rsid w:val="008D2639"/>
    <w:rsid w:val="008D270D"/>
    <w:rsid w:val="008D2831"/>
    <w:rsid w:val="008D2886"/>
    <w:rsid w:val="008D2B08"/>
    <w:rsid w:val="008D2BB0"/>
    <w:rsid w:val="008D33C7"/>
    <w:rsid w:val="008D37BF"/>
    <w:rsid w:val="008D37F5"/>
    <w:rsid w:val="008D3830"/>
    <w:rsid w:val="008D38DE"/>
    <w:rsid w:val="008D3ED4"/>
    <w:rsid w:val="008D3F92"/>
    <w:rsid w:val="008D4281"/>
    <w:rsid w:val="008D461E"/>
    <w:rsid w:val="008D48B7"/>
    <w:rsid w:val="008D4C05"/>
    <w:rsid w:val="008D4E90"/>
    <w:rsid w:val="008D5278"/>
    <w:rsid w:val="008D53CC"/>
    <w:rsid w:val="008D56D7"/>
    <w:rsid w:val="008D5C91"/>
    <w:rsid w:val="008D5D67"/>
    <w:rsid w:val="008D607C"/>
    <w:rsid w:val="008D68BF"/>
    <w:rsid w:val="008D726D"/>
    <w:rsid w:val="008D75B7"/>
    <w:rsid w:val="008D7C8F"/>
    <w:rsid w:val="008D7CA7"/>
    <w:rsid w:val="008E0015"/>
    <w:rsid w:val="008E0337"/>
    <w:rsid w:val="008E09D6"/>
    <w:rsid w:val="008E0BBD"/>
    <w:rsid w:val="008E0CEB"/>
    <w:rsid w:val="008E0D1A"/>
    <w:rsid w:val="008E0FBC"/>
    <w:rsid w:val="008E0FF7"/>
    <w:rsid w:val="008E1309"/>
    <w:rsid w:val="008E1823"/>
    <w:rsid w:val="008E1F18"/>
    <w:rsid w:val="008E26D6"/>
    <w:rsid w:val="008E2AC4"/>
    <w:rsid w:val="008E2C0D"/>
    <w:rsid w:val="008E2DC5"/>
    <w:rsid w:val="008E2E89"/>
    <w:rsid w:val="008E333F"/>
    <w:rsid w:val="008E3AFF"/>
    <w:rsid w:val="008E3D28"/>
    <w:rsid w:val="008E3F8F"/>
    <w:rsid w:val="008E481F"/>
    <w:rsid w:val="008E4896"/>
    <w:rsid w:val="008E4EEE"/>
    <w:rsid w:val="008E4FBC"/>
    <w:rsid w:val="008E5047"/>
    <w:rsid w:val="008E5375"/>
    <w:rsid w:val="008E5475"/>
    <w:rsid w:val="008E5570"/>
    <w:rsid w:val="008E569B"/>
    <w:rsid w:val="008E57B1"/>
    <w:rsid w:val="008E5D34"/>
    <w:rsid w:val="008E6114"/>
    <w:rsid w:val="008E6244"/>
    <w:rsid w:val="008E654D"/>
    <w:rsid w:val="008E678F"/>
    <w:rsid w:val="008E67DE"/>
    <w:rsid w:val="008E6867"/>
    <w:rsid w:val="008E6CE3"/>
    <w:rsid w:val="008E7107"/>
    <w:rsid w:val="008E73D6"/>
    <w:rsid w:val="008E775B"/>
    <w:rsid w:val="008E7CCD"/>
    <w:rsid w:val="008F074C"/>
    <w:rsid w:val="008F0A75"/>
    <w:rsid w:val="008F0A9E"/>
    <w:rsid w:val="008F10FB"/>
    <w:rsid w:val="008F1636"/>
    <w:rsid w:val="008F1C31"/>
    <w:rsid w:val="008F1F5D"/>
    <w:rsid w:val="008F201E"/>
    <w:rsid w:val="008F2244"/>
    <w:rsid w:val="008F22CB"/>
    <w:rsid w:val="008F2323"/>
    <w:rsid w:val="008F2514"/>
    <w:rsid w:val="008F2C7A"/>
    <w:rsid w:val="008F2D33"/>
    <w:rsid w:val="008F316F"/>
    <w:rsid w:val="008F3379"/>
    <w:rsid w:val="008F3589"/>
    <w:rsid w:val="008F363A"/>
    <w:rsid w:val="008F3BDC"/>
    <w:rsid w:val="008F3EC2"/>
    <w:rsid w:val="008F4749"/>
    <w:rsid w:val="008F4753"/>
    <w:rsid w:val="008F4BA1"/>
    <w:rsid w:val="008F5220"/>
    <w:rsid w:val="008F52A0"/>
    <w:rsid w:val="008F533D"/>
    <w:rsid w:val="008F5340"/>
    <w:rsid w:val="008F5720"/>
    <w:rsid w:val="008F584C"/>
    <w:rsid w:val="008F5920"/>
    <w:rsid w:val="008F5BD9"/>
    <w:rsid w:val="008F66C4"/>
    <w:rsid w:val="008F6875"/>
    <w:rsid w:val="008F6AC1"/>
    <w:rsid w:val="008F6CAC"/>
    <w:rsid w:val="008F7349"/>
    <w:rsid w:val="008F7403"/>
    <w:rsid w:val="008F7452"/>
    <w:rsid w:val="008F76DD"/>
    <w:rsid w:val="008F7819"/>
    <w:rsid w:val="008F7939"/>
    <w:rsid w:val="008F7BEC"/>
    <w:rsid w:val="008F7DCB"/>
    <w:rsid w:val="008F7EA6"/>
    <w:rsid w:val="009006E4"/>
    <w:rsid w:val="00900844"/>
    <w:rsid w:val="00900876"/>
    <w:rsid w:val="00900941"/>
    <w:rsid w:val="00900AC3"/>
    <w:rsid w:val="00900AE7"/>
    <w:rsid w:val="00900C2A"/>
    <w:rsid w:val="00900C85"/>
    <w:rsid w:val="00900CDD"/>
    <w:rsid w:val="00900CE4"/>
    <w:rsid w:val="00900E22"/>
    <w:rsid w:val="00901207"/>
    <w:rsid w:val="00901780"/>
    <w:rsid w:val="00901C2E"/>
    <w:rsid w:val="00902099"/>
    <w:rsid w:val="00902588"/>
    <w:rsid w:val="00902598"/>
    <w:rsid w:val="00902A58"/>
    <w:rsid w:val="00902C93"/>
    <w:rsid w:val="0090342C"/>
    <w:rsid w:val="009035F0"/>
    <w:rsid w:val="00903649"/>
    <w:rsid w:val="009039A0"/>
    <w:rsid w:val="00903E64"/>
    <w:rsid w:val="00903F4C"/>
    <w:rsid w:val="009048DE"/>
    <w:rsid w:val="009048E0"/>
    <w:rsid w:val="00904AB0"/>
    <w:rsid w:val="00904BE3"/>
    <w:rsid w:val="00904D81"/>
    <w:rsid w:val="00904D95"/>
    <w:rsid w:val="00904F2C"/>
    <w:rsid w:val="009059DC"/>
    <w:rsid w:val="009060A3"/>
    <w:rsid w:val="00906272"/>
    <w:rsid w:val="00906281"/>
    <w:rsid w:val="009063B5"/>
    <w:rsid w:val="00906819"/>
    <w:rsid w:val="00906CEA"/>
    <w:rsid w:val="00906DE7"/>
    <w:rsid w:val="009075F8"/>
    <w:rsid w:val="0090793F"/>
    <w:rsid w:val="00907947"/>
    <w:rsid w:val="0090799E"/>
    <w:rsid w:val="00907A0C"/>
    <w:rsid w:val="00907A30"/>
    <w:rsid w:val="00907D93"/>
    <w:rsid w:val="009104C0"/>
    <w:rsid w:val="009108CC"/>
    <w:rsid w:val="00910B6E"/>
    <w:rsid w:val="00910C06"/>
    <w:rsid w:val="0091141F"/>
    <w:rsid w:val="00911BAA"/>
    <w:rsid w:val="009121ED"/>
    <w:rsid w:val="009122C7"/>
    <w:rsid w:val="009123C1"/>
    <w:rsid w:val="009126B4"/>
    <w:rsid w:val="00912F9B"/>
    <w:rsid w:val="0091303B"/>
    <w:rsid w:val="009131C7"/>
    <w:rsid w:val="00913456"/>
    <w:rsid w:val="00913627"/>
    <w:rsid w:val="009137EB"/>
    <w:rsid w:val="009139B4"/>
    <w:rsid w:val="00913A08"/>
    <w:rsid w:val="00913A60"/>
    <w:rsid w:val="00913F1C"/>
    <w:rsid w:val="00913F91"/>
    <w:rsid w:val="009142C0"/>
    <w:rsid w:val="00914320"/>
    <w:rsid w:val="009143D3"/>
    <w:rsid w:val="00914CA3"/>
    <w:rsid w:val="00914DDC"/>
    <w:rsid w:val="00914F37"/>
    <w:rsid w:val="0091505C"/>
    <w:rsid w:val="009150F4"/>
    <w:rsid w:val="00915405"/>
    <w:rsid w:val="00915454"/>
    <w:rsid w:val="00915673"/>
    <w:rsid w:val="00915A0B"/>
    <w:rsid w:val="0091601C"/>
    <w:rsid w:val="0091601F"/>
    <w:rsid w:val="00916371"/>
    <w:rsid w:val="0091645F"/>
    <w:rsid w:val="00916A61"/>
    <w:rsid w:val="00916B28"/>
    <w:rsid w:val="00916E2A"/>
    <w:rsid w:val="00917889"/>
    <w:rsid w:val="0091795A"/>
    <w:rsid w:val="0091796F"/>
    <w:rsid w:val="00917B35"/>
    <w:rsid w:val="00917B3F"/>
    <w:rsid w:val="00917D95"/>
    <w:rsid w:val="00917E46"/>
    <w:rsid w:val="00917F00"/>
    <w:rsid w:val="009208B0"/>
    <w:rsid w:val="00920B64"/>
    <w:rsid w:val="00920B90"/>
    <w:rsid w:val="00920F16"/>
    <w:rsid w:val="009210A1"/>
    <w:rsid w:val="00921409"/>
    <w:rsid w:val="00921648"/>
    <w:rsid w:val="00921890"/>
    <w:rsid w:val="0092192F"/>
    <w:rsid w:val="00921E27"/>
    <w:rsid w:val="0092213D"/>
    <w:rsid w:val="009224E3"/>
    <w:rsid w:val="00922569"/>
    <w:rsid w:val="00922711"/>
    <w:rsid w:val="00922CAF"/>
    <w:rsid w:val="0092382B"/>
    <w:rsid w:val="00923895"/>
    <w:rsid w:val="0092398A"/>
    <w:rsid w:val="009239E8"/>
    <w:rsid w:val="00923E0A"/>
    <w:rsid w:val="00923E44"/>
    <w:rsid w:val="00924223"/>
    <w:rsid w:val="00924EEB"/>
    <w:rsid w:val="009255D2"/>
    <w:rsid w:val="00926250"/>
    <w:rsid w:val="00926451"/>
    <w:rsid w:val="0092653E"/>
    <w:rsid w:val="00926667"/>
    <w:rsid w:val="00926A60"/>
    <w:rsid w:val="009279F6"/>
    <w:rsid w:val="0093031F"/>
    <w:rsid w:val="00930335"/>
    <w:rsid w:val="009305BB"/>
    <w:rsid w:val="009305D2"/>
    <w:rsid w:val="00931005"/>
    <w:rsid w:val="009318EE"/>
    <w:rsid w:val="009318F5"/>
    <w:rsid w:val="00931C11"/>
    <w:rsid w:val="00931C89"/>
    <w:rsid w:val="00931C8B"/>
    <w:rsid w:val="00932106"/>
    <w:rsid w:val="00932792"/>
    <w:rsid w:val="00932A12"/>
    <w:rsid w:val="00933128"/>
    <w:rsid w:val="009336B2"/>
    <w:rsid w:val="009339B5"/>
    <w:rsid w:val="00933C63"/>
    <w:rsid w:val="0093439D"/>
    <w:rsid w:val="009348BB"/>
    <w:rsid w:val="00934B01"/>
    <w:rsid w:val="0093546B"/>
    <w:rsid w:val="00935CB4"/>
    <w:rsid w:val="009362D2"/>
    <w:rsid w:val="009367A8"/>
    <w:rsid w:val="00936C39"/>
    <w:rsid w:val="00936E9A"/>
    <w:rsid w:val="009371A7"/>
    <w:rsid w:val="009372A2"/>
    <w:rsid w:val="00937432"/>
    <w:rsid w:val="009374C6"/>
    <w:rsid w:val="00937505"/>
    <w:rsid w:val="00937702"/>
    <w:rsid w:val="00937934"/>
    <w:rsid w:val="00937A16"/>
    <w:rsid w:val="00940443"/>
    <w:rsid w:val="00940477"/>
    <w:rsid w:val="00940A36"/>
    <w:rsid w:val="00940FB1"/>
    <w:rsid w:val="00941537"/>
    <w:rsid w:val="0094172E"/>
    <w:rsid w:val="00941E80"/>
    <w:rsid w:val="009421AC"/>
    <w:rsid w:val="00942596"/>
    <w:rsid w:val="0094277F"/>
    <w:rsid w:val="009427A7"/>
    <w:rsid w:val="00942A43"/>
    <w:rsid w:val="00942C46"/>
    <w:rsid w:val="00942D37"/>
    <w:rsid w:val="0094301E"/>
    <w:rsid w:val="0094319A"/>
    <w:rsid w:val="00943715"/>
    <w:rsid w:val="009437DD"/>
    <w:rsid w:val="00943B9E"/>
    <w:rsid w:val="00943F63"/>
    <w:rsid w:val="00944073"/>
    <w:rsid w:val="00944415"/>
    <w:rsid w:val="009447F3"/>
    <w:rsid w:val="00944C26"/>
    <w:rsid w:val="00944E7F"/>
    <w:rsid w:val="00944F18"/>
    <w:rsid w:val="0094516C"/>
    <w:rsid w:val="009455BC"/>
    <w:rsid w:val="00945710"/>
    <w:rsid w:val="00945815"/>
    <w:rsid w:val="00945B92"/>
    <w:rsid w:val="00945D7B"/>
    <w:rsid w:val="009460DA"/>
    <w:rsid w:val="009465EE"/>
    <w:rsid w:val="00946609"/>
    <w:rsid w:val="009467A9"/>
    <w:rsid w:val="009468DB"/>
    <w:rsid w:val="00946948"/>
    <w:rsid w:val="0094721C"/>
    <w:rsid w:val="00947303"/>
    <w:rsid w:val="009473A1"/>
    <w:rsid w:val="00947B08"/>
    <w:rsid w:val="00950026"/>
    <w:rsid w:val="00950540"/>
    <w:rsid w:val="00950938"/>
    <w:rsid w:val="0095098C"/>
    <w:rsid w:val="009509A7"/>
    <w:rsid w:val="00950D6F"/>
    <w:rsid w:val="0095115B"/>
    <w:rsid w:val="00951235"/>
    <w:rsid w:val="00951C23"/>
    <w:rsid w:val="00951E58"/>
    <w:rsid w:val="00952508"/>
    <w:rsid w:val="00952772"/>
    <w:rsid w:val="00952DF5"/>
    <w:rsid w:val="00953437"/>
    <w:rsid w:val="0095347F"/>
    <w:rsid w:val="00953730"/>
    <w:rsid w:val="00953980"/>
    <w:rsid w:val="00953A60"/>
    <w:rsid w:val="00953B56"/>
    <w:rsid w:val="0095414A"/>
    <w:rsid w:val="0095448F"/>
    <w:rsid w:val="00954DD5"/>
    <w:rsid w:val="00954E64"/>
    <w:rsid w:val="009553A7"/>
    <w:rsid w:val="009554EA"/>
    <w:rsid w:val="00955750"/>
    <w:rsid w:val="00955B2B"/>
    <w:rsid w:val="00955D4E"/>
    <w:rsid w:val="00956044"/>
    <w:rsid w:val="00956223"/>
    <w:rsid w:val="009564D8"/>
    <w:rsid w:val="00956C59"/>
    <w:rsid w:val="00957074"/>
    <w:rsid w:val="009570FA"/>
    <w:rsid w:val="00957790"/>
    <w:rsid w:val="00957948"/>
    <w:rsid w:val="00957F29"/>
    <w:rsid w:val="00957F45"/>
    <w:rsid w:val="0096033A"/>
    <w:rsid w:val="00960718"/>
    <w:rsid w:val="009609CA"/>
    <w:rsid w:val="00961318"/>
    <w:rsid w:val="00961353"/>
    <w:rsid w:val="0096143B"/>
    <w:rsid w:val="009614B8"/>
    <w:rsid w:val="009619F2"/>
    <w:rsid w:val="0096226B"/>
    <w:rsid w:val="009633AB"/>
    <w:rsid w:val="0096360B"/>
    <w:rsid w:val="00963997"/>
    <w:rsid w:val="0096450A"/>
    <w:rsid w:val="009646F1"/>
    <w:rsid w:val="00964FD6"/>
    <w:rsid w:val="00965402"/>
    <w:rsid w:val="00965653"/>
    <w:rsid w:val="00965936"/>
    <w:rsid w:val="00965AC1"/>
    <w:rsid w:val="00966441"/>
    <w:rsid w:val="00966B24"/>
    <w:rsid w:val="00966F07"/>
    <w:rsid w:val="009673D5"/>
    <w:rsid w:val="00967581"/>
    <w:rsid w:val="009675C9"/>
    <w:rsid w:val="00967683"/>
    <w:rsid w:val="009678A3"/>
    <w:rsid w:val="00967B30"/>
    <w:rsid w:val="00967FA9"/>
    <w:rsid w:val="0097004A"/>
    <w:rsid w:val="0097023B"/>
    <w:rsid w:val="009702D1"/>
    <w:rsid w:val="0097045B"/>
    <w:rsid w:val="009706B6"/>
    <w:rsid w:val="00970C59"/>
    <w:rsid w:val="0097101B"/>
    <w:rsid w:val="00971895"/>
    <w:rsid w:val="00971A26"/>
    <w:rsid w:val="00971B9C"/>
    <w:rsid w:val="00971DEF"/>
    <w:rsid w:val="00971EAD"/>
    <w:rsid w:val="00972622"/>
    <w:rsid w:val="009726DD"/>
    <w:rsid w:val="0097274B"/>
    <w:rsid w:val="009728C3"/>
    <w:rsid w:val="00972AAB"/>
    <w:rsid w:val="00972ECB"/>
    <w:rsid w:val="00973075"/>
    <w:rsid w:val="0097308E"/>
    <w:rsid w:val="009732E0"/>
    <w:rsid w:val="0097337A"/>
    <w:rsid w:val="009735CE"/>
    <w:rsid w:val="00973730"/>
    <w:rsid w:val="00973752"/>
    <w:rsid w:val="009739C6"/>
    <w:rsid w:val="00973F65"/>
    <w:rsid w:val="0097472C"/>
    <w:rsid w:val="009747C7"/>
    <w:rsid w:val="00974845"/>
    <w:rsid w:val="00975308"/>
    <w:rsid w:val="00975BC0"/>
    <w:rsid w:val="00975D95"/>
    <w:rsid w:val="00975DCF"/>
    <w:rsid w:val="009764D3"/>
    <w:rsid w:val="00976D1E"/>
    <w:rsid w:val="00976E11"/>
    <w:rsid w:val="00976E99"/>
    <w:rsid w:val="00977361"/>
    <w:rsid w:val="00977477"/>
    <w:rsid w:val="00977893"/>
    <w:rsid w:val="0097791D"/>
    <w:rsid w:val="00977EF6"/>
    <w:rsid w:val="00981182"/>
    <w:rsid w:val="0098134B"/>
    <w:rsid w:val="00981BFD"/>
    <w:rsid w:val="00981E2F"/>
    <w:rsid w:val="00982218"/>
    <w:rsid w:val="00982865"/>
    <w:rsid w:val="00982875"/>
    <w:rsid w:val="00982AD4"/>
    <w:rsid w:val="00982E6E"/>
    <w:rsid w:val="00982FDB"/>
    <w:rsid w:val="009835B7"/>
    <w:rsid w:val="009836A0"/>
    <w:rsid w:val="00983846"/>
    <w:rsid w:val="00983CC7"/>
    <w:rsid w:val="009843A0"/>
    <w:rsid w:val="00984565"/>
    <w:rsid w:val="00984766"/>
    <w:rsid w:val="00984BD1"/>
    <w:rsid w:val="00985081"/>
    <w:rsid w:val="00985D7C"/>
    <w:rsid w:val="009863FF"/>
    <w:rsid w:val="009868DA"/>
    <w:rsid w:val="00986BB6"/>
    <w:rsid w:val="00986D30"/>
    <w:rsid w:val="00987EDE"/>
    <w:rsid w:val="00987EF7"/>
    <w:rsid w:val="00987FEC"/>
    <w:rsid w:val="009903AA"/>
    <w:rsid w:val="00990601"/>
    <w:rsid w:val="0099070E"/>
    <w:rsid w:val="00990772"/>
    <w:rsid w:val="00990920"/>
    <w:rsid w:val="00990B81"/>
    <w:rsid w:val="00990D90"/>
    <w:rsid w:val="00990E24"/>
    <w:rsid w:val="00991647"/>
    <w:rsid w:val="009919D6"/>
    <w:rsid w:val="00991C63"/>
    <w:rsid w:val="00991D33"/>
    <w:rsid w:val="00991E98"/>
    <w:rsid w:val="009920FB"/>
    <w:rsid w:val="009922A5"/>
    <w:rsid w:val="009928C4"/>
    <w:rsid w:val="00992943"/>
    <w:rsid w:val="00992E23"/>
    <w:rsid w:val="0099330B"/>
    <w:rsid w:val="00993757"/>
    <w:rsid w:val="00993764"/>
    <w:rsid w:val="0099384A"/>
    <w:rsid w:val="00993ACC"/>
    <w:rsid w:val="00993C33"/>
    <w:rsid w:val="00993FDB"/>
    <w:rsid w:val="009946A1"/>
    <w:rsid w:val="00995FF8"/>
    <w:rsid w:val="00996019"/>
    <w:rsid w:val="0099653A"/>
    <w:rsid w:val="0099661D"/>
    <w:rsid w:val="00996A36"/>
    <w:rsid w:val="00996C43"/>
    <w:rsid w:val="00996D38"/>
    <w:rsid w:val="00996E9D"/>
    <w:rsid w:val="0099746F"/>
    <w:rsid w:val="0099784C"/>
    <w:rsid w:val="00997A92"/>
    <w:rsid w:val="00997D55"/>
    <w:rsid w:val="009A038D"/>
    <w:rsid w:val="009A07CC"/>
    <w:rsid w:val="009A0B27"/>
    <w:rsid w:val="009A1032"/>
    <w:rsid w:val="009A1079"/>
    <w:rsid w:val="009A17DD"/>
    <w:rsid w:val="009A1968"/>
    <w:rsid w:val="009A1B80"/>
    <w:rsid w:val="009A1E08"/>
    <w:rsid w:val="009A2285"/>
    <w:rsid w:val="009A28E5"/>
    <w:rsid w:val="009A290C"/>
    <w:rsid w:val="009A291E"/>
    <w:rsid w:val="009A2E50"/>
    <w:rsid w:val="009A305F"/>
    <w:rsid w:val="009A3129"/>
    <w:rsid w:val="009A31A4"/>
    <w:rsid w:val="009A324E"/>
    <w:rsid w:val="009A3969"/>
    <w:rsid w:val="009A3F71"/>
    <w:rsid w:val="009A48A8"/>
    <w:rsid w:val="009A531B"/>
    <w:rsid w:val="009A53CB"/>
    <w:rsid w:val="009A5499"/>
    <w:rsid w:val="009A555E"/>
    <w:rsid w:val="009A566D"/>
    <w:rsid w:val="009A5BB9"/>
    <w:rsid w:val="009A5F60"/>
    <w:rsid w:val="009A6187"/>
    <w:rsid w:val="009A6375"/>
    <w:rsid w:val="009A65DD"/>
    <w:rsid w:val="009A67DE"/>
    <w:rsid w:val="009A6936"/>
    <w:rsid w:val="009A6A30"/>
    <w:rsid w:val="009A6B17"/>
    <w:rsid w:val="009A6F87"/>
    <w:rsid w:val="009A6FB2"/>
    <w:rsid w:val="009A7348"/>
    <w:rsid w:val="009A7440"/>
    <w:rsid w:val="009A79AB"/>
    <w:rsid w:val="009A7F14"/>
    <w:rsid w:val="009B022F"/>
    <w:rsid w:val="009B0252"/>
    <w:rsid w:val="009B03D1"/>
    <w:rsid w:val="009B05DE"/>
    <w:rsid w:val="009B05E7"/>
    <w:rsid w:val="009B07E4"/>
    <w:rsid w:val="009B087A"/>
    <w:rsid w:val="009B0D0D"/>
    <w:rsid w:val="009B12FC"/>
    <w:rsid w:val="009B1310"/>
    <w:rsid w:val="009B16F6"/>
    <w:rsid w:val="009B18FE"/>
    <w:rsid w:val="009B25CD"/>
    <w:rsid w:val="009B2CBB"/>
    <w:rsid w:val="009B373F"/>
    <w:rsid w:val="009B399E"/>
    <w:rsid w:val="009B3B0C"/>
    <w:rsid w:val="009B4557"/>
    <w:rsid w:val="009B4586"/>
    <w:rsid w:val="009B45FD"/>
    <w:rsid w:val="009B4608"/>
    <w:rsid w:val="009B48D7"/>
    <w:rsid w:val="009B4962"/>
    <w:rsid w:val="009B49FE"/>
    <w:rsid w:val="009B5101"/>
    <w:rsid w:val="009B52E0"/>
    <w:rsid w:val="009B5369"/>
    <w:rsid w:val="009B5373"/>
    <w:rsid w:val="009B5407"/>
    <w:rsid w:val="009B54D1"/>
    <w:rsid w:val="009B584E"/>
    <w:rsid w:val="009B5EB6"/>
    <w:rsid w:val="009B61F5"/>
    <w:rsid w:val="009B6657"/>
    <w:rsid w:val="009B6658"/>
    <w:rsid w:val="009B66C2"/>
    <w:rsid w:val="009B67AF"/>
    <w:rsid w:val="009C0237"/>
    <w:rsid w:val="009C0274"/>
    <w:rsid w:val="009C03A3"/>
    <w:rsid w:val="009C0621"/>
    <w:rsid w:val="009C08A0"/>
    <w:rsid w:val="009C0A48"/>
    <w:rsid w:val="009C0B1C"/>
    <w:rsid w:val="009C0EE4"/>
    <w:rsid w:val="009C1790"/>
    <w:rsid w:val="009C1B9C"/>
    <w:rsid w:val="009C2119"/>
    <w:rsid w:val="009C2157"/>
    <w:rsid w:val="009C22C4"/>
    <w:rsid w:val="009C246E"/>
    <w:rsid w:val="009C2542"/>
    <w:rsid w:val="009C28DC"/>
    <w:rsid w:val="009C2B07"/>
    <w:rsid w:val="009C2EB4"/>
    <w:rsid w:val="009C303C"/>
    <w:rsid w:val="009C315C"/>
    <w:rsid w:val="009C31D0"/>
    <w:rsid w:val="009C3246"/>
    <w:rsid w:val="009C3878"/>
    <w:rsid w:val="009C3D57"/>
    <w:rsid w:val="009C3E60"/>
    <w:rsid w:val="009C3F8D"/>
    <w:rsid w:val="009C40B0"/>
    <w:rsid w:val="009C40E7"/>
    <w:rsid w:val="009C4229"/>
    <w:rsid w:val="009C4290"/>
    <w:rsid w:val="009C4AF9"/>
    <w:rsid w:val="009C4E61"/>
    <w:rsid w:val="009C503E"/>
    <w:rsid w:val="009C5704"/>
    <w:rsid w:val="009C5AEB"/>
    <w:rsid w:val="009C5B20"/>
    <w:rsid w:val="009C5B5A"/>
    <w:rsid w:val="009C615B"/>
    <w:rsid w:val="009C6196"/>
    <w:rsid w:val="009C61B6"/>
    <w:rsid w:val="009C61F7"/>
    <w:rsid w:val="009C6A8A"/>
    <w:rsid w:val="009C6CB1"/>
    <w:rsid w:val="009C7060"/>
    <w:rsid w:val="009C70E3"/>
    <w:rsid w:val="009C719C"/>
    <w:rsid w:val="009C7DB0"/>
    <w:rsid w:val="009C7F1D"/>
    <w:rsid w:val="009D0006"/>
    <w:rsid w:val="009D0068"/>
    <w:rsid w:val="009D0377"/>
    <w:rsid w:val="009D04EC"/>
    <w:rsid w:val="009D08AB"/>
    <w:rsid w:val="009D0BEC"/>
    <w:rsid w:val="009D1017"/>
    <w:rsid w:val="009D1141"/>
    <w:rsid w:val="009D11DD"/>
    <w:rsid w:val="009D12C9"/>
    <w:rsid w:val="009D1540"/>
    <w:rsid w:val="009D156E"/>
    <w:rsid w:val="009D1585"/>
    <w:rsid w:val="009D1710"/>
    <w:rsid w:val="009D1DAD"/>
    <w:rsid w:val="009D205C"/>
    <w:rsid w:val="009D238F"/>
    <w:rsid w:val="009D2677"/>
    <w:rsid w:val="009D2A3A"/>
    <w:rsid w:val="009D2C44"/>
    <w:rsid w:val="009D2F82"/>
    <w:rsid w:val="009D34FF"/>
    <w:rsid w:val="009D3D1F"/>
    <w:rsid w:val="009D426C"/>
    <w:rsid w:val="009D473C"/>
    <w:rsid w:val="009D5434"/>
    <w:rsid w:val="009D61BE"/>
    <w:rsid w:val="009D69B0"/>
    <w:rsid w:val="009D69E3"/>
    <w:rsid w:val="009D6C2C"/>
    <w:rsid w:val="009D7420"/>
    <w:rsid w:val="009D74A5"/>
    <w:rsid w:val="009D78CC"/>
    <w:rsid w:val="009D7A53"/>
    <w:rsid w:val="009D7C7C"/>
    <w:rsid w:val="009D7E8A"/>
    <w:rsid w:val="009E0473"/>
    <w:rsid w:val="009E0F85"/>
    <w:rsid w:val="009E0FF6"/>
    <w:rsid w:val="009E119F"/>
    <w:rsid w:val="009E1605"/>
    <w:rsid w:val="009E1BEF"/>
    <w:rsid w:val="009E1D4F"/>
    <w:rsid w:val="009E1E4C"/>
    <w:rsid w:val="009E2457"/>
    <w:rsid w:val="009E24BF"/>
    <w:rsid w:val="009E2B9A"/>
    <w:rsid w:val="009E2FC6"/>
    <w:rsid w:val="009E36A2"/>
    <w:rsid w:val="009E3966"/>
    <w:rsid w:val="009E3BC8"/>
    <w:rsid w:val="009E3C8B"/>
    <w:rsid w:val="009E4085"/>
    <w:rsid w:val="009E520A"/>
    <w:rsid w:val="009E52A1"/>
    <w:rsid w:val="009E585E"/>
    <w:rsid w:val="009E5B33"/>
    <w:rsid w:val="009E5C6C"/>
    <w:rsid w:val="009E5DCD"/>
    <w:rsid w:val="009E5DE0"/>
    <w:rsid w:val="009E5E76"/>
    <w:rsid w:val="009E5EA6"/>
    <w:rsid w:val="009E5F65"/>
    <w:rsid w:val="009E6051"/>
    <w:rsid w:val="009E6565"/>
    <w:rsid w:val="009E6CB1"/>
    <w:rsid w:val="009E6E9E"/>
    <w:rsid w:val="009E73FE"/>
    <w:rsid w:val="009E7553"/>
    <w:rsid w:val="009E7B98"/>
    <w:rsid w:val="009F0A18"/>
    <w:rsid w:val="009F0A8C"/>
    <w:rsid w:val="009F0E52"/>
    <w:rsid w:val="009F0FC5"/>
    <w:rsid w:val="009F142D"/>
    <w:rsid w:val="009F1E57"/>
    <w:rsid w:val="009F2129"/>
    <w:rsid w:val="009F2363"/>
    <w:rsid w:val="009F2387"/>
    <w:rsid w:val="009F2405"/>
    <w:rsid w:val="009F24AE"/>
    <w:rsid w:val="009F26D7"/>
    <w:rsid w:val="009F297F"/>
    <w:rsid w:val="009F29B7"/>
    <w:rsid w:val="009F341A"/>
    <w:rsid w:val="009F3481"/>
    <w:rsid w:val="009F36BD"/>
    <w:rsid w:val="009F39A6"/>
    <w:rsid w:val="009F3A1E"/>
    <w:rsid w:val="009F3C76"/>
    <w:rsid w:val="009F3E2F"/>
    <w:rsid w:val="009F3EDB"/>
    <w:rsid w:val="009F41C6"/>
    <w:rsid w:val="009F43B1"/>
    <w:rsid w:val="009F4530"/>
    <w:rsid w:val="009F4B96"/>
    <w:rsid w:val="009F4F1B"/>
    <w:rsid w:val="009F52A6"/>
    <w:rsid w:val="009F52D7"/>
    <w:rsid w:val="009F546E"/>
    <w:rsid w:val="009F5A65"/>
    <w:rsid w:val="009F64E8"/>
    <w:rsid w:val="009F6BE6"/>
    <w:rsid w:val="009F6F1C"/>
    <w:rsid w:val="009F7777"/>
    <w:rsid w:val="009F7C50"/>
    <w:rsid w:val="009F7D50"/>
    <w:rsid w:val="009F7D6F"/>
    <w:rsid w:val="00A00037"/>
    <w:rsid w:val="00A001CE"/>
    <w:rsid w:val="00A004FE"/>
    <w:rsid w:val="00A00A04"/>
    <w:rsid w:val="00A00C9D"/>
    <w:rsid w:val="00A00CD4"/>
    <w:rsid w:val="00A01001"/>
    <w:rsid w:val="00A01180"/>
    <w:rsid w:val="00A012A2"/>
    <w:rsid w:val="00A0194A"/>
    <w:rsid w:val="00A01B49"/>
    <w:rsid w:val="00A01BC6"/>
    <w:rsid w:val="00A0266D"/>
    <w:rsid w:val="00A026C1"/>
    <w:rsid w:val="00A02E6B"/>
    <w:rsid w:val="00A0313F"/>
    <w:rsid w:val="00A0346E"/>
    <w:rsid w:val="00A0365C"/>
    <w:rsid w:val="00A03A24"/>
    <w:rsid w:val="00A03C2D"/>
    <w:rsid w:val="00A03E9F"/>
    <w:rsid w:val="00A03EFF"/>
    <w:rsid w:val="00A03FCF"/>
    <w:rsid w:val="00A03FE5"/>
    <w:rsid w:val="00A04622"/>
    <w:rsid w:val="00A04AF6"/>
    <w:rsid w:val="00A04E32"/>
    <w:rsid w:val="00A053DD"/>
    <w:rsid w:val="00A05649"/>
    <w:rsid w:val="00A05BCC"/>
    <w:rsid w:val="00A05D5C"/>
    <w:rsid w:val="00A05DB2"/>
    <w:rsid w:val="00A06071"/>
    <w:rsid w:val="00A061A5"/>
    <w:rsid w:val="00A063C6"/>
    <w:rsid w:val="00A0679E"/>
    <w:rsid w:val="00A070EB"/>
    <w:rsid w:val="00A07773"/>
    <w:rsid w:val="00A07C33"/>
    <w:rsid w:val="00A10641"/>
    <w:rsid w:val="00A10EDD"/>
    <w:rsid w:val="00A11219"/>
    <w:rsid w:val="00A112BA"/>
    <w:rsid w:val="00A11338"/>
    <w:rsid w:val="00A114DC"/>
    <w:rsid w:val="00A11B2F"/>
    <w:rsid w:val="00A11C62"/>
    <w:rsid w:val="00A11D1A"/>
    <w:rsid w:val="00A11FDB"/>
    <w:rsid w:val="00A12163"/>
    <w:rsid w:val="00A1232B"/>
    <w:rsid w:val="00A13DD6"/>
    <w:rsid w:val="00A1464B"/>
    <w:rsid w:val="00A14CFB"/>
    <w:rsid w:val="00A151B8"/>
    <w:rsid w:val="00A15625"/>
    <w:rsid w:val="00A1564B"/>
    <w:rsid w:val="00A1581F"/>
    <w:rsid w:val="00A16375"/>
    <w:rsid w:val="00A1647C"/>
    <w:rsid w:val="00A16F57"/>
    <w:rsid w:val="00A173F5"/>
    <w:rsid w:val="00A17416"/>
    <w:rsid w:val="00A174CB"/>
    <w:rsid w:val="00A178ED"/>
    <w:rsid w:val="00A17B00"/>
    <w:rsid w:val="00A20856"/>
    <w:rsid w:val="00A20CB0"/>
    <w:rsid w:val="00A21162"/>
    <w:rsid w:val="00A21179"/>
    <w:rsid w:val="00A217A8"/>
    <w:rsid w:val="00A21EFD"/>
    <w:rsid w:val="00A21FF5"/>
    <w:rsid w:val="00A225C0"/>
    <w:rsid w:val="00A22AE8"/>
    <w:rsid w:val="00A22C59"/>
    <w:rsid w:val="00A2327D"/>
    <w:rsid w:val="00A233A7"/>
    <w:rsid w:val="00A235F3"/>
    <w:rsid w:val="00A236B2"/>
    <w:rsid w:val="00A23733"/>
    <w:rsid w:val="00A238EE"/>
    <w:rsid w:val="00A23D8D"/>
    <w:rsid w:val="00A23DAC"/>
    <w:rsid w:val="00A246FC"/>
    <w:rsid w:val="00A248C9"/>
    <w:rsid w:val="00A24981"/>
    <w:rsid w:val="00A24E4E"/>
    <w:rsid w:val="00A254BC"/>
    <w:rsid w:val="00A2558A"/>
    <w:rsid w:val="00A2561C"/>
    <w:rsid w:val="00A25C92"/>
    <w:rsid w:val="00A25C98"/>
    <w:rsid w:val="00A26413"/>
    <w:rsid w:val="00A26620"/>
    <w:rsid w:val="00A26DBA"/>
    <w:rsid w:val="00A26DBE"/>
    <w:rsid w:val="00A26F43"/>
    <w:rsid w:val="00A27518"/>
    <w:rsid w:val="00A27975"/>
    <w:rsid w:val="00A3040F"/>
    <w:rsid w:val="00A30700"/>
    <w:rsid w:val="00A30A19"/>
    <w:rsid w:val="00A30B2B"/>
    <w:rsid w:val="00A30CDD"/>
    <w:rsid w:val="00A30D62"/>
    <w:rsid w:val="00A31033"/>
    <w:rsid w:val="00A3113B"/>
    <w:rsid w:val="00A31527"/>
    <w:rsid w:val="00A31B1D"/>
    <w:rsid w:val="00A31F55"/>
    <w:rsid w:val="00A321FA"/>
    <w:rsid w:val="00A32B20"/>
    <w:rsid w:val="00A32B57"/>
    <w:rsid w:val="00A331EF"/>
    <w:rsid w:val="00A3335E"/>
    <w:rsid w:val="00A33368"/>
    <w:rsid w:val="00A336C5"/>
    <w:rsid w:val="00A33DF3"/>
    <w:rsid w:val="00A34919"/>
    <w:rsid w:val="00A34998"/>
    <w:rsid w:val="00A34D1B"/>
    <w:rsid w:val="00A34D8A"/>
    <w:rsid w:val="00A352C3"/>
    <w:rsid w:val="00A35559"/>
    <w:rsid w:val="00A3558D"/>
    <w:rsid w:val="00A3566F"/>
    <w:rsid w:val="00A359FF"/>
    <w:rsid w:val="00A35D87"/>
    <w:rsid w:val="00A365E4"/>
    <w:rsid w:val="00A36813"/>
    <w:rsid w:val="00A3686C"/>
    <w:rsid w:val="00A36CE1"/>
    <w:rsid w:val="00A36EAD"/>
    <w:rsid w:val="00A36FF3"/>
    <w:rsid w:val="00A37516"/>
    <w:rsid w:val="00A37D11"/>
    <w:rsid w:val="00A400BB"/>
    <w:rsid w:val="00A4011D"/>
    <w:rsid w:val="00A4031F"/>
    <w:rsid w:val="00A404E9"/>
    <w:rsid w:val="00A40E88"/>
    <w:rsid w:val="00A4115B"/>
    <w:rsid w:val="00A4128C"/>
    <w:rsid w:val="00A415D4"/>
    <w:rsid w:val="00A41737"/>
    <w:rsid w:val="00A41DDC"/>
    <w:rsid w:val="00A420C7"/>
    <w:rsid w:val="00A426D1"/>
    <w:rsid w:val="00A42747"/>
    <w:rsid w:val="00A427C7"/>
    <w:rsid w:val="00A42E11"/>
    <w:rsid w:val="00A432BA"/>
    <w:rsid w:val="00A43BCA"/>
    <w:rsid w:val="00A43D0C"/>
    <w:rsid w:val="00A43ED1"/>
    <w:rsid w:val="00A43F33"/>
    <w:rsid w:val="00A43F4F"/>
    <w:rsid w:val="00A43FC4"/>
    <w:rsid w:val="00A44264"/>
    <w:rsid w:val="00A446DF"/>
    <w:rsid w:val="00A447F3"/>
    <w:rsid w:val="00A44AE1"/>
    <w:rsid w:val="00A44AFC"/>
    <w:rsid w:val="00A450DC"/>
    <w:rsid w:val="00A4519F"/>
    <w:rsid w:val="00A45A41"/>
    <w:rsid w:val="00A4622B"/>
    <w:rsid w:val="00A4635B"/>
    <w:rsid w:val="00A464AD"/>
    <w:rsid w:val="00A46568"/>
    <w:rsid w:val="00A46CFC"/>
    <w:rsid w:val="00A46E8C"/>
    <w:rsid w:val="00A46EC3"/>
    <w:rsid w:val="00A4710D"/>
    <w:rsid w:val="00A475E2"/>
    <w:rsid w:val="00A47640"/>
    <w:rsid w:val="00A47683"/>
    <w:rsid w:val="00A479D9"/>
    <w:rsid w:val="00A47B5F"/>
    <w:rsid w:val="00A47E63"/>
    <w:rsid w:val="00A50109"/>
    <w:rsid w:val="00A50323"/>
    <w:rsid w:val="00A503B2"/>
    <w:rsid w:val="00A50DCD"/>
    <w:rsid w:val="00A511FE"/>
    <w:rsid w:val="00A512FA"/>
    <w:rsid w:val="00A514BE"/>
    <w:rsid w:val="00A515F3"/>
    <w:rsid w:val="00A51622"/>
    <w:rsid w:val="00A52792"/>
    <w:rsid w:val="00A52F0E"/>
    <w:rsid w:val="00A5301B"/>
    <w:rsid w:val="00A530F7"/>
    <w:rsid w:val="00A5336C"/>
    <w:rsid w:val="00A534E2"/>
    <w:rsid w:val="00A5375B"/>
    <w:rsid w:val="00A53AC8"/>
    <w:rsid w:val="00A53D3D"/>
    <w:rsid w:val="00A53E4C"/>
    <w:rsid w:val="00A549C6"/>
    <w:rsid w:val="00A54A17"/>
    <w:rsid w:val="00A54B16"/>
    <w:rsid w:val="00A54F57"/>
    <w:rsid w:val="00A55646"/>
    <w:rsid w:val="00A55CB2"/>
    <w:rsid w:val="00A55E97"/>
    <w:rsid w:val="00A5656B"/>
    <w:rsid w:val="00A56981"/>
    <w:rsid w:val="00A600E5"/>
    <w:rsid w:val="00A601E9"/>
    <w:rsid w:val="00A60368"/>
    <w:rsid w:val="00A605D2"/>
    <w:rsid w:val="00A60AE6"/>
    <w:rsid w:val="00A614F9"/>
    <w:rsid w:val="00A61914"/>
    <w:rsid w:val="00A61AC2"/>
    <w:rsid w:val="00A61D18"/>
    <w:rsid w:val="00A61DA0"/>
    <w:rsid w:val="00A625CB"/>
    <w:rsid w:val="00A625EE"/>
    <w:rsid w:val="00A6264A"/>
    <w:rsid w:val="00A63960"/>
    <w:rsid w:val="00A63A0F"/>
    <w:rsid w:val="00A63AD2"/>
    <w:rsid w:val="00A63BD5"/>
    <w:rsid w:val="00A63D38"/>
    <w:rsid w:val="00A646BB"/>
    <w:rsid w:val="00A64A5A"/>
    <w:rsid w:val="00A64B8C"/>
    <w:rsid w:val="00A64BFF"/>
    <w:rsid w:val="00A65003"/>
    <w:rsid w:val="00A654F4"/>
    <w:rsid w:val="00A65765"/>
    <w:rsid w:val="00A6592C"/>
    <w:rsid w:val="00A65D5F"/>
    <w:rsid w:val="00A661E8"/>
    <w:rsid w:val="00A6633D"/>
    <w:rsid w:val="00A667CA"/>
    <w:rsid w:val="00A66952"/>
    <w:rsid w:val="00A6698B"/>
    <w:rsid w:val="00A66AAA"/>
    <w:rsid w:val="00A672F8"/>
    <w:rsid w:val="00A67618"/>
    <w:rsid w:val="00A6798E"/>
    <w:rsid w:val="00A67A78"/>
    <w:rsid w:val="00A67BF7"/>
    <w:rsid w:val="00A67CEF"/>
    <w:rsid w:val="00A704A7"/>
    <w:rsid w:val="00A7086A"/>
    <w:rsid w:val="00A70E41"/>
    <w:rsid w:val="00A70F9F"/>
    <w:rsid w:val="00A7120C"/>
    <w:rsid w:val="00A71A6A"/>
    <w:rsid w:val="00A71E5A"/>
    <w:rsid w:val="00A721E3"/>
    <w:rsid w:val="00A7282E"/>
    <w:rsid w:val="00A72EE7"/>
    <w:rsid w:val="00A7357A"/>
    <w:rsid w:val="00A738E6"/>
    <w:rsid w:val="00A73BFC"/>
    <w:rsid w:val="00A73E06"/>
    <w:rsid w:val="00A73ED9"/>
    <w:rsid w:val="00A7435E"/>
    <w:rsid w:val="00A74FCE"/>
    <w:rsid w:val="00A751FA"/>
    <w:rsid w:val="00A7529B"/>
    <w:rsid w:val="00A7572F"/>
    <w:rsid w:val="00A75CBF"/>
    <w:rsid w:val="00A75E57"/>
    <w:rsid w:val="00A75E5B"/>
    <w:rsid w:val="00A75F46"/>
    <w:rsid w:val="00A7609D"/>
    <w:rsid w:val="00A7624A"/>
    <w:rsid w:val="00A764AB"/>
    <w:rsid w:val="00A7671E"/>
    <w:rsid w:val="00A76838"/>
    <w:rsid w:val="00A76BCF"/>
    <w:rsid w:val="00A76E3D"/>
    <w:rsid w:val="00A770E3"/>
    <w:rsid w:val="00A771AF"/>
    <w:rsid w:val="00A773D2"/>
    <w:rsid w:val="00A774B9"/>
    <w:rsid w:val="00A774CC"/>
    <w:rsid w:val="00A77662"/>
    <w:rsid w:val="00A77A0B"/>
    <w:rsid w:val="00A77B86"/>
    <w:rsid w:val="00A77BEB"/>
    <w:rsid w:val="00A77DD9"/>
    <w:rsid w:val="00A809F8"/>
    <w:rsid w:val="00A80A3B"/>
    <w:rsid w:val="00A80E8D"/>
    <w:rsid w:val="00A80E90"/>
    <w:rsid w:val="00A81375"/>
    <w:rsid w:val="00A81450"/>
    <w:rsid w:val="00A81AAF"/>
    <w:rsid w:val="00A824EE"/>
    <w:rsid w:val="00A828BC"/>
    <w:rsid w:val="00A828CB"/>
    <w:rsid w:val="00A82947"/>
    <w:rsid w:val="00A829B8"/>
    <w:rsid w:val="00A834EC"/>
    <w:rsid w:val="00A835FA"/>
    <w:rsid w:val="00A84212"/>
    <w:rsid w:val="00A8428C"/>
    <w:rsid w:val="00A84362"/>
    <w:rsid w:val="00A848EF"/>
    <w:rsid w:val="00A84A88"/>
    <w:rsid w:val="00A84AB6"/>
    <w:rsid w:val="00A84F6B"/>
    <w:rsid w:val="00A85041"/>
    <w:rsid w:val="00A853DD"/>
    <w:rsid w:val="00A85427"/>
    <w:rsid w:val="00A85D42"/>
    <w:rsid w:val="00A86013"/>
    <w:rsid w:val="00A860ED"/>
    <w:rsid w:val="00A86104"/>
    <w:rsid w:val="00A864E5"/>
    <w:rsid w:val="00A86667"/>
    <w:rsid w:val="00A86C71"/>
    <w:rsid w:val="00A874EE"/>
    <w:rsid w:val="00A876E3"/>
    <w:rsid w:val="00A87913"/>
    <w:rsid w:val="00A87D47"/>
    <w:rsid w:val="00A87DAD"/>
    <w:rsid w:val="00A909E9"/>
    <w:rsid w:val="00A90DDD"/>
    <w:rsid w:val="00A90F6D"/>
    <w:rsid w:val="00A917EA"/>
    <w:rsid w:val="00A91BC7"/>
    <w:rsid w:val="00A92016"/>
    <w:rsid w:val="00A921A5"/>
    <w:rsid w:val="00A92390"/>
    <w:rsid w:val="00A92CF8"/>
    <w:rsid w:val="00A92D8C"/>
    <w:rsid w:val="00A92EEE"/>
    <w:rsid w:val="00A930A1"/>
    <w:rsid w:val="00A932A1"/>
    <w:rsid w:val="00A932C6"/>
    <w:rsid w:val="00A93434"/>
    <w:rsid w:val="00A9347E"/>
    <w:rsid w:val="00A93532"/>
    <w:rsid w:val="00A9385A"/>
    <w:rsid w:val="00A939B3"/>
    <w:rsid w:val="00A93AB7"/>
    <w:rsid w:val="00A93B7E"/>
    <w:rsid w:val="00A93BDF"/>
    <w:rsid w:val="00A93DBF"/>
    <w:rsid w:val="00A93F1C"/>
    <w:rsid w:val="00A942BE"/>
    <w:rsid w:val="00A94307"/>
    <w:rsid w:val="00A945C5"/>
    <w:rsid w:val="00A945E5"/>
    <w:rsid w:val="00A948D8"/>
    <w:rsid w:val="00A956D4"/>
    <w:rsid w:val="00A95818"/>
    <w:rsid w:val="00A95B10"/>
    <w:rsid w:val="00A95CC4"/>
    <w:rsid w:val="00A95D98"/>
    <w:rsid w:val="00A96650"/>
    <w:rsid w:val="00A9687D"/>
    <w:rsid w:val="00A96D10"/>
    <w:rsid w:val="00A970AC"/>
    <w:rsid w:val="00A9718B"/>
    <w:rsid w:val="00AA0759"/>
    <w:rsid w:val="00AA0A84"/>
    <w:rsid w:val="00AA0C7A"/>
    <w:rsid w:val="00AA0E79"/>
    <w:rsid w:val="00AA1071"/>
    <w:rsid w:val="00AA108B"/>
    <w:rsid w:val="00AA120C"/>
    <w:rsid w:val="00AA14F8"/>
    <w:rsid w:val="00AA1767"/>
    <w:rsid w:val="00AA1869"/>
    <w:rsid w:val="00AA1966"/>
    <w:rsid w:val="00AA2009"/>
    <w:rsid w:val="00AA2116"/>
    <w:rsid w:val="00AA2637"/>
    <w:rsid w:val="00AA2C2D"/>
    <w:rsid w:val="00AA34CC"/>
    <w:rsid w:val="00AA3516"/>
    <w:rsid w:val="00AA37DE"/>
    <w:rsid w:val="00AA3900"/>
    <w:rsid w:val="00AA3B7C"/>
    <w:rsid w:val="00AA3BFB"/>
    <w:rsid w:val="00AA3C20"/>
    <w:rsid w:val="00AA4007"/>
    <w:rsid w:val="00AA40AF"/>
    <w:rsid w:val="00AA429C"/>
    <w:rsid w:val="00AA429F"/>
    <w:rsid w:val="00AA49B8"/>
    <w:rsid w:val="00AA4AE3"/>
    <w:rsid w:val="00AA4C07"/>
    <w:rsid w:val="00AA5113"/>
    <w:rsid w:val="00AA5161"/>
    <w:rsid w:val="00AA5457"/>
    <w:rsid w:val="00AA566C"/>
    <w:rsid w:val="00AA599A"/>
    <w:rsid w:val="00AA5B32"/>
    <w:rsid w:val="00AA6076"/>
    <w:rsid w:val="00AA6801"/>
    <w:rsid w:val="00AA6E39"/>
    <w:rsid w:val="00AA7B9E"/>
    <w:rsid w:val="00AA7CD9"/>
    <w:rsid w:val="00AA7EE2"/>
    <w:rsid w:val="00AA7FC4"/>
    <w:rsid w:val="00AB00DA"/>
    <w:rsid w:val="00AB0599"/>
    <w:rsid w:val="00AB0651"/>
    <w:rsid w:val="00AB0980"/>
    <w:rsid w:val="00AB1051"/>
    <w:rsid w:val="00AB1563"/>
    <w:rsid w:val="00AB15B4"/>
    <w:rsid w:val="00AB20EB"/>
    <w:rsid w:val="00AB2324"/>
    <w:rsid w:val="00AB2568"/>
    <w:rsid w:val="00AB2AD8"/>
    <w:rsid w:val="00AB347D"/>
    <w:rsid w:val="00AB34FF"/>
    <w:rsid w:val="00AB3795"/>
    <w:rsid w:val="00AB37DA"/>
    <w:rsid w:val="00AB4059"/>
    <w:rsid w:val="00AB420B"/>
    <w:rsid w:val="00AB43A9"/>
    <w:rsid w:val="00AB4735"/>
    <w:rsid w:val="00AB4780"/>
    <w:rsid w:val="00AB4816"/>
    <w:rsid w:val="00AB528F"/>
    <w:rsid w:val="00AB5550"/>
    <w:rsid w:val="00AB56CB"/>
    <w:rsid w:val="00AB5857"/>
    <w:rsid w:val="00AB5CEF"/>
    <w:rsid w:val="00AB5E7C"/>
    <w:rsid w:val="00AB5F9C"/>
    <w:rsid w:val="00AB63DB"/>
    <w:rsid w:val="00AB6542"/>
    <w:rsid w:val="00AB719B"/>
    <w:rsid w:val="00AB727B"/>
    <w:rsid w:val="00AB7AAA"/>
    <w:rsid w:val="00AC000A"/>
    <w:rsid w:val="00AC028A"/>
    <w:rsid w:val="00AC0536"/>
    <w:rsid w:val="00AC08CD"/>
    <w:rsid w:val="00AC0BB5"/>
    <w:rsid w:val="00AC116D"/>
    <w:rsid w:val="00AC11EC"/>
    <w:rsid w:val="00AC17A6"/>
    <w:rsid w:val="00AC1ABD"/>
    <w:rsid w:val="00AC1F80"/>
    <w:rsid w:val="00AC21A1"/>
    <w:rsid w:val="00AC23ED"/>
    <w:rsid w:val="00AC2923"/>
    <w:rsid w:val="00AC3187"/>
    <w:rsid w:val="00AC329A"/>
    <w:rsid w:val="00AC3539"/>
    <w:rsid w:val="00AC3544"/>
    <w:rsid w:val="00AC3641"/>
    <w:rsid w:val="00AC3A9B"/>
    <w:rsid w:val="00AC3C1D"/>
    <w:rsid w:val="00AC48DA"/>
    <w:rsid w:val="00AC4A47"/>
    <w:rsid w:val="00AC4DA4"/>
    <w:rsid w:val="00AC543D"/>
    <w:rsid w:val="00AC556F"/>
    <w:rsid w:val="00AC568C"/>
    <w:rsid w:val="00AC661F"/>
    <w:rsid w:val="00AC67E7"/>
    <w:rsid w:val="00AC6877"/>
    <w:rsid w:val="00AC70DB"/>
    <w:rsid w:val="00AC711A"/>
    <w:rsid w:val="00AC7599"/>
    <w:rsid w:val="00AC770D"/>
    <w:rsid w:val="00AC77AA"/>
    <w:rsid w:val="00AD00E9"/>
    <w:rsid w:val="00AD03C8"/>
    <w:rsid w:val="00AD0574"/>
    <w:rsid w:val="00AD06CC"/>
    <w:rsid w:val="00AD08D2"/>
    <w:rsid w:val="00AD091F"/>
    <w:rsid w:val="00AD101D"/>
    <w:rsid w:val="00AD1131"/>
    <w:rsid w:val="00AD116C"/>
    <w:rsid w:val="00AD11FB"/>
    <w:rsid w:val="00AD18E8"/>
    <w:rsid w:val="00AD19A5"/>
    <w:rsid w:val="00AD1A4A"/>
    <w:rsid w:val="00AD1BFA"/>
    <w:rsid w:val="00AD1F58"/>
    <w:rsid w:val="00AD26DB"/>
    <w:rsid w:val="00AD271E"/>
    <w:rsid w:val="00AD2AD0"/>
    <w:rsid w:val="00AD2D6D"/>
    <w:rsid w:val="00AD333E"/>
    <w:rsid w:val="00AD37E3"/>
    <w:rsid w:val="00AD39E2"/>
    <w:rsid w:val="00AD3AF6"/>
    <w:rsid w:val="00AD3D42"/>
    <w:rsid w:val="00AD3D7C"/>
    <w:rsid w:val="00AD4092"/>
    <w:rsid w:val="00AD4340"/>
    <w:rsid w:val="00AD4479"/>
    <w:rsid w:val="00AD4654"/>
    <w:rsid w:val="00AD49A0"/>
    <w:rsid w:val="00AD4CDE"/>
    <w:rsid w:val="00AD4D76"/>
    <w:rsid w:val="00AD4EC8"/>
    <w:rsid w:val="00AD5260"/>
    <w:rsid w:val="00AD5310"/>
    <w:rsid w:val="00AD551C"/>
    <w:rsid w:val="00AD56EF"/>
    <w:rsid w:val="00AD59A9"/>
    <w:rsid w:val="00AD59DA"/>
    <w:rsid w:val="00AD5A97"/>
    <w:rsid w:val="00AD5AA9"/>
    <w:rsid w:val="00AD6149"/>
    <w:rsid w:val="00AD632F"/>
    <w:rsid w:val="00AD63D6"/>
    <w:rsid w:val="00AD65D2"/>
    <w:rsid w:val="00AD6F58"/>
    <w:rsid w:val="00AD72BD"/>
    <w:rsid w:val="00AD7331"/>
    <w:rsid w:val="00AD74F1"/>
    <w:rsid w:val="00AD7620"/>
    <w:rsid w:val="00AD768A"/>
    <w:rsid w:val="00AD78F9"/>
    <w:rsid w:val="00AD79A8"/>
    <w:rsid w:val="00AD7A16"/>
    <w:rsid w:val="00AD7E0E"/>
    <w:rsid w:val="00AD7FE5"/>
    <w:rsid w:val="00AE001A"/>
    <w:rsid w:val="00AE033D"/>
    <w:rsid w:val="00AE03C9"/>
    <w:rsid w:val="00AE0617"/>
    <w:rsid w:val="00AE06A0"/>
    <w:rsid w:val="00AE0D02"/>
    <w:rsid w:val="00AE0EFA"/>
    <w:rsid w:val="00AE14DE"/>
    <w:rsid w:val="00AE1573"/>
    <w:rsid w:val="00AE17BA"/>
    <w:rsid w:val="00AE1DEA"/>
    <w:rsid w:val="00AE1FED"/>
    <w:rsid w:val="00AE2016"/>
    <w:rsid w:val="00AE204D"/>
    <w:rsid w:val="00AE2843"/>
    <w:rsid w:val="00AE30A4"/>
    <w:rsid w:val="00AE328B"/>
    <w:rsid w:val="00AE3660"/>
    <w:rsid w:val="00AE3922"/>
    <w:rsid w:val="00AE3A56"/>
    <w:rsid w:val="00AE4293"/>
    <w:rsid w:val="00AE42B7"/>
    <w:rsid w:val="00AE441F"/>
    <w:rsid w:val="00AE4550"/>
    <w:rsid w:val="00AE4D44"/>
    <w:rsid w:val="00AE4E53"/>
    <w:rsid w:val="00AE4F4E"/>
    <w:rsid w:val="00AE5384"/>
    <w:rsid w:val="00AE5E43"/>
    <w:rsid w:val="00AE61BE"/>
    <w:rsid w:val="00AE7163"/>
    <w:rsid w:val="00AE7329"/>
    <w:rsid w:val="00AE7371"/>
    <w:rsid w:val="00AE7439"/>
    <w:rsid w:val="00AE7682"/>
    <w:rsid w:val="00AE7A21"/>
    <w:rsid w:val="00AE7C0D"/>
    <w:rsid w:val="00AE7ED3"/>
    <w:rsid w:val="00AF0235"/>
    <w:rsid w:val="00AF0258"/>
    <w:rsid w:val="00AF03A7"/>
    <w:rsid w:val="00AF0698"/>
    <w:rsid w:val="00AF0AD3"/>
    <w:rsid w:val="00AF0B78"/>
    <w:rsid w:val="00AF1179"/>
    <w:rsid w:val="00AF1602"/>
    <w:rsid w:val="00AF1715"/>
    <w:rsid w:val="00AF1FBF"/>
    <w:rsid w:val="00AF1FE3"/>
    <w:rsid w:val="00AF2065"/>
    <w:rsid w:val="00AF21C8"/>
    <w:rsid w:val="00AF22C7"/>
    <w:rsid w:val="00AF23AD"/>
    <w:rsid w:val="00AF2A3F"/>
    <w:rsid w:val="00AF2B90"/>
    <w:rsid w:val="00AF2BD6"/>
    <w:rsid w:val="00AF2E57"/>
    <w:rsid w:val="00AF334E"/>
    <w:rsid w:val="00AF36F6"/>
    <w:rsid w:val="00AF44E4"/>
    <w:rsid w:val="00AF4830"/>
    <w:rsid w:val="00AF48EB"/>
    <w:rsid w:val="00AF4A72"/>
    <w:rsid w:val="00AF4D7A"/>
    <w:rsid w:val="00AF51DD"/>
    <w:rsid w:val="00AF528E"/>
    <w:rsid w:val="00AF539C"/>
    <w:rsid w:val="00AF5BFB"/>
    <w:rsid w:val="00AF5D83"/>
    <w:rsid w:val="00AF5EF1"/>
    <w:rsid w:val="00AF5F8D"/>
    <w:rsid w:val="00AF6439"/>
    <w:rsid w:val="00AF653B"/>
    <w:rsid w:val="00AF67E8"/>
    <w:rsid w:val="00AF69D9"/>
    <w:rsid w:val="00AF6E2D"/>
    <w:rsid w:val="00AF6E51"/>
    <w:rsid w:val="00AF710F"/>
    <w:rsid w:val="00AF71BC"/>
    <w:rsid w:val="00AF7504"/>
    <w:rsid w:val="00AF7572"/>
    <w:rsid w:val="00AF7B86"/>
    <w:rsid w:val="00AF7CD7"/>
    <w:rsid w:val="00B0075D"/>
    <w:rsid w:val="00B00C15"/>
    <w:rsid w:val="00B0131A"/>
    <w:rsid w:val="00B018CD"/>
    <w:rsid w:val="00B01926"/>
    <w:rsid w:val="00B01B0B"/>
    <w:rsid w:val="00B01C11"/>
    <w:rsid w:val="00B01CBD"/>
    <w:rsid w:val="00B01EDA"/>
    <w:rsid w:val="00B02AE3"/>
    <w:rsid w:val="00B02B52"/>
    <w:rsid w:val="00B02B8A"/>
    <w:rsid w:val="00B02E9F"/>
    <w:rsid w:val="00B0368A"/>
    <w:rsid w:val="00B03A5E"/>
    <w:rsid w:val="00B03C08"/>
    <w:rsid w:val="00B03CE4"/>
    <w:rsid w:val="00B04199"/>
    <w:rsid w:val="00B043BF"/>
    <w:rsid w:val="00B0448B"/>
    <w:rsid w:val="00B04B15"/>
    <w:rsid w:val="00B04BD2"/>
    <w:rsid w:val="00B04C97"/>
    <w:rsid w:val="00B04CF8"/>
    <w:rsid w:val="00B04FF8"/>
    <w:rsid w:val="00B05080"/>
    <w:rsid w:val="00B050B8"/>
    <w:rsid w:val="00B05304"/>
    <w:rsid w:val="00B054DA"/>
    <w:rsid w:val="00B05526"/>
    <w:rsid w:val="00B055E6"/>
    <w:rsid w:val="00B05E5C"/>
    <w:rsid w:val="00B05E6E"/>
    <w:rsid w:val="00B068DB"/>
    <w:rsid w:val="00B06DF1"/>
    <w:rsid w:val="00B06E70"/>
    <w:rsid w:val="00B07269"/>
    <w:rsid w:val="00B072BD"/>
    <w:rsid w:val="00B07351"/>
    <w:rsid w:val="00B079A6"/>
    <w:rsid w:val="00B1077D"/>
    <w:rsid w:val="00B10780"/>
    <w:rsid w:val="00B108B5"/>
    <w:rsid w:val="00B10AA6"/>
    <w:rsid w:val="00B11084"/>
    <w:rsid w:val="00B11225"/>
    <w:rsid w:val="00B1125B"/>
    <w:rsid w:val="00B11370"/>
    <w:rsid w:val="00B11679"/>
    <w:rsid w:val="00B1239B"/>
    <w:rsid w:val="00B12409"/>
    <w:rsid w:val="00B12933"/>
    <w:rsid w:val="00B12BA9"/>
    <w:rsid w:val="00B13028"/>
    <w:rsid w:val="00B135D4"/>
    <w:rsid w:val="00B138E0"/>
    <w:rsid w:val="00B13A23"/>
    <w:rsid w:val="00B13A50"/>
    <w:rsid w:val="00B14338"/>
    <w:rsid w:val="00B1488D"/>
    <w:rsid w:val="00B148EA"/>
    <w:rsid w:val="00B14AF6"/>
    <w:rsid w:val="00B14DFB"/>
    <w:rsid w:val="00B14E5E"/>
    <w:rsid w:val="00B15055"/>
    <w:rsid w:val="00B153D2"/>
    <w:rsid w:val="00B155B9"/>
    <w:rsid w:val="00B15A2A"/>
    <w:rsid w:val="00B15AB4"/>
    <w:rsid w:val="00B15C82"/>
    <w:rsid w:val="00B16A07"/>
    <w:rsid w:val="00B16DA4"/>
    <w:rsid w:val="00B17068"/>
    <w:rsid w:val="00B175DD"/>
    <w:rsid w:val="00B179AB"/>
    <w:rsid w:val="00B17BE2"/>
    <w:rsid w:val="00B17F0E"/>
    <w:rsid w:val="00B17F6C"/>
    <w:rsid w:val="00B2040E"/>
    <w:rsid w:val="00B20641"/>
    <w:rsid w:val="00B20976"/>
    <w:rsid w:val="00B20C43"/>
    <w:rsid w:val="00B20D8E"/>
    <w:rsid w:val="00B210EF"/>
    <w:rsid w:val="00B217F7"/>
    <w:rsid w:val="00B21939"/>
    <w:rsid w:val="00B219D5"/>
    <w:rsid w:val="00B21AC7"/>
    <w:rsid w:val="00B22371"/>
    <w:rsid w:val="00B22B1E"/>
    <w:rsid w:val="00B232DD"/>
    <w:rsid w:val="00B2362A"/>
    <w:rsid w:val="00B237FA"/>
    <w:rsid w:val="00B23A4B"/>
    <w:rsid w:val="00B23B45"/>
    <w:rsid w:val="00B23E5B"/>
    <w:rsid w:val="00B246D2"/>
    <w:rsid w:val="00B247F6"/>
    <w:rsid w:val="00B24899"/>
    <w:rsid w:val="00B2526E"/>
    <w:rsid w:val="00B252EA"/>
    <w:rsid w:val="00B25472"/>
    <w:rsid w:val="00B25960"/>
    <w:rsid w:val="00B25989"/>
    <w:rsid w:val="00B25B35"/>
    <w:rsid w:val="00B25BAB"/>
    <w:rsid w:val="00B25D43"/>
    <w:rsid w:val="00B25E5E"/>
    <w:rsid w:val="00B265D4"/>
    <w:rsid w:val="00B26ADF"/>
    <w:rsid w:val="00B26E68"/>
    <w:rsid w:val="00B27318"/>
    <w:rsid w:val="00B27B95"/>
    <w:rsid w:val="00B27D80"/>
    <w:rsid w:val="00B27E43"/>
    <w:rsid w:val="00B27F21"/>
    <w:rsid w:val="00B30331"/>
    <w:rsid w:val="00B3060B"/>
    <w:rsid w:val="00B3060D"/>
    <w:rsid w:val="00B30CA4"/>
    <w:rsid w:val="00B30F58"/>
    <w:rsid w:val="00B3105B"/>
    <w:rsid w:val="00B31CAA"/>
    <w:rsid w:val="00B31EB4"/>
    <w:rsid w:val="00B32144"/>
    <w:rsid w:val="00B32BFB"/>
    <w:rsid w:val="00B333BB"/>
    <w:rsid w:val="00B334C7"/>
    <w:rsid w:val="00B336D2"/>
    <w:rsid w:val="00B3420C"/>
    <w:rsid w:val="00B34636"/>
    <w:rsid w:val="00B34E7D"/>
    <w:rsid w:val="00B35096"/>
    <w:rsid w:val="00B350D8"/>
    <w:rsid w:val="00B35178"/>
    <w:rsid w:val="00B356DB"/>
    <w:rsid w:val="00B35DF7"/>
    <w:rsid w:val="00B36011"/>
    <w:rsid w:val="00B361E0"/>
    <w:rsid w:val="00B364F5"/>
    <w:rsid w:val="00B3676E"/>
    <w:rsid w:val="00B36A65"/>
    <w:rsid w:val="00B373A5"/>
    <w:rsid w:val="00B37465"/>
    <w:rsid w:val="00B37632"/>
    <w:rsid w:val="00B37E57"/>
    <w:rsid w:val="00B4020F"/>
    <w:rsid w:val="00B40369"/>
    <w:rsid w:val="00B408BE"/>
    <w:rsid w:val="00B40D56"/>
    <w:rsid w:val="00B40E24"/>
    <w:rsid w:val="00B40F57"/>
    <w:rsid w:val="00B414B4"/>
    <w:rsid w:val="00B41621"/>
    <w:rsid w:val="00B41CD4"/>
    <w:rsid w:val="00B42072"/>
    <w:rsid w:val="00B42104"/>
    <w:rsid w:val="00B4215F"/>
    <w:rsid w:val="00B42254"/>
    <w:rsid w:val="00B424E8"/>
    <w:rsid w:val="00B4299F"/>
    <w:rsid w:val="00B42D1D"/>
    <w:rsid w:val="00B434C9"/>
    <w:rsid w:val="00B4350D"/>
    <w:rsid w:val="00B43981"/>
    <w:rsid w:val="00B43E98"/>
    <w:rsid w:val="00B44736"/>
    <w:rsid w:val="00B44D49"/>
    <w:rsid w:val="00B45535"/>
    <w:rsid w:val="00B45605"/>
    <w:rsid w:val="00B4590D"/>
    <w:rsid w:val="00B45D3F"/>
    <w:rsid w:val="00B45E56"/>
    <w:rsid w:val="00B46379"/>
    <w:rsid w:val="00B464C1"/>
    <w:rsid w:val="00B465E4"/>
    <w:rsid w:val="00B469FF"/>
    <w:rsid w:val="00B46B2E"/>
    <w:rsid w:val="00B46C50"/>
    <w:rsid w:val="00B474EE"/>
    <w:rsid w:val="00B477B5"/>
    <w:rsid w:val="00B500CB"/>
    <w:rsid w:val="00B50177"/>
    <w:rsid w:val="00B501D7"/>
    <w:rsid w:val="00B50393"/>
    <w:rsid w:val="00B5099B"/>
    <w:rsid w:val="00B50AE1"/>
    <w:rsid w:val="00B50E54"/>
    <w:rsid w:val="00B52276"/>
    <w:rsid w:val="00B52DBB"/>
    <w:rsid w:val="00B52EF2"/>
    <w:rsid w:val="00B532B4"/>
    <w:rsid w:val="00B536B4"/>
    <w:rsid w:val="00B536F2"/>
    <w:rsid w:val="00B53837"/>
    <w:rsid w:val="00B5384E"/>
    <w:rsid w:val="00B53992"/>
    <w:rsid w:val="00B53F24"/>
    <w:rsid w:val="00B5400A"/>
    <w:rsid w:val="00B54232"/>
    <w:rsid w:val="00B54511"/>
    <w:rsid w:val="00B5533B"/>
    <w:rsid w:val="00B55A33"/>
    <w:rsid w:val="00B55B10"/>
    <w:rsid w:val="00B5630D"/>
    <w:rsid w:val="00B563BC"/>
    <w:rsid w:val="00B56673"/>
    <w:rsid w:val="00B56820"/>
    <w:rsid w:val="00B569C7"/>
    <w:rsid w:val="00B5704D"/>
    <w:rsid w:val="00B57538"/>
    <w:rsid w:val="00B5787C"/>
    <w:rsid w:val="00B5788D"/>
    <w:rsid w:val="00B578A1"/>
    <w:rsid w:val="00B57C66"/>
    <w:rsid w:val="00B57D02"/>
    <w:rsid w:val="00B60132"/>
    <w:rsid w:val="00B602F8"/>
    <w:rsid w:val="00B60312"/>
    <w:rsid w:val="00B606B3"/>
    <w:rsid w:val="00B60A03"/>
    <w:rsid w:val="00B60C16"/>
    <w:rsid w:val="00B60E8A"/>
    <w:rsid w:val="00B61EAD"/>
    <w:rsid w:val="00B6201D"/>
    <w:rsid w:val="00B62117"/>
    <w:rsid w:val="00B6213A"/>
    <w:rsid w:val="00B6275F"/>
    <w:rsid w:val="00B62E10"/>
    <w:rsid w:val="00B62E79"/>
    <w:rsid w:val="00B632BE"/>
    <w:rsid w:val="00B63411"/>
    <w:rsid w:val="00B635C4"/>
    <w:rsid w:val="00B638D2"/>
    <w:rsid w:val="00B63A1A"/>
    <w:rsid w:val="00B646A7"/>
    <w:rsid w:val="00B647A9"/>
    <w:rsid w:val="00B64822"/>
    <w:rsid w:val="00B6482D"/>
    <w:rsid w:val="00B64B18"/>
    <w:rsid w:val="00B64E73"/>
    <w:rsid w:val="00B64EA2"/>
    <w:rsid w:val="00B6608F"/>
    <w:rsid w:val="00B6667C"/>
    <w:rsid w:val="00B66E6A"/>
    <w:rsid w:val="00B66E79"/>
    <w:rsid w:val="00B66F4F"/>
    <w:rsid w:val="00B670C5"/>
    <w:rsid w:val="00B6734C"/>
    <w:rsid w:val="00B67356"/>
    <w:rsid w:val="00B67423"/>
    <w:rsid w:val="00B67A56"/>
    <w:rsid w:val="00B7009E"/>
    <w:rsid w:val="00B7010D"/>
    <w:rsid w:val="00B7080E"/>
    <w:rsid w:val="00B708B1"/>
    <w:rsid w:val="00B710AD"/>
    <w:rsid w:val="00B7118C"/>
    <w:rsid w:val="00B711E5"/>
    <w:rsid w:val="00B71371"/>
    <w:rsid w:val="00B7151F"/>
    <w:rsid w:val="00B7160A"/>
    <w:rsid w:val="00B71855"/>
    <w:rsid w:val="00B718C0"/>
    <w:rsid w:val="00B71CEE"/>
    <w:rsid w:val="00B72079"/>
    <w:rsid w:val="00B720FB"/>
    <w:rsid w:val="00B72365"/>
    <w:rsid w:val="00B72C76"/>
    <w:rsid w:val="00B72ECE"/>
    <w:rsid w:val="00B73010"/>
    <w:rsid w:val="00B730D2"/>
    <w:rsid w:val="00B734E8"/>
    <w:rsid w:val="00B737DE"/>
    <w:rsid w:val="00B73CE9"/>
    <w:rsid w:val="00B73FBE"/>
    <w:rsid w:val="00B7464C"/>
    <w:rsid w:val="00B7491C"/>
    <w:rsid w:val="00B75348"/>
    <w:rsid w:val="00B7554B"/>
    <w:rsid w:val="00B75764"/>
    <w:rsid w:val="00B75C90"/>
    <w:rsid w:val="00B7624D"/>
    <w:rsid w:val="00B765AA"/>
    <w:rsid w:val="00B76625"/>
    <w:rsid w:val="00B76740"/>
    <w:rsid w:val="00B7688C"/>
    <w:rsid w:val="00B76990"/>
    <w:rsid w:val="00B774A2"/>
    <w:rsid w:val="00B7777B"/>
    <w:rsid w:val="00B77B48"/>
    <w:rsid w:val="00B77B7F"/>
    <w:rsid w:val="00B77BB9"/>
    <w:rsid w:val="00B77C2A"/>
    <w:rsid w:val="00B77C59"/>
    <w:rsid w:val="00B77CB7"/>
    <w:rsid w:val="00B77ECD"/>
    <w:rsid w:val="00B77F31"/>
    <w:rsid w:val="00B802C2"/>
    <w:rsid w:val="00B805E5"/>
    <w:rsid w:val="00B806B3"/>
    <w:rsid w:val="00B814C4"/>
    <w:rsid w:val="00B81D60"/>
    <w:rsid w:val="00B81F6C"/>
    <w:rsid w:val="00B81FA2"/>
    <w:rsid w:val="00B81FB3"/>
    <w:rsid w:val="00B824BA"/>
    <w:rsid w:val="00B8250E"/>
    <w:rsid w:val="00B82645"/>
    <w:rsid w:val="00B82656"/>
    <w:rsid w:val="00B8291B"/>
    <w:rsid w:val="00B82AF8"/>
    <w:rsid w:val="00B82B25"/>
    <w:rsid w:val="00B83253"/>
    <w:rsid w:val="00B83324"/>
    <w:rsid w:val="00B8365F"/>
    <w:rsid w:val="00B8397A"/>
    <w:rsid w:val="00B839A1"/>
    <w:rsid w:val="00B839E8"/>
    <w:rsid w:val="00B83AAC"/>
    <w:rsid w:val="00B84299"/>
    <w:rsid w:val="00B84708"/>
    <w:rsid w:val="00B84713"/>
    <w:rsid w:val="00B84737"/>
    <w:rsid w:val="00B84834"/>
    <w:rsid w:val="00B84919"/>
    <w:rsid w:val="00B84DD0"/>
    <w:rsid w:val="00B84F7D"/>
    <w:rsid w:val="00B85335"/>
    <w:rsid w:val="00B85597"/>
    <w:rsid w:val="00B8568E"/>
    <w:rsid w:val="00B85832"/>
    <w:rsid w:val="00B85A4F"/>
    <w:rsid w:val="00B85D7C"/>
    <w:rsid w:val="00B8699D"/>
    <w:rsid w:val="00B86D4F"/>
    <w:rsid w:val="00B8766A"/>
    <w:rsid w:val="00B876B8"/>
    <w:rsid w:val="00B878E9"/>
    <w:rsid w:val="00B87C57"/>
    <w:rsid w:val="00B87DB2"/>
    <w:rsid w:val="00B90395"/>
    <w:rsid w:val="00B9054F"/>
    <w:rsid w:val="00B90A75"/>
    <w:rsid w:val="00B90CDC"/>
    <w:rsid w:val="00B90E9B"/>
    <w:rsid w:val="00B91151"/>
    <w:rsid w:val="00B9169E"/>
    <w:rsid w:val="00B916AE"/>
    <w:rsid w:val="00B91970"/>
    <w:rsid w:val="00B91DC6"/>
    <w:rsid w:val="00B91EC4"/>
    <w:rsid w:val="00B9233A"/>
    <w:rsid w:val="00B924EB"/>
    <w:rsid w:val="00B9254C"/>
    <w:rsid w:val="00B92692"/>
    <w:rsid w:val="00B92779"/>
    <w:rsid w:val="00B9346A"/>
    <w:rsid w:val="00B93673"/>
    <w:rsid w:val="00B93E38"/>
    <w:rsid w:val="00B94175"/>
    <w:rsid w:val="00B943A4"/>
    <w:rsid w:val="00B9466A"/>
    <w:rsid w:val="00B94BC1"/>
    <w:rsid w:val="00B95212"/>
    <w:rsid w:val="00B95614"/>
    <w:rsid w:val="00B957D8"/>
    <w:rsid w:val="00B96422"/>
    <w:rsid w:val="00B967B4"/>
    <w:rsid w:val="00B96806"/>
    <w:rsid w:val="00B96966"/>
    <w:rsid w:val="00B96BCF"/>
    <w:rsid w:val="00B96C70"/>
    <w:rsid w:val="00B972A7"/>
    <w:rsid w:val="00B97706"/>
    <w:rsid w:val="00BA00AE"/>
    <w:rsid w:val="00BA0A0D"/>
    <w:rsid w:val="00BA0DCD"/>
    <w:rsid w:val="00BA1251"/>
    <w:rsid w:val="00BA1310"/>
    <w:rsid w:val="00BA2230"/>
    <w:rsid w:val="00BA2284"/>
    <w:rsid w:val="00BA23E0"/>
    <w:rsid w:val="00BA270B"/>
    <w:rsid w:val="00BA289B"/>
    <w:rsid w:val="00BA2C4E"/>
    <w:rsid w:val="00BA3055"/>
    <w:rsid w:val="00BA34E1"/>
    <w:rsid w:val="00BA3C45"/>
    <w:rsid w:val="00BA3C71"/>
    <w:rsid w:val="00BA4010"/>
    <w:rsid w:val="00BA41EB"/>
    <w:rsid w:val="00BA4258"/>
    <w:rsid w:val="00BA430C"/>
    <w:rsid w:val="00BA444E"/>
    <w:rsid w:val="00BA4983"/>
    <w:rsid w:val="00BA4986"/>
    <w:rsid w:val="00BA49CD"/>
    <w:rsid w:val="00BA4B05"/>
    <w:rsid w:val="00BA4BBC"/>
    <w:rsid w:val="00BA4D03"/>
    <w:rsid w:val="00BA52FD"/>
    <w:rsid w:val="00BA56CC"/>
    <w:rsid w:val="00BA5A23"/>
    <w:rsid w:val="00BA5E9E"/>
    <w:rsid w:val="00BA63FF"/>
    <w:rsid w:val="00BA65B5"/>
    <w:rsid w:val="00BA6A37"/>
    <w:rsid w:val="00BA6A3C"/>
    <w:rsid w:val="00BA71A2"/>
    <w:rsid w:val="00BA7497"/>
    <w:rsid w:val="00BA7643"/>
    <w:rsid w:val="00BA7734"/>
    <w:rsid w:val="00BA77EC"/>
    <w:rsid w:val="00BA7BC9"/>
    <w:rsid w:val="00BB0639"/>
    <w:rsid w:val="00BB073D"/>
    <w:rsid w:val="00BB0742"/>
    <w:rsid w:val="00BB0758"/>
    <w:rsid w:val="00BB0B8A"/>
    <w:rsid w:val="00BB0F25"/>
    <w:rsid w:val="00BB1646"/>
    <w:rsid w:val="00BB1653"/>
    <w:rsid w:val="00BB1758"/>
    <w:rsid w:val="00BB1928"/>
    <w:rsid w:val="00BB1A37"/>
    <w:rsid w:val="00BB1A80"/>
    <w:rsid w:val="00BB1E19"/>
    <w:rsid w:val="00BB2561"/>
    <w:rsid w:val="00BB2565"/>
    <w:rsid w:val="00BB2D4F"/>
    <w:rsid w:val="00BB311D"/>
    <w:rsid w:val="00BB319D"/>
    <w:rsid w:val="00BB3313"/>
    <w:rsid w:val="00BB332B"/>
    <w:rsid w:val="00BB33EF"/>
    <w:rsid w:val="00BB3525"/>
    <w:rsid w:val="00BB3694"/>
    <w:rsid w:val="00BB3718"/>
    <w:rsid w:val="00BB4B3B"/>
    <w:rsid w:val="00BB5416"/>
    <w:rsid w:val="00BB595E"/>
    <w:rsid w:val="00BB5C88"/>
    <w:rsid w:val="00BB6085"/>
    <w:rsid w:val="00BB6687"/>
    <w:rsid w:val="00BB682E"/>
    <w:rsid w:val="00BB69AB"/>
    <w:rsid w:val="00BB6DEA"/>
    <w:rsid w:val="00BB7307"/>
    <w:rsid w:val="00BB7324"/>
    <w:rsid w:val="00BB7500"/>
    <w:rsid w:val="00BB7C74"/>
    <w:rsid w:val="00BB7CCC"/>
    <w:rsid w:val="00BB7CDF"/>
    <w:rsid w:val="00BC05FA"/>
    <w:rsid w:val="00BC0B44"/>
    <w:rsid w:val="00BC0DB6"/>
    <w:rsid w:val="00BC0DD6"/>
    <w:rsid w:val="00BC14BC"/>
    <w:rsid w:val="00BC165E"/>
    <w:rsid w:val="00BC1724"/>
    <w:rsid w:val="00BC17F2"/>
    <w:rsid w:val="00BC1AE7"/>
    <w:rsid w:val="00BC1FCB"/>
    <w:rsid w:val="00BC2C43"/>
    <w:rsid w:val="00BC2E22"/>
    <w:rsid w:val="00BC2FEA"/>
    <w:rsid w:val="00BC33BF"/>
    <w:rsid w:val="00BC3924"/>
    <w:rsid w:val="00BC4402"/>
    <w:rsid w:val="00BC479E"/>
    <w:rsid w:val="00BC4BD8"/>
    <w:rsid w:val="00BC4F5B"/>
    <w:rsid w:val="00BC5602"/>
    <w:rsid w:val="00BC5C3B"/>
    <w:rsid w:val="00BC5C80"/>
    <w:rsid w:val="00BC624A"/>
    <w:rsid w:val="00BC6430"/>
    <w:rsid w:val="00BC643A"/>
    <w:rsid w:val="00BC66EE"/>
    <w:rsid w:val="00BC69BB"/>
    <w:rsid w:val="00BC6BDE"/>
    <w:rsid w:val="00BC6D7C"/>
    <w:rsid w:val="00BC7150"/>
    <w:rsid w:val="00BC732C"/>
    <w:rsid w:val="00BC76F3"/>
    <w:rsid w:val="00BC7810"/>
    <w:rsid w:val="00BC7E8B"/>
    <w:rsid w:val="00BD0AA7"/>
    <w:rsid w:val="00BD0CAC"/>
    <w:rsid w:val="00BD0D78"/>
    <w:rsid w:val="00BD0EC7"/>
    <w:rsid w:val="00BD10FC"/>
    <w:rsid w:val="00BD1140"/>
    <w:rsid w:val="00BD12C4"/>
    <w:rsid w:val="00BD13D0"/>
    <w:rsid w:val="00BD1BF0"/>
    <w:rsid w:val="00BD1DCA"/>
    <w:rsid w:val="00BD1E11"/>
    <w:rsid w:val="00BD23D0"/>
    <w:rsid w:val="00BD2699"/>
    <w:rsid w:val="00BD2771"/>
    <w:rsid w:val="00BD294C"/>
    <w:rsid w:val="00BD2EBB"/>
    <w:rsid w:val="00BD3166"/>
    <w:rsid w:val="00BD32EF"/>
    <w:rsid w:val="00BD3755"/>
    <w:rsid w:val="00BD4133"/>
    <w:rsid w:val="00BD4F03"/>
    <w:rsid w:val="00BD55A2"/>
    <w:rsid w:val="00BD59BA"/>
    <w:rsid w:val="00BD5ACE"/>
    <w:rsid w:val="00BD5BE9"/>
    <w:rsid w:val="00BD5CBB"/>
    <w:rsid w:val="00BD5F0E"/>
    <w:rsid w:val="00BD6867"/>
    <w:rsid w:val="00BD6925"/>
    <w:rsid w:val="00BD69D1"/>
    <w:rsid w:val="00BD6A1A"/>
    <w:rsid w:val="00BD6B19"/>
    <w:rsid w:val="00BD7293"/>
    <w:rsid w:val="00BD72C0"/>
    <w:rsid w:val="00BD75E8"/>
    <w:rsid w:val="00BD77F6"/>
    <w:rsid w:val="00BD7930"/>
    <w:rsid w:val="00BD7A76"/>
    <w:rsid w:val="00BD7BF9"/>
    <w:rsid w:val="00BD7C23"/>
    <w:rsid w:val="00BD7C67"/>
    <w:rsid w:val="00BD7F66"/>
    <w:rsid w:val="00BE0341"/>
    <w:rsid w:val="00BE0490"/>
    <w:rsid w:val="00BE051F"/>
    <w:rsid w:val="00BE11C3"/>
    <w:rsid w:val="00BE1A2E"/>
    <w:rsid w:val="00BE1D05"/>
    <w:rsid w:val="00BE213F"/>
    <w:rsid w:val="00BE2746"/>
    <w:rsid w:val="00BE2793"/>
    <w:rsid w:val="00BE29F7"/>
    <w:rsid w:val="00BE2FC3"/>
    <w:rsid w:val="00BE2FD4"/>
    <w:rsid w:val="00BE3182"/>
    <w:rsid w:val="00BE3C05"/>
    <w:rsid w:val="00BE3C3C"/>
    <w:rsid w:val="00BE41EF"/>
    <w:rsid w:val="00BE4574"/>
    <w:rsid w:val="00BE4980"/>
    <w:rsid w:val="00BE4A5B"/>
    <w:rsid w:val="00BE4BC8"/>
    <w:rsid w:val="00BE4C5E"/>
    <w:rsid w:val="00BE4DC0"/>
    <w:rsid w:val="00BE4DFC"/>
    <w:rsid w:val="00BE4F1C"/>
    <w:rsid w:val="00BE510C"/>
    <w:rsid w:val="00BE522A"/>
    <w:rsid w:val="00BE53AF"/>
    <w:rsid w:val="00BE5535"/>
    <w:rsid w:val="00BE56F1"/>
    <w:rsid w:val="00BE593E"/>
    <w:rsid w:val="00BE59BC"/>
    <w:rsid w:val="00BE5CE7"/>
    <w:rsid w:val="00BE65E5"/>
    <w:rsid w:val="00BE6857"/>
    <w:rsid w:val="00BE6863"/>
    <w:rsid w:val="00BE68A9"/>
    <w:rsid w:val="00BE68EB"/>
    <w:rsid w:val="00BE6C05"/>
    <w:rsid w:val="00BE6D87"/>
    <w:rsid w:val="00BE733A"/>
    <w:rsid w:val="00BE7481"/>
    <w:rsid w:val="00BE7AE7"/>
    <w:rsid w:val="00BE7D33"/>
    <w:rsid w:val="00BE7E35"/>
    <w:rsid w:val="00BF003D"/>
    <w:rsid w:val="00BF013B"/>
    <w:rsid w:val="00BF013F"/>
    <w:rsid w:val="00BF0268"/>
    <w:rsid w:val="00BF059D"/>
    <w:rsid w:val="00BF06CC"/>
    <w:rsid w:val="00BF08DF"/>
    <w:rsid w:val="00BF09C9"/>
    <w:rsid w:val="00BF102F"/>
    <w:rsid w:val="00BF1464"/>
    <w:rsid w:val="00BF1510"/>
    <w:rsid w:val="00BF16A6"/>
    <w:rsid w:val="00BF1DC8"/>
    <w:rsid w:val="00BF1F05"/>
    <w:rsid w:val="00BF2100"/>
    <w:rsid w:val="00BF2744"/>
    <w:rsid w:val="00BF30E9"/>
    <w:rsid w:val="00BF3842"/>
    <w:rsid w:val="00BF3BD6"/>
    <w:rsid w:val="00BF3F53"/>
    <w:rsid w:val="00BF3FB4"/>
    <w:rsid w:val="00BF400F"/>
    <w:rsid w:val="00BF4B76"/>
    <w:rsid w:val="00BF4D17"/>
    <w:rsid w:val="00BF509E"/>
    <w:rsid w:val="00BF5D38"/>
    <w:rsid w:val="00BF5E5C"/>
    <w:rsid w:val="00BF62B6"/>
    <w:rsid w:val="00BF660B"/>
    <w:rsid w:val="00BF66CA"/>
    <w:rsid w:val="00BF69F8"/>
    <w:rsid w:val="00BF6B69"/>
    <w:rsid w:val="00BF6C4F"/>
    <w:rsid w:val="00BF6DBC"/>
    <w:rsid w:val="00BF6FF8"/>
    <w:rsid w:val="00BF79B2"/>
    <w:rsid w:val="00BF7A64"/>
    <w:rsid w:val="00BF7B37"/>
    <w:rsid w:val="00BF7C39"/>
    <w:rsid w:val="00C0006C"/>
    <w:rsid w:val="00C0011D"/>
    <w:rsid w:val="00C0075A"/>
    <w:rsid w:val="00C00A67"/>
    <w:rsid w:val="00C00DC1"/>
    <w:rsid w:val="00C00E24"/>
    <w:rsid w:val="00C0100B"/>
    <w:rsid w:val="00C0130F"/>
    <w:rsid w:val="00C013A5"/>
    <w:rsid w:val="00C014CB"/>
    <w:rsid w:val="00C0152A"/>
    <w:rsid w:val="00C01A5A"/>
    <w:rsid w:val="00C020F1"/>
    <w:rsid w:val="00C02145"/>
    <w:rsid w:val="00C022FA"/>
    <w:rsid w:val="00C0237B"/>
    <w:rsid w:val="00C02780"/>
    <w:rsid w:val="00C030D4"/>
    <w:rsid w:val="00C030EF"/>
    <w:rsid w:val="00C03232"/>
    <w:rsid w:val="00C03328"/>
    <w:rsid w:val="00C033DE"/>
    <w:rsid w:val="00C03B4C"/>
    <w:rsid w:val="00C04342"/>
    <w:rsid w:val="00C043BF"/>
    <w:rsid w:val="00C043C3"/>
    <w:rsid w:val="00C046FC"/>
    <w:rsid w:val="00C04909"/>
    <w:rsid w:val="00C04F70"/>
    <w:rsid w:val="00C04FA5"/>
    <w:rsid w:val="00C052AC"/>
    <w:rsid w:val="00C059F2"/>
    <w:rsid w:val="00C05BA8"/>
    <w:rsid w:val="00C05EED"/>
    <w:rsid w:val="00C05F07"/>
    <w:rsid w:val="00C063E0"/>
    <w:rsid w:val="00C066EF"/>
    <w:rsid w:val="00C0695E"/>
    <w:rsid w:val="00C06F61"/>
    <w:rsid w:val="00C07619"/>
    <w:rsid w:val="00C07674"/>
    <w:rsid w:val="00C076F2"/>
    <w:rsid w:val="00C077FB"/>
    <w:rsid w:val="00C079E1"/>
    <w:rsid w:val="00C1016E"/>
    <w:rsid w:val="00C10715"/>
    <w:rsid w:val="00C10717"/>
    <w:rsid w:val="00C10755"/>
    <w:rsid w:val="00C111EF"/>
    <w:rsid w:val="00C11283"/>
    <w:rsid w:val="00C11507"/>
    <w:rsid w:val="00C11AFD"/>
    <w:rsid w:val="00C11B79"/>
    <w:rsid w:val="00C11E10"/>
    <w:rsid w:val="00C11FA3"/>
    <w:rsid w:val="00C12131"/>
    <w:rsid w:val="00C1248A"/>
    <w:rsid w:val="00C125B7"/>
    <w:rsid w:val="00C13197"/>
    <w:rsid w:val="00C1336D"/>
    <w:rsid w:val="00C134E6"/>
    <w:rsid w:val="00C137D5"/>
    <w:rsid w:val="00C1391A"/>
    <w:rsid w:val="00C13AA1"/>
    <w:rsid w:val="00C13B42"/>
    <w:rsid w:val="00C13F6D"/>
    <w:rsid w:val="00C1410D"/>
    <w:rsid w:val="00C1471C"/>
    <w:rsid w:val="00C14B15"/>
    <w:rsid w:val="00C14CD8"/>
    <w:rsid w:val="00C152FD"/>
    <w:rsid w:val="00C15976"/>
    <w:rsid w:val="00C15AD8"/>
    <w:rsid w:val="00C162CD"/>
    <w:rsid w:val="00C16330"/>
    <w:rsid w:val="00C164B2"/>
    <w:rsid w:val="00C16695"/>
    <w:rsid w:val="00C169B7"/>
    <w:rsid w:val="00C16B01"/>
    <w:rsid w:val="00C16CE7"/>
    <w:rsid w:val="00C16F05"/>
    <w:rsid w:val="00C16F9C"/>
    <w:rsid w:val="00C170DF"/>
    <w:rsid w:val="00C175ED"/>
    <w:rsid w:val="00C17662"/>
    <w:rsid w:val="00C20041"/>
    <w:rsid w:val="00C20523"/>
    <w:rsid w:val="00C20A32"/>
    <w:rsid w:val="00C20E63"/>
    <w:rsid w:val="00C20F5B"/>
    <w:rsid w:val="00C21090"/>
    <w:rsid w:val="00C2154B"/>
    <w:rsid w:val="00C21E30"/>
    <w:rsid w:val="00C221C4"/>
    <w:rsid w:val="00C221F1"/>
    <w:rsid w:val="00C229CA"/>
    <w:rsid w:val="00C22AF0"/>
    <w:rsid w:val="00C22C07"/>
    <w:rsid w:val="00C22E72"/>
    <w:rsid w:val="00C2342A"/>
    <w:rsid w:val="00C23B2F"/>
    <w:rsid w:val="00C23F12"/>
    <w:rsid w:val="00C2414C"/>
    <w:rsid w:val="00C24279"/>
    <w:rsid w:val="00C24315"/>
    <w:rsid w:val="00C24824"/>
    <w:rsid w:val="00C24A00"/>
    <w:rsid w:val="00C24A87"/>
    <w:rsid w:val="00C24D1C"/>
    <w:rsid w:val="00C24F35"/>
    <w:rsid w:val="00C256AB"/>
    <w:rsid w:val="00C256FD"/>
    <w:rsid w:val="00C258AF"/>
    <w:rsid w:val="00C25915"/>
    <w:rsid w:val="00C25A2D"/>
    <w:rsid w:val="00C25D93"/>
    <w:rsid w:val="00C263A3"/>
    <w:rsid w:val="00C26405"/>
    <w:rsid w:val="00C26518"/>
    <w:rsid w:val="00C26670"/>
    <w:rsid w:val="00C268F0"/>
    <w:rsid w:val="00C26A0D"/>
    <w:rsid w:val="00C26EBD"/>
    <w:rsid w:val="00C27206"/>
    <w:rsid w:val="00C275FC"/>
    <w:rsid w:val="00C27E3D"/>
    <w:rsid w:val="00C27F6C"/>
    <w:rsid w:val="00C30191"/>
    <w:rsid w:val="00C30D07"/>
    <w:rsid w:val="00C30DF5"/>
    <w:rsid w:val="00C31BD7"/>
    <w:rsid w:val="00C31F43"/>
    <w:rsid w:val="00C320B4"/>
    <w:rsid w:val="00C32277"/>
    <w:rsid w:val="00C3254A"/>
    <w:rsid w:val="00C32817"/>
    <w:rsid w:val="00C33363"/>
    <w:rsid w:val="00C33566"/>
    <w:rsid w:val="00C3371D"/>
    <w:rsid w:val="00C339C5"/>
    <w:rsid w:val="00C33F4D"/>
    <w:rsid w:val="00C33F89"/>
    <w:rsid w:val="00C34429"/>
    <w:rsid w:val="00C344E3"/>
    <w:rsid w:val="00C353F4"/>
    <w:rsid w:val="00C3554F"/>
    <w:rsid w:val="00C35695"/>
    <w:rsid w:val="00C3575F"/>
    <w:rsid w:val="00C35E95"/>
    <w:rsid w:val="00C36DC3"/>
    <w:rsid w:val="00C371AE"/>
    <w:rsid w:val="00C37315"/>
    <w:rsid w:val="00C3768F"/>
    <w:rsid w:val="00C3782B"/>
    <w:rsid w:val="00C37A6F"/>
    <w:rsid w:val="00C37C1F"/>
    <w:rsid w:val="00C37CB1"/>
    <w:rsid w:val="00C40064"/>
    <w:rsid w:val="00C40069"/>
    <w:rsid w:val="00C404CC"/>
    <w:rsid w:val="00C40A8E"/>
    <w:rsid w:val="00C40BDE"/>
    <w:rsid w:val="00C40C2B"/>
    <w:rsid w:val="00C40CC3"/>
    <w:rsid w:val="00C40CD0"/>
    <w:rsid w:val="00C40F4F"/>
    <w:rsid w:val="00C4160A"/>
    <w:rsid w:val="00C41FA7"/>
    <w:rsid w:val="00C41FB1"/>
    <w:rsid w:val="00C41FC4"/>
    <w:rsid w:val="00C42095"/>
    <w:rsid w:val="00C422D2"/>
    <w:rsid w:val="00C42431"/>
    <w:rsid w:val="00C424B2"/>
    <w:rsid w:val="00C42B69"/>
    <w:rsid w:val="00C4311F"/>
    <w:rsid w:val="00C43211"/>
    <w:rsid w:val="00C4365B"/>
    <w:rsid w:val="00C4381C"/>
    <w:rsid w:val="00C43A6B"/>
    <w:rsid w:val="00C43AB2"/>
    <w:rsid w:val="00C43DCD"/>
    <w:rsid w:val="00C43E40"/>
    <w:rsid w:val="00C44364"/>
    <w:rsid w:val="00C4462D"/>
    <w:rsid w:val="00C44650"/>
    <w:rsid w:val="00C4494A"/>
    <w:rsid w:val="00C449F3"/>
    <w:rsid w:val="00C44A7A"/>
    <w:rsid w:val="00C44A87"/>
    <w:rsid w:val="00C44F0F"/>
    <w:rsid w:val="00C452F5"/>
    <w:rsid w:val="00C459A2"/>
    <w:rsid w:val="00C45A98"/>
    <w:rsid w:val="00C45B9D"/>
    <w:rsid w:val="00C46B06"/>
    <w:rsid w:val="00C46B90"/>
    <w:rsid w:val="00C46BA7"/>
    <w:rsid w:val="00C4739C"/>
    <w:rsid w:val="00C474A3"/>
    <w:rsid w:val="00C47CDE"/>
    <w:rsid w:val="00C47DA3"/>
    <w:rsid w:val="00C50150"/>
    <w:rsid w:val="00C50224"/>
    <w:rsid w:val="00C504C6"/>
    <w:rsid w:val="00C509E3"/>
    <w:rsid w:val="00C50BF0"/>
    <w:rsid w:val="00C50C8F"/>
    <w:rsid w:val="00C50D10"/>
    <w:rsid w:val="00C50E89"/>
    <w:rsid w:val="00C51288"/>
    <w:rsid w:val="00C519E3"/>
    <w:rsid w:val="00C51D1A"/>
    <w:rsid w:val="00C51E7C"/>
    <w:rsid w:val="00C5204A"/>
    <w:rsid w:val="00C52533"/>
    <w:rsid w:val="00C528D7"/>
    <w:rsid w:val="00C52F49"/>
    <w:rsid w:val="00C53B1F"/>
    <w:rsid w:val="00C53D5F"/>
    <w:rsid w:val="00C53F4A"/>
    <w:rsid w:val="00C54057"/>
    <w:rsid w:val="00C543ED"/>
    <w:rsid w:val="00C546B8"/>
    <w:rsid w:val="00C54A85"/>
    <w:rsid w:val="00C551CE"/>
    <w:rsid w:val="00C556D7"/>
    <w:rsid w:val="00C55CD7"/>
    <w:rsid w:val="00C55EF4"/>
    <w:rsid w:val="00C569C4"/>
    <w:rsid w:val="00C56BD1"/>
    <w:rsid w:val="00C57184"/>
    <w:rsid w:val="00C578BE"/>
    <w:rsid w:val="00C57ACB"/>
    <w:rsid w:val="00C57BCB"/>
    <w:rsid w:val="00C60005"/>
    <w:rsid w:val="00C60137"/>
    <w:rsid w:val="00C606B3"/>
    <w:rsid w:val="00C60921"/>
    <w:rsid w:val="00C60BF9"/>
    <w:rsid w:val="00C60F9E"/>
    <w:rsid w:val="00C6158A"/>
    <w:rsid w:val="00C61AED"/>
    <w:rsid w:val="00C62A35"/>
    <w:rsid w:val="00C62A4C"/>
    <w:rsid w:val="00C62F30"/>
    <w:rsid w:val="00C62FF7"/>
    <w:rsid w:val="00C63012"/>
    <w:rsid w:val="00C63749"/>
    <w:rsid w:val="00C63C9B"/>
    <w:rsid w:val="00C64272"/>
    <w:rsid w:val="00C6464D"/>
    <w:rsid w:val="00C64695"/>
    <w:rsid w:val="00C6493F"/>
    <w:rsid w:val="00C64E8C"/>
    <w:rsid w:val="00C65062"/>
    <w:rsid w:val="00C65202"/>
    <w:rsid w:val="00C6536A"/>
    <w:rsid w:val="00C65726"/>
    <w:rsid w:val="00C65C6B"/>
    <w:rsid w:val="00C662D8"/>
    <w:rsid w:val="00C66A76"/>
    <w:rsid w:val="00C66F82"/>
    <w:rsid w:val="00C6701E"/>
    <w:rsid w:val="00C679EE"/>
    <w:rsid w:val="00C67A45"/>
    <w:rsid w:val="00C67E16"/>
    <w:rsid w:val="00C70271"/>
    <w:rsid w:val="00C7099C"/>
    <w:rsid w:val="00C70CAC"/>
    <w:rsid w:val="00C70E06"/>
    <w:rsid w:val="00C71394"/>
    <w:rsid w:val="00C71A81"/>
    <w:rsid w:val="00C71E0E"/>
    <w:rsid w:val="00C71FE7"/>
    <w:rsid w:val="00C72048"/>
    <w:rsid w:val="00C726DE"/>
    <w:rsid w:val="00C7293B"/>
    <w:rsid w:val="00C7316D"/>
    <w:rsid w:val="00C73329"/>
    <w:rsid w:val="00C7353D"/>
    <w:rsid w:val="00C7375C"/>
    <w:rsid w:val="00C738D0"/>
    <w:rsid w:val="00C73E09"/>
    <w:rsid w:val="00C74142"/>
    <w:rsid w:val="00C742ED"/>
    <w:rsid w:val="00C74473"/>
    <w:rsid w:val="00C7448C"/>
    <w:rsid w:val="00C747DF"/>
    <w:rsid w:val="00C7495C"/>
    <w:rsid w:val="00C75208"/>
    <w:rsid w:val="00C757A5"/>
    <w:rsid w:val="00C75958"/>
    <w:rsid w:val="00C75A3A"/>
    <w:rsid w:val="00C75D87"/>
    <w:rsid w:val="00C75F24"/>
    <w:rsid w:val="00C76901"/>
    <w:rsid w:val="00C76A05"/>
    <w:rsid w:val="00C76EC9"/>
    <w:rsid w:val="00C76F62"/>
    <w:rsid w:val="00C7706F"/>
    <w:rsid w:val="00C77367"/>
    <w:rsid w:val="00C77462"/>
    <w:rsid w:val="00C774F1"/>
    <w:rsid w:val="00C77624"/>
    <w:rsid w:val="00C778D5"/>
    <w:rsid w:val="00C779D9"/>
    <w:rsid w:val="00C77A5A"/>
    <w:rsid w:val="00C77B87"/>
    <w:rsid w:val="00C77E10"/>
    <w:rsid w:val="00C77EBD"/>
    <w:rsid w:val="00C77F74"/>
    <w:rsid w:val="00C80569"/>
    <w:rsid w:val="00C8059F"/>
    <w:rsid w:val="00C805CF"/>
    <w:rsid w:val="00C80AC6"/>
    <w:rsid w:val="00C80E60"/>
    <w:rsid w:val="00C81257"/>
    <w:rsid w:val="00C81482"/>
    <w:rsid w:val="00C814EC"/>
    <w:rsid w:val="00C818B6"/>
    <w:rsid w:val="00C81ABE"/>
    <w:rsid w:val="00C81D14"/>
    <w:rsid w:val="00C8219E"/>
    <w:rsid w:val="00C823C1"/>
    <w:rsid w:val="00C8263C"/>
    <w:rsid w:val="00C82764"/>
    <w:rsid w:val="00C82A91"/>
    <w:rsid w:val="00C82D12"/>
    <w:rsid w:val="00C842C4"/>
    <w:rsid w:val="00C842F3"/>
    <w:rsid w:val="00C8449D"/>
    <w:rsid w:val="00C84E38"/>
    <w:rsid w:val="00C852A5"/>
    <w:rsid w:val="00C85315"/>
    <w:rsid w:val="00C85325"/>
    <w:rsid w:val="00C857ED"/>
    <w:rsid w:val="00C8590A"/>
    <w:rsid w:val="00C85C45"/>
    <w:rsid w:val="00C861A7"/>
    <w:rsid w:val="00C86A51"/>
    <w:rsid w:val="00C87295"/>
    <w:rsid w:val="00C872B1"/>
    <w:rsid w:val="00C87602"/>
    <w:rsid w:val="00C877B8"/>
    <w:rsid w:val="00C900FE"/>
    <w:rsid w:val="00C902C7"/>
    <w:rsid w:val="00C902F5"/>
    <w:rsid w:val="00C90513"/>
    <w:rsid w:val="00C9095C"/>
    <w:rsid w:val="00C90E36"/>
    <w:rsid w:val="00C911D4"/>
    <w:rsid w:val="00C91998"/>
    <w:rsid w:val="00C91AEE"/>
    <w:rsid w:val="00C91BF8"/>
    <w:rsid w:val="00C91C24"/>
    <w:rsid w:val="00C91E25"/>
    <w:rsid w:val="00C934BE"/>
    <w:rsid w:val="00C934E8"/>
    <w:rsid w:val="00C936D4"/>
    <w:rsid w:val="00C938C9"/>
    <w:rsid w:val="00C94496"/>
    <w:rsid w:val="00C944B7"/>
    <w:rsid w:val="00C94C25"/>
    <w:rsid w:val="00C94EE9"/>
    <w:rsid w:val="00C94FBE"/>
    <w:rsid w:val="00C95DE5"/>
    <w:rsid w:val="00C95E80"/>
    <w:rsid w:val="00C95F17"/>
    <w:rsid w:val="00C96262"/>
    <w:rsid w:val="00C965B5"/>
    <w:rsid w:val="00C968BF"/>
    <w:rsid w:val="00C96EB8"/>
    <w:rsid w:val="00C97121"/>
    <w:rsid w:val="00C97606"/>
    <w:rsid w:val="00C97693"/>
    <w:rsid w:val="00C97829"/>
    <w:rsid w:val="00C9790E"/>
    <w:rsid w:val="00CA002E"/>
    <w:rsid w:val="00CA0814"/>
    <w:rsid w:val="00CA0897"/>
    <w:rsid w:val="00CA0C83"/>
    <w:rsid w:val="00CA0DC5"/>
    <w:rsid w:val="00CA130B"/>
    <w:rsid w:val="00CA18C9"/>
    <w:rsid w:val="00CA1972"/>
    <w:rsid w:val="00CA21F4"/>
    <w:rsid w:val="00CA2AD4"/>
    <w:rsid w:val="00CA2DF1"/>
    <w:rsid w:val="00CA2EA9"/>
    <w:rsid w:val="00CA3108"/>
    <w:rsid w:val="00CA3C5E"/>
    <w:rsid w:val="00CA3CF0"/>
    <w:rsid w:val="00CA50DB"/>
    <w:rsid w:val="00CA5393"/>
    <w:rsid w:val="00CA561E"/>
    <w:rsid w:val="00CA580A"/>
    <w:rsid w:val="00CA58D6"/>
    <w:rsid w:val="00CA58E1"/>
    <w:rsid w:val="00CA5C6B"/>
    <w:rsid w:val="00CA5ED0"/>
    <w:rsid w:val="00CA6748"/>
    <w:rsid w:val="00CA68ED"/>
    <w:rsid w:val="00CA69AC"/>
    <w:rsid w:val="00CA69F5"/>
    <w:rsid w:val="00CA7342"/>
    <w:rsid w:val="00CA77EC"/>
    <w:rsid w:val="00CA7C66"/>
    <w:rsid w:val="00CA7CAA"/>
    <w:rsid w:val="00CA7E0D"/>
    <w:rsid w:val="00CB0020"/>
    <w:rsid w:val="00CB01B2"/>
    <w:rsid w:val="00CB0260"/>
    <w:rsid w:val="00CB0447"/>
    <w:rsid w:val="00CB1194"/>
    <w:rsid w:val="00CB11A6"/>
    <w:rsid w:val="00CB11DE"/>
    <w:rsid w:val="00CB1BF3"/>
    <w:rsid w:val="00CB1CAB"/>
    <w:rsid w:val="00CB20F1"/>
    <w:rsid w:val="00CB2149"/>
    <w:rsid w:val="00CB22B0"/>
    <w:rsid w:val="00CB241E"/>
    <w:rsid w:val="00CB25AE"/>
    <w:rsid w:val="00CB3309"/>
    <w:rsid w:val="00CB3578"/>
    <w:rsid w:val="00CB35A2"/>
    <w:rsid w:val="00CB36B2"/>
    <w:rsid w:val="00CB3B55"/>
    <w:rsid w:val="00CB3D3F"/>
    <w:rsid w:val="00CB44A1"/>
    <w:rsid w:val="00CB521F"/>
    <w:rsid w:val="00CB5850"/>
    <w:rsid w:val="00CB5B77"/>
    <w:rsid w:val="00CB5D1A"/>
    <w:rsid w:val="00CB628C"/>
    <w:rsid w:val="00CB6510"/>
    <w:rsid w:val="00CB66FF"/>
    <w:rsid w:val="00CB6B1B"/>
    <w:rsid w:val="00CB6B3C"/>
    <w:rsid w:val="00CB6E20"/>
    <w:rsid w:val="00CB7088"/>
    <w:rsid w:val="00CB7595"/>
    <w:rsid w:val="00CB7B37"/>
    <w:rsid w:val="00CB7D9B"/>
    <w:rsid w:val="00CB7E75"/>
    <w:rsid w:val="00CC0136"/>
    <w:rsid w:val="00CC0DA3"/>
    <w:rsid w:val="00CC12FA"/>
    <w:rsid w:val="00CC145B"/>
    <w:rsid w:val="00CC1874"/>
    <w:rsid w:val="00CC1B75"/>
    <w:rsid w:val="00CC28FF"/>
    <w:rsid w:val="00CC2E8E"/>
    <w:rsid w:val="00CC32C5"/>
    <w:rsid w:val="00CC3475"/>
    <w:rsid w:val="00CC353B"/>
    <w:rsid w:val="00CC35AD"/>
    <w:rsid w:val="00CC37EF"/>
    <w:rsid w:val="00CC3DE4"/>
    <w:rsid w:val="00CC3E54"/>
    <w:rsid w:val="00CC4711"/>
    <w:rsid w:val="00CC47E7"/>
    <w:rsid w:val="00CC49BA"/>
    <w:rsid w:val="00CC4B0E"/>
    <w:rsid w:val="00CC4D03"/>
    <w:rsid w:val="00CC4DB8"/>
    <w:rsid w:val="00CC4EC6"/>
    <w:rsid w:val="00CC5D17"/>
    <w:rsid w:val="00CC5DAA"/>
    <w:rsid w:val="00CC6A47"/>
    <w:rsid w:val="00CC6AB0"/>
    <w:rsid w:val="00CC6B23"/>
    <w:rsid w:val="00CC6D48"/>
    <w:rsid w:val="00CC7604"/>
    <w:rsid w:val="00CC7624"/>
    <w:rsid w:val="00CC76DD"/>
    <w:rsid w:val="00CC788A"/>
    <w:rsid w:val="00CC7A6C"/>
    <w:rsid w:val="00CC7BFD"/>
    <w:rsid w:val="00CC7D1D"/>
    <w:rsid w:val="00CD01AE"/>
    <w:rsid w:val="00CD026E"/>
    <w:rsid w:val="00CD0EB8"/>
    <w:rsid w:val="00CD0F3F"/>
    <w:rsid w:val="00CD0F5F"/>
    <w:rsid w:val="00CD1328"/>
    <w:rsid w:val="00CD1670"/>
    <w:rsid w:val="00CD1E51"/>
    <w:rsid w:val="00CD29AC"/>
    <w:rsid w:val="00CD29B2"/>
    <w:rsid w:val="00CD2D99"/>
    <w:rsid w:val="00CD2FF4"/>
    <w:rsid w:val="00CD36A3"/>
    <w:rsid w:val="00CD36E3"/>
    <w:rsid w:val="00CD3D52"/>
    <w:rsid w:val="00CD3FBE"/>
    <w:rsid w:val="00CD4095"/>
    <w:rsid w:val="00CD43D2"/>
    <w:rsid w:val="00CD4633"/>
    <w:rsid w:val="00CD463D"/>
    <w:rsid w:val="00CD4BB4"/>
    <w:rsid w:val="00CD51F5"/>
    <w:rsid w:val="00CD5684"/>
    <w:rsid w:val="00CD581A"/>
    <w:rsid w:val="00CD5A59"/>
    <w:rsid w:val="00CD5BF5"/>
    <w:rsid w:val="00CD5C14"/>
    <w:rsid w:val="00CD5E88"/>
    <w:rsid w:val="00CD5F10"/>
    <w:rsid w:val="00CD5F13"/>
    <w:rsid w:val="00CD5F6B"/>
    <w:rsid w:val="00CD5F7A"/>
    <w:rsid w:val="00CD622A"/>
    <w:rsid w:val="00CD6256"/>
    <w:rsid w:val="00CD6297"/>
    <w:rsid w:val="00CD6416"/>
    <w:rsid w:val="00CD69B4"/>
    <w:rsid w:val="00CD6A03"/>
    <w:rsid w:val="00CD6BFD"/>
    <w:rsid w:val="00CD715B"/>
    <w:rsid w:val="00CD749D"/>
    <w:rsid w:val="00CE0149"/>
    <w:rsid w:val="00CE0154"/>
    <w:rsid w:val="00CE0448"/>
    <w:rsid w:val="00CE04E8"/>
    <w:rsid w:val="00CE07AA"/>
    <w:rsid w:val="00CE0851"/>
    <w:rsid w:val="00CE0D72"/>
    <w:rsid w:val="00CE0EE2"/>
    <w:rsid w:val="00CE11B3"/>
    <w:rsid w:val="00CE1384"/>
    <w:rsid w:val="00CE161E"/>
    <w:rsid w:val="00CE177B"/>
    <w:rsid w:val="00CE17D4"/>
    <w:rsid w:val="00CE188D"/>
    <w:rsid w:val="00CE1BFB"/>
    <w:rsid w:val="00CE1DBB"/>
    <w:rsid w:val="00CE237F"/>
    <w:rsid w:val="00CE24E2"/>
    <w:rsid w:val="00CE2A94"/>
    <w:rsid w:val="00CE2CF7"/>
    <w:rsid w:val="00CE3064"/>
    <w:rsid w:val="00CE3214"/>
    <w:rsid w:val="00CE3B0C"/>
    <w:rsid w:val="00CE3C9D"/>
    <w:rsid w:val="00CE491C"/>
    <w:rsid w:val="00CE4BA0"/>
    <w:rsid w:val="00CE4D52"/>
    <w:rsid w:val="00CE4FEC"/>
    <w:rsid w:val="00CE5569"/>
    <w:rsid w:val="00CE56ED"/>
    <w:rsid w:val="00CE5809"/>
    <w:rsid w:val="00CE5991"/>
    <w:rsid w:val="00CE5C45"/>
    <w:rsid w:val="00CE5F0D"/>
    <w:rsid w:val="00CE5FBC"/>
    <w:rsid w:val="00CE61DD"/>
    <w:rsid w:val="00CE6365"/>
    <w:rsid w:val="00CE6818"/>
    <w:rsid w:val="00CE6A39"/>
    <w:rsid w:val="00CE6A58"/>
    <w:rsid w:val="00CE7131"/>
    <w:rsid w:val="00CE73AD"/>
    <w:rsid w:val="00CE7913"/>
    <w:rsid w:val="00CE7B50"/>
    <w:rsid w:val="00CF0130"/>
    <w:rsid w:val="00CF0191"/>
    <w:rsid w:val="00CF0F2A"/>
    <w:rsid w:val="00CF1051"/>
    <w:rsid w:val="00CF181B"/>
    <w:rsid w:val="00CF2076"/>
    <w:rsid w:val="00CF239B"/>
    <w:rsid w:val="00CF23C7"/>
    <w:rsid w:val="00CF2421"/>
    <w:rsid w:val="00CF246B"/>
    <w:rsid w:val="00CF25CA"/>
    <w:rsid w:val="00CF30E6"/>
    <w:rsid w:val="00CF3C7C"/>
    <w:rsid w:val="00CF3D5E"/>
    <w:rsid w:val="00CF41D5"/>
    <w:rsid w:val="00CF4809"/>
    <w:rsid w:val="00CF482A"/>
    <w:rsid w:val="00CF4B1E"/>
    <w:rsid w:val="00CF5068"/>
    <w:rsid w:val="00CF53DF"/>
    <w:rsid w:val="00CF54DB"/>
    <w:rsid w:val="00CF55B7"/>
    <w:rsid w:val="00CF567F"/>
    <w:rsid w:val="00CF651D"/>
    <w:rsid w:val="00CF6A0A"/>
    <w:rsid w:val="00CF6D08"/>
    <w:rsid w:val="00CF6DF0"/>
    <w:rsid w:val="00CF70CE"/>
    <w:rsid w:val="00CF7634"/>
    <w:rsid w:val="00CF77EB"/>
    <w:rsid w:val="00CF7841"/>
    <w:rsid w:val="00CF7B78"/>
    <w:rsid w:val="00D0045A"/>
    <w:rsid w:val="00D00930"/>
    <w:rsid w:val="00D00C67"/>
    <w:rsid w:val="00D00D69"/>
    <w:rsid w:val="00D00EAB"/>
    <w:rsid w:val="00D00FC7"/>
    <w:rsid w:val="00D0144E"/>
    <w:rsid w:val="00D014A4"/>
    <w:rsid w:val="00D017E8"/>
    <w:rsid w:val="00D01AD3"/>
    <w:rsid w:val="00D01B27"/>
    <w:rsid w:val="00D02187"/>
    <w:rsid w:val="00D0219A"/>
    <w:rsid w:val="00D025C4"/>
    <w:rsid w:val="00D026F3"/>
    <w:rsid w:val="00D02C0F"/>
    <w:rsid w:val="00D02CD8"/>
    <w:rsid w:val="00D02EAC"/>
    <w:rsid w:val="00D03005"/>
    <w:rsid w:val="00D030DC"/>
    <w:rsid w:val="00D032DC"/>
    <w:rsid w:val="00D033CD"/>
    <w:rsid w:val="00D03BF4"/>
    <w:rsid w:val="00D03DBA"/>
    <w:rsid w:val="00D03FA1"/>
    <w:rsid w:val="00D041C8"/>
    <w:rsid w:val="00D0458B"/>
    <w:rsid w:val="00D04B91"/>
    <w:rsid w:val="00D04BD1"/>
    <w:rsid w:val="00D04C3F"/>
    <w:rsid w:val="00D056B3"/>
    <w:rsid w:val="00D05710"/>
    <w:rsid w:val="00D0583A"/>
    <w:rsid w:val="00D05B12"/>
    <w:rsid w:val="00D05C19"/>
    <w:rsid w:val="00D06357"/>
    <w:rsid w:val="00D063A6"/>
    <w:rsid w:val="00D0646C"/>
    <w:rsid w:val="00D06860"/>
    <w:rsid w:val="00D069B6"/>
    <w:rsid w:val="00D069C7"/>
    <w:rsid w:val="00D0707D"/>
    <w:rsid w:val="00D079C1"/>
    <w:rsid w:val="00D07C65"/>
    <w:rsid w:val="00D07FB2"/>
    <w:rsid w:val="00D10AC2"/>
    <w:rsid w:val="00D10BFF"/>
    <w:rsid w:val="00D1126D"/>
    <w:rsid w:val="00D11273"/>
    <w:rsid w:val="00D116FC"/>
    <w:rsid w:val="00D119C3"/>
    <w:rsid w:val="00D11F5B"/>
    <w:rsid w:val="00D12CB6"/>
    <w:rsid w:val="00D1343F"/>
    <w:rsid w:val="00D134A3"/>
    <w:rsid w:val="00D13B40"/>
    <w:rsid w:val="00D13D47"/>
    <w:rsid w:val="00D13E54"/>
    <w:rsid w:val="00D13EC6"/>
    <w:rsid w:val="00D1414F"/>
    <w:rsid w:val="00D141D1"/>
    <w:rsid w:val="00D14573"/>
    <w:rsid w:val="00D14667"/>
    <w:rsid w:val="00D14724"/>
    <w:rsid w:val="00D1476A"/>
    <w:rsid w:val="00D14BED"/>
    <w:rsid w:val="00D14F2A"/>
    <w:rsid w:val="00D159D7"/>
    <w:rsid w:val="00D15E02"/>
    <w:rsid w:val="00D1606A"/>
    <w:rsid w:val="00D161FA"/>
    <w:rsid w:val="00D16845"/>
    <w:rsid w:val="00D16898"/>
    <w:rsid w:val="00D16FAD"/>
    <w:rsid w:val="00D17211"/>
    <w:rsid w:val="00D172EF"/>
    <w:rsid w:val="00D17695"/>
    <w:rsid w:val="00D17882"/>
    <w:rsid w:val="00D17DE8"/>
    <w:rsid w:val="00D202E2"/>
    <w:rsid w:val="00D203FE"/>
    <w:rsid w:val="00D204A9"/>
    <w:rsid w:val="00D20650"/>
    <w:rsid w:val="00D2084B"/>
    <w:rsid w:val="00D20A32"/>
    <w:rsid w:val="00D21233"/>
    <w:rsid w:val="00D21316"/>
    <w:rsid w:val="00D2174C"/>
    <w:rsid w:val="00D22542"/>
    <w:rsid w:val="00D2291D"/>
    <w:rsid w:val="00D22B2E"/>
    <w:rsid w:val="00D23001"/>
    <w:rsid w:val="00D23283"/>
    <w:rsid w:val="00D24651"/>
    <w:rsid w:val="00D2480B"/>
    <w:rsid w:val="00D24BCA"/>
    <w:rsid w:val="00D24C38"/>
    <w:rsid w:val="00D25337"/>
    <w:rsid w:val="00D254A2"/>
    <w:rsid w:val="00D25BE9"/>
    <w:rsid w:val="00D263EC"/>
    <w:rsid w:val="00D26581"/>
    <w:rsid w:val="00D26C5E"/>
    <w:rsid w:val="00D26DE6"/>
    <w:rsid w:val="00D26EF8"/>
    <w:rsid w:val="00D272A7"/>
    <w:rsid w:val="00D273A9"/>
    <w:rsid w:val="00D27684"/>
    <w:rsid w:val="00D276FC"/>
    <w:rsid w:val="00D30B90"/>
    <w:rsid w:val="00D31132"/>
    <w:rsid w:val="00D312D7"/>
    <w:rsid w:val="00D3143C"/>
    <w:rsid w:val="00D315BA"/>
    <w:rsid w:val="00D3184B"/>
    <w:rsid w:val="00D3190E"/>
    <w:rsid w:val="00D32183"/>
    <w:rsid w:val="00D3238B"/>
    <w:rsid w:val="00D323B7"/>
    <w:rsid w:val="00D325CB"/>
    <w:rsid w:val="00D32A12"/>
    <w:rsid w:val="00D332B2"/>
    <w:rsid w:val="00D338CE"/>
    <w:rsid w:val="00D34B45"/>
    <w:rsid w:val="00D3532B"/>
    <w:rsid w:val="00D35595"/>
    <w:rsid w:val="00D36375"/>
    <w:rsid w:val="00D368FC"/>
    <w:rsid w:val="00D36C82"/>
    <w:rsid w:val="00D36EF6"/>
    <w:rsid w:val="00D36FE1"/>
    <w:rsid w:val="00D370C7"/>
    <w:rsid w:val="00D3728C"/>
    <w:rsid w:val="00D37465"/>
    <w:rsid w:val="00D375D3"/>
    <w:rsid w:val="00D40068"/>
    <w:rsid w:val="00D40183"/>
    <w:rsid w:val="00D40228"/>
    <w:rsid w:val="00D40339"/>
    <w:rsid w:val="00D4041A"/>
    <w:rsid w:val="00D40464"/>
    <w:rsid w:val="00D4070A"/>
    <w:rsid w:val="00D40C0A"/>
    <w:rsid w:val="00D41168"/>
    <w:rsid w:val="00D416B6"/>
    <w:rsid w:val="00D418A1"/>
    <w:rsid w:val="00D4241C"/>
    <w:rsid w:val="00D42711"/>
    <w:rsid w:val="00D42812"/>
    <w:rsid w:val="00D42A97"/>
    <w:rsid w:val="00D42CAA"/>
    <w:rsid w:val="00D43366"/>
    <w:rsid w:val="00D43425"/>
    <w:rsid w:val="00D43662"/>
    <w:rsid w:val="00D43B5D"/>
    <w:rsid w:val="00D43F9A"/>
    <w:rsid w:val="00D44233"/>
    <w:rsid w:val="00D4423B"/>
    <w:rsid w:val="00D4492A"/>
    <w:rsid w:val="00D44C6E"/>
    <w:rsid w:val="00D45CD5"/>
    <w:rsid w:val="00D4602A"/>
    <w:rsid w:val="00D46511"/>
    <w:rsid w:val="00D46B3B"/>
    <w:rsid w:val="00D46B42"/>
    <w:rsid w:val="00D478EE"/>
    <w:rsid w:val="00D47B19"/>
    <w:rsid w:val="00D47B87"/>
    <w:rsid w:val="00D47C0A"/>
    <w:rsid w:val="00D47F89"/>
    <w:rsid w:val="00D500F3"/>
    <w:rsid w:val="00D500FB"/>
    <w:rsid w:val="00D50114"/>
    <w:rsid w:val="00D50275"/>
    <w:rsid w:val="00D504E7"/>
    <w:rsid w:val="00D50A45"/>
    <w:rsid w:val="00D50CCF"/>
    <w:rsid w:val="00D5103D"/>
    <w:rsid w:val="00D511F7"/>
    <w:rsid w:val="00D51361"/>
    <w:rsid w:val="00D513E6"/>
    <w:rsid w:val="00D5172B"/>
    <w:rsid w:val="00D52328"/>
    <w:rsid w:val="00D5232B"/>
    <w:rsid w:val="00D52338"/>
    <w:rsid w:val="00D52B9B"/>
    <w:rsid w:val="00D52BB4"/>
    <w:rsid w:val="00D533A9"/>
    <w:rsid w:val="00D53466"/>
    <w:rsid w:val="00D53EDA"/>
    <w:rsid w:val="00D54294"/>
    <w:rsid w:val="00D5438A"/>
    <w:rsid w:val="00D546C2"/>
    <w:rsid w:val="00D54968"/>
    <w:rsid w:val="00D54A0F"/>
    <w:rsid w:val="00D54A96"/>
    <w:rsid w:val="00D54F02"/>
    <w:rsid w:val="00D5505D"/>
    <w:rsid w:val="00D5525C"/>
    <w:rsid w:val="00D557D2"/>
    <w:rsid w:val="00D559DB"/>
    <w:rsid w:val="00D55A5D"/>
    <w:rsid w:val="00D55A7B"/>
    <w:rsid w:val="00D55B67"/>
    <w:rsid w:val="00D55C4A"/>
    <w:rsid w:val="00D55E2D"/>
    <w:rsid w:val="00D55E34"/>
    <w:rsid w:val="00D55FA2"/>
    <w:rsid w:val="00D560EE"/>
    <w:rsid w:val="00D5635D"/>
    <w:rsid w:val="00D565FF"/>
    <w:rsid w:val="00D5687E"/>
    <w:rsid w:val="00D56A04"/>
    <w:rsid w:val="00D56A32"/>
    <w:rsid w:val="00D57311"/>
    <w:rsid w:val="00D57601"/>
    <w:rsid w:val="00D57C3F"/>
    <w:rsid w:val="00D60169"/>
    <w:rsid w:val="00D6018A"/>
    <w:rsid w:val="00D601F8"/>
    <w:rsid w:val="00D60417"/>
    <w:rsid w:val="00D60571"/>
    <w:rsid w:val="00D606A7"/>
    <w:rsid w:val="00D607BF"/>
    <w:rsid w:val="00D607E1"/>
    <w:rsid w:val="00D60C13"/>
    <w:rsid w:val="00D60C9C"/>
    <w:rsid w:val="00D60F95"/>
    <w:rsid w:val="00D6114D"/>
    <w:rsid w:val="00D612B2"/>
    <w:rsid w:val="00D614FA"/>
    <w:rsid w:val="00D61DA9"/>
    <w:rsid w:val="00D61E3E"/>
    <w:rsid w:val="00D623E3"/>
    <w:rsid w:val="00D62B95"/>
    <w:rsid w:val="00D62D8B"/>
    <w:rsid w:val="00D62F4D"/>
    <w:rsid w:val="00D63065"/>
    <w:rsid w:val="00D63084"/>
    <w:rsid w:val="00D63509"/>
    <w:rsid w:val="00D636FA"/>
    <w:rsid w:val="00D63B85"/>
    <w:rsid w:val="00D63B9C"/>
    <w:rsid w:val="00D6410F"/>
    <w:rsid w:val="00D64131"/>
    <w:rsid w:val="00D641FB"/>
    <w:rsid w:val="00D6469A"/>
    <w:rsid w:val="00D647ED"/>
    <w:rsid w:val="00D648C3"/>
    <w:rsid w:val="00D648D8"/>
    <w:rsid w:val="00D65445"/>
    <w:rsid w:val="00D65494"/>
    <w:rsid w:val="00D6562C"/>
    <w:rsid w:val="00D6564E"/>
    <w:rsid w:val="00D657AE"/>
    <w:rsid w:val="00D658E4"/>
    <w:rsid w:val="00D65988"/>
    <w:rsid w:val="00D65B56"/>
    <w:rsid w:val="00D65E78"/>
    <w:rsid w:val="00D65F41"/>
    <w:rsid w:val="00D66912"/>
    <w:rsid w:val="00D6696B"/>
    <w:rsid w:val="00D6699A"/>
    <w:rsid w:val="00D66BBA"/>
    <w:rsid w:val="00D66C7A"/>
    <w:rsid w:val="00D67356"/>
    <w:rsid w:val="00D67AE3"/>
    <w:rsid w:val="00D67C4C"/>
    <w:rsid w:val="00D70197"/>
    <w:rsid w:val="00D70EAD"/>
    <w:rsid w:val="00D70FB0"/>
    <w:rsid w:val="00D71B8B"/>
    <w:rsid w:val="00D72207"/>
    <w:rsid w:val="00D7235C"/>
    <w:rsid w:val="00D726C3"/>
    <w:rsid w:val="00D72ACC"/>
    <w:rsid w:val="00D72BDB"/>
    <w:rsid w:val="00D73446"/>
    <w:rsid w:val="00D7355F"/>
    <w:rsid w:val="00D7383F"/>
    <w:rsid w:val="00D73BA1"/>
    <w:rsid w:val="00D73F3F"/>
    <w:rsid w:val="00D7481A"/>
    <w:rsid w:val="00D7510F"/>
    <w:rsid w:val="00D75C17"/>
    <w:rsid w:val="00D76B91"/>
    <w:rsid w:val="00D76E38"/>
    <w:rsid w:val="00D77765"/>
    <w:rsid w:val="00D779A5"/>
    <w:rsid w:val="00D801F8"/>
    <w:rsid w:val="00D80519"/>
    <w:rsid w:val="00D80A77"/>
    <w:rsid w:val="00D8121B"/>
    <w:rsid w:val="00D819F1"/>
    <w:rsid w:val="00D81B05"/>
    <w:rsid w:val="00D81C4C"/>
    <w:rsid w:val="00D81D52"/>
    <w:rsid w:val="00D820B5"/>
    <w:rsid w:val="00D821B3"/>
    <w:rsid w:val="00D82B64"/>
    <w:rsid w:val="00D82CD8"/>
    <w:rsid w:val="00D82F38"/>
    <w:rsid w:val="00D8369F"/>
    <w:rsid w:val="00D83D0B"/>
    <w:rsid w:val="00D83F96"/>
    <w:rsid w:val="00D84625"/>
    <w:rsid w:val="00D84683"/>
    <w:rsid w:val="00D84686"/>
    <w:rsid w:val="00D8497B"/>
    <w:rsid w:val="00D849DB"/>
    <w:rsid w:val="00D84B09"/>
    <w:rsid w:val="00D84CC5"/>
    <w:rsid w:val="00D854A9"/>
    <w:rsid w:val="00D855D6"/>
    <w:rsid w:val="00D8565E"/>
    <w:rsid w:val="00D85B63"/>
    <w:rsid w:val="00D85CE2"/>
    <w:rsid w:val="00D85DD3"/>
    <w:rsid w:val="00D8670A"/>
    <w:rsid w:val="00D86900"/>
    <w:rsid w:val="00D86A1B"/>
    <w:rsid w:val="00D86C60"/>
    <w:rsid w:val="00D86C7D"/>
    <w:rsid w:val="00D86E2E"/>
    <w:rsid w:val="00D86E92"/>
    <w:rsid w:val="00D86EB3"/>
    <w:rsid w:val="00D87046"/>
    <w:rsid w:val="00D870BE"/>
    <w:rsid w:val="00D8743A"/>
    <w:rsid w:val="00D87464"/>
    <w:rsid w:val="00D878D1"/>
    <w:rsid w:val="00D87BFE"/>
    <w:rsid w:val="00D90986"/>
    <w:rsid w:val="00D90D48"/>
    <w:rsid w:val="00D913D4"/>
    <w:rsid w:val="00D91793"/>
    <w:rsid w:val="00D91E52"/>
    <w:rsid w:val="00D9202B"/>
    <w:rsid w:val="00D92031"/>
    <w:rsid w:val="00D9205E"/>
    <w:rsid w:val="00D92220"/>
    <w:rsid w:val="00D92621"/>
    <w:rsid w:val="00D92C82"/>
    <w:rsid w:val="00D93056"/>
    <w:rsid w:val="00D9325C"/>
    <w:rsid w:val="00D934B6"/>
    <w:rsid w:val="00D946C7"/>
    <w:rsid w:val="00D9479E"/>
    <w:rsid w:val="00D94CD2"/>
    <w:rsid w:val="00D9526C"/>
    <w:rsid w:val="00D952EC"/>
    <w:rsid w:val="00D9549D"/>
    <w:rsid w:val="00D957B3"/>
    <w:rsid w:val="00D960A1"/>
    <w:rsid w:val="00D96348"/>
    <w:rsid w:val="00D9673C"/>
    <w:rsid w:val="00D96C0F"/>
    <w:rsid w:val="00D96C2A"/>
    <w:rsid w:val="00D973C6"/>
    <w:rsid w:val="00D977AE"/>
    <w:rsid w:val="00D97AB5"/>
    <w:rsid w:val="00DA013E"/>
    <w:rsid w:val="00DA0322"/>
    <w:rsid w:val="00DA03B7"/>
    <w:rsid w:val="00DA04B5"/>
    <w:rsid w:val="00DA066F"/>
    <w:rsid w:val="00DA0A46"/>
    <w:rsid w:val="00DA0B13"/>
    <w:rsid w:val="00DA10FF"/>
    <w:rsid w:val="00DA1A72"/>
    <w:rsid w:val="00DA26A8"/>
    <w:rsid w:val="00DA32C2"/>
    <w:rsid w:val="00DA3554"/>
    <w:rsid w:val="00DA363C"/>
    <w:rsid w:val="00DA38C7"/>
    <w:rsid w:val="00DA392B"/>
    <w:rsid w:val="00DA3CF6"/>
    <w:rsid w:val="00DA3FF1"/>
    <w:rsid w:val="00DA504D"/>
    <w:rsid w:val="00DA585B"/>
    <w:rsid w:val="00DA5C04"/>
    <w:rsid w:val="00DA5FE6"/>
    <w:rsid w:val="00DA64B3"/>
    <w:rsid w:val="00DA678A"/>
    <w:rsid w:val="00DA6939"/>
    <w:rsid w:val="00DA6EF9"/>
    <w:rsid w:val="00DA774B"/>
    <w:rsid w:val="00DA77D3"/>
    <w:rsid w:val="00DA790D"/>
    <w:rsid w:val="00DA79CB"/>
    <w:rsid w:val="00DA7B13"/>
    <w:rsid w:val="00DA7E55"/>
    <w:rsid w:val="00DB027E"/>
    <w:rsid w:val="00DB04DD"/>
    <w:rsid w:val="00DB06C2"/>
    <w:rsid w:val="00DB0802"/>
    <w:rsid w:val="00DB0A34"/>
    <w:rsid w:val="00DB0BE3"/>
    <w:rsid w:val="00DB0C2A"/>
    <w:rsid w:val="00DB0CE1"/>
    <w:rsid w:val="00DB101A"/>
    <w:rsid w:val="00DB1362"/>
    <w:rsid w:val="00DB14B2"/>
    <w:rsid w:val="00DB1805"/>
    <w:rsid w:val="00DB1EFF"/>
    <w:rsid w:val="00DB2380"/>
    <w:rsid w:val="00DB2721"/>
    <w:rsid w:val="00DB27E1"/>
    <w:rsid w:val="00DB2948"/>
    <w:rsid w:val="00DB2E30"/>
    <w:rsid w:val="00DB2FCE"/>
    <w:rsid w:val="00DB3029"/>
    <w:rsid w:val="00DB324A"/>
    <w:rsid w:val="00DB34BB"/>
    <w:rsid w:val="00DB37B0"/>
    <w:rsid w:val="00DB3CBC"/>
    <w:rsid w:val="00DB3CE5"/>
    <w:rsid w:val="00DB3D66"/>
    <w:rsid w:val="00DB43A4"/>
    <w:rsid w:val="00DB44CD"/>
    <w:rsid w:val="00DB4C1F"/>
    <w:rsid w:val="00DB4E41"/>
    <w:rsid w:val="00DB50EE"/>
    <w:rsid w:val="00DB545B"/>
    <w:rsid w:val="00DB5A5A"/>
    <w:rsid w:val="00DB5AC4"/>
    <w:rsid w:val="00DB6098"/>
    <w:rsid w:val="00DB60CD"/>
    <w:rsid w:val="00DB65D8"/>
    <w:rsid w:val="00DB7630"/>
    <w:rsid w:val="00DB7A87"/>
    <w:rsid w:val="00DB7FC9"/>
    <w:rsid w:val="00DC077C"/>
    <w:rsid w:val="00DC0C33"/>
    <w:rsid w:val="00DC1867"/>
    <w:rsid w:val="00DC1BB9"/>
    <w:rsid w:val="00DC20FE"/>
    <w:rsid w:val="00DC2181"/>
    <w:rsid w:val="00DC2216"/>
    <w:rsid w:val="00DC2734"/>
    <w:rsid w:val="00DC2D31"/>
    <w:rsid w:val="00DC2D37"/>
    <w:rsid w:val="00DC2FD7"/>
    <w:rsid w:val="00DC3300"/>
    <w:rsid w:val="00DC36E6"/>
    <w:rsid w:val="00DC3A99"/>
    <w:rsid w:val="00DC3AEB"/>
    <w:rsid w:val="00DC3B51"/>
    <w:rsid w:val="00DC3BE7"/>
    <w:rsid w:val="00DC3D8F"/>
    <w:rsid w:val="00DC3F7D"/>
    <w:rsid w:val="00DC4AD1"/>
    <w:rsid w:val="00DC51DC"/>
    <w:rsid w:val="00DC530B"/>
    <w:rsid w:val="00DC5571"/>
    <w:rsid w:val="00DC5644"/>
    <w:rsid w:val="00DC5724"/>
    <w:rsid w:val="00DC5902"/>
    <w:rsid w:val="00DC5BA5"/>
    <w:rsid w:val="00DC638C"/>
    <w:rsid w:val="00DC665B"/>
    <w:rsid w:val="00DC6B27"/>
    <w:rsid w:val="00DC6DAE"/>
    <w:rsid w:val="00DC7116"/>
    <w:rsid w:val="00DC713D"/>
    <w:rsid w:val="00DC761F"/>
    <w:rsid w:val="00DC76AB"/>
    <w:rsid w:val="00DC7991"/>
    <w:rsid w:val="00DC7995"/>
    <w:rsid w:val="00DC79F2"/>
    <w:rsid w:val="00DC7BEE"/>
    <w:rsid w:val="00DD0451"/>
    <w:rsid w:val="00DD0614"/>
    <w:rsid w:val="00DD067E"/>
    <w:rsid w:val="00DD08EF"/>
    <w:rsid w:val="00DD1135"/>
    <w:rsid w:val="00DD1596"/>
    <w:rsid w:val="00DD1652"/>
    <w:rsid w:val="00DD1B45"/>
    <w:rsid w:val="00DD1D4F"/>
    <w:rsid w:val="00DD231E"/>
    <w:rsid w:val="00DD2599"/>
    <w:rsid w:val="00DD2648"/>
    <w:rsid w:val="00DD2C7C"/>
    <w:rsid w:val="00DD2FC0"/>
    <w:rsid w:val="00DD30A6"/>
    <w:rsid w:val="00DD3340"/>
    <w:rsid w:val="00DD36E6"/>
    <w:rsid w:val="00DD3AA8"/>
    <w:rsid w:val="00DD3C5B"/>
    <w:rsid w:val="00DD4034"/>
    <w:rsid w:val="00DD464A"/>
    <w:rsid w:val="00DD46E8"/>
    <w:rsid w:val="00DD51FB"/>
    <w:rsid w:val="00DD523B"/>
    <w:rsid w:val="00DD52CF"/>
    <w:rsid w:val="00DD5513"/>
    <w:rsid w:val="00DD598F"/>
    <w:rsid w:val="00DD5A56"/>
    <w:rsid w:val="00DD5DD8"/>
    <w:rsid w:val="00DD5F61"/>
    <w:rsid w:val="00DD63BE"/>
    <w:rsid w:val="00DD63F4"/>
    <w:rsid w:val="00DD68CA"/>
    <w:rsid w:val="00DE0607"/>
    <w:rsid w:val="00DE08E8"/>
    <w:rsid w:val="00DE0BBC"/>
    <w:rsid w:val="00DE113B"/>
    <w:rsid w:val="00DE1257"/>
    <w:rsid w:val="00DE1320"/>
    <w:rsid w:val="00DE139B"/>
    <w:rsid w:val="00DE1400"/>
    <w:rsid w:val="00DE1A23"/>
    <w:rsid w:val="00DE2004"/>
    <w:rsid w:val="00DE2228"/>
    <w:rsid w:val="00DE3004"/>
    <w:rsid w:val="00DE3782"/>
    <w:rsid w:val="00DE3F07"/>
    <w:rsid w:val="00DE3FD2"/>
    <w:rsid w:val="00DE4D62"/>
    <w:rsid w:val="00DE547F"/>
    <w:rsid w:val="00DE5BCE"/>
    <w:rsid w:val="00DE5BF4"/>
    <w:rsid w:val="00DE64A9"/>
    <w:rsid w:val="00DE6AC8"/>
    <w:rsid w:val="00DE6F2E"/>
    <w:rsid w:val="00DE6FCA"/>
    <w:rsid w:val="00DE715C"/>
    <w:rsid w:val="00DE76C8"/>
    <w:rsid w:val="00DE7CB5"/>
    <w:rsid w:val="00DF0835"/>
    <w:rsid w:val="00DF08BA"/>
    <w:rsid w:val="00DF0967"/>
    <w:rsid w:val="00DF0A0A"/>
    <w:rsid w:val="00DF218D"/>
    <w:rsid w:val="00DF2497"/>
    <w:rsid w:val="00DF2556"/>
    <w:rsid w:val="00DF2733"/>
    <w:rsid w:val="00DF2859"/>
    <w:rsid w:val="00DF2E95"/>
    <w:rsid w:val="00DF300F"/>
    <w:rsid w:val="00DF309E"/>
    <w:rsid w:val="00DF3308"/>
    <w:rsid w:val="00DF3763"/>
    <w:rsid w:val="00DF37A3"/>
    <w:rsid w:val="00DF3BD3"/>
    <w:rsid w:val="00DF3C81"/>
    <w:rsid w:val="00DF454E"/>
    <w:rsid w:val="00DF487E"/>
    <w:rsid w:val="00DF48D7"/>
    <w:rsid w:val="00DF4A44"/>
    <w:rsid w:val="00DF4C87"/>
    <w:rsid w:val="00DF4D89"/>
    <w:rsid w:val="00DF4DEE"/>
    <w:rsid w:val="00DF4FB6"/>
    <w:rsid w:val="00DF53B3"/>
    <w:rsid w:val="00DF53D0"/>
    <w:rsid w:val="00DF53F3"/>
    <w:rsid w:val="00DF5571"/>
    <w:rsid w:val="00DF5601"/>
    <w:rsid w:val="00DF564F"/>
    <w:rsid w:val="00DF58C4"/>
    <w:rsid w:val="00DF58E5"/>
    <w:rsid w:val="00DF5F12"/>
    <w:rsid w:val="00DF628B"/>
    <w:rsid w:val="00DF662D"/>
    <w:rsid w:val="00DF66F7"/>
    <w:rsid w:val="00DF682E"/>
    <w:rsid w:val="00DF698E"/>
    <w:rsid w:val="00DF710B"/>
    <w:rsid w:val="00DF746D"/>
    <w:rsid w:val="00DF7CE4"/>
    <w:rsid w:val="00DF7E0A"/>
    <w:rsid w:val="00DF7F8F"/>
    <w:rsid w:val="00E001AE"/>
    <w:rsid w:val="00E00518"/>
    <w:rsid w:val="00E00657"/>
    <w:rsid w:val="00E00FD0"/>
    <w:rsid w:val="00E01168"/>
    <w:rsid w:val="00E016ED"/>
    <w:rsid w:val="00E0183F"/>
    <w:rsid w:val="00E01B29"/>
    <w:rsid w:val="00E01D56"/>
    <w:rsid w:val="00E01DF2"/>
    <w:rsid w:val="00E021F2"/>
    <w:rsid w:val="00E02555"/>
    <w:rsid w:val="00E02693"/>
    <w:rsid w:val="00E028D1"/>
    <w:rsid w:val="00E02B30"/>
    <w:rsid w:val="00E02B45"/>
    <w:rsid w:val="00E034F7"/>
    <w:rsid w:val="00E03821"/>
    <w:rsid w:val="00E03AC9"/>
    <w:rsid w:val="00E03C0D"/>
    <w:rsid w:val="00E04327"/>
    <w:rsid w:val="00E04349"/>
    <w:rsid w:val="00E0445F"/>
    <w:rsid w:val="00E0483C"/>
    <w:rsid w:val="00E04992"/>
    <w:rsid w:val="00E0499A"/>
    <w:rsid w:val="00E04C2C"/>
    <w:rsid w:val="00E04E5B"/>
    <w:rsid w:val="00E05154"/>
    <w:rsid w:val="00E052A9"/>
    <w:rsid w:val="00E059AE"/>
    <w:rsid w:val="00E05D97"/>
    <w:rsid w:val="00E05EF4"/>
    <w:rsid w:val="00E06103"/>
    <w:rsid w:val="00E0619D"/>
    <w:rsid w:val="00E06B67"/>
    <w:rsid w:val="00E0739A"/>
    <w:rsid w:val="00E074E7"/>
    <w:rsid w:val="00E0796F"/>
    <w:rsid w:val="00E07B63"/>
    <w:rsid w:val="00E07BA8"/>
    <w:rsid w:val="00E07D22"/>
    <w:rsid w:val="00E07D9D"/>
    <w:rsid w:val="00E07DDC"/>
    <w:rsid w:val="00E10A70"/>
    <w:rsid w:val="00E10ADF"/>
    <w:rsid w:val="00E10DBE"/>
    <w:rsid w:val="00E10E81"/>
    <w:rsid w:val="00E10ECB"/>
    <w:rsid w:val="00E10FC3"/>
    <w:rsid w:val="00E110DA"/>
    <w:rsid w:val="00E11BE2"/>
    <w:rsid w:val="00E11D3F"/>
    <w:rsid w:val="00E11D94"/>
    <w:rsid w:val="00E120F8"/>
    <w:rsid w:val="00E125BA"/>
    <w:rsid w:val="00E12858"/>
    <w:rsid w:val="00E129CA"/>
    <w:rsid w:val="00E12D55"/>
    <w:rsid w:val="00E12E17"/>
    <w:rsid w:val="00E1315A"/>
    <w:rsid w:val="00E131FC"/>
    <w:rsid w:val="00E1349E"/>
    <w:rsid w:val="00E13788"/>
    <w:rsid w:val="00E13EE6"/>
    <w:rsid w:val="00E145CB"/>
    <w:rsid w:val="00E14817"/>
    <w:rsid w:val="00E14E23"/>
    <w:rsid w:val="00E15827"/>
    <w:rsid w:val="00E15940"/>
    <w:rsid w:val="00E15D5D"/>
    <w:rsid w:val="00E15D9E"/>
    <w:rsid w:val="00E15E0D"/>
    <w:rsid w:val="00E15E81"/>
    <w:rsid w:val="00E16412"/>
    <w:rsid w:val="00E16B3D"/>
    <w:rsid w:val="00E16BAD"/>
    <w:rsid w:val="00E16D07"/>
    <w:rsid w:val="00E17AF2"/>
    <w:rsid w:val="00E20027"/>
    <w:rsid w:val="00E203BE"/>
    <w:rsid w:val="00E2049E"/>
    <w:rsid w:val="00E20559"/>
    <w:rsid w:val="00E20A78"/>
    <w:rsid w:val="00E20DC8"/>
    <w:rsid w:val="00E20E03"/>
    <w:rsid w:val="00E20FD9"/>
    <w:rsid w:val="00E21633"/>
    <w:rsid w:val="00E217F6"/>
    <w:rsid w:val="00E21B13"/>
    <w:rsid w:val="00E21C4D"/>
    <w:rsid w:val="00E21C6E"/>
    <w:rsid w:val="00E22476"/>
    <w:rsid w:val="00E22BB5"/>
    <w:rsid w:val="00E22F4B"/>
    <w:rsid w:val="00E232DC"/>
    <w:rsid w:val="00E234CF"/>
    <w:rsid w:val="00E24061"/>
    <w:rsid w:val="00E24183"/>
    <w:rsid w:val="00E24A8F"/>
    <w:rsid w:val="00E24BD5"/>
    <w:rsid w:val="00E2579B"/>
    <w:rsid w:val="00E2583C"/>
    <w:rsid w:val="00E25A31"/>
    <w:rsid w:val="00E26270"/>
    <w:rsid w:val="00E26429"/>
    <w:rsid w:val="00E26ACE"/>
    <w:rsid w:val="00E27028"/>
    <w:rsid w:val="00E2710C"/>
    <w:rsid w:val="00E278F8"/>
    <w:rsid w:val="00E27AAD"/>
    <w:rsid w:val="00E27CF5"/>
    <w:rsid w:val="00E27DE5"/>
    <w:rsid w:val="00E3096C"/>
    <w:rsid w:val="00E30DAF"/>
    <w:rsid w:val="00E30EFC"/>
    <w:rsid w:val="00E3103F"/>
    <w:rsid w:val="00E31196"/>
    <w:rsid w:val="00E31526"/>
    <w:rsid w:val="00E31533"/>
    <w:rsid w:val="00E31878"/>
    <w:rsid w:val="00E3229A"/>
    <w:rsid w:val="00E3229E"/>
    <w:rsid w:val="00E32878"/>
    <w:rsid w:val="00E32BB2"/>
    <w:rsid w:val="00E32DD8"/>
    <w:rsid w:val="00E330B3"/>
    <w:rsid w:val="00E33BE7"/>
    <w:rsid w:val="00E3452A"/>
    <w:rsid w:val="00E3452C"/>
    <w:rsid w:val="00E34E58"/>
    <w:rsid w:val="00E35725"/>
    <w:rsid w:val="00E35EB9"/>
    <w:rsid w:val="00E35EC5"/>
    <w:rsid w:val="00E3696C"/>
    <w:rsid w:val="00E36AC9"/>
    <w:rsid w:val="00E36B73"/>
    <w:rsid w:val="00E36C1A"/>
    <w:rsid w:val="00E36EE7"/>
    <w:rsid w:val="00E36EF1"/>
    <w:rsid w:val="00E371BD"/>
    <w:rsid w:val="00E37405"/>
    <w:rsid w:val="00E374F0"/>
    <w:rsid w:val="00E37CAD"/>
    <w:rsid w:val="00E40ACC"/>
    <w:rsid w:val="00E40BFC"/>
    <w:rsid w:val="00E411E2"/>
    <w:rsid w:val="00E41A38"/>
    <w:rsid w:val="00E41ACA"/>
    <w:rsid w:val="00E42DB9"/>
    <w:rsid w:val="00E43110"/>
    <w:rsid w:val="00E43606"/>
    <w:rsid w:val="00E43622"/>
    <w:rsid w:val="00E438FF"/>
    <w:rsid w:val="00E439C7"/>
    <w:rsid w:val="00E43A40"/>
    <w:rsid w:val="00E43AE7"/>
    <w:rsid w:val="00E43B6B"/>
    <w:rsid w:val="00E43F81"/>
    <w:rsid w:val="00E440DA"/>
    <w:rsid w:val="00E44335"/>
    <w:rsid w:val="00E446B8"/>
    <w:rsid w:val="00E4488A"/>
    <w:rsid w:val="00E449E3"/>
    <w:rsid w:val="00E44AC5"/>
    <w:rsid w:val="00E44DAA"/>
    <w:rsid w:val="00E45ECC"/>
    <w:rsid w:val="00E464E9"/>
    <w:rsid w:val="00E465AC"/>
    <w:rsid w:val="00E4676D"/>
    <w:rsid w:val="00E467BF"/>
    <w:rsid w:val="00E46877"/>
    <w:rsid w:val="00E468D0"/>
    <w:rsid w:val="00E468E8"/>
    <w:rsid w:val="00E46BC9"/>
    <w:rsid w:val="00E471A8"/>
    <w:rsid w:val="00E4731C"/>
    <w:rsid w:val="00E4741D"/>
    <w:rsid w:val="00E47AC5"/>
    <w:rsid w:val="00E47D1E"/>
    <w:rsid w:val="00E5025B"/>
    <w:rsid w:val="00E503BA"/>
    <w:rsid w:val="00E50441"/>
    <w:rsid w:val="00E51377"/>
    <w:rsid w:val="00E519C5"/>
    <w:rsid w:val="00E52D00"/>
    <w:rsid w:val="00E53312"/>
    <w:rsid w:val="00E534B4"/>
    <w:rsid w:val="00E53FE2"/>
    <w:rsid w:val="00E541E6"/>
    <w:rsid w:val="00E5454A"/>
    <w:rsid w:val="00E5478D"/>
    <w:rsid w:val="00E54C18"/>
    <w:rsid w:val="00E54C61"/>
    <w:rsid w:val="00E54E7E"/>
    <w:rsid w:val="00E550D4"/>
    <w:rsid w:val="00E55390"/>
    <w:rsid w:val="00E556DA"/>
    <w:rsid w:val="00E55A17"/>
    <w:rsid w:val="00E55BB3"/>
    <w:rsid w:val="00E56878"/>
    <w:rsid w:val="00E569F0"/>
    <w:rsid w:val="00E56E0F"/>
    <w:rsid w:val="00E56E15"/>
    <w:rsid w:val="00E56FD3"/>
    <w:rsid w:val="00E570B5"/>
    <w:rsid w:val="00E5717B"/>
    <w:rsid w:val="00E572DB"/>
    <w:rsid w:val="00E572FC"/>
    <w:rsid w:val="00E5780F"/>
    <w:rsid w:val="00E5799B"/>
    <w:rsid w:val="00E579D4"/>
    <w:rsid w:val="00E57C8A"/>
    <w:rsid w:val="00E606ED"/>
    <w:rsid w:val="00E60BE4"/>
    <w:rsid w:val="00E60E8C"/>
    <w:rsid w:val="00E6186C"/>
    <w:rsid w:val="00E61E15"/>
    <w:rsid w:val="00E621C3"/>
    <w:rsid w:val="00E6257C"/>
    <w:rsid w:val="00E62822"/>
    <w:rsid w:val="00E62C22"/>
    <w:rsid w:val="00E62DBE"/>
    <w:rsid w:val="00E62F04"/>
    <w:rsid w:val="00E63218"/>
    <w:rsid w:val="00E6370E"/>
    <w:rsid w:val="00E637C5"/>
    <w:rsid w:val="00E640DA"/>
    <w:rsid w:val="00E643CF"/>
    <w:rsid w:val="00E64AD6"/>
    <w:rsid w:val="00E65A5E"/>
    <w:rsid w:val="00E65D05"/>
    <w:rsid w:val="00E65E62"/>
    <w:rsid w:val="00E6608A"/>
    <w:rsid w:val="00E661A5"/>
    <w:rsid w:val="00E663FA"/>
    <w:rsid w:val="00E66EC2"/>
    <w:rsid w:val="00E6722A"/>
    <w:rsid w:val="00E67620"/>
    <w:rsid w:val="00E677B2"/>
    <w:rsid w:val="00E677F3"/>
    <w:rsid w:val="00E7061C"/>
    <w:rsid w:val="00E7148A"/>
    <w:rsid w:val="00E71563"/>
    <w:rsid w:val="00E725CD"/>
    <w:rsid w:val="00E72664"/>
    <w:rsid w:val="00E726CB"/>
    <w:rsid w:val="00E72833"/>
    <w:rsid w:val="00E72F0A"/>
    <w:rsid w:val="00E72F35"/>
    <w:rsid w:val="00E730A9"/>
    <w:rsid w:val="00E731AD"/>
    <w:rsid w:val="00E73B42"/>
    <w:rsid w:val="00E73D99"/>
    <w:rsid w:val="00E740CD"/>
    <w:rsid w:val="00E745B9"/>
    <w:rsid w:val="00E74794"/>
    <w:rsid w:val="00E74BAC"/>
    <w:rsid w:val="00E75BE9"/>
    <w:rsid w:val="00E75D7C"/>
    <w:rsid w:val="00E75E4F"/>
    <w:rsid w:val="00E7601E"/>
    <w:rsid w:val="00E76072"/>
    <w:rsid w:val="00E761D8"/>
    <w:rsid w:val="00E7626F"/>
    <w:rsid w:val="00E763AB"/>
    <w:rsid w:val="00E76A27"/>
    <w:rsid w:val="00E76C48"/>
    <w:rsid w:val="00E76D0C"/>
    <w:rsid w:val="00E76FB2"/>
    <w:rsid w:val="00E77138"/>
    <w:rsid w:val="00E7744A"/>
    <w:rsid w:val="00E77650"/>
    <w:rsid w:val="00E77F9B"/>
    <w:rsid w:val="00E80442"/>
    <w:rsid w:val="00E804E3"/>
    <w:rsid w:val="00E8060D"/>
    <w:rsid w:val="00E8071B"/>
    <w:rsid w:val="00E8096D"/>
    <w:rsid w:val="00E80D95"/>
    <w:rsid w:val="00E810A9"/>
    <w:rsid w:val="00E8148E"/>
    <w:rsid w:val="00E81A64"/>
    <w:rsid w:val="00E8230F"/>
    <w:rsid w:val="00E824DA"/>
    <w:rsid w:val="00E824E2"/>
    <w:rsid w:val="00E828E7"/>
    <w:rsid w:val="00E829CC"/>
    <w:rsid w:val="00E82AB3"/>
    <w:rsid w:val="00E82ACE"/>
    <w:rsid w:val="00E82DCC"/>
    <w:rsid w:val="00E82FA8"/>
    <w:rsid w:val="00E83072"/>
    <w:rsid w:val="00E83521"/>
    <w:rsid w:val="00E8375E"/>
    <w:rsid w:val="00E83B5B"/>
    <w:rsid w:val="00E83C53"/>
    <w:rsid w:val="00E83D5D"/>
    <w:rsid w:val="00E83F16"/>
    <w:rsid w:val="00E84661"/>
    <w:rsid w:val="00E846E9"/>
    <w:rsid w:val="00E84E11"/>
    <w:rsid w:val="00E84FDF"/>
    <w:rsid w:val="00E85204"/>
    <w:rsid w:val="00E855F0"/>
    <w:rsid w:val="00E85769"/>
    <w:rsid w:val="00E8588B"/>
    <w:rsid w:val="00E8589E"/>
    <w:rsid w:val="00E858EC"/>
    <w:rsid w:val="00E85E08"/>
    <w:rsid w:val="00E85E1C"/>
    <w:rsid w:val="00E85E85"/>
    <w:rsid w:val="00E85FE9"/>
    <w:rsid w:val="00E86178"/>
    <w:rsid w:val="00E864A8"/>
    <w:rsid w:val="00E86AD9"/>
    <w:rsid w:val="00E86C4C"/>
    <w:rsid w:val="00E86C71"/>
    <w:rsid w:val="00E86D11"/>
    <w:rsid w:val="00E86DB6"/>
    <w:rsid w:val="00E87270"/>
    <w:rsid w:val="00E8744F"/>
    <w:rsid w:val="00E87512"/>
    <w:rsid w:val="00E875E6"/>
    <w:rsid w:val="00E87777"/>
    <w:rsid w:val="00E87AB4"/>
    <w:rsid w:val="00E87B5A"/>
    <w:rsid w:val="00E87C46"/>
    <w:rsid w:val="00E87D83"/>
    <w:rsid w:val="00E87EDB"/>
    <w:rsid w:val="00E902DC"/>
    <w:rsid w:val="00E904D8"/>
    <w:rsid w:val="00E9089C"/>
    <w:rsid w:val="00E90E40"/>
    <w:rsid w:val="00E90ED7"/>
    <w:rsid w:val="00E91372"/>
    <w:rsid w:val="00E916B6"/>
    <w:rsid w:val="00E91AD5"/>
    <w:rsid w:val="00E91CEE"/>
    <w:rsid w:val="00E91EB9"/>
    <w:rsid w:val="00E9206F"/>
    <w:rsid w:val="00E920BF"/>
    <w:rsid w:val="00E92133"/>
    <w:rsid w:val="00E923B1"/>
    <w:rsid w:val="00E927BC"/>
    <w:rsid w:val="00E92881"/>
    <w:rsid w:val="00E92BD3"/>
    <w:rsid w:val="00E92E32"/>
    <w:rsid w:val="00E92FED"/>
    <w:rsid w:val="00E93A70"/>
    <w:rsid w:val="00E940A9"/>
    <w:rsid w:val="00E9439A"/>
    <w:rsid w:val="00E94BE3"/>
    <w:rsid w:val="00E94CD8"/>
    <w:rsid w:val="00E94F3C"/>
    <w:rsid w:val="00E9531C"/>
    <w:rsid w:val="00E95AAC"/>
    <w:rsid w:val="00E9606C"/>
    <w:rsid w:val="00E96327"/>
    <w:rsid w:val="00E96948"/>
    <w:rsid w:val="00E96C6F"/>
    <w:rsid w:val="00E96FB4"/>
    <w:rsid w:val="00E97051"/>
    <w:rsid w:val="00E97595"/>
    <w:rsid w:val="00E97858"/>
    <w:rsid w:val="00E97DDD"/>
    <w:rsid w:val="00EA05C9"/>
    <w:rsid w:val="00EA1017"/>
    <w:rsid w:val="00EA10A5"/>
    <w:rsid w:val="00EA11DE"/>
    <w:rsid w:val="00EA1237"/>
    <w:rsid w:val="00EA1569"/>
    <w:rsid w:val="00EA1820"/>
    <w:rsid w:val="00EA1899"/>
    <w:rsid w:val="00EA1D6B"/>
    <w:rsid w:val="00EA22AF"/>
    <w:rsid w:val="00EA255E"/>
    <w:rsid w:val="00EA25DA"/>
    <w:rsid w:val="00EA2AC9"/>
    <w:rsid w:val="00EA311F"/>
    <w:rsid w:val="00EA34B5"/>
    <w:rsid w:val="00EA373F"/>
    <w:rsid w:val="00EA3E0B"/>
    <w:rsid w:val="00EA410E"/>
    <w:rsid w:val="00EA427D"/>
    <w:rsid w:val="00EA4308"/>
    <w:rsid w:val="00EA4FAD"/>
    <w:rsid w:val="00EA5090"/>
    <w:rsid w:val="00EA5CD4"/>
    <w:rsid w:val="00EA6035"/>
    <w:rsid w:val="00EA668C"/>
    <w:rsid w:val="00EA6850"/>
    <w:rsid w:val="00EA6887"/>
    <w:rsid w:val="00EA690B"/>
    <w:rsid w:val="00EA6E70"/>
    <w:rsid w:val="00EA7417"/>
    <w:rsid w:val="00EA7AB2"/>
    <w:rsid w:val="00EA7B4A"/>
    <w:rsid w:val="00EA7D99"/>
    <w:rsid w:val="00EA7DC6"/>
    <w:rsid w:val="00EB054D"/>
    <w:rsid w:val="00EB0684"/>
    <w:rsid w:val="00EB08CB"/>
    <w:rsid w:val="00EB0D40"/>
    <w:rsid w:val="00EB0DB0"/>
    <w:rsid w:val="00EB1008"/>
    <w:rsid w:val="00EB13BA"/>
    <w:rsid w:val="00EB1840"/>
    <w:rsid w:val="00EB1A4A"/>
    <w:rsid w:val="00EB1A69"/>
    <w:rsid w:val="00EB208F"/>
    <w:rsid w:val="00EB2992"/>
    <w:rsid w:val="00EB3075"/>
    <w:rsid w:val="00EB3153"/>
    <w:rsid w:val="00EB32B6"/>
    <w:rsid w:val="00EB3C5F"/>
    <w:rsid w:val="00EB3CE8"/>
    <w:rsid w:val="00EB3D0A"/>
    <w:rsid w:val="00EB4125"/>
    <w:rsid w:val="00EB4538"/>
    <w:rsid w:val="00EB45EF"/>
    <w:rsid w:val="00EB465A"/>
    <w:rsid w:val="00EB477C"/>
    <w:rsid w:val="00EB4C27"/>
    <w:rsid w:val="00EB4F41"/>
    <w:rsid w:val="00EB5053"/>
    <w:rsid w:val="00EB52B5"/>
    <w:rsid w:val="00EB5D1D"/>
    <w:rsid w:val="00EB6086"/>
    <w:rsid w:val="00EB60DA"/>
    <w:rsid w:val="00EB6250"/>
    <w:rsid w:val="00EB681E"/>
    <w:rsid w:val="00EB69A9"/>
    <w:rsid w:val="00EB6CDF"/>
    <w:rsid w:val="00EB6F93"/>
    <w:rsid w:val="00EB6FAF"/>
    <w:rsid w:val="00EB71AE"/>
    <w:rsid w:val="00EB747A"/>
    <w:rsid w:val="00EB74D0"/>
    <w:rsid w:val="00EB75B5"/>
    <w:rsid w:val="00EB75F8"/>
    <w:rsid w:val="00EB762C"/>
    <w:rsid w:val="00EC0021"/>
    <w:rsid w:val="00EC015C"/>
    <w:rsid w:val="00EC074A"/>
    <w:rsid w:val="00EC08CA"/>
    <w:rsid w:val="00EC0AE8"/>
    <w:rsid w:val="00EC0D19"/>
    <w:rsid w:val="00EC124F"/>
    <w:rsid w:val="00EC1ECA"/>
    <w:rsid w:val="00EC1ED4"/>
    <w:rsid w:val="00EC20E4"/>
    <w:rsid w:val="00EC2763"/>
    <w:rsid w:val="00EC31EE"/>
    <w:rsid w:val="00EC34CA"/>
    <w:rsid w:val="00EC3642"/>
    <w:rsid w:val="00EC44A3"/>
    <w:rsid w:val="00EC44FC"/>
    <w:rsid w:val="00EC463C"/>
    <w:rsid w:val="00EC4876"/>
    <w:rsid w:val="00EC4AD3"/>
    <w:rsid w:val="00EC5128"/>
    <w:rsid w:val="00EC548B"/>
    <w:rsid w:val="00EC59A6"/>
    <w:rsid w:val="00EC5C5C"/>
    <w:rsid w:val="00EC5CAF"/>
    <w:rsid w:val="00EC63F0"/>
    <w:rsid w:val="00EC647A"/>
    <w:rsid w:val="00EC674A"/>
    <w:rsid w:val="00EC6777"/>
    <w:rsid w:val="00EC67F0"/>
    <w:rsid w:val="00EC6DDC"/>
    <w:rsid w:val="00EC71AA"/>
    <w:rsid w:val="00EC737B"/>
    <w:rsid w:val="00EC740F"/>
    <w:rsid w:val="00EC74C5"/>
    <w:rsid w:val="00EC7855"/>
    <w:rsid w:val="00EC7BEB"/>
    <w:rsid w:val="00EC7CE3"/>
    <w:rsid w:val="00EC7FF9"/>
    <w:rsid w:val="00ED01ED"/>
    <w:rsid w:val="00ED03F3"/>
    <w:rsid w:val="00ED0F99"/>
    <w:rsid w:val="00ED125A"/>
    <w:rsid w:val="00ED133A"/>
    <w:rsid w:val="00ED1770"/>
    <w:rsid w:val="00ED18D8"/>
    <w:rsid w:val="00ED1B2C"/>
    <w:rsid w:val="00ED1C97"/>
    <w:rsid w:val="00ED1DA9"/>
    <w:rsid w:val="00ED1E6F"/>
    <w:rsid w:val="00ED1E75"/>
    <w:rsid w:val="00ED23CC"/>
    <w:rsid w:val="00ED2494"/>
    <w:rsid w:val="00ED255B"/>
    <w:rsid w:val="00ED2603"/>
    <w:rsid w:val="00ED2CCF"/>
    <w:rsid w:val="00ED31E0"/>
    <w:rsid w:val="00ED3233"/>
    <w:rsid w:val="00ED3723"/>
    <w:rsid w:val="00ED3E30"/>
    <w:rsid w:val="00ED3E7B"/>
    <w:rsid w:val="00ED3FBC"/>
    <w:rsid w:val="00ED40D6"/>
    <w:rsid w:val="00ED40F6"/>
    <w:rsid w:val="00ED47FA"/>
    <w:rsid w:val="00ED4AF6"/>
    <w:rsid w:val="00ED4BCD"/>
    <w:rsid w:val="00ED4E9A"/>
    <w:rsid w:val="00ED57A2"/>
    <w:rsid w:val="00ED5CDD"/>
    <w:rsid w:val="00ED61B6"/>
    <w:rsid w:val="00ED6577"/>
    <w:rsid w:val="00ED67AC"/>
    <w:rsid w:val="00ED6802"/>
    <w:rsid w:val="00ED6E11"/>
    <w:rsid w:val="00ED6E5D"/>
    <w:rsid w:val="00ED746D"/>
    <w:rsid w:val="00ED7508"/>
    <w:rsid w:val="00ED76E8"/>
    <w:rsid w:val="00ED7762"/>
    <w:rsid w:val="00ED7770"/>
    <w:rsid w:val="00ED7933"/>
    <w:rsid w:val="00ED7AA7"/>
    <w:rsid w:val="00ED7D75"/>
    <w:rsid w:val="00ED7F54"/>
    <w:rsid w:val="00EE01F7"/>
    <w:rsid w:val="00EE0688"/>
    <w:rsid w:val="00EE0803"/>
    <w:rsid w:val="00EE0A61"/>
    <w:rsid w:val="00EE0F86"/>
    <w:rsid w:val="00EE12E9"/>
    <w:rsid w:val="00EE13EB"/>
    <w:rsid w:val="00EE13F2"/>
    <w:rsid w:val="00EE159A"/>
    <w:rsid w:val="00EE1C33"/>
    <w:rsid w:val="00EE1D07"/>
    <w:rsid w:val="00EE1DB2"/>
    <w:rsid w:val="00EE1E7C"/>
    <w:rsid w:val="00EE2217"/>
    <w:rsid w:val="00EE2921"/>
    <w:rsid w:val="00EE2A5D"/>
    <w:rsid w:val="00EE2D40"/>
    <w:rsid w:val="00EE2E2E"/>
    <w:rsid w:val="00EE308E"/>
    <w:rsid w:val="00EE3650"/>
    <w:rsid w:val="00EE3ADA"/>
    <w:rsid w:val="00EE4102"/>
    <w:rsid w:val="00EE45B3"/>
    <w:rsid w:val="00EE47DE"/>
    <w:rsid w:val="00EE482C"/>
    <w:rsid w:val="00EE48D5"/>
    <w:rsid w:val="00EE4935"/>
    <w:rsid w:val="00EE4A33"/>
    <w:rsid w:val="00EE51E2"/>
    <w:rsid w:val="00EE5CF5"/>
    <w:rsid w:val="00EE5F75"/>
    <w:rsid w:val="00EE63EB"/>
    <w:rsid w:val="00EE66C5"/>
    <w:rsid w:val="00EE6AEF"/>
    <w:rsid w:val="00EE6BD5"/>
    <w:rsid w:val="00EE6CD2"/>
    <w:rsid w:val="00EE6CE3"/>
    <w:rsid w:val="00EE6DEC"/>
    <w:rsid w:val="00EE7047"/>
    <w:rsid w:val="00EE7191"/>
    <w:rsid w:val="00EE71B5"/>
    <w:rsid w:val="00EE7293"/>
    <w:rsid w:val="00EE736B"/>
    <w:rsid w:val="00EE7386"/>
    <w:rsid w:val="00EE7A83"/>
    <w:rsid w:val="00EE7F86"/>
    <w:rsid w:val="00EF0715"/>
    <w:rsid w:val="00EF0925"/>
    <w:rsid w:val="00EF113B"/>
    <w:rsid w:val="00EF12CE"/>
    <w:rsid w:val="00EF1693"/>
    <w:rsid w:val="00EF16E9"/>
    <w:rsid w:val="00EF1DD5"/>
    <w:rsid w:val="00EF1DE1"/>
    <w:rsid w:val="00EF22DB"/>
    <w:rsid w:val="00EF264A"/>
    <w:rsid w:val="00EF2854"/>
    <w:rsid w:val="00EF2BB4"/>
    <w:rsid w:val="00EF2CB3"/>
    <w:rsid w:val="00EF2D23"/>
    <w:rsid w:val="00EF369B"/>
    <w:rsid w:val="00EF3F8D"/>
    <w:rsid w:val="00EF4B4B"/>
    <w:rsid w:val="00EF5208"/>
    <w:rsid w:val="00EF57C3"/>
    <w:rsid w:val="00EF6081"/>
    <w:rsid w:val="00EF6217"/>
    <w:rsid w:val="00EF6855"/>
    <w:rsid w:val="00EF6918"/>
    <w:rsid w:val="00EF6E7E"/>
    <w:rsid w:val="00EF6FE8"/>
    <w:rsid w:val="00EF71B8"/>
    <w:rsid w:val="00EF71FC"/>
    <w:rsid w:val="00EF7302"/>
    <w:rsid w:val="00EF7340"/>
    <w:rsid w:val="00EF736A"/>
    <w:rsid w:val="00EF73F0"/>
    <w:rsid w:val="00EF75A0"/>
    <w:rsid w:val="00EF78CD"/>
    <w:rsid w:val="00EF7992"/>
    <w:rsid w:val="00EF7C31"/>
    <w:rsid w:val="00EF7CD3"/>
    <w:rsid w:val="00F00049"/>
    <w:rsid w:val="00F00497"/>
    <w:rsid w:val="00F005A1"/>
    <w:rsid w:val="00F00954"/>
    <w:rsid w:val="00F00B11"/>
    <w:rsid w:val="00F00D55"/>
    <w:rsid w:val="00F00D60"/>
    <w:rsid w:val="00F00EB1"/>
    <w:rsid w:val="00F0124D"/>
    <w:rsid w:val="00F01714"/>
    <w:rsid w:val="00F017CE"/>
    <w:rsid w:val="00F01A26"/>
    <w:rsid w:val="00F02420"/>
    <w:rsid w:val="00F025D9"/>
    <w:rsid w:val="00F028F4"/>
    <w:rsid w:val="00F02980"/>
    <w:rsid w:val="00F02B19"/>
    <w:rsid w:val="00F02C08"/>
    <w:rsid w:val="00F02EBF"/>
    <w:rsid w:val="00F02F29"/>
    <w:rsid w:val="00F03464"/>
    <w:rsid w:val="00F03591"/>
    <w:rsid w:val="00F0370C"/>
    <w:rsid w:val="00F03815"/>
    <w:rsid w:val="00F038EE"/>
    <w:rsid w:val="00F03D35"/>
    <w:rsid w:val="00F03F36"/>
    <w:rsid w:val="00F040AC"/>
    <w:rsid w:val="00F04329"/>
    <w:rsid w:val="00F04695"/>
    <w:rsid w:val="00F046A4"/>
    <w:rsid w:val="00F04712"/>
    <w:rsid w:val="00F04881"/>
    <w:rsid w:val="00F051CD"/>
    <w:rsid w:val="00F054C7"/>
    <w:rsid w:val="00F057B4"/>
    <w:rsid w:val="00F05C00"/>
    <w:rsid w:val="00F06093"/>
    <w:rsid w:val="00F06334"/>
    <w:rsid w:val="00F06335"/>
    <w:rsid w:val="00F06A64"/>
    <w:rsid w:val="00F06ECB"/>
    <w:rsid w:val="00F06F89"/>
    <w:rsid w:val="00F07165"/>
    <w:rsid w:val="00F07585"/>
    <w:rsid w:val="00F07C5C"/>
    <w:rsid w:val="00F102CF"/>
    <w:rsid w:val="00F102E2"/>
    <w:rsid w:val="00F105F2"/>
    <w:rsid w:val="00F109FA"/>
    <w:rsid w:val="00F10D11"/>
    <w:rsid w:val="00F112DC"/>
    <w:rsid w:val="00F11316"/>
    <w:rsid w:val="00F11395"/>
    <w:rsid w:val="00F116D8"/>
    <w:rsid w:val="00F11856"/>
    <w:rsid w:val="00F11B39"/>
    <w:rsid w:val="00F11C91"/>
    <w:rsid w:val="00F11D40"/>
    <w:rsid w:val="00F120EE"/>
    <w:rsid w:val="00F126D5"/>
    <w:rsid w:val="00F12808"/>
    <w:rsid w:val="00F12D89"/>
    <w:rsid w:val="00F12F2E"/>
    <w:rsid w:val="00F12F88"/>
    <w:rsid w:val="00F12FF7"/>
    <w:rsid w:val="00F1311F"/>
    <w:rsid w:val="00F13185"/>
    <w:rsid w:val="00F13267"/>
    <w:rsid w:val="00F132ED"/>
    <w:rsid w:val="00F136ED"/>
    <w:rsid w:val="00F14379"/>
    <w:rsid w:val="00F14460"/>
    <w:rsid w:val="00F146CE"/>
    <w:rsid w:val="00F14AAE"/>
    <w:rsid w:val="00F14D43"/>
    <w:rsid w:val="00F14D8A"/>
    <w:rsid w:val="00F15022"/>
    <w:rsid w:val="00F152D1"/>
    <w:rsid w:val="00F15549"/>
    <w:rsid w:val="00F1555D"/>
    <w:rsid w:val="00F15786"/>
    <w:rsid w:val="00F15AEC"/>
    <w:rsid w:val="00F15BD0"/>
    <w:rsid w:val="00F1611D"/>
    <w:rsid w:val="00F162C2"/>
    <w:rsid w:val="00F165EE"/>
    <w:rsid w:val="00F16C31"/>
    <w:rsid w:val="00F16C70"/>
    <w:rsid w:val="00F16DF6"/>
    <w:rsid w:val="00F16E0F"/>
    <w:rsid w:val="00F17D89"/>
    <w:rsid w:val="00F2044D"/>
    <w:rsid w:val="00F20B09"/>
    <w:rsid w:val="00F20E5C"/>
    <w:rsid w:val="00F20EFB"/>
    <w:rsid w:val="00F20F01"/>
    <w:rsid w:val="00F20F41"/>
    <w:rsid w:val="00F21076"/>
    <w:rsid w:val="00F21322"/>
    <w:rsid w:val="00F216F8"/>
    <w:rsid w:val="00F217D4"/>
    <w:rsid w:val="00F219FA"/>
    <w:rsid w:val="00F21B59"/>
    <w:rsid w:val="00F21BD9"/>
    <w:rsid w:val="00F21BFD"/>
    <w:rsid w:val="00F2218E"/>
    <w:rsid w:val="00F22B98"/>
    <w:rsid w:val="00F22EE3"/>
    <w:rsid w:val="00F231E9"/>
    <w:rsid w:val="00F233AE"/>
    <w:rsid w:val="00F23418"/>
    <w:rsid w:val="00F236E2"/>
    <w:rsid w:val="00F23ACF"/>
    <w:rsid w:val="00F244BE"/>
    <w:rsid w:val="00F24615"/>
    <w:rsid w:val="00F24A01"/>
    <w:rsid w:val="00F24A09"/>
    <w:rsid w:val="00F24B0F"/>
    <w:rsid w:val="00F24FA9"/>
    <w:rsid w:val="00F25229"/>
    <w:rsid w:val="00F25543"/>
    <w:rsid w:val="00F25853"/>
    <w:rsid w:val="00F25DD8"/>
    <w:rsid w:val="00F25E73"/>
    <w:rsid w:val="00F262B5"/>
    <w:rsid w:val="00F2632A"/>
    <w:rsid w:val="00F26568"/>
    <w:rsid w:val="00F26630"/>
    <w:rsid w:val="00F266BA"/>
    <w:rsid w:val="00F26751"/>
    <w:rsid w:val="00F26A9F"/>
    <w:rsid w:val="00F26CA6"/>
    <w:rsid w:val="00F27026"/>
    <w:rsid w:val="00F270AE"/>
    <w:rsid w:val="00F277BB"/>
    <w:rsid w:val="00F277CA"/>
    <w:rsid w:val="00F27D80"/>
    <w:rsid w:val="00F30538"/>
    <w:rsid w:val="00F305EF"/>
    <w:rsid w:val="00F306A5"/>
    <w:rsid w:val="00F3073F"/>
    <w:rsid w:val="00F3076D"/>
    <w:rsid w:val="00F3089F"/>
    <w:rsid w:val="00F30A96"/>
    <w:rsid w:val="00F30CB5"/>
    <w:rsid w:val="00F30E1D"/>
    <w:rsid w:val="00F30F16"/>
    <w:rsid w:val="00F31194"/>
    <w:rsid w:val="00F31415"/>
    <w:rsid w:val="00F31789"/>
    <w:rsid w:val="00F31D8E"/>
    <w:rsid w:val="00F323C1"/>
    <w:rsid w:val="00F32593"/>
    <w:rsid w:val="00F32C6E"/>
    <w:rsid w:val="00F33268"/>
    <w:rsid w:val="00F333C5"/>
    <w:rsid w:val="00F33728"/>
    <w:rsid w:val="00F33DF4"/>
    <w:rsid w:val="00F33ED0"/>
    <w:rsid w:val="00F34240"/>
    <w:rsid w:val="00F342E2"/>
    <w:rsid w:val="00F3467F"/>
    <w:rsid w:val="00F34700"/>
    <w:rsid w:val="00F34DC2"/>
    <w:rsid w:val="00F34E9F"/>
    <w:rsid w:val="00F35C67"/>
    <w:rsid w:val="00F35F7A"/>
    <w:rsid w:val="00F35FD9"/>
    <w:rsid w:val="00F3608D"/>
    <w:rsid w:val="00F36290"/>
    <w:rsid w:val="00F3658D"/>
    <w:rsid w:val="00F366EB"/>
    <w:rsid w:val="00F36E29"/>
    <w:rsid w:val="00F370DD"/>
    <w:rsid w:val="00F37676"/>
    <w:rsid w:val="00F401F2"/>
    <w:rsid w:val="00F40430"/>
    <w:rsid w:val="00F406F0"/>
    <w:rsid w:val="00F4080D"/>
    <w:rsid w:val="00F4086B"/>
    <w:rsid w:val="00F40E79"/>
    <w:rsid w:val="00F412B2"/>
    <w:rsid w:val="00F4151A"/>
    <w:rsid w:val="00F41714"/>
    <w:rsid w:val="00F4192C"/>
    <w:rsid w:val="00F41C6E"/>
    <w:rsid w:val="00F41CC3"/>
    <w:rsid w:val="00F4272B"/>
    <w:rsid w:val="00F429EE"/>
    <w:rsid w:val="00F42F28"/>
    <w:rsid w:val="00F4306B"/>
    <w:rsid w:val="00F4347F"/>
    <w:rsid w:val="00F439ED"/>
    <w:rsid w:val="00F43B32"/>
    <w:rsid w:val="00F43C27"/>
    <w:rsid w:val="00F441DF"/>
    <w:rsid w:val="00F445CB"/>
    <w:rsid w:val="00F44EB0"/>
    <w:rsid w:val="00F45398"/>
    <w:rsid w:val="00F459D4"/>
    <w:rsid w:val="00F45A8D"/>
    <w:rsid w:val="00F45CB2"/>
    <w:rsid w:val="00F45D7F"/>
    <w:rsid w:val="00F45E75"/>
    <w:rsid w:val="00F46464"/>
    <w:rsid w:val="00F46524"/>
    <w:rsid w:val="00F46683"/>
    <w:rsid w:val="00F46AF1"/>
    <w:rsid w:val="00F47015"/>
    <w:rsid w:val="00F4717A"/>
    <w:rsid w:val="00F476F6"/>
    <w:rsid w:val="00F500D0"/>
    <w:rsid w:val="00F50217"/>
    <w:rsid w:val="00F5063B"/>
    <w:rsid w:val="00F506EB"/>
    <w:rsid w:val="00F50948"/>
    <w:rsid w:val="00F5153D"/>
    <w:rsid w:val="00F51642"/>
    <w:rsid w:val="00F5195A"/>
    <w:rsid w:val="00F51CA4"/>
    <w:rsid w:val="00F52521"/>
    <w:rsid w:val="00F526D9"/>
    <w:rsid w:val="00F528B8"/>
    <w:rsid w:val="00F52B1F"/>
    <w:rsid w:val="00F52D11"/>
    <w:rsid w:val="00F53012"/>
    <w:rsid w:val="00F53522"/>
    <w:rsid w:val="00F53558"/>
    <w:rsid w:val="00F53919"/>
    <w:rsid w:val="00F539FF"/>
    <w:rsid w:val="00F53DC1"/>
    <w:rsid w:val="00F53E30"/>
    <w:rsid w:val="00F54375"/>
    <w:rsid w:val="00F54D3A"/>
    <w:rsid w:val="00F54F6D"/>
    <w:rsid w:val="00F551E8"/>
    <w:rsid w:val="00F55862"/>
    <w:rsid w:val="00F55CE8"/>
    <w:rsid w:val="00F55D99"/>
    <w:rsid w:val="00F563D2"/>
    <w:rsid w:val="00F5645A"/>
    <w:rsid w:val="00F564D2"/>
    <w:rsid w:val="00F56500"/>
    <w:rsid w:val="00F567AA"/>
    <w:rsid w:val="00F56935"/>
    <w:rsid w:val="00F56AF1"/>
    <w:rsid w:val="00F56B0B"/>
    <w:rsid w:val="00F56F02"/>
    <w:rsid w:val="00F57150"/>
    <w:rsid w:val="00F57167"/>
    <w:rsid w:val="00F57325"/>
    <w:rsid w:val="00F574BA"/>
    <w:rsid w:val="00F60138"/>
    <w:rsid w:val="00F608E9"/>
    <w:rsid w:val="00F609A5"/>
    <w:rsid w:val="00F60D31"/>
    <w:rsid w:val="00F610F5"/>
    <w:rsid w:val="00F61329"/>
    <w:rsid w:val="00F613B2"/>
    <w:rsid w:val="00F618C8"/>
    <w:rsid w:val="00F61A1B"/>
    <w:rsid w:val="00F61ADB"/>
    <w:rsid w:val="00F61F5C"/>
    <w:rsid w:val="00F6200A"/>
    <w:rsid w:val="00F62454"/>
    <w:rsid w:val="00F6278B"/>
    <w:rsid w:val="00F629CE"/>
    <w:rsid w:val="00F62A80"/>
    <w:rsid w:val="00F62ADE"/>
    <w:rsid w:val="00F62FA5"/>
    <w:rsid w:val="00F64184"/>
    <w:rsid w:val="00F6425D"/>
    <w:rsid w:val="00F64569"/>
    <w:rsid w:val="00F64692"/>
    <w:rsid w:val="00F6479E"/>
    <w:rsid w:val="00F64B18"/>
    <w:rsid w:val="00F65337"/>
    <w:rsid w:val="00F65733"/>
    <w:rsid w:val="00F6589F"/>
    <w:rsid w:val="00F65E59"/>
    <w:rsid w:val="00F66106"/>
    <w:rsid w:val="00F6671D"/>
    <w:rsid w:val="00F667C1"/>
    <w:rsid w:val="00F668AD"/>
    <w:rsid w:val="00F66903"/>
    <w:rsid w:val="00F66B02"/>
    <w:rsid w:val="00F66CCD"/>
    <w:rsid w:val="00F6736E"/>
    <w:rsid w:val="00F6798D"/>
    <w:rsid w:val="00F67CE1"/>
    <w:rsid w:val="00F67DBA"/>
    <w:rsid w:val="00F67F80"/>
    <w:rsid w:val="00F70072"/>
    <w:rsid w:val="00F701C7"/>
    <w:rsid w:val="00F7020A"/>
    <w:rsid w:val="00F70486"/>
    <w:rsid w:val="00F70796"/>
    <w:rsid w:val="00F70FE5"/>
    <w:rsid w:val="00F71136"/>
    <w:rsid w:val="00F71AE3"/>
    <w:rsid w:val="00F72023"/>
    <w:rsid w:val="00F72658"/>
    <w:rsid w:val="00F72749"/>
    <w:rsid w:val="00F72ECE"/>
    <w:rsid w:val="00F731CF"/>
    <w:rsid w:val="00F73436"/>
    <w:rsid w:val="00F73821"/>
    <w:rsid w:val="00F7474E"/>
    <w:rsid w:val="00F751FC"/>
    <w:rsid w:val="00F753C4"/>
    <w:rsid w:val="00F75596"/>
    <w:rsid w:val="00F75A3E"/>
    <w:rsid w:val="00F761CB"/>
    <w:rsid w:val="00F76316"/>
    <w:rsid w:val="00F76520"/>
    <w:rsid w:val="00F7661C"/>
    <w:rsid w:val="00F766C0"/>
    <w:rsid w:val="00F767D9"/>
    <w:rsid w:val="00F76BF7"/>
    <w:rsid w:val="00F76EE9"/>
    <w:rsid w:val="00F76EFB"/>
    <w:rsid w:val="00F771E6"/>
    <w:rsid w:val="00F77D97"/>
    <w:rsid w:val="00F77EBF"/>
    <w:rsid w:val="00F77F16"/>
    <w:rsid w:val="00F800E7"/>
    <w:rsid w:val="00F80329"/>
    <w:rsid w:val="00F80719"/>
    <w:rsid w:val="00F807CA"/>
    <w:rsid w:val="00F807FB"/>
    <w:rsid w:val="00F80909"/>
    <w:rsid w:val="00F80C4D"/>
    <w:rsid w:val="00F80CCE"/>
    <w:rsid w:val="00F80E65"/>
    <w:rsid w:val="00F80FC8"/>
    <w:rsid w:val="00F80FD6"/>
    <w:rsid w:val="00F8112B"/>
    <w:rsid w:val="00F816C9"/>
    <w:rsid w:val="00F81DE6"/>
    <w:rsid w:val="00F81F2A"/>
    <w:rsid w:val="00F824C9"/>
    <w:rsid w:val="00F82990"/>
    <w:rsid w:val="00F82AA5"/>
    <w:rsid w:val="00F82B04"/>
    <w:rsid w:val="00F82D06"/>
    <w:rsid w:val="00F82DFD"/>
    <w:rsid w:val="00F837AD"/>
    <w:rsid w:val="00F83863"/>
    <w:rsid w:val="00F83BEA"/>
    <w:rsid w:val="00F83C11"/>
    <w:rsid w:val="00F83EBC"/>
    <w:rsid w:val="00F841C5"/>
    <w:rsid w:val="00F84342"/>
    <w:rsid w:val="00F84851"/>
    <w:rsid w:val="00F84D94"/>
    <w:rsid w:val="00F84DCF"/>
    <w:rsid w:val="00F8514D"/>
    <w:rsid w:val="00F85227"/>
    <w:rsid w:val="00F853F1"/>
    <w:rsid w:val="00F85476"/>
    <w:rsid w:val="00F855DC"/>
    <w:rsid w:val="00F85631"/>
    <w:rsid w:val="00F85829"/>
    <w:rsid w:val="00F85B86"/>
    <w:rsid w:val="00F8602B"/>
    <w:rsid w:val="00F86B3C"/>
    <w:rsid w:val="00F86D44"/>
    <w:rsid w:val="00F87219"/>
    <w:rsid w:val="00F872BE"/>
    <w:rsid w:val="00F8759E"/>
    <w:rsid w:val="00F87681"/>
    <w:rsid w:val="00F87851"/>
    <w:rsid w:val="00F87BCB"/>
    <w:rsid w:val="00F909EC"/>
    <w:rsid w:val="00F90FC3"/>
    <w:rsid w:val="00F91C41"/>
    <w:rsid w:val="00F91D2A"/>
    <w:rsid w:val="00F91ED7"/>
    <w:rsid w:val="00F9207B"/>
    <w:rsid w:val="00F92FCA"/>
    <w:rsid w:val="00F93756"/>
    <w:rsid w:val="00F93856"/>
    <w:rsid w:val="00F93CFF"/>
    <w:rsid w:val="00F94207"/>
    <w:rsid w:val="00F942B9"/>
    <w:rsid w:val="00F94837"/>
    <w:rsid w:val="00F94AEE"/>
    <w:rsid w:val="00F9540E"/>
    <w:rsid w:val="00F9543C"/>
    <w:rsid w:val="00F95514"/>
    <w:rsid w:val="00F955E7"/>
    <w:rsid w:val="00F95C64"/>
    <w:rsid w:val="00F95E1C"/>
    <w:rsid w:val="00F95E9F"/>
    <w:rsid w:val="00F96057"/>
    <w:rsid w:val="00F965B5"/>
    <w:rsid w:val="00F96848"/>
    <w:rsid w:val="00F96983"/>
    <w:rsid w:val="00F96EF5"/>
    <w:rsid w:val="00F9780F"/>
    <w:rsid w:val="00F97E9E"/>
    <w:rsid w:val="00FA0443"/>
    <w:rsid w:val="00FA049C"/>
    <w:rsid w:val="00FA05A7"/>
    <w:rsid w:val="00FA0D95"/>
    <w:rsid w:val="00FA0EC3"/>
    <w:rsid w:val="00FA12F7"/>
    <w:rsid w:val="00FA15B8"/>
    <w:rsid w:val="00FA15B9"/>
    <w:rsid w:val="00FA1BF3"/>
    <w:rsid w:val="00FA1C99"/>
    <w:rsid w:val="00FA1D5A"/>
    <w:rsid w:val="00FA1E43"/>
    <w:rsid w:val="00FA29D9"/>
    <w:rsid w:val="00FA2B65"/>
    <w:rsid w:val="00FA2CBC"/>
    <w:rsid w:val="00FA2DC5"/>
    <w:rsid w:val="00FA34B1"/>
    <w:rsid w:val="00FA38A0"/>
    <w:rsid w:val="00FA38E2"/>
    <w:rsid w:val="00FA3F74"/>
    <w:rsid w:val="00FA4096"/>
    <w:rsid w:val="00FA4178"/>
    <w:rsid w:val="00FA4467"/>
    <w:rsid w:val="00FA454D"/>
    <w:rsid w:val="00FA4AD8"/>
    <w:rsid w:val="00FA4B98"/>
    <w:rsid w:val="00FA50CF"/>
    <w:rsid w:val="00FA54D7"/>
    <w:rsid w:val="00FA5703"/>
    <w:rsid w:val="00FA5B67"/>
    <w:rsid w:val="00FA5CEB"/>
    <w:rsid w:val="00FA6019"/>
    <w:rsid w:val="00FA615B"/>
    <w:rsid w:val="00FA694E"/>
    <w:rsid w:val="00FA6DDD"/>
    <w:rsid w:val="00FA7613"/>
    <w:rsid w:val="00FA7B4C"/>
    <w:rsid w:val="00FB0359"/>
    <w:rsid w:val="00FB0C1A"/>
    <w:rsid w:val="00FB1141"/>
    <w:rsid w:val="00FB1A83"/>
    <w:rsid w:val="00FB21D3"/>
    <w:rsid w:val="00FB2324"/>
    <w:rsid w:val="00FB23EE"/>
    <w:rsid w:val="00FB2659"/>
    <w:rsid w:val="00FB26C2"/>
    <w:rsid w:val="00FB2B3A"/>
    <w:rsid w:val="00FB2D19"/>
    <w:rsid w:val="00FB2E3A"/>
    <w:rsid w:val="00FB30A4"/>
    <w:rsid w:val="00FB3BB0"/>
    <w:rsid w:val="00FB40E9"/>
    <w:rsid w:val="00FB44A9"/>
    <w:rsid w:val="00FB4544"/>
    <w:rsid w:val="00FB4A24"/>
    <w:rsid w:val="00FB4AF8"/>
    <w:rsid w:val="00FB4B92"/>
    <w:rsid w:val="00FB4BDA"/>
    <w:rsid w:val="00FB4C52"/>
    <w:rsid w:val="00FB519E"/>
    <w:rsid w:val="00FB525D"/>
    <w:rsid w:val="00FB5567"/>
    <w:rsid w:val="00FB56E6"/>
    <w:rsid w:val="00FB5FE9"/>
    <w:rsid w:val="00FB6587"/>
    <w:rsid w:val="00FB66F0"/>
    <w:rsid w:val="00FB672D"/>
    <w:rsid w:val="00FB6AC2"/>
    <w:rsid w:val="00FB6B39"/>
    <w:rsid w:val="00FB7090"/>
    <w:rsid w:val="00FB72E9"/>
    <w:rsid w:val="00FB7575"/>
    <w:rsid w:val="00FB7630"/>
    <w:rsid w:val="00FB79F0"/>
    <w:rsid w:val="00FB7F59"/>
    <w:rsid w:val="00FC02D7"/>
    <w:rsid w:val="00FC0797"/>
    <w:rsid w:val="00FC0B61"/>
    <w:rsid w:val="00FC0CA7"/>
    <w:rsid w:val="00FC12AE"/>
    <w:rsid w:val="00FC16E5"/>
    <w:rsid w:val="00FC1835"/>
    <w:rsid w:val="00FC1905"/>
    <w:rsid w:val="00FC1C5E"/>
    <w:rsid w:val="00FC1EDC"/>
    <w:rsid w:val="00FC2108"/>
    <w:rsid w:val="00FC2374"/>
    <w:rsid w:val="00FC2503"/>
    <w:rsid w:val="00FC261A"/>
    <w:rsid w:val="00FC2C00"/>
    <w:rsid w:val="00FC3846"/>
    <w:rsid w:val="00FC3B8B"/>
    <w:rsid w:val="00FC3E84"/>
    <w:rsid w:val="00FC454F"/>
    <w:rsid w:val="00FC458E"/>
    <w:rsid w:val="00FC4A9B"/>
    <w:rsid w:val="00FC4AFD"/>
    <w:rsid w:val="00FC4C11"/>
    <w:rsid w:val="00FC4DD6"/>
    <w:rsid w:val="00FC5244"/>
    <w:rsid w:val="00FC5907"/>
    <w:rsid w:val="00FC59DF"/>
    <w:rsid w:val="00FC59E1"/>
    <w:rsid w:val="00FC5A46"/>
    <w:rsid w:val="00FC5B00"/>
    <w:rsid w:val="00FC5F8E"/>
    <w:rsid w:val="00FC657C"/>
    <w:rsid w:val="00FC6621"/>
    <w:rsid w:val="00FC67EC"/>
    <w:rsid w:val="00FC740D"/>
    <w:rsid w:val="00FC747E"/>
    <w:rsid w:val="00FC7901"/>
    <w:rsid w:val="00FC79AB"/>
    <w:rsid w:val="00FC79F0"/>
    <w:rsid w:val="00FC7A2C"/>
    <w:rsid w:val="00FC7A77"/>
    <w:rsid w:val="00FC7C33"/>
    <w:rsid w:val="00FD00BE"/>
    <w:rsid w:val="00FD04DC"/>
    <w:rsid w:val="00FD0654"/>
    <w:rsid w:val="00FD0A6F"/>
    <w:rsid w:val="00FD13B2"/>
    <w:rsid w:val="00FD15EB"/>
    <w:rsid w:val="00FD18C9"/>
    <w:rsid w:val="00FD1A1B"/>
    <w:rsid w:val="00FD1C0C"/>
    <w:rsid w:val="00FD1DC7"/>
    <w:rsid w:val="00FD20E7"/>
    <w:rsid w:val="00FD220F"/>
    <w:rsid w:val="00FD247E"/>
    <w:rsid w:val="00FD28CD"/>
    <w:rsid w:val="00FD2DF9"/>
    <w:rsid w:val="00FD31E2"/>
    <w:rsid w:val="00FD326C"/>
    <w:rsid w:val="00FD3338"/>
    <w:rsid w:val="00FD33F2"/>
    <w:rsid w:val="00FD35FE"/>
    <w:rsid w:val="00FD36A8"/>
    <w:rsid w:val="00FD3BF0"/>
    <w:rsid w:val="00FD411D"/>
    <w:rsid w:val="00FD41BD"/>
    <w:rsid w:val="00FD461A"/>
    <w:rsid w:val="00FD4814"/>
    <w:rsid w:val="00FD4A3C"/>
    <w:rsid w:val="00FD4AC6"/>
    <w:rsid w:val="00FD51CB"/>
    <w:rsid w:val="00FD549D"/>
    <w:rsid w:val="00FD62DC"/>
    <w:rsid w:val="00FD64B0"/>
    <w:rsid w:val="00FD6701"/>
    <w:rsid w:val="00FD6FEA"/>
    <w:rsid w:val="00FD7EB3"/>
    <w:rsid w:val="00FD7FF6"/>
    <w:rsid w:val="00FE1148"/>
    <w:rsid w:val="00FE162F"/>
    <w:rsid w:val="00FE1695"/>
    <w:rsid w:val="00FE17DA"/>
    <w:rsid w:val="00FE1993"/>
    <w:rsid w:val="00FE20E2"/>
    <w:rsid w:val="00FE21DB"/>
    <w:rsid w:val="00FE2229"/>
    <w:rsid w:val="00FE2C33"/>
    <w:rsid w:val="00FE2C3B"/>
    <w:rsid w:val="00FE2E9C"/>
    <w:rsid w:val="00FE36C3"/>
    <w:rsid w:val="00FE3B9F"/>
    <w:rsid w:val="00FE3FB5"/>
    <w:rsid w:val="00FE4999"/>
    <w:rsid w:val="00FE51AE"/>
    <w:rsid w:val="00FE539F"/>
    <w:rsid w:val="00FE53DD"/>
    <w:rsid w:val="00FE57ED"/>
    <w:rsid w:val="00FE57F9"/>
    <w:rsid w:val="00FE5BEE"/>
    <w:rsid w:val="00FE5BF0"/>
    <w:rsid w:val="00FE5C39"/>
    <w:rsid w:val="00FE5D3F"/>
    <w:rsid w:val="00FE5D96"/>
    <w:rsid w:val="00FE5E52"/>
    <w:rsid w:val="00FE5FA6"/>
    <w:rsid w:val="00FE60EA"/>
    <w:rsid w:val="00FE6121"/>
    <w:rsid w:val="00FE61F8"/>
    <w:rsid w:val="00FE631E"/>
    <w:rsid w:val="00FE65A7"/>
    <w:rsid w:val="00FE65D0"/>
    <w:rsid w:val="00FE7784"/>
    <w:rsid w:val="00FE7A45"/>
    <w:rsid w:val="00FE7AF3"/>
    <w:rsid w:val="00FE7E4D"/>
    <w:rsid w:val="00FE7FA2"/>
    <w:rsid w:val="00FF01D7"/>
    <w:rsid w:val="00FF0239"/>
    <w:rsid w:val="00FF09ED"/>
    <w:rsid w:val="00FF10DC"/>
    <w:rsid w:val="00FF11D1"/>
    <w:rsid w:val="00FF1695"/>
    <w:rsid w:val="00FF199A"/>
    <w:rsid w:val="00FF1C96"/>
    <w:rsid w:val="00FF219B"/>
    <w:rsid w:val="00FF21AB"/>
    <w:rsid w:val="00FF2AC3"/>
    <w:rsid w:val="00FF2AEE"/>
    <w:rsid w:val="00FF2B5B"/>
    <w:rsid w:val="00FF2D21"/>
    <w:rsid w:val="00FF2D31"/>
    <w:rsid w:val="00FF363E"/>
    <w:rsid w:val="00FF3851"/>
    <w:rsid w:val="00FF38FE"/>
    <w:rsid w:val="00FF3A19"/>
    <w:rsid w:val="00FF3BFA"/>
    <w:rsid w:val="00FF3FAB"/>
    <w:rsid w:val="00FF438E"/>
    <w:rsid w:val="00FF46F6"/>
    <w:rsid w:val="00FF4D26"/>
    <w:rsid w:val="00FF51AB"/>
    <w:rsid w:val="00FF56D2"/>
    <w:rsid w:val="00FF5D91"/>
    <w:rsid w:val="00FF5E4D"/>
    <w:rsid w:val="00FF5FA7"/>
    <w:rsid w:val="00FF624F"/>
    <w:rsid w:val="00FF658D"/>
    <w:rsid w:val="00FF6982"/>
    <w:rsid w:val="00FF7802"/>
    <w:rsid w:val="00FF78E3"/>
    <w:rsid w:val="00FF791E"/>
    <w:rsid w:val="00FF7B42"/>
    <w:rsid w:val="00FF7BA1"/>
    <w:rsid w:val="00FF7CEB"/>
    <w:rsid w:val="00FF7EF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59074B"/>
  <w15:docId w15:val="{DE49244B-A87B-43AD-A224-2338A8160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3622"/>
    <w:pPr>
      <w:widowControl w:val="0"/>
    </w:pPr>
    <w:rPr>
      <w:lang w:val="en-GB" w:bidi="ar-SA"/>
    </w:rPr>
  </w:style>
  <w:style w:type="paragraph" w:styleId="Heading1">
    <w:name w:val="heading 1"/>
    <w:basedOn w:val="Normal"/>
    <w:next w:val="Normal"/>
    <w:link w:val="Heading1Char"/>
    <w:uiPriority w:val="9"/>
    <w:qFormat/>
    <w:rsid w:val="003549F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2B5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qFormat/>
    <w:rsid w:val="00C33566"/>
    <w:pPr>
      <w:keepNext/>
      <w:pBdr>
        <w:top w:val="single" w:sz="4" w:space="1" w:color="auto"/>
        <w:left w:val="single" w:sz="4" w:space="4" w:color="auto"/>
        <w:bottom w:val="single" w:sz="4" w:space="1" w:color="auto"/>
        <w:right w:val="single" w:sz="4" w:space="4" w:color="auto"/>
      </w:pBdr>
      <w:ind w:right="113"/>
      <w:outlineLvl w:val="2"/>
    </w:pPr>
    <w:rPr>
      <w:b/>
      <w:bCs/>
      <w:szCs w:val="24"/>
    </w:rPr>
  </w:style>
  <w:style w:type="paragraph" w:styleId="Heading4">
    <w:name w:val="heading 4"/>
    <w:basedOn w:val="Normal"/>
    <w:next w:val="Normal"/>
    <w:link w:val="Heading4Char"/>
    <w:qFormat/>
    <w:rsid w:val="00C33566"/>
    <w:pPr>
      <w:keepNext/>
      <w:spacing w:before="240" w:after="60"/>
      <w:outlineLvl w:val="3"/>
    </w:pPr>
    <w:rPr>
      <w:b/>
      <w:bCs/>
      <w:sz w:val="28"/>
      <w:szCs w:val="28"/>
    </w:rPr>
  </w:style>
  <w:style w:type="paragraph" w:styleId="Heading9">
    <w:name w:val="heading 9"/>
    <w:basedOn w:val="Normal"/>
    <w:next w:val="Normal"/>
    <w:link w:val="Heading9Char"/>
    <w:uiPriority w:val="9"/>
    <w:semiHidden/>
    <w:unhideWhenUsed/>
    <w:qFormat/>
    <w:rsid w:val="0097472C"/>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C33566"/>
    <w:pPr>
      <w:keepLines/>
      <w:spacing w:before="200" w:after="240" w:line="200" w:lineRule="exact"/>
    </w:pPr>
    <w:rPr>
      <w:sz w:val="16"/>
    </w:rPr>
  </w:style>
  <w:style w:type="paragraph" w:customStyle="1" w:styleId="Els-1storder-head">
    <w:name w:val="Els-1storder-head"/>
    <w:next w:val="Els-body-text"/>
    <w:autoRedefine/>
    <w:rsid w:val="007360A3"/>
    <w:pPr>
      <w:keepNext/>
      <w:numPr>
        <w:numId w:val="4"/>
      </w:numPr>
      <w:suppressAutoHyphens/>
      <w:bidi/>
      <w:spacing w:before="240" w:after="240" w:line="240" w:lineRule="exact"/>
      <w:jc w:val="both"/>
      <w:outlineLvl w:val="0"/>
    </w:pPr>
    <w:rPr>
      <w:rFonts w:cs="David"/>
      <w:b/>
      <w:bCs/>
      <w:szCs w:val="24"/>
    </w:rPr>
  </w:style>
  <w:style w:type="paragraph" w:customStyle="1" w:styleId="Els-2ndorder-head">
    <w:name w:val="Els-2ndorder-head"/>
    <w:next w:val="Els-body-text"/>
    <w:qFormat/>
    <w:rsid w:val="007360A3"/>
    <w:pPr>
      <w:keepNext/>
      <w:numPr>
        <w:ilvl w:val="1"/>
        <w:numId w:val="5"/>
      </w:numPr>
      <w:suppressAutoHyphens/>
      <w:bidi/>
      <w:spacing w:before="240" w:after="240" w:line="240" w:lineRule="exact"/>
      <w:outlineLvl w:val="1"/>
    </w:pPr>
    <w:rPr>
      <w:rFonts w:cs="David"/>
      <w:i/>
      <w:sz w:val="24"/>
      <w:szCs w:val="24"/>
    </w:rPr>
  </w:style>
  <w:style w:type="paragraph" w:customStyle="1" w:styleId="Els-3rdorder-head">
    <w:name w:val="Els-3rdorder-head"/>
    <w:next w:val="Els-body-text"/>
    <w:rsid w:val="008A594A"/>
    <w:pPr>
      <w:keepNext/>
      <w:numPr>
        <w:ilvl w:val="2"/>
        <w:numId w:val="6"/>
      </w:numPr>
      <w:suppressAutoHyphens/>
      <w:bidi/>
      <w:spacing w:before="240" w:line="360" w:lineRule="auto"/>
      <w:outlineLvl w:val="2"/>
    </w:pPr>
    <w:rPr>
      <w:rFonts w:cs="David"/>
      <w:i/>
      <w:sz w:val="24"/>
      <w:szCs w:val="24"/>
      <w:lang w:bidi="ar-SA"/>
    </w:rPr>
  </w:style>
  <w:style w:type="paragraph" w:customStyle="1" w:styleId="Els-4thorder-head">
    <w:name w:val="Els-4thorder-head"/>
    <w:next w:val="Els-body-text"/>
    <w:rsid w:val="00464971"/>
    <w:pPr>
      <w:keepNext/>
      <w:numPr>
        <w:ilvl w:val="3"/>
        <w:numId w:val="7"/>
      </w:numPr>
      <w:suppressAutoHyphens/>
      <w:bidi/>
      <w:spacing w:before="240" w:line="240" w:lineRule="exact"/>
      <w:outlineLvl w:val="3"/>
    </w:pPr>
    <w:rPr>
      <w:i/>
      <w:lang w:bidi="ar-SA"/>
    </w:rPr>
  </w:style>
  <w:style w:type="paragraph" w:customStyle="1" w:styleId="Els-Abstract-head">
    <w:name w:val="Els-Abstract-head"/>
    <w:next w:val="Normal"/>
    <w:rsid w:val="00C33566"/>
    <w:pPr>
      <w:keepNext/>
      <w:pBdr>
        <w:top w:val="single" w:sz="4" w:space="10" w:color="auto"/>
      </w:pBdr>
      <w:suppressAutoHyphens/>
      <w:spacing w:after="220" w:line="220" w:lineRule="exact"/>
    </w:pPr>
    <w:rPr>
      <w:b/>
      <w:sz w:val="18"/>
      <w:lang w:bidi="ar-SA"/>
    </w:rPr>
  </w:style>
  <w:style w:type="paragraph" w:customStyle="1" w:styleId="Els-Abstract-text">
    <w:name w:val="Els-Abstract-text"/>
    <w:next w:val="Normal"/>
    <w:rsid w:val="00C33566"/>
    <w:pPr>
      <w:spacing w:line="220" w:lineRule="exact"/>
      <w:jc w:val="both"/>
    </w:pPr>
    <w:rPr>
      <w:sz w:val="18"/>
      <w:lang w:bidi="ar-SA"/>
    </w:rPr>
  </w:style>
  <w:style w:type="paragraph" w:customStyle="1" w:styleId="Els-acknowledgement">
    <w:name w:val="Els-acknowledgement"/>
    <w:next w:val="Normal"/>
    <w:rsid w:val="00C33566"/>
    <w:pPr>
      <w:keepNext/>
      <w:spacing w:before="480" w:after="240" w:line="220" w:lineRule="exact"/>
    </w:pPr>
    <w:rPr>
      <w:b/>
      <w:lang w:bidi="ar-SA"/>
    </w:rPr>
  </w:style>
  <w:style w:type="paragraph" w:customStyle="1" w:styleId="Els-aditional-article-history">
    <w:name w:val="Els-aditional-article-history"/>
    <w:basedOn w:val="Normal"/>
    <w:rsid w:val="00C33566"/>
    <w:pPr>
      <w:spacing w:after="400" w:line="200" w:lineRule="exact"/>
      <w:jc w:val="center"/>
    </w:pPr>
    <w:rPr>
      <w:b/>
      <w:noProof/>
      <w:sz w:val="16"/>
      <w:lang w:val="en-US"/>
    </w:rPr>
  </w:style>
  <w:style w:type="paragraph" w:customStyle="1" w:styleId="Els-Affiliation">
    <w:name w:val="Els-Affiliation"/>
    <w:next w:val="Els-Abstract-head"/>
    <w:rsid w:val="00C33566"/>
    <w:pPr>
      <w:suppressAutoHyphens/>
      <w:spacing w:line="200" w:lineRule="exact"/>
      <w:jc w:val="center"/>
    </w:pPr>
    <w:rPr>
      <w:i/>
      <w:noProof/>
      <w:sz w:val="16"/>
      <w:lang w:bidi="ar-SA"/>
    </w:rPr>
  </w:style>
  <w:style w:type="paragraph" w:customStyle="1" w:styleId="Els-appendixhead">
    <w:name w:val="Els-appendixhead"/>
    <w:next w:val="Normal"/>
    <w:rsid w:val="00C33566"/>
    <w:pPr>
      <w:numPr>
        <w:numId w:val="1"/>
      </w:numPr>
      <w:spacing w:before="480" w:after="240" w:line="220" w:lineRule="exact"/>
    </w:pPr>
    <w:rPr>
      <w:b/>
      <w:lang w:bidi="ar-SA"/>
    </w:rPr>
  </w:style>
  <w:style w:type="paragraph" w:customStyle="1" w:styleId="Els-appendixsubhead">
    <w:name w:val="Els-appendixsubhead"/>
    <w:next w:val="Normal"/>
    <w:qFormat/>
    <w:rsid w:val="00C33566"/>
    <w:pPr>
      <w:numPr>
        <w:ilvl w:val="1"/>
        <w:numId w:val="2"/>
      </w:numPr>
      <w:spacing w:before="240" w:after="240" w:line="220" w:lineRule="exact"/>
    </w:pPr>
    <w:rPr>
      <w:i/>
      <w:lang w:bidi="ar-SA"/>
    </w:rPr>
  </w:style>
  <w:style w:type="paragraph" w:customStyle="1" w:styleId="Els-Author">
    <w:name w:val="Els-Author"/>
    <w:next w:val="Normal"/>
    <w:rsid w:val="00C33566"/>
    <w:pPr>
      <w:keepNext/>
      <w:suppressAutoHyphens/>
      <w:spacing w:after="160" w:line="300" w:lineRule="exact"/>
      <w:jc w:val="center"/>
    </w:pPr>
    <w:rPr>
      <w:noProof/>
      <w:sz w:val="26"/>
      <w:lang w:bidi="ar-SA"/>
    </w:rPr>
  </w:style>
  <w:style w:type="paragraph" w:customStyle="1" w:styleId="Els-body-text">
    <w:name w:val="Els-body-text"/>
    <w:qFormat/>
    <w:rsid w:val="007360A3"/>
    <w:pPr>
      <w:spacing w:line="360" w:lineRule="auto"/>
      <w:ind w:firstLine="238"/>
      <w:jc w:val="both"/>
    </w:pPr>
    <w:rPr>
      <w:rFonts w:cs="David"/>
      <w:sz w:val="24"/>
      <w:szCs w:val="24"/>
      <w:lang w:bidi="ar-SA"/>
    </w:rPr>
  </w:style>
  <w:style w:type="paragraph" w:customStyle="1" w:styleId="Els-bulletlist">
    <w:name w:val="Els-bulletlist"/>
    <w:basedOn w:val="Els-body-text"/>
    <w:qFormat/>
    <w:rsid w:val="00E8060D"/>
    <w:pPr>
      <w:numPr>
        <w:numId w:val="8"/>
      </w:numPr>
      <w:tabs>
        <w:tab w:val="left" w:pos="240"/>
      </w:tabs>
      <w:bidi/>
    </w:pPr>
    <w:rPr>
      <w:lang w:bidi="he-IL"/>
    </w:rPr>
  </w:style>
  <w:style w:type="paragraph" w:customStyle="1" w:styleId="Els-caption">
    <w:name w:val="Els-caption"/>
    <w:rsid w:val="00A829B8"/>
    <w:pPr>
      <w:keepLines/>
      <w:spacing w:before="200" w:after="240" w:line="200" w:lineRule="exact"/>
      <w:jc w:val="center"/>
    </w:pPr>
    <w:rPr>
      <w:rFonts w:cs="David"/>
      <w:lang w:bidi="ar-SA"/>
    </w:rPr>
  </w:style>
  <w:style w:type="paragraph" w:customStyle="1" w:styleId="Els-chem-equation">
    <w:name w:val="Els-chem-equation"/>
    <w:next w:val="Els-body-text"/>
    <w:rsid w:val="00C33566"/>
    <w:pPr>
      <w:tabs>
        <w:tab w:val="right" w:pos="4320"/>
        <w:tab w:val="right" w:pos="9120"/>
      </w:tabs>
      <w:spacing w:before="120" w:after="120" w:line="220" w:lineRule="exact"/>
    </w:pPr>
    <w:rPr>
      <w:noProof/>
      <w:sz w:val="18"/>
      <w:lang w:bidi="ar-SA"/>
    </w:rPr>
  </w:style>
  <w:style w:type="paragraph" w:customStyle="1" w:styleId="Els-collaboration">
    <w:name w:val="Els-collaboration"/>
    <w:basedOn w:val="Els-Author"/>
    <w:rsid w:val="00C33566"/>
    <w:pPr>
      <w:jc w:val="right"/>
    </w:pPr>
  </w:style>
  <w:style w:type="paragraph" w:customStyle="1" w:styleId="Els-collaboration-affiliation">
    <w:name w:val="Els-collaboration-affiliation"/>
    <w:basedOn w:val="Els-collaboration"/>
    <w:rsid w:val="00C33566"/>
  </w:style>
  <w:style w:type="paragraph" w:customStyle="1" w:styleId="Els-presented-by">
    <w:name w:val="Els-presented-by"/>
    <w:rsid w:val="00C33566"/>
    <w:pPr>
      <w:spacing w:after="200"/>
      <w:jc w:val="center"/>
    </w:pPr>
    <w:rPr>
      <w:b/>
      <w:sz w:val="16"/>
      <w:lang w:bidi="ar-SA"/>
    </w:rPr>
  </w:style>
  <w:style w:type="paragraph" w:customStyle="1" w:styleId="Els-dedicated-to">
    <w:name w:val="Els-dedicated-to"/>
    <w:basedOn w:val="Els-presented-by"/>
    <w:rsid w:val="00C33566"/>
    <w:rPr>
      <w:b w:val="0"/>
    </w:rPr>
  </w:style>
  <w:style w:type="paragraph" w:customStyle="1" w:styleId="Els-equation">
    <w:name w:val="Els-equation"/>
    <w:next w:val="Normal"/>
    <w:qFormat/>
    <w:rsid w:val="00C33566"/>
    <w:pPr>
      <w:widowControl w:val="0"/>
      <w:tabs>
        <w:tab w:val="right" w:pos="4320"/>
        <w:tab w:val="right" w:pos="9120"/>
      </w:tabs>
      <w:spacing w:before="240" w:after="240"/>
      <w:ind w:left="482"/>
    </w:pPr>
    <w:rPr>
      <w:i/>
      <w:noProof/>
      <w:lang w:bidi="ar-SA"/>
    </w:rPr>
  </w:style>
  <w:style w:type="paragraph" w:customStyle="1" w:styleId="Els-footnote">
    <w:name w:val="Els-footnote"/>
    <w:qFormat/>
    <w:rsid w:val="002E27DC"/>
    <w:pPr>
      <w:keepLines/>
      <w:widowControl w:val="0"/>
      <w:spacing w:line="200" w:lineRule="exact"/>
      <w:ind w:firstLine="240"/>
      <w:jc w:val="both"/>
    </w:pPr>
    <w:rPr>
      <w:rFonts w:cs="David"/>
      <w:lang w:bidi="ar-SA"/>
    </w:rPr>
  </w:style>
  <w:style w:type="paragraph" w:customStyle="1" w:styleId="Els-history">
    <w:name w:val="Els-history"/>
    <w:next w:val="Normal"/>
    <w:rsid w:val="00C33566"/>
    <w:pPr>
      <w:spacing w:before="120" w:after="400" w:line="200" w:lineRule="exact"/>
      <w:jc w:val="center"/>
    </w:pPr>
    <w:rPr>
      <w:noProof/>
      <w:sz w:val="16"/>
      <w:lang w:bidi="ar-SA"/>
    </w:rPr>
  </w:style>
  <w:style w:type="paragraph" w:customStyle="1" w:styleId="Els-journal-logo">
    <w:name w:val="Els-journal-logo"/>
    <w:rsid w:val="00C33566"/>
    <w:pPr>
      <w:pBdr>
        <w:top w:val="thinThickLargeGap" w:sz="12" w:space="0" w:color="auto"/>
        <w:bottom w:val="thickThinLargeGap" w:sz="12" w:space="0" w:color="auto"/>
      </w:pBdr>
    </w:pPr>
    <w:rPr>
      <w:rFonts w:ascii="Helvetica" w:hAnsi="Helvetica"/>
      <w:b/>
      <w:noProof/>
      <w:sz w:val="24"/>
      <w:lang w:bidi="ar-SA"/>
    </w:rPr>
  </w:style>
  <w:style w:type="paragraph" w:customStyle="1" w:styleId="Els-keywords">
    <w:name w:val="Els-keywords"/>
    <w:next w:val="Normal"/>
    <w:rsid w:val="00C33566"/>
    <w:pPr>
      <w:pBdr>
        <w:bottom w:val="single" w:sz="4" w:space="10" w:color="auto"/>
      </w:pBdr>
      <w:spacing w:after="200" w:line="200" w:lineRule="exact"/>
    </w:pPr>
    <w:rPr>
      <w:noProof/>
      <w:sz w:val="16"/>
      <w:lang w:bidi="ar-SA"/>
    </w:rPr>
  </w:style>
  <w:style w:type="paragraph" w:customStyle="1" w:styleId="Els-numlist">
    <w:name w:val="Els-numlist"/>
    <w:basedOn w:val="Els-body-text"/>
    <w:qFormat/>
    <w:rsid w:val="00113168"/>
    <w:pPr>
      <w:numPr>
        <w:numId w:val="3"/>
      </w:numPr>
      <w:tabs>
        <w:tab w:val="left" w:pos="240"/>
      </w:tabs>
      <w:bidi/>
    </w:pPr>
  </w:style>
  <w:style w:type="paragraph" w:customStyle="1" w:styleId="Els-reference">
    <w:name w:val="Els-reference"/>
    <w:rsid w:val="00A829B8"/>
    <w:pPr>
      <w:tabs>
        <w:tab w:val="left" w:pos="312"/>
      </w:tabs>
      <w:spacing w:line="360" w:lineRule="auto"/>
      <w:ind w:left="312" w:hanging="312"/>
    </w:pPr>
    <w:rPr>
      <w:rFonts w:cs="David"/>
      <w:noProof/>
      <w:lang w:bidi="ar-SA"/>
    </w:rPr>
  </w:style>
  <w:style w:type="paragraph" w:customStyle="1" w:styleId="Els-reference-head">
    <w:name w:val="Els-reference-head"/>
    <w:next w:val="Els-reference"/>
    <w:rsid w:val="00C33566"/>
    <w:pPr>
      <w:keepNext/>
      <w:spacing w:before="480" w:after="200" w:line="220" w:lineRule="exact"/>
    </w:pPr>
    <w:rPr>
      <w:b/>
      <w:lang w:bidi="ar-SA"/>
    </w:rPr>
  </w:style>
  <w:style w:type="paragraph" w:customStyle="1" w:styleId="Els-reprint-line">
    <w:name w:val="Els-reprint-line"/>
    <w:basedOn w:val="Normal"/>
    <w:rsid w:val="00C33566"/>
    <w:pPr>
      <w:tabs>
        <w:tab w:val="left" w:pos="0"/>
        <w:tab w:val="center" w:pos="5443"/>
      </w:tabs>
      <w:jc w:val="center"/>
    </w:pPr>
    <w:rPr>
      <w:sz w:val="16"/>
    </w:rPr>
  </w:style>
  <w:style w:type="paragraph" w:customStyle="1" w:styleId="Els-table-text">
    <w:name w:val="Els-table-text"/>
    <w:qFormat/>
    <w:rsid w:val="00C33566"/>
    <w:pPr>
      <w:spacing w:after="80" w:line="200" w:lineRule="exact"/>
    </w:pPr>
    <w:rPr>
      <w:sz w:val="16"/>
      <w:lang w:bidi="ar-SA"/>
    </w:rPr>
  </w:style>
  <w:style w:type="paragraph" w:customStyle="1" w:styleId="Els-Title">
    <w:name w:val="Els-Title"/>
    <w:next w:val="Els-Author"/>
    <w:autoRedefine/>
    <w:rsid w:val="00C33566"/>
    <w:pPr>
      <w:suppressAutoHyphens/>
      <w:spacing w:after="240" w:line="400" w:lineRule="exact"/>
      <w:jc w:val="center"/>
    </w:pPr>
    <w:rPr>
      <w:sz w:val="34"/>
      <w:lang w:bidi="ar-SA"/>
    </w:rPr>
  </w:style>
  <w:style w:type="character" w:styleId="EndnoteReference">
    <w:name w:val="endnote reference"/>
    <w:basedOn w:val="DefaultParagraphFont"/>
    <w:semiHidden/>
    <w:rsid w:val="00C33566"/>
    <w:rPr>
      <w:vertAlign w:val="superscript"/>
    </w:rPr>
  </w:style>
  <w:style w:type="paragraph" w:styleId="Header">
    <w:name w:val="header"/>
    <w:link w:val="HeaderChar"/>
    <w:semiHidden/>
    <w:rsid w:val="00C33566"/>
    <w:pPr>
      <w:tabs>
        <w:tab w:val="center" w:pos="4706"/>
        <w:tab w:val="right" w:pos="9356"/>
      </w:tabs>
      <w:spacing w:before="100" w:beforeAutospacing="1" w:after="240" w:line="200" w:lineRule="atLeast"/>
    </w:pPr>
    <w:rPr>
      <w:i/>
      <w:noProof/>
      <w:sz w:val="16"/>
      <w:lang w:bidi="ar-SA"/>
    </w:rPr>
  </w:style>
  <w:style w:type="paragraph" w:styleId="Footer">
    <w:name w:val="footer"/>
    <w:basedOn w:val="Header"/>
    <w:link w:val="FooterChar"/>
    <w:semiHidden/>
    <w:rsid w:val="00C33566"/>
    <w:pPr>
      <w:tabs>
        <w:tab w:val="right" w:pos="10080"/>
      </w:tabs>
    </w:pPr>
    <w:rPr>
      <w:i w:val="0"/>
    </w:rPr>
  </w:style>
  <w:style w:type="character" w:styleId="FootnoteReference">
    <w:name w:val="footnote reference"/>
    <w:aliases w:val="Footnote Reference Superscript,Footnote symbol,Footnote Reference Number,Footnote Reference_LVL6,Footnote Reference_LVL61,Footnote Reference_LVL62,Footnote Reference_LVL63,Footnote Reference_LVL64,fr,SUPERS,EN Footnote Reference"/>
    <w:uiPriority w:val="99"/>
    <w:rsid w:val="00C33566"/>
    <w:rPr>
      <w:vertAlign w:val="superscript"/>
    </w:rPr>
  </w:style>
  <w:style w:type="paragraph" w:styleId="FootnoteText">
    <w:name w:val="footnote text"/>
    <w:aliases w:val=" Char,טקסט הערות שוליים תו2,טקסט הערות שוליים תו1 תו,טקסט הערות שוליים תו תו תו,טקסט הערות שוליים תו תו1,תו תו תו1,Footnote Text תו,תו תו תו תו, תו תו תו תו, תו תו תו1,fn,fn Char,single space,Footnote Text Char Char Char Char Char Char"/>
    <w:basedOn w:val="Normal"/>
    <w:link w:val="FootnoteTextChar"/>
    <w:rsid w:val="00C33566"/>
    <w:rPr>
      <w:rFonts w:ascii="Univers" w:hAnsi="Univers"/>
    </w:rPr>
  </w:style>
  <w:style w:type="character" w:styleId="Hyperlink">
    <w:name w:val="Hyperlink"/>
    <w:basedOn w:val="DefaultParagraphFont"/>
    <w:uiPriority w:val="99"/>
    <w:rsid w:val="00C33566"/>
    <w:rPr>
      <w:color w:val="auto"/>
      <w:sz w:val="16"/>
      <w:u w:val="none"/>
    </w:rPr>
  </w:style>
  <w:style w:type="character" w:customStyle="1" w:styleId="MTEquationSection">
    <w:name w:val="MTEquationSection"/>
    <w:basedOn w:val="DefaultParagraphFont"/>
    <w:rsid w:val="00C33566"/>
    <w:rPr>
      <w:vanish/>
      <w:color w:val="FF0000"/>
    </w:rPr>
  </w:style>
  <w:style w:type="character" w:styleId="PageNumber">
    <w:name w:val="page number"/>
    <w:basedOn w:val="DefaultParagraphFont"/>
    <w:semiHidden/>
    <w:rsid w:val="00C33566"/>
    <w:rPr>
      <w:sz w:val="16"/>
    </w:rPr>
  </w:style>
  <w:style w:type="paragraph" w:styleId="PlainText">
    <w:name w:val="Plain Text"/>
    <w:basedOn w:val="Normal"/>
    <w:link w:val="PlainTextChar"/>
    <w:uiPriority w:val="99"/>
    <w:semiHidden/>
    <w:rsid w:val="00C33566"/>
    <w:rPr>
      <w:rFonts w:ascii="Courier New" w:hAnsi="Courier New" w:cs="Courier New"/>
      <w:lang w:val="en-US"/>
    </w:rPr>
  </w:style>
  <w:style w:type="paragraph" w:customStyle="1" w:styleId="Els-5thorder-head">
    <w:name w:val="Els-5thorder-head"/>
    <w:next w:val="Els-body-text"/>
    <w:rsid w:val="00C33566"/>
    <w:pPr>
      <w:keepNext/>
      <w:suppressAutoHyphens/>
      <w:spacing w:line="240" w:lineRule="exact"/>
    </w:pPr>
    <w:rPr>
      <w:i/>
      <w:lang w:bidi="ar-SA"/>
    </w:rPr>
  </w:style>
  <w:style w:type="paragraph" w:customStyle="1" w:styleId="Els-Abstract-Copyright">
    <w:name w:val="Els-Abstract-Copyright"/>
    <w:basedOn w:val="Els-Abstract-text"/>
    <w:rsid w:val="00C33566"/>
    <w:pPr>
      <w:spacing w:after="220"/>
    </w:pPr>
  </w:style>
  <w:style w:type="paragraph" w:customStyle="1" w:styleId="DocHead">
    <w:name w:val="DocHead"/>
    <w:rsid w:val="00C33566"/>
    <w:pPr>
      <w:spacing w:before="240" w:after="240"/>
      <w:jc w:val="center"/>
    </w:pPr>
    <w:rPr>
      <w:sz w:val="24"/>
      <w:lang w:bidi="ar-SA"/>
    </w:rPr>
  </w:style>
  <w:style w:type="character" w:styleId="FollowedHyperlink">
    <w:name w:val="FollowedHyperlink"/>
    <w:basedOn w:val="DefaultParagraphFont"/>
    <w:semiHidden/>
    <w:rsid w:val="00C33566"/>
    <w:rPr>
      <w:color w:val="800080"/>
      <w:u w:val="single"/>
    </w:rPr>
  </w:style>
  <w:style w:type="character" w:customStyle="1" w:styleId="Els-1storder-headChar">
    <w:name w:val="Els-1storder-head Char"/>
    <w:basedOn w:val="DefaultParagraphFont"/>
    <w:rsid w:val="00C33566"/>
    <w:rPr>
      <w:b/>
      <w:lang w:val="en-US" w:eastAsia="en-US" w:bidi="ar-SA"/>
    </w:rPr>
  </w:style>
  <w:style w:type="character" w:styleId="CommentReference">
    <w:name w:val="annotation reference"/>
    <w:basedOn w:val="DefaultParagraphFont"/>
    <w:semiHidden/>
    <w:unhideWhenUsed/>
    <w:rsid w:val="00C33566"/>
    <w:rPr>
      <w:sz w:val="16"/>
      <w:szCs w:val="16"/>
    </w:rPr>
  </w:style>
  <w:style w:type="paragraph" w:styleId="BalloonText">
    <w:name w:val="Balloon Text"/>
    <w:basedOn w:val="Normal"/>
    <w:link w:val="BalloonTextChar1"/>
    <w:uiPriority w:val="99"/>
    <w:rsid w:val="00C33566"/>
    <w:rPr>
      <w:rFonts w:ascii="Tahoma" w:hAnsi="Tahoma" w:cs="Tahoma"/>
      <w:sz w:val="16"/>
      <w:szCs w:val="16"/>
    </w:rPr>
  </w:style>
  <w:style w:type="character" w:customStyle="1" w:styleId="BalloonTextChar">
    <w:name w:val="Balloon Text Char"/>
    <w:basedOn w:val="DefaultParagraphFont"/>
    <w:uiPriority w:val="99"/>
    <w:rsid w:val="00C33566"/>
    <w:rPr>
      <w:rFonts w:ascii="Tahoma" w:hAnsi="Tahoma" w:cs="Tahoma"/>
      <w:sz w:val="16"/>
      <w:szCs w:val="16"/>
      <w:lang w:eastAsia="en-US"/>
    </w:rPr>
  </w:style>
  <w:style w:type="paragraph" w:styleId="CommentText">
    <w:name w:val="annotation text"/>
    <w:basedOn w:val="Normal"/>
    <w:semiHidden/>
    <w:unhideWhenUsed/>
    <w:rsid w:val="00C33566"/>
  </w:style>
  <w:style w:type="character" w:customStyle="1" w:styleId="CommentTextChar">
    <w:name w:val="Comment Text Char"/>
    <w:basedOn w:val="DefaultParagraphFont"/>
    <w:semiHidden/>
    <w:rsid w:val="00C33566"/>
    <w:rPr>
      <w:lang w:val="en-GB"/>
    </w:rPr>
  </w:style>
  <w:style w:type="paragraph" w:styleId="CommentSubject">
    <w:name w:val="annotation subject"/>
    <w:basedOn w:val="CommentText"/>
    <w:next w:val="CommentText"/>
    <w:semiHidden/>
    <w:unhideWhenUsed/>
    <w:rsid w:val="00C33566"/>
    <w:rPr>
      <w:b/>
      <w:bCs/>
    </w:rPr>
  </w:style>
  <w:style w:type="character" w:customStyle="1" w:styleId="CommentSubjectChar">
    <w:name w:val="Comment Subject Char"/>
    <w:basedOn w:val="CommentTextChar"/>
    <w:semiHidden/>
    <w:rsid w:val="00C33566"/>
    <w:rPr>
      <w:b/>
      <w:bCs/>
      <w:lang w:val="en-GB"/>
    </w:rPr>
  </w:style>
  <w:style w:type="paragraph" w:styleId="BodyTextIndent">
    <w:name w:val="Body Text Indent"/>
    <w:basedOn w:val="Normal"/>
    <w:link w:val="BodyTextIndentChar"/>
    <w:semiHidden/>
    <w:rsid w:val="00C33566"/>
    <w:pPr>
      <w:widowControl/>
      <w:suppressAutoHyphens/>
      <w:ind w:firstLine="360"/>
      <w:jc w:val="both"/>
    </w:pPr>
    <w:rPr>
      <w:rFonts w:eastAsia="Times New Roman"/>
      <w:kern w:val="14"/>
      <w:lang w:val="en-US"/>
    </w:rPr>
  </w:style>
  <w:style w:type="paragraph" w:customStyle="1" w:styleId="ColorfulList-Accent11">
    <w:name w:val="Colorful List - Accent 11"/>
    <w:basedOn w:val="Normal"/>
    <w:rsid w:val="00C33566"/>
    <w:pPr>
      <w:widowControl/>
      <w:ind w:left="720"/>
    </w:pPr>
    <w:rPr>
      <w:rFonts w:ascii="Arial" w:eastAsia="Batang" w:hAnsi="Arial"/>
      <w:sz w:val="22"/>
      <w:szCs w:val="24"/>
      <w:lang w:val="en-US" w:eastAsia="ko-KR"/>
    </w:rPr>
  </w:style>
  <w:style w:type="character" w:styleId="PlaceholderText">
    <w:name w:val="Placeholder Text"/>
    <w:basedOn w:val="DefaultParagraphFont"/>
    <w:uiPriority w:val="99"/>
    <w:semiHidden/>
    <w:rsid w:val="00E55A17"/>
    <w:rPr>
      <w:color w:val="808080"/>
    </w:rPr>
  </w:style>
  <w:style w:type="paragraph" w:styleId="ListParagraph">
    <w:name w:val="List Paragraph"/>
    <w:basedOn w:val="Normal"/>
    <w:uiPriority w:val="34"/>
    <w:qFormat/>
    <w:rsid w:val="00102A32"/>
    <w:pPr>
      <w:ind w:left="720"/>
      <w:contextualSpacing/>
    </w:pPr>
  </w:style>
  <w:style w:type="paragraph" w:styleId="NormalWeb">
    <w:name w:val="Normal (Web)"/>
    <w:basedOn w:val="Normal"/>
    <w:uiPriority w:val="99"/>
    <w:unhideWhenUsed/>
    <w:rsid w:val="007369E2"/>
    <w:pPr>
      <w:widowControl/>
      <w:spacing w:before="100" w:beforeAutospacing="1" w:after="100" w:afterAutospacing="1"/>
    </w:pPr>
    <w:rPr>
      <w:rFonts w:eastAsia="Times New Roman"/>
      <w:sz w:val="24"/>
      <w:szCs w:val="24"/>
      <w:lang w:val="en-US" w:bidi="he-IL"/>
    </w:rPr>
  </w:style>
  <w:style w:type="character" w:customStyle="1" w:styleId="apple-converted-space">
    <w:name w:val="apple-converted-space"/>
    <w:basedOn w:val="DefaultParagraphFont"/>
    <w:rsid w:val="007369E2"/>
  </w:style>
  <w:style w:type="paragraph" w:customStyle="1" w:styleId="ElsArticleTitle">
    <w:name w:val="Els_ArticleTitle"/>
    <w:next w:val="Normal"/>
    <w:rsid w:val="004E08A6"/>
    <w:pPr>
      <w:spacing w:before="360" w:after="240" w:line="350" w:lineRule="exact"/>
      <w:jc w:val="center"/>
    </w:pPr>
    <w:rPr>
      <w:rFonts w:eastAsia="Times New Roman" w:cs="David"/>
      <w:b/>
      <w:bCs/>
      <w:sz w:val="28"/>
      <w:szCs w:val="28"/>
    </w:rPr>
  </w:style>
  <w:style w:type="table" w:styleId="TableGrid">
    <w:name w:val="Table Grid"/>
    <w:basedOn w:val="TableNormal"/>
    <w:uiPriority w:val="59"/>
    <w:rsid w:val="00BB7CD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3549F7"/>
    <w:rPr>
      <w:rFonts w:asciiTheme="majorHAnsi" w:eastAsiaTheme="majorEastAsia" w:hAnsiTheme="majorHAnsi" w:cstheme="majorBidi"/>
      <w:b/>
      <w:bCs/>
      <w:color w:val="365F91" w:themeColor="accent1" w:themeShade="BF"/>
      <w:sz w:val="28"/>
      <w:szCs w:val="28"/>
      <w:lang w:val="en-GB" w:bidi="ar-SA"/>
    </w:rPr>
  </w:style>
  <w:style w:type="paragraph" w:styleId="TOCHeading">
    <w:name w:val="TOC Heading"/>
    <w:basedOn w:val="Heading1"/>
    <w:next w:val="Normal"/>
    <w:uiPriority w:val="39"/>
    <w:unhideWhenUsed/>
    <w:qFormat/>
    <w:rsid w:val="003549F7"/>
    <w:pPr>
      <w:widowControl/>
      <w:bidi/>
      <w:spacing w:line="276" w:lineRule="auto"/>
      <w:outlineLvl w:val="9"/>
    </w:pPr>
    <w:rPr>
      <w:lang w:val="en-US" w:bidi="he-IL"/>
    </w:rPr>
  </w:style>
  <w:style w:type="paragraph" w:styleId="TOC2">
    <w:name w:val="toc 2"/>
    <w:basedOn w:val="Normal"/>
    <w:next w:val="Normal"/>
    <w:autoRedefine/>
    <w:uiPriority w:val="39"/>
    <w:unhideWhenUsed/>
    <w:rsid w:val="003549F7"/>
    <w:pPr>
      <w:spacing w:after="100"/>
      <w:ind w:left="200"/>
    </w:pPr>
  </w:style>
  <w:style w:type="paragraph" w:styleId="TOC1">
    <w:name w:val="toc 1"/>
    <w:basedOn w:val="Normal"/>
    <w:next w:val="Normal"/>
    <w:autoRedefine/>
    <w:uiPriority w:val="39"/>
    <w:unhideWhenUsed/>
    <w:rsid w:val="003549F7"/>
    <w:pPr>
      <w:spacing w:after="100"/>
    </w:pPr>
  </w:style>
  <w:style w:type="character" w:styleId="Emphasis">
    <w:name w:val="Emphasis"/>
    <w:uiPriority w:val="20"/>
    <w:qFormat/>
    <w:rsid w:val="007356DE"/>
    <w:rPr>
      <w:b/>
      <w:bCs/>
      <w:i w:val="0"/>
      <w:iCs w:val="0"/>
    </w:rPr>
  </w:style>
  <w:style w:type="character" w:customStyle="1" w:styleId="Hyperlink1">
    <w:name w:val="Hyperlink1"/>
    <w:rsid w:val="007356DE"/>
    <w:rPr>
      <w:color w:val="000AFF"/>
      <w:sz w:val="20"/>
      <w:u w:val="single"/>
    </w:rPr>
  </w:style>
  <w:style w:type="paragraph" w:customStyle="1" w:styleId="NormalWeb1">
    <w:name w:val="Normal (Web)1"/>
    <w:rsid w:val="007356DE"/>
    <w:pPr>
      <w:suppressAutoHyphens/>
      <w:spacing w:before="280" w:after="280"/>
    </w:pPr>
    <w:rPr>
      <w:rFonts w:eastAsia="ヒラギノ角ゴ Pro W3"/>
      <w:color w:val="000000"/>
      <w:sz w:val="24"/>
      <w:lang w:bidi="ar-SA"/>
    </w:rPr>
  </w:style>
  <w:style w:type="character" w:customStyle="1" w:styleId="apple-style-span">
    <w:name w:val="apple-style-span"/>
    <w:basedOn w:val="DefaultParagraphFont"/>
    <w:rsid w:val="007356DE"/>
  </w:style>
  <w:style w:type="character" w:customStyle="1" w:styleId="texhtml">
    <w:name w:val="texhtml"/>
    <w:basedOn w:val="DefaultParagraphFont"/>
    <w:rsid w:val="00172B50"/>
  </w:style>
  <w:style w:type="character" w:customStyle="1" w:styleId="Heading2Char">
    <w:name w:val="Heading 2 Char"/>
    <w:basedOn w:val="DefaultParagraphFont"/>
    <w:link w:val="Heading2"/>
    <w:uiPriority w:val="9"/>
    <w:rsid w:val="00172B50"/>
    <w:rPr>
      <w:rFonts w:asciiTheme="majorHAnsi" w:eastAsiaTheme="majorEastAsia" w:hAnsiTheme="majorHAnsi" w:cstheme="majorBidi"/>
      <w:b/>
      <w:bCs/>
      <w:color w:val="4F81BD" w:themeColor="accent1"/>
      <w:sz w:val="26"/>
      <w:szCs w:val="26"/>
      <w:lang w:val="en-GB" w:bidi="ar-SA"/>
    </w:rPr>
  </w:style>
  <w:style w:type="character" w:customStyle="1" w:styleId="mw-headline">
    <w:name w:val="mw-headline"/>
    <w:basedOn w:val="DefaultParagraphFont"/>
    <w:rsid w:val="00172B50"/>
  </w:style>
  <w:style w:type="character" w:customStyle="1" w:styleId="tocnumber">
    <w:name w:val="tocnumber"/>
    <w:basedOn w:val="DefaultParagraphFont"/>
    <w:rsid w:val="00A7529B"/>
  </w:style>
  <w:style w:type="character" w:customStyle="1" w:styleId="toctext">
    <w:name w:val="toctext"/>
    <w:basedOn w:val="DefaultParagraphFont"/>
    <w:rsid w:val="00A7529B"/>
  </w:style>
  <w:style w:type="character" w:customStyle="1" w:styleId="nowrap">
    <w:name w:val="nowrap"/>
    <w:basedOn w:val="DefaultParagraphFont"/>
    <w:rsid w:val="00A7529B"/>
  </w:style>
  <w:style w:type="character" w:customStyle="1" w:styleId="BalloonTextChar1">
    <w:name w:val="Balloon Text Char1"/>
    <w:basedOn w:val="DefaultParagraphFont"/>
    <w:link w:val="BalloonText"/>
    <w:uiPriority w:val="99"/>
    <w:rsid w:val="00F15549"/>
    <w:rPr>
      <w:rFonts w:ascii="Tahoma" w:hAnsi="Tahoma" w:cs="Tahoma"/>
      <w:sz w:val="16"/>
      <w:szCs w:val="16"/>
      <w:lang w:val="en-GB" w:bidi="ar-SA"/>
    </w:rPr>
  </w:style>
  <w:style w:type="paragraph" w:customStyle="1" w:styleId="Default">
    <w:name w:val="Default"/>
    <w:rsid w:val="00147A02"/>
    <w:pPr>
      <w:autoSpaceDE w:val="0"/>
      <w:autoSpaceDN w:val="0"/>
      <w:adjustRightInd w:val="0"/>
    </w:pPr>
    <w:rPr>
      <w:rFonts w:ascii="Code" w:hAnsi="Code" w:cs="Code"/>
      <w:color w:val="000000"/>
      <w:sz w:val="24"/>
      <w:szCs w:val="24"/>
    </w:rPr>
  </w:style>
  <w:style w:type="character" w:styleId="Strong">
    <w:name w:val="Strong"/>
    <w:basedOn w:val="DefaultParagraphFont"/>
    <w:uiPriority w:val="22"/>
    <w:qFormat/>
    <w:rsid w:val="008452A7"/>
    <w:rPr>
      <w:b/>
      <w:bCs/>
    </w:rPr>
  </w:style>
  <w:style w:type="paragraph" w:styleId="TOC3">
    <w:name w:val="toc 3"/>
    <w:basedOn w:val="Normal"/>
    <w:next w:val="Normal"/>
    <w:autoRedefine/>
    <w:uiPriority w:val="39"/>
    <w:unhideWhenUsed/>
    <w:rsid w:val="00D5232B"/>
    <w:pPr>
      <w:spacing w:after="100"/>
      <w:ind w:left="400"/>
    </w:pPr>
  </w:style>
  <w:style w:type="character" w:styleId="HTMLVariable">
    <w:name w:val="HTML Variable"/>
    <w:basedOn w:val="DefaultParagraphFont"/>
    <w:uiPriority w:val="99"/>
    <w:semiHidden/>
    <w:unhideWhenUsed/>
    <w:rsid w:val="00552CC5"/>
    <w:rPr>
      <w:i/>
      <w:iCs/>
    </w:rPr>
  </w:style>
  <w:style w:type="character" w:styleId="HTMLCode">
    <w:name w:val="HTML Code"/>
    <w:basedOn w:val="DefaultParagraphFont"/>
    <w:uiPriority w:val="99"/>
    <w:semiHidden/>
    <w:unhideWhenUsed/>
    <w:rsid w:val="00552CC5"/>
    <w:rPr>
      <w:rFonts w:ascii="Courier New" w:eastAsia="Times New Roman" w:hAnsi="Courier New" w:cs="Courier New"/>
      <w:sz w:val="20"/>
      <w:szCs w:val="20"/>
    </w:rPr>
  </w:style>
  <w:style w:type="character" w:styleId="HTMLCite">
    <w:name w:val="HTML Cite"/>
    <w:basedOn w:val="DefaultParagraphFont"/>
    <w:uiPriority w:val="99"/>
    <w:semiHidden/>
    <w:unhideWhenUsed/>
    <w:rsid w:val="00552CC5"/>
    <w:rPr>
      <w:i/>
      <w:iCs/>
    </w:rPr>
  </w:style>
  <w:style w:type="paragraph" w:customStyle="1" w:styleId="Els-numlist-level2">
    <w:name w:val="Els-numlist-level2"/>
    <w:basedOn w:val="Els-numlist"/>
    <w:next w:val="Els-numlist"/>
    <w:rsid w:val="00160F73"/>
    <w:pPr>
      <w:numPr>
        <w:ilvl w:val="1"/>
      </w:numPr>
      <w:spacing w:after="100" w:afterAutospacing="1"/>
      <w:ind w:left="816" w:hanging="340"/>
    </w:pPr>
    <w:rPr>
      <w:lang w:bidi="he-IL"/>
    </w:rPr>
  </w:style>
  <w:style w:type="paragraph" w:styleId="Index1">
    <w:name w:val="index 1"/>
    <w:basedOn w:val="Normal"/>
    <w:next w:val="Normal"/>
    <w:autoRedefine/>
    <w:uiPriority w:val="99"/>
    <w:semiHidden/>
    <w:unhideWhenUsed/>
    <w:rsid w:val="00DF628B"/>
    <w:pPr>
      <w:ind w:left="200" w:hanging="200"/>
    </w:pPr>
  </w:style>
  <w:style w:type="paragraph" w:styleId="Index2">
    <w:name w:val="index 2"/>
    <w:basedOn w:val="Normal"/>
    <w:next w:val="Normal"/>
    <w:autoRedefine/>
    <w:uiPriority w:val="99"/>
    <w:semiHidden/>
    <w:unhideWhenUsed/>
    <w:rsid w:val="00DE3FD2"/>
    <w:pPr>
      <w:ind w:left="400" w:hanging="200"/>
    </w:pPr>
  </w:style>
  <w:style w:type="character" w:customStyle="1" w:styleId="PlainTextChar">
    <w:name w:val="Plain Text Char"/>
    <w:basedOn w:val="DefaultParagraphFont"/>
    <w:link w:val="PlainText"/>
    <w:uiPriority w:val="99"/>
    <w:semiHidden/>
    <w:rsid w:val="002D7ABE"/>
    <w:rPr>
      <w:rFonts w:ascii="Courier New" w:hAnsi="Courier New" w:cs="Courier New"/>
      <w:lang w:bidi="ar-SA"/>
    </w:rPr>
  </w:style>
  <w:style w:type="paragraph" w:styleId="Title">
    <w:name w:val="Title"/>
    <w:basedOn w:val="Normal"/>
    <w:next w:val="Normal"/>
    <w:link w:val="TitleChar"/>
    <w:uiPriority w:val="10"/>
    <w:qFormat/>
    <w:rsid w:val="002D7ABE"/>
    <w:pPr>
      <w:widowControl/>
      <w:pBdr>
        <w:bottom w:val="single" w:sz="8" w:space="4" w:color="4F81BD" w:themeColor="accent1"/>
      </w:pBdr>
      <w:bidi/>
      <w:spacing w:after="300"/>
      <w:contextualSpacing/>
    </w:pPr>
    <w:rPr>
      <w:rFonts w:asciiTheme="majorHAnsi" w:eastAsiaTheme="majorEastAsia" w:hAnsiTheme="majorHAnsi" w:cstheme="majorBidi"/>
      <w:color w:val="17365D" w:themeColor="text2" w:themeShade="BF"/>
      <w:spacing w:val="5"/>
      <w:kern w:val="28"/>
      <w:sz w:val="52"/>
      <w:szCs w:val="52"/>
      <w:lang w:val="en-US" w:bidi="he-IL"/>
    </w:rPr>
  </w:style>
  <w:style w:type="character" w:customStyle="1" w:styleId="TitleChar">
    <w:name w:val="Title Char"/>
    <w:basedOn w:val="DefaultParagraphFont"/>
    <w:link w:val="Title"/>
    <w:uiPriority w:val="10"/>
    <w:rsid w:val="002D7ABE"/>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0D2CBF"/>
    <w:rPr>
      <w:smallCaps/>
      <w:color w:val="C0504D" w:themeColor="accent2"/>
      <w:u w:val="single"/>
    </w:rPr>
  </w:style>
  <w:style w:type="character" w:customStyle="1" w:styleId="HeaderChar">
    <w:name w:val="Header Char"/>
    <w:basedOn w:val="DefaultParagraphFont"/>
    <w:link w:val="Header"/>
    <w:semiHidden/>
    <w:rsid w:val="00EA3E0B"/>
    <w:rPr>
      <w:i/>
      <w:noProof/>
      <w:sz w:val="16"/>
      <w:lang w:bidi="ar-SA"/>
    </w:rPr>
  </w:style>
  <w:style w:type="character" w:customStyle="1" w:styleId="Heading9Char">
    <w:name w:val="Heading 9 Char"/>
    <w:basedOn w:val="DefaultParagraphFont"/>
    <w:link w:val="Heading9"/>
    <w:uiPriority w:val="9"/>
    <w:semiHidden/>
    <w:rsid w:val="0097472C"/>
    <w:rPr>
      <w:rFonts w:asciiTheme="majorHAnsi" w:eastAsiaTheme="majorEastAsia" w:hAnsiTheme="majorHAnsi" w:cstheme="majorBidi"/>
      <w:i/>
      <w:iCs/>
      <w:color w:val="404040" w:themeColor="text1" w:themeTint="BF"/>
      <w:lang w:val="en-GB" w:bidi="ar-SA"/>
    </w:rPr>
  </w:style>
  <w:style w:type="character" w:customStyle="1" w:styleId="FootnoteTextChar">
    <w:name w:val="Footnote Text Char"/>
    <w:aliases w:val=" Char Char,טקסט הערות שוליים תו2 Char,טקסט הערות שוליים תו1 תו Char,טקסט הערות שוליים תו תו תו Char,טקסט הערות שוליים תו תו1 Char,תו תו תו1 Char,Footnote Text תו Char,תו תו תו תו Char, תו תו תו תו Char, תו תו תו1 Char,fn Char1"/>
    <w:basedOn w:val="DefaultParagraphFont"/>
    <w:link w:val="FootnoteText"/>
    <w:rsid w:val="009F3EDB"/>
    <w:rPr>
      <w:rFonts w:ascii="Univers" w:hAnsi="Univers"/>
      <w:lang w:val="en-GB" w:bidi="ar-SA"/>
    </w:rPr>
  </w:style>
  <w:style w:type="character" w:customStyle="1" w:styleId="Heading3Char">
    <w:name w:val="Heading 3 Char"/>
    <w:basedOn w:val="DefaultParagraphFont"/>
    <w:link w:val="Heading3"/>
    <w:rsid w:val="00342806"/>
    <w:rPr>
      <w:b/>
      <w:bCs/>
      <w:szCs w:val="24"/>
      <w:lang w:val="en-GB" w:bidi="ar-SA"/>
    </w:rPr>
  </w:style>
  <w:style w:type="character" w:customStyle="1" w:styleId="Heading4Char">
    <w:name w:val="Heading 4 Char"/>
    <w:basedOn w:val="DefaultParagraphFont"/>
    <w:link w:val="Heading4"/>
    <w:rsid w:val="00342806"/>
    <w:rPr>
      <w:b/>
      <w:bCs/>
      <w:sz w:val="28"/>
      <w:szCs w:val="28"/>
      <w:lang w:val="en-GB" w:bidi="ar-SA"/>
    </w:rPr>
  </w:style>
  <w:style w:type="character" w:customStyle="1" w:styleId="FooterChar">
    <w:name w:val="Footer Char"/>
    <w:basedOn w:val="DefaultParagraphFont"/>
    <w:link w:val="Footer"/>
    <w:semiHidden/>
    <w:rsid w:val="00342806"/>
    <w:rPr>
      <w:noProof/>
      <w:sz w:val="16"/>
      <w:lang w:bidi="ar-SA"/>
    </w:rPr>
  </w:style>
  <w:style w:type="character" w:customStyle="1" w:styleId="BodyTextIndentChar">
    <w:name w:val="Body Text Indent Char"/>
    <w:basedOn w:val="DefaultParagraphFont"/>
    <w:link w:val="BodyTextIndent"/>
    <w:semiHidden/>
    <w:rsid w:val="00342806"/>
    <w:rPr>
      <w:rFonts w:eastAsia="Times New Roman"/>
      <w:kern w:val="14"/>
      <w:lang w:bidi="ar-SA"/>
    </w:rPr>
  </w:style>
  <w:style w:type="paragraph" w:styleId="NoSpacing">
    <w:name w:val="No Spacing"/>
    <w:uiPriority w:val="1"/>
    <w:qFormat/>
    <w:rsid w:val="00E96327"/>
    <w:pPr>
      <w:widowControl w:val="0"/>
    </w:pPr>
    <w:rPr>
      <w:lang w:val="en-GB" w:bidi="ar-SA"/>
    </w:rPr>
  </w:style>
  <w:style w:type="paragraph" w:styleId="Revision">
    <w:name w:val="Revision"/>
    <w:hidden/>
    <w:uiPriority w:val="99"/>
    <w:semiHidden/>
    <w:rsid w:val="008D48B7"/>
    <w:rPr>
      <w:lang w:val="en-GB" w:bidi="ar-SA"/>
    </w:rPr>
  </w:style>
  <w:style w:type="paragraph" w:customStyle="1" w:styleId="FH">
    <w:name w:val="FH"/>
    <w:basedOn w:val="Heading1"/>
    <w:next w:val="PC"/>
    <w:rsid w:val="00215A87"/>
    <w:pPr>
      <w:widowControl/>
      <w:spacing w:before="240" w:after="60"/>
    </w:pPr>
    <w:rPr>
      <w:rFonts w:ascii="Arial" w:eastAsia="Times New Roman" w:hAnsi="Arial" w:cs="Times New Roman"/>
      <w:bCs w:val="0"/>
      <w:color w:val="auto"/>
      <w:kern w:val="28"/>
      <w:szCs w:val="20"/>
      <w:lang w:val="en-US"/>
    </w:rPr>
  </w:style>
  <w:style w:type="paragraph" w:customStyle="1" w:styleId="PC">
    <w:name w:val="PC"/>
    <w:basedOn w:val="Normal"/>
    <w:next w:val="PS"/>
    <w:rsid w:val="00215A87"/>
    <w:pPr>
      <w:widowControl/>
    </w:pPr>
    <w:rPr>
      <w:rFonts w:eastAsia="Times New Roman"/>
      <w:sz w:val="24"/>
      <w:lang w:val="en-US"/>
    </w:rPr>
  </w:style>
  <w:style w:type="paragraph" w:customStyle="1" w:styleId="PS">
    <w:name w:val="PS"/>
    <w:basedOn w:val="Normal"/>
    <w:rsid w:val="00215A87"/>
    <w:pPr>
      <w:widowControl/>
      <w:ind w:firstLine="432"/>
    </w:pPr>
    <w:rPr>
      <w:rFonts w:eastAsia="Times New Roman"/>
      <w:sz w:val="24"/>
      <w:lang w:val="en-US"/>
    </w:rPr>
  </w:style>
  <w:style w:type="character" w:customStyle="1" w:styleId="Heading20">
    <w:name w:val="Heading #2_"/>
    <w:basedOn w:val="DefaultParagraphFont"/>
    <w:link w:val="Heading21"/>
    <w:rsid w:val="003625C3"/>
    <w:rPr>
      <w:rFonts w:eastAsia="Times New Roman"/>
      <w:spacing w:val="30"/>
      <w:sz w:val="28"/>
      <w:szCs w:val="28"/>
      <w:shd w:val="clear" w:color="auto" w:fill="FFFFFF"/>
    </w:rPr>
  </w:style>
  <w:style w:type="character" w:customStyle="1" w:styleId="Bodytext">
    <w:name w:val="Body text_"/>
    <w:basedOn w:val="DefaultParagraphFont"/>
    <w:link w:val="BodyText5"/>
    <w:rsid w:val="003625C3"/>
    <w:rPr>
      <w:rFonts w:eastAsia="Times New Roman"/>
      <w:shd w:val="clear" w:color="auto" w:fill="FFFFFF"/>
    </w:rPr>
  </w:style>
  <w:style w:type="character" w:customStyle="1" w:styleId="BodyText1">
    <w:name w:val="Body Text1"/>
    <w:basedOn w:val="Bodytext"/>
    <w:rsid w:val="003625C3"/>
    <w:rPr>
      <w:rFonts w:eastAsia="Times New Roman"/>
      <w:color w:val="000000"/>
      <w:spacing w:val="0"/>
      <w:w w:val="100"/>
      <w:position w:val="0"/>
      <w:shd w:val="clear" w:color="auto" w:fill="FFFFFF"/>
      <w:lang w:val="en-US" w:eastAsia="en-US" w:bidi="en-US"/>
    </w:rPr>
  </w:style>
  <w:style w:type="paragraph" w:customStyle="1" w:styleId="Heading21">
    <w:name w:val="Heading #2"/>
    <w:basedOn w:val="Normal"/>
    <w:link w:val="Heading20"/>
    <w:rsid w:val="003625C3"/>
    <w:pPr>
      <w:shd w:val="clear" w:color="auto" w:fill="FFFFFF"/>
      <w:spacing w:after="300" w:line="571" w:lineRule="exact"/>
      <w:jc w:val="center"/>
      <w:outlineLvl w:val="1"/>
    </w:pPr>
    <w:rPr>
      <w:rFonts w:eastAsia="Times New Roman"/>
      <w:spacing w:val="30"/>
      <w:sz w:val="28"/>
      <w:szCs w:val="28"/>
      <w:lang w:val="en-US" w:bidi="he-IL"/>
    </w:rPr>
  </w:style>
  <w:style w:type="paragraph" w:customStyle="1" w:styleId="BodyText5">
    <w:name w:val="Body Text5"/>
    <w:basedOn w:val="Normal"/>
    <w:link w:val="Bodytext"/>
    <w:rsid w:val="003625C3"/>
    <w:pPr>
      <w:shd w:val="clear" w:color="auto" w:fill="FFFFFF"/>
      <w:spacing w:before="360" w:after="180" w:line="322" w:lineRule="exact"/>
      <w:ind w:hanging="440"/>
      <w:jc w:val="both"/>
    </w:pPr>
    <w:rPr>
      <w:rFonts w:eastAsia="Times New Roman"/>
      <w:lang w:val="en-US" w:bidi="he-IL"/>
    </w:rPr>
  </w:style>
  <w:style w:type="character" w:customStyle="1" w:styleId="BodytextItalic">
    <w:name w:val="Body text + Italic"/>
    <w:aliases w:val="Spacing 1 pt,Footnote + Italic"/>
    <w:basedOn w:val="Bodytext"/>
    <w:rsid w:val="00A03FCF"/>
    <w:rPr>
      <w:rFonts w:ascii="Times New Roman" w:eastAsia="Times New Roman" w:hAnsi="Times New Roman" w:cs="Times New Roman"/>
      <w:b w:val="0"/>
      <w:bCs w:val="0"/>
      <w:i/>
      <w:iCs/>
      <w:smallCaps w:val="0"/>
      <w:strike w:val="0"/>
      <w:color w:val="000000"/>
      <w:spacing w:val="20"/>
      <w:w w:val="100"/>
      <w:position w:val="0"/>
      <w:sz w:val="20"/>
      <w:szCs w:val="20"/>
      <w:u w:val="none"/>
      <w:shd w:val="clear" w:color="auto" w:fill="FFFFFF"/>
      <w:lang w:val="en-US" w:eastAsia="en-US" w:bidi="en-US"/>
    </w:rPr>
  </w:style>
  <w:style w:type="character" w:customStyle="1" w:styleId="Footnote">
    <w:name w:val="Footnote_"/>
    <w:basedOn w:val="DefaultParagraphFont"/>
    <w:rsid w:val="00F81F2A"/>
    <w:rPr>
      <w:rFonts w:ascii="Times New Roman" w:eastAsia="Times New Roman" w:hAnsi="Times New Roman" w:cs="Times New Roman"/>
      <w:b w:val="0"/>
      <w:bCs w:val="0"/>
      <w:i w:val="0"/>
      <w:iCs w:val="0"/>
      <w:smallCaps w:val="0"/>
      <w:strike w:val="0"/>
      <w:sz w:val="20"/>
      <w:szCs w:val="20"/>
      <w:u w:val="none"/>
    </w:rPr>
  </w:style>
  <w:style w:type="character" w:customStyle="1" w:styleId="Footnote0">
    <w:name w:val="Footnote"/>
    <w:basedOn w:val="Footnote"/>
    <w:rsid w:val="00F81F2A"/>
    <w:rPr>
      <w:rFonts w:ascii="Times New Roman" w:eastAsia="Times New Roman" w:hAnsi="Times New Roman" w:cs="Times New Roman"/>
      <w:b w:val="0"/>
      <w:bCs w:val="0"/>
      <w:i w:val="0"/>
      <w:iCs w:val="0"/>
      <w:smallCaps w:val="0"/>
      <w:strike w:val="0"/>
      <w:color w:val="000000"/>
      <w:spacing w:val="0"/>
      <w:w w:val="100"/>
      <w:position w:val="0"/>
      <w:sz w:val="20"/>
      <w:szCs w:val="20"/>
      <w:u w:val="none"/>
      <w:lang w:val="en-US" w:eastAsia="en-US" w:bidi="en-US"/>
    </w:rPr>
  </w:style>
  <w:style w:type="paragraph" w:styleId="Bibliography">
    <w:name w:val="Bibliography"/>
    <w:basedOn w:val="Normal"/>
    <w:next w:val="Normal"/>
    <w:uiPriority w:val="37"/>
    <w:unhideWhenUsed/>
    <w:rsid w:val="007746B0"/>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0718">
      <w:bodyDiv w:val="1"/>
      <w:marLeft w:val="0"/>
      <w:marRight w:val="0"/>
      <w:marTop w:val="0"/>
      <w:marBottom w:val="0"/>
      <w:divBdr>
        <w:top w:val="none" w:sz="0" w:space="0" w:color="auto"/>
        <w:left w:val="none" w:sz="0" w:space="0" w:color="auto"/>
        <w:bottom w:val="none" w:sz="0" w:space="0" w:color="auto"/>
        <w:right w:val="none" w:sz="0" w:space="0" w:color="auto"/>
      </w:divBdr>
    </w:div>
    <w:div w:id="9380554">
      <w:bodyDiv w:val="1"/>
      <w:marLeft w:val="0"/>
      <w:marRight w:val="0"/>
      <w:marTop w:val="0"/>
      <w:marBottom w:val="0"/>
      <w:divBdr>
        <w:top w:val="none" w:sz="0" w:space="0" w:color="auto"/>
        <w:left w:val="none" w:sz="0" w:space="0" w:color="auto"/>
        <w:bottom w:val="none" w:sz="0" w:space="0" w:color="auto"/>
        <w:right w:val="none" w:sz="0" w:space="0" w:color="auto"/>
      </w:divBdr>
      <w:divsChild>
        <w:div w:id="1482427235">
          <w:marLeft w:val="0"/>
          <w:marRight w:val="547"/>
          <w:marTop w:val="154"/>
          <w:marBottom w:val="0"/>
          <w:divBdr>
            <w:top w:val="none" w:sz="0" w:space="0" w:color="auto"/>
            <w:left w:val="none" w:sz="0" w:space="0" w:color="auto"/>
            <w:bottom w:val="none" w:sz="0" w:space="0" w:color="auto"/>
            <w:right w:val="none" w:sz="0" w:space="0" w:color="auto"/>
          </w:divBdr>
        </w:div>
        <w:div w:id="1787307571">
          <w:marLeft w:val="0"/>
          <w:marRight w:val="1166"/>
          <w:marTop w:val="134"/>
          <w:marBottom w:val="0"/>
          <w:divBdr>
            <w:top w:val="none" w:sz="0" w:space="0" w:color="auto"/>
            <w:left w:val="none" w:sz="0" w:space="0" w:color="auto"/>
            <w:bottom w:val="none" w:sz="0" w:space="0" w:color="auto"/>
            <w:right w:val="none" w:sz="0" w:space="0" w:color="auto"/>
          </w:divBdr>
        </w:div>
      </w:divsChild>
    </w:div>
    <w:div w:id="28798846">
      <w:bodyDiv w:val="1"/>
      <w:marLeft w:val="0"/>
      <w:marRight w:val="0"/>
      <w:marTop w:val="0"/>
      <w:marBottom w:val="0"/>
      <w:divBdr>
        <w:top w:val="none" w:sz="0" w:space="0" w:color="auto"/>
        <w:left w:val="none" w:sz="0" w:space="0" w:color="auto"/>
        <w:bottom w:val="none" w:sz="0" w:space="0" w:color="auto"/>
        <w:right w:val="none" w:sz="0" w:space="0" w:color="auto"/>
      </w:divBdr>
    </w:div>
    <w:div w:id="35863139">
      <w:bodyDiv w:val="1"/>
      <w:marLeft w:val="0"/>
      <w:marRight w:val="0"/>
      <w:marTop w:val="0"/>
      <w:marBottom w:val="0"/>
      <w:divBdr>
        <w:top w:val="none" w:sz="0" w:space="0" w:color="auto"/>
        <w:left w:val="none" w:sz="0" w:space="0" w:color="auto"/>
        <w:bottom w:val="none" w:sz="0" w:space="0" w:color="auto"/>
        <w:right w:val="none" w:sz="0" w:space="0" w:color="auto"/>
      </w:divBdr>
    </w:div>
    <w:div w:id="39743553">
      <w:bodyDiv w:val="1"/>
      <w:marLeft w:val="0"/>
      <w:marRight w:val="0"/>
      <w:marTop w:val="0"/>
      <w:marBottom w:val="0"/>
      <w:divBdr>
        <w:top w:val="none" w:sz="0" w:space="0" w:color="auto"/>
        <w:left w:val="none" w:sz="0" w:space="0" w:color="auto"/>
        <w:bottom w:val="none" w:sz="0" w:space="0" w:color="auto"/>
        <w:right w:val="none" w:sz="0" w:space="0" w:color="auto"/>
      </w:divBdr>
    </w:div>
    <w:div w:id="52777444">
      <w:bodyDiv w:val="1"/>
      <w:marLeft w:val="0"/>
      <w:marRight w:val="0"/>
      <w:marTop w:val="0"/>
      <w:marBottom w:val="0"/>
      <w:divBdr>
        <w:top w:val="none" w:sz="0" w:space="0" w:color="auto"/>
        <w:left w:val="none" w:sz="0" w:space="0" w:color="auto"/>
        <w:bottom w:val="none" w:sz="0" w:space="0" w:color="auto"/>
        <w:right w:val="none" w:sz="0" w:space="0" w:color="auto"/>
      </w:divBdr>
    </w:div>
    <w:div w:id="52893210">
      <w:bodyDiv w:val="1"/>
      <w:marLeft w:val="0"/>
      <w:marRight w:val="0"/>
      <w:marTop w:val="0"/>
      <w:marBottom w:val="0"/>
      <w:divBdr>
        <w:top w:val="none" w:sz="0" w:space="0" w:color="auto"/>
        <w:left w:val="none" w:sz="0" w:space="0" w:color="auto"/>
        <w:bottom w:val="none" w:sz="0" w:space="0" w:color="auto"/>
        <w:right w:val="none" w:sz="0" w:space="0" w:color="auto"/>
      </w:divBdr>
      <w:divsChild>
        <w:div w:id="1975913590">
          <w:marLeft w:val="547"/>
          <w:marRight w:val="0"/>
          <w:marTop w:val="72"/>
          <w:marBottom w:val="0"/>
          <w:divBdr>
            <w:top w:val="none" w:sz="0" w:space="0" w:color="auto"/>
            <w:left w:val="none" w:sz="0" w:space="0" w:color="auto"/>
            <w:bottom w:val="none" w:sz="0" w:space="0" w:color="auto"/>
            <w:right w:val="none" w:sz="0" w:space="0" w:color="auto"/>
          </w:divBdr>
        </w:div>
        <w:div w:id="1527399929">
          <w:marLeft w:val="547"/>
          <w:marRight w:val="0"/>
          <w:marTop w:val="72"/>
          <w:marBottom w:val="0"/>
          <w:divBdr>
            <w:top w:val="none" w:sz="0" w:space="0" w:color="auto"/>
            <w:left w:val="none" w:sz="0" w:space="0" w:color="auto"/>
            <w:bottom w:val="none" w:sz="0" w:space="0" w:color="auto"/>
            <w:right w:val="none" w:sz="0" w:space="0" w:color="auto"/>
          </w:divBdr>
        </w:div>
        <w:div w:id="123350394">
          <w:marLeft w:val="547"/>
          <w:marRight w:val="0"/>
          <w:marTop w:val="72"/>
          <w:marBottom w:val="0"/>
          <w:divBdr>
            <w:top w:val="none" w:sz="0" w:space="0" w:color="auto"/>
            <w:left w:val="none" w:sz="0" w:space="0" w:color="auto"/>
            <w:bottom w:val="none" w:sz="0" w:space="0" w:color="auto"/>
            <w:right w:val="none" w:sz="0" w:space="0" w:color="auto"/>
          </w:divBdr>
        </w:div>
      </w:divsChild>
    </w:div>
    <w:div w:id="55711931">
      <w:bodyDiv w:val="1"/>
      <w:marLeft w:val="0"/>
      <w:marRight w:val="0"/>
      <w:marTop w:val="0"/>
      <w:marBottom w:val="0"/>
      <w:divBdr>
        <w:top w:val="none" w:sz="0" w:space="0" w:color="auto"/>
        <w:left w:val="none" w:sz="0" w:space="0" w:color="auto"/>
        <w:bottom w:val="none" w:sz="0" w:space="0" w:color="auto"/>
        <w:right w:val="none" w:sz="0" w:space="0" w:color="auto"/>
      </w:divBdr>
    </w:div>
    <w:div w:id="81218489">
      <w:bodyDiv w:val="1"/>
      <w:marLeft w:val="0"/>
      <w:marRight w:val="0"/>
      <w:marTop w:val="0"/>
      <w:marBottom w:val="0"/>
      <w:divBdr>
        <w:top w:val="none" w:sz="0" w:space="0" w:color="auto"/>
        <w:left w:val="none" w:sz="0" w:space="0" w:color="auto"/>
        <w:bottom w:val="none" w:sz="0" w:space="0" w:color="auto"/>
        <w:right w:val="none" w:sz="0" w:space="0" w:color="auto"/>
      </w:divBdr>
    </w:div>
    <w:div w:id="83311089">
      <w:bodyDiv w:val="1"/>
      <w:marLeft w:val="0"/>
      <w:marRight w:val="0"/>
      <w:marTop w:val="0"/>
      <w:marBottom w:val="0"/>
      <w:divBdr>
        <w:top w:val="none" w:sz="0" w:space="0" w:color="auto"/>
        <w:left w:val="none" w:sz="0" w:space="0" w:color="auto"/>
        <w:bottom w:val="none" w:sz="0" w:space="0" w:color="auto"/>
        <w:right w:val="none" w:sz="0" w:space="0" w:color="auto"/>
      </w:divBdr>
    </w:div>
    <w:div w:id="91513263">
      <w:bodyDiv w:val="1"/>
      <w:marLeft w:val="0"/>
      <w:marRight w:val="0"/>
      <w:marTop w:val="0"/>
      <w:marBottom w:val="0"/>
      <w:divBdr>
        <w:top w:val="none" w:sz="0" w:space="0" w:color="auto"/>
        <w:left w:val="none" w:sz="0" w:space="0" w:color="auto"/>
        <w:bottom w:val="none" w:sz="0" w:space="0" w:color="auto"/>
        <w:right w:val="none" w:sz="0" w:space="0" w:color="auto"/>
      </w:divBdr>
      <w:divsChild>
        <w:div w:id="2132244274">
          <w:marLeft w:val="0"/>
          <w:marRight w:val="0"/>
          <w:marTop w:val="0"/>
          <w:marBottom w:val="0"/>
          <w:divBdr>
            <w:top w:val="none" w:sz="0" w:space="0" w:color="auto"/>
            <w:left w:val="none" w:sz="0" w:space="0" w:color="auto"/>
            <w:bottom w:val="none" w:sz="0" w:space="0" w:color="auto"/>
            <w:right w:val="none" w:sz="0" w:space="0" w:color="auto"/>
          </w:divBdr>
        </w:div>
      </w:divsChild>
    </w:div>
    <w:div w:id="118040018">
      <w:bodyDiv w:val="1"/>
      <w:marLeft w:val="0"/>
      <w:marRight w:val="0"/>
      <w:marTop w:val="0"/>
      <w:marBottom w:val="0"/>
      <w:divBdr>
        <w:top w:val="none" w:sz="0" w:space="0" w:color="auto"/>
        <w:left w:val="none" w:sz="0" w:space="0" w:color="auto"/>
        <w:bottom w:val="none" w:sz="0" w:space="0" w:color="auto"/>
        <w:right w:val="none" w:sz="0" w:space="0" w:color="auto"/>
      </w:divBdr>
    </w:div>
    <w:div w:id="124542168">
      <w:bodyDiv w:val="1"/>
      <w:marLeft w:val="0"/>
      <w:marRight w:val="0"/>
      <w:marTop w:val="0"/>
      <w:marBottom w:val="0"/>
      <w:divBdr>
        <w:top w:val="none" w:sz="0" w:space="0" w:color="auto"/>
        <w:left w:val="none" w:sz="0" w:space="0" w:color="auto"/>
        <w:bottom w:val="none" w:sz="0" w:space="0" w:color="auto"/>
        <w:right w:val="none" w:sz="0" w:space="0" w:color="auto"/>
      </w:divBdr>
    </w:div>
    <w:div w:id="129566628">
      <w:bodyDiv w:val="1"/>
      <w:marLeft w:val="0"/>
      <w:marRight w:val="0"/>
      <w:marTop w:val="0"/>
      <w:marBottom w:val="0"/>
      <w:divBdr>
        <w:top w:val="none" w:sz="0" w:space="0" w:color="auto"/>
        <w:left w:val="none" w:sz="0" w:space="0" w:color="auto"/>
        <w:bottom w:val="none" w:sz="0" w:space="0" w:color="auto"/>
        <w:right w:val="none" w:sz="0" w:space="0" w:color="auto"/>
      </w:divBdr>
    </w:div>
    <w:div w:id="134421886">
      <w:bodyDiv w:val="1"/>
      <w:marLeft w:val="0"/>
      <w:marRight w:val="0"/>
      <w:marTop w:val="0"/>
      <w:marBottom w:val="0"/>
      <w:divBdr>
        <w:top w:val="none" w:sz="0" w:space="0" w:color="auto"/>
        <w:left w:val="none" w:sz="0" w:space="0" w:color="auto"/>
        <w:bottom w:val="none" w:sz="0" w:space="0" w:color="auto"/>
        <w:right w:val="none" w:sz="0" w:space="0" w:color="auto"/>
      </w:divBdr>
      <w:divsChild>
        <w:div w:id="1226525184">
          <w:marLeft w:val="1166"/>
          <w:marRight w:val="0"/>
          <w:marTop w:val="96"/>
          <w:marBottom w:val="0"/>
          <w:divBdr>
            <w:top w:val="none" w:sz="0" w:space="0" w:color="auto"/>
            <w:left w:val="none" w:sz="0" w:space="0" w:color="auto"/>
            <w:bottom w:val="none" w:sz="0" w:space="0" w:color="auto"/>
            <w:right w:val="none" w:sz="0" w:space="0" w:color="auto"/>
          </w:divBdr>
        </w:div>
        <w:div w:id="1418285888">
          <w:marLeft w:val="1166"/>
          <w:marRight w:val="0"/>
          <w:marTop w:val="96"/>
          <w:marBottom w:val="0"/>
          <w:divBdr>
            <w:top w:val="none" w:sz="0" w:space="0" w:color="auto"/>
            <w:left w:val="none" w:sz="0" w:space="0" w:color="auto"/>
            <w:bottom w:val="none" w:sz="0" w:space="0" w:color="auto"/>
            <w:right w:val="none" w:sz="0" w:space="0" w:color="auto"/>
          </w:divBdr>
        </w:div>
        <w:div w:id="54201634">
          <w:marLeft w:val="1800"/>
          <w:marRight w:val="0"/>
          <w:marTop w:val="82"/>
          <w:marBottom w:val="0"/>
          <w:divBdr>
            <w:top w:val="none" w:sz="0" w:space="0" w:color="auto"/>
            <w:left w:val="none" w:sz="0" w:space="0" w:color="auto"/>
            <w:bottom w:val="none" w:sz="0" w:space="0" w:color="auto"/>
            <w:right w:val="none" w:sz="0" w:space="0" w:color="auto"/>
          </w:divBdr>
        </w:div>
      </w:divsChild>
    </w:div>
    <w:div w:id="148910320">
      <w:bodyDiv w:val="1"/>
      <w:marLeft w:val="0"/>
      <w:marRight w:val="0"/>
      <w:marTop w:val="0"/>
      <w:marBottom w:val="0"/>
      <w:divBdr>
        <w:top w:val="none" w:sz="0" w:space="0" w:color="auto"/>
        <w:left w:val="none" w:sz="0" w:space="0" w:color="auto"/>
        <w:bottom w:val="none" w:sz="0" w:space="0" w:color="auto"/>
        <w:right w:val="none" w:sz="0" w:space="0" w:color="auto"/>
      </w:divBdr>
    </w:div>
    <w:div w:id="150947005">
      <w:bodyDiv w:val="1"/>
      <w:marLeft w:val="0"/>
      <w:marRight w:val="0"/>
      <w:marTop w:val="0"/>
      <w:marBottom w:val="0"/>
      <w:divBdr>
        <w:top w:val="none" w:sz="0" w:space="0" w:color="auto"/>
        <w:left w:val="none" w:sz="0" w:space="0" w:color="auto"/>
        <w:bottom w:val="none" w:sz="0" w:space="0" w:color="auto"/>
        <w:right w:val="none" w:sz="0" w:space="0" w:color="auto"/>
      </w:divBdr>
      <w:divsChild>
        <w:div w:id="423184379">
          <w:marLeft w:val="0"/>
          <w:marRight w:val="547"/>
          <w:marTop w:val="115"/>
          <w:marBottom w:val="480"/>
          <w:divBdr>
            <w:top w:val="none" w:sz="0" w:space="0" w:color="auto"/>
            <w:left w:val="none" w:sz="0" w:space="0" w:color="auto"/>
            <w:bottom w:val="none" w:sz="0" w:space="0" w:color="auto"/>
            <w:right w:val="none" w:sz="0" w:space="0" w:color="auto"/>
          </w:divBdr>
        </w:div>
        <w:div w:id="821629066">
          <w:marLeft w:val="0"/>
          <w:marRight w:val="1051"/>
          <w:marTop w:val="120"/>
          <w:marBottom w:val="480"/>
          <w:divBdr>
            <w:top w:val="none" w:sz="0" w:space="0" w:color="auto"/>
            <w:left w:val="none" w:sz="0" w:space="0" w:color="auto"/>
            <w:bottom w:val="none" w:sz="0" w:space="0" w:color="auto"/>
            <w:right w:val="none" w:sz="0" w:space="0" w:color="auto"/>
          </w:divBdr>
        </w:div>
        <w:div w:id="1431004242">
          <w:marLeft w:val="0"/>
          <w:marRight w:val="1051"/>
          <w:marTop w:val="120"/>
          <w:marBottom w:val="480"/>
          <w:divBdr>
            <w:top w:val="none" w:sz="0" w:space="0" w:color="auto"/>
            <w:left w:val="none" w:sz="0" w:space="0" w:color="auto"/>
            <w:bottom w:val="none" w:sz="0" w:space="0" w:color="auto"/>
            <w:right w:val="none" w:sz="0" w:space="0" w:color="auto"/>
          </w:divBdr>
        </w:div>
        <w:div w:id="1244224152">
          <w:marLeft w:val="0"/>
          <w:marRight w:val="1051"/>
          <w:marTop w:val="120"/>
          <w:marBottom w:val="480"/>
          <w:divBdr>
            <w:top w:val="none" w:sz="0" w:space="0" w:color="auto"/>
            <w:left w:val="none" w:sz="0" w:space="0" w:color="auto"/>
            <w:bottom w:val="none" w:sz="0" w:space="0" w:color="auto"/>
            <w:right w:val="none" w:sz="0" w:space="0" w:color="auto"/>
          </w:divBdr>
        </w:div>
        <w:div w:id="666784213">
          <w:marLeft w:val="0"/>
          <w:marRight w:val="1051"/>
          <w:marTop w:val="120"/>
          <w:marBottom w:val="480"/>
          <w:divBdr>
            <w:top w:val="none" w:sz="0" w:space="0" w:color="auto"/>
            <w:left w:val="none" w:sz="0" w:space="0" w:color="auto"/>
            <w:bottom w:val="none" w:sz="0" w:space="0" w:color="auto"/>
            <w:right w:val="none" w:sz="0" w:space="0" w:color="auto"/>
          </w:divBdr>
        </w:div>
      </w:divsChild>
    </w:div>
    <w:div w:id="157622614">
      <w:bodyDiv w:val="1"/>
      <w:marLeft w:val="0"/>
      <w:marRight w:val="0"/>
      <w:marTop w:val="0"/>
      <w:marBottom w:val="0"/>
      <w:divBdr>
        <w:top w:val="none" w:sz="0" w:space="0" w:color="auto"/>
        <w:left w:val="none" w:sz="0" w:space="0" w:color="auto"/>
        <w:bottom w:val="none" w:sz="0" w:space="0" w:color="auto"/>
        <w:right w:val="none" w:sz="0" w:space="0" w:color="auto"/>
      </w:divBdr>
      <w:divsChild>
        <w:div w:id="1345747323">
          <w:marLeft w:val="0"/>
          <w:marRight w:val="547"/>
          <w:marTop w:val="154"/>
          <w:marBottom w:val="0"/>
          <w:divBdr>
            <w:top w:val="none" w:sz="0" w:space="0" w:color="auto"/>
            <w:left w:val="none" w:sz="0" w:space="0" w:color="auto"/>
            <w:bottom w:val="none" w:sz="0" w:space="0" w:color="auto"/>
            <w:right w:val="none" w:sz="0" w:space="0" w:color="auto"/>
          </w:divBdr>
        </w:div>
        <w:div w:id="673531748">
          <w:marLeft w:val="0"/>
          <w:marRight w:val="1166"/>
          <w:marTop w:val="134"/>
          <w:marBottom w:val="0"/>
          <w:divBdr>
            <w:top w:val="none" w:sz="0" w:space="0" w:color="auto"/>
            <w:left w:val="none" w:sz="0" w:space="0" w:color="auto"/>
            <w:bottom w:val="none" w:sz="0" w:space="0" w:color="auto"/>
            <w:right w:val="none" w:sz="0" w:space="0" w:color="auto"/>
          </w:divBdr>
        </w:div>
        <w:div w:id="1809518485">
          <w:marLeft w:val="0"/>
          <w:marRight w:val="1166"/>
          <w:marTop w:val="134"/>
          <w:marBottom w:val="0"/>
          <w:divBdr>
            <w:top w:val="none" w:sz="0" w:space="0" w:color="auto"/>
            <w:left w:val="none" w:sz="0" w:space="0" w:color="auto"/>
            <w:bottom w:val="none" w:sz="0" w:space="0" w:color="auto"/>
            <w:right w:val="none" w:sz="0" w:space="0" w:color="auto"/>
          </w:divBdr>
        </w:div>
        <w:div w:id="2144034553">
          <w:marLeft w:val="0"/>
          <w:marRight w:val="1166"/>
          <w:marTop w:val="134"/>
          <w:marBottom w:val="0"/>
          <w:divBdr>
            <w:top w:val="none" w:sz="0" w:space="0" w:color="auto"/>
            <w:left w:val="none" w:sz="0" w:space="0" w:color="auto"/>
            <w:bottom w:val="none" w:sz="0" w:space="0" w:color="auto"/>
            <w:right w:val="none" w:sz="0" w:space="0" w:color="auto"/>
          </w:divBdr>
        </w:div>
        <w:div w:id="233778518">
          <w:marLeft w:val="0"/>
          <w:marRight w:val="1166"/>
          <w:marTop w:val="134"/>
          <w:marBottom w:val="0"/>
          <w:divBdr>
            <w:top w:val="none" w:sz="0" w:space="0" w:color="auto"/>
            <w:left w:val="none" w:sz="0" w:space="0" w:color="auto"/>
            <w:bottom w:val="none" w:sz="0" w:space="0" w:color="auto"/>
            <w:right w:val="none" w:sz="0" w:space="0" w:color="auto"/>
          </w:divBdr>
        </w:div>
        <w:div w:id="1051227935">
          <w:marLeft w:val="0"/>
          <w:marRight w:val="1166"/>
          <w:marTop w:val="134"/>
          <w:marBottom w:val="0"/>
          <w:divBdr>
            <w:top w:val="none" w:sz="0" w:space="0" w:color="auto"/>
            <w:left w:val="none" w:sz="0" w:space="0" w:color="auto"/>
            <w:bottom w:val="none" w:sz="0" w:space="0" w:color="auto"/>
            <w:right w:val="none" w:sz="0" w:space="0" w:color="auto"/>
          </w:divBdr>
        </w:div>
      </w:divsChild>
    </w:div>
    <w:div w:id="159319559">
      <w:bodyDiv w:val="1"/>
      <w:marLeft w:val="0"/>
      <w:marRight w:val="0"/>
      <w:marTop w:val="0"/>
      <w:marBottom w:val="0"/>
      <w:divBdr>
        <w:top w:val="none" w:sz="0" w:space="0" w:color="auto"/>
        <w:left w:val="none" w:sz="0" w:space="0" w:color="auto"/>
        <w:bottom w:val="none" w:sz="0" w:space="0" w:color="auto"/>
        <w:right w:val="none" w:sz="0" w:space="0" w:color="auto"/>
      </w:divBdr>
    </w:div>
    <w:div w:id="173350230">
      <w:bodyDiv w:val="1"/>
      <w:marLeft w:val="0"/>
      <w:marRight w:val="0"/>
      <w:marTop w:val="0"/>
      <w:marBottom w:val="0"/>
      <w:divBdr>
        <w:top w:val="none" w:sz="0" w:space="0" w:color="auto"/>
        <w:left w:val="none" w:sz="0" w:space="0" w:color="auto"/>
        <w:bottom w:val="none" w:sz="0" w:space="0" w:color="auto"/>
        <w:right w:val="none" w:sz="0" w:space="0" w:color="auto"/>
      </w:divBdr>
    </w:div>
    <w:div w:id="197470423">
      <w:bodyDiv w:val="1"/>
      <w:marLeft w:val="0"/>
      <w:marRight w:val="0"/>
      <w:marTop w:val="0"/>
      <w:marBottom w:val="0"/>
      <w:divBdr>
        <w:top w:val="none" w:sz="0" w:space="0" w:color="auto"/>
        <w:left w:val="none" w:sz="0" w:space="0" w:color="auto"/>
        <w:bottom w:val="none" w:sz="0" w:space="0" w:color="auto"/>
        <w:right w:val="none" w:sz="0" w:space="0" w:color="auto"/>
      </w:divBdr>
    </w:div>
    <w:div w:id="199637124">
      <w:bodyDiv w:val="1"/>
      <w:marLeft w:val="0"/>
      <w:marRight w:val="0"/>
      <w:marTop w:val="0"/>
      <w:marBottom w:val="0"/>
      <w:divBdr>
        <w:top w:val="none" w:sz="0" w:space="0" w:color="auto"/>
        <w:left w:val="none" w:sz="0" w:space="0" w:color="auto"/>
        <w:bottom w:val="none" w:sz="0" w:space="0" w:color="auto"/>
        <w:right w:val="none" w:sz="0" w:space="0" w:color="auto"/>
      </w:divBdr>
    </w:div>
    <w:div w:id="226379611">
      <w:bodyDiv w:val="1"/>
      <w:marLeft w:val="0"/>
      <w:marRight w:val="0"/>
      <w:marTop w:val="0"/>
      <w:marBottom w:val="0"/>
      <w:divBdr>
        <w:top w:val="none" w:sz="0" w:space="0" w:color="auto"/>
        <w:left w:val="none" w:sz="0" w:space="0" w:color="auto"/>
        <w:bottom w:val="none" w:sz="0" w:space="0" w:color="auto"/>
        <w:right w:val="none" w:sz="0" w:space="0" w:color="auto"/>
      </w:divBdr>
    </w:div>
    <w:div w:id="228617230">
      <w:bodyDiv w:val="1"/>
      <w:marLeft w:val="0"/>
      <w:marRight w:val="0"/>
      <w:marTop w:val="0"/>
      <w:marBottom w:val="0"/>
      <w:divBdr>
        <w:top w:val="none" w:sz="0" w:space="0" w:color="auto"/>
        <w:left w:val="none" w:sz="0" w:space="0" w:color="auto"/>
        <w:bottom w:val="none" w:sz="0" w:space="0" w:color="auto"/>
        <w:right w:val="none" w:sz="0" w:space="0" w:color="auto"/>
      </w:divBdr>
    </w:div>
    <w:div w:id="241917470">
      <w:bodyDiv w:val="1"/>
      <w:marLeft w:val="0"/>
      <w:marRight w:val="0"/>
      <w:marTop w:val="0"/>
      <w:marBottom w:val="0"/>
      <w:divBdr>
        <w:top w:val="none" w:sz="0" w:space="0" w:color="auto"/>
        <w:left w:val="none" w:sz="0" w:space="0" w:color="auto"/>
        <w:bottom w:val="none" w:sz="0" w:space="0" w:color="auto"/>
        <w:right w:val="none" w:sz="0" w:space="0" w:color="auto"/>
      </w:divBdr>
    </w:div>
    <w:div w:id="255095049">
      <w:bodyDiv w:val="1"/>
      <w:marLeft w:val="0"/>
      <w:marRight w:val="0"/>
      <w:marTop w:val="0"/>
      <w:marBottom w:val="0"/>
      <w:divBdr>
        <w:top w:val="none" w:sz="0" w:space="0" w:color="auto"/>
        <w:left w:val="none" w:sz="0" w:space="0" w:color="auto"/>
        <w:bottom w:val="none" w:sz="0" w:space="0" w:color="auto"/>
        <w:right w:val="none" w:sz="0" w:space="0" w:color="auto"/>
      </w:divBdr>
    </w:div>
    <w:div w:id="258175671">
      <w:bodyDiv w:val="1"/>
      <w:marLeft w:val="0"/>
      <w:marRight w:val="0"/>
      <w:marTop w:val="0"/>
      <w:marBottom w:val="0"/>
      <w:divBdr>
        <w:top w:val="none" w:sz="0" w:space="0" w:color="auto"/>
        <w:left w:val="none" w:sz="0" w:space="0" w:color="auto"/>
        <w:bottom w:val="none" w:sz="0" w:space="0" w:color="auto"/>
        <w:right w:val="none" w:sz="0" w:space="0" w:color="auto"/>
      </w:divBdr>
    </w:div>
    <w:div w:id="265121884">
      <w:bodyDiv w:val="1"/>
      <w:marLeft w:val="0"/>
      <w:marRight w:val="0"/>
      <w:marTop w:val="0"/>
      <w:marBottom w:val="0"/>
      <w:divBdr>
        <w:top w:val="none" w:sz="0" w:space="0" w:color="auto"/>
        <w:left w:val="none" w:sz="0" w:space="0" w:color="auto"/>
        <w:bottom w:val="none" w:sz="0" w:space="0" w:color="auto"/>
        <w:right w:val="none" w:sz="0" w:space="0" w:color="auto"/>
      </w:divBdr>
    </w:div>
    <w:div w:id="266081014">
      <w:bodyDiv w:val="1"/>
      <w:marLeft w:val="0"/>
      <w:marRight w:val="0"/>
      <w:marTop w:val="0"/>
      <w:marBottom w:val="0"/>
      <w:divBdr>
        <w:top w:val="none" w:sz="0" w:space="0" w:color="auto"/>
        <w:left w:val="none" w:sz="0" w:space="0" w:color="auto"/>
        <w:bottom w:val="none" w:sz="0" w:space="0" w:color="auto"/>
        <w:right w:val="none" w:sz="0" w:space="0" w:color="auto"/>
      </w:divBdr>
    </w:div>
    <w:div w:id="268657424">
      <w:bodyDiv w:val="1"/>
      <w:marLeft w:val="0"/>
      <w:marRight w:val="0"/>
      <w:marTop w:val="0"/>
      <w:marBottom w:val="0"/>
      <w:divBdr>
        <w:top w:val="none" w:sz="0" w:space="0" w:color="auto"/>
        <w:left w:val="none" w:sz="0" w:space="0" w:color="auto"/>
        <w:bottom w:val="none" w:sz="0" w:space="0" w:color="auto"/>
        <w:right w:val="none" w:sz="0" w:space="0" w:color="auto"/>
      </w:divBdr>
    </w:div>
    <w:div w:id="271672481">
      <w:bodyDiv w:val="1"/>
      <w:marLeft w:val="0"/>
      <w:marRight w:val="0"/>
      <w:marTop w:val="0"/>
      <w:marBottom w:val="0"/>
      <w:divBdr>
        <w:top w:val="none" w:sz="0" w:space="0" w:color="auto"/>
        <w:left w:val="none" w:sz="0" w:space="0" w:color="auto"/>
        <w:bottom w:val="none" w:sz="0" w:space="0" w:color="auto"/>
        <w:right w:val="none" w:sz="0" w:space="0" w:color="auto"/>
      </w:divBdr>
    </w:div>
    <w:div w:id="282882887">
      <w:bodyDiv w:val="1"/>
      <w:marLeft w:val="0"/>
      <w:marRight w:val="0"/>
      <w:marTop w:val="0"/>
      <w:marBottom w:val="0"/>
      <w:divBdr>
        <w:top w:val="none" w:sz="0" w:space="0" w:color="auto"/>
        <w:left w:val="none" w:sz="0" w:space="0" w:color="auto"/>
        <w:bottom w:val="none" w:sz="0" w:space="0" w:color="auto"/>
        <w:right w:val="none" w:sz="0" w:space="0" w:color="auto"/>
      </w:divBdr>
    </w:div>
    <w:div w:id="293144763">
      <w:bodyDiv w:val="1"/>
      <w:marLeft w:val="0"/>
      <w:marRight w:val="0"/>
      <w:marTop w:val="0"/>
      <w:marBottom w:val="0"/>
      <w:divBdr>
        <w:top w:val="none" w:sz="0" w:space="0" w:color="auto"/>
        <w:left w:val="none" w:sz="0" w:space="0" w:color="auto"/>
        <w:bottom w:val="none" w:sz="0" w:space="0" w:color="auto"/>
        <w:right w:val="none" w:sz="0" w:space="0" w:color="auto"/>
      </w:divBdr>
      <w:divsChild>
        <w:div w:id="135613743">
          <w:marLeft w:val="288"/>
          <w:marRight w:val="0"/>
          <w:marTop w:val="115"/>
          <w:marBottom w:val="0"/>
          <w:divBdr>
            <w:top w:val="none" w:sz="0" w:space="0" w:color="auto"/>
            <w:left w:val="none" w:sz="0" w:space="0" w:color="auto"/>
            <w:bottom w:val="none" w:sz="0" w:space="0" w:color="auto"/>
            <w:right w:val="none" w:sz="0" w:space="0" w:color="auto"/>
          </w:divBdr>
        </w:div>
        <w:div w:id="640883716">
          <w:marLeft w:val="288"/>
          <w:marRight w:val="0"/>
          <w:marTop w:val="115"/>
          <w:marBottom w:val="0"/>
          <w:divBdr>
            <w:top w:val="none" w:sz="0" w:space="0" w:color="auto"/>
            <w:left w:val="none" w:sz="0" w:space="0" w:color="auto"/>
            <w:bottom w:val="none" w:sz="0" w:space="0" w:color="auto"/>
            <w:right w:val="none" w:sz="0" w:space="0" w:color="auto"/>
          </w:divBdr>
        </w:div>
        <w:div w:id="1043866570">
          <w:marLeft w:val="288"/>
          <w:marRight w:val="0"/>
          <w:marTop w:val="115"/>
          <w:marBottom w:val="0"/>
          <w:divBdr>
            <w:top w:val="none" w:sz="0" w:space="0" w:color="auto"/>
            <w:left w:val="none" w:sz="0" w:space="0" w:color="auto"/>
            <w:bottom w:val="none" w:sz="0" w:space="0" w:color="auto"/>
            <w:right w:val="none" w:sz="0" w:space="0" w:color="auto"/>
          </w:divBdr>
        </w:div>
        <w:div w:id="1191721654">
          <w:marLeft w:val="288"/>
          <w:marRight w:val="0"/>
          <w:marTop w:val="115"/>
          <w:marBottom w:val="0"/>
          <w:divBdr>
            <w:top w:val="none" w:sz="0" w:space="0" w:color="auto"/>
            <w:left w:val="none" w:sz="0" w:space="0" w:color="auto"/>
            <w:bottom w:val="none" w:sz="0" w:space="0" w:color="auto"/>
            <w:right w:val="none" w:sz="0" w:space="0" w:color="auto"/>
          </w:divBdr>
        </w:div>
        <w:div w:id="1194072486">
          <w:marLeft w:val="288"/>
          <w:marRight w:val="0"/>
          <w:marTop w:val="115"/>
          <w:marBottom w:val="0"/>
          <w:divBdr>
            <w:top w:val="none" w:sz="0" w:space="0" w:color="auto"/>
            <w:left w:val="none" w:sz="0" w:space="0" w:color="auto"/>
            <w:bottom w:val="none" w:sz="0" w:space="0" w:color="auto"/>
            <w:right w:val="none" w:sz="0" w:space="0" w:color="auto"/>
          </w:divBdr>
        </w:div>
        <w:div w:id="1249383875">
          <w:marLeft w:val="288"/>
          <w:marRight w:val="0"/>
          <w:marTop w:val="115"/>
          <w:marBottom w:val="0"/>
          <w:divBdr>
            <w:top w:val="none" w:sz="0" w:space="0" w:color="auto"/>
            <w:left w:val="none" w:sz="0" w:space="0" w:color="auto"/>
            <w:bottom w:val="none" w:sz="0" w:space="0" w:color="auto"/>
            <w:right w:val="none" w:sz="0" w:space="0" w:color="auto"/>
          </w:divBdr>
        </w:div>
        <w:div w:id="1278947731">
          <w:marLeft w:val="288"/>
          <w:marRight w:val="0"/>
          <w:marTop w:val="115"/>
          <w:marBottom w:val="0"/>
          <w:divBdr>
            <w:top w:val="none" w:sz="0" w:space="0" w:color="auto"/>
            <w:left w:val="none" w:sz="0" w:space="0" w:color="auto"/>
            <w:bottom w:val="none" w:sz="0" w:space="0" w:color="auto"/>
            <w:right w:val="none" w:sz="0" w:space="0" w:color="auto"/>
          </w:divBdr>
        </w:div>
      </w:divsChild>
    </w:div>
    <w:div w:id="299725501">
      <w:bodyDiv w:val="1"/>
      <w:marLeft w:val="0"/>
      <w:marRight w:val="0"/>
      <w:marTop w:val="0"/>
      <w:marBottom w:val="0"/>
      <w:divBdr>
        <w:top w:val="none" w:sz="0" w:space="0" w:color="auto"/>
        <w:left w:val="none" w:sz="0" w:space="0" w:color="auto"/>
        <w:bottom w:val="none" w:sz="0" w:space="0" w:color="auto"/>
        <w:right w:val="none" w:sz="0" w:space="0" w:color="auto"/>
      </w:divBdr>
    </w:div>
    <w:div w:id="310259067">
      <w:bodyDiv w:val="1"/>
      <w:marLeft w:val="0"/>
      <w:marRight w:val="0"/>
      <w:marTop w:val="0"/>
      <w:marBottom w:val="0"/>
      <w:divBdr>
        <w:top w:val="none" w:sz="0" w:space="0" w:color="auto"/>
        <w:left w:val="none" w:sz="0" w:space="0" w:color="auto"/>
        <w:bottom w:val="none" w:sz="0" w:space="0" w:color="auto"/>
        <w:right w:val="none" w:sz="0" w:space="0" w:color="auto"/>
      </w:divBdr>
    </w:div>
    <w:div w:id="322199318">
      <w:bodyDiv w:val="1"/>
      <w:marLeft w:val="0"/>
      <w:marRight w:val="0"/>
      <w:marTop w:val="0"/>
      <w:marBottom w:val="0"/>
      <w:divBdr>
        <w:top w:val="none" w:sz="0" w:space="0" w:color="auto"/>
        <w:left w:val="none" w:sz="0" w:space="0" w:color="auto"/>
        <w:bottom w:val="none" w:sz="0" w:space="0" w:color="auto"/>
        <w:right w:val="none" w:sz="0" w:space="0" w:color="auto"/>
      </w:divBdr>
    </w:div>
    <w:div w:id="328139647">
      <w:bodyDiv w:val="1"/>
      <w:marLeft w:val="0"/>
      <w:marRight w:val="0"/>
      <w:marTop w:val="0"/>
      <w:marBottom w:val="0"/>
      <w:divBdr>
        <w:top w:val="none" w:sz="0" w:space="0" w:color="auto"/>
        <w:left w:val="none" w:sz="0" w:space="0" w:color="auto"/>
        <w:bottom w:val="none" w:sz="0" w:space="0" w:color="auto"/>
        <w:right w:val="none" w:sz="0" w:space="0" w:color="auto"/>
      </w:divBdr>
    </w:div>
    <w:div w:id="341323908">
      <w:bodyDiv w:val="1"/>
      <w:marLeft w:val="0"/>
      <w:marRight w:val="0"/>
      <w:marTop w:val="0"/>
      <w:marBottom w:val="0"/>
      <w:divBdr>
        <w:top w:val="none" w:sz="0" w:space="0" w:color="auto"/>
        <w:left w:val="none" w:sz="0" w:space="0" w:color="auto"/>
        <w:bottom w:val="none" w:sz="0" w:space="0" w:color="auto"/>
        <w:right w:val="none" w:sz="0" w:space="0" w:color="auto"/>
      </w:divBdr>
    </w:div>
    <w:div w:id="341512151">
      <w:bodyDiv w:val="1"/>
      <w:marLeft w:val="0"/>
      <w:marRight w:val="0"/>
      <w:marTop w:val="0"/>
      <w:marBottom w:val="0"/>
      <w:divBdr>
        <w:top w:val="none" w:sz="0" w:space="0" w:color="auto"/>
        <w:left w:val="none" w:sz="0" w:space="0" w:color="auto"/>
        <w:bottom w:val="none" w:sz="0" w:space="0" w:color="auto"/>
        <w:right w:val="none" w:sz="0" w:space="0" w:color="auto"/>
      </w:divBdr>
    </w:div>
    <w:div w:id="357514939">
      <w:bodyDiv w:val="1"/>
      <w:marLeft w:val="0"/>
      <w:marRight w:val="0"/>
      <w:marTop w:val="0"/>
      <w:marBottom w:val="0"/>
      <w:divBdr>
        <w:top w:val="none" w:sz="0" w:space="0" w:color="auto"/>
        <w:left w:val="none" w:sz="0" w:space="0" w:color="auto"/>
        <w:bottom w:val="none" w:sz="0" w:space="0" w:color="auto"/>
        <w:right w:val="none" w:sz="0" w:space="0" w:color="auto"/>
      </w:divBdr>
    </w:div>
    <w:div w:id="362900067">
      <w:bodyDiv w:val="1"/>
      <w:marLeft w:val="0"/>
      <w:marRight w:val="0"/>
      <w:marTop w:val="0"/>
      <w:marBottom w:val="0"/>
      <w:divBdr>
        <w:top w:val="none" w:sz="0" w:space="0" w:color="auto"/>
        <w:left w:val="none" w:sz="0" w:space="0" w:color="auto"/>
        <w:bottom w:val="none" w:sz="0" w:space="0" w:color="auto"/>
        <w:right w:val="none" w:sz="0" w:space="0" w:color="auto"/>
      </w:divBdr>
    </w:div>
    <w:div w:id="386497539">
      <w:bodyDiv w:val="1"/>
      <w:marLeft w:val="0"/>
      <w:marRight w:val="0"/>
      <w:marTop w:val="0"/>
      <w:marBottom w:val="0"/>
      <w:divBdr>
        <w:top w:val="none" w:sz="0" w:space="0" w:color="auto"/>
        <w:left w:val="none" w:sz="0" w:space="0" w:color="auto"/>
        <w:bottom w:val="none" w:sz="0" w:space="0" w:color="auto"/>
        <w:right w:val="none" w:sz="0" w:space="0" w:color="auto"/>
      </w:divBdr>
    </w:div>
    <w:div w:id="394360472">
      <w:bodyDiv w:val="1"/>
      <w:marLeft w:val="0"/>
      <w:marRight w:val="0"/>
      <w:marTop w:val="0"/>
      <w:marBottom w:val="0"/>
      <w:divBdr>
        <w:top w:val="none" w:sz="0" w:space="0" w:color="auto"/>
        <w:left w:val="none" w:sz="0" w:space="0" w:color="auto"/>
        <w:bottom w:val="none" w:sz="0" w:space="0" w:color="auto"/>
        <w:right w:val="none" w:sz="0" w:space="0" w:color="auto"/>
      </w:divBdr>
    </w:div>
    <w:div w:id="398939983">
      <w:bodyDiv w:val="1"/>
      <w:marLeft w:val="0"/>
      <w:marRight w:val="0"/>
      <w:marTop w:val="0"/>
      <w:marBottom w:val="0"/>
      <w:divBdr>
        <w:top w:val="none" w:sz="0" w:space="0" w:color="auto"/>
        <w:left w:val="none" w:sz="0" w:space="0" w:color="auto"/>
        <w:bottom w:val="none" w:sz="0" w:space="0" w:color="auto"/>
        <w:right w:val="none" w:sz="0" w:space="0" w:color="auto"/>
      </w:divBdr>
    </w:div>
    <w:div w:id="418018739">
      <w:bodyDiv w:val="1"/>
      <w:marLeft w:val="0"/>
      <w:marRight w:val="0"/>
      <w:marTop w:val="0"/>
      <w:marBottom w:val="0"/>
      <w:divBdr>
        <w:top w:val="none" w:sz="0" w:space="0" w:color="auto"/>
        <w:left w:val="none" w:sz="0" w:space="0" w:color="auto"/>
        <w:bottom w:val="none" w:sz="0" w:space="0" w:color="auto"/>
        <w:right w:val="none" w:sz="0" w:space="0" w:color="auto"/>
      </w:divBdr>
    </w:div>
    <w:div w:id="419182984">
      <w:bodyDiv w:val="1"/>
      <w:marLeft w:val="0"/>
      <w:marRight w:val="0"/>
      <w:marTop w:val="0"/>
      <w:marBottom w:val="0"/>
      <w:divBdr>
        <w:top w:val="none" w:sz="0" w:space="0" w:color="auto"/>
        <w:left w:val="none" w:sz="0" w:space="0" w:color="auto"/>
        <w:bottom w:val="none" w:sz="0" w:space="0" w:color="auto"/>
        <w:right w:val="none" w:sz="0" w:space="0" w:color="auto"/>
      </w:divBdr>
      <w:divsChild>
        <w:div w:id="1749037177">
          <w:marLeft w:val="0"/>
          <w:marRight w:val="1166"/>
          <w:marTop w:val="134"/>
          <w:marBottom w:val="0"/>
          <w:divBdr>
            <w:top w:val="none" w:sz="0" w:space="0" w:color="auto"/>
            <w:left w:val="none" w:sz="0" w:space="0" w:color="auto"/>
            <w:bottom w:val="none" w:sz="0" w:space="0" w:color="auto"/>
            <w:right w:val="none" w:sz="0" w:space="0" w:color="auto"/>
          </w:divBdr>
        </w:div>
      </w:divsChild>
    </w:div>
    <w:div w:id="422923434">
      <w:bodyDiv w:val="1"/>
      <w:marLeft w:val="0"/>
      <w:marRight w:val="0"/>
      <w:marTop w:val="0"/>
      <w:marBottom w:val="0"/>
      <w:divBdr>
        <w:top w:val="none" w:sz="0" w:space="0" w:color="auto"/>
        <w:left w:val="none" w:sz="0" w:space="0" w:color="auto"/>
        <w:bottom w:val="none" w:sz="0" w:space="0" w:color="auto"/>
        <w:right w:val="none" w:sz="0" w:space="0" w:color="auto"/>
      </w:divBdr>
    </w:div>
    <w:div w:id="428425261">
      <w:bodyDiv w:val="1"/>
      <w:marLeft w:val="0"/>
      <w:marRight w:val="0"/>
      <w:marTop w:val="0"/>
      <w:marBottom w:val="0"/>
      <w:divBdr>
        <w:top w:val="none" w:sz="0" w:space="0" w:color="auto"/>
        <w:left w:val="none" w:sz="0" w:space="0" w:color="auto"/>
        <w:bottom w:val="none" w:sz="0" w:space="0" w:color="auto"/>
        <w:right w:val="none" w:sz="0" w:space="0" w:color="auto"/>
      </w:divBdr>
    </w:div>
    <w:div w:id="449519959">
      <w:bodyDiv w:val="1"/>
      <w:marLeft w:val="0"/>
      <w:marRight w:val="0"/>
      <w:marTop w:val="0"/>
      <w:marBottom w:val="0"/>
      <w:divBdr>
        <w:top w:val="none" w:sz="0" w:space="0" w:color="auto"/>
        <w:left w:val="none" w:sz="0" w:space="0" w:color="auto"/>
        <w:bottom w:val="none" w:sz="0" w:space="0" w:color="auto"/>
        <w:right w:val="none" w:sz="0" w:space="0" w:color="auto"/>
      </w:divBdr>
    </w:div>
    <w:div w:id="459806186">
      <w:bodyDiv w:val="1"/>
      <w:marLeft w:val="0"/>
      <w:marRight w:val="0"/>
      <w:marTop w:val="0"/>
      <w:marBottom w:val="0"/>
      <w:divBdr>
        <w:top w:val="none" w:sz="0" w:space="0" w:color="auto"/>
        <w:left w:val="none" w:sz="0" w:space="0" w:color="auto"/>
        <w:bottom w:val="none" w:sz="0" w:space="0" w:color="auto"/>
        <w:right w:val="none" w:sz="0" w:space="0" w:color="auto"/>
      </w:divBdr>
    </w:div>
    <w:div w:id="460005176">
      <w:bodyDiv w:val="1"/>
      <w:marLeft w:val="0"/>
      <w:marRight w:val="0"/>
      <w:marTop w:val="0"/>
      <w:marBottom w:val="0"/>
      <w:divBdr>
        <w:top w:val="none" w:sz="0" w:space="0" w:color="auto"/>
        <w:left w:val="none" w:sz="0" w:space="0" w:color="auto"/>
        <w:bottom w:val="none" w:sz="0" w:space="0" w:color="auto"/>
        <w:right w:val="none" w:sz="0" w:space="0" w:color="auto"/>
      </w:divBdr>
    </w:div>
    <w:div w:id="460151447">
      <w:bodyDiv w:val="1"/>
      <w:marLeft w:val="0"/>
      <w:marRight w:val="0"/>
      <w:marTop w:val="0"/>
      <w:marBottom w:val="0"/>
      <w:divBdr>
        <w:top w:val="none" w:sz="0" w:space="0" w:color="auto"/>
        <w:left w:val="none" w:sz="0" w:space="0" w:color="auto"/>
        <w:bottom w:val="none" w:sz="0" w:space="0" w:color="auto"/>
        <w:right w:val="none" w:sz="0" w:space="0" w:color="auto"/>
      </w:divBdr>
      <w:divsChild>
        <w:div w:id="868645657">
          <w:marLeft w:val="547"/>
          <w:marRight w:val="0"/>
          <w:marTop w:val="130"/>
          <w:marBottom w:val="0"/>
          <w:divBdr>
            <w:top w:val="none" w:sz="0" w:space="0" w:color="auto"/>
            <w:left w:val="none" w:sz="0" w:space="0" w:color="auto"/>
            <w:bottom w:val="none" w:sz="0" w:space="0" w:color="auto"/>
            <w:right w:val="none" w:sz="0" w:space="0" w:color="auto"/>
          </w:divBdr>
        </w:div>
        <w:div w:id="1190559493">
          <w:marLeft w:val="1166"/>
          <w:marRight w:val="0"/>
          <w:marTop w:val="115"/>
          <w:marBottom w:val="0"/>
          <w:divBdr>
            <w:top w:val="none" w:sz="0" w:space="0" w:color="auto"/>
            <w:left w:val="none" w:sz="0" w:space="0" w:color="auto"/>
            <w:bottom w:val="none" w:sz="0" w:space="0" w:color="auto"/>
            <w:right w:val="none" w:sz="0" w:space="0" w:color="auto"/>
          </w:divBdr>
        </w:div>
        <w:div w:id="305167077">
          <w:marLeft w:val="1166"/>
          <w:marRight w:val="0"/>
          <w:marTop w:val="115"/>
          <w:marBottom w:val="0"/>
          <w:divBdr>
            <w:top w:val="none" w:sz="0" w:space="0" w:color="auto"/>
            <w:left w:val="none" w:sz="0" w:space="0" w:color="auto"/>
            <w:bottom w:val="none" w:sz="0" w:space="0" w:color="auto"/>
            <w:right w:val="none" w:sz="0" w:space="0" w:color="auto"/>
          </w:divBdr>
        </w:div>
        <w:div w:id="2089618658">
          <w:marLeft w:val="1800"/>
          <w:marRight w:val="0"/>
          <w:marTop w:val="96"/>
          <w:marBottom w:val="0"/>
          <w:divBdr>
            <w:top w:val="none" w:sz="0" w:space="0" w:color="auto"/>
            <w:left w:val="none" w:sz="0" w:space="0" w:color="auto"/>
            <w:bottom w:val="none" w:sz="0" w:space="0" w:color="auto"/>
            <w:right w:val="none" w:sz="0" w:space="0" w:color="auto"/>
          </w:divBdr>
        </w:div>
        <w:div w:id="1461463185">
          <w:marLeft w:val="2520"/>
          <w:marRight w:val="0"/>
          <w:marTop w:val="82"/>
          <w:marBottom w:val="0"/>
          <w:divBdr>
            <w:top w:val="none" w:sz="0" w:space="0" w:color="auto"/>
            <w:left w:val="none" w:sz="0" w:space="0" w:color="auto"/>
            <w:bottom w:val="none" w:sz="0" w:space="0" w:color="auto"/>
            <w:right w:val="none" w:sz="0" w:space="0" w:color="auto"/>
          </w:divBdr>
        </w:div>
        <w:div w:id="1348756029">
          <w:marLeft w:val="2520"/>
          <w:marRight w:val="0"/>
          <w:marTop w:val="82"/>
          <w:marBottom w:val="0"/>
          <w:divBdr>
            <w:top w:val="none" w:sz="0" w:space="0" w:color="auto"/>
            <w:left w:val="none" w:sz="0" w:space="0" w:color="auto"/>
            <w:bottom w:val="none" w:sz="0" w:space="0" w:color="auto"/>
            <w:right w:val="none" w:sz="0" w:space="0" w:color="auto"/>
          </w:divBdr>
        </w:div>
        <w:div w:id="1138259405">
          <w:marLeft w:val="1166"/>
          <w:marRight w:val="0"/>
          <w:marTop w:val="130"/>
          <w:marBottom w:val="0"/>
          <w:divBdr>
            <w:top w:val="none" w:sz="0" w:space="0" w:color="auto"/>
            <w:left w:val="none" w:sz="0" w:space="0" w:color="auto"/>
            <w:bottom w:val="none" w:sz="0" w:space="0" w:color="auto"/>
            <w:right w:val="none" w:sz="0" w:space="0" w:color="auto"/>
          </w:divBdr>
        </w:div>
        <w:div w:id="1754862187">
          <w:marLeft w:val="547"/>
          <w:marRight w:val="0"/>
          <w:marTop w:val="134"/>
          <w:marBottom w:val="0"/>
          <w:divBdr>
            <w:top w:val="none" w:sz="0" w:space="0" w:color="auto"/>
            <w:left w:val="none" w:sz="0" w:space="0" w:color="auto"/>
            <w:bottom w:val="none" w:sz="0" w:space="0" w:color="auto"/>
            <w:right w:val="none" w:sz="0" w:space="0" w:color="auto"/>
          </w:divBdr>
        </w:div>
        <w:div w:id="58016818">
          <w:marLeft w:val="1166"/>
          <w:marRight w:val="0"/>
          <w:marTop w:val="120"/>
          <w:marBottom w:val="0"/>
          <w:divBdr>
            <w:top w:val="none" w:sz="0" w:space="0" w:color="auto"/>
            <w:left w:val="none" w:sz="0" w:space="0" w:color="auto"/>
            <w:bottom w:val="none" w:sz="0" w:space="0" w:color="auto"/>
            <w:right w:val="none" w:sz="0" w:space="0" w:color="auto"/>
          </w:divBdr>
        </w:div>
        <w:div w:id="1554002835">
          <w:marLeft w:val="1166"/>
          <w:marRight w:val="0"/>
          <w:marTop w:val="120"/>
          <w:marBottom w:val="0"/>
          <w:divBdr>
            <w:top w:val="none" w:sz="0" w:space="0" w:color="auto"/>
            <w:left w:val="none" w:sz="0" w:space="0" w:color="auto"/>
            <w:bottom w:val="none" w:sz="0" w:space="0" w:color="auto"/>
            <w:right w:val="none" w:sz="0" w:space="0" w:color="auto"/>
          </w:divBdr>
        </w:div>
      </w:divsChild>
    </w:div>
    <w:div w:id="471215373">
      <w:bodyDiv w:val="1"/>
      <w:marLeft w:val="0"/>
      <w:marRight w:val="0"/>
      <w:marTop w:val="0"/>
      <w:marBottom w:val="0"/>
      <w:divBdr>
        <w:top w:val="none" w:sz="0" w:space="0" w:color="auto"/>
        <w:left w:val="none" w:sz="0" w:space="0" w:color="auto"/>
        <w:bottom w:val="none" w:sz="0" w:space="0" w:color="auto"/>
        <w:right w:val="none" w:sz="0" w:space="0" w:color="auto"/>
      </w:divBdr>
      <w:divsChild>
        <w:div w:id="1150437515">
          <w:marLeft w:val="0"/>
          <w:marRight w:val="547"/>
          <w:marTop w:val="154"/>
          <w:marBottom w:val="0"/>
          <w:divBdr>
            <w:top w:val="none" w:sz="0" w:space="0" w:color="auto"/>
            <w:left w:val="none" w:sz="0" w:space="0" w:color="auto"/>
            <w:bottom w:val="none" w:sz="0" w:space="0" w:color="auto"/>
            <w:right w:val="none" w:sz="0" w:space="0" w:color="auto"/>
          </w:divBdr>
        </w:div>
      </w:divsChild>
    </w:div>
    <w:div w:id="478886587">
      <w:bodyDiv w:val="1"/>
      <w:marLeft w:val="0"/>
      <w:marRight w:val="0"/>
      <w:marTop w:val="0"/>
      <w:marBottom w:val="0"/>
      <w:divBdr>
        <w:top w:val="none" w:sz="0" w:space="0" w:color="auto"/>
        <w:left w:val="none" w:sz="0" w:space="0" w:color="auto"/>
        <w:bottom w:val="none" w:sz="0" w:space="0" w:color="auto"/>
        <w:right w:val="none" w:sz="0" w:space="0" w:color="auto"/>
      </w:divBdr>
    </w:div>
    <w:div w:id="492530334">
      <w:bodyDiv w:val="1"/>
      <w:marLeft w:val="0"/>
      <w:marRight w:val="0"/>
      <w:marTop w:val="0"/>
      <w:marBottom w:val="0"/>
      <w:divBdr>
        <w:top w:val="none" w:sz="0" w:space="0" w:color="auto"/>
        <w:left w:val="none" w:sz="0" w:space="0" w:color="auto"/>
        <w:bottom w:val="none" w:sz="0" w:space="0" w:color="auto"/>
        <w:right w:val="none" w:sz="0" w:space="0" w:color="auto"/>
      </w:divBdr>
      <w:divsChild>
        <w:div w:id="403845398">
          <w:marLeft w:val="1166"/>
          <w:marRight w:val="0"/>
          <w:marTop w:val="106"/>
          <w:marBottom w:val="0"/>
          <w:divBdr>
            <w:top w:val="none" w:sz="0" w:space="0" w:color="auto"/>
            <w:left w:val="none" w:sz="0" w:space="0" w:color="auto"/>
            <w:bottom w:val="none" w:sz="0" w:space="0" w:color="auto"/>
            <w:right w:val="none" w:sz="0" w:space="0" w:color="auto"/>
          </w:divBdr>
        </w:div>
      </w:divsChild>
    </w:div>
    <w:div w:id="499082897">
      <w:bodyDiv w:val="1"/>
      <w:marLeft w:val="0"/>
      <w:marRight w:val="0"/>
      <w:marTop w:val="0"/>
      <w:marBottom w:val="0"/>
      <w:divBdr>
        <w:top w:val="none" w:sz="0" w:space="0" w:color="auto"/>
        <w:left w:val="none" w:sz="0" w:space="0" w:color="auto"/>
        <w:bottom w:val="none" w:sz="0" w:space="0" w:color="auto"/>
        <w:right w:val="none" w:sz="0" w:space="0" w:color="auto"/>
      </w:divBdr>
    </w:div>
    <w:div w:id="500198250">
      <w:bodyDiv w:val="1"/>
      <w:marLeft w:val="0"/>
      <w:marRight w:val="0"/>
      <w:marTop w:val="0"/>
      <w:marBottom w:val="0"/>
      <w:divBdr>
        <w:top w:val="none" w:sz="0" w:space="0" w:color="auto"/>
        <w:left w:val="none" w:sz="0" w:space="0" w:color="auto"/>
        <w:bottom w:val="none" w:sz="0" w:space="0" w:color="auto"/>
        <w:right w:val="none" w:sz="0" w:space="0" w:color="auto"/>
      </w:divBdr>
      <w:divsChild>
        <w:div w:id="581329317">
          <w:marLeft w:val="0"/>
          <w:marRight w:val="547"/>
          <w:marTop w:val="0"/>
          <w:marBottom w:val="0"/>
          <w:divBdr>
            <w:top w:val="none" w:sz="0" w:space="0" w:color="auto"/>
            <w:left w:val="none" w:sz="0" w:space="0" w:color="auto"/>
            <w:bottom w:val="none" w:sz="0" w:space="0" w:color="auto"/>
            <w:right w:val="none" w:sz="0" w:space="0" w:color="auto"/>
          </w:divBdr>
        </w:div>
      </w:divsChild>
    </w:div>
    <w:div w:id="501431487">
      <w:bodyDiv w:val="1"/>
      <w:marLeft w:val="0"/>
      <w:marRight w:val="0"/>
      <w:marTop w:val="0"/>
      <w:marBottom w:val="0"/>
      <w:divBdr>
        <w:top w:val="none" w:sz="0" w:space="0" w:color="auto"/>
        <w:left w:val="none" w:sz="0" w:space="0" w:color="auto"/>
        <w:bottom w:val="none" w:sz="0" w:space="0" w:color="auto"/>
        <w:right w:val="none" w:sz="0" w:space="0" w:color="auto"/>
      </w:divBdr>
    </w:div>
    <w:div w:id="502664628">
      <w:bodyDiv w:val="1"/>
      <w:marLeft w:val="0"/>
      <w:marRight w:val="0"/>
      <w:marTop w:val="0"/>
      <w:marBottom w:val="0"/>
      <w:divBdr>
        <w:top w:val="none" w:sz="0" w:space="0" w:color="auto"/>
        <w:left w:val="none" w:sz="0" w:space="0" w:color="auto"/>
        <w:bottom w:val="none" w:sz="0" w:space="0" w:color="auto"/>
        <w:right w:val="none" w:sz="0" w:space="0" w:color="auto"/>
      </w:divBdr>
    </w:div>
    <w:div w:id="504783697">
      <w:bodyDiv w:val="1"/>
      <w:marLeft w:val="0"/>
      <w:marRight w:val="0"/>
      <w:marTop w:val="0"/>
      <w:marBottom w:val="0"/>
      <w:divBdr>
        <w:top w:val="none" w:sz="0" w:space="0" w:color="auto"/>
        <w:left w:val="none" w:sz="0" w:space="0" w:color="auto"/>
        <w:bottom w:val="none" w:sz="0" w:space="0" w:color="auto"/>
        <w:right w:val="none" w:sz="0" w:space="0" w:color="auto"/>
      </w:divBdr>
    </w:div>
    <w:div w:id="530532135">
      <w:bodyDiv w:val="1"/>
      <w:marLeft w:val="0"/>
      <w:marRight w:val="0"/>
      <w:marTop w:val="0"/>
      <w:marBottom w:val="0"/>
      <w:divBdr>
        <w:top w:val="none" w:sz="0" w:space="0" w:color="auto"/>
        <w:left w:val="none" w:sz="0" w:space="0" w:color="auto"/>
        <w:bottom w:val="none" w:sz="0" w:space="0" w:color="auto"/>
        <w:right w:val="none" w:sz="0" w:space="0" w:color="auto"/>
      </w:divBdr>
    </w:div>
    <w:div w:id="572391719">
      <w:bodyDiv w:val="1"/>
      <w:marLeft w:val="0"/>
      <w:marRight w:val="0"/>
      <w:marTop w:val="0"/>
      <w:marBottom w:val="0"/>
      <w:divBdr>
        <w:top w:val="none" w:sz="0" w:space="0" w:color="auto"/>
        <w:left w:val="none" w:sz="0" w:space="0" w:color="auto"/>
        <w:bottom w:val="none" w:sz="0" w:space="0" w:color="auto"/>
        <w:right w:val="none" w:sz="0" w:space="0" w:color="auto"/>
      </w:divBdr>
      <w:divsChild>
        <w:div w:id="1632128862">
          <w:marLeft w:val="547"/>
          <w:marRight w:val="0"/>
          <w:marTop w:val="120"/>
          <w:marBottom w:val="0"/>
          <w:divBdr>
            <w:top w:val="none" w:sz="0" w:space="0" w:color="auto"/>
            <w:left w:val="none" w:sz="0" w:space="0" w:color="auto"/>
            <w:bottom w:val="none" w:sz="0" w:space="0" w:color="auto"/>
            <w:right w:val="none" w:sz="0" w:space="0" w:color="auto"/>
          </w:divBdr>
        </w:div>
        <w:div w:id="1363626853">
          <w:marLeft w:val="1166"/>
          <w:marRight w:val="0"/>
          <w:marTop w:val="106"/>
          <w:marBottom w:val="0"/>
          <w:divBdr>
            <w:top w:val="none" w:sz="0" w:space="0" w:color="auto"/>
            <w:left w:val="none" w:sz="0" w:space="0" w:color="auto"/>
            <w:bottom w:val="none" w:sz="0" w:space="0" w:color="auto"/>
            <w:right w:val="none" w:sz="0" w:space="0" w:color="auto"/>
          </w:divBdr>
        </w:div>
        <w:div w:id="809323803">
          <w:marLeft w:val="1166"/>
          <w:marRight w:val="0"/>
          <w:marTop w:val="106"/>
          <w:marBottom w:val="0"/>
          <w:divBdr>
            <w:top w:val="none" w:sz="0" w:space="0" w:color="auto"/>
            <w:left w:val="none" w:sz="0" w:space="0" w:color="auto"/>
            <w:bottom w:val="none" w:sz="0" w:space="0" w:color="auto"/>
            <w:right w:val="none" w:sz="0" w:space="0" w:color="auto"/>
          </w:divBdr>
        </w:div>
      </w:divsChild>
    </w:div>
    <w:div w:id="594172528">
      <w:bodyDiv w:val="1"/>
      <w:marLeft w:val="0"/>
      <w:marRight w:val="0"/>
      <w:marTop w:val="0"/>
      <w:marBottom w:val="0"/>
      <w:divBdr>
        <w:top w:val="none" w:sz="0" w:space="0" w:color="auto"/>
        <w:left w:val="none" w:sz="0" w:space="0" w:color="auto"/>
        <w:bottom w:val="none" w:sz="0" w:space="0" w:color="auto"/>
        <w:right w:val="none" w:sz="0" w:space="0" w:color="auto"/>
      </w:divBdr>
    </w:div>
    <w:div w:id="616987859">
      <w:bodyDiv w:val="1"/>
      <w:marLeft w:val="0"/>
      <w:marRight w:val="0"/>
      <w:marTop w:val="0"/>
      <w:marBottom w:val="0"/>
      <w:divBdr>
        <w:top w:val="none" w:sz="0" w:space="0" w:color="auto"/>
        <w:left w:val="none" w:sz="0" w:space="0" w:color="auto"/>
        <w:bottom w:val="none" w:sz="0" w:space="0" w:color="auto"/>
        <w:right w:val="none" w:sz="0" w:space="0" w:color="auto"/>
      </w:divBdr>
    </w:div>
    <w:div w:id="650792613">
      <w:bodyDiv w:val="1"/>
      <w:marLeft w:val="0"/>
      <w:marRight w:val="0"/>
      <w:marTop w:val="0"/>
      <w:marBottom w:val="0"/>
      <w:divBdr>
        <w:top w:val="none" w:sz="0" w:space="0" w:color="auto"/>
        <w:left w:val="none" w:sz="0" w:space="0" w:color="auto"/>
        <w:bottom w:val="none" w:sz="0" w:space="0" w:color="auto"/>
        <w:right w:val="none" w:sz="0" w:space="0" w:color="auto"/>
      </w:divBdr>
    </w:div>
    <w:div w:id="651641576">
      <w:bodyDiv w:val="1"/>
      <w:marLeft w:val="0"/>
      <w:marRight w:val="0"/>
      <w:marTop w:val="0"/>
      <w:marBottom w:val="0"/>
      <w:divBdr>
        <w:top w:val="none" w:sz="0" w:space="0" w:color="auto"/>
        <w:left w:val="none" w:sz="0" w:space="0" w:color="auto"/>
        <w:bottom w:val="none" w:sz="0" w:space="0" w:color="auto"/>
        <w:right w:val="none" w:sz="0" w:space="0" w:color="auto"/>
      </w:divBdr>
    </w:div>
    <w:div w:id="669647631">
      <w:bodyDiv w:val="1"/>
      <w:marLeft w:val="0"/>
      <w:marRight w:val="0"/>
      <w:marTop w:val="0"/>
      <w:marBottom w:val="0"/>
      <w:divBdr>
        <w:top w:val="none" w:sz="0" w:space="0" w:color="auto"/>
        <w:left w:val="none" w:sz="0" w:space="0" w:color="auto"/>
        <w:bottom w:val="none" w:sz="0" w:space="0" w:color="auto"/>
        <w:right w:val="none" w:sz="0" w:space="0" w:color="auto"/>
      </w:divBdr>
      <w:divsChild>
        <w:div w:id="593436335">
          <w:marLeft w:val="0"/>
          <w:marRight w:val="547"/>
          <w:marTop w:val="144"/>
          <w:marBottom w:val="0"/>
          <w:divBdr>
            <w:top w:val="none" w:sz="0" w:space="0" w:color="auto"/>
            <w:left w:val="none" w:sz="0" w:space="0" w:color="auto"/>
            <w:bottom w:val="none" w:sz="0" w:space="0" w:color="auto"/>
            <w:right w:val="none" w:sz="0" w:space="0" w:color="auto"/>
          </w:divBdr>
        </w:div>
      </w:divsChild>
    </w:div>
    <w:div w:id="674961333">
      <w:bodyDiv w:val="1"/>
      <w:marLeft w:val="0"/>
      <w:marRight w:val="0"/>
      <w:marTop w:val="0"/>
      <w:marBottom w:val="0"/>
      <w:divBdr>
        <w:top w:val="none" w:sz="0" w:space="0" w:color="auto"/>
        <w:left w:val="none" w:sz="0" w:space="0" w:color="auto"/>
        <w:bottom w:val="none" w:sz="0" w:space="0" w:color="auto"/>
        <w:right w:val="none" w:sz="0" w:space="0" w:color="auto"/>
      </w:divBdr>
    </w:div>
    <w:div w:id="703022346">
      <w:bodyDiv w:val="1"/>
      <w:marLeft w:val="0"/>
      <w:marRight w:val="0"/>
      <w:marTop w:val="0"/>
      <w:marBottom w:val="0"/>
      <w:divBdr>
        <w:top w:val="none" w:sz="0" w:space="0" w:color="auto"/>
        <w:left w:val="none" w:sz="0" w:space="0" w:color="auto"/>
        <w:bottom w:val="none" w:sz="0" w:space="0" w:color="auto"/>
        <w:right w:val="none" w:sz="0" w:space="0" w:color="auto"/>
      </w:divBdr>
    </w:div>
    <w:div w:id="703747488">
      <w:bodyDiv w:val="1"/>
      <w:marLeft w:val="0"/>
      <w:marRight w:val="0"/>
      <w:marTop w:val="0"/>
      <w:marBottom w:val="0"/>
      <w:divBdr>
        <w:top w:val="none" w:sz="0" w:space="0" w:color="auto"/>
        <w:left w:val="none" w:sz="0" w:space="0" w:color="auto"/>
        <w:bottom w:val="none" w:sz="0" w:space="0" w:color="auto"/>
        <w:right w:val="none" w:sz="0" w:space="0" w:color="auto"/>
      </w:divBdr>
    </w:div>
    <w:div w:id="716048661">
      <w:bodyDiv w:val="1"/>
      <w:marLeft w:val="0"/>
      <w:marRight w:val="0"/>
      <w:marTop w:val="0"/>
      <w:marBottom w:val="0"/>
      <w:divBdr>
        <w:top w:val="none" w:sz="0" w:space="0" w:color="auto"/>
        <w:left w:val="none" w:sz="0" w:space="0" w:color="auto"/>
        <w:bottom w:val="none" w:sz="0" w:space="0" w:color="auto"/>
        <w:right w:val="none" w:sz="0" w:space="0" w:color="auto"/>
      </w:divBdr>
    </w:div>
    <w:div w:id="720372618">
      <w:bodyDiv w:val="1"/>
      <w:marLeft w:val="0"/>
      <w:marRight w:val="0"/>
      <w:marTop w:val="0"/>
      <w:marBottom w:val="0"/>
      <w:divBdr>
        <w:top w:val="none" w:sz="0" w:space="0" w:color="auto"/>
        <w:left w:val="none" w:sz="0" w:space="0" w:color="auto"/>
        <w:bottom w:val="none" w:sz="0" w:space="0" w:color="auto"/>
        <w:right w:val="none" w:sz="0" w:space="0" w:color="auto"/>
      </w:divBdr>
    </w:div>
    <w:div w:id="726683562">
      <w:bodyDiv w:val="1"/>
      <w:marLeft w:val="0"/>
      <w:marRight w:val="0"/>
      <w:marTop w:val="0"/>
      <w:marBottom w:val="0"/>
      <w:divBdr>
        <w:top w:val="none" w:sz="0" w:space="0" w:color="auto"/>
        <w:left w:val="none" w:sz="0" w:space="0" w:color="auto"/>
        <w:bottom w:val="none" w:sz="0" w:space="0" w:color="auto"/>
        <w:right w:val="none" w:sz="0" w:space="0" w:color="auto"/>
      </w:divBdr>
    </w:div>
    <w:div w:id="765922195">
      <w:bodyDiv w:val="1"/>
      <w:marLeft w:val="0"/>
      <w:marRight w:val="0"/>
      <w:marTop w:val="0"/>
      <w:marBottom w:val="0"/>
      <w:divBdr>
        <w:top w:val="none" w:sz="0" w:space="0" w:color="auto"/>
        <w:left w:val="none" w:sz="0" w:space="0" w:color="auto"/>
        <w:bottom w:val="none" w:sz="0" w:space="0" w:color="auto"/>
        <w:right w:val="none" w:sz="0" w:space="0" w:color="auto"/>
      </w:divBdr>
    </w:div>
    <w:div w:id="775294090">
      <w:bodyDiv w:val="1"/>
      <w:marLeft w:val="0"/>
      <w:marRight w:val="0"/>
      <w:marTop w:val="0"/>
      <w:marBottom w:val="0"/>
      <w:divBdr>
        <w:top w:val="none" w:sz="0" w:space="0" w:color="auto"/>
        <w:left w:val="none" w:sz="0" w:space="0" w:color="auto"/>
        <w:bottom w:val="none" w:sz="0" w:space="0" w:color="auto"/>
        <w:right w:val="none" w:sz="0" w:space="0" w:color="auto"/>
      </w:divBdr>
      <w:divsChild>
        <w:div w:id="143936440">
          <w:marLeft w:val="0"/>
          <w:marRight w:val="547"/>
          <w:marTop w:val="86"/>
          <w:marBottom w:val="0"/>
          <w:divBdr>
            <w:top w:val="none" w:sz="0" w:space="0" w:color="auto"/>
            <w:left w:val="none" w:sz="0" w:space="0" w:color="auto"/>
            <w:bottom w:val="none" w:sz="0" w:space="0" w:color="auto"/>
            <w:right w:val="none" w:sz="0" w:space="0" w:color="auto"/>
          </w:divBdr>
        </w:div>
        <w:div w:id="584608715">
          <w:marLeft w:val="0"/>
          <w:marRight w:val="1166"/>
          <w:marTop w:val="72"/>
          <w:marBottom w:val="0"/>
          <w:divBdr>
            <w:top w:val="none" w:sz="0" w:space="0" w:color="auto"/>
            <w:left w:val="none" w:sz="0" w:space="0" w:color="auto"/>
            <w:bottom w:val="none" w:sz="0" w:space="0" w:color="auto"/>
            <w:right w:val="none" w:sz="0" w:space="0" w:color="auto"/>
          </w:divBdr>
        </w:div>
        <w:div w:id="1561668194">
          <w:marLeft w:val="0"/>
          <w:marRight w:val="1166"/>
          <w:marTop w:val="72"/>
          <w:marBottom w:val="0"/>
          <w:divBdr>
            <w:top w:val="none" w:sz="0" w:space="0" w:color="auto"/>
            <w:left w:val="none" w:sz="0" w:space="0" w:color="auto"/>
            <w:bottom w:val="none" w:sz="0" w:space="0" w:color="auto"/>
            <w:right w:val="none" w:sz="0" w:space="0" w:color="auto"/>
          </w:divBdr>
        </w:div>
        <w:div w:id="1824657023">
          <w:marLeft w:val="0"/>
          <w:marRight w:val="547"/>
          <w:marTop w:val="86"/>
          <w:marBottom w:val="0"/>
          <w:divBdr>
            <w:top w:val="none" w:sz="0" w:space="0" w:color="auto"/>
            <w:left w:val="none" w:sz="0" w:space="0" w:color="auto"/>
            <w:bottom w:val="none" w:sz="0" w:space="0" w:color="auto"/>
            <w:right w:val="none" w:sz="0" w:space="0" w:color="auto"/>
          </w:divBdr>
        </w:div>
        <w:div w:id="100880492">
          <w:marLeft w:val="0"/>
          <w:marRight w:val="1166"/>
          <w:marTop w:val="72"/>
          <w:marBottom w:val="0"/>
          <w:divBdr>
            <w:top w:val="none" w:sz="0" w:space="0" w:color="auto"/>
            <w:left w:val="none" w:sz="0" w:space="0" w:color="auto"/>
            <w:bottom w:val="none" w:sz="0" w:space="0" w:color="auto"/>
            <w:right w:val="none" w:sz="0" w:space="0" w:color="auto"/>
          </w:divBdr>
        </w:div>
        <w:div w:id="1883666376">
          <w:marLeft w:val="0"/>
          <w:marRight w:val="1166"/>
          <w:marTop w:val="72"/>
          <w:marBottom w:val="0"/>
          <w:divBdr>
            <w:top w:val="none" w:sz="0" w:space="0" w:color="auto"/>
            <w:left w:val="none" w:sz="0" w:space="0" w:color="auto"/>
            <w:bottom w:val="none" w:sz="0" w:space="0" w:color="auto"/>
            <w:right w:val="none" w:sz="0" w:space="0" w:color="auto"/>
          </w:divBdr>
        </w:div>
        <w:div w:id="1826508947">
          <w:marLeft w:val="0"/>
          <w:marRight w:val="1800"/>
          <w:marTop w:val="62"/>
          <w:marBottom w:val="0"/>
          <w:divBdr>
            <w:top w:val="none" w:sz="0" w:space="0" w:color="auto"/>
            <w:left w:val="none" w:sz="0" w:space="0" w:color="auto"/>
            <w:bottom w:val="none" w:sz="0" w:space="0" w:color="auto"/>
            <w:right w:val="none" w:sz="0" w:space="0" w:color="auto"/>
          </w:divBdr>
        </w:div>
        <w:div w:id="735251180">
          <w:marLeft w:val="0"/>
          <w:marRight w:val="1800"/>
          <w:marTop w:val="62"/>
          <w:marBottom w:val="0"/>
          <w:divBdr>
            <w:top w:val="none" w:sz="0" w:space="0" w:color="auto"/>
            <w:left w:val="none" w:sz="0" w:space="0" w:color="auto"/>
            <w:bottom w:val="none" w:sz="0" w:space="0" w:color="auto"/>
            <w:right w:val="none" w:sz="0" w:space="0" w:color="auto"/>
          </w:divBdr>
        </w:div>
        <w:div w:id="382022288">
          <w:marLeft w:val="0"/>
          <w:marRight w:val="1166"/>
          <w:marTop w:val="72"/>
          <w:marBottom w:val="0"/>
          <w:divBdr>
            <w:top w:val="none" w:sz="0" w:space="0" w:color="auto"/>
            <w:left w:val="none" w:sz="0" w:space="0" w:color="auto"/>
            <w:bottom w:val="none" w:sz="0" w:space="0" w:color="auto"/>
            <w:right w:val="none" w:sz="0" w:space="0" w:color="auto"/>
          </w:divBdr>
        </w:div>
        <w:div w:id="2042825006">
          <w:marLeft w:val="0"/>
          <w:marRight w:val="1800"/>
          <w:marTop w:val="62"/>
          <w:marBottom w:val="0"/>
          <w:divBdr>
            <w:top w:val="none" w:sz="0" w:space="0" w:color="auto"/>
            <w:left w:val="none" w:sz="0" w:space="0" w:color="auto"/>
            <w:bottom w:val="none" w:sz="0" w:space="0" w:color="auto"/>
            <w:right w:val="none" w:sz="0" w:space="0" w:color="auto"/>
          </w:divBdr>
        </w:div>
        <w:div w:id="18167371">
          <w:marLeft w:val="0"/>
          <w:marRight w:val="1800"/>
          <w:marTop w:val="62"/>
          <w:marBottom w:val="0"/>
          <w:divBdr>
            <w:top w:val="none" w:sz="0" w:space="0" w:color="auto"/>
            <w:left w:val="none" w:sz="0" w:space="0" w:color="auto"/>
            <w:bottom w:val="none" w:sz="0" w:space="0" w:color="auto"/>
            <w:right w:val="none" w:sz="0" w:space="0" w:color="auto"/>
          </w:divBdr>
        </w:div>
        <w:div w:id="1685786772">
          <w:marLeft w:val="0"/>
          <w:marRight w:val="1166"/>
          <w:marTop w:val="72"/>
          <w:marBottom w:val="0"/>
          <w:divBdr>
            <w:top w:val="none" w:sz="0" w:space="0" w:color="auto"/>
            <w:left w:val="none" w:sz="0" w:space="0" w:color="auto"/>
            <w:bottom w:val="none" w:sz="0" w:space="0" w:color="auto"/>
            <w:right w:val="none" w:sz="0" w:space="0" w:color="auto"/>
          </w:divBdr>
        </w:div>
        <w:div w:id="1029179445">
          <w:marLeft w:val="0"/>
          <w:marRight w:val="1800"/>
          <w:marTop w:val="62"/>
          <w:marBottom w:val="0"/>
          <w:divBdr>
            <w:top w:val="none" w:sz="0" w:space="0" w:color="auto"/>
            <w:left w:val="none" w:sz="0" w:space="0" w:color="auto"/>
            <w:bottom w:val="none" w:sz="0" w:space="0" w:color="auto"/>
            <w:right w:val="none" w:sz="0" w:space="0" w:color="auto"/>
          </w:divBdr>
        </w:div>
        <w:div w:id="1618678256">
          <w:marLeft w:val="0"/>
          <w:marRight w:val="1166"/>
          <w:marTop w:val="72"/>
          <w:marBottom w:val="0"/>
          <w:divBdr>
            <w:top w:val="none" w:sz="0" w:space="0" w:color="auto"/>
            <w:left w:val="none" w:sz="0" w:space="0" w:color="auto"/>
            <w:bottom w:val="none" w:sz="0" w:space="0" w:color="auto"/>
            <w:right w:val="none" w:sz="0" w:space="0" w:color="auto"/>
          </w:divBdr>
        </w:div>
      </w:divsChild>
    </w:div>
    <w:div w:id="784277260">
      <w:bodyDiv w:val="1"/>
      <w:marLeft w:val="0"/>
      <w:marRight w:val="0"/>
      <w:marTop w:val="0"/>
      <w:marBottom w:val="0"/>
      <w:divBdr>
        <w:top w:val="none" w:sz="0" w:space="0" w:color="auto"/>
        <w:left w:val="none" w:sz="0" w:space="0" w:color="auto"/>
        <w:bottom w:val="none" w:sz="0" w:space="0" w:color="auto"/>
        <w:right w:val="none" w:sz="0" w:space="0" w:color="auto"/>
      </w:divBdr>
      <w:divsChild>
        <w:div w:id="1619676670">
          <w:marLeft w:val="0"/>
          <w:marRight w:val="547"/>
          <w:marTop w:val="0"/>
          <w:marBottom w:val="0"/>
          <w:divBdr>
            <w:top w:val="none" w:sz="0" w:space="0" w:color="auto"/>
            <w:left w:val="none" w:sz="0" w:space="0" w:color="auto"/>
            <w:bottom w:val="none" w:sz="0" w:space="0" w:color="auto"/>
            <w:right w:val="none" w:sz="0" w:space="0" w:color="auto"/>
          </w:divBdr>
        </w:div>
      </w:divsChild>
    </w:div>
    <w:div w:id="785930257">
      <w:bodyDiv w:val="1"/>
      <w:marLeft w:val="0"/>
      <w:marRight w:val="0"/>
      <w:marTop w:val="0"/>
      <w:marBottom w:val="0"/>
      <w:divBdr>
        <w:top w:val="none" w:sz="0" w:space="0" w:color="auto"/>
        <w:left w:val="none" w:sz="0" w:space="0" w:color="auto"/>
        <w:bottom w:val="none" w:sz="0" w:space="0" w:color="auto"/>
        <w:right w:val="none" w:sz="0" w:space="0" w:color="auto"/>
      </w:divBdr>
      <w:divsChild>
        <w:div w:id="993413383">
          <w:marLeft w:val="0"/>
          <w:marRight w:val="547"/>
          <w:marTop w:val="154"/>
          <w:marBottom w:val="0"/>
          <w:divBdr>
            <w:top w:val="none" w:sz="0" w:space="0" w:color="auto"/>
            <w:left w:val="none" w:sz="0" w:space="0" w:color="auto"/>
            <w:bottom w:val="none" w:sz="0" w:space="0" w:color="auto"/>
            <w:right w:val="none" w:sz="0" w:space="0" w:color="auto"/>
          </w:divBdr>
        </w:div>
        <w:div w:id="580332001">
          <w:marLeft w:val="0"/>
          <w:marRight w:val="1166"/>
          <w:marTop w:val="134"/>
          <w:marBottom w:val="0"/>
          <w:divBdr>
            <w:top w:val="none" w:sz="0" w:space="0" w:color="auto"/>
            <w:left w:val="none" w:sz="0" w:space="0" w:color="auto"/>
            <w:bottom w:val="none" w:sz="0" w:space="0" w:color="auto"/>
            <w:right w:val="none" w:sz="0" w:space="0" w:color="auto"/>
          </w:divBdr>
        </w:div>
        <w:div w:id="30572267">
          <w:marLeft w:val="0"/>
          <w:marRight w:val="1166"/>
          <w:marTop w:val="134"/>
          <w:marBottom w:val="0"/>
          <w:divBdr>
            <w:top w:val="none" w:sz="0" w:space="0" w:color="auto"/>
            <w:left w:val="none" w:sz="0" w:space="0" w:color="auto"/>
            <w:bottom w:val="none" w:sz="0" w:space="0" w:color="auto"/>
            <w:right w:val="none" w:sz="0" w:space="0" w:color="auto"/>
          </w:divBdr>
        </w:div>
        <w:div w:id="362901329">
          <w:marLeft w:val="0"/>
          <w:marRight w:val="547"/>
          <w:marTop w:val="154"/>
          <w:marBottom w:val="0"/>
          <w:divBdr>
            <w:top w:val="none" w:sz="0" w:space="0" w:color="auto"/>
            <w:left w:val="none" w:sz="0" w:space="0" w:color="auto"/>
            <w:bottom w:val="none" w:sz="0" w:space="0" w:color="auto"/>
            <w:right w:val="none" w:sz="0" w:space="0" w:color="auto"/>
          </w:divBdr>
        </w:div>
      </w:divsChild>
    </w:div>
    <w:div w:id="819927556">
      <w:bodyDiv w:val="1"/>
      <w:marLeft w:val="0"/>
      <w:marRight w:val="0"/>
      <w:marTop w:val="0"/>
      <w:marBottom w:val="0"/>
      <w:divBdr>
        <w:top w:val="none" w:sz="0" w:space="0" w:color="auto"/>
        <w:left w:val="none" w:sz="0" w:space="0" w:color="auto"/>
        <w:bottom w:val="none" w:sz="0" w:space="0" w:color="auto"/>
        <w:right w:val="none" w:sz="0" w:space="0" w:color="auto"/>
      </w:divBdr>
    </w:div>
    <w:div w:id="835729514">
      <w:bodyDiv w:val="1"/>
      <w:marLeft w:val="0"/>
      <w:marRight w:val="0"/>
      <w:marTop w:val="0"/>
      <w:marBottom w:val="0"/>
      <w:divBdr>
        <w:top w:val="none" w:sz="0" w:space="0" w:color="auto"/>
        <w:left w:val="none" w:sz="0" w:space="0" w:color="auto"/>
        <w:bottom w:val="none" w:sz="0" w:space="0" w:color="auto"/>
        <w:right w:val="none" w:sz="0" w:space="0" w:color="auto"/>
      </w:divBdr>
    </w:div>
    <w:div w:id="849179510">
      <w:bodyDiv w:val="1"/>
      <w:marLeft w:val="0"/>
      <w:marRight w:val="0"/>
      <w:marTop w:val="0"/>
      <w:marBottom w:val="0"/>
      <w:divBdr>
        <w:top w:val="none" w:sz="0" w:space="0" w:color="auto"/>
        <w:left w:val="none" w:sz="0" w:space="0" w:color="auto"/>
        <w:bottom w:val="none" w:sz="0" w:space="0" w:color="auto"/>
        <w:right w:val="none" w:sz="0" w:space="0" w:color="auto"/>
      </w:divBdr>
    </w:div>
    <w:div w:id="857234116">
      <w:bodyDiv w:val="1"/>
      <w:marLeft w:val="0"/>
      <w:marRight w:val="0"/>
      <w:marTop w:val="0"/>
      <w:marBottom w:val="0"/>
      <w:divBdr>
        <w:top w:val="none" w:sz="0" w:space="0" w:color="auto"/>
        <w:left w:val="none" w:sz="0" w:space="0" w:color="auto"/>
        <w:bottom w:val="none" w:sz="0" w:space="0" w:color="auto"/>
        <w:right w:val="none" w:sz="0" w:space="0" w:color="auto"/>
      </w:divBdr>
    </w:div>
    <w:div w:id="859391553">
      <w:bodyDiv w:val="1"/>
      <w:marLeft w:val="0"/>
      <w:marRight w:val="0"/>
      <w:marTop w:val="0"/>
      <w:marBottom w:val="0"/>
      <w:divBdr>
        <w:top w:val="none" w:sz="0" w:space="0" w:color="auto"/>
        <w:left w:val="none" w:sz="0" w:space="0" w:color="auto"/>
        <w:bottom w:val="none" w:sz="0" w:space="0" w:color="auto"/>
        <w:right w:val="none" w:sz="0" w:space="0" w:color="auto"/>
      </w:divBdr>
    </w:div>
    <w:div w:id="861630327">
      <w:bodyDiv w:val="1"/>
      <w:marLeft w:val="0"/>
      <w:marRight w:val="0"/>
      <w:marTop w:val="0"/>
      <w:marBottom w:val="0"/>
      <w:divBdr>
        <w:top w:val="none" w:sz="0" w:space="0" w:color="auto"/>
        <w:left w:val="none" w:sz="0" w:space="0" w:color="auto"/>
        <w:bottom w:val="none" w:sz="0" w:space="0" w:color="auto"/>
        <w:right w:val="none" w:sz="0" w:space="0" w:color="auto"/>
      </w:divBdr>
    </w:div>
    <w:div w:id="886142516">
      <w:bodyDiv w:val="1"/>
      <w:marLeft w:val="0"/>
      <w:marRight w:val="0"/>
      <w:marTop w:val="0"/>
      <w:marBottom w:val="0"/>
      <w:divBdr>
        <w:top w:val="none" w:sz="0" w:space="0" w:color="auto"/>
        <w:left w:val="none" w:sz="0" w:space="0" w:color="auto"/>
        <w:bottom w:val="none" w:sz="0" w:space="0" w:color="auto"/>
        <w:right w:val="none" w:sz="0" w:space="0" w:color="auto"/>
      </w:divBdr>
    </w:div>
    <w:div w:id="889148840">
      <w:bodyDiv w:val="1"/>
      <w:marLeft w:val="0"/>
      <w:marRight w:val="0"/>
      <w:marTop w:val="0"/>
      <w:marBottom w:val="0"/>
      <w:divBdr>
        <w:top w:val="none" w:sz="0" w:space="0" w:color="auto"/>
        <w:left w:val="none" w:sz="0" w:space="0" w:color="auto"/>
        <w:bottom w:val="none" w:sz="0" w:space="0" w:color="auto"/>
        <w:right w:val="none" w:sz="0" w:space="0" w:color="auto"/>
      </w:divBdr>
      <w:divsChild>
        <w:div w:id="1595165355">
          <w:marLeft w:val="547"/>
          <w:marRight w:val="0"/>
          <w:marTop w:val="72"/>
          <w:marBottom w:val="0"/>
          <w:divBdr>
            <w:top w:val="none" w:sz="0" w:space="0" w:color="auto"/>
            <w:left w:val="none" w:sz="0" w:space="0" w:color="auto"/>
            <w:bottom w:val="none" w:sz="0" w:space="0" w:color="auto"/>
            <w:right w:val="none" w:sz="0" w:space="0" w:color="auto"/>
          </w:divBdr>
        </w:div>
        <w:div w:id="1996520393">
          <w:marLeft w:val="547"/>
          <w:marRight w:val="0"/>
          <w:marTop w:val="72"/>
          <w:marBottom w:val="0"/>
          <w:divBdr>
            <w:top w:val="none" w:sz="0" w:space="0" w:color="auto"/>
            <w:left w:val="none" w:sz="0" w:space="0" w:color="auto"/>
            <w:bottom w:val="none" w:sz="0" w:space="0" w:color="auto"/>
            <w:right w:val="none" w:sz="0" w:space="0" w:color="auto"/>
          </w:divBdr>
        </w:div>
        <w:div w:id="1754088323">
          <w:marLeft w:val="547"/>
          <w:marRight w:val="0"/>
          <w:marTop w:val="72"/>
          <w:marBottom w:val="0"/>
          <w:divBdr>
            <w:top w:val="none" w:sz="0" w:space="0" w:color="auto"/>
            <w:left w:val="none" w:sz="0" w:space="0" w:color="auto"/>
            <w:bottom w:val="none" w:sz="0" w:space="0" w:color="auto"/>
            <w:right w:val="none" w:sz="0" w:space="0" w:color="auto"/>
          </w:divBdr>
        </w:div>
      </w:divsChild>
    </w:div>
    <w:div w:id="913663975">
      <w:bodyDiv w:val="1"/>
      <w:marLeft w:val="0"/>
      <w:marRight w:val="0"/>
      <w:marTop w:val="0"/>
      <w:marBottom w:val="0"/>
      <w:divBdr>
        <w:top w:val="none" w:sz="0" w:space="0" w:color="auto"/>
        <w:left w:val="none" w:sz="0" w:space="0" w:color="auto"/>
        <w:bottom w:val="none" w:sz="0" w:space="0" w:color="auto"/>
        <w:right w:val="none" w:sz="0" w:space="0" w:color="auto"/>
      </w:divBdr>
    </w:div>
    <w:div w:id="929003130">
      <w:bodyDiv w:val="1"/>
      <w:marLeft w:val="0"/>
      <w:marRight w:val="0"/>
      <w:marTop w:val="0"/>
      <w:marBottom w:val="0"/>
      <w:divBdr>
        <w:top w:val="none" w:sz="0" w:space="0" w:color="auto"/>
        <w:left w:val="none" w:sz="0" w:space="0" w:color="auto"/>
        <w:bottom w:val="none" w:sz="0" w:space="0" w:color="auto"/>
        <w:right w:val="none" w:sz="0" w:space="0" w:color="auto"/>
      </w:divBdr>
      <w:divsChild>
        <w:div w:id="1306812171">
          <w:marLeft w:val="1166"/>
          <w:marRight w:val="0"/>
          <w:marTop w:val="134"/>
          <w:marBottom w:val="0"/>
          <w:divBdr>
            <w:top w:val="none" w:sz="0" w:space="0" w:color="auto"/>
            <w:left w:val="none" w:sz="0" w:space="0" w:color="auto"/>
            <w:bottom w:val="none" w:sz="0" w:space="0" w:color="auto"/>
            <w:right w:val="none" w:sz="0" w:space="0" w:color="auto"/>
          </w:divBdr>
        </w:div>
        <w:div w:id="239025474">
          <w:marLeft w:val="1166"/>
          <w:marRight w:val="0"/>
          <w:marTop w:val="134"/>
          <w:marBottom w:val="0"/>
          <w:divBdr>
            <w:top w:val="none" w:sz="0" w:space="0" w:color="auto"/>
            <w:left w:val="none" w:sz="0" w:space="0" w:color="auto"/>
            <w:bottom w:val="none" w:sz="0" w:space="0" w:color="auto"/>
            <w:right w:val="none" w:sz="0" w:space="0" w:color="auto"/>
          </w:divBdr>
        </w:div>
      </w:divsChild>
    </w:div>
    <w:div w:id="930747542">
      <w:bodyDiv w:val="1"/>
      <w:marLeft w:val="0"/>
      <w:marRight w:val="0"/>
      <w:marTop w:val="0"/>
      <w:marBottom w:val="0"/>
      <w:divBdr>
        <w:top w:val="none" w:sz="0" w:space="0" w:color="auto"/>
        <w:left w:val="none" w:sz="0" w:space="0" w:color="auto"/>
        <w:bottom w:val="none" w:sz="0" w:space="0" w:color="auto"/>
        <w:right w:val="none" w:sz="0" w:space="0" w:color="auto"/>
      </w:divBdr>
    </w:div>
    <w:div w:id="935331025">
      <w:bodyDiv w:val="1"/>
      <w:marLeft w:val="0"/>
      <w:marRight w:val="0"/>
      <w:marTop w:val="0"/>
      <w:marBottom w:val="0"/>
      <w:divBdr>
        <w:top w:val="none" w:sz="0" w:space="0" w:color="auto"/>
        <w:left w:val="none" w:sz="0" w:space="0" w:color="auto"/>
        <w:bottom w:val="none" w:sz="0" w:space="0" w:color="auto"/>
        <w:right w:val="none" w:sz="0" w:space="0" w:color="auto"/>
      </w:divBdr>
    </w:div>
    <w:div w:id="941886953">
      <w:bodyDiv w:val="1"/>
      <w:marLeft w:val="0"/>
      <w:marRight w:val="0"/>
      <w:marTop w:val="0"/>
      <w:marBottom w:val="0"/>
      <w:divBdr>
        <w:top w:val="none" w:sz="0" w:space="0" w:color="auto"/>
        <w:left w:val="none" w:sz="0" w:space="0" w:color="auto"/>
        <w:bottom w:val="none" w:sz="0" w:space="0" w:color="auto"/>
        <w:right w:val="none" w:sz="0" w:space="0" w:color="auto"/>
      </w:divBdr>
      <w:divsChild>
        <w:div w:id="947659561">
          <w:marLeft w:val="547"/>
          <w:marRight w:val="0"/>
          <w:marTop w:val="106"/>
          <w:marBottom w:val="0"/>
          <w:divBdr>
            <w:top w:val="none" w:sz="0" w:space="0" w:color="auto"/>
            <w:left w:val="none" w:sz="0" w:space="0" w:color="auto"/>
            <w:bottom w:val="none" w:sz="0" w:space="0" w:color="auto"/>
            <w:right w:val="none" w:sz="0" w:space="0" w:color="auto"/>
          </w:divBdr>
        </w:div>
        <w:div w:id="1698971514">
          <w:marLeft w:val="1800"/>
          <w:marRight w:val="0"/>
          <w:marTop w:val="82"/>
          <w:marBottom w:val="0"/>
          <w:divBdr>
            <w:top w:val="none" w:sz="0" w:space="0" w:color="auto"/>
            <w:left w:val="none" w:sz="0" w:space="0" w:color="auto"/>
            <w:bottom w:val="none" w:sz="0" w:space="0" w:color="auto"/>
            <w:right w:val="none" w:sz="0" w:space="0" w:color="auto"/>
          </w:divBdr>
        </w:div>
      </w:divsChild>
    </w:div>
    <w:div w:id="946811489">
      <w:bodyDiv w:val="1"/>
      <w:marLeft w:val="0"/>
      <w:marRight w:val="0"/>
      <w:marTop w:val="0"/>
      <w:marBottom w:val="0"/>
      <w:divBdr>
        <w:top w:val="none" w:sz="0" w:space="0" w:color="auto"/>
        <w:left w:val="none" w:sz="0" w:space="0" w:color="auto"/>
        <w:bottom w:val="none" w:sz="0" w:space="0" w:color="auto"/>
        <w:right w:val="none" w:sz="0" w:space="0" w:color="auto"/>
      </w:divBdr>
      <w:divsChild>
        <w:div w:id="1913461763">
          <w:marLeft w:val="0"/>
          <w:marRight w:val="0"/>
          <w:marTop w:val="0"/>
          <w:marBottom w:val="0"/>
          <w:divBdr>
            <w:top w:val="none" w:sz="0" w:space="0" w:color="auto"/>
            <w:left w:val="none" w:sz="0" w:space="0" w:color="auto"/>
            <w:bottom w:val="none" w:sz="0" w:space="0" w:color="auto"/>
            <w:right w:val="none" w:sz="0" w:space="0" w:color="auto"/>
          </w:divBdr>
          <w:divsChild>
            <w:div w:id="983895868">
              <w:marLeft w:val="0"/>
              <w:marRight w:val="0"/>
              <w:marTop w:val="0"/>
              <w:marBottom w:val="0"/>
              <w:divBdr>
                <w:top w:val="none" w:sz="0" w:space="0" w:color="auto"/>
                <w:left w:val="none" w:sz="0" w:space="0" w:color="auto"/>
                <w:bottom w:val="none" w:sz="0" w:space="0" w:color="auto"/>
                <w:right w:val="none" w:sz="0" w:space="0" w:color="auto"/>
              </w:divBdr>
              <w:divsChild>
                <w:div w:id="140511330">
                  <w:marLeft w:val="336"/>
                  <w:marRight w:val="0"/>
                  <w:marTop w:val="120"/>
                  <w:marBottom w:val="192"/>
                  <w:divBdr>
                    <w:top w:val="none" w:sz="0" w:space="0" w:color="auto"/>
                    <w:left w:val="none" w:sz="0" w:space="0" w:color="auto"/>
                    <w:bottom w:val="none" w:sz="0" w:space="0" w:color="auto"/>
                    <w:right w:val="none" w:sz="0" w:space="0" w:color="auto"/>
                  </w:divBdr>
                  <w:divsChild>
                    <w:div w:id="877208205">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708729327">
                  <w:marLeft w:val="0"/>
                  <w:marRight w:val="336"/>
                  <w:marTop w:val="120"/>
                  <w:marBottom w:val="192"/>
                  <w:divBdr>
                    <w:top w:val="none" w:sz="0" w:space="0" w:color="auto"/>
                    <w:left w:val="none" w:sz="0" w:space="0" w:color="auto"/>
                    <w:bottom w:val="none" w:sz="0" w:space="0" w:color="auto"/>
                    <w:right w:val="none" w:sz="0" w:space="0" w:color="auto"/>
                  </w:divBdr>
                  <w:divsChild>
                    <w:div w:id="14234665">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716776937">
                  <w:marLeft w:val="336"/>
                  <w:marRight w:val="0"/>
                  <w:marTop w:val="120"/>
                  <w:marBottom w:val="192"/>
                  <w:divBdr>
                    <w:top w:val="none" w:sz="0" w:space="0" w:color="auto"/>
                    <w:left w:val="none" w:sz="0" w:space="0" w:color="auto"/>
                    <w:bottom w:val="none" w:sz="0" w:space="0" w:color="auto"/>
                    <w:right w:val="none" w:sz="0" w:space="0" w:color="auto"/>
                  </w:divBdr>
                  <w:divsChild>
                    <w:div w:id="153557929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11500592">
                  <w:marLeft w:val="0"/>
                  <w:marRight w:val="0"/>
                  <w:marTop w:val="0"/>
                  <w:marBottom w:val="0"/>
                  <w:divBdr>
                    <w:top w:val="single" w:sz="6" w:space="4" w:color="AAAAAA"/>
                    <w:left w:val="single" w:sz="6" w:space="4" w:color="AAAAAA"/>
                    <w:bottom w:val="single" w:sz="6" w:space="4" w:color="AAAAAA"/>
                    <w:right w:val="single" w:sz="6" w:space="4" w:color="AAAAAA"/>
                  </w:divBdr>
                  <w:divsChild>
                    <w:div w:id="1689140027">
                      <w:marLeft w:val="0"/>
                      <w:marRight w:val="0"/>
                      <w:marTop w:val="0"/>
                      <w:marBottom w:val="0"/>
                      <w:divBdr>
                        <w:top w:val="none" w:sz="0" w:space="0" w:color="auto"/>
                        <w:left w:val="none" w:sz="0" w:space="0" w:color="auto"/>
                        <w:bottom w:val="none" w:sz="0" w:space="0" w:color="auto"/>
                        <w:right w:val="none" w:sz="0" w:space="0" w:color="auto"/>
                      </w:divBdr>
                    </w:div>
                  </w:divsChild>
                </w:div>
                <w:div w:id="2124227198">
                  <w:marLeft w:val="336"/>
                  <w:marRight w:val="0"/>
                  <w:marTop w:val="120"/>
                  <w:marBottom w:val="192"/>
                  <w:divBdr>
                    <w:top w:val="none" w:sz="0" w:space="0" w:color="auto"/>
                    <w:left w:val="none" w:sz="0" w:space="0" w:color="auto"/>
                    <w:bottom w:val="none" w:sz="0" w:space="0" w:color="auto"/>
                    <w:right w:val="none" w:sz="0" w:space="0" w:color="auto"/>
                  </w:divBdr>
                  <w:divsChild>
                    <w:div w:id="78793954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 w:id="15374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1897">
      <w:bodyDiv w:val="1"/>
      <w:marLeft w:val="0"/>
      <w:marRight w:val="0"/>
      <w:marTop w:val="0"/>
      <w:marBottom w:val="0"/>
      <w:divBdr>
        <w:top w:val="none" w:sz="0" w:space="0" w:color="auto"/>
        <w:left w:val="none" w:sz="0" w:space="0" w:color="auto"/>
        <w:bottom w:val="none" w:sz="0" w:space="0" w:color="auto"/>
        <w:right w:val="none" w:sz="0" w:space="0" w:color="auto"/>
      </w:divBdr>
    </w:div>
    <w:div w:id="971134295">
      <w:bodyDiv w:val="1"/>
      <w:marLeft w:val="0"/>
      <w:marRight w:val="0"/>
      <w:marTop w:val="0"/>
      <w:marBottom w:val="0"/>
      <w:divBdr>
        <w:top w:val="none" w:sz="0" w:space="0" w:color="auto"/>
        <w:left w:val="none" w:sz="0" w:space="0" w:color="auto"/>
        <w:bottom w:val="none" w:sz="0" w:space="0" w:color="auto"/>
        <w:right w:val="none" w:sz="0" w:space="0" w:color="auto"/>
      </w:divBdr>
    </w:div>
    <w:div w:id="980499936">
      <w:bodyDiv w:val="1"/>
      <w:marLeft w:val="0"/>
      <w:marRight w:val="0"/>
      <w:marTop w:val="0"/>
      <w:marBottom w:val="0"/>
      <w:divBdr>
        <w:top w:val="none" w:sz="0" w:space="0" w:color="auto"/>
        <w:left w:val="none" w:sz="0" w:space="0" w:color="auto"/>
        <w:bottom w:val="none" w:sz="0" w:space="0" w:color="auto"/>
        <w:right w:val="none" w:sz="0" w:space="0" w:color="auto"/>
      </w:divBdr>
    </w:div>
    <w:div w:id="987517113">
      <w:bodyDiv w:val="1"/>
      <w:marLeft w:val="0"/>
      <w:marRight w:val="0"/>
      <w:marTop w:val="0"/>
      <w:marBottom w:val="0"/>
      <w:divBdr>
        <w:top w:val="none" w:sz="0" w:space="0" w:color="auto"/>
        <w:left w:val="none" w:sz="0" w:space="0" w:color="auto"/>
        <w:bottom w:val="none" w:sz="0" w:space="0" w:color="auto"/>
        <w:right w:val="none" w:sz="0" w:space="0" w:color="auto"/>
      </w:divBdr>
      <w:divsChild>
        <w:div w:id="1693339239">
          <w:marLeft w:val="0"/>
          <w:marRight w:val="0"/>
          <w:marTop w:val="0"/>
          <w:marBottom w:val="0"/>
          <w:divBdr>
            <w:top w:val="none" w:sz="0" w:space="0" w:color="auto"/>
            <w:left w:val="none" w:sz="0" w:space="0" w:color="auto"/>
            <w:bottom w:val="none" w:sz="0" w:space="0" w:color="auto"/>
            <w:right w:val="none" w:sz="0" w:space="0" w:color="auto"/>
          </w:divBdr>
        </w:div>
      </w:divsChild>
    </w:div>
    <w:div w:id="988049607">
      <w:bodyDiv w:val="1"/>
      <w:marLeft w:val="0"/>
      <w:marRight w:val="0"/>
      <w:marTop w:val="0"/>
      <w:marBottom w:val="0"/>
      <w:divBdr>
        <w:top w:val="none" w:sz="0" w:space="0" w:color="auto"/>
        <w:left w:val="none" w:sz="0" w:space="0" w:color="auto"/>
        <w:bottom w:val="none" w:sz="0" w:space="0" w:color="auto"/>
        <w:right w:val="none" w:sz="0" w:space="0" w:color="auto"/>
      </w:divBdr>
    </w:div>
    <w:div w:id="1013580114">
      <w:bodyDiv w:val="1"/>
      <w:marLeft w:val="0"/>
      <w:marRight w:val="0"/>
      <w:marTop w:val="0"/>
      <w:marBottom w:val="0"/>
      <w:divBdr>
        <w:top w:val="none" w:sz="0" w:space="0" w:color="auto"/>
        <w:left w:val="none" w:sz="0" w:space="0" w:color="auto"/>
        <w:bottom w:val="none" w:sz="0" w:space="0" w:color="auto"/>
        <w:right w:val="none" w:sz="0" w:space="0" w:color="auto"/>
      </w:divBdr>
    </w:div>
    <w:div w:id="1014915203">
      <w:bodyDiv w:val="1"/>
      <w:marLeft w:val="0"/>
      <w:marRight w:val="0"/>
      <w:marTop w:val="0"/>
      <w:marBottom w:val="0"/>
      <w:divBdr>
        <w:top w:val="none" w:sz="0" w:space="0" w:color="auto"/>
        <w:left w:val="none" w:sz="0" w:space="0" w:color="auto"/>
        <w:bottom w:val="none" w:sz="0" w:space="0" w:color="auto"/>
        <w:right w:val="none" w:sz="0" w:space="0" w:color="auto"/>
      </w:divBdr>
    </w:div>
    <w:div w:id="1034385015">
      <w:bodyDiv w:val="1"/>
      <w:marLeft w:val="0"/>
      <w:marRight w:val="0"/>
      <w:marTop w:val="0"/>
      <w:marBottom w:val="0"/>
      <w:divBdr>
        <w:top w:val="none" w:sz="0" w:space="0" w:color="auto"/>
        <w:left w:val="none" w:sz="0" w:space="0" w:color="auto"/>
        <w:bottom w:val="none" w:sz="0" w:space="0" w:color="auto"/>
        <w:right w:val="none" w:sz="0" w:space="0" w:color="auto"/>
      </w:divBdr>
    </w:div>
    <w:div w:id="1055811521">
      <w:bodyDiv w:val="1"/>
      <w:marLeft w:val="0"/>
      <w:marRight w:val="0"/>
      <w:marTop w:val="0"/>
      <w:marBottom w:val="0"/>
      <w:divBdr>
        <w:top w:val="none" w:sz="0" w:space="0" w:color="auto"/>
        <w:left w:val="none" w:sz="0" w:space="0" w:color="auto"/>
        <w:bottom w:val="none" w:sz="0" w:space="0" w:color="auto"/>
        <w:right w:val="none" w:sz="0" w:space="0" w:color="auto"/>
      </w:divBdr>
      <w:divsChild>
        <w:div w:id="909197042">
          <w:marLeft w:val="0"/>
          <w:marRight w:val="547"/>
          <w:marTop w:val="154"/>
          <w:marBottom w:val="0"/>
          <w:divBdr>
            <w:top w:val="none" w:sz="0" w:space="0" w:color="auto"/>
            <w:left w:val="none" w:sz="0" w:space="0" w:color="auto"/>
            <w:bottom w:val="none" w:sz="0" w:space="0" w:color="auto"/>
            <w:right w:val="none" w:sz="0" w:space="0" w:color="auto"/>
          </w:divBdr>
        </w:div>
        <w:div w:id="802500950">
          <w:marLeft w:val="0"/>
          <w:marRight w:val="1166"/>
          <w:marTop w:val="134"/>
          <w:marBottom w:val="0"/>
          <w:divBdr>
            <w:top w:val="none" w:sz="0" w:space="0" w:color="auto"/>
            <w:left w:val="none" w:sz="0" w:space="0" w:color="auto"/>
            <w:bottom w:val="none" w:sz="0" w:space="0" w:color="auto"/>
            <w:right w:val="none" w:sz="0" w:space="0" w:color="auto"/>
          </w:divBdr>
        </w:div>
        <w:div w:id="1416783330">
          <w:marLeft w:val="0"/>
          <w:marRight w:val="1166"/>
          <w:marTop w:val="134"/>
          <w:marBottom w:val="0"/>
          <w:divBdr>
            <w:top w:val="none" w:sz="0" w:space="0" w:color="auto"/>
            <w:left w:val="none" w:sz="0" w:space="0" w:color="auto"/>
            <w:bottom w:val="none" w:sz="0" w:space="0" w:color="auto"/>
            <w:right w:val="none" w:sz="0" w:space="0" w:color="auto"/>
          </w:divBdr>
        </w:div>
      </w:divsChild>
    </w:div>
    <w:div w:id="1103304463">
      <w:bodyDiv w:val="1"/>
      <w:marLeft w:val="0"/>
      <w:marRight w:val="0"/>
      <w:marTop w:val="0"/>
      <w:marBottom w:val="0"/>
      <w:divBdr>
        <w:top w:val="none" w:sz="0" w:space="0" w:color="auto"/>
        <w:left w:val="none" w:sz="0" w:space="0" w:color="auto"/>
        <w:bottom w:val="none" w:sz="0" w:space="0" w:color="auto"/>
        <w:right w:val="none" w:sz="0" w:space="0" w:color="auto"/>
      </w:divBdr>
    </w:div>
    <w:div w:id="1105157247">
      <w:bodyDiv w:val="1"/>
      <w:marLeft w:val="0"/>
      <w:marRight w:val="0"/>
      <w:marTop w:val="0"/>
      <w:marBottom w:val="0"/>
      <w:divBdr>
        <w:top w:val="none" w:sz="0" w:space="0" w:color="auto"/>
        <w:left w:val="none" w:sz="0" w:space="0" w:color="auto"/>
        <w:bottom w:val="none" w:sz="0" w:space="0" w:color="auto"/>
        <w:right w:val="none" w:sz="0" w:space="0" w:color="auto"/>
      </w:divBdr>
    </w:div>
    <w:div w:id="1113020149">
      <w:bodyDiv w:val="1"/>
      <w:marLeft w:val="0"/>
      <w:marRight w:val="0"/>
      <w:marTop w:val="0"/>
      <w:marBottom w:val="0"/>
      <w:divBdr>
        <w:top w:val="none" w:sz="0" w:space="0" w:color="auto"/>
        <w:left w:val="none" w:sz="0" w:space="0" w:color="auto"/>
        <w:bottom w:val="none" w:sz="0" w:space="0" w:color="auto"/>
        <w:right w:val="none" w:sz="0" w:space="0" w:color="auto"/>
      </w:divBdr>
    </w:div>
    <w:div w:id="1133213576">
      <w:bodyDiv w:val="1"/>
      <w:marLeft w:val="0"/>
      <w:marRight w:val="0"/>
      <w:marTop w:val="0"/>
      <w:marBottom w:val="0"/>
      <w:divBdr>
        <w:top w:val="none" w:sz="0" w:space="0" w:color="auto"/>
        <w:left w:val="none" w:sz="0" w:space="0" w:color="auto"/>
        <w:bottom w:val="none" w:sz="0" w:space="0" w:color="auto"/>
        <w:right w:val="none" w:sz="0" w:space="0" w:color="auto"/>
      </w:divBdr>
    </w:div>
    <w:div w:id="1159812862">
      <w:bodyDiv w:val="1"/>
      <w:marLeft w:val="0"/>
      <w:marRight w:val="0"/>
      <w:marTop w:val="0"/>
      <w:marBottom w:val="0"/>
      <w:divBdr>
        <w:top w:val="none" w:sz="0" w:space="0" w:color="auto"/>
        <w:left w:val="none" w:sz="0" w:space="0" w:color="auto"/>
        <w:bottom w:val="none" w:sz="0" w:space="0" w:color="auto"/>
        <w:right w:val="none" w:sz="0" w:space="0" w:color="auto"/>
      </w:divBdr>
    </w:div>
    <w:div w:id="1160001446">
      <w:bodyDiv w:val="1"/>
      <w:marLeft w:val="0"/>
      <w:marRight w:val="0"/>
      <w:marTop w:val="0"/>
      <w:marBottom w:val="0"/>
      <w:divBdr>
        <w:top w:val="none" w:sz="0" w:space="0" w:color="auto"/>
        <w:left w:val="none" w:sz="0" w:space="0" w:color="auto"/>
        <w:bottom w:val="none" w:sz="0" w:space="0" w:color="auto"/>
        <w:right w:val="none" w:sz="0" w:space="0" w:color="auto"/>
      </w:divBdr>
      <w:divsChild>
        <w:div w:id="2022120147">
          <w:marLeft w:val="547"/>
          <w:marRight w:val="0"/>
          <w:marTop w:val="120"/>
          <w:marBottom w:val="0"/>
          <w:divBdr>
            <w:top w:val="none" w:sz="0" w:space="0" w:color="auto"/>
            <w:left w:val="none" w:sz="0" w:space="0" w:color="auto"/>
            <w:bottom w:val="none" w:sz="0" w:space="0" w:color="auto"/>
            <w:right w:val="none" w:sz="0" w:space="0" w:color="auto"/>
          </w:divBdr>
        </w:div>
        <w:div w:id="1910118397">
          <w:marLeft w:val="547"/>
          <w:marRight w:val="0"/>
          <w:marTop w:val="120"/>
          <w:marBottom w:val="0"/>
          <w:divBdr>
            <w:top w:val="none" w:sz="0" w:space="0" w:color="auto"/>
            <w:left w:val="none" w:sz="0" w:space="0" w:color="auto"/>
            <w:bottom w:val="none" w:sz="0" w:space="0" w:color="auto"/>
            <w:right w:val="none" w:sz="0" w:space="0" w:color="auto"/>
          </w:divBdr>
        </w:div>
      </w:divsChild>
    </w:div>
    <w:div w:id="1160921261">
      <w:bodyDiv w:val="1"/>
      <w:marLeft w:val="0"/>
      <w:marRight w:val="0"/>
      <w:marTop w:val="0"/>
      <w:marBottom w:val="0"/>
      <w:divBdr>
        <w:top w:val="none" w:sz="0" w:space="0" w:color="auto"/>
        <w:left w:val="none" w:sz="0" w:space="0" w:color="auto"/>
        <w:bottom w:val="none" w:sz="0" w:space="0" w:color="auto"/>
        <w:right w:val="none" w:sz="0" w:space="0" w:color="auto"/>
      </w:divBdr>
    </w:div>
    <w:div w:id="1160926486">
      <w:bodyDiv w:val="1"/>
      <w:marLeft w:val="0"/>
      <w:marRight w:val="0"/>
      <w:marTop w:val="0"/>
      <w:marBottom w:val="0"/>
      <w:divBdr>
        <w:top w:val="none" w:sz="0" w:space="0" w:color="auto"/>
        <w:left w:val="none" w:sz="0" w:space="0" w:color="auto"/>
        <w:bottom w:val="none" w:sz="0" w:space="0" w:color="auto"/>
        <w:right w:val="none" w:sz="0" w:space="0" w:color="auto"/>
      </w:divBdr>
    </w:div>
    <w:div w:id="1184707680">
      <w:bodyDiv w:val="1"/>
      <w:marLeft w:val="0"/>
      <w:marRight w:val="0"/>
      <w:marTop w:val="0"/>
      <w:marBottom w:val="0"/>
      <w:divBdr>
        <w:top w:val="none" w:sz="0" w:space="0" w:color="auto"/>
        <w:left w:val="none" w:sz="0" w:space="0" w:color="auto"/>
        <w:bottom w:val="none" w:sz="0" w:space="0" w:color="auto"/>
        <w:right w:val="none" w:sz="0" w:space="0" w:color="auto"/>
      </w:divBdr>
    </w:div>
    <w:div w:id="1187252216">
      <w:bodyDiv w:val="1"/>
      <w:marLeft w:val="0"/>
      <w:marRight w:val="0"/>
      <w:marTop w:val="0"/>
      <w:marBottom w:val="0"/>
      <w:divBdr>
        <w:top w:val="none" w:sz="0" w:space="0" w:color="auto"/>
        <w:left w:val="none" w:sz="0" w:space="0" w:color="auto"/>
        <w:bottom w:val="none" w:sz="0" w:space="0" w:color="auto"/>
        <w:right w:val="none" w:sz="0" w:space="0" w:color="auto"/>
      </w:divBdr>
    </w:div>
    <w:div w:id="1190296683">
      <w:bodyDiv w:val="1"/>
      <w:marLeft w:val="0"/>
      <w:marRight w:val="0"/>
      <w:marTop w:val="0"/>
      <w:marBottom w:val="0"/>
      <w:divBdr>
        <w:top w:val="none" w:sz="0" w:space="0" w:color="auto"/>
        <w:left w:val="none" w:sz="0" w:space="0" w:color="auto"/>
        <w:bottom w:val="none" w:sz="0" w:space="0" w:color="auto"/>
        <w:right w:val="none" w:sz="0" w:space="0" w:color="auto"/>
      </w:divBdr>
    </w:div>
    <w:div w:id="1215459233">
      <w:bodyDiv w:val="1"/>
      <w:marLeft w:val="0"/>
      <w:marRight w:val="0"/>
      <w:marTop w:val="0"/>
      <w:marBottom w:val="0"/>
      <w:divBdr>
        <w:top w:val="none" w:sz="0" w:space="0" w:color="auto"/>
        <w:left w:val="none" w:sz="0" w:space="0" w:color="auto"/>
        <w:bottom w:val="none" w:sz="0" w:space="0" w:color="auto"/>
        <w:right w:val="none" w:sz="0" w:space="0" w:color="auto"/>
      </w:divBdr>
    </w:div>
    <w:div w:id="1224485691">
      <w:bodyDiv w:val="1"/>
      <w:marLeft w:val="0"/>
      <w:marRight w:val="0"/>
      <w:marTop w:val="0"/>
      <w:marBottom w:val="0"/>
      <w:divBdr>
        <w:top w:val="none" w:sz="0" w:space="0" w:color="auto"/>
        <w:left w:val="none" w:sz="0" w:space="0" w:color="auto"/>
        <w:bottom w:val="none" w:sz="0" w:space="0" w:color="auto"/>
        <w:right w:val="none" w:sz="0" w:space="0" w:color="auto"/>
      </w:divBdr>
    </w:div>
    <w:div w:id="1234239736">
      <w:bodyDiv w:val="1"/>
      <w:marLeft w:val="0"/>
      <w:marRight w:val="0"/>
      <w:marTop w:val="0"/>
      <w:marBottom w:val="0"/>
      <w:divBdr>
        <w:top w:val="none" w:sz="0" w:space="0" w:color="auto"/>
        <w:left w:val="none" w:sz="0" w:space="0" w:color="auto"/>
        <w:bottom w:val="none" w:sz="0" w:space="0" w:color="auto"/>
        <w:right w:val="none" w:sz="0" w:space="0" w:color="auto"/>
      </w:divBdr>
    </w:div>
    <w:div w:id="1244989856">
      <w:bodyDiv w:val="1"/>
      <w:marLeft w:val="0"/>
      <w:marRight w:val="0"/>
      <w:marTop w:val="0"/>
      <w:marBottom w:val="0"/>
      <w:divBdr>
        <w:top w:val="none" w:sz="0" w:space="0" w:color="auto"/>
        <w:left w:val="none" w:sz="0" w:space="0" w:color="auto"/>
        <w:bottom w:val="none" w:sz="0" w:space="0" w:color="auto"/>
        <w:right w:val="none" w:sz="0" w:space="0" w:color="auto"/>
      </w:divBdr>
    </w:div>
    <w:div w:id="1245526367">
      <w:bodyDiv w:val="1"/>
      <w:marLeft w:val="0"/>
      <w:marRight w:val="0"/>
      <w:marTop w:val="0"/>
      <w:marBottom w:val="0"/>
      <w:divBdr>
        <w:top w:val="none" w:sz="0" w:space="0" w:color="auto"/>
        <w:left w:val="none" w:sz="0" w:space="0" w:color="auto"/>
        <w:bottom w:val="none" w:sz="0" w:space="0" w:color="auto"/>
        <w:right w:val="none" w:sz="0" w:space="0" w:color="auto"/>
      </w:divBdr>
    </w:div>
    <w:div w:id="1267469270">
      <w:bodyDiv w:val="1"/>
      <w:marLeft w:val="0"/>
      <w:marRight w:val="0"/>
      <w:marTop w:val="0"/>
      <w:marBottom w:val="0"/>
      <w:divBdr>
        <w:top w:val="none" w:sz="0" w:space="0" w:color="auto"/>
        <w:left w:val="none" w:sz="0" w:space="0" w:color="auto"/>
        <w:bottom w:val="none" w:sz="0" w:space="0" w:color="auto"/>
        <w:right w:val="none" w:sz="0" w:space="0" w:color="auto"/>
      </w:divBdr>
      <w:divsChild>
        <w:div w:id="460197546">
          <w:marLeft w:val="0"/>
          <w:marRight w:val="547"/>
          <w:marTop w:val="134"/>
          <w:marBottom w:val="0"/>
          <w:divBdr>
            <w:top w:val="none" w:sz="0" w:space="0" w:color="auto"/>
            <w:left w:val="none" w:sz="0" w:space="0" w:color="auto"/>
            <w:bottom w:val="none" w:sz="0" w:space="0" w:color="auto"/>
            <w:right w:val="none" w:sz="0" w:space="0" w:color="auto"/>
          </w:divBdr>
        </w:div>
        <w:div w:id="2125877916">
          <w:marLeft w:val="0"/>
          <w:marRight w:val="547"/>
          <w:marTop w:val="134"/>
          <w:marBottom w:val="0"/>
          <w:divBdr>
            <w:top w:val="none" w:sz="0" w:space="0" w:color="auto"/>
            <w:left w:val="none" w:sz="0" w:space="0" w:color="auto"/>
            <w:bottom w:val="none" w:sz="0" w:space="0" w:color="auto"/>
            <w:right w:val="none" w:sz="0" w:space="0" w:color="auto"/>
          </w:divBdr>
        </w:div>
      </w:divsChild>
    </w:div>
    <w:div w:id="1281107333">
      <w:bodyDiv w:val="1"/>
      <w:marLeft w:val="0"/>
      <w:marRight w:val="0"/>
      <w:marTop w:val="0"/>
      <w:marBottom w:val="0"/>
      <w:divBdr>
        <w:top w:val="none" w:sz="0" w:space="0" w:color="auto"/>
        <w:left w:val="none" w:sz="0" w:space="0" w:color="auto"/>
        <w:bottom w:val="none" w:sz="0" w:space="0" w:color="auto"/>
        <w:right w:val="none" w:sz="0" w:space="0" w:color="auto"/>
      </w:divBdr>
    </w:div>
    <w:div w:id="1283225896">
      <w:bodyDiv w:val="1"/>
      <w:marLeft w:val="0"/>
      <w:marRight w:val="0"/>
      <w:marTop w:val="0"/>
      <w:marBottom w:val="0"/>
      <w:divBdr>
        <w:top w:val="none" w:sz="0" w:space="0" w:color="auto"/>
        <w:left w:val="none" w:sz="0" w:space="0" w:color="auto"/>
        <w:bottom w:val="none" w:sz="0" w:space="0" w:color="auto"/>
        <w:right w:val="none" w:sz="0" w:space="0" w:color="auto"/>
      </w:divBdr>
    </w:div>
    <w:div w:id="1293097419">
      <w:bodyDiv w:val="1"/>
      <w:marLeft w:val="0"/>
      <w:marRight w:val="0"/>
      <w:marTop w:val="0"/>
      <w:marBottom w:val="0"/>
      <w:divBdr>
        <w:top w:val="none" w:sz="0" w:space="0" w:color="auto"/>
        <w:left w:val="none" w:sz="0" w:space="0" w:color="auto"/>
        <w:bottom w:val="none" w:sz="0" w:space="0" w:color="auto"/>
        <w:right w:val="none" w:sz="0" w:space="0" w:color="auto"/>
      </w:divBdr>
    </w:div>
    <w:div w:id="1299527261">
      <w:bodyDiv w:val="1"/>
      <w:marLeft w:val="0"/>
      <w:marRight w:val="0"/>
      <w:marTop w:val="0"/>
      <w:marBottom w:val="0"/>
      <w:divBdr>
        <w:top w:val="none" w:sz="0" w:space="0" w:color="auto"/>
        <w:left w:val="none" w:sz="0" w:space="0" w:color="auto"/>
        <w:bottom w:val="none" w:sz="0" w:space="0" w:color="auto"/>
        <w:right w:val="none" w:sz="0" w:space="0" w:color="auto"/>
      </w:divBdr>
    </w:div>
    <w:div w:id="1300111357">
      <w:bodyDiv w:val="1"/>
      <w:marLeft w:val="0"/>
      <w:marRight w:val="0"/>
      <w:marTop w:val="0"/>
      <w:marBottom w:val="0"/>
      <w:divBdr>
        <w:top w:val="none" w:sz="0" w:space="0" w:color="auto"/>
        <w:left w:val="none" w:sz="0" w:space="0" w:color="auto"/>
        <w:bottom w:val="none" w:sz="0" w:space="0" w:color="auto"/>
        <w:right w:val="none" w:sz="0" w:space="0" w:color="auto"/>
      </w:divBdr>
      <w:divsChild>
        <w:div w:id="415171446">
          <w:marLeft w:val="0"/>
          <w:marRight w:val="547"/>
          <w:marTop w:val="0"/>
          <w:marBottom w:val="0"/>
          <w:divBdr>
            <w:top w:val="none" w:sz="0" w:space="0" w:color="auto"/>
            <w:left w:val="none" w:sz="0" w:space="0" w:color="auto"/>
            <w:bottom w:val="none" w:sz="0" w:space="0" w:color="auto"/>
            <w:right w:val="none" w:sz="0" w:space="0" w:color="auto"/>
          </w:divBdr>
        </w:div>
      </w:divsChild>
    </w:div>
    <w:div w:id="1307314736">
      <w:bodyDiv w:val="1"/>
      <w:marLeft w:val="0"/>
      <w:marRight w:val="0"/>
      <w:marTop w:val="0"/>
      <w:marBottom w:val="0"/>
      <w:divBdr>
        <w:top w:val="none" w:sz="0" w:space="0" w:color="auto"/>
        <w:left w:val="none" w:sz="0" w:space="0" w:color="auto"/>
        <w:bottom w:val="none" w:sz="0" w:space="0" w:color="auto"/>
        <w:right w:val="none" w:sz="0" w:space="0" w:color="auto"/>
      </w:divBdr>
    </w:div>
    <w:div w:id="1307709267">
      <w:bodyDiv w:val="1"/>
      <w:marLeft w:val="0"/>
      <w:marRight w:val="0"/>
      <w:marTop w:val="0"/>
      <w:marBottom w:val="0"/>
      <w:divBdr>
        <w:top w:val="none" w:sz="0" w:space="0" w:color="auto"/>
        <w:left w:val="none" w:sz="0" w:space="0" w:color="auto"/>
        <w:bottom w:val="none" w:sz="0" w:space="0" w:color="auto"/>
        <w:right w:val="none" w:sz="0" w:space="0" w:color="auto"/>
      </w:divBdr>
    </w:div>
    <w:div w:id="1317681411">
      <w:bodyDiv w:val="1"/>
      <w:marLeft w:val="0"/>
      <w:marRight w:val="0"/>
      <w:marTop w:val="0"/>
      <w:marBottom w:val="0"/>
      <w:divBdr>
        <w:top w:val="none" w:sz="0" w:space="0" w:color="auto"/>
        <w:left w:val="none" w:sz="0" w:space="0" w:color="auto"/>
        <w:bottom w:val="none" w:sz="0" w:space="0" w:color="auto"/>
        <w:right w:val="none" w:sz="0" w:space="0" w:color="auto"/>
      </w:divBdr>
    </w:div>
    <w:div w:id="1320035861">
      <w:bodyDiv w:val="1"/>
      <w:marLeft w:val="0"/>
      <w:marRight w:val="0"/>
      <w:marTop w:val="0"/>
      <w:marBottom w:val="0"/>
      <w:divBdr>
        <w:top w:val="none" w:sz="0" w:space="0" w:color="auto"/>
        <w:left w:val="none" w:sz="0" w:space="0" w:color="auto"/>
        <w:bottom w:val="none" w:sz="0" w:space="0" w:color="auto"/>
        <w:right w:val="none" w:sz="0" w:space="0" w:color="auto"/>
      </w:divBdr>
    </w:div>
    <w:div w:id="1328903051">
      <w:bodyDiv w:val="1"/>
      <w:marLeft w:val="0"/>
      <w:marRight w:val="0"/>
      <w:marTop w:val="0"/>
      <w:marBottom w:val="0"/>
      <w:divBdr>
        <w:top w:val="none" w:sz="0" w:space="0" w:color="auto"/>
        <w:left w:val="none" w:sz="0" w:space="0" w:color="auto"/>
        <w:bottom w:val="none" w:sz="0" w:space="0" w:color="auto"/>
        <w:right w:val="none" w:sz="0" w:space="0" w:color="auto"/>
      </w:divBdr>
    </w:div>
    <w:div w:id="1339691525">
      <w:bodyDiv w:val="1"/>
      <w:marLeft w:val="0"/>
      <w:marRight w:val="0"/>
      <w:marTop w:val="0"/>
      <w:marBottom w:val="0"/>
      <w:divBdr>
        <w:top w:val="none" w:sz="0" w:space="0" w:color="auto"/>
        <w:left w:val="none" w:sz="0" w:space="0" w:color="auto"/>
        <w:bottom w:val="none" w:sz="0" w:space="0" w:color="auto"/>
        <w:right w:val="none" w:sz="0" w:space="0" w:color="auto"/>
      </w:divBdr>
    </w:div>
    <w:div w:id="1340158622">
      <w:bodyDiv w:val="1"/>
      <w:marLeft w:val="0"/>
      <w:marRight w:val="0"/>
      <w:marTop w:val="0"/>
      <w:marBottom w:val="0"/>
      <w:divBdr>
        <w:top w:val="none" w:sz="0" w:space="0" w:color="auto"/>
        <w:left w:val="none" w:sz="0" w:space="0" w:color="auto"/>
        <w:bottom w:val="none" w:sz="0" w:space="0" w:color="auto"/>
        <w:right w:val="none" w:sz="0" w:space="0" w:color="auto"/>
      </w:divBdr>
      <w:divsChild>
        <w:div w:id="1913001865">
          <w:marLeft w:val="0"/>
          <w:marRight w:val="547"/>
          <w:marTop w:val="154"/>
          <w:marBottom w:val="0"/>
          <w:divBdr>
            <w:top w:val="none" w:sz="0" w:space="0" w:color="auto"/>
            <w:left w:val="none" w:sz="0" w:space="0" w:color="auto"/>
            <w:bottom w:val="none" w:sz="0" w:space="0" w:color="auto"/>
            <w:right w:val="none" w:sz="0" w:space="0" w:color="auto"/>
          </w:divBdr>
        </w:div>
        <w:div w:id="1539973057">
          <w:marLeft w:val="0"/>
          <w:marRight w:val="547"/>
          <w:marTop w:val="154"/>
          <w:marBottom w:val="0"/>
          <w:divBdr>
            <w:top w:val="none" w:sz="0" w:space="0" w:color="auto"/>
            <w:left w:val="none" w:sz="0" w:space="0" w:color="auto"/>
            <w:bottom w:val="none" w:sz="0" w:space="0" w:color="auto"/>
            <w:right w:val="none" w:sz="0" w:space="0" w:color="auto"/>
          </w:divBdr>
        </w:div>
      </w:divsChild>
    </w:div>
    <w:div w:id="1345938338">
      <w:bodyDiv w:val="1"/>
      <w:marLeft w:val="0"/>
      <w:marRight w:val="0"/>
      <w:marTop w:val="0"/>
      <w:marBottom w:val="0"/>
      <w:divBdr>
        <w:top w:val="none" w:sz="0" w:space="0" w:color="auto"/>
        <w:left w:val="none" w:sz="0" w:space="0" w:color="auto"/>
        <w:bottom w:val="none" w:sz="0" w:space="0" w:color="auto"/>
        <w:right w:val="none" w:sz="0" w:space="0" w:color="auto"/>
      </w:divBdr>
    </w:div>
    <w:div w:id="1380277340">
      <w:bodyDiv w:val="1"/>
      <w:marLeft w:val="0"/>
      <w:marRight w:val="0"/>
      <w:marTop w:val="0"/>
      <w:marBottom w:val="0"/>
      <w:divBdr>
        <w:top w:val="none" w:sz="0" w:space="0" w:color="auto"/>
        <w:left w:val="none" w:sz="0" w:space="0" w:color="auto"/>
        <w:bottom w:val="none" w:sz="0" w:space="0" w:color="auto"/>
        <w:right w:val="none" w:sz="0" w:space="0" w:color="auto"/>
      </w:divBdr>
    </w:div>
    <w:div w:id="1383098282">
      <w:bodyDiv w:val="1"/>
      <w:marLeft w:val="0"/>
      <w:marRight w:val="0"/>
      <w:marTop w:val="0"/>
      <w:marBottom w:val="0"/>
      <w:divBdr>
        <w:top w:val="none" w:sz="0" w:space="0" w:color="auto"/>
        <w:left w:val="none" w:sz="0" w:space="0" w:color="auto"/>
        <w:bottom w:val="none" w:sz="0" w:space="0" w:color="auto"/>
        <w:right w:val="none" w:sz="0" w:space="0" w:color="auto"/>
      </w:divBdr>
      <w:divsChild>
        <w:div w:id="637301524">
          <w:marLeft w:val="0"/>
          <w:marRight w:val="547"/>
          <w:marTop w:val="96"/>
          <w:marBottom w:val="0"/>
          <w:divBdr>
            <w:top w:val="none" w:sz="0" w:space="0" w:color="auto"/>
            <w:left w:val="none" w:sz="0" w:space="0" w:color="auto"/>
            <w:bottom w:val="none" w:sz="0" w:space="0" w:color="auto"/>
            <w:right w:val="none" w:sz="0" w:space="0" w:color="auto"/>
          </w:divBdr>
        </w:div>
        <w:div w:id="2019848800">
          <w:marLeft w:val="0"/>
          <w:marRight w:val="1166"/>
          <w:marTop w:val="86"/>
          <w:marBottom w:val="0"/>
          <w:divBdr>
            <w:top w:val="none" w:sz="0" w:space="0" w:color="auto"/>
            <w:left w:val="none" w:sz="0" w:space="0" w:color="auto"/>
            <w:bottom w:val="none" w:sz="0" w:space="0" w:color="auto"/>
            <w:right w:val="none" w:sz="0" w:space="0" w:color="auto"/>
          </w:divBdr>
        </w:div>
        <w:div w:id="633019916">
          <w:marLeft w:val="0"/>
          <w:marRight w:val="1166"/>
          <w:marTop w:val="86"/>
          <w:marBottom w:val="0"/>
          <w:divBdr>
            <w:top w:val="none" w:sz="0" w:space="0" w:color="auto"/>
            <w:left w:val="none" w:sz="0" w:space="0" w:color="auto"/>
            <w:bottom w:val="none" w:sz="0" w:space="0" w:color="auto"/>
            <w:right w:val="none" w:sz="0" w:space="0" w:color="auto"/>
          </w:divBdr>
        </w:div>
        <w:div w:id="799306522">
          <w:marLeft w:val="0"/>
          <w:marRight w:val="547"/>
          <w:marTop w:val="96"/>
          <w:marBottom w:val="0"/>
          <w:divBdr>
            <w:top w:val="none" w:sz="0" w:space="0" w:color="auto"/>
            <w:left w:val="none" w:sz="0" w:space="0" w:color="auto"/>
            <w:bottom w:val="none" w:sz="0" w:space="0" w:color="auto"/>
            <w:right w:val="none" w:sz="0" w:space="0" w:color="auto"/>
          </w:divBdr>
        </w:div>
        <w:div w:id="1830168169">
          <w:marLeft w:val="0"/>
          <w:marRight w:val="1800"/>
          <w:marTop w:val="72"/>
          <w:marBottom w:val="0"/>
          <w:divBdr>
            <w:top w:val="none" w:sz="0" w:space="0" w:color="auto"/>
            <w:left w:val="none" w:sz="0" w:space="0" w:color="auto"/>
            <w:bottom w:val="none" w:sz="0" w:space="0" w:color="auto"/>
            <w:right w:val="none" w:sz="0" w:space="0" w:color="auto"/>
          </w:divBdr>
        </w:div>
        <w:div w:id="1128360253">
          <w:marLeft w:val="0"/>
          <w:marRight w:val="1166"/>
          <w:marTop w:val="86"/>
          <w:marBottom w:val="0"/>
          <w:divBdr>
            <w:top w:val="none" w:sz="0" w:space="0" w:color="auto"/>
            <w:left w:val="none" w:sz="0" w:space="0" w:color="auto"/>
            <w:bottom w:val="none" w:sz="0" w:space="0" w:color="auto"/>
            <w:right w:val="none" w:sz="0" w:space="0" w:color="auto"/>
          </w:divBdr>
        </w:div>
        <w:div w:id="1646004491">
          <w:marLeft w:val="0"/>
          <w:marRight w:val="547"/>
          <w:marTop w:val="96"/>
          <w:marBottom w:val="0"/>
          <w:divBdr>
            <w:top w:val="none" w:sz="0" w:space="0" w:color="auto"/>
            <w:left w:val="none" w:sz="0" w:space="0" w:color="auto"/>
            <w:bottom w:val="none" w:sz="0" w:space="0" w:color="auto"/>
            <w:right w:val="none" w:sz="0" w:space="0" w:color="auto"/>
          </w:divBdr>
        </w:div>
        <w:div w:id="781145311">
          <w:marLeft w:val="0"/>
          <w:marRight w:val="1166"/>
          <w:marTop w:val="86"/>
          <w:marBottom w:val="0"/>
          <w:divBdr>
            <w:top w:val="none" w:sz="0" w:space="0" w:color="auto"/>
            <w:left w:val="none" w:sz="0" w:space="0" w:color="auto"/>
            <w:bottom w:val="none" w:sz="0" w:space="0" w:color="auto"/>
            <w:right w:val="none" w:sz="0" w:space="0" w:color="auto"/>
          </w:divBdr>
        </w:div>
        <w:div w:id="1452018588">
          <w:marLeft w:val="0"/>
          <w:marRight w:val="1166"/>
          <w:marTop w:val="86"/>
          <w:marBottom w:val="0"/>
          <w:divBdr>
            <w:top w:val="none" w:sz="0" w:space="0" w:color="auto"/>
            <w:left w:val="none" w:sz="0" w:space="0" w:color="auto"/>
            <w:bottom w:val="none" w:sz="0" w:space="0" w:color="auto"/>
            <w:right w:val="none" w:sz="0" w:space="0" w:color="auto"/>
          </w:divBdr>
        </w:div>
        <w:div w:id="398141216">
          <w:marLeft w:val="0"/>
          <w:marRight w:val="1166"/>
          <w:marTop w:val="86"/>
          <w:marBottom w:val="0"/>
          <w:divBdr>
            <w:top w:val="none" w:sz="0" w:space="0" w:color="auto"/>
            <w:left w:val="none" w:sz="0" w:space="0" w:color="auto"/>
            <w:bottom w:val="none" w:sz="0" w:space="0" w:color="auto"/>
            <w:right w:val="none" w:sz="0" w:space="0" w:color="auto"/>
          </w:divBdr>
        </w:div>
        <w:div w:id="870612099">
          <w:marLeft w:val="0"/>
          <w:marRight w:val="1166"/>
          <w:marTop w:val="86"/>
          <w:marBottom w:val="0"/>
          <w:divBdr>
            <w:top w:val="none" w:sz="0" w:space="0" w:color="auto"/>
            <w:left w:val="none" w:sz="0" w:space="0" w:color="auto"/>
            <w:bottom w:val="none" w:sz="0" w:space="0" w:color="auto"/>
            <w:right w:val="none" w:sz="0" w:space="0" w:color="auto"/>
          </w:divBdr>
        </w:div>
      </w:divsChild>
    </w:div>
    <w:div w:id="1392651359">
      <w:bodyDiv w:val="1"/>
      <w:marLeft w:val="0"/>
      <w:marRight w:val="0"/>
      <w:marTop w:val="0"/>
      <w:marBottom w:val="0"/>
      <w:divBdr>
        <w:top w:val="none" w:sz="0" w:space="0" w:color="auto"/>
        <w:left w:val="none" w:sz="0" w:space="0" w:color="auto"/>
        <w:bottom w:val="none" w:sz="0" w:space="0" w:color="auto"/>
        <w:right w:val="none" w:sz="0" w:space="0" w:color="auto"/>
      </w:divBdr>
      <w:divsChild>
        <w:div w:id="1008406834">
          <w:marLeft w:val="547"/>
          <w:marRight w:val="0"/>
          <w:marTop w:val="149"/>
          <w:marBottom w:val="0"/>
          <w:divBdr>
            <w:top w:val="none" w:sz="0" w:space="0" w:color="auto"/>
            <w:left w:val="none" w:sz="0" w:space="0" w:color="auto"/>
            <w:bottom w:val="none" w:sz="0" w:space="0" w:color="auto"/>
            <w:right w:val="none" w:sz="0" w:space="0" w:color="auto"/>
          </w:divBdr>
        </w:div>
        <w:div w:id="1402755636">
          <w:marLeft w:val="1166"/>
          <w:marRight w:val="0"/>
          <w:marTop w:val="130"/>
          <w:marBottom w:val="0"/>
          <w:divBdr>
            <w:top w:val="none" w:sz="0" w:space="0" w:color="auto"/>
            <w:left w:val="none" w:sz="0" w:space="0" w:color="auto"/>
            <w:bottom w:val="none" w:sz="0" w:space="0" w:color="auto"/>
            <w:right w:val="none" w:sz="0" w:space="0" w:color="auto"/>
          </w:divBdr>
        </w:div>
        <w:div w:id="716323967">
          <w:marLeft w:val="1166"/>
          <w:marRight w:val="0"/>
          <w:marTop w:val="125"/>
          <w:marBottom w:val="0"/>
          <w:divBdr>
            <w:top w:val="none" w:sz="0" w:space="0" w:color="auto"/>
            <w:left w:val="none" w:sz="0" w:space="0" w:color="auto"/>
            <w:bottom w:val="none" w:sz="0" w:space="0" w:color="auto"/>
            <w:right w:val="none" w:sz="0" w:space="0" w:color="auto"/>
          </w:divBdr>
        </w:div>
      </w:divsChild>
    </w:div>
    <w:div w:id="1395468950">
      <w:bodyDiv w:val="1"/>
      <w:marLeft w:val="0"/>
      <w:marRight w:val="0"/>
      <w:marTop w:val="0"/>
      <w:marBottom w:val="0"/>
      <w:divBdr>
        <w:top w:val="none" w:sz="0" w:space="0" w:color="auto"/>
        <w:left w:val="none" w:sz="0" w:space="0" w:color="auto"/>
        <w:bottom w:val="none" w:sz="0" w:space="0" w:color="auto"/>
        <w:right w:val="none" w:sz="0" w:space="0" w:color="auto"/>
      </w:divBdr>
    </w:div>
    <w:div w:id="1403717554">
      <w:bodyDiv w:val="1"/>
      <w:marLeft w:val="0"/>
      <w:marRight w:val="0"/>
      <w:marTop w:val="0"/>
      <w:marBottom w:val="0"/>
      <w:divBdr>
        <w:top w:val="none" w:sz="0" w:space="0" w:color="auto"/>
        <w:left w:val="none" w:sz="0" w:space="0" w:color="auto"/>
        <w:bottom w:val="none" w:sz="0" w:space="0" w:color="auto"/>
        <w:right w:val="none" w:sz="0" w:space="0" w:color="auto"/>
      </w:divBdr>
    </w:div>
    <w:div w:id="1420369532">
      <w:bodyDiv w:val="1"/>
      <w:marLeft w:val="0"/>
      <w:marRight w:val="0"/>
      <w:marTop w:val="0"/>
      <w:marBottom w:val="0"/>
      <w:divBdr>
        <w:top w:val="none" w:sz="0" w:space="0" w:color="auto"/>
        <w:left w:val="none" w:sz="0" w:space="0" w:color="auto"/>
        <w:bottom w:val="none" w:sz="0" w:space="0" w:color="auto"/>
        <w:right w:val="none" w:sz="0" w:space="0" w:color="auto"/>
      </w:divBdr>
    </w:div>
    <w:div w:id="1425954021">
      <w:bodyDiv w:val="1"/>
      <w:marLeft w:val="0"/>
      <w:marRight w:val="0"/>
      <w:marTop w:val="0"/>
      <w:marBottom w:val="0"/>
      <w:divBdr>
        <w:top w:val="none" w:sz="0" w:space="0" w:color="auto"/>
        <w:left w:val="none" w:sz="0" w:space="0" w:color="auto"/>
        <w:bottom w:val="none" w:sz="0" w:space="0" w:color="auto"/>
        <w:right w:val="none" w:sz="0" w:space="0" w:color="auto"/>
      </w:divBdr>
    </w:div>
    <w:div w:id="1427655199">
      <w:bodyDiv w:val="1"/>
      <w:marLeft w:val="0"/>
      <w:marRight w:val="0"/>
      <w:marTop w:val="0"/>
      <w:marBottom w:val="0"/>
      <w:divBdr>
        <w:top w:val="none" w:sz="0" w:space="0" w:color="auto"/>
        <w:left w:val="none" w:sz="0" w:space="0" w:color="auto"/>
        <w:bottom w:val="none" w:sz="0" w:space="0" w:color="auto"/>
        <w:right w:val="none" w:sz="0" w:space="0" w:color="auto"/>
      </w:divBdr>
      <w:divsChild>
        <w:div w:id="611474913">
          <w:marLeft w:val="547"/>
          <w:marRight w:val="0"/>
          <w:marTop w:val="72"/>
          <w:marBottom w:val="0"/>
          <w:divBdr>
            <w:top w:val="none" w:sz="0" w:space="0" w:color="auto"/>
            <w:left w:val="none" w:sz="0" w:space="0" w:color="auto"/>
            <w:bottom w:val="none" w:sz="0" w:space="0" w:color="auto"/>
            <w:right w:val="none" w:sz="0" w:space="0" w:color="auto"/>
          </w:divBdr>
        </w:div>
        <w:div w:id="590091010">
          <w:marLeft w:val="547"/>
          <w:marRight w:val="0"/>
          <w:marTop w:val="72"/>
          <w:marBottom w:val="0"/>
          <w:divBdr>
            <w:top w:val="none" w:sz="0" w:space="0" w:color="auto"/>
            <w:left w:val="none" w:sz="0" w:space="0" w:color="auto"/>
            <w:bottom w:val="none" w:sz="0" w:space="0" w:color="auto"/>
            <w:right w:val="none" w:sz="0" w:space="0" w:color="auto"/>
          </w:divBdr>
        </w:div>
        <w:div w:id="1659728313">
          <w:marLeft w:val="0"/>
          <w:marRight w:val="547"/>
          <w:marTop w:val="72"/>
          <w:marBottom w:val="0"/>
          <w:divBdr>
            <w:top w:val="none" w:sz="0" w:space="0" w:color="auto"/>
            <w:left w:val="none" w:sz="0" w:space="0" w:color="auto"/>
            <w:bottom w:val="none" w:sz="0" w:space="0" w:color="auto"/>
            <w:right w:val="none" w:sz="0" w:space="0" w:color="auto"/>
          </w:divBdr>
        </w:div>
        <w:div w:id="91780494">
          <w:marLeft w:val="547"/>
          <w:marRight w:val="0"/>
          <w:marTop w:val="72"/>
          <w:marBottom w:val="0"/>
          <w:divBdr>
            <w:top w:val="none" w:sz="0" w:space="0" w:color="auto"/>
            <w:left w:val="none" w:sz="0" w:space="0" w:color="auto"/>
            <w:bottom w:val="none" w:sz="0" w:space="0" w:color="auto"/>
            <w:right w:val="none" w:sz="0" w:space="0" w:color="auto"/>
          </w:divBdr>
        </w:div>
        <w:div w:id="1262105134">
          <w:marLeft w:val="547"/>
          <w:marRight w:val="0"/>
          <w:marTop w:val="72"/>
          <w:marBottom w:val="0"/>
          <w:divBdr>
            <w:top w:val="none" w:sz="0" w:space="0" w:color="auto"/>
            <w:left w:val="none" w:sz="0" w:space="0" w:color="auto"/>
            <w:bottom w:val="none" w:sz="0" w:space="0" w:color="auto"/>
            <w:right w:val="none" w:sz="0" w:space="0" w:color="auto"/>
          </w:divBdr>
        </w:div>
        <w:div w:id="1018043555">
          <w:marLeft w:val="0"/>
          <w:marRight w:val="547"/>
          <w:marTop w:val="72"/>
          <w:marBottom w:val="0"/>
          <w:divBdr>
            <w:top w:val="none" w:sz="0" w:space="0" w:color="auto"/>
            <w:left w:val="none" w:sz="0" w:space="0" w:color="auto"/>
            <w:bottom w:val="none" w:sz="0" w:space="0" w:color="auto"/>
            <w:right w:val="none" w:sz="0" w:space="0" w:color="auto"/>
          </w:divBdr>
        </w:div>
        <w:div w:id="958494263">
          <w:marLeft w:val="547"/>
          <w:marRight w:val="0"/>
          <w:marTop w:val="72"/>
          <w:marBottom w:val="0"/>
          <w:divBdr>
            <w:top w:val="none" w:sz="0" w:space="0" w:color="auto"/>
            <w:left w:val="none" w:sz="0" w:space="0" w:color="auto"/>
            <w:bottom w:val="none" w:sz="0" w:space="0" w:color="auto"/>
            <w:right w:val="none" w:sz="0" w:space="0" w:color="auto"/>
          </w:divBdr>
        </w:div>
      </w:divsChild>
    </w:div>
    <w:div w:id="1441411732">
      <w:bodyDiv w:val="1"/>
      <w:marLeft w:val="0"/>
      <w:marRight w:val="0"/>
      <w:marTop w:val="0"/>
      <w:marBottom w:val="0"/>
      <w:divBdr>
        <w:top w:val="none" w:sz="0" w:space="0" w:color="auto"/>
        <w:left w:val="none" w:sz="0" w:space="0" w:color="auto"/>
        <w:bottom w:val="none" w:sz="0" w:space="0" w:color="auto"/>
        <w:right w:val="none" w:sz="0" w:space="0" w:color="auto"/>
      </w:divBdr>
      <w:divsChild>
        <w:div w:id="88308547">
          <w:marLeft w:val="0"/>
          <w:marRight w:val="547"/>
          <w:marTop w:val="115"/>
          <w:marBottom w:val="0"/>
          <w:divBdr>
            <w:top w:val="none" w:sz="0" w:space="0" w:color="auto"/>
            <w:left w:val="none" w:sz="0" w:space="0" w:color="auto"/>
            <w:bottom w:val="none" w:sz="0" w:space="0" w:color="auto"/>
            <w:right w:val="none" w:sz="0" w:space="0" w:color="auto"/>
          </w:divBdr>
        </w:div>
      </w:divsChild>
    </w:div>
    <w:div w:id="1448163529">
      <w:bodyDiv w:val="1"/>
      <w:marLeft w:val="0"/>
      <w:marRight w:val="0"/>
      <w:marTop w:val="0"/>
      <w:marBottom w:val="0"/>
      <w:divBdr>
        <w:top w:val="none" w:sz="0" w:space="0" w:color="auto"/>
        <w:left w:val="none" w:sz="0" w:space="0" w:color="auto"/>
        <w:bottom w:val="none" w:sz="0" w:space="0" w:color="auto"/>
        <w:right w:val="none" w:sz="0" w:space="0" w:color="auto"/>
      </w:divBdr>
    </w:div>
    <w:div w:id="1459297474">
      <w:bodyDiv w:val="1"/>
      <w:marLeft w:val="0"/>
      <w:marRight w:val="0"/>
      <w:marTop w:val="0"/>
      <w:marBottom w:val="0"/>
      <w:divBdr>
        <w:top w:val="none" w:sz="0" w:space="0" w:color="auto"/>
        <w:left w:val="none" w:sz="0" w:space="0" w:color="auto"/>
        <w:bottom w:val="none" w:sz="0" w:space="0" w:color="auto"/>
        <w:right w:val="none" w:sz="0" w:space="0" w:color="auto"/>
      </w:divBdr>
    </w:div>
    <w:div w:id="1466198260">
      <w:bodyDiv w:val="1"/>
      <w:marLeft w:val="0"/>
      <w:marRight w:val="0"/>
      <w:marTop w:val="0"/>
      <w:marBottom w:val="0"/>
      <w:divBdr>
        <w:top w:val="none" w:sz="0" w:space="0" w:color="auto"/>
        <w:left w:val="none" w:sz="0" w:space="0" w:color="auto"/>
        <w:bottom w:val="none" w:sz="0" w:space="0" w:color="auto"/>
        <w:right w:val="none" w:sz="0" w:space="0" w:color="auto"/>
      </w:divBdr>
    </w:div>
    <w:div w:id="1474248942">
      <w:bodyDiv w:val="1"/>
      <w:marLeft w:val="0"/>
      <w:marRight w:val="0"/>
      <w:marTop w:val="0"/>
      <w:marBottom w:val="0"/>
      <w:divBdr>
        <w:top w:val="none" w:sz="0" w:space="0" w:color="auto"/>
        <w:left w:val="none" w:sz="0" w:space="0" w:color="auto"/>
        <w:bottom w:val="none" w:sz="0" w:space="0" w:color="auto"/>
        <w:right w:val="none" w:sz="0" w:space="0" w:color="auto"/>
      </w:divBdr>
      <w:divsChild>
        <w:div w:id="1699315078">
          <w:marLeft w:val="547"/>
          <w:marRight w:val="0"/>
          <w:marTop w:val="158"/>
          <w:marBottom w:val="0"/>
          <w:divBdr>
            <w:top w:val="none" w:sz="0" w:space="0" w:color="auto"/>
            <w:left w:val="none" w:sz="0" w:space="0" w:color="auto"/>
            <w:bottom w:val="none" w:sz="0" w:space="0" w:color="auto"/>
            <w:right w:val="none" w:sz="0" w:space="0" w:color="auto"/>
          </w:divBdr>
        </w:div>
        <w:div w:id="996808866">
          <w:marLeft w:val="1166"/>
          <w:marRight w:val="0"/>
          <w:marTop w:val="134"/>
          <w:marBottom w:val="0"/>
          <w:divBdr>
            <w:top w:val="none" w:sz="0" w:space="0" w:color="auto"/>
            <w:left w:val="none" w:sz="0" w:space="0" w:color="auto"/>
            <w:bottom w:val="none" w:sz="0" w:space="0" w:color="auto"/>
            <w:right w:val="none" w:sz="0" w:space="0" w:color="auto"/>
          </w:divBdr>
        </w:div>
        <w:div w:id="2072773334">
          <w:marLeft w:val="1166"/>
          <w:marRight w:val="0"/>
          <w:marTop w:val="134"/>
          <w:marBottom w:val="0"/>
          <w:divBdr>
            <w:top w:val="none" w:sz="0" w:space="0" w:color="auto"/>
            <w:left w:val="none" w:sz="0" w:space="0" w:color="auto"/>
            <w:bottom w:val="none" w:sz="0" w:space="0" w:color="auto"/>
            <w:right w:val="none" w:sz="0" w:space="0" w:color="auto"/>
          </w:divBdr>
        </w:div>
      </w:divsChild>
    </w:div>
    <w:div w:id="1476723097">
      <w:bodyDiv w:val="1"/>
      <w:marLeft w:val="0"/>
      <w:marRight w:val="0"/>
      <w:marTop w:val="0"/>
      <w:marBottom w:val="0"/>
      <w:divBdr>
        <w:top w:val="none" w:sz="0" w:space="0" w:color="auto"/>
        <w:left w:val="none" w:sz="0" w:space="0" w:color="auto"/>
        <w:bottom w:val="none" w:sz="0" w:space="0" w:color="auto"/>
        <w:right w:val="none" w:sz="0" w:space="0" w:color="auto"/>
      </w:divBdr>
      <w:divsChild>
        <w:div w:id="892932885">
          <w:marLeft w:val="0"/>
          <w:marRight w:val="0"/>
          <w:marTop w:val="0"/>
          <w:marBottom w:val="0"/>
          <w:divBdr>
            <w:top w:val="none" w:sz="0" w:space="0" w:color="auto"/>
            <w:left w:val="none" w:sz="0" w:space="0" w:color="auto"/>
            <w:bottom w:val="none" w:sz="0" w:space="0" w:color="auto"/>
            <w:right w:val="none" w:sz="0" w:space="0" w:color="auto"/>
          </w:divBdr>
        </w:div>
      </w:divsChild>
    </w:div>
    <w:div w:id="1479375282">
      <w:bodyDiv w:val="1"/>
      <w:marLeft w:val="0"/>
      <w:marRight w:val="0"/>
      <w:marTop w:val="0"/>
      <w:marBottom w:val="0"/>
      <w:divBdr>
        <w:top w:val="none" w:sz="0" w:space="0" w:color="auto"/>
        <w:left w:val="none" w:sz="0" w:space="0" w:color="auto"/>
        <w:bottom w:val="none" w:sz="0" w:space="0" w:color="auto"/>
        <w:right w:val="none" w:sz="0" w:space="0" w:color="auto"/>
      </w:divBdr>
    </w:div>
    <w:div w:id="1481773801">
      <w:bodyDiv w:val="1"/>
      <w:marLeft w:val="0"/>
      <w:marRight w:val="0"/>
      <w:marTop w:val="0"/>
      <w:marBottom w:val="0"/>
      <w:divBdr>
        <w:top w:val="none" w:sz="0" w:space="0" w:color="auto"/>
        <w:left w:val="none" w:sz="0" w:space="0" w:color="auto"/>
        <w:bottom w:val="none" w:sz="0" w:space="0" w:color="auto"/>
        <w:right w:val="none" w:sz="0" w:space="0" w:color="auto"/>
      </w:divBdr>
    </w:div>
    <w:div w:id="1493134671">
      <w:bodyDiv w:val="1"/>
      <w:marLeft w:val="0"/>
      <w:marRight w:val="0"/>
      <w:marTop w:val="0"/>
      <w:marBottom w:val="0"/>
      <w:divBdr>
        <w:top w:val="none" w:sz="0" w:space="0" w:color="auto"/>
        <w:left w:val="none" w:sz="0" w:space="0" w:color="auto"/>
        <w:bottom w:val="none" w:sz="0" w:space="0" w:color="auto"/>
        <w:right w:val="none" w:sz="0" w:space="0" w:color="auto"/>
      </w:divBdr>
      <w:divsChild>
        <w:div w:id="1874270125">
          <w:marLeft w:val="0"/>
          <w:marRight w:val="0"/>
          <w:marTop w:val="0"/>
          <w:marBottom w:val="0"/>
          <w:divBdr>
            <w:top w:val="none" w:sz="0" w:space="0" w:color="auto"/>
            <w:left w:val="none" w:sz="0" w:space="0" w:color="auto"/>
            <w:bottom w:val="none" w:sz="0" w:space="0" w:color="auto"/>
            <w:right w:val="none" w:sz="0" w:space="0" w:color="auto"/>
          </w:divBdr>
          <w:divsChild>
            <w:div w:id="928806305">
              <w:marLeft w:val="0"/>
              <w:marRight w:val="0"/>
              <w:marTop w:val="0"/>
              <w:marBottom w:val="0"/>
              <w:divBdr>
                <w:top w:val="none" w:sz="0" w:space="0" w:color="auto"/>
                <w:left w:val="none" w:sz="0" w:space="0" w:color="auto"/>
                <w:bottom w:val="none" w:sz="0" w:space="0" w:color="auto"/>
                <w:right w:val="none" w:sz="0" w:space="0" w:color="auto"/>
              </w:divBdr>
            </w:div>
            <w:div w:id="1856386238">
              <w:marLeft w:val="0"/>
              <w:marRight w:val="0"/>
              <w:marTop w:val="0"/>
              <w:marBottom w:val="0"/>
              <w:divBdr>
                <w:top w:val="none" w:sz="0" w:space="0" w:color="auto"/>
                <w:left w:val="none" w:sz="0" w:space="0" w:color="auto"/>
                <w:bottom w:val="none" w:sz="0" w:space="0" w:color="auto"/>
                <w:right w:val="none" w:sz="0" w:space="0" w:color="auto"/>
              </w:divBdr>
              <w:divsChild>
                <w:div w:id="1977643572">
                  <w:marLeft w:val="0"/>
                  <w:marRight w:val="0"/>
                  <w:marTop w:val="0"/>
                  <w:marBottom w:val="0"/>
                  <w:divBdr>
                    <w:top w:val="single" w:sz="6" w:space="4" w:color="AAAAAA"/>
                    <w:left w:val="single" w:sz="6" w:space="4" w:color="AAAAAA"/>
                    <w:bottom w:val="single" w:sz="6" w:space="4" w:color="AAAAAA"/>
                    <w:right w:val="single" w:sz="6" w:space="4" w:color="AAAAAA"/>
                  </w:divBdr>
                  <w:divsChild>
                    <w:div w:id="15684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66046">
      <w:bodyDiv w:val="1"/>
      <w:marLeft w:val="0"/>
      <w:marRight w:val="0"/>
      <w:marTop w:val="0"/>
      <w:marBottom w:val="0"/>
      <w:divBdr>
        <w:top w:val="none" w:sz="0" w:space="0" w:color="auto"/>
        <w:left w:val="none" w:sz="0" w:space="0" w:color="auto"/>
        <w:bottom w:val="none" w:sz="0" w:space="0" w:color="auto"/>
        <w:right w:val="none" w:sz="0" w:space="0" w:color="auto"/>
      </w:divBdr>
    </w:div>
    <w:div w:id="1520581260">
      <w:bodyDiv w:val="1"/>
      <w:marLeft w:val="0"/>
      <w:marRight w:val="0"/>
      <w:marTop w:val="0"/>
      <w:marBottom w:val="0"/>
      <w:divBdr>
        <w:top w:val="none" w:sz="0" w:space="0" w:color="auto"/>
        <w:left w:val="none" w:sz="0" w:space="0" w:color="auto"/>
        <w:bottom w:val="none" w:sz="0" w:space="0" w:color="auto"/>
        <w:right w:val="none" w:sz="0" w:space="0" w:color="auto"/>
      </w:divBdr>
    </w:div>
    <w:div w:id="1525092693">
      <w:bodyDiv w:val="1"/>
      <w:marLeft w:val="0"/>
      <w:marRight w:val="0"/>
      <w:marTop w:val="0"/>
      <w:marBottom w:val="0"/>
      <w:divBdr>
        <w:top w:val="none" w:sz="0" w:space="0" w:color="auto"/>
        <w:left w:val="none" w:sz="0" w:space="0" w:color="auto"/>
        <w:bottom w:val="none" w:sz="0" w:space="0" w:color="auto"/>
        <w:right w:val="none" w:sz="0" w:space="0" w:color="auto"/>
      </w:divBdr>
    </w:div>
    <w:div w:id="1531140620">
      <w:bodyDiv w:val="1"/>
      <w:marLeft w:val="0"/>
      <w:marRight w:val="0"/>
      <w:marTop w:val="0"/>
      <w:marBottom w:val="0"/>
      <w:divBdr>
        <w:top w:val="none" w:sz="0" w:space="0" w:color="auto"/>
        <w:left w:val="none" w:sz="0" w:space="0" w:color="auto"/>
        <w:bottom w:val="none" w:sz="0" w:space="0" w:color="auto"/>
        <w:right w:val="none" w:sz="0" w:space="0" w:color="auto"/>
      </w:divBdr>
      <w:divsChild>
        <w:div w:id="336271637">
          <w:marLeft w:val="45"/>
          <w:marRight w:val="0"/>
          <w:marTop w:val="0"/>
          <w:marBottom w:val="0"/>
          <w:divBdr>
            <w:top w:val="none" w:sz="0" w:space="0" w:color="auto"/>
            <w:left w:val="none" w:sz="0" w:space="0" w:color="auto"/>
            <w:bottom w:val="none" w:sz="0" w:space="0" w:color="auto"/>
            <w:right w:val="none" w:sz="0" w:space="0" w:color="auto"/>
          </w:divBdr>
        </w:div>
      </w:divsChild>
    </w:div>
    <w:div w:id="1538347676">
      <w:bodyDiv w:val="1"/>
      <w:marLeft w:val="0"/>
      <w:marRight w:val="0"/>
      <w:marTop w:val="0"/>
      <w:marBottom w:val="0"/>
      <w:divBdr>
        <w:top w:val="none" w:sz="0" w:space="0" w:color="auto"/>
        <w:left w:val="none" w:sz="0" w:space="0" w:color="auto"/>
        <w:bottom w:val="none" w:sz="0" w:space="0" w:color="auto"/>
        <w:right w:val="none" w:sz="0" w:space="0" w:color="auto"/>
      </w:divBdr>
    </w:div>
    <w:div w:id="1544443283">
      <w:bodyDiv w:val="1"/>
      <w:marLeft w:val="0"/>
      <w:marRight w:val="0"/>
      <w:marTop w:val="0"/>
      <w:marBottom w:val="0"/>
      <w:divBdr>
        <w:top w:val="none" w:sz="0" w:space="0" w:color="auto"/>
        <w:left w:val="none" w:sz="0" w:space="0" w:color="auto"/>
        <w:bottom w:val="none" w:sz="0" w:space="0" w:color="auto"/>
        <w:right w:val="none" w:sz="0" w:space="0" w:color="auto"/>
      </w:divBdr>
    </w:div>
    <w:div w:id="1553692694">
      <w:bodyDiv w:val="1"/>
      <w:marLeft w:val="0"/>
      <w:marRight w:val="0"/>
      <w:marTop w:val="0"/>
      <w:marBottom w:val="0"/>
      <w:divBdr>
        <w:top w:val="none" w:sz="0" w:space="0" w:color="auto"/>
        <w:left w:val="none" w:sz="0" w:space="0" w:color="auto"/>
        <w:bottom w:val="none" w:sz="0" w:space="0" w:color="auto"/>
        <w:right w:val="none" w:sz="0" w:space="0" w:color="auto"/>
      </w:divBdr>
      <w:divsChild>
        <w:div w:id="802188719">
          <w:marLeft w:val="547"/>
          <w:marRight w:val="0"/>
          <w:marTop w:val="130"/>
          <w:marBottom w:val="0"/>
          <w:divBdr>
            <w:top w:val="none" w:sz="0" w:space="0" w:color="auto"/>
            <w:left w:val="none" w:sz="0" w:space="0" w:color="auto"/>
            <w:bottom w:val="none" w:sz="0" w:space="0" w:color="auto"/>
            <w:right w:val="none" w:sz="0" w:space="0" w:color="auto"/>
          </w:divBdr>
        </w:div>
        <w:div w:id="1999578985">
          <w:marLeft w:val="1166"/>
          <w:marRight w:val="0"/>
          <w:marTop w:val="115"/>
          <w:marBottom w:val="0"/>
          <w:divBdr>
            <w:top w:val="none" w:sz="0" w:space="0" w:color="auto"/>
            <w:left w:val="none" w:sz="0" w:space="0" w:color="auto"/>
            <w:bottom w:val="none" w:sz="0" w:space="0" w:color="auto"/>
            <w:right w:val="none" w:sz="0" w:space="0" w:color="auto"/>
          </w:divBdr>
        </w:div>
        <w:div w:id="1047223626">
          <w:marLeft w:val="1166"/>
          <w:marRight w:val="0"/>
          <w:marTop w:val="115"/>
          <w:marBottom w:val="0"/>
          <w:divBdr>
            <w:top w:val="none" w:sz="0" w:space="0" w:color="auto"/>
            <w:left w:val="none" w:sz="0" w:space="0" w:color="auto"/>
            <w:bottom w:val="none" w:sz="0" w:space="0" w:color="auto"/>
            <w:right w:val="none" w:sz="0" w:space="0" w:color="auto"/>
          </w:divBdr>
        </w:div>
        <w:div w:id="434907520">
          <w:marLeft w:val="1800"/>
          <w:marRight w:val="0"/>
          <w:marTop w:val="96"/>
          <w:marBottom w:val="0"/>
          <w:divBdr>
            <w:top w:val="none" w:sz="0" w:space="0" w:color="auto"/>
            <w:left w:val="none" w:sz="0" w:space="0" w:color="auto"/>
            <w:bottom w:val="none" w:sz="0" w:space="0" w:color="auto"/>
            <w:right w:val="none" w:sz="0" w:space="0" w:color="auto"/>
          </w:divBdr>
        </w:div>
        <w:div w:id="2067414784">
          <w:marLeft w:val="2520"/>
          <w:marRight w:val="0"/>
          <w:marTop w:val="82"/>
          <w:marBottom w:val="0"/>
          <w:divBdr>
            <w:top w:val="none" w:sz="0" w:space="0" w:color="auto"/>
            <w:left w:val="none" w:sz="0" w:space="0" w:color="auto"/>
            <w:bottom w:val="none" w:sz="0" w:space="0" w:color="auto"/>
            <w:right w:val="none" w:sz="0" w:space="0" w:color="auto"/>
          </w:divBdr>
        </w:div>
        <w:div w:id="1271165701">
          <w:marLeft w:val="2520"/>
          <w:marRight w:val="0"/>
          <w:marTop w:val="82"/>
          <w:marBottom w:val="0"/>
          <w:divBdr>
            <w:top w:val="none" w:sz="0" w:space="0" w:color="auto"/>
            <w:left w:val="none" w:sz="0" w:space="0" w:color="auto"/>
            <w:bottom w:val="none" w:sz="0" w:space="0" w:color="auto"/>
            <w:right w:val="none" w:sz="0" w:space="0" w:color="auto"/>
          </w:divBdr>
        </w:div>
        <w:div w:id="919945294">
          <w:marLeft w:val="1166"/>
          <w:marRight w:val="0"/>
          <w:marTop w:val="130"/>
          <w:marBottom w:val="0"/>
          <w:divBdr>
            <w:top w:val="none" w:sz="0" w:space="0" w:color="auto"/>
            <w:left w:val="none" w:sz="0" w:space="0" w:color="auto"/>
            <w:bottom w:val="none" w:sz="0" w:space="0" w:color="auto"/>
            <w:right w:val="none" w:sz="0" w:space="0" w:color="auto"/>
          </w:divBdr>
        </w:div>
        <w:div w:id="549923017">
          <w:marLeft w:val="547"/>
          <w:marRight w:val="0"/>
          <w:marTop w:val="134"/>
          <w:marBottom w:val="0"/>
          <w:divBdr>
            <w:top w:val="none" w:sz="0" w:space="0" w:color="auto"/>
            <w:left w:val="none" w:sz="0" w:space="0" w:color="auto"/>
            <w:bottom w:val="none" w:sz="0" w:space="0" w:color="auto"/>
            <w:right w:val="none" w:sz="0" w:space="0" w:color="auto"/>
          </w:divBdr>
        </w:div>
        <w:div w:id="1465150796">
          <w:marLeft w:val="1166"/>
          <w:marRight w:val="0"/>
          <w:marTop w:val="120"/>
          <w:marBottom w:val="0"/>
          <w:divBdr>
            <w:top w:val="none" w:sz="0" w:space="0" w:color="auto"/>
            <w:left w:val="none" w:sz="0" w:space="0" w:color="auto"/>
            <w:bottom w:val="none" w:sz="0" w:space="0" w:color="auto"/>
            <w:right w:val="none" w:sz="0" w:space="0" w:color="auto"/>
          </w:divBdr>
        </w:div>
        <w:div w:id="545798220">
          <w:marLeft w:val="1166"/>
          <w:marRight w:val="0"/>
          <w:marTop w:val="120"/>
          <w:marBottom w:val="0"/>
          <w:divBdr>
            <w:top w:val="none" w:sz="0" w:space="0" w:color="auto"/>
            <w:left w:val="none" w:sz="0" w:space="0" w:color="auto"/>
            <w:bottom w:val="none" w:sz="0" w:space="0" w:color="auto"/>
            <w:right w:val="none" w:sz="0" w:space="0" w:color="auto"/>
          </w:divBdr>
        </w:div>
      </w:divsChild>
    </w:div>
    <w:div w:id="1579944330">
      <w:bodyDiv w:val="1"/>
      <w:marLeft w:val="0"/>
      <w:marRight w:val="0"/>
      <w:marTop w:val="0"/>
      <w:marBottom w:val="0"/>
      <w:divBdr>
        <w:top w:val="none" w:sz="0" w:space="0" w:color="auto"/>
        <w:left w:val="none" w:sz="0" w:space="0" w:color="auto"/>
        <w:bottom w:val="none" w:sz="0" w:space="0" w:color="auto"/>
        <w:right w:val="none" w:sz="0" w:space="0" w:color="auto"/>
      </w:divBdr>
    </w:div>
    <w:div w:id="1619724914">
      <w:bodyDiv w:val="1"/>
      <w:marLeft w:val="0"/>
      <w:marRight w:val="0"/>
      <w:marTop w:val="0"/>
      <w:marBottom w:val="0"/>
      <w:divBdr>
        <w:top w:val="none" w:sz="0" w:space="0" w:color="auto"/>
        <w:left w:val="none" w:sz="0" w:space="0" w:color="auto"/>
        <w:bottom w:val="none" w:sz="0" w:space="0" w:color="auto"/>
        <w:right w:val="none" w:sz="0" w:space="0" w:color="auto"/>
      </w:divBdr>
    </w:div>
    <w:div w:id="1625426998">
      <w:bodyDiv w:val="1"/>
      <w:marLeft w:val="0"/>
      <w:marRight w:val="0"/>
      <w:marTop w:val="0"/>
      <w:marBottom w:val="0"/>
      <w:divBdr>
        <w:top w:val="none" w:sz="0" w:space="0" w:color="auto"/>
        <w:left w:val="none" w:sz="0" w:space="0" w:color="auto"/>
        <w:bottom w:val="none" w:sz="0" w:space="0" w:color="auto"/>
        <w:right w:val="none" w:sz="0" w:space="0" w:color="auto"/>
      </w:divBdr>
    </w:div>
    <w:div w:id="1626934485">
      <w:bodyDiv w:val="1"/>
      <w:marLeft w:val="0"/>
      <w:marRight w:val="0"/>
      <w:marTop w:val="0"/>
      <w:marBottom w:val="0"/>
      <w:divBdr>
        <w:top w:val="none" w:sz="0" w:space="0" w:color="auto"/>
        <w:left w:val="none" w:sz="0" w:space="0" w:color="auto"/>
        <w:bottom w:val="none" w:sz="0" w:space="0" w:color="auto"/>
        <w:right w:val="none" w:sz="0" w:space="0" w:color="auto"/>
      </w:divBdr>
    </w:div>
    <w:div w:id="1627076691">
      <w:bodyDiv w:val="1"/>
      <w:marLeft w:val="0"/>
      <w:marRight w:val="0"/>
      <w:marTop w:val="0"/>
      <w:marBottom w:val="0"/>
      <w:divBdr>
        <w:top w:val="none" w:sz="0" w:space="0" w:color="auto"/>
        <w:left w:val="none" w:sz="0" w:space="0" w:color="auto"/>
        <w:bottom w:val="none" w:sz="0" w:space="0" w:color="auto"/>
        <w:right w:val="none" w:sz="0" w:space="0" w:color="auto"/>
      </w:divBdr>
    </w:div>
    <w:div w:id="1634871445">
      <w:bodyDiv w:val="1"/>
      <w:marLeft w:val="0"/>
      <w:marRight w:val="0"/>
      <w:marTop w:val="0"/>
      <w:marBottom w:val="0"/>
      <w:divBdr>
        <w:top w:val="none" w:sz="0" w:space="0" w:color="auto"/>
        <w:left w:val="none" w:sz="0" w:space="0" w:color="auto"/>
        <w:bottom w:val="none" w:sz="0" w:space="0" w:color="auto"/>
        <w:right w:val="none" w:sz="0" w:space="0" w:color="auto"/>
      </w:divBdr>
    </w:div>
    <w:div w:id="1637644869">
      <w:bodyDiv w:val="1"/>
      <w:marLeft w:val="0"/>
      <w:marRight w:val="0"/>
      <w:marTop w:val="0"/>
      <w:marBottom w:val="0"/>
      <w:divBdr>
        <w:top w:val="none" w:sz="0" w:space="0" w:color="auto"/>
        <w:left w:val="none" w:sz="0" w:space="0" w:color="auto"/>
        <w:bottom w:val="none" w:sz="0" w:space="0" w:color="auto"/>
        <w:right w:val="none" w:sz="0" w:space="0" w:color="auto"/>
      </w:divBdr>
    </w:div>
    <w:div w:id="1639068047">
      <w:bodyDiv w:val="1"/>
      <w:marLeft w:val="0"/>
      <w:marRight w:val="0"/>
      <w:marTop w:val="0"/>
      <w:marBottom w:val="0"/>
      <w:divBdr>
        <w:top w:val="none" w:sz="0" w:space="0" w:color="auto"/>
        <w:left w:val="none" w:sz="0" w:space="0" w:color="auto"/>
        <w:bottom w:val="none" w:sz="0" w:space="0" w:color="auto"/>
        <w:right w:val="none" w:sz="0" w:space="0" w:color="auto"/>
      </w:divBdr>
    </w:div>
    <w:div w:id="1639338898">
      <w:bodyDiv w:val="1"/>
      <w:marLeft w:val="0"/>
      <w:marRight w:val="0"/>
      <w:marTop w:val="0"/>
      <w:marBottom w:val="0"/>
      <w:divBdr>
        <w:top w:val="none" w:sz="0" w:space="0" w:color="auto"/>
        <w:left w:val="none" w:sz="0" w:space="0" w:color="auto"/>
        <w:bottom w:val="none" w:sz="0" w:space="0" w:color="auto"/>
        <w:right w:val="none" w:sz="0" w:space="0" w:color="auto"/>
      </w:divBdr>
      <w:divsChild>
        <w:div w:id="58091303">
          <w:marLeft w:val="0"/>
          <w:marRight w:val="547"/>
          <w:marTop w:val="0"/>
          <w:marBottom w:val="0"/>
          <w:divBdr>
            <w:top w:val="none" w:sz="0" w:space="0" w:color="auto"/>
            <w:left w:val="none" w:sz="0" w:space="0" w:color="auto"/>
            <w:bottom w:val="none" w:sz="0" w:space="0" w:color="auto"/>
            <w:right w:val="none" w:sz="0" w:space="0" w:color="auto"/>
          </w:divBdr>
        </w:div>
      </w:divsChild>
    </w:div>
    <w:div w:id="1649168545">
      <w:bodyDiv w:val="1"/>
      <w:marLeft w:val="0"/>
      <w:marRight w:val="0"/>
      <w:marTop w:val="0"/>
      <w:marBottom w:val="0"/>
      <w:divBdr>
        <w:top w:val="none" w:sz="0" w:space="0" w:color="auto"/>
        <w:left w:val="none" w:sz="0" w:space="0" w:color="auto"/>
        <w:bottom w:val="none" w:sz="0" w:space="0" w:color="auto"/>
        <w:right w:val="none" w:sz="0" w:space="0" w:color="auto"/>
      </w:divBdr>
    </w:div>
    <w:div w:id="1650400193">
      <w:bodyDiv w:val="1"/>
      <w:marLeft w:val="0"/>
      <w:marRight w:val="0"/>
      <w:marTop w:val="0"/>
      <w:marBottom w:val="0"/>
      <w:divBdr>
        <w:top w:val="none" w:sz="0" w:space="0" w:color="auto"/>
        <w:left w:val="none" w:sz="0" w:space="0" w:color="auto"/>
        <w:bottom w:val="none" w:sz="0" w:space="0" w:color="auto"/>
        <w:right w:val="none" w:sz="0" w:space="0" w:color="auto"/>
      </w:divBdr>
    </w:div>
    <w:div w:id="1655065992">
      <w:bodyDiv w:val="1"/>
      <w:marLeft w:val="0"/>
      <w:marRight w:val="0"/>
      <w:marTop w:val="0"/>
      <w:marBottom w:val="0"/>
      <w:divBdr>
        <w:top w:val="none" w:sz="0" w:space="0" w:color="auto"/>
        <w:left w:val="none" w:sz="0" w:space="0" w:color="auto"/>
        <w:bottom w:val="none" w:sz="0" w:space="0" w:color="auto"/>
        <w:right w:val="none" w:sz="0" w:space="0" w:color="auto"/>
      </w:divBdr>
    </w:div>
    <w:div w:id="1656685561">
      <w:bodyDiv w:val="1"/>
      <w:marLeft w:val="0"/>
      <w:marRight w:val="0"/>
      <w:marTop w:val="0"/>
      <w:marBottom w:val="0"/>
      <w:divBdr>
        <w:top w:val="none" w:sz="0" w:space="0" w:color="auto"/>
        <w:left w:val="none" w:sz="0" w:space="0" w:color="auto"/>
        <w:bottom w:val="none" w:sz="0" w:space="0" w:color="auto"/>
        <w:right w:val="none" w:sz="0" w:space="0" w:color="auto"/>
      </w:divBdr>
    </w:div>
    <w:div w:id="1674991813">
      <w:bodyDiv w:val="1"/>
      <w:marLeft w:val="0"/>
      <w:marRight w:val="0"/>
      <w:marTop w:val="0"/>
      <w:marBottom w:val="0"/>
      <w:divBdr>
        <w:top w:val="none" w:sz="0" w:space="0" w:color="auto"/>
        <w:left w:val="none" w:sz="0" w:space="0" w:color="auto"/>
        <w:bottom w:val="none" w:sz="0" w:space="0" w:color="auto"/>
        <w:right w:val="none" w:sz="0" w:space="0" w:color="auto"/>
      </w:divBdr>
    </w:div>
    <w:div w:id="1684748177">
      <w:bodyDiv w:val="1"/>
      <w:marLeft w:val="0"/>
      <w:marRight w:val="0"/>
      <w:marTop w:val="0"/>
      <w:marBottom w:val="0"/>
      <w:divBdr>
        <w:top w:val="none" w:sz="0" w:space="0" w:color="auto"/>
        <w:left w:val="none" w:sz="0" w:space="0" w:color="auto"/>
        <w:bottom w:val="none" w:sz="0" w:space="0" w:color="auto"/>
        <w:right w:val="none" w:sz="0" w:space="0" w:color="auto"/>
      </w:divBdr>
      <w:divsChild>
        <w:div w:id="1847210457">
          <w:marLeft w:val="547"/>
          <w:marRight w:val="0"/>
          <w:marTop w:val="86"/>
          <w:marBottom w:val="0"/>
          <w:divBdr>
            <w:top w:val="none" w:sz="0" w:space="0" w:color="auto"/>
            <w:left w:val="none" w:sz="0" w:space="0" w:color="auto"/>
            <w:bottom w:val="none" w:sz="0" w:space="0" w:color="auto"/>
            <w:right w:val="none" w:sz="0" w:space="0" w:color="auto"/>
          </w:divBdr>
        </w:div>
        <w:div w:id="1824739950">
          <w:marLeft w:val="547"/>
          <w:marRight w:val="0"/>
          <w:marTop w:val="86"/>
          <w:marBottom w:val="0"/>
          <w:divBdr>
            <w:top w:val="none" w:sz="0" w:space="0" w:color="auto"/>
            <w:left w:val="none" w:sz="0" w:space="0" w:color="auto"/>
            <w:bottom w:val="none" w:sz="0" w:space="0" w:color="auto"/>
            <w:right w:val="none" w:sz="0" w:space="0" w:color="auto"/>
          </w:divBdr>
        </w:div>
        <w:div w:id="1468666345">
          <w:marLeft w:val="547"/>
          <w:marRight w:val="0"/>
          <w:marTop w:val="86"/>
          <w:marBottom w:val="0"/>
          <w:divBdr>
            <w:top w:val="none" w:sz="0" w:space="0" w:color="auto"/>
            <w:left w:val="none" w:sz="0" w:space="0" w:color="auto"/>
            <w:bottom w:val="none" w:sz="0" w:space="0" w:color="auto"/>
            <w:right w:val="none" w:sz="0" w:space="0" w:color="auto"/>
          </w:divBdr>
        </w:div>
      </w:divsChild>
    </w:div>
    <w:div w:id="1692337013">
      <w:bodyDiv w:val="1"/>
      <w:marLeft w:val="0"/>
      <w:marRight w:val="0"/>
      <w:marTop w:val="0"/>
      <w:marBottom w:val="0"/>
      <w:divBdr>
        <w:top w:val="none" w:sz="0" w:space="0" w:color="auto"/>
        <w:left w:val="none" w:sz="0" w:space="0" w:color="auto"/>
        <w:bottom w:val="none" w:sz="0" w:space="0" w:color="auto"/>
        <w:right w:val="none" w:sz="0" w:space="0" w:color="auto"/>
      </w:divBdr>
    </w:div>
    <w:div w:id="1700201589">
      <w:bodyDiv w:val="1"/>
      <w:marLeft w:val="0"/>
      <w:marRight w:val="0"/>
      <w:marTop w:val="0"/>
      <w:marBottom w:val="0"/>
      <w:divBdr>
        <w:top w:val="none" w:sz="0" w:space="0" w:color="auto"/>
        <w:left w:val="none" w:sz="0" w:space="0" w:color="auto"/>
        <w:bottom w:val="none" w:sz="0" w:space="0" w:color="auto"/>
        <w:right w:val="none" w:sz="0" w:space="0" w:color="auto"/>
      </w:divBdr>
    </w:div>
    <w:div w:id="1703746988">
      <w:bodyDiv w:val="1"/>
      <w:marLeft w:val="0"/>
      <w:marRight w:val="0"/>
      <w:marTop w:val="0"/>
      <w:marBottom w:val="0"/>
      <w:divBdr>
        <w:top w:val="none" w:sz="0" w:space="0" w:color="auto"/>
        <w:left w:val="none" w:sz="0" w:space="0" w:color="auto"/>
        <w:bottom w:val="none" w:sz="0" w:space="0" w:color="auto"/>
        <w:right w:val="none" w:sz="0" w:space="0" w:color="auto"/>
      </w:divBdr>
    </w:div>
    <w:div w:id="1713190894">
      <w:bodyDiv w:val="1"/>
      <w:marLeft w:val="0"/>
      <w:marRight w:val="0"/>
      <w:marTop w:val="0"/>
      <w:marBottom w:val="0"/>
      <w:divBdr>
        <w:top w:val="none" w:sz="0" w:space="0" w:color="auto"/>
        <w:left w:val="none" w:sz="0" w:space="0" w:color="auto"/>
        <w:bottom w:val="none" w:sz="0" w:space="0" w:color="auto"/>
        <w:right w:val="none" w:sz="0" w:space="0" w:color="auto"/>
      </w:divBdr>
    </w:div>
    <w:div w:id="1715226250">
      <w:bodyDiv w:val="1"/>
      <w:marLeft w:val="0"/>
      <w:marRight w:val="0"/>
      <w:marTop w:val="0"/>
      <w:marBottom w:val="0"/>
      <w:divBdr>
        <w:top w:val="none" w:sz="0" w:space="0" w:color="auto"/>
        <w:left w:val="none" w:sz="0" w:space="0" w:color="auto"/>
        <w:bottom w:val="none" w:sz="0" w:space="0" w:color="auto"/>
        <w:right w:val="none" w:sz="0" w:space="0" w:color="auto"/>
      </w:divBdr>
    </w:div>
    <w:div w:id="1720326648">
      <w:bodyDiv w:val="1"/>
      <w:marLeft w:val="0"/>
      <w:marRight w:val="0"/>
      <w:marTop w:val="0"/>
      <w:marBottom w:val="0"/>
      <w:divBdr>
        <w:top w:val="none" w:sz="0" w:space="0" w:color="auto"/>
        <w:left w:val="none" w:sz="0" w:space="0" w:color="auto"/>
        <w:bottom w:val="none" w:sz="0" w:space="0" w:color="auto"/>
        <w:right w:val="none" w:sz="0" w:space="0" w:color="auto"/>
      </w:divBdr>
      <w:divsChild>
        <w:div w:id="1988968852">
          <w:marLeft w:val="0"/>
          <w:marRight w:val="547"/>
          <w:marTop w:val="0"/>
          <w:marBottom w:val="0"/>
          <w:divBdr>
            <w:top w:val="none" w:sz="0" w:space="0" w:color="auto"/>
            <w:left w:val="none" w:sz="0" w:space="0" w:color="auto"/>
            <w:bottom w:val="none" w:sz="0" w:space="0" w:color="auto"/>
            <w:right w:val="none" w:sz="0" w:space="0" w:color="auto"/>
          </w:divBdr>
        </w:div>
      </w:divsChild>
    </w:div>
    <w:div w:id="1721398568">
      <w:bodyDiv w:val="1"/>
      <w:marLeft w:val="0"/>
      <w:marRight w:val="0"/>
      <w:marTop w:val="0"/>
      <w:marBottom w:val="0"/>
      <w:divBdr>
        <w:top w:val="none" w:sz="0" w:space="0" w:color="auto"/>
        <w:left w:val="none" w:sz="0" w:space="0" w:color="auto"/>
        <w:bottom w:val="none" w:sz="0" w:space="0" w:color="auto"/>
        <w:right w:val="none" w:sz="0" w:space="0" w:color="auto"/>
      </w:divBdr>
    </w:div>
    <w:div w:id="1739283700">
      <w:bodyDiv w:val="1"/>
      <w:marLeft w:val="0"/>
      <w:marRight w:val="0"/>
      <w:marTop w:val="0"/>
      <w:marBottom w:val="0"/>
      <w:divBdr>
        <w:top w:val="none" w:sz="0" w:space="0" w:color="auto"/>
        <w:left w:val="none" w:sz="0" w:space="0" w:color="auto"/>
        <w:bottom w:val="none" w:sz="0" w:space="0" w:color="auto"/>
        <w:right w:val="none" w:sz="0" w:space="0" w:color="auto"/>
      </w:divBdr>
      <w:divsChild>
        <w:div w:id="2110851425">
          <w:marLeft w:val="547"/>
          <w:marRight w:val="0"/>
          <w:marTop w:val="106"/>
          <w:marBottom w:val="0"/>
          <w:divBdr>
            <w:top w:val="none" w:sz="0" w:space="0" w:color="auto"/>
            <w:left w:val="none" w:sz="0" w:space="0" w:color="auto"/>
            <w:bottom w:val="none" w:sz="0" w:space="0" w:color="auto"/>
            <w:right w:val="none" w:sz="0" w:space="0" w:color="auto"/>
          </w:divBdr>
        </w:div>
        <w:div w:id="638262152">
          <w:marLeft w:val="547"/>
          <w:marRight w:val="0"/>
          <w:marTop w:val="106"/>
          <w:marBottom w:val="0"/>
          <w:divBdr>
            <w:top w:val="none" w:sz="0" w:space="0" w:color="auto"/>
            <w:left w:val="none" w:sz="0" w:space="0" w:color="auto"/>
            <w:bottom w:val="none" w:sz="0" w:space="0" w:color="auto"/>
            <w:right w:val="none" w:sz="0" w:space="0" w:color="auto"/>
          </w:divBdr>
        </w:div>
        <w:div w:id="2131893696">
          <w:marLeft w:val="547"/>
          <w:marRight w:val="0"/>
          <w:marTop w:val="106"/>
          <w:marBottom w:val="0"/>
          <w:divBdr>
            <w:top w:val="none" w:sz="0" w:space="0" w:color="auto"/>
            <w:left w:val="none" w:sz="0" w:space="0" w:color="auto"/>
            <w:bottom w:val="none" w:sz="0" w:space="0" w:color="auto"/>
            <w:right w:val="none" w:sz="0" w:space="0" w:color="auto"/>
          </w:divBdr>
        </w:div>
        <w:div w:id="1145586080">
          <w:marLeft w:val="1166"/>
          <w:marRight w:val="0"/>
          <w:marTop w:val="96"/>
          <w:marBottom w:val="0"/>
          <w:divBdr>
            <w:top w:val="none" w:sz="0" w:space="0" w:color="auto"/>
            <w:left w:val="none" w:sz="0" w:space="0" w:color="auto"/>
            <w:bottom w:val="none" w:sz="0" w:space="0" w:color="auto"/>
            <w:right w:val="none" w:sz="0" w:space="0" w:color="auto"/>
          </w:divBdr>
        </w:div>
        <w:div w:id="981153357">
          <w:marLeft w:val="1166"/>
          <w:marRight w:val="0"/>
          <w:marTop w:val="96"/>
          <w:marBottom w:val="0"/>
          <w:divBdr>
            <w:top w:val="none" w:sz="0" w:space="0" w:color="auto"/>
            <w:left w:val="none" w:sz="0" w:space="0" w:color="auto"/>
            <w:bottom w:val="none" w:sz="0" w:space="0" w:color="auto"/>
            <w:right w:val="none" w:sz="0" w:space="0" w:color="auto"/>
          </w:divBdr>
        </w:div>
        <w:div w:id="1972712408">
          <w:marLeft w:val="1800"/>
          <w:marRight w:val="0"/>
          <w:marTop w:val="82"/>
          <w:marBottom w:val="0"/>
          <w:divBdr>
            <w:top w:val="none" w:sz="0" w:space="0" w:color="auto"/>
            <w:left w:val="none" w:sz="0" w:space="0" w:color="auto"/>
            <w:bottom w:val="none" w:sz="0" w:space="0" w:color="auto"/>
            <w:right w:val="none" w:sz="0" w:space="0" w:color="auto"/>
          </w:divBdr>
        </w:div>
        <w:div w:id="345716212">
          <w:marLeft w:val="1166"/>
          <w:marRight w:val="0"/>
          <w:marTop w:val="96"/>
          <w:marBottom w:val="0"/>
          <w:divBdr>
            <w:top w:val="none" w:sz="0" w:space="0" w:color="auto"/>
            <w:left w:val="none" w:sz="0" w:space="0" w:color="auto"/>
            <w:bottom w:val="none" w:sz="0" w:space="0" w:color="auto"/>
            <w:right w:val="none" w:sz="0" w:space="0" w:color="auto"/>
          </w:divBdr>
        </w:div>
      </w:divsChild>
    </w:div>
    <w:div w:id="1747414419">
      <w:bodyDiv w:val="1"/>
      <w:marLeft w:val="0"/>
      <w:marRight w:val="0"/>
      <w:marTop w:val="0"/>
      <w:marBottom w:val="0"/>
      <w:divBdr>
        <w:top w:val="none" w:sz="0" w:space="0" w:color="auto"/>
        <w:left w:val="none" w:sz="0" w:space="0" w:color="auto"/>
        <w:bottom w:val="none" w:sz="0" w:space="0" w:color="auto"/>
        <w:right w:val="none" w:sz="0" w:space="0" w:color="auto"/>
      </w:divBdr>
      <w:divsChild>
        <w:div w:id="345598896">
          <w:marLeft w:val="1166"/>
          <w:marRight w:val="0"/>
          <w:marTop w:val="115"/>
          <w:marBottom w:val="0"/>
          <w:divBdr>
            <w:top w:val="none" w:sz="0" w:space="0" w:color="auto"/>
            <w:left w:val="none" w:sz="0" w:space="0" w:color="auto"/>
            <w:bottom w:val="none" w:sz="0" w:space="0" w:color="auto"/>
            <w:right w:val="none" w:sz="0" w:space="0" w:color="auto"/>
          </w:divBdr>
        </w:div>
        <w:div w:id="554854042">
          <w:marLeft w:val="547"/>
          <w:marRight w:val="0"/>
          <w:marTop w:val="130"/>
          <w:marBottom w:val="0"/>
          <w:divBdr>
            <w:top w:val="none" w:sz="0" w:space="0" w:color="auto"/>
            <w:left w:val="none" w:sz="0" w:space="0" w:color="auto"/>
            <w:bottom w:val="none" w:sz="0" w:space="0" w:color="auto"/>
            <w:right w:val="none" w:sz="0" w:space="0" w:color="auto"/>
          </w:divBdr>
        </w:div>
        <w:div w:id="683170529">
          <w:marLeft w:val="1166"/>
          <w:marRight w:val="0"/>
          <w:marTop w:val="115"/>
          <w:marBottom w:val="0"/>
          <w:divBdr>
            <w:top w:val="none" w:sz="0" w:space="0" w:color="auto"/>
            <w:left w:val="none" w:sz="0" w:space="0" w:color="auto"/>
            <w:bottom w:val="none" w:sz="0" w:space="0" w:color="auto"/>
            <w:right w:val="none" w:sz="0" w:space="0" w:color="auto"/>
          </w:divBdr>
        </w:div>
        <w:div w:id="806778649">
          <w:marLeft w:val="1166"/>
          <w:marRight w:val="0"/>
          <w:marTop w:val="115"/>
          <w:marBottom w:val="0"/>
          <w:divBdr>
            <w:top w:val="none" w:sz="0" w:space="0" w:color="auto"/>
            <w:left w:val="none" w:sz="0" w:space="0" w:color="auto"/>
            <w:bottom w:val="none" w:sz="0" w:space="0" w:color="auto"/>
            <w:right w:val="none" w:sz="0" w:space="0" w:color="auto"/>
          </w:divBdr>
        </w:div>
        <w:div w:id="1693342498">
          <w:marLeft w:val="1166"/>
          <w:marRight w:val="0"/>
          <w:marTop w:val="115"/>
          <w:marBottom w:val="0"/>
          <w:divBdr>
            <w:top w:val="none" w:sz="0" w:space="0" w:color="auto"/>
            <w:left w:val="none" w:sz="0" w:space="0" w:color="auto"/>
            <w:bottom w:val="none" w:sz="0" w:space="0" w:color="auto"/>
            <w:right w:val="none" w:sz="0" w:space="0" w:color="auto"/>
          </w:divBdr>
        </w:div>
        <w:div w:id="1905141882">
          <w:marLeft w:val="547"/>
          <w:marRight w:val="0"/>
          <w:marTop w:val="130"/>
          <w:marBottom w:val="0"/>
          <w:divBdr>
            <w:top w:val="none" w:sz="0" w:space="0" w:color="auto"/>
            <w:left w:val="none" w:sz="0" w:space="0" w:color="auto"/>
            <w:bottom w:val="none" w:sz="0" w:space="0" w:color="auto"/>
            <w:right w:val="none" w:sz="0" w:space="0" w:color="auto"/>
          </w:divBdr>
        </w:div>
      </w:divsChild>
    </w:div>
    <w:div w:id="1754085905">
      <w:bodyDiv w:val="1"/>
      <w:marLeft w:val="0"/>
      <w:marRight w:val="0"/>
      <w:marTop w:val="0"/>
      <w:marBottom w:val="0"/>
      <w:divBdr>
        <w:top w:val="none" w:sz="0" w:space="0" w:color="auto"/>
        <w:left w:val="none" w:sz="0" w:space="0" w:color="auto"/>
        <w:bottom w:val="none" w:sz="0" w:space="0" w:color="auto"/>
        <w:right w:val="none" w:sz="0" w:space="0" w:color="auto"/>
      </w:divBdr>
    </w:div>
    <w:div w:id="1764836585">
      <w:bodyDiv w:val="1"/>
      <w:marLeft w:val="0"/>
      <w:marRight w:val="0"/>
      <w:marTop w:val="0"/>
      <w:marBottom w:val="0"/>
      <w:divBdr>
        <w:top w:val="none" w:sz="0" w:space="0" w:color="auto"/>
        <w:left w:val="none" w:sz="0" w:space="0" w:color="auto"/>
        <w:bottom w:val="none" w:sz="0" w:space="0" w:color="auto"/>
        <w:right w:val="none" w:sz="0" w:space="0" w:color="auto"/>
      </w:divBdr>
    </w:div>
    <w:div w:id="1764958590">
      <w:bodyDiv w:val="1"/>
      <w:marLeft w:val="0"/>
      <w:marRight w:val="0"/>
      <w:marTop w:val="0"/>
      <w:marBottom w:val="0"/>
      <w:divBdr>
        <w:top w:val="none" w:sz="0" w:space="0" w:color="auto"/>
        <w:left w:val="none" w:sz="0" w:space="0" w:color="auto"/>
        <w:bottom w:val="none" w:sz="0" w:space="0" w:color="auto"/>
        <w:right w:val="none" w:sz="0" w:space="0" w:color="auto"/>
      </w:divBdr>
      <w:divsChild>
        <w:div w:id="636644942">
          <w:marLeft w:val="0"/>
          <w:marRight w:val="547"/>
          <w:marTop w:val="96"/>
          <w:marBottom w:val="0"/>
          <w:divBdr>
            <w:top w:val="none" w:sz="0" w:space="0" w:color="auto"/>
            <w:left w:val="none" w:sz="0" w:space="0" w:color="auto"/>
            <w:bottom w:val="none" w:sz="0" w:space="0" w:color="auto"/>
            <w:right w:val="none" w:sz="0" w:space="0" w:color="auto"/>
          </w:divBdr>
        </w:div>
        <w:div w:id="238516552">
          <w:marLeft w:val="0"/>
          <w:marRight w:val="1166"/>
          <w:marTop w:val="86"/>
          <w:marBottom w:val="0"/>
          <w:divBdr>
            <w:top w:val="none" w:sz="0" w:space="0" w:color="auto"/>
            <w:left w:val="none" w:sz="0" w:space="0" w:color="auto"/>
            <w:bottom w:val="none" w:sz="0" w:space="0" w:color="auto"/>
            <w:right w:val="none" w:sz="0" w:space="0" w:color="auto"/>
          </w:divBdr>
        </w:div>
        <w:div w:id="1732072238">
          <w:marLeft w:val="0"/>
          <w:marRight w:val="1166"/>
          <w:marTop w:val="86"/>
          <w:marBottom w:val="0"/>
          <w:divBdr>
            <w:top w:val="none" w:sz="0" w:space="0" w:color="auto"/>
            <w:left w:val="none" w:sz="0" w:space="0" w:color="auto"/>
            <w:bottom w:val="none" w:sz="0" w:space="0" w:color="auto"/>
            <w:right w:val="none" w:sz="0" w:space="0" w:color="auto"/>
          </w:divBdr>
        </w:div>
        <w:div w:id="1537111215">
          <w:marLeft w:val="0"/>
          <w:marRight w:val="547"/>
          <w:marTop w:val="96"/>
          <w:marBottom w:val="0"/>
          <w:divBdr>
            <w:top w:val="none" w:sz="0" w:space="0" w:color="auto"/>
            <w:left w:val="none" w:sz="0" w:space="0" w:color="auto"/>
            <w:bottom w:val="none" w:sz="0" w:space="0" w:color="auto"/>
            <w:right w:val="none" w:sz="0" w:space="0" w:color="auto"/>
          </w:divBdr>
        </w:div>
        <w:div w:id="1928877721">
          <w:marLeft w:val="0"/>
          <w:marRight w:val="1800"/>
          <w:marTop w:val="72"/>
          <w:marBottom w:val="0"/>
          <w:divBdr>
            <w:top w:val="none" w:sz="0" w:space="0" w:color="auto"/>
            <w:left w:val="none" w:sz="0" w:space="0" w:color="auto"/>
            <w:bottom w:val="none" w:sz="0" w:space="0" w:color="auto"/>
            <w:right w:val="none" w:sz="0" w:space="0" w:color="auto"/>
          </w:divBdr>
        </w:div>
        <w:div w:id="1347363229">
          <w:marLeft w:val="0"/>
          <w:marRight w:val="1166"/>
          <w:marTop w:val="86"/>
          <w:marBottom w:val="0"/>
          <w:divBdr>
            <w:top w:val="none" w:sz="0" w:space="0" w:color="auto"/>
            <w:left w:val="none" w:sz="0" w:space="0" w:color="auto"/>
            <w:bottom w:val="none" w:sz="0" w:space="0" w:color="auto"/>
            <w:right w:val="none" w:sz="0" w:space="0" w:color="auto"/>
          </w:divBdr>
        </w:div>
        <w:div w:id="884021038">
          <w:marLeft w:val="0"/>
          <w:marRight w:val="547"/>
          <w:marTop w:val="96"/>
          <w:marBottom w:val="0"/>
          <w:divBdr>
            <w:top w:val="none" w:sz="0" w:space="0" w:color="auto"/>
            <w:left w:val="none" w:sz="0" w:space="0" w:color="auto"/>
            <w:bottom w:val="none" w:sz="0" w:space="0" w:color="auto"/>
            <w:right w:val="none" w:sz="0" w:space="0" w:color="auto"/>
          </w:divBdr>
        </w:div>
        <w:div w:id="271860258">
          <w:marLeft w:val="0"/>
          <w:marRight w:val="1166"/>
          <w:marTop w:val="86"/>
          <w:marBottom w:val="0"/>
          <w:divBdr>
            <w:top w:val="none" w:sz="0" w:space="0" w:color="auto"/>
            <w:left w:val="none" w:sz="0" w:space="0" w:color="auto"/>
            <w:bottom w:val="none" w:sz="0" w:space="0" w:color="auto"/>
            <w:right w:val="none" w:sz="0" w:space="0" w:color="auto"/>
          </w:divBdr>
        </w:div>
        <w:div w:id="611594248">
          <w:marLeft w:val="0"/>
          <w:marRight w:val="1166"/>
          <w:marTop w:val="86"/>
          <w:marBottom w:val="0"/>
          <w:divBdr>
            <w:top w:val="none" w:sz="0" w:space="0" w:color="auto"/>
            <w:left w:val="none" w:sz="0" w:space="0" w:color="auto"/>
            <w:bottom w:val="none" w:sz="0" w:space="0" w:color="auto"/>
            <w:right w:val="none" w:sz="0" w:space="0" w:color="auto"/>
          </w:divBdr>
        </w:div>
        <w:div w:id="1829593407">
          <w:marLeft w:val="0"/>
          <w:marRight w:val="1166"/>
          <w:marTop w:val="86"/>
          <w:marBottom w:val="0"/>
          <w:divBdr>
            <w:top w:val="none" w:sz="0" w:space="0" w:color="auto"/>
            <w:left w:val="none" w:sz="0" w:space="0" w:color="auto"/>
            <w:bottom w:val="none" w:sz="0" w:space="0" w:color="auto"/>
            <w:right w:val="none" w:sz="0" w:space="0" w:color="auto"/>
          </w:divBdr>
        </w:div>
        <w:div w:id="589435694">
          <w:marLeft w:val="0"/>
          <w:marRight w:val="1166"/>
          <w:marTop w:val="86"/>
          <w:marBottom w:val="0"/>
          <w:divBdr>
            <w:top w:val="none" w:sz="0" w:space="0" w:color="auto"/>
            <w:left w:val="none" w:sz="0" w:space="0" w:color="auto"/>
            <w:bottom w:val="none" w:sz="0" w:space="0" w:color="auto"/>
            <w:right w:val="none" w:sz="0" w:space="0" w:color="auto"/>
          </w:divBdr>
        </w:div>
      </w:divsChild>
    </w:div>
    <w:div w:id="1777944317">
      <w:bodyDiv w:val="1"/>
      <w:marLeft w:val="0"/>
      <w:marRight w:val="0"/>
      <w:marTop w:val="0"/>
      <w:marBottom w:val="0"/>
      <w:divBdr>
        <w:top w:val="none" w:sz="0" w:space="0" w:color="auto"/>
        <w:left w:val="none" w:sz="0" w:space="0" w:color="auto"/>
        <w:bottom w:val="none" w:sz="0" w:space="0" w:color="auto"/>
        <w:right w:val="none" w:sz="0" w:space="0" w:color="auto"/>
      </w:divBdr>
      <w:divsChild>
        <w:div w:id="16852035">
          <w:marLeft w:val="1166"/>
          <w:marRight w:val="0"/>
          <w:marTop w:val="134"/>
          <w:marBottom w:val="0"/>
          <w:divBdr>
            <w:top w:val="none" w:sz="0" w:space="0" w:color="auto"/>
            <w:left w:val="none" w:sz="0" w:space="0" w:color="auto"/>
            <w:bottom w:val="none" w:sz="0" w:space="0" w:color="auto"/>
            <w:right w:val="none" w:sz="0" w:space="0" w:color="auto"/>
          </w:divBdr>
        </w:div>
        <w:div w:id="172496890">
          <w:marLeft w:val="547"/>
          <w:marRight w:val="0"/>
          <w:marTop w:val="154"/>
          <w:marBottom w:val="0"/>
          <w:divBdr>
            <w:top w:val="none" w:sz="0" w:space="0" w:color="auto"/>
            <w:left w:val="none" w:sz="0" w:space="0" w:color="auto"/>
            <w:bottom w:val="none" w:sz="0" w:space="0" w:color="auto"/>
            <w:right w:val="none" w:sz="0" w:space="0" w:color="auto"/>
          </w:divBdr>
        </w:div>
        <w:div w:id="384184646">
          <w:marLeft w:val="1166"/>
          <w:marRight w:val="0"/>
          <w:marTop w:val="134"/>
          <w:marBottom w:val="0"/>
          <w:divBdr>
            <w:top w:val="none" w:sz="0" w:space="0" w:color="auto"/>
            <w:left w:val="none" w:sz="0" w:space="0" w:color="auto"/>
            <w:bottom w:val="none" w:sz="0" w:space="0" w:color="auto"/>
            <w:right w:val="none" w:sz="0" w:space="0" w:color="auto"/>
          </w:divBdr>
        </w:div>
        <w:div w:id="1509252190">
          <w:marLeft w:val="1166"/>
          <w:marRight w:val="0"/>
          <w:marTop w:val="134"/>
          <w:marBottom w:val="0"/>
          <w:divBdr>
            <w:top w:val="none" w:sz="0" w:space="0" w:color="auto"/>
            <w:left w:val="none" w:sz="0" w:space="0" w:color="auto"/>
            <w:bottom w:val="none" w:sz="0" w:space="0" w:color="auto"/>
            <w:right w:val="none" w:sz="0" w:space="0" w:color="auto"/>
          </w:divBdr>
        </w:div>
        <w:div w:id="1743940260">
          <w:marLeft w:val="547"/>
          <w:marRight w:val="0"/>
          <w:marTop w:val="154"/>
          <w:marBottom w:val="0"/>
          <w:divBdr>
            <w:top w:val="none" w:sz="0" w:space="0" w:color="auto"/>
            <w:left w:val="none" w:sz="0" w:space="0" w:color="auto"/>
            <w:bottom w:val="none" w:sz="0" w:space="0" w:color="auto"/>
            <w:right w:val="none" w:sz="0" w:space="0" w:color="auto"/>
          </w:divBdr>
        </w:div>
      </w:divsChild>
    </w:div>
    <w:div w:id="1780030182">
      <w:bodyDiv w:val="1"/>
      <w:marLeft w:val="0"/>
      <w:marRight w:val="0"/>
      <w:marTop w:val="0"/>
      <w:marBottom w:val="0"/>
      <w:divBdr>
        <w:top w:val="none" w:sz="0" w:space="0" w:color="auto"/>
        <w:left w:val="none" w:sz="0" w:space="0" w:color="auto"/>
        <w:bottom w:val="none" w:sz="0" w:space="0" w:color="auto"/>
        <w:right w:val="none" w:sz="0" w:space="0" w:color="auto"/>
      </w:divBdr>
    </w:div>
    <w:div w:id="1814639828">
      <w:bodyDiv w:val="1"/>
      <w:marLeft w:val="0"/>
      <w:marRight w:val="0"/>
      <w:marTop w:val="0"/>
      <w:marBottom w:val="0"/>
      <w:divBdr>
        <w:top w:val="none" w:sz="0" w:space="0" w:color="auto"/>
        <w:left w:val="none" w:sz="0" w:space="0" w:color="auto"/>
        <w:bottom w:val="none" w:sz="0" w:space="0" w:color="auto"/>
        <w:right w:val="none" w:sz="0" w:space="0" w:color="auto"/>
      </w:divBdr>
    </w:div>
    <w:div w:id="1815100926">
      <w:bodyDiv w:val="1"/>
      <w:marLeft w:val="0"/>
      <w:marRight w:val="0"/>
      <w:marTop w:val="0"/>
      <w:marBottom w:val="0"/>
      <w:divBdr>
        <w:top w:val="none" w:sz="0" w:space="0" w:color="auto"/>
        <w:left w:val="none" w:sz="0" w:space="0" w:color="auto"/>
        <w:bottom w:val="none" w:sz="0" w:space="0" w:color="auto"/>
        <w:right w:val="none" w:sz="0" w:space="0" w:color="auto"/>
      </w:divBdr>
    </w:div>
    <w:div w:id="1831941299">
      <w:bodyDiv w:val="1"/>
      <w:marLeft w:val="0"/>
      <w:marRight w:val="0"/>
      <w:marTop w:val="0"/>
      <w:marBottom w:val="0"/>
      <w:divBdr>
        <w:top w:val="none" w:sz="0" w:space="0" w:color="auto"/>
        <w:left w:val="none" w:sz="0" w:space="0" w:color="auto"/>
        <w:bottom w:val="none" w:sz="0" w:space="0" w:color="auto"/>
        <w:right w:val="none" w:sz="0" w:space="0" w:color="auto"/>
      </w:divBdr>
    </w:div>
    <w:div w:id="1843662259">
      <w:bodyDiv w:val="1"/>
      <w:marLeft w:val="0"/>
      <w:marRight w:val="0"/>
      <w:marTop w:val="0"/>
      <w:marBottom w:val="0"/>
      <w:divBdr>
        <w:top w:val="none" w:sz="0" w:space="0" w:color="auto"/>
        <w:left w:val="none" w:sz="0" w:space="0" w:color="auto"/>
        <w:bottom w:val="none" w:sz="0" w:space="0" w:color="auto"/>
        <w:right w:val="none" w:sz="0" w:space="0" w:color="auto"/>
      </w:divBdr>
    </w:div>
    <w:div w:id="1848129931">
      <w:bodyDiv w:val="1"/>
      <w:marLeft w:val="0"/>
      <w:marRight w:val="0"/>
      <w:marTop w:val="0"/>
      <w:marBottom w:val="0"/>
      <w:divBdr>
        <w:top w:val="none" w:sz="0" w:space="0" w:color="auto"/>
        <w:left w:val="none" w:sz="0" w:space="0" w:color="auto"/>
        <w:bottom w:val="none" w:sz="0" w:space="0" w:color="auto"/>
        <w:right w:val="none" w:sz="0" w:space="0" w:color="auto"/>
      </w:divBdr>
    </w:div>
    <w:div w:id="1861973161">
      <w:bodyDiv w:val="1"/>
      <w:marLeft w:val="0"/>
      <w:marRight w:val="0"/>
      <w:marTop w:val="0"/>
      <w:marBottom w:val="0"/>
      <w:divBdr>
        <w:top w:val="none" w:sz="0" w:space="0" w:color="auto"/>
        <w:left w:val="none" w:sz="0" w:space="0" w:color="auto"/>
        <w:bottom w:val="none" w:sz="0" w:space="0" w:color="auto"/>
        <w:right w:val="none" w:sz="0" w:space="0" w:color="auto"/>
      </w:divBdr>
      <w:divsChild>
        <w:div w:id="291910085">
          <w:marLeft w:val="547"/>
          <w:marRight w:val="0"/>
          <w:marTop w:val="120"/>
          <w:marBottom w:val="0"/>
          <w:divBdr>
            <w:top w:val="none" w:sz="0" w:space="0" w:color="auto"/>
            <w:left w:val="none" w:sz="0" w:space="0" w:color="auto"/>
            <w:bottom w:val="none" w:sz="0" w:space="0" w:color="auto"/>
            <w:right w:val="none" w:sz="0" w:space="0" w:color="auto"/>
          </w:divBdr>
        </w:div>
        <w:div w:id="772238423">
          <w:marLeft w:val="547"/>
          <w:marRight w:val="0"/>
          <w:marTop w:val="120"/>
          <w:marBottom w:val="0"/>
          <w:divBdr>
            <w:top w:val="none" w:sz="0" w:space="0" w:color="auto"/>
            <w:left w:val="none" w:sz="0" w:space="0" w:color="auto"/>
            <w:bottom w:val="none" w:sz="0" w:space="0" w:color="auto"/>
            <w:right w:val="none" w:sz="0" w:space="0" w:color="auto"/>
          </w:divBdr>
        </w:div>
      </w:divsChild>
    </w:div>
    <w:div w:id="188259781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69">
          <w:marLeft w:val="547"/>
          <w:marRight w:val="0"/>
          <w:marTop w:val="120"/>
          <w:marBottom w:val="0"/>
          <w:divBdr>
            <w:top w:val="none" w:sz="0" w:space="0" w:color="auto"/>
            <w:left w:val="none" w:sz="0" w:space="0" w:color="auto"/>
            <w:bottom w:val="none" w:sz="0" w:space="0" w:color="auto"/>
            <w:right w:val="none" w:sz="0" w:space="0" w:color="auto"/>
          </w:divBdr>
        </w:div>
        <w:div w:id="329408624">
          <w:marLeft w:val="547"/>
          <w:marRight w:val="0"/>
          <w:marTop w:val="120"/>
          <w:marBottom w:val="0"/>
          <w:divBdr>
            <w:top w:val="none" w:sz="0" w:space="0" w:color="auto"/>
            <w:left w:val="none" w:sz="0" w:space="0" w:color="auto"/>
            <w:bottom w:val="none" w:sz="0" w:space="0" w:color="auto"/>
            <w:right w:val="none" w:sz="0" w:space="0" w:color="auto"/>
          </w:divBdr>
        </w:div>
        <w:div w:id="346057301">
          <w:marLeft w:val="1166"/>
          <w:marRight w:val="0"/>
          <w:marTop w:val="106"/>
          <w:marBottom w:val="0"/>
          <w:divBdr>
            <w:top w:val="none" w:sz="0" w:space="0" w:color="auto"/>
            <w:left w:val="none" w:sz="0" w:space="0" w:color="auto"/>
            <w:bottom w:val="none" w:sz="0" w:space="0" w:color="auto"/>
            <w:right w:val="none" w:sz="0" w:space="0" w:color="auto"/>
          </w:divBdr>
        </w:div>
        <w:div w:id="738093031">
          <w:marLeft w:val="1166"/>
          <w:marRight w:val="0"/>
          <w:marTop w:val="106"/>
          <w:marBottom w:val="0"/>
          <w:divBdr>
            <w:top w:val="none" w:sz="0" w:space="0" w:color="auto"/>
            <w:left w:val="none" w:sz="0" w:space="0" w:color="auto"/>
            <w:bottom w:val="none" w:sz="0" w:space="0" w:color="auto"/>
            <w:right w:val="none" w:sz="0" w:space="0" w:color="auto"/>
          </w:divBdr>
        </w:div>
        <w:div w:id="373041743">
          <w:marLeft w:val="547"/>
          <w:marRight w:val="0"/>
          <w:marTop w:val="120"/>
          <w:marBottom w:val="0"/>
          <w:divBdr>
            <w:top w:val="none" w:sz="0" w:space="0" w:color="auto"/>
            <w:left w:val="none" w:sz="0" w:space="0" w:color="auto"/>
            <w:bottom w:val="none" w:sz="0" w:space="0" w:color="auto"/>
            <w:right w:val="none" w:sz="0" w:space="0" w:color="auto"/>
          </w:divBdr>
        </w:div>
        <w:div w:id="615720009">
          <w:marLeft w:val="1166"/>
          <w:marRight w:val="0"/>
          <w:marTop w:val="106"/>
          <w:marBottom w:val="0"/>
          <w:divBdr>
            <w:top w:val="none" w:sz="0" w:space="0" w:color="auto"/>
            <w:left w:val="none" w:sz="0" w:space="0" w:color="auto"/>
            <w:bottom w:val="none" w:sz="0" w:space="0" w:color="auto"/>
            <w:right w:val="none" w:sz="0" w:space="0" w:color="auto"/>
          </w:divBdr>
        </w:div>
        <w:div w:id="615212722">
          <w:marLeft w:val="1166"/>
          <w:marRight w:val="0"/>
          <w:marTop w:val="106"/>
          <w:marBottom w:val="0"/>
          <w:divBdr>
            <w:top w:val="none" w:sz="0" w:space="0" w:color="auto"/>
            <w:left w:val="none" w:sz="0" w:space="0" w:color="auto"/>
            <w:bottom w:val="none" w:sz="0" w:space="0" w:color="auto"/>
            <w:right w:val="none" w:sz="0" w:space="0" w:color="auto"/>
          </w:divBdr>
        </w:div>
      </w:divsChild>
    </w:div>
    <w:div w:id="1886064789">
      <w:bodyDiv w:val="1"/>
      <w:marLeft w:val="0"/>
      <w:marRight w:val="0"/>
      <w:marTop w:val="0"/>
      <w:marBottom w:val="0"/>
      <w:divBdr>
        <w:top w:val="none" w:sz="0" w:space="0" w:color="auto"/>
        <w:left w:val="none" w:sz="0" w:space="0" w:color="auto"/>
        <w:bottom w:val="none" w:sz="0" w:space="0" w:color="auto"/>
        <w:right w:val="none" w:sz="0" w:space="0" w:color="auto"/>
      </w:divBdr>
      <w:divsChild>
        <w:div w:id="305552890">
          <w:marLeft w:val="547"/>
          <w:marRight w:val="0"/>
          <w:marTop w:val="106"/>
          <w:marBottom w:val="0"/>
          <w:divBdr>
            <w:top w:val="none" w:sz="0" w:space="0" w:color="auto"/>
            <w:left w:val="none" w:sz="0" w:space="0" w:color="auto"/>
            <w:bottom w:val="none" w:sz="0" w:space="0" w:color="auto"/>
            <w:right w:val="none" w:sz="0" w:space="0" w:color="auto"/>
          </w:divBdr>
        </w:div>
      </w:divsChild>
    </w:div>
    <w:div w:id="1889218424">
      <w:bodyDiv w:val="1"/>
      <w:marLeft w:val="0"/>
      <w:marRight w:val="0"/>
      <w:marTop w:val="0"/>
      <w:marBottom w:val="0"/>
      <w:divBdr>
        <w:top w:val="none" w:sz="0" w:space="0" w:color="auto"/>
        <w:left w:val="none" w:sz="0" w:space="0" w:color="auto"/>
        <w:bottom w:val="none" w:sz="0" w:space="0" w:color="auto"/>
        <w:right w:val="none" w:sz="0" w:space="0" w:color="auto"/>
      </w:divBdr>
    </w:div>
    <w:div w:id="1890417784">
      <w:bodyDiv w:val="1"/>
      <w:marLeft w:val="0"/>
      <w:marRight w:val="0"/>
      <w:marTop w:val="0"/>
      <w:marBottom w:val="0"/>
      <w:divBdr>
        <w:top w:val="none" w:sz="0" w:space="0" w:color="auto"/>
        <w:left w:val="none" w:sz="0" w:space="0" w:color="auto"/>
        <w:bottom w:val="none" w:sz="0" w:space="0" w:color="auto"/>
        <w:right w:val="none" w:sz="0" w:space="0" w:color="auto"/>
      </w:divBdr>
    </w:div>
    <w:div w:id="1892381841">
      <w:bodyDiv w:val="1"/>
      <w:marLeft w:val="0"/>
      <w:marRight w:val="0"/>
      <w:marTop w:val="0"/>
      <w:marBottom w:val="0"/>
      <w:divBdr>
        <w:top w:val="none" w:sz="0" w:space="0" w:color="auto"/>
        <w:left w:val="none" w:sz="0" w:space="0" w:color="auto"/>
        <w:bottom w:val="none" w:sz="0" w:space="0" w:color="auto"/>
        <w:right w:val="none" w:sz="0" w:space="0" w:color="auto"/>
      </w:divBdr>
    </w:div>
    <w:div w:id="1892614276">
      <w:bodyDiv w:val="1"/>
      <w:marLeft w:val="0"/>
      <w:marRight w:val="0"/>
      <w:marTop w:val="0"/>
      <w:marBottom w:val="0"/>
      <w:divBdr>
        <w:top w:val="none" w:sz="0" w:space="0" w:color="auto"/>
        <w:left w:val="none" w:sz="0" w:space="0" w:color="auto"/>
        <w:bottom w:val="none" w:sz="0" w:space="0" w:color="auto"/>
        <w:right w:val="none" w:sz="0" w:space="0" w:color="auto"/>
      </w:divBdr>
    </w:div>
    <w:div w:id="1896239455">
      <w:bodyDiv w:val="1"/>
      <w:marLeft w:val="0"/>
      <w:marRight w:val="0"/>
      <w:marTop w:val="0"/>
      <w:marBottom w:val="0"/>
      <w:divBdr>
        <w:top w:val="none" w:sz="0" w:space="0" w:color="auto"/>
        <w:left w:val="none" w:sz="0" w:space="0" w:color="auto"/>
        <w:bottom w:val="none" w:sz="0" w:space="0" w:color="auto"/>
        <w:right w:val="none" w:sz="0" w:space="0" w:color="auto"/>
      </w:divBdr>
    </w:div>
    <w:div w:id="1903830358">
      <w:bodyDiv w:val="1"/>
      <w:marLeft w:val="0"/>
      <w:marRight w:val="0"/>
      <w:marTop w:val="0"/>
      <w:marBottom w:val="0"/>
      <w:divBdr>
        <w:top w:val="none" w:sz="0" w:space="0" w:color="auto"/>
        <w:left w:val="none" w:sz="0" w:space="0" w:color="auto"/>
        <w:bottom w:val="none" w:sz="0" w:space="0" w:color="auto"/>
        <w:right w:val="none" w:sz="0" w:space="0" w:color="auto"/>
      </w:divBdr>
      <w:divsChild>
        <w:div w:id="1887373416">
          <w:marLeft w:val="547"/>
          <w:marRight w:val="0"/>
          <w:marTop w:val="86"/>
          <w:marBottom w:val="0"/>
          <w:divBdr>
            <w:top w:val="none" w:sz="0" w:space="0" w:color="auto"/>
            <w:left w:val="none" w:sz="0" w:space="0" w:color="auto"/>
            <w:bottom w:val="none" w:sz="0" w:space="0" w:color="auto"/>
            <w:right w:val="none" w:sz="0" w:space="0" w:color="auto"/>
          </w:divBdr>
        </w:div>
        <w:div w:id="987394163">
          <w:marLeft w:val="547"/>
          <w:marRight w:val="0"/>
          <w:marTop w:val="86"/>
          <w:marBottom w:val="0"/>
          <w:divBdr>
            <w:top w:val="none" w:sz="0" w:space="0" w:color="auto"/>
            <w:left w:val="none" w:sz="0" w:space="0" w:color="auto"/>
            <w:bottom w:val="none" w:sz="0" w:space="0" w:color="auto"/>
            <w:right w:val="none" w:sz="0" w:space="0" w:color="auto"/>
          </w:divBdr>
        </w:div>
        <w:div w:id="1741125837">
          <w:marLeft w:val="547"/>
          <w:marRight w:val="0"/>
          <w:marTop w:val="86"/>
          <w:marBottom w:val="0"/>
          <w:divBdr>
            <w:top w:val="none" w:sz="0" w:space="0" w:color="auto"/>
            <w:left w:val="none" w:sz="0" w:space="0" w:color="auto"/>
            <w:bottom w:val="none" w:sz="0" w:space="0" w:color="auto"/>
            <w:right w:val="none" w:sz="0" w:space="0" w:color="auto"/>
          </w:divBdr>
        </w:div>
        <w:div w:id="819732495">
          <w:marLeft w:val="547"/>
          <w:marRight w:val="0"/>
          <w:marTop w:val="86"/>
          <w:marBottom w:val="0"/>
          <w:divBdr>
            <w:top w:val="none" w:sz="0" w:space="0" w:color="auto"/>
            <w:left w:val="none" w:sz="0" w:space="0" w:color="auto"/>
            <w:bottom w:val="none" w:sz="0" w:space="0" w:color="auto"/>
            <w:right w:val="none" w:sz="0" w:space="0" w:color="auto"/>
          </w:divBdr>
        </w:div>
        <w:div w:id="156965062">
          <w:marLeft w:val="1166"/>
          <w:marRight w:val="0"/>
          <w:marTop w:val="72"/>
          <w:marBottom w:val="0"/>
          <w:divBdr>
            <w:top w:val="none" w:sz="0" w:space="0" w:color="auto"/>
            <w:left w:val="none" w:sz="0" w:space="0" w:color="auto"/>
            <w:bottom w:val="none" w:sz="0" w:space="0" w:color="auto"/>
            <w:right w:val="none" w:sz="0" w:space="0" w:color="auto"/>
          </w:divBdr>
        </w:div>
        <w:div w:id="1204175603">
          <w:marLeft w:val="1166"/>
          <w:marRight w:val="0"/>
          <w:marTop w:val="72"/>
          <w:marBottom w:val="0"/>
          <w:divBdr>
            <w:top w:val="none" w:sz="0" w:space="0" w:color="auto"/>
            <w:left w:val="none" w:sz="0" w:space="0" w:color="auto"/>
            <w:bottom w:val="none" w:sz="0" w:space="0" w:color="auto"/>
            <w:right w:val="none" w:sz="0" w:space="0" w:color="auto"/>
          </w:divBdr>
        </w:div>
        <w:div w:id="2013140523">
          <w:marLeft w:val="547"/>
          <w:marRight w:val="0"/>
          <w:marTop w:val="86"/>
          <w:marBottom w:val="0"/>
          <w:divBdr>
            <w:top w:val="none" w:sz="0" w:space="0" w:color="auto"/>
            <w:left w:val="none" w:sz="0" w:space="0" w:color="auto"/>
            <w:bottom w:val="none" w:sz="0" w:space="0" w:color="auto"/>
            <w:right w:val="none" w:sz="0" w:space="0" w:color="auto"/>
          </w:divBdr>
        </w:div>
      </w:divsChild>
    </w:div>
    <w:div w:id="1909536525">
      <w:bodyDiv w:val="1"/>
      <w:marLeft w:val="0"/>
      <w:marRight w:val="0"/>
      <w:marTop w:val="0"/>
      <w:marBottom w:val="0"/>
      <w:divBdr>
        <w:top w:val="none" w:sz="0" w:space="0" w:color="auto"/>
        <w:left w:val="none" w:sz="0" w:space="0" w:color="auto"/>
        <w:bottom w:val="none" w:sz="0" w:space="0" w:color="auto"/>
        <w:right w:val="none" w:sz="0" w:space="0" w:color="auto"/>
      </w:divBdr>
    </w:div>
    <w:div w:id="1926837437">
      <w:bodyDiv w:val="1"/>
      <w:marLeft w:val="0"/>
      <w:marRight w:val="0"/>
      <w:marTop w:val="0"/>
      <w:marBottom w:val="0"/>
      <w:divBdr>
        <w:top w:val="none" w:sz="0" w:space="0" w:color="auto"/>
        <w:left w:val="none" w:sz="0" w:space="0" w:color="auto"/>
        <w:bottom w:val="none" w:sz="0" w:space="0" w:color="auto"/>
        <w:right w:val="none" w:sz="0" w:space="0" w:color="auto"/>
      </w:divBdr>
    </w:div>
    <w:div w:id="1929387170">
      <w:bodyDiv w:val="1"/>
      <w:marLeft w:val="0"/>
      <w:marRight w:val="0"/>
      <w:marTop w:val="0"/>
      <w:marBottom w:val="0"/>
      <w:divBdr>
        <w:top w:val="none" w:sz="0" w:space="0" w:color="auto"/>
        <w:left w:val="none" w:sz="0" w:space="0" w:color="auto"/>
        <w:bottom w:val="none" w:sz="0" w:space="0" w:color="auto"/>
        <w:right w:val="none" w:sz="0" w:space="0" w:color="auto"/>
      </w:divBdr>
    </w:div>
    <w:div w:id="1929848247">
      <w:bodyDiv w:val="1"/>
      <w:marLeft w:val="0"/>
      <w:marRight w:val="0"/>
      <w:marTop w:val="0"/>
      <w:marBottom w:val="0"/>
      <w:divBdr>
        <w:top w:val="none" w:sz="0" w:space="0" w:color="auto"/>
        <w:left w:val="none" w:sz="0" w:space="0" w:color="auto"/>
        <w:bottom w:val="none" w:sz="0" w:space="0" w:color="auto"/>
        <w:right w:val="none" w:sz="0" w:space="0" w:color="auto"/>
      </w:divBdr>
    </w:div>
    <w:div w:id="1930851473">
      <w:bodyDiv w:val="1"/>
      <w:marLeft w:val="0"/>
      <w:marRight w:val="0"/>
      <w:marTop w:val="0"/>
      <w:marBottom w:val="0"/>
      <w:divBdr>
        <w:top w:val="none" w:sz="0" w:space="0" w:color="auto"/>
        <w:left w:val="none" w:sz="0" w:space="0" w:color="auto"/>
        <w:bottom w:val="none" w:sz="0" w:space="0" w:color="auto"/>
        <w:right w:val="none" w:sz="0" w:space="0" w:color="auto"/>
      </w:divBdr>
    </w:div>
    <w:div w:id="1942643731">
      <w:bodyDiv w:val="1"/>
      <w:marLeft w:val="0"/>
      <w:marRight w:val="0"/>
      <w:marTop w:val="0"/>
      <w:marBottom w:val="0"/>
      <w:divBdr>
        <w:top w:val="none" w:sz="0" w:space="0" w:color="auto"/>
        <w:left w:val="none" w:sz="0" w:space="0" w:color="auto"/>
        <w:bottom w:val="none" w:sz="0" w:space="0" w:color="auto"/>
        <w:right w:val="none" w:sz="0" w:space="0" w:color="auto"/>
      </w:divBdr>
    </w:div>
    <w:div w:id="1953046946">
      <w:bodyDiv w:val="1"/>
      <w:marLeft w:val="0"/>
      <w:marRight w:val="0"/>
      <w:marTop w:val="0"/>
      <w:marBottom w:val="0"/>
      <w:divBdr>
        <w:top w:val="none" w:sz="0" w:space="0" w:color="auto"/>
        <w:left w:val="none" w:sz="0" w:space="0" w:color="auto"/>
        <w:bottom w:val="none" w:sz="0" w:space="0" w:color="auto"/>
        <w:right w:val="none" w:sz="0" w:space="0" w:color="auto"/>
      </w:divBdr>
    </w:div>
    <w:div w:id="1971354117">
      <w:bodyDiv w:val="1"/>
      <w:marLeft w:val="0"/>
      <w:marRight w:val="0"/>
      <w:marTop w:val="0"/>
      <w:marBottom w:val="0"/>
      <w:divBdr>
        <w:top w:val="none" w:sz="0" w:space="0" w:color="auto"/>
        <w:left w:val="none" w:sz="0" w:space="0" w:color="auto"/>
        <w:bottom w:val="none" w:sz="0" w:space="0" w:color="auto"/>
        <w:right w:val="none" w:sz="0" w:space="0" w:color="auto"/>
      </w:divBdr>
    </w:div>
    <w:div w:id="1979796556">
      <w:bodyDiv w:val="1"/>
      <w:marLeft w:val="0"/>
      <w:marRight w:val="0"/>
      <w:marTop w:val="0"/>
      <w:marBottom w:val="0"/>
      <w:divBdr>
        <w:top w:val="none" w:sz="0" w:space="0" w:color="auto"/>
        <w:left w:val="none" w:sz="0" w:space="0" w:color="auto"/>
        <w:bottom w:val="none" w:sz="0" w:space="0" w:color="auto"/>
        <w:right w:val="none" w:sz="0" w:space="0" w:color="auto"/>
      </w:divBdr>
      <w:divsChild>
        <w:div w:id="1284463642">
          <w:marLeft w:val="0"/>
          <w:marRight w:val="547"/>
          <w:marTop w:val="0"/>
          <w:marBottom w:val="0"/>
          <w:divBdr>
            <w:top w:val="none" w:sz="0" w:space="0" w:color="auto"/>
            <w:left w:val="none" w:sz="0" w:space="0" w:color="auto"/>
            <w:bottom w:val="none" w:sz="0" w:space="0" w:color="auto"/>
            <w:right w:val="none" w:sz="0" w:space="0" w:color="auto"/>
          </w:divBdr>
        </w:div>
      </w:divsChild>
    </w:div>
    <w:div w:id="1983271142">
      <w:bodyDiv w:val="1"/>
      <w:marLeft w:val="0"/>
      <w:marRight w:val="0"/>
      <w:marTop w:val="0"/>
      <w:marBottom w:val="0"/>
      <w:divBdr>
        <w:top w:val="none" w:sz="0" w:space="0" w:color="auto"/>
        <w:left w:val="none" w:sz="0" w:space="0" w:color="auto"/>
        <w:bottom w:val="none" w:sz="0" w:space="0" w:color="auto"/>
        <w:right w:val="none" w:sz="0" w:space="0" w:color="auto"/>
      </w:divBdr>
    </w:div>
    <w:div w:id="1985618991">
      <w:bodyDiv w:val="1"/>
      <w:marLeft w:val="0"/>
      <w:marRight w:val="0"/>
      <w:marTop w:val="0"/>
      <w:marBottom w:val="0"/>
      <w:divBdr>
        <w:top w:val="none" w:sz="0" w:space="0" w:color="auto"/>
        <w:left w:val="none" w:sz="0" w:space="0" w:color="auto"/>
        <w:bottom w:val="none" w:sz="0" w:space="0" w:color="auto"/>
        <w:right w:val="none" w:sz="0" w:space="0" w:color="auto"/>
      </w:divBdr>
      <w:divsChild>
        <w:div w:id="1960255727">
          <w:marLeft w:val="547"/>
          <w:marRight w:val="0"/>
          <w:marTop w:val="149"/>
          <w:marBottom w:val="0"/>
          <w:divBdr>
            <w:top w:val="none" w:sz="0" w:space="0" w:color="auto"/>
            <w:left w:val="none" w:sz="0" w:space="0" w:color="auto"/>
            <w:bottom w:val="none" w:sz="0" w:space="0" w:color="auto"/>
            <w:right w:val="none" w:sz="0" w:space="0" w:color="auto"/>
          </w:divBdr>
        </w:div>
        <w:div w:id="743574475">
          <w:marLeft w:val="1166"/>
          <w:marRight w:val="0"/>
          <w:marTop w:val="130"/>
          <w:marBottom w:val="0"/>
          <w:divBdr>
            <w:top w:val="none" w:sz="0" w:space="0" w:color="auto"/>
            <w:left w:val="none" w:sz="0" w:space="0" w:color="auto"/>
            <w:bottom w:val="none" w:sz="0" w:space="0" w:color="auto"/>
            <w:right w:val="none" w:sz="0" w:space="0" w:color="auto"/>
          </w:divBdr>
        </w:div>
        <w:div w:id="967319944">
          <w:marLeft w:val="1166"/>
          <w:marRight w:val="0"/>
          <w:marTop w:val="125"/>
          <w:marBottom w:val="0"/>
          <w:divBdr>
            <w:top w:val="none" w:sz="0" w:space="0" w:color="auto"/>
            <w:left w:val="none" w:sz="0" w:space="0" w:color="auto"/>
            <w:bottom w:val="none" w:sz="0" w:space="0" w:color="auto"/>
            <w:right w:val="none" w:sz="0" w:space="0" w:color="auto"/>
          </w:divBdr>
        </w:div>
      </w:divsChild>
    </w:div>
    <w:div w:id="1988627284">
      <w:bodyDiv w:val="1"/>
      <w:marLeft w:val="0"/>
      <w:marRight w:val="0"/>
      <w:marTop w:val="0"/>
      <w:marBottom w:val="0"/>
      <w:divBdr>
        <w:top w:val="none" w:sz="0" w:space="0" w:color="auto"/>
        <w:left w:val="none" w:sz="0" w:space="0" w:color="auto"/>
        <w:bottom w:val="none" w:sz="0" w:space="0" w:color="auto"/>
        <w:right w:val="none" w:sz="0" w:space="0" w:color="auto"/>
      </w:divBdr>
    </w:div>
    <w:div w:id="1996713635">
      <w:bodyDiv w:val="1"/>
      <w:marLeft w:val="0"/>
      <w:marRight w:val="0"/>
      <w:marTop w:val="0"/>
      <w:marBottom w:val="0"/>
      <w:divBdr>
        <w:top w:val="none" w:sz="0" w:space="0" w:color="auto"/>
        <w:left w:val="none" w:sz="0" w:space="0" w:color="auto"/>
        <w:bottom w:val="none" w:sz="0" w:space="0" w:color="auto"/>
        <w:right w:val="none" w:sz="0" w:space="0" w:color="auto"/>
      </w:divBdr>
    </w:div>
    <w:div w:id="2004624409">
      <w:bodyDiv w:val="1"/>
      <w:marLeft w:val="0"/>
      <w:marRight w:val="0"/>
      <w:marTop w:val="0"/>
      <w:marBottom w:val="0"/>
      <w:divBdr>
        <w:top w:val="none" w:sz="0" w:space="0" w:color="auto"/>
        <w:left w:val="none" w:sz="0" w:space="0" w:color="auto"/>
        <w:bottom w:val="none" w:sz="0" w:space="0" w:color="auto"/>
        <w:right w:val="none" w:sz="0" w:space="0" w:color="auto"/>
      </w:divBdr>
    </w:div>
    <w:div w:id="2011829715">
      <w:bodyDiv w:val="1"/>
      <w:marLeft w:val="0"/>
      <w:marRight w:val="0"/>
      <w:marTop w:val="0"/>
      <w:marBottom w:val="0"/>
      <w:divBdr>
        <w:top w:val="none" w:sz="0" w:space="0" w:color="auto"/>
        <w:left w:val="none" w:sz="0" w:space="0" w:color="auto"/>
        <w:bottom w:val="none" w:sz="0" w:space="0" w:color="auto"/>
        <w:right w:val="none" w:sz="0" w:space="0" w:color="auto"/>
      </w:divBdr>
    </w:div>
    <w:div w:id="2012873419">
      <w:bodyDiv w:val="1"/>
      <w:marLeft w:val="0"/>
      <w:marRight w:val="0"/>
      <w:marTop w:val="0"/>
      <w:marBottom w:val="0"/>
      <w:divBdr>
        <w:top w:val="none" w:sz="0" w:space="0" w:color="auto"/>
        <w:left w:val="none" w:sz="0" w:space="0" w:color="auto"/>
        <w:bottom w:val="none" w:sz="0" w:space="0" w:color="auto"/>
        <w:right w:val="none" w:sz="0" w:space="0" w:color="auto"/>
      </w:divBdr>
    </w:div>
    <w:div w:id="2021152042">
      <w:bodyDiv w:val="1"/>
      <w:marLeft w:val="0"/>
      <w:marRight w:val="0"/>
      <w:marTop w:val="0"/>
      <w:marBottom w:val="0"/>
      <w:divBdr>
        <w:top w:val="none" w:sz="0" w:space="0" w:color="auto"/>
        <w:left w:val="none" w:sz="0" w:space="0" w:color="auto"/>
        <w:bottom w:val="none" w:sz="0" w:space="0" w:color="auto"/>
        <w:right w:val="none" w:sz="0" w:space="0" w:color="auto"/>
      </w:divBdr>
    </w:div>
    <w:div w:id="2029672715">
      <w:bodyDiv w:val="1"/>
      <w:marLeft w:val="0"/>
      <w:marRight w:val="0"/>
      <w:marTop w:val="0"/>
      <w:marBottom w:val="0"/>
      <w:divBdr>
        <w:top w:val="none" w:sz="0" w:space="0" w:color="auto"/>
        <w:left w:val="none" w:sz="0" w:space="0" w:color="auto"/>
        <w:bottom w:val="none" w:sz="0" w:space="0" w:color="auto"/>
        <w:right w:val="none" w:sz="0" w:space="0" w:color="auto"/>
      </w:divBdr>
    </w:div>
    <w:div w:id="2041588178">
      <w:bodyDiv w:val="1"/>
      <w:marLeft w:val="0"/>
      <w:marRight w:val="0"/>
      <w:marTop w:val="0"/>
      <w:marBottom w:val="0"/>
      <w:divBdr>
        <w:top w:val="none" w:sz="0" w:space="0" w:color="auto"/>
        <w:left w:val="none" w:sz="0" w:space="0" w:color="auto"/>
        <w:bottom w:val="none" w:sz="0" w:space="0" w:color="auto"/>
        <w:right w:val="none" w:sz="0" w:space="0" w:color="auto"/>
      </w:divBdr>
    </w:div>
    <w:div w:id="2057243013">
      <w:bodyDiv w:val="1"/>
      <w:marLeft w:val="0"/>
      <w:marRight w:val="0"/>
      <w:marTop w:val="0"/>
      <w:marBottom w:val="0"/>
      <w:divBdr>
        <w:top w:val="none" w:sz="0" w:space="0" w:color="auto"/>
        <w:left w:val="none" w:sz="0" w:space="0" w:color="auto"/>
        <w:bottom w:val="none" w:sz="0" w:space="0" w:color="auto"/>
        <w:right w:val="none" w:sz="0" w:space="0" w:color="auto"/>
      </w:divBdr>
    </w:div>
    <w:div w:id="2060475954">
      <w:bodyDiv w:val="1"/>
      <w:marLeft w:val="0"/>
      <w:marRight w:val="0"/>
      <w:marTop w:val="0"/>
      <w:marBottom w:val="0"/>
      <w:divBdr>
        <w:top w:val="none" w:sz="0" w:space="0" w:color="auto"/>
        <w:left w:val="none" w:sz="0" w:space="0" w:color="auto"/>
        <w:bottom w:val="none" w:sz="0" w:space="0" w:color="auto"/>
        <w:right w:val="none" w:sz="0" w:space="0" w:color="auto"/>
      </w:divBdr>
    </w:div>
    <w:div w:id="2061437491">
      <w:bodyDiv w:val="1"/>
      <w:marLeft w:val="0"/>
      <w:marRight w:val="0"/>
      <w:marTop w:val="0"/>
      <w:marBottom w:val="0"/>
      <w:divBdr>
        <w:top w:val="none" w:sz="0" w:space="0" w:color="auto"/>
        <w:left w:val="none" w:sz="0" w:space="0" w:color="auto"/>
        <w:bottom w:val="none" w:sz="0" w:space="0" w:color="auto"/>
        <w:right w:val="none" w:sz="0" w:space="0" w:color="auto"/>
      </w:divBdr>
    </w:div>
    <w:div w:id="2062630549">
      <w:bodyDiv w:val="1"/>
      <w:marLeft w:val="0"/>
      <w:marRight w:val="0"/>
      <w:marTop w:val="0"/>
      <w:marBottom w:val="0"/>
      <w:divBdr>
        <w:top w:val="none" w:sz="0" w:space="0" w:color="auto"/>
        <w:left w:val="none" w:sz="0" w:space="0" w:color="auto"/>
        <w:bottom w:val="none" w:sz="0" w:space="0" w:color="auto"/>
        <w:right w:val="none" w:sz="0" w:space="0" w:color="auto"/>
      </w:divBdr>
    </w:div>
    <w:div w:id="2064599386">
      <w:bodyDiv w:val="1"/>
      <w:marLeft w:val="0"/>
      <w:marRight w:val="0"/>
      <w:marTop w:val="0"/>
      <w:marBottom w:val="0"/>
      <w:divBdr>
        <w:top w:val="none" w:sz="0" w:space="0" w:color="auto"/>
        <w:left w:val="none" w:sz="0" w:space="0" w:color="auto"/>
        <w:bottom w:val="none" w:sz="0" w:space="0" w:color="auto"/>
        <w:right w:val="none" w:sz="0" w:space="0" w:color="auto"/>
      </w:divBdr>
      <w:divsChild>
        <w:div w:id="614287793">
          <w:marLeft w:val="0"/>
          <w:marRight w:val="0"/>
          <w:marTop w:val="0"/>
          <w:marBottom w:val="0"/>
          <w:divBdr>
            <w:top w:val="none" w:sz="0" w:space="0" w:color="auto"/>
            <w:left w:val="none" w:sz="0" w:space="0" w:color="auto"/>
            <w:bottom w:val="none" w:sz="0" w:space="0" w:color="auto"/>
            <w:right w:val="none" w:sz="0" w:space="0" w:color="auto"/>
          </w:divBdr>
        </w:div>
      </w:divsChild>
    </w:div>
    <w:div w:id="2068916548">
      <w:bodyDiv w:val="1"/>
      <w:marLeft w:val="0"/>
      <w:marRight w:val="0"/>
      <w:marTop w:val="0"/>
      <w:marBottom w:val="0"/>
      <w:divBdr>
        <w:top w:val="none" w:sz="0" w:space="0" w:color="auto"/>
        <w:left w:val="none" w:sz="0" w:space="0" w:color="auto"/>
        <w:bottom w:val="none" w:sz="0" w:space="0" w:color="auto"/>
        <w:right w:val="none" w:sz="0" w:space="0" w:color="auto"/>
      </w:divBdr>
    </w:div>
    <w:div w:id="2073966334">
      <w:bodyDiv w:val="1"/>
      <w:marLeft w:val="0"/>
      <w:marRight w:val="0"/>
      <w:marTop w:val="0"/>
      <w:marBottom w:val="0"/>
      <w:divBdr>
        <w:top w:val="none" w:sz="0" w:space="0" w:color="auto"/>
        <w:left w:val="none" w:sz="0" w:space="0" w:color="auto"/>
        <w:bottom w:val="none" w:sz="0" w:space="0" w:color="auto"/>
        <w:right w:val="none" w:sz="0" w:space="0" w:color="auto"/>
      </w:divBdr>
      <w:divsChild>
        <w:div w:id="1729643464">
          <w:marLeft w:val="0"/>
          <w:marRight w:val="547"/>
          <w:marTop w:val="144"/>
          <w:marBottom w:val="0"/>
          <w:divBdr>
            <w:top w:val="none" w:sz="0" w:space="0" w:color="auto"/>
            <w:left w:val="none" w:sz="0" w:space="0" w:color="auto"/>
            <w:bottom w:val="none" w:sz="0" w:space="0" w:color="auto"/>
            <w:right w:val="none" w:sz="0" w:space="0" w:color="auto"/>
          </w:divBdr>
        </w:div>
        <w:div w:id="1776707170">
          <w:marLeft w:val="0"/>
          <w:marRight w:val="547"/>
          <w:marTop w:val="144"/>
          <w:marBottom w:val="0"/>
          <w:divBdr>
            <w:top w:val="none" w:sz="0" w:space="0" w:color="auto"/>
            <w:left w:val="none" w:sz="0" w:space="0" w:color="auto"/>
            <w:bottom w:val="none" w:sz="0" w:space="0" w:color="auto"/>
            <w:right w:val="none" w:sz="0" w:space="0" w:color="auto"/>
          </w:divBdr>
        </w:div>
        <w:div w:id="1326781371">
          <w:marLeft w:val="0"/>
          <w:marRight w:val="1166"/>
          <w:marTop w:val="125"/>
          <w:marBottom w:val="0"/>
          <w:divBdr>
            <w:top w:val="none" w:sz="0" w:space="0" w:color="auto"/>
            <w:left w:val="none" w:sz="0" w:space="0" w:color="auto"/>
            <w:bottom w:val="none" w:sz="0" w:space="0" w:color="auto"/>
            <w:right w:val="none" w:sz="0" w:space="0" w:color="auto"/>
          </w:divBdr>
        </w:div>
        <w:div w:id="1677804882">
          <w:marLeft w:val="0"/>
          <w:marRight w:val="1166"/>
          <w:marTop w:val="125"/>
          <w:marBottom w:val="0"/>
          <w:divBdr>
            <w:top w:val="none" w:sz="0" w:space="0" w:color="auto"/>
            <w:left w:val="none" w:sz="0" w:space="0" w:color="auto"/>
            <w:bottom w:val="none" w:sz="0" w:space="0" w:color="auto"/>
            <w:right w:val="none" w:sz="0" w:space="0" w:color="auto"/>
          </w:divBdr>
        </w:div>
        <w:div w:id="905607455">
          <w:marLeft w:val="0"/>
          <w:marRight w:val="1166"/>
          <w:marTop w:val="125"/>
          <w:marBottom w:val="0"/>
          <w:divBdr>
            <w:top w:val="none" w:sz="0" w:space="0" w:color="auto"/>
            <w:left w:val="none" w:sz="0" w:space="0" w:color="auto"/>
            <w:bottom w:val="none" w:sz="0" w:space="0" w:color="auto"/>
            <w:right w:val="none" w:sz="0" w:space="0" w:color="auto"/>
          </w:divBdr>
        </w:div>
        <w:div w:id="119033798">
          <w:marLeft w:val="0"/>
          <w:marRight w:val="1166"/>
          <w:marTop w:val="125"/>
          <w:marBottom w:val="0"/>
          <w:divBdr>
            <w:top w:val="none" w:sz="0" w:space="0" w:color="auto"/>
            <w:left w:val="none" w:sz="0" w:space="0" w:color="auto"/>
            <w:bottom w:val="none" w:sz="0" w:space="0" w:color="auto"/>
            <w:right w:val="none" w:sz="0" w:space="0" w:color="auto"/>
          </w:divBdr>
        </w:div>
      </w:divsChild>
    </w:div>
    <w:div w:id="2076395997">
      <w:bodyDiv w:val="1"/>
      <w:marLeft w:val="0"/>
      <w:marRight w:val="0"/>
      <w:marTop w:val="0"/>
      <w:marBottom w:val="0"/>
      <w:divBdr>
        <w:top w:val="none" w:sz="0" w:space="0" w:color="auto"/>
        <w:left w:val="none" w:sz="0" w:space="0" w:color="auto"/>
        <w:bottom w:val="none" w:sz="0" w:space="0" w:color="auto"/>
        <w:right w:val="none" w:sz="0" w:space="0" w:color="auto"/>
      </w:divBdr>
    </w:div>
    <w:div w:id="2088190518">
      <w:bodyDiv w:val="1"/>
      <w:marLeft w:val="0"/>
      <w:marRight w:val="0"/>
      <w:marTop w:val="0"/>
      <w:marBottom w:val="0"/>
      <w:divBdr>
        <w:top w:val="none" w:sz="0" w:space="0" w:color="auto"/>
        <w:left w:val="none" w:sz="0" w:space="0" w:color="auto"/>
        <w:bottom w:val="none" w:sz="0" w:space="0" w:color="auto"/>
        <w:right w:val="none" w:sz="0" w:space="0" w:color="auto"/>
      </w:divBdr>
      <w:divsChild>
        <w:div w:id="179243238">
          <w:marLeft w:val="547"/>
          <w:marRight w:val="0"/>
          <w:marTop w:val="158"/>
          <w:marBottom w:val="0"/>
          <w:divBdr>
            <w:top w:val="none" w:sz="0" w:space="0" w:color="auto"/>
            <w:left w:val="none" w:sz="0" w:space="0" w:color="auto"/>
            <w:bottom w:val="none" w:sz="0" w:space="0" w:color="auto"/>
            <w:right w:val="none" w:sz="0" w:space="0" w:color="auto"/>
          </w:divBdr>
        </w:div>
      </w:divsChild>
    </w:div>
    <w:div w:id="2090421797">
      <w:bodyDiv w:val="1"/>
      <w:marLeft w:val="0"/>
      <w:marRight w:val="0"/>
      <w:marTop w:val="0"/>
      <w:marBottom w:val="0"/>
      <w:divBdr>
        <w:top w:val="none" w:sz="0" w:space="0" w:color="auto"/>
        <w:left w:val="none" w:sz="0" w:space="0" w:color="auto"/>
        <w:bottom w:val="none" w:sz="0" w:space="0" w:color="auto"/>
        <w:right w:val="none" w:sz="0" w:space="0" w:color="auto"/>
      </w:divBdr>
      <w:divsChild>
        <w:div w:id="884946858">
          <w:marLeft w:val="0"/>
          <w:marRight w:val="547"/>
          <w:marTop w:val="0"/>
          <w:marBottom w:val="0"/>
          <w:divBdr>
            <w:top w:val="none" w:sz="0" w:space="0" w:color="auto"/>
            <w:left w:val="none" w:sz="0" w:space="0" w:color="auto"/>
            <w:bottom w:val="none" w:sz="0" w:space="0" w:color="auto"/>
            <w:right w:val="none" w:sz="0" w:space="0" w:color="auto"/>
          </w:divBdr>
        </w:div>
      </w:divsChild>
    </w:div>
    <w:div w:id="2093816230">
      <w:bodyDiv w:val="1"/>
      <w:marLeft w:val="0"/>
      <w:marRight w:val="0"/>
      <w:marTop w:val="0"/>
      <w:marBottom w:val="0"/>
      <w:divBdr>
        <w:top w:val="none" w:sz="0" w:space="0" w:color="auto"/>
        <w:left w:val="none" w:sz="0" w:space="0" w:color="auto"/>
        <w:bottom w:val="none" w:sz="0" w:space="0" w:color="auto"/>
        <w:right w:val="none" w:sz="0" w:space="0" w:color="auto"/>
      </w:divBdr>
      <w:divsChild>
        <w:div w:id="71894683">
          <w:marLeft w:val="547"/>
          <w:marRight w:val="0"/>
          <w:marTop w:val="62"/>
          <w:marBottom w:val="0"/>
          <w:divBdr>
            <w:top w:val="none" w:sz="0" w:space="0" w:color="auto"/>
            <w:left w:val="none" w:sz="0" w:space="0" w:color="auto"/>
            <w:bottom w:val="none" w:sz="0" w:space="0" w:color="auto"/>
            <w:right w:val="none" w:sz="0" w:space="0" w:color="auto"/>
          </w:divBdr>
        </w:div>
      </w:divsChild>
    </w:div>
    <w:div w:id="2099251033">
      <w:bodyDiv w:val="1"/>
      <w:marLeft w:val="0"/>
      <w:marRight w:val="0"/>
      <w:marTop w:val="0"/>
      <w:marBottom w:val="0"/>
      <w:divBdr>
        <w:top w:val="none" w:sz="0" w:space="0" w:color="auto"/>
        <w:left w:val="none" w:sz="0" w:space="0" w:color="auto"/>
        <w:bottom w:val="none" w:sz="0" w:space="0" w:color="auto"/>
        <w:right w:val="none" w:sz="0" w:space="0" w:color="auto"/>
      </w:divBdr>
      <w:divsChild>
        <w:div w:id="836727986">
          <w:marLeft w:val="547"/>
          <w:marRight w:val="0"/>
          <w:marTop w:val="106"/>
          <w:marBottom w:val="0"/>
          <w:divBdr>
            <w:top w:val="none" w:sz="0" w:space="0" w:color="auto"/>
            <w:left w:val="none" w:sz="0" w:space="0" w:color="auto"/>
            <w:bottom w:val="none" w:sz="0" w:space="0" w:color="auto"/>
            <w:right w:val="none" w:sz="0" w:space="0" w:color="auto"/>
          </w:divBdr>
        </w:div>
        <w:div w:id="558444562">
          <w:marLeft w:val="547"/>
          <w:marRight w:val="0"/>
          <w:marTop w:val="106"/>
          <w:marBottom w:val="0"/>
          <w:divBdr>
            <w:top w:val="none" w:sz="0" w:space="0" w:color="auto"/>
            <w:left w:val="none" w:sz="0" w:space="0" w:color="auto"/>
            <w:bottom w:val="none" w:sz="0" w:space="0" w:color="auto"/>
            <w:right w:val="none" w:sz="0" w:space="0" w:color="auto"/>
          </w:divBdr>
        </w:div>
        <w:div w:id="1716193916">
          <w:marLeft w:val="547"/>
          <w:marRight w:val="0"/>
          <w:marTop w:val="106"/>
          <w:marBottom w:val="0"/>
          <w:divBdr>
            <w:top w:val="none" w:sz="0" w:space="0" w:color="auto"/>
            <w:left w:val="none" w:sz="0" w:space="0" w:color="auto"/>
            <w:bottom w:val="none" w:sz="0" w:space="0" w:color="auto"/>
            <w:right w:val="none" w:sz="0" w:space="0" w:color="auto"/>
          </w:divBdr>
        </w:div>
        <w:div w:id="1788618321">
          <w:marLeft w:val="1166"/>
          <w:marRight w:val="0"/>
          <w:marTop w:val="96"/>
          <w:marBottom w:val="0"/>
          <w:divBdr>
            <w:top w:val="none" w:sz="0" w:space="0" w:color="auto"/>
            <w:left w:val="none" w:sz="0" w:space="0" w:color="auto"/>
            <w:bottom w:val="none" w:sz="0" w:space="0" w:color="auto"/>
            <w:right w:val="none" w:sz="0" w:space="0" w:color="auto"/>
          </w:divBdr>
        </w:div>
        <w:div w:id="740717765">
          <w:marLeft w:val="1166"/>
          <w:marRight w:val="0"/>
          <w:marTop w:val="96"/>
          <w:marBottom w:val="0"/>
          <w:divBdr>
            <w:top w:val="none" w:sz="0" w:space="0" w:color="auto"/>
            <w:left w:val="none" w:sz="0" w:space="0" w:color="auto"/>
            <w:bottom w:val="none" w:sz="0" w:space="0" w:color="auto"/>
            <w:right w:val="none" w:sz="0" w:space="0" w:color="auto"/>
          </w:divBdr>
        </w:div>
        <w:div w:id="857889766">
          <w:marLeft w:val="1800"/>
          <w:marRight w:val="0"/>
          <w:marTop w:val="82"/>
          <w:marBottom w:val="0"/>
          <w:divBdr>
            <w:top w:val="none" w:sz="0" w:space="0" w:color="auto"/>
            <w:left w:val="none" w:sz="0" w:space="0" w:color="auto"/>
            <w:bottom w:val="none" w:sz="0" w:space="0" w:color="auto"/>
            <w:right w:val="none" w:sz="0" w:space="0" w:color="auto"/>
          </w:divBdr>
        </w:div>
        <w:div w:id="341589340">
          <w:marLeft w:val="1166"/>
          <w:marRight w:val="0"/>
          <w:marTop w:val="96"/>
          <w:marBottom w:val="0"/>
          <w:divBdr>
            <w:top w:val="none" w:sz="0" w:space="0" w:color="auto"/>
            <w:left w:val="none" w:sz="0" w:space="0" w:color="auto"/>
            <w:bottom w:val="none" w:sz="0" w:space="0" w:color="auto"/>
            <w:right w:val="none" w:sz="0" w:space="0" w:color="auto"/>
          </w:divBdr>
        </w:div>
      </w:divsChild>
    </w:div>
    <w:div w:id="2124761728">
      <w:bodyDiv w:val="1"/>
      <w:marLeft w:val="0"/>
      <w:marRight w:val="0"/>
      <w:marTop w:val="0"/>
      <w:marBottom w:val="0"/>
      <w:divBdr>
        <w:top w:val="none" w:sz="0" w:space="0" w:color="auto"/>
        <w:left w:val="none" w:sz="0" w:space="0" w:color="auto"/>
        <w:bottom w:val="none" w:sz="0" w:space="0" w:color="auto"/>
        <w:right w:val="none" w:sz="0" w:space="0" w:color="auto"/>
      </w:divBdr>
    </w:div>
    <w:div w:id="2129544178">
      <w:bodyDiv w:val="1"/>
      <w:marLeft w:val="0"/>
      <w:marRight w:val="0"/>
      <w:marTop w:val="0"/>
      <w:marBottom w:val="0"/>
      <w:divBdr>
        <w:top w:val="none" w:sz="0" w:space="0" w:color="auto"/>
        <w:left w:val="none" w:sz="0" w:space="0" w:color="auto"/>
        <w:bottom w:val="none" w:sz="0" w:space="0" w:color="auto"/>
        <w:right w:val="none" w:sz="0" w:space="0" w:color="auto"/>
      </w:divBdr>
    </w:div>
    <w:div w:id="2132283320">
      <w:bodyDiv w:val="1"/>
      <w:marLeft w:val="0"/>
      <w:marRight w:val="0"/>
      <w:marTop w:val="0"/>
      <w:marBottom w:val="0"/>
      <w:divBdr>
        <w:top w:val="none" w:sz="0" w:space="0" w:color="auto"/>
        <w:left w:val="none" w:sz="0" w:space="0" w:color="auto"/>
        <w:bottom w:val="none" w:sz="0" w:space="0" w:color="auto"/>
        <w:right w:val="none" w:sz="0" w:space="0" w:color="auto"/>
      </w:divBdr>
    </w:div>
    <w:div w:id="2134277382">
      <w:bodyDiv w:val="1"/>
      <w:marLeft w:val="0"/>
      <w:marRight w:val="0"/>
      <w:marTop w:val="0"/>
      <w:marBottom w:val="0"/>
      <w:divBdr>
        <w:top w:val="none" w:sz="0" w:space="0" w:color="auto"/>
        <w:left w:val="none" w:sz="0" w:space="0" w:color="auto"/>
        <w:bottom w:val="none" w:sz="0" w:space="0" w:color="auto"/>
        <w:right w:val="none" w:sz="0" w:space="0" w:color="auto"/>
      </w:divBdr>
    </w:div>
    <w:div w:id="2142724225">
      <w:bodyDiv w:val="1"/>
      <w:marLeft w:val="0"/>
      <w:marRight w:val="0"/>
      <w:marTop w:val="0"/>
      <w:marBottom w:val="0"/>
      <w:divBdr>
        <w:top w:val="none" w:sz="0" w:space="0" w:color="auto"/>
        <w:left w:val="none" w:sz="0" w:space="0" w:color="auto"/>
        <w:bottom w:val="none" w:sz="0" w:space="0" w:color="auto"/>
        <w:right w:val="none" w:sz="0" w:space="0" w:color="auto"/>
      </w:divBdr>
    </w:div>
    <w:div w:id="214715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s://github.com/cohenimhuji/WorkingPapes/blob/ac31056f1e54e2f7dd295c288a4e79c1a31a3e01/Debt_Deleveraging_w_Financial_Accelerator_n_ELB/6.11.17%20Appendix.pdf" TargetMode="External"/><Relationship Id="rId3" Type="http://schemas.openxmlformats.org/officeDocument/2006/relationships/numbering" Target="numbering.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hyperlink" Target="https://github.com/cohenimhuji/WorkingPapes/tree/main/Debt_Deleveraging_w_Financial_Accelerator_n_ELB/Dynare"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hyperlink" Target="https://github.com/cohenimhuji/WorkingPapes/raw/main/Debt_Deleveraging_w_Financial_Accelerator_n_ELB/6.11.17%20Appendix.pdf"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www.dynare.org/manual/index_26.html" TargetMode="External"/><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noFill/>
        </a:ln>
        <a:effectLst/>
      </a:spPr>
      <a:bodyPr rot="0" spcFirstLastPara="0" vert="horz" wrap="square" lIns="0" tIns="0" rIns="0" bIns="0" numCol="1" spcCol="0" rtlCol="1" fromWordArt="0" anchor="t"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E7F05-60FE-4B94-B27E-F934EC12C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1037</TotalTime>
  <Pages>41</Pages>
  <Words>15117</Words>
  <Characters>86169</Characters>
  <Application>Microsoft Office Word</Application>
  <DocSecurity>0</DocSecurity>
  <Lines>718</Lines>
  <Paragraphs>202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WP</vt:lpstr>
      <vt:lpstr>Article</vt:lpstr>
    </vt:vector>
  </TitlesOfParts>
  <Company>BoI</Company>
  <LinksUpToDate>false</LinksUpToDate>
  <CharactersWithSpaces>101084</CharactersWithSpaces>
  <SharedDoc>false</SharedDoc>
  <HLinks>
    <vt:vector size="12" baseType="variant">
      <vt:variant>
        <vt:i4>6291561</vt:i4>
      </vt:variant>
      <vt:variant>
        <vt:i4>12</vt:i4>
      </vt:variant>
      <vt:variant>
        <vt:i4>0</vt:i4>
      </vt:variant>
      <vt:variant>
        <vt:i4>5</vt:i4>
      </vt:variant>
      <vt:variant>
        <vt:lpwstr>http://www.elsevier.com/wps/find/authorsview.authors/authorartworkinstructions</vt:lpwstr>
      </vt:variant>
      <vt:variant>
        <vt:lpwstr/>
      </vt:variant>
      <vt:variant>
        <vt:i4>4980737</vt:i4>
      </vt:variant>
      <vt:variant>
        <vt:i4>10</vt:i4>
      </vt:variant>
      <vt:variant>
        <vt:i4>0</vt:i4>
      </vt:variant>
      <vt:variant>
        <vt:i4>5</vt:i4>
      </vt:variant>
      <vt:variant>
        <vt:lpwstr>http://www.sciencedirect.com/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WP</dc:title>
  <dc:creator>Cohen Nimrod</dc:creator>
  <cp:lastModifiedBy>Nimrod Cohen</cp:lastModifiedBy>
  <cp:revision>14</cp:revision>
  <cp:lastPrinted>2021-10-21T11:03:00Z</cp:lastPrinted>
  <dcterms:created xsi:type="dcterms:W3CDTF">2021-10-20T17:29:00Z</dcterms:created>
  <dcterms:modified xsi:type="dcterms:W3CDTF">2021-10-21T11:29:00Z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id="MPEupIbf"/&gt;&lt;style id="http://www.zotero.org/styles/elsevier-harvard" hasBibliography="1" bibliographyStyleHasBeenSet="1"/&gt;&lt;prefs&gt;&lt;pref name="fieldType" value="Field"/&gt;&lt;pref name="delayCitationU</vt:lpwstr>
  </property>
  <property fmtid="{D5CDD505-2E9C-101B-9397-08002B2CF9AE}" pid="3" name="ZOTERO_PREF_2">
    <vt:lpwstr>pdates" value="true"/&gt;&lt;/prefs&gt;&lt;/data&gt;</vt:lpwstr>
  </property>
</Properties>
</file>