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1415A8" w14:textId="77777777" w:rsidR="00A521DA" w:rsidRDefault="00F579CD" w:rsidP="00A521DA">
      <w:pPr>
        <w:pStyle w:val="Heading3"/>
        <w:rPr>
          <w:b/>
          <w:bCs/>
        </w:rPr>
      </w:pPr>
      <w:r w:rsidRPr="00A521DA">
        <w:rPr>
          <w:b/>
          <w:bCs/>
        </w:rPr>
        <w:t>Team Members</w:t>
      </w:r>
    </w:p>
    <w:p w14:paraId="02626E9E" w14:textId="74B1C65F" w:rsidR="00FC2FAF" w:rsidRDefault="00F579CD">
      <w:r>
        <w:t xml:space="preserve">Brian </w:t>
      </w:r>
      <w:proofErr w:type="spellStart"/>
      <w:r>
        <w:t>Moores</w:t>
      </w:r>
      <w:proofErr w:type="spellEnd"/>
      <w:r>
        <w:t xml:space="preserve">, Greg </w:t>
      </w:r>
      <w:proofErr w:type="spellStart"/>
      <w:r>
        <w:t>Dorleus</w:t>
      </w:r>
      <w:proofErr w:type="spellEnd"/>
      <w:r>
        <w:t>, Joshua Cohn</w:t>
      </w:r>
    </w:p>
    <w:p w14:paraId="1EDD98E7" w14:textId="7A38A0A7" w:rsidR="00A521DA" w:rsidRDefault="00A521DA" w:rsidP="00A521DA">
      <w:pPr>
        <w:pStyle w:val="Heading3"/>
        <w:rPr>
          <w:b/>
          <w:bCs/>
        </w:rPr>
      </w:pPr>
      <w:r w:rsidRPr="00A521DA">
        <w:rPr>
          <w:b/>
          <w:bCs/>
        </w:rPr>
        <w:t>Topic</w:t>
      </w:r>
    </w:p>
    <w:p w14:paraId="69782599" w14:textId="3095DE2B" w:rsidR="0059034B" w:rsidRDefault="0059034B" w:rsidP="0059034B">
      <w:r>
        <w:t>COVID-19 has had a material impact on the US economy, however certain sectors have been impacted less and, in some cases, may have grown during the pandemic. By comparing several sectors of the US economy comprised of stocks listed on the S&amp;P 500 over a two-year period (2018 through 2020) we will present a dashboard of visualizations that will answer the question of impact on performance due to COVID-19.</w:t>
      </w:r>
    </w:p>
    <w:p w14:paraId="0078DF68" w14:textId="3862F365" w:rsidR="00330B34" w:rsidRDefault="00A92D44" w:rsidP="00A92D44">
      <w:pPr>
        <w:pStyle w:val="Heading3"/>
        <w:rPr>
          <w:b/>
          <w:bCs/>
        </w:rPr>
      </w:pPr>
      <w:r w:rsidRPr="00A92D44">
        <w:rPr>
          <w:b/>
          <w:bCs/>
        </w:rPr>
        <w:t>Sample Dashboard view with possible visualizations we are thinking of:</w:t>
      </w:r>
    </w:p>
    <w:p w14:paraId="47202C27" w14:textId="4F69CA10" w:rsidR="00A92D44" w:rsidRDefault="00A92D44" w:rsidP="0059034B">
      <w:pPr>
        <w:rPr>
          <w:b/>
          <w:bCs/>
        </w:rPr>
      </w:pPr>
      <w:r w:rsidRPr="00A92D44">
        <w:rPr>
          <w:b/>
          <w:bCs/>
        </w:rPr>
        <w:drawing>
          <wp:inline distT="0" distB="0" distL="0" distR="0" wp14:anchorId="26AC3C3D" wp14:editId="7DD42A5A">
            <wp:extent cx="5943600" cy="3012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12440"/>
                    </a:xfrm>
                    <a:prstGeom prst="rect">
                      <a:avLst/>
                    </a:prstGeom>
                  </pic:spPr>
                </pic:pic>
              </a:graphicData>
            </a:graphic>
          </wp:inline>
        </w:drawing>
      </w:r>
    </w:p>
    <w:p w14:paraId="28799BF5" w14:textId="431DF9B5" w:rsidR="00A92D44" w:rsidRDefault="00A92D44" w:rsidP="00A92D44">
      <w:pPr>
        <w:pStyle w:val="Heading3"/>
        <w:rPr>
          <w:b/>
          <w:bCs/>
        </w:rPr>
      </w:pPr>
      <w:r w:rsidRPr="00A92D44">
        <w:rPr>
          <w:b/>
          <w:bCs/>
        </w:rPr>
        <w:t>Data Collection:</w:t>
      </w:r>
    </w:p>
    <w:p w14:paraId="70017722" w14:textId="641C0F70" w:rsidR="00A92D44" w:rsidRPr="00A92D44" w:rsidRDefault="00A92D44" w:rsidP="00A92D44">
      <w:r>
        <w:t xml:space="preserve">Tickers representative of market sectors from the S&amp;P500 on Barchart.com. </w:t>
      </w:r>
    </w:p>
    <w:sectPr w:rsidR="00A92D44" w:rsidRPr="00A92D4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E02170" w14:textId="77777777" w:rsidR="00864E9D" w:rsidRDefault="00864E9D" w:rsidP="00F579CD">
      <w:pPr>
        <w:spacing w:after="0" w:line="240" w:lineRule="auto"/>
      </w:pPr>
      <w:r>
        <w:separator/>
      </w:r>
    </w:p>
  </w:endnote>
  <w:endnote w:type="continuationSeparator" w:id="0">
    <w:p w14:paraId="30653C77" w14:textId="77777777" w:rsidR="00864E9D" w:rsidRDefault="00864E9D" w:rsidP="00F579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D69826" w14:textId="77777777" w:rsidR="00864E9D" w:rsidRDefault="00864E9D" w:rsidP="00F579CD">
      <w:pPr>
        <w:spacing w:after="0" w:line="240" w:lineRule="auto"/>
      </w:pPr>
      <w:r>
        <w:separator/>
      </w:r>
    </w:p>
  </w:footnote>
  <w:footnote w:type="continuationSeparator" w:id="0">
    <w:p w14:paraId="4BC76CD9" w14:textId="77777777" w:rsidR="00864E9D" w:rsidRDefault="00864E9D" w:rsidP="00F579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E008D2" w14:textId="177E7BA9" w:rsidR="00F579CD" w:rsidRDefault="00F579CD">
    <w:pPr>
      <w:pStyle w:val="Header"/>
    </w:pPr>
    <w:r>
      <w:t>Project 2 Proposal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9CD"/>
    <w:rsid w:val="00330B34"/>
    <w:rsid w:val="0059034B"/>
    <w:rsid w:val="00864E9D"/>
    <w:rsid w:val="00A521DA"/>
    <w:rsid w:val="00A92D44"/>
    <w:rsid w:val="00F579CD"/>
    <w:rsid w:val="00FC2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CF91A"/>
  <w15:chartTrackingRefBased/>
  <w15:docId w15:val="{7119AD15-D4C8-451D-9DC9-B1709D615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521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79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9CD"/>
  </w:style>
  <w:style w:type="paragraph" w:styleId="Footer">
    <w:name w:val="footer"/>
    <w:basedOn w:val="Normal"/>
    <w:link w:val="FooterChar"/>
    <w:uiPriority w:val="99"/>
    <w:unhideWhenUsed/>
    <w:rsid w:val="00F579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9CD"/>
  </w:style>
  <w:style w:type="character" w:customStyle="1" w:styleId="Heading3Char">
    <w:name w:val="Heading 3 Char"/>
    <w:basedOn w:val="DefaultParagraphFont"/>
    <w:link w:val="Heading3"/>
    <w:uiPriority w:val="9"/>
    <w:semiHidden/>
    <w:rsid w:val="00A521D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B9A22-D207-404B-A4B3-2E7517A5A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Pages>
  <Words>94</Words>
  <Characters>538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Cohn</dc:creator>
  <cp:keywords/>
  <dc:description/>
  <cp:lastModifiedBy>Joshua Cohn</cp:lastModifiedBy>
  <cp:revision>4</cp:revision>
  <dcterms:created xsi:type="dcterms:W3CDTF">2021-01-05T00:46:00Z</dcterms:created>
  <dcterms:modified xsi:type="dcterms:W3CDTF">2021-01-05T02:33:00Z</dcterms:modified>
</cp:coreProperties>
</file>