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66.png" ContentType="image/png"/>
  <Override PartName="/word/media/rId25.png" ContentType="image/png"/>
  <Override PartName="/word/media/rId56.png" ContentType="image/png"/>
  <Override PartName="/word/media/rId46.png" ContentType="image/png"/>
  <Override PartName="/word/media/rId52.png" ContentType="image/png"/>
  <Override PartName="/word/media/rId42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Foundations of the PGDCM Bayesian Network Model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At the heart of the</w:t>
      </w:r>
      <w:r>
        <w:t xml:space="preserve"> </w:t>
      </w:r>
      <w:r>
        <w:rPr>
          <w:rStyle w:val="VerbatimChar"/>
        </w:rPr>
        <w:t xml:space="preserve">pgdcm</w:t>
      </w:r>
      <w:r>
        <w:t xml:space="preserve"> </w:t>
      </w:r>
      <w:r>
        <w:t xml:space="preserve">package lies a single, unified Bayesian network model defined in the file</w:t>
      </w:r>
      <w:r>
        <w:t xml:space="preserve"> </w:t>
      </w:r>
      <w:r>
        <w:rPr>
          <w:rStyle w:val="VerbatimChar"/>
        </w:rPr>
        <w:t xml:space="preserve">loglinearBN.R</w:t>
      </w:r>
      <w:r>
        <w:t xml:space="preserve">. This one piece of NIMBLE code is highly flexible: depending on how you configure your graph (i.e., which node types and compute rules you assign), it can express a standard</w:t>
      </w:r>
      <w:r>
        <w:t xml:space="preserve"> </w:t>
      </w:r>
      <w:r>
        <w:rPr>
          <w:b/>
          <w:bCs/>
        </w:rPr>
        <w:t xml:space="preserve">Diagnostic Classification Model (DCM)</w:t>
      </w:r>
      <w:r>
        <w:t xml:space="preserve">, an</w:t>
      </w:r>
      <w:r>
        <w:t xml:space="preserve"> </w:t>
      </w:r>
      <w:r>
        <w:rPr>
          <w:b/>
          <w:bCs/>
        </w:rPr>
        <w:t xml:space="preserve">Item Response Theory (IRT)</w:t>
      </w:r>
      <w:r>
        <w:t xml:space="preserve"> </w:t>
      </w:r>
      <w:r>
        <w:t xml:space="preserve">model, a</w:t>
      </w:r>
      <w:r>
        <w:t xml:space="preserve"> </w:t>
      </w:r>
      <w:r>
        <w:rPr>
          <w:b/>
          <w:bCs/>
        </w:rPr>
        <w:t xml:space="preserve">Multidimensional IRT (MIRT)</w:t>
      </w:r>
      <w:r>
        <w:t xml:space="preserve"> </w:t>
      </w:r>
      <w:r>
        <w:t xml:space="preserve">model, or a</w:t>
      </w:r>
      <w:r>
        <w:t xml:space="preserve"> </w:t>
      </w:r>
      <w:r>
        <w:rPr>
          <w:b/>
          <w:bCs/>
        </w:rPr>
        <w:t xml:space="preserve">Higher-Order DCM (HO-DCM)</w:t>
      </w:r>
      <w:r>
        <w:t xml:space="preserve">.</w:t>
      </w:r>
    </w:p>
    <w:p>
      <w:pPr>
        <w:pStyle w:val="BodyText"/>
      </w:pPr>
      <w:r>
        <w:t xml:space="preserve">This vignette is written for readers who want to understand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what the model is doing mathematically. We will walk through: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general equation</w:t>
      </w:r>
      <w:r>
        <w:t xml:space="preserve"> </w:t>
      </w:r>
      <w:r>
        <w:t xml:space="preserve">that governs every node in the network.</w:t>
      </w:r>
    </w:p>
    <w:p>
      <w:pPr>
        <w:pStyle w:val="Compact"/>
        <w:numPr>
          <w:ilvl w:val="0"/>
          <w:numId w:val="1001"/>
        </w:numPr>
      </w:pPr>
      <w:r>
        <w:t xml:space="preserve">The three</w:t>
      </w:r>
      <w:r>
        <w:t xml:space="preserve"> </w:t>
      </w:r>
      <w:r>
        <w:rPr>
          <w:b/>
          <w:bCs/>
        </w:rPr>
        <w:t xml:space="preserve">condensation rules</w:t>
      </w:r>
      <w:r>
        <w:t xml:space="preserve"> </w:t>
      </w:r>
      <w:r>
        <w:t xml:space="preserve">(DINA, DINO, DINM) that determine how parent information is combined.</w:t>
      </w:r>
    </w:p>
    <w:p>
      <w:pPr>
        <w:pStyle w:val="Compact"/>
        <w:numPr>
          <w:ilvl w:val="0"/>
          <w:numId w:val="1001"/>
        </w:numPr>
      </w:pPr>
      <w:r>
        <w:t xml:space="preserve">How the model</w:t>
      </w:r>
      <w:r>
        <w:t xml:space="preserve"> </w:t>
      </w:r>
      <w:r>
        <w:rPr>
          <w:b/>
          <w:bCs/>
        </w:rPr>
        <w:t xml:space="preserve">specializes</w:t>
      </w:r>
      <w:r>
        <w:t xml:space="preserve"> </w:t>
      </w:r>
      <w:r>
        <w:t xml:space="preserve">into IRT, MIRT, DCM, and HO-DCM depending on the graph topology.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semantic meaning</w:t>
      </w:r>
      <w:r>
        <w:t xml:space="preserve"> </w:t>
      </w:r>
      <w:r>
        <w:t xml:space="preserve">of every estimated parameter.</w:t>
      </w:r>
    </w:p>
    <w:p>
      <w:r>
        <w:pict>
          <v:rect style="width:0;height:1.5pt" o:hralign="center" o:hrstd="t" o:hr="t"/>
        </w:pict>
      </w:r>
    </w:p>
    <w:bookmarkEnd w:id="20"/>
    <w:bookmarkStart w:id="22" w:name="X87cda3953ed61c8320c19469a800baa0d1a7ac6"/>
    <w:p>
      <w:pPr>
        <w:pStyle w:val="Heading2"/>
      </w:pPr>
      <w:r>
        <w:t xml:space="preserve">1. The Big Picture: Everything is a Bayesian Network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pgdcm</w:t>
      </w:r>
      <w:r>
        <w:t xml:space="preserve"> </w:t>
      </w:r>
      <w:r>
        <w:t xml:space="preserve">model is a</w:t>
      </w:r>
      <w:r>
        <w:t xml:space="preserve"> </w:t>
      </w:r>
      <w:r>
        <w:rPr>
          <w:b/>
          <w:bCs/>
        </w:rPr>
        <w:t xml:space="preserve">Directed Acyclic Graph (DAG)</w:t>
      </w:r>
      <w:r>
        <w:t xml:space="preserve"> </w:t>
      </w:r>
      <w:r>
        <w:t xml:space="preserve">— a network of nodes connected by directional arrows, with no cycles. There are two kinds of nodes: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Attribute nodes</w:t>
      </w:r>
      <w:r>
        <w:t xml:space="preserve"> </w:t>
      </w:r>
      <w:r>
        <w:t xml:space="preserve">(latent/unobserved): These represent skills, abilities, or competencies that we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directly see. For example,</w:t>
      </w:r>
      <w:r>
        <w:t xml:space="preserve"> </w:t>
      </w:r>
      <w:r>
        <w:t xml:space="preserve">“Addition”</w:t>
      </w:r>
      <w:r>
        <w:t xml:space="preserve"> </w:t>
      </w:r>
      <w:r>
        <w:t xml:space="preserve">or</w:t>
      </w:r>
      <w:r>
        <w:t xml:space="preserve"> </w:t>
      </w:r>
      <w:r>
        <w:t xml:space="preserve">“Reading Comprehension.”</w:t>
      </w:r>
      <w:r>
        <w:t xml:space="preserve"> </w:t>
      </w:r>
      <w:r>
        <w:t xml:space="preserve">We want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whether each student has mastered these.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Task nodes</w:t>
      </w:r>
      <w:r>
        <w:t xml:space="preserve"> </w:t>
      </w:r>
      <w:r>
        <w:t xml:space="preserve">(observed): These represent actual test items (questions). We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see whether each student answered correctly (1) or incorrectly (0).</w:t>
      </w:r>
    </w:p>
    <w:p>
      <w:pPr>
        <w:pStyle w:val="FirstParagraph"/>
      </w:pPr>
      <w:r>
        <w:t xml:space="preserve">The arrows (edges) in the graph encode</w:t>
      </w:r>
      <w:r>
        <w:t xml:space="preserve"> </w:t>
      </w:r>
      <w:r>
        <w:rPr>
          <w:b/>
          <w:bCs/>
        </w:rPr>
        <w:t xml:space="preserve">dependency</w:t>
      </w:r>
      <w:r>
        <w:t xml:space="preserve">: if there is an arrow from Attribute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Task</w:t>
      </w:r>
      <w:r>
        <w:t xml:space="preserve"> </w:t>
      </w:r>
      <m:oMath>
        <m:r>
          <m:t>T</m:t>
        </m:r>
      </m:oMath>
      <w:r>
        <w:t xml:space="preserve">, it means that mastery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influences the probability of answering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correctly. If there is an arrow from Attribute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Attribute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 it means that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prerequisite for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question that every model must answer is:</w:t>
      </w:r>
      <w:r>
        <w:t xml:space="preserve"> </w:t>
      </w:r>
      <w:r>
        <w:rPr>
          <w:b/>
          <w:bCs/>
        </w:rPr>
        <w:t xml:space="preserve">Given the pattern of correct/incorrect responses we observe, what is the most likely configuration of latent skills for each student?</w:t>
      </w:r>
    </w:p>
    <w:bookmarkStart w:id="21" w:name="topological-ordering"/>
    <w:p>
      <w:pPr>
        <w:pStyle w:val="Heading3"/>
      </w:pPr>
      <w:r>
        <w:t xml:space="preserve">Topological Ordering</w:t>
      </w:r>
    </w:p>
    <w:p>
      <w:pPr>
        <w:pStyle w:val="FirstParagraph"/>
      </w:pPr>
      <w:r>
        <w:t xml:space="preserve">Because the graph is acyclic, we can always arrange nodes in a</w:t>
      </w:r>
      <w:r>
        <w:t xml:space="preserve"> </w:t>
      </w:r>
      <w:r>
        <w:rPr>
          <w:b/>
          <w:bCs/>
        </w:rPr>
        <w:t xml:space="preserve">topological order</w:t>
      </w:r>
      <w:r>
        <w:t xml:space="preserve"> </w:t>
      </w:r>
      <w:r>
        <w:t xml:space="preserve">— an ordering where every parent appears before its children. The</w:t>
      </w:r>
      <w:r>
        <w:t xml:space="preserve"> </w:t>
      </w:r>
      <w:r>
        <w:rPr>
          <w:rStyle w:val="VerbatimChar"/>
        </w:rPr>
        <w:t xml:space="preserve">pgdcm</w:t>
      </w:r>
      <w:r>
        <w:t xml:space="preserve"> </w:t>
      </w:r>
      <w:r>
        <w:t xml:space="preserve">package enforces this automatically via</w:t>
      </w:r>
      <w:r>
        <w:t xml:space="preserve"> </w:t>
      </w:r>
      <w:r>
        <w:rPr>
          <w:rStyle w:val="VerbatimChar"/>
        </w:rPr>
        <w:t xml:space="preserve">enforce_topo_sort()</w:t>
      </w:r>
      <w:r>
        <w:t xml:space="preserve">. This ordering is critical because it means we can process nodes from left to right: when we reach any node, all of its parents have already been defined.</w:t>
      </w:r>
    </w:p>
    <w:p>
      <w:pPr>
        <w:pStyle w:val="BodyText"/>
      </w:pPr>
      <w:r>
        <w:t xml:space="preserve">The nodes are ordered as: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Attribute nodes</m:t>
              </m:r>
            </m:lim>
          </m:limLow>
          <m:r>
            <m:t> </m:t>
          </m:r>
          <m:r>
            <m:rPr>
              <m:sty m:val="p"/>
            </m:rPr>
            <m:t>,</m:t>
          </m:r>
          <m:r>
            <m:t> </m:t>
          </m:r>
          <m:limLow>
            <m:e>
              <m:limLow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Task nodes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attributes 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number of items.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Xade57e4d608cd133bb2c13439c0419742d9babf"/>
    <w:p>
      <w:pPr>
        <w:pStyle w:val="Heading2"/>
      </w:pPr>
      <w:r>
        <w:t xml:space="preserve">2. The Universal Equation: Logistic Regression at Every Node</w:t>
      </w:r>
    </w:p>
    <w:p>
      <w:pPr>
        <w:pStyle w:val="FirstParagraph"/>
      </w:pPr>
      <w:r>
        <w:t xml:space="preserve">Every node in the network (whether an attribute or a task) follows the same fundamental equation. The probability that node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“fires”</w:t>
      </w:r>
      <w:r>
        <w:t xml:space="preserve"> </w:t>
      </w:r>
      <w:r>
        <w:t xml:space="preserve">(equals 1) for student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v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slope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sSub>
                        <m:e>
                          <m:r>
                            <m:t>ψ</m:t>
                          </m:r>
                        </m:e>
                        <m:sub>
                          <m:r>
                            <m:t>v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m:t>parents of </m:t>
                          </m:r>
                          <m:r>
                            <m:t>v</m:t>
                          </m:r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condensation rule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limLow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v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intercept</m:t>
                  </m:r>
                </m:lim>
              </m:limLow>
            </m:e>
          </m:d>
        </m:oMath>
      </m:oMathPara>
    </w:p>
    <w:p>
      <w:pPr>
        <w:pStyle w:val="FirstParagraph"/>
      </w:pPr>
      <w:r>
        <w:t xml:space="preserve">Let us unpack each piece:</w:t>
      </w:r>
    </w:p>
    <w:bookmarkStart w:id="23" w:name="the-logistic-inverse-logit-function"/>
    <w:p>
      <w:pPr>
        <w:pStyle w:val="Heading3"/>
      </w:pPr>
      <w:r>
        <w:t xml:space="preserve">2.1 The Logistic (Inverse-Logit) Function</w:t>
      </w:r>
    </w:p>
    <w:p>
      <w:pPr>
        <w:pStyle w:val="FirstParagraph"/>
      </w:pPr>
      <w:r>
        <w:t xml:space="preserve">The logistic function</w:t>
      </w:r>
      <w:r>
        <w:t xml:space="preserve"> </w:t>
      </w:r>
      <m:oMath>
        <m:sSup>
          <m:e>
            <m:r>
              <m:rPr>
                <m:nor/>
                <m:sty m:val="p"/>
              </m:rPr>
              <m:t>logit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transforms any real number into a probability between 0 and 1. It is the standard</w:t>
      </w:r>
      <w:r>
        <w:t xml:space="preserve"> </w:t>
      </w:r>
      <w:r>
        <w:t xml:space="preserve">“link”</w:t>
      </w:r>
      <w:r>
        <w:t xml:space="preserve"> </w:t>
      </w:r>
      <w:r>
        <w:t xml:space="preserve">function in logistic regression: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Input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logit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0.007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0.12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0.88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0.993</m:t>
              </m:r>
            </m:oMath>
          </w:p>
        </w:tc>
      </w:tr>
    </w:tbl>
    <w:p>
      <w:pPr>
        <w:pStyle w:val="BodyText"/>
      </w:pPr>
      <w:r>
        <w:t xml:space="preserve">When the input is large and positive, the probability approaches 1. When it is large and negative, the probability approaches 0.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the probability is exactly</w:t>
      </w:r>
      <w:r>
        <w:t xml:space="preserve"> </w:t>
      </w:r>
      <m:oMath>
        <m:r>
          <m:t>0.50</m:t>
        </m:r>
      </m:oMath>
      <w:r>
        <w:t xml:space="preserve">.</w:t>
      </w:r>
    </w:p>
    <w:bookmarkEnd w:id="23"/>
    <w:bookmarkStart w:id="24" w:name="the-slope-a_v-discrimination"/>
    <w:p>
      <w:pPr>
        <w:pStyle w:val="Heading3"/>
      </w:pPr>
      <w:r>
        <w:t xml:space="preserve">2.2 The Slope (</w:t>
      </w:r>
      <m:oMath>
        <m:sSub>
          <m:e>
            <m:r>
              <m:t>a</m:t>
            </m:r>
          </m:e>
          <m:sub>
            <m:r>
              <m:t>v</m:t>
            </m:r>
          </m:sub>
        </m:sSub>
      </m:oMath>
      <w:r>
        <w:t xml:space="preserve">): Discrimination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discrimination</w:t>
      </w:r>
      <w:r>
        <w:t xml:space="preserve"> </w:t>
      </w:r>
      <w:r>
        <w:t xml:space="preserve">parameter) controls how</w:t>
      </w:r>
      <w:r>
        <w:t xml:space="preserve"> </w:t>
      </w:r>
      <w:r>
        <w:rPr>
          <w:i/>
          <w:iCs/>
        </w:rPr>
        <w:t xml:space="preserve">sharply</w:t>
      </w:r>
      <w:r>
        <w:t xml:space="preserve"> </w:t>
      </w:r>
      <w:r>
        <w:t xml:space="preserve">the probability transitions from low to high as the condensed input changes. Think of it as the</w:t>
      </w:r>
      <w:r>
        <w:t xml:space="preserve"> </w:t>
      </w:r>
      <w:r>
        <w:t xml:space="preserve">“sensitivity”</w:t>
      </w:r>
      <w:r>
        <w:t xml:space="preserve"> </w:t>
      </w:r>
      <w:r>
        <w:t xml:space="preserve">of the node: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 slope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) means the node is very good at</w:t>
      </w:r>
      <w:r>
        <w:t xml:space="preserve"> </w:t>
      </w:r>
      <w:r>
        <w:rPr>
          <w:i/>
          <w:iCs/>
        </w:rPr>
        <w:t xml:space="preserve">discriminating</w:t>
      </w:r>
      <w:r>
        <w:t xml:space="preserve"> </w:t>
      </w:r>
      <w:r>
        <w:t xml:space="preserve">between students who have the prerequisite skills and those who do not. The probability jumps rapidly from near 0 to near 1.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 slope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) means the node is a weak discriminator — even students with all the right skills only have a moderately higher probability of success.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pgdcm</w:t>
      </w:r>
      <w:r>
        <w:t xml:space="preserve"> </w:t>
      </w:r>
      <w:r>
        <w:t xml:space="preserve">code, item slopes are stored in</w:t>
      </w:r>
      <w:r>
        <w:t xml:space="preserve"> </w:t>
      </w:r>
      <w:r>
        <w:rPr>
          <w:rStyle w:val="VerbatimChar"/>
        </w:rPr>
        <w:t xml:space="preserve">lambda[j, 1]</w:t>
      </w:r>
      <w:r>
        <w:t xml:space="preserve"> </w:t>
      </w:r>
      <w:r>
        <w:t xml:space="preserve">and attribute transition slopes are stored in</w:t>
      </w:r>
      <w:r>
        <w:t xml:space="preserve"> </w:t>
      </w:r>
      <w:r>
        <w:rPr>
          <w:rStyle w:val="VerbatimChar"/>
        </w:rPr>
        <w:t xml:space="preserve">theta[k, 1]</w:t>
      </w:r>
      <w:r>
        <w:t xml:space="preserve">. They are constrained to be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via a truncated normal prior</w:t>
      </w:r>
      <w:r>
        <w:t xml:space="preserve"> </w:t>
      </w:r>
      <m:oMath>
        <m:r>
          <m:rPr>
            <m:nor/>
            <m:sty m:val="p"/>
          </m:rPr>
          <m:t>TN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σ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, ensuring that more skill always means higher probability (never inverted).</w:t>
      </w:r>
    </w:p>
    <w:bookmarkEnd w:id="24"/>
    <w:bookmarkStart w:id="28" w:name="the-intercept-b_v-difficulty-base-rate"/>
    <w:p>
      <w:pPr>
        <w:pStyle w:val="Heading3"/>
      </w:pPr>
      <w:r>
        <w:t xml:space="preserve">2.3 The Intercept (</w:t>
      </w:r>
      <m:oMath>
        <m:sSub>
          <m:e>
            <m:r>
              <m:t>b</m:t>
            </m:r>
          </m:e>
          <m:sub>
            <m:r>
              <m:t>v</m:t>
            </m:r>
          </m:sub>
        </m:sSub>
      </m:oMath>
      <w:r>
        <w:t xml:space="preserve">): Difficulty / Base-Rate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controls the</w:t>
      </w:r>
      <w:r>
        <w:t xml:space="preserve"> </w:t>
      </w:r>
      <w:r>
        <w:rPr>
          <w:i/>
          <w:iCs/>
        </w:rPr>
        <w:t xml:space="preserve">baseline difficulty</w:t>
      </w:r>
      <w:r>
        <w:t xml:space="preserve"> </w:t>
      </w:r>
      <w:r>
        <w:t xml:space="preserve">of the node — how hard it is to</w:t>
      </w:r>
      <w:r>
        <w:t xml:space="preserve"> </w:t>
      </w:r>
      <w:r>
        <w:t xml:space="preserve">“pass”</w:t>
      </w:r>
      <w:r>
        <w:t xml:space="preserve"> </w:t>
      </w:r>
      <w:r>
        <w:t xml:space="preserve">even when the condensation rule provides no information. Specifically:</w:t>
      </w:r>
    </w:p>
    <w:p>
      <w:pPr>
        <w:pStyle w:val="Compact"/>
        <w:numPr>
          <w:ilvl w:val="0"/>
          <w:numId w:val="1004"/>
        </w:numPr>
      </w:pPr>
      <w:r>
        <w:t xml:space="preserve">When</w:t>
      </w:r>
      <w:r>
        <w:t xml:space="preserve"> </w:t>
      </w:r>
      <m:oMath>
        <m:sSub>
          <m:e>
            <m:r>
              <m:t>ψ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condensation rule output is zero), the probability becomes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logit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v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 positive</w:t>
      </w:r>
      <w:r>
        <w:t xml:space="preserve"> </w:t>
      </w:r>
      <m:oMath>
        <m:sSub>
          <m:e>
            <m:r>
              <m:t>b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means the node is</w:t>
      </w:r>
      <w:r>
        <w:t xml:space="preserve"> </w:t>
      </w:r>
      <w:r>
        <w:rPr>
          <w:i/>
          <w:iCs/>
        </w:rPr>
        <w:t xml:space="preserve">difficult</w:t>
      </w:r>
      <w:r>
        <w:t xml:space="preserve">: even with neutral inputs, the probability of success is low.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 negative</w:t>
      </w:r>
      <w:r>
        <w:t xml:space="preserve"> </w:t>
      </w:r>
      <m:oMath>
        <m:sSub>
          <m:e>
            <m:r>
              <m:t>b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means the node is</w:t>
      </w:r>
      <w:r>
        <w:t xml:space="preserve"> </w:t>
      </w:r>
      <w:r>
        <w:rPr>
          <w:i/>
          <w:iCs/>
        </w:rPr>
        <w:t xml:space="preserve">easy</w:t>
      </w:r>
      <w:r>
        <w:t xml:space="preserve">: even with neutral inputs, the probability of success is high.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sSub>
          <m:e>
            <m:r>
              <m:t>b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baseline probability is exactly 0.50.</w:t>
      </w:r>
    </w:p>
    <w:p>
      <w:pPr>
        <w:pStyle w:val="FirstParagraph"/>
      </w:pPr>
      <w:r>
        <w:t xml:space="preserve">In the code, item intercepts are</w:t>
      </w:r>
      <w:r>
        <w:t xml:space="preserve"> </w:t>
      </w:r>
      <w:r>
        <w:rPr>
          <w:rStyle w:val="VerbatimChar"/>
        </w:rPr>
        <w:t xml:space="preserve">lambda[j, 2]</w:t>
      </w:r>
      <w:r>
        <w:t xml:space="preserve"> </w:t>
      </w:r>
      <w:r>
        <w:t xml:space="preserve">and attribute intercepts are</w:t>
      </w:r>
      <w:r>
        <w:t xml:space="preserve"> </w:t>
      </w:r>
      <w:r>
        <w:rPr>
          <w:rStyle w:val="VerbatimChar"/>
        </w:rPr>
        <w:t xml:space="preserve">theta[k, 2]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Minus Sign?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Notice the equation uses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ψ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ψ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. The minus sign is a psychometric convention that makes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directly interpretable as</w:t>
            </w:r>
            <w:r>
              <w:t xml:space="preserve"> </w:t>
            </w:r>
            <w:r>
              <w:rPr>
                <w:b/>
                <w:bCs/>
              </w:rPr>
              <w:t xml:space="preserve">difficulty</w:t>
            </w:r>
            <w:r>
              <w:t xml:space="preserve">: higher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= harder item. If we used a plus sign, a positive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would make the item easier, which is less intuitive. You will see this convention in most IRT textbooks.</w:t>
            </w:r>
          </w:p>
          <w:p/>
        </w:tc>
      </w:tr>
    </w:tbl>
    <w:bookmarkEnd w:id="28"/>
    <w:bookmarkStart w:id="29" w:name="Xcb2552db583cd71bb14fd1cf3b6cea5f55090e0"/>
    <w:p>
      <w:pPr>
        <w:pStyle w:val="Heading3"/>
      </w:pPr>
      <w:r>
        <w:t xml:space="preserve">2.4 The Condensation Rule (</w:t>
      </w:r>
      <m:oMath>
        <m:sSub>
          <m:e>
            <m:r>
              <m:t>ψ</m:t>
            </m:r>
          </m:e>
          <m:sub>
            <m:r>
              <m:t>v</m:t>
            </m:r>
          </m:sub>
        </m:sSub>
      </m:oMath>
      <w:r>
        <w:t xml:space="preserve">): Combining Parent Information</w:t>
      </w:r>
    </w:p>
    <w:p>
      <w:pPr>
        <w:pStyle w:val="FirstParagraph"/>
      </w:pPr>
      <w:r>
        <w:t xml:space="preserve">Each node has one or more</w:t>
      </w:r>
      <w:r>
        <w:t xml:space="preserve"> </w:t>
      </w:r>
      <w:r>
        <w:rPr>
          <w:b/>
          <w:bCs/>
        </w:rPr>
        <w:t xml:space="preserve">parent nodes</w:t>
      </w:r>
      <w:r>
        <w:t xml:space="preserve"> </w:t>
      </w:r>
      <w:r>
        <w:t xml:space="preserve">(the nodes with arrows pointing into it). The condensation rule</w:t>
      </w:r>
      <w:r>
        <w:t xml:space="preserve"> </w:t>
      </w:r>
      <m:oMath>
        <m:sSub>
          <m:e>
            <m:r>
              <m:t>ψ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takes all the parent values and collapses them into a</w:t>
      </w:r>
      <w:r>
        <w:t xml:space="preserve"> </w:t>
      </w:r>
      <w:r>
        <w:rPr>
          <w:b/>
          <w:bCs/>
        </w:rPr>
        <w:t xml:space="preserve">single number</w:t>
      </w:r>
      <w:r>
        <w:t xml:space="preserve"> </w:t>
      </w:r>
      <w:r>
        <w:t xml:space="preserve">that the logistic regression uses as input.</w:t>
      </w:r>
    </w:p>
    <w:p>
      <w:pPr>
        <w:pStyle w:val="BodyText"/>
      </w:pPr>
      <w:r>
        <w:t xml:space="preserve">The condensation rule is computed by the</w:t>
      </w:r>
      <w:r>
        <w:t xml:space="preserve"> </w:t>
      </w:r>
      <w:r>
        <w:rPr>
          <w:rStyle w:val="VerbatimChar"/>
        </w:rPr>
        <w:t xml:space="preserve">calc_mixed_kernel()</w:t>
      </w:r>
      <w:r>
        <w:t xml:space="preserve"> </w:t>
      </w:r>
      <w:r>
        <w:t xml:space="preserve">function. There are three options: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297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Compute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Cognitive Interpretation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Deterministic Input, Noisy</w:t>
            </w:r>
            <w:r>
              <w:t xml:space="preserve"> </w:t>
            </w:r>
            <w:r>
              <w:t xml:space="preserve">“And”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All-or-nothing</w:t>
            </w:r>
            <w:r>
              <w:t xml:space="preserve">: Student must have</w:t>
            </w:r>
            <w:r>
              <w:t xml:space="preserve"> </w:t>
            </w: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required skill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Deterministic Input, Noisy</w:t>
            </w:r>
            <w:r>
              <w:t xml:space="preserve"> </w:t>
            </w:r>
            <w:r>
              <w:t xml:space="preserve">“Or”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"dino"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Any-one-sufficient</w:t>
            </w:r>
            <w:r>
              <w:t xml:space="preserve">: Having</w:t>
            </w:r>
            <w:r>
              <w:t xml:space="preserve"> </w:t>
            </w:r>
            <w:r>
              <w:rPr>
                <w:i/>
                <w:iCs/>
              </w:rPr>
              <w:t xml:space="preserve">at least one</w:t>
            </w:r>
            <w:r>
              <w:t xml:space="preserve"> </w:t>
            </w:r>
            <w:r>
              <w:t xml:space="preserve">skill is enough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DINM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Deterministic Input, Noisy</w:t>
            </w:r>
            <w:r>
              <w:t xml:space="preserve"> </w:t>
            </w:r>
            <w:r>
              <w:t xml:space="preserve">“Mixed”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"dinm"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Proportional</w:t>
            </w:r>
            <w:r>
              <w:t xml:space="preserve">: Each additional skill incrementally helps</w:t>
            </w:r>
          </w:p>
        </w:tc>
      </w:tr>
    </w:tbl>
    <w:p>
      <w:pPr>
        <w:pStyle w:val="BodyText"/>
      </w:pPr>
      <w:r>
        <w:t xml:space="preserve">We detail each rule in the next section.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07e53ea80a3b4d89a93721745e4b93d32d1f854"/>
    <w:p>
      <w:pPr>
        <w:pStyle w:val="Heading2"/>
      </w:pPr>
      <w:r>
        <w:t xml:space="preserve">3. The Three Condensation Rules (Pure Discrete Case)</w:t>
      </w:r>
    </w:p>
    <w:p>
      <w:pPr>
        <w:pStyle w:val="FirstParagraph"/>
      </w:pPr>
      <w:r>
        <w:t xml:space="preserve">To build intuition, let us first consider the</w:t>
      </w:r>
      <w:r>
        <w:t xml:space="preserve"> </w:t>
      </w:r>
      <w:r>
        <w:rPr>
          <w:b/>
          <w:bCs/>
        </w:rPr>
        <w:t xml:space="preserve">pure discrete</w:t>
      </w:r>
      <w:r>
        <w:t xml:space="preserve"> </w:t>
      </w:r>
      <w:r>
        <w:t xml:space="preserve">case — where all parent attributes are binary (0 or 1). We will extend to continuous parents later.</w:t>
      </w:r>
    </w:p>
    <w:p>
      <w:pPr>
        <w:pStyle w:val="BodyText"/>
      </w:pPr>
      <w:r>
        <w:t xml:space="preserve">Suppose item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requires skills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(indicated by 1s in the corresponding Q-matrix row).</w:t>
      </w:r>
    </w:p>
    <w:bookmarkStart w:id="31" w:name="dina-the-conjunctive-and-gate"/>
    <w:p>
      <w:pPr>
        <w:pStyle w:val="Heading3"/>
      </w:pPr>
      <w:r>
        <w:t xml:space="preserve">3.1 DINA: The Conjunctive (</w:t>
      </w:r>
      <w:r>
        <w:t xml:space="preserve">“And”</w:t>
      </w:r>
      <w:r>
        <w:t xml:space="preserve">) Gate</w:t>
      </w:r>
    </w:p>
    <w:p>
      <w:pPr>
        <w:pStyle w:val="FirstParagraph"/>
      </w:pPr>
      <w:r>
        <w:t xml:space="preserve">The DINA rule asks:</w:t>
      </w:r>
      <w:r>
        <w:t xml:space="preserve"> </w:t>
      </w:r>
      <w:r>
        <w:rPr>
          <w:b/>
          <w:bCs/>
        </w:rPr>
        <w:t xml:space="preserve">Does the student possess ALL required skills?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ψ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DINA</m:t>
              </m:r>
            </m:sup>
          </m:sSub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parents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</m:e>
              </m:d>
            </m:sub>
            <m:sup>
              <m:r>
                <m:t>​</m:t>
              </m:r>
            </m:sup>
            <m:e>
              <m:sSubSup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  <m:sup>
                  <m:sSub>
                    <m:e>
                      <m:r>
                        <m:t>q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sup>
              </m:sSubSup>
            </m:e>
          </m:nary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the student has mastered every required skill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is the Q-matrix entry (1 if skill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required for item</w:t>
      </w:r>
      <w:r>
        <w:t xml:space="preserve"> </w:t>
      </w:r>
      <m:oMath>
        <m:r>
          <m:t>j</m:t>
        </m:r>
      </m:oMath>
      <w:r>
        <w:t xml:space="preserve">, 0 otherwise) and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student</w:t>
      </w:r>
      <w:r>
        <w:t xml:space="preserve"> </w:t>
      </w:r>
      <m:oMath>
        <m:r>
          <m:t>i</m:t>
        </m:r>
      </m:oMath>
      <w:r>
        <w:t xml:space="preserve">’s mastery state (0 or 1) on skill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Item 5 requires skills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498"/>
        <w:gridCol w:w="1498"/>
        <w:gridCol w:w="1926"/>
        <w:gridCol w:w="149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ψ</m:t>
                  </m:r>
                </m:e>
                <m:sup>
                  <m:r>
                    <m:rPr>
                      <m:nor/>
                      <m:sty m:val="p"/>
                    </m:rPr>
                    <m:t>DINA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both skills → high chance of success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skill B → treated exactly like having</w:t>
            </w:r>
            <w:r>
              <w:t xml:space="preserve"> </w:t>
            </w:r>
            <w:r>
              <w:rPr>
                <w:i/>
                <w:iCs/>
              </w:rPr>
              <w:t xml:space="preserve">no</w:t>
            </w:r>
            <w:r>
              <w:t xml:space="preserve"> </w:t>
            </w:r>
            <w:r>
              <w:t xml:space="preserve">skills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both → low chance of success</w:t>
            </w:r>
          </w:p>
        </w:tc>
      </w:tr>
    </w:tbl>
    <w:p>
      <w:pPr>
        <w:pStyle w:val="BodyText"/>
      </w:pPr>
      <w:r>
        <w:t xml:space="preserve">The DINA rule is</w:t>
      </w:r>
      <w:r>
        <w:t xml:space="preserve"> </w:t>
      </w:r>
      <w:r>
        <w:rPr>
          <w:b/>
          <w:bCs/>
        </w:rPr>
        <w:t xml:space="preserve">strict</w:t>
      </w:r>
      <w:r>
        <w:t xml:space="preserve">: mastering 3 out of 4 required skills is treated identically to mastering 0 out of 4. There is no partial credit for partial mastery.</w:t>
      </w:r>
    </w:p>
    <w:p>
      <w:pPr>
        <w:pStyle w:val="BodyText"/>
      </w:pPr>
      <w:r>
        <w:t xml:space="preserve">In the code, this is computed as:</w:t>
      </w:r>
    </w:p>
    <w:p>
      <w:pPr>
        <w:pStyle w:val="SourceCode"/>
      </w:pPr>
      <w:r>
        <w:rPr>
          <w:rStyle w:val="NormalTok"/>
        </w:rPr>
        <w:t xml:space="preserve">gate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(sum_disc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req_disc)   </w:t>
      </w:r>
      <w:r>
        <w:rPr>
          <w:rStyle w:val="CommentTok"/>
        </w:rPr>
        <w:t xml:space="preserve"># Are all required discrete skills present?</w:t>
      </w:r>
      <w:r>
        <w:br/>
      </w:r>
      <w:r>
        <w:rPr>
          <w:rStyle w:val="NormalTok"/>
        </w:rPr>
        <w:t xml:space="preserve">val_dina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gate                 </w:t>
      </w:r>
      <w:r>
        <w:rPr>
          <w:rStyle w:val="CommentTok"/>
        </w:rPr>
        <w:t xml:space="preserve"># 1 if yes, 0 if no</w:t>
      </w:r>
    </w:p>
    <w:p>
      <w:pPr>
        <w:pStyle w:val="FirstParagraph"/>
      </w:pPr>
      <w:r>
        <w:t xml:space="preserve">With the full logistic equation, the probabilities become: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 skills present</w:t>
      </w:r>
      <w:r>
        <w:t xml:space="preserve"> </w:t>
      </w:r>
      <w:r>
        <w:t xml:space="preserve">(</w:t>
      </w:r>
      <m:oMath>
        <m:r>
          <m:t>ψ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logit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logit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Any skill missing</w:t>
      </w:r>
      <w:r>
        <w:t xml:space="preserve"> </w:t>
      </w:r>
      <w:r>
        <w:t xml:space="preserve">(</w:t>
      </w:r>
      <m:oMath>
        <m:r>
          <m:t>ψ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logit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logit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</m:e>
        </m:d>
      </m:oMath>
    </w:p>
    <w:p>
      <w:pPr>
        <w:pStyle w:val="FirstParagraph"/>
      </w:pPr>
      <w:r>
        <w:t xml:space="preserve">The gap between these two probabilities is controlled by the slope</w:t>
      </w:r>
      <w:r>
        <w:t xml:space="preserve"> </w:t>
      </w:r>
      <m:oMath>
        <m:r>
          <m:t>a</m:t>
        </m:r>
      </m:oMath>
      <w:r>
        <w:t xml:space="preserve">. A large slope creates a wide gap, meaning the item can clearly distinguish masters from non-masters.</w:t>
      </w:r>
    </w:p>
    <w:bookmarkEnd w:id="31"/>
    <w:bookmarkStart w:id="32" w:name="dino-the-disjunctive-or-gate"/>
    <w:p>
      <w:pPr>
        <w:pStyle w:val="Heading3"/>
      </w:pPr>
      <w:r>
        <w:t xml:space="preserve">3.2 DINO: The Disjunctive (</w:t>
      </w:r>
      <w:r>
        <w:t xml:space="preserve">“Or”</w:t>
      </w:r>
      <w:r>
        <w:t xml:space="preserve">) Gate</w:t>
      </w:r>
    </w:p>
    <w:p>
      <w:pPr>
        <w:pStyle w:val="FirstParagraph"/>
      </w:pPr>
      <w:r>
        <w:t xml:space="preserve">The DINO rule asks:</w:t>
      </w:r>
      <w:r>
        <w:t xml:space="preserve"> </w:t>
      </w:r>
      <w:r>
        <w:rPr>
          <w:b/>
          <w:bCs/>
        </w:rPr>
        <w:t xml:space="preserve">Does the student possess AT LEAST ONE required skill?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ψ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DINO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parents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</m:e>
              </m:d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  <m:r>
                            <m:t>k</m:t>
                          </m:r>
                        </m:sub>
                      </m:sSub>
                    </m:e>
                  </m:d>
                </m:e>
                <m:sup>
                  <m:sSub>
                    <m:e>
                      <m:r>
                        <m:t>q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the student has mastered at least one required skill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the student has mastered none of the required skills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Same item requiring skills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498"/>
        <w:gridCol w:w="1498"/>
        <w:gridCol w:w="1926"/>
        <w:gridCol w:w="149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ψ</m:t>
                  </m:r>
                </m:e>
                <m:sup>
                  <m:r>
                    <m:rPr>
                      <m:nor/>
                      <m:sty m:val="p"/>
                    </m:rPr>
                    <m:t>DINO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both → high chance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one → still high chance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none → low chance</w:t>
            </w:r>
          </w:p>
        </w:tc>
      </w:tr>
    </w:tbl>
    <w:p>
      <w:pPr>
        <w:pStyle w:val="BodyText"/>
      </w:pPr>
      <w:r>
        <w:t xml:space="preserve">DINO is</w:t>
      </w:r>
      <w:r>
        <w:t xml:space="preserve"> </w:t>
      </w:r>
      <w:r>
        <w:rPr>
          <w:b/>
          <w:bCs/>
        </w:rPr>
        <w:t xml:space="preserve">lenient</w:t>
      </w:r>
      <w:r>
        <w:t xml:space="preserve">: having just one of the required skills is as good as having all of them. This models scenarios where multiple skills each independently provide a path to the correct answer.</w:t>
      </w:r>
    </w:p>
    <w:p>
      <w:pPr>
        <w:pStyle w:val="BodyText"/>
      </w:pPr>
      <w:r>
        <w:t xml:space="preserve">In the code:</w:t>
      </w:r>
    </w:p>
    <w:p>
      <w:pPr>
        <w:pStyle w:val="SourceCode"/>
      </w:pPr>
      <w:r>
        <w:rPr>
          <w:rStyle w:val="NormalTok"/>
        </w:rPr>
        <w:t xml:space="preserve">dino_gate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(sum_disc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dino_gate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 least one skill is present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val_dino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dino_gate</w:t>
      </w:r>
    </w:p>
    <w:bookmarkEnd w:id="32"/>
    <w:bookmarkStart w:id="33" w:name="dinm-the-compensatory-proportional-rule"/>
    <w:p>
      <w:pPr>
        <w:pStyle w:val="Heading3"/>
      </w:pPr>
      <w:r>
        <w:t xml:space="preserve">3.3 DINM: The Compensatory (Proportional) Rule</w:t>
      </w:r>
    </w:p>
    <w:p>
      <w:pPr>
        <w:pStyle w:val="FirstParagraph"/>
      </w:pPr>
      <w:r>
        <w:t xml:space="preserve">The DINM rule asks:</w:t>
      </w:r>
      <w:r>
        <w:t xml:space="preserve"> </w:t>
      </w:r>
      <w:r>
        <w:rPr>
          <w:b/>
          <w:bCs/>
        </w:rPr>
        <w:t xml:space="preserve">What fraction of the required skills does the student possess?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ψ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DINM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This produces a value between 0 and 1, representing the</w:t>
      </w:r>
      <w:r>
        <w:t xml:space="preserve"> </w:t>
      </w:r>
      <w:r>
        <w:rPr>
          <w:i/>
          <w:iCs/>
        </w:rPr>
        <w:t xml:space="preserve">proportion</w:t>
      </w:r>
      <w:r>
        <w:t xml:space="preserve"> </w:t>
      </w:r>
      <w:r>
        <w:t xml:space="preserve">of required skills mastered.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Same item requiring skills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498"/>
        <w:gridCol w:w="1498"/>
        <w:gridCol w:w="1926"/>
        <w:gridCol w:w="149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ψ</m:t>
                  </m:r>
                </m:e>
                <m:sup>
                  <m:r>
                    <m:rPr>
                      <m:nor/>
                      <m:sty m:val="p"/>
                    </m:rPr>
                    <m:t>DINM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Has all skills → highest probability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Has half → moderate probability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Has none → lowest probability</w:t>
            </w:r>
          </w:p>
        </w:tc>
      </w:tr>
    </w:tbl>
    <w:p>
      <w:pPr>
        <w:pStyle w:val="BodyText"/>
      </w:pPr>
      <w:r>
        <w:t xml:space="preserve">DINM provides</w:t>
      </w:r>
      <w:r>
        <w:t xml:space="preserve"> </w:t>
      </w:r>
      <w:r>
        <w:rPr>
          <w:b/>
          <w:bCs/>
        </w:rPr>
        <w:t xml:space="preserve">partial credit</w:t>
      </w:r>
      <w:r>
        <w:t xml:space="preserve">: each additional skill smoothly increases the probability of success. This is the most</w:t>
      </w:r>
      <w:r>
        <w:t xml:space="preserve"> </w:t>
      </w:r>
      <w:r>
        <w:t xml:space="preserve">“forgiving”</w:t>
      </w:r>
      <w:r>
        <w:t xml:space="preserve"> </w:t>
      </w:r>
      <w:r>
        <w:t xml:space="preserve">model in terms of rewarding partial knowledge.</w:t>
      </w:r>
    </w:p>
    <w:p>
      <w:pPr>
        <w:pStyle w:val="BodyText"/>
      </w:pPr>
      <w:r>
        <w:t xml:space="preserve">In the code:</w:t>
      </w:r>
    </w:p>
    <w:p>
      <w:pPr>
        <w:pStyle w:val="SourceCode"/>
      </w:pPr>
      <w:r>
        <w:rPr>
          <w:rStyle w:val="NormalTok"/>
        </w:rPr>
        <w:t xml:space="preserve">val_dinm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sum_total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sum_input)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root-attributes-where-skills-originate"/>
    <w:p>
      <w:pPr>
        <w:pStyle w:val="Heading2"/>
      </w:pPr>
      <w:r>
        <w:t xml:space="preserve">4. Root Attributes: Where Skills Originate</w:t>
      </w:r>
    </w:p>
    <w:p>
      <w:pPr>
        <w:pStyle w:val="FirstParagraph"/>
      </w:pPr>
      <w:r>
        <w:t xml:space="preserve">Every DAG has</w:t>
      </w:r>
      <w:r>
        <w:t xml:space="preserve"> </w:t>
      </w:r>
      <w:r>
        <w:rPr>
          <w:b/>
          <w:bCs/>
        </w:rPr>
        <w:t xml:space="preserve">root nodes</w:t>
      </w:r>
      <w:r>
        <w:t xml:space="preserve"> </w:t>
      </w:r>
      <w:r>
        <w:t xml:space="preserve">— nodes with no incoming arrows (no parents). In a</w:t>
      </w:r>
      <w:r>
        <w:t xml:space="preserve"> </w:t>
      </w:r>
      <w:r>
        <w:rPr>
          <w:rStyle w:val="VerbatimChar"/>
        </w:rPr>
        <w:t xml:space="preserve">pgdcm</w:t>
      </w:r>
      <w:r>
        <w:t xml:space="preserve"> </w:t>
      </w:r>
      <w:r>
        <w:t xml:space="preserve">model, these are the</w:t>
      </w:r>
      <w:r>
        <w:t xml:space="preserve"> </w:t>
      </w:r>
      <w:r>
        <w:t xml:space="preserve">“foundational”</w:t>
      </w:r>
      <w:r>
        <w:t xml:space="preserve"> </w:t>
      </w:r>
      <w:r>
        <w:t xml:space="preserve">attributes. How they are modeled depends on a critical configuration flag:</w:t>
      </w:r>
      <w:r>
        <w:t xml:space="preserve"> </w:t>
      </w:r>
      <w:r>
        <w:rPr>
          <w:rStyle w:val="VerbatimChar"/>
        </w:rPr>
        <w:t xml:space="preserve">isContinuousHO</w:t>
      </w:r>
      <w:r>
        <w:t xml:space="preserve">.</w:t>
      </w:r>
    </w:p>
    <w:bookmarkStart w:id="35" w:name="standard-discrete-roots-iscontinuousho-0"/>
    <w:p>
      <w:pPr>
        <w:pStyle w:val="Heading3"/>
      </w:pPr>
      <w:r>
        <w:t xml:space="preserve">4.1 Standard Discrete Roots (</w:t>
      </w:r>
      <w:r>
        <w:rPr>
          <w:rStyle w:val="VerbatimChar"/>
        </w:rPr>
        <w:t xml:space="preserve">isContinuousHO = 0</w:t>
      </w:r>
      <w:r>
        <w:t xml:space="preserve">)</w:t>
      </w:r>
    </w:p>
    <w:p>
      <w:pPr>
        <w:pStyle w:val="FirstParagraph"/>
      </w:pPr>
      <w:r>
        <w:t xml:space="preserve">When root attributes are discrete, each one is treated as an independent Bernoulli variable with its own base-rate probability. The model estimates a single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each root attribute</w:t>
      </w:r>
      <w:r>
        <w:t xml:space="preserve"> </w:t>
      </w:r>
      <m:oMath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Since this is a root node (no parents, no condensation rule), the probability depends only on the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</m:sub>
        </m:sSub>
      </m:oMath>
      <w:r>
        <w:t xml:space="preserve">. This parameter represents the</w:t>
      </w:r>
      <w:r>
        <w:t xml:space="preserve"> </w:t>
      </w:r>
      <w:r>
        <w:rPr>
          <w:b/>
          <w:bCs/>
        </w:rPr>
        <w:t xml:space="preserve">population-level difficulty of mastering this skill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the skill is mastered by about 50% of the population.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(positive): the skill is mastered by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than 50% — it is a difficult skill.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(negative): the skill is mastered by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than 50% — it is an easy/common skill.</w:t>
      </w:r>
    </w:p>
    <w:p>
      <w:pPr>
        <w:pStyle w:val="FirstParagraph"/>
      </w:pPr>
      <w:r>
        <w:t xml:space="preserve">In the code, this parameter is</w:t>
      </w:r>
      <w:r>
        <w:t xml:space="preserve"> </w:t>
      </w:r>
      <w:r>
        <w:rPr>
          <w:rStyle w:val="VerbatimChar"/>
        </w:rPr>
        <w:t xml:space="preserve">beta_root[m]</w:t>
      </w:r>
      <w:r>
        <w:t xml:space="preserve">, with a normal prior:</w:t>
      </w:r>
    </w:p>
    <w:p>
      <w:pPr>
        <w:pStyle w:val="SourceCode"/>
      </w:pPr>
      <w:r>
        <w:rPr>
          <w:rStyle w:val="NormalTok"/>
        </w:rPr>
        <w:t xml:space="preserve">beta_root[m]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beta_prior_mean[m,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beta_prior_std[m,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bookmarkEnd w:id="35"/>
    <w:bookmarkStart w:id="36" w:name="continuous-roots-iscontinuousho-1"/>
    <w:p>
      <w:pPr>
        <w:pStyle w:val="Heading3"/>
      </w:pPr>
      <w:r>
        <w:t xml:space="preserve">4.2 Continuous Roots (</w:t>
      </w:r>
      <w:r>
        <w:rPr>
          <w:rStyle w:val="VerbatimChar"/>
        </w:rPr>
        <w:t xml:space="preserve">isContinuousHO = 1</w:t>
      </w:r>
      <w:r>
        <w:t xml:space="preserve">)</w:t>
      </w:r>
    </w:p>
    <w:p>
      <w:pPr>
        <w:pStyle w:val="FirstParagraph"/>
      </w:pPr>
      <w:r>
        <w:t xml:space="preserve">When root attributes are continuous, they represent</w:t>
      </w:r>
      <w:r>
        <w:t xml:space="preserve"> </w:t>
      </w:r>
      <w:r>
        <w:rPr>
          <w:b/>
          <w:bCs/>
        </w:rPr>
        <w:t xml:space="preserve">latent abilities</w:t>
      </w:r>
      <w:r>
        <w:t xml:space="preserve"> </w:t>
      </w:r>
      <w:r>
        <w:t xml:space="preserve">rather than binary mastery states. Each student’s ability on dimension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drawn from a standard normal distribution: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i</m:t>
              </m:r>
              <m:r>
                <m:t>m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This is the standard identification constraint used in IRT: fixing the mean to 0 and the variance to 1 ensures the model is identifiable (otherwise, we could shift and scale the ability axis without changing any observable quantity). In this case, no</w:t>
      </w:r>
      <w:r>
        <w:t xml:space="preserve"> </w:t>
      </w:r>
      <w:r>
        <w:rPr>
          <w:rStyle w:val="VerbatimChar"/>
        </w:rPr>
        <w:t xml:space="preserve">beta_root</w:t>
      </w:r>
      <w:r>
        <w:t xml:space="preserve"> </w:t>
      </w:r>
      <w:r>
        <w:t xml:space="preserve">parameter is estimated — the ability values themselves are directly estimated for each student.</w:t>
      </w:r>
    </w:p>
    <w:p>
      <w:pPr>
        <w:pStyle w:val="BodyText"/>
      </w:pPr>
      <w:r>
        <w:t xml:space="preserve">Importantly,</w:t>
      </w:r>
      <w:r>
        <w:t xml:space="preserve"> </w:t>
      </w:r>
      <w:r>
        <w:rPr>
          <w:b/>
          <w:bCs/>
        </w:rPr>
        <w:t xml:space="preserve">the rest of the model doesn’t change</w:t>
      </w:r>
      <w:r>
        <w:t xml:space="preserve">. When these continuous values flow into child nodes through the condensation rules, the logistic equation naturally adapts.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63" w:name="X277ae94fcc1dc53b5e6341da2d382cb9788b90d"/>
    <w:p>
      <w:pPr>
        <w:pStyle w:val="Heading2"/>
      </w:pPr>
      <w:r>
        <w:t xml:space="preserve">5. Case Studies: How the Graph Topology Creates Different Models</w:t>
      </w:r>
    </w:p>
    <w:p>
      <w:pPr>
        <w:pStyle w:val="FirstParagraph"/>
      </w:pPr>
      <w:r>
        <w:t xml:space="preserve">Now we show how simply changing the graph structure—without altering any model code—creates fundamentally different psychometric models.</w:t>
      </w:r>
    </w:p>
    <w:bookmarkStart w:id="41" w:name="traditional-dcm-flat-q-matrix"/>
    <w:p>
      <w:pPr>
        <w:pStyle w:val="Heading3"/>
      </w:pPr>
      <w:r>
        <w:t xml:space="preserve">5.1 Traditional DCM (Flat Q-Matrix)</w:t>
      </w:r>
    </w:p>
    <w:p>
      <w:pPr>
        <w:pStyle w:val="FirstParagraph"/>
      </w:pPr>
      <w:r>
        <w:rPr>
          <w:b/>
          <w:bCs/>
        </w:rPr>
        <w:t xml:space="preserve">Graph structure:</w:t>
      </w:r>
    </w:p>
    <w:p>
      <w:pPr>
        <w:pStyle w:val="BodyText"/>
      </w:pPr>
      <w:r>
        <w:drawing>
          <wp:inline>
            <wp:extent cx="5334000" cy="144325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traditional_dcm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3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attributes are</w:t>
      </w:r>
      <w:r>
        <w:t xml:space="preserve"> </w:t>
      </w:r>
      <w:r>
        <w:rPr>
          <w:b/>
          <w:bCs/>
        </w:rPr>
        <w:t xml:space="preserve">roots</w:t>
      </w:r>
      <w:r>
        <w:t xml:space="preserve"> </w:t>
      </w:r>
      <w:r>
        <w:t xml:space="preserve">(no arrows between attributes), and they point directly to the items. This is the classic Q-matrix structure.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All attributes have</w:t>
      </w:r>
      <w:r>
        <w:t xml:space="preserve"> </w:t>
      </w:r>
      <w:r>
        <w:rPr>
          <w:rStyle w:val="VerbatimChar"/>
        </w:rPr>
        <w:t xml:space="preserve">compute = "dina"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isContinuousHO = 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happens mathematically: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Root attributes:</w:t>
      </w:r>
      <w:r>
        <w:t xml:space="preserve"> </w:t>
      </w:r>
      <w:r>
        <w:t xml:space="preserve">Each skill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Bernoulli variable: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There are no dependent attributes (no hierarchy). Each item uses the condensation rule directly: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b"/>
                    </m:rPr>
                    <m:t>α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ψ</m:t>
                  </m:r>
                </m:e>
                <m:sub>
                  <m:r>
                    <m:t>j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 specific form of</w:t>
      </w:r>
      <w:r>
        <w:t xml:space="preserve"> </w:t>
      </w:r>
      <m:oMath>
        <m:sSub>
          <m:e>
            <m:r>
              <m:t>ψ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depends on which compute rule the item is assigned. For a flat DINA Q-matrix with items requiring skills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ψ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DINA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α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Estimated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870"/>
        <w:gridCol w:w="187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beta_root[m]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Population mastery rate of each root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discrimination (how separable the masters vs. non-masters 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2]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difficulty (baseline challenge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attributenodes[i, k]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Each student’s binary mastery state on each skill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structural parameters: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  <m:r>
          <m:t>J</m:t>
        </m:r>
      </m:oMath>
      <w:r>
        <w:t xml:space="preserve"> </w:t>
      </w:r>
      <w:r>
        <w:t xml:space="preserve">(plus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latent states).</w:t>
      </w:r>
    </w:p>
    <w:p>
      <w:pPr>
        <w:pStyle w:val="BodyText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 </w:t>
      </w:r>
      <w:r>
        <w:t xml:space="preserve">parameters are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in this flat case. The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 </w:t>
      </w:r>
      <w:r>
        <w:t xml:space="preserve">parameters only exist for</w:t>
      </w:r>
      <w:r>
        <w:t xml:space="preserve"> </w:t>
      </w:r>
      <w:r>
        <w:rPr>
          <w:i/>
          <w:iCs/>
        </w:rPr>
        <w:t xml:space="preserve">dependent</w:t>
      </w:r>
      <w:r>
        <w:t xml:space="preserve"> </w:t>
      </w:r>
      <w:r>
        <w:t xml:space="preserve">(non-root) attributes — nodes that have parent attributes feeding into them. Since all attributes here are independent roots, there are no attribute-to-attribute transitions to parameterize.</w:t>
      </w:r>
    </w:p>
    <w:bookmarkEnd w:id="41"/>
    <w:bookmarkStart w:id="45" w:name="X795e8c835db7a79254b87e5bb1e5bc0fa085f06"/>
    <w:p>
      <w:pPr>
        <w:pStyle w:val="Heading3"/>
      </w:pPr>
      <w:r>
        <w:t xml:space="preserve">5.2 Hierarchical DCM / Bayesian Net DCM (Discrete Attribute Hierarchy)</w:t>
      </w:r>
    </w:p>
    <w:p>
      <w:pPr>
        <w:pStyle w:val="FirstParagraph"/>
      </w:pPr>
      <w:r>
        <w:rPr>
          <w:b/>
          <w:bCs/>
        </w:rPr>
        <w:t xml:space="preserve">Graph structure:</w:t>
      </w:r>
    </w:p>
    <w:p>
      <w:pPr>
        <w:pStyle w:val="BodyText"/>
      </w:pPr>
      <w:r>
        <w:drawing>
          <wp:inline>
            <wp:extent cx="5334000" cy="2328247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ierarchical_DCM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8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Some attributes depend on other attributes. For example,</w:t>
      </w:r>
      <w:r>
        <w:t xml:space="preserve"> </w:t>
      </w:r>
      <w:r>
        <w:t xml:space="preserve">“Multiplication”</w:t>
      </w:r>
      <w:r>
        <w:t xml:space="preserve"> </w:t>
      </w:r>
      <w:r>
        <w:t xml:space="preserve">might require</w:t>
      </w:r>
      <w:r>
        <w:t xml:space="preserve"> </w:t>
      </w:r>
      <w:r>
        <w:t xml:space="preserve">“Addition”</w:t>
      </w:r>
      <w:r>
        <w:t xml:space="preserve"> </w:t>
      </w:r>
      <w:r>
        <w:t xml:space="preserve">as a prerequisite. Here,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root (no parents), while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dependent attributes that receive input from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All attributes have</w:t>
      </w:r>
      <w:r>
        <w:t xml:space="preserve"> </w:t>
      </w:r>
      <w:r>
        <w:rPr>
          <w:rStyle w:val="VerbatimChar"/>
        </w:rPr>
        <w:t xml:space="preserve">compute = "dina"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isContinuousHO = 0</w:t>
      </w:r>
      <w:r>
        <w:t xml:space="preserve">, but the graph contains edges between attributes.</w:t>
      </w:r>
    </w:p>
    <w:p>
      <w:pPr>
        <w:pStyle w:val="BodyText"/>
      </w:pPr>
      <w:r>
        <w:rPr>
          <w:b/>
          <w:bCs/>
        </w:rPr>
        <w:t xml:space="preserve">What happens mathematically: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Root attribute: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modeled exactly as before: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numPr>
          <w:ilvl w:val="0"/>
          <w:numId w:val="1008"/>
        </w:numPr>
      </w:pPr>
      <w:r>
        <w:rPr>
          <w:b/>
          <w:bCs/>
        </w:rPr>
        <w:t xml:space="preserve">Dependent attributes:</w:t>
      </w:r>
      <w:r>
        <w:t xml:space="preserve"> </w:t>
      </w:r>
      <w:r>
        <w:t xml:space="preserve">Each non-root attribute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gets its own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 </w:t>
      </w:r>
      <w:r>
        <w:t xml:space="preserve">parameters. The condensation rule</w:t>
      </w:r>
      <w:r>
        <w:t xml:space="preserve"> </w:t>
      </w:r>
      <m:oMath>
        <m:sSub>
          <m:e>
            <m:r>
              <m:t>ψ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summarizes the parent skill values, and then a logistic regression determines mastery: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parents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ψ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numPr>
          <w:ilvl w:val="0"/>
          <w:numId w:val="1000"/>
        </w:numPr>
      </w:pPr>
      <w:r>
        <w:t xml:space="preserve">Here:</w:t>
      </w:r>
    </w:p>
    <w:p>
      <w:pPr>
        <w:pStyle w:val="Compact"/>
        <w:numPr>
          <w:ilvl w:val="1"/>
          <w:numId w:val="1009"/>
        </w:numPr>
      </w:pPr>
      <m:oMath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theta[k, 1]</w:t>
      </w:r>
      <w:r>
        <w:t xml:space="preserve">) is the</w:t>
      </w:r>
      <w:r>
        <w:t xml:space="preserve"> </w:t>
      </w:r>
      <w:r>
        <w:rPr>
          <w:b/>
          <w:bCs/>
        </w:rPr>
        <w:t xml:space="preserve">transition slope</w:t>
      </w:r>
      <w:r>
        <w:t xml:space="preserve"> </w:t>
      </w:r>
      <w:r>
        <w:t xml:space="preserve">— how strongly mastery of the parent skills influences whether the student masters skill</w:t>
      </w:r>
      <w:r>
        <w:t xml:space="preserve"> </w:t>
      </w:r>
      <m:oMath>
        <m:r>
          <m:t>k</m:t>
        </m:r>
      </m:oMath>
      <w:r>
        <w:t xml:space="preserve">. A large value means that parent mastery is highly predictive of child mastery.</w:t>
      </w:r>
    </w:p>
    <w:p>
      <w:pPr>
        <w:pStyle w:val="Compact"/>
        <w:numPr>
          <w:ilvl w:val="1"/>
          <w:numId w:val="1009"/>
        </w:numPr>
      </w:pPr>
      <m:oMath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theta[k, 2]</w:t>
      </w:r>
      <w:r>
        <w:t xml:space="preserve">) is the</w:t>
      </w:r>
      <w:r>
        <w:t xml:space="preserve"> </w:t>
      </w:r>
      <w:r>
        <w:rPr>
          <w:b/>
          <w:bCs/>
        </w:rPr>
        <w:t xml:space="preserve">transition intercept</w:t>
      </w:r>
      <w:r>
        <w:t xml:space="preserve"> </w:t>
      </w:r>
      <w:r>
        <w:t xml:space="preserve">— the baseline difficulty of mastering skill</w:t>
      </w:r>
      <w:r>
        <w:t xml:space="preserve"> </w:t>
      </w:r>
      <m:oMath>
        <m:r>
          <m:t>k</m:t>
        </m:r>
      </m:oMath>
      <w:r>
        <w:t xml:space="preserve">, independent of parent skills. A large positive value means this skill is hard to acquire even when all parent skills are mastered.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Same as the flat case — items see the binary attribute values and apply the condensation rule + lambda parameters.</w:t>
      </w:r>
    </w:p>
    <w:p>
      <w:pPr>
        <w:pStyle w:val="FirstParagraph"/>
      </w:pPr>
      <w:r>
        <w:rPr>
          <w:b/>
          <w:bCs/>
        </w:rPr>
        <w:t xml:space="preserve">Estimated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870"/>
        <w:gridCol w:w="187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beta_root[m]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root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Population mastery rate of each root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theta[k,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root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How strongly parent skills predict mastery of dependent skill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theta[k, 2]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root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Baseline difficulty of acquiring dependent skill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discrimination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2]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attributenodes[i, k]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Each student’s binary mastery state on each skill</w:t>
            </w:r>
          </w:p>
        </w:tc>
      </w:tr>
    </w:tbl>
    <w:p>
      <w:pPr>
        <w:pStyle w:val="BodyText"/>
      </w:pPr>
      <w:r>
        <w:t xml:space="preserve">This is the case where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 </w:t>
      </w:r>
      <w:r>
        <w:t xml:space="preserve">parameters first appear —</w:t>
      </w:r>
      <w:r>
        <w:t xml:space="preserve"> </w:t>
      </w:r>
      <w:r>
        <w:rPr>
          <w:b/>
          <w:bCs/>
        </w:rPr>
        <w:t xml:space="preserve">whenever attributes have parent attributes</w:t>
      </w:r>
      <w:r>
        <w:t xml:space="preserve">, the model needs parameters to describe those transitions.</w:t>
      </w:r>
    </w:p>
    <w:bookmarkEnd w:id="45"/>
    <w:bookmarkStart w:id="51" w:name="X5d18a56a34a5f604604ddcf2b872b84b4e2f20d"/>
    <w:p>
      <w:pPr>
        <w:pStyle w:val="Heading3"/>
      </w:pPr>
      <w:r>
        <w:t xml:space="preserve">5.3 Unidimensional IRT (Single Continuous Root)</w:t>
      </w:r>
    </w:p>
    <w:p>
      <w:pPr>
        <w:pStyle w:val="FirstParagraph"/>
      </w:pPr>
      <w:r>
        <w:rPr>
          <w:b/>
          <w:bCs/>
        </w:rPr>
        <w:t xml:space="preserve">Graph structure:</w:t>
      </w:r>
    </w:p>
    <w:p>
      <w:pPr>
        <w:pStyle w:val="BodyText"/>
      </w:pPr>
      <w:r>
        <w:drawing>
          <wp:inline>
            <wp:extent cx="5334000" cy="168300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R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3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single latent ability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directly influences all items. There are no discrete skills.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Single attribute with</w:t>
      </w:r>
      <w:r>
        <w:t xml:space="preserve"> </w:t>
      </w:r>
      <w:r>
        <w:rPr>
          <w:rStyle w:val="VerbatimChar"/>
        </w:rPr>
        <w:t xml:space="preserve">compute = "zscore"</w:t>
      </w:r>
      <w:r>
        <w:t xml:space="preserve"> </w:t>
      </w:r>
      <w:r>
        <w:t xml:space="preserve">and thus</w:t>
      </w:r>
      <w:r>
        <w:t xml:space="preserve"> </w:t>
      </w:r>
      <w:r>
        <w:rPr>
          <w:rStyle w:val="VerbatimChar"/>
        </w:rPr>
        <w:t xml:space="preserve">isContinuousHO =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happens mathematically: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Root attribute (ability):</w:t>
      </w:r>
      <w:r>
        <w:t xml:space="preserve"> </w:t>
      </w:r>
      <w:r>
        <w:t xml:space="preserve">For each student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numPr>
          <w:ilvl w:val="0"/>
          <w:numId w:val="1010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Each item receives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 its only input through the condensation rule. Since there is one continuous parent and no discrete parents, the DINA condensation rule simplifies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(The</w:t>
      </w:r>
      <w:r>
        <w:t xml:space="preserve"> </w:t>
      </w:r>
      <w:r>
        <w:t xml:space="preserve">“gate”</w:t>
      </w:r>
      <w:r>
        <w:t xml:space="preserve"> </w:t>
      </w:r>
      <w:r>
        <w:t xml:space="preserve">is open because there are no discrete skills to check.)</w:t>
      </w:r>
    </w:p>
    <w:p>
      <w:pPr>
        <w:numPr>
          <w:ilvl w:val="0"/>
          <w:numId w:val="1000"/>
        </w:numPr>
      </w:pPr>
      <w:r>
        <w:t xml:space="preserve">The item response probability becomes: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This is exactly the</w:t>
      </w:r>
      <w:r>
        <w:t xml:space="preserve"> </w:t>
      </w:r>
      <w:r>
        <w:rPr>
          <w:b/>
          <w:bCs/>
        </w:rPr>
        <w:t xml:space="preserve">Two-Parameter Logistic (2PL) IRT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  <m:r>
              <m:t>1</m:t>
            </m:r>
          </m:sub>
        </m:sSub>
      </m:oMath>
      <w:r>
        <w:t xml:space="preserve"> </w:t>
      </w:r>
      <w:r>
        <w:t xml:space="preserve">is the item discrimination 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  <m:r>
              <m:t>2</m:t>
            </m:r>
          </m:sub>
        </m:sSub>
      </m:oMath>
      <w:r>
        <w:t xml:space="preserve"> </w:t>
      </w:r>
      <w:r>
        <w:t xml:space="preserve">is the item difficulty.</w:t>
      </w:r>
    </w:p>
    <w:p>
      <w:pPr>
        <w:pStyle w:val="BodyText"/>
      </w:pPr>
      <w:r>
        <w:rPr>
          <w:b/>
          <w:bCs/>
        </w:rPr>
        <w:t xml:space="preserve">Estimated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870"/>
        <w:gridCol w:w="187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discrimination — how steeply the item’s probability curve rises with 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2]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difficulty — the ability level at which a student has a 50% chance of success (when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attributenodes[i,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Each student’s latent ability (a continuous real number, centered at 0)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the Difficulty Parameter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IRT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the 2PL parameterization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logit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</m:e>
              </m:d>
            </m:oMath>
            <w:r>
              <w:t xml:space="preserve">, the difficulty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 point on the ability scale where a student has exactly 50% probability of success. The</w:t>
            </w:r>
            <w:r>
              <w:t xml:space="preserve"> </w:t>
            </w:r>
            <w:r>
              <w:rPr>
                <w:rStyle w:val="VerbatimChar"/>
              </w:rPr>
              <w:t xml:space="preserve">pgdcm</w:t>
            </w:r>
            <w:r>
              <w:t xml:space="preserve"> </w:t>
            </w:r>
            <w:r>
              <w:t xml:space="preserve">parameterization uses</w:t>
            </w:r>
            <w:r>
              <w:t xml:space="preserve"> </w:t>
            </w:r>
            <m:oMath>
              <m:r>
                <m:t>a</m:t>
              </m:r>
              <m:r>
                <m:t>η</m:t>
              </m:r>
              <m:r>
                <m:rPr>
                  <m:sty m:val="p"/>
                </m:rPr>
                <m:t>−</m:t>
              </m:r>
              <m:r>
                <m:t>b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oMath>
            <w:r>
              <w:t xml:space="preserve">, so the</w:t>
            </w:r>
            <w:r>
              <w:t xml:space="preserve"> </w:t>
            </w:r>
            <w:r>
              <w:t xml:space="preserve">“50% point”</w:t>
            </w:r>
            <w:r>
              <w:t xml:space="preserve"> </w:t>
            </w:r>
            <w:r>
              <w:t xml:space="preserve">occurs at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  <w:r>
              <w:t xml:space="preserve"> </w:t>
            </w:r>
            <w:r>
              <w:t xml:space="preserve">rather than exactly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 This is a common alternative parameterization found in many Bayesian IRT implementations.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beta_root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theta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parameters are estimated</w:t>
      </w:r>
      <w:r>
        <w:t xml:space="preserve"> </w:t>
      </w:r>
      <w:r>
        <w:t xml:space="preserve">in IRT mode — there are no discrete roots (so no</w:t>
      </w:r>
      <w:r>
        <w:t xml:space="preserve"> </w:t>
      </w:r>
      <w:r>
        <w:rPr>
          <w:rStyle w:val="VerbatimChar"/>
        </w:rPr>
        <w:t xml:space="preserve">beta_root</w:t>
      </w:r>
      <w:r>
        <w:t xml:space="preserve">) and no dependent attributes (so no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).</w:t>
      </w:r>
    </w:p>
    <w:bookmarkEnd w:id="51"/>
    <w:bookmarkStart w:id="55" w:name="multidimensional-irt-mirt"/>
    <w:p>
      <w:pPr>
        <w:pStyle w:val="Heading3"/>
      </w:pPr>
      <w:r>
        <w:t xml:space="preserve">5.4 Multidimensional IRT (MIRT)</w:t>
      </w:r>
    </w:p>
    <w:p>
      <w:pPr>
        <w:pStyle w:val="FirstParagraph"/>
      </w:pPr>
      <w:r>
        <w:rPr>
          <w:b/>
          <w:bCs/>
        </w:rPr>
        <w:t xml:space="preserve">Graph structure:</w:t>
      </w:r>
    </w:p>
    <w:p>
      <w:pPr>
        <w:pStyle w:val="BodyText"/>
      </w:pPr>
      <w:r>
        <w:drawing>
          <wp:inline>
            <wp:extent cx="5334000" cy="141247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MIR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2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Multiple continuous latent abilities, each influencing a subset of items.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Multiple attributes with</w:t>
      </w:r>
      <w:r>
        <w:t xml:space="preserve"> </w:t>
      </w:r>
      <w:r>
        <w:rPr>
          <w:rStyle w:val="VerbatimChar"/>
        </w:rPr>
        <w:t xml:space="preserve">compute = "zscore"</w:t>
      </w:r>
      <w:r>
        <w:t xml:space="preserve">, giving</w:t>
      </w:r>
      <w:r>
        <w:t xml:space="preserve"> </w:t>
      </w:r>
      <w:r>
        <w:rPr>
          <w:rStyle w:val="VerbatimChar"/>
        </w:rPr>
        <w:t xml:space="preserve">isContinuousHO =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nrbetaroot &gt;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happens mathematically: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Root attributes (abilities):</w:t>
      </w:r>
      <w:r>
        <w:t xml:space="preserve"> </w:t>
      </w:r>
      <w:r>
        <w:t xml:space="preserve">For each student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dimension</w:t>
      </w:r>
      <w:r>
        <w:t xml:space="preserve"> </w:t>
      </w:r>
      <m:oMath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t>m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An item may depend on one or more ability dimensions. The condensation rule sums the contributions from all relevant continuous parents. For example, if item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sSub>
          <m:e>
            <m:r>
              <m:t>η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j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η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j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η</m:t>
              </m:r>
            </m:e>
            <m:sub>
              <m:r>
                <m:t>i</m:t>
              </m:r>
              <m:r>
                <m:t>2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b"/>
                    </m:rPr>
                    <m:t>η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m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j</m:t>
                          </m:r>
                          <m:r>
                            <m:t>m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This produces a</w:t>
      </w:r>
      <w:r>
        <w:t xml:space="preserve"> </w:t>
      </w:r>
      <w:r>
        <w:rPr>
          <w:b/>
          <w:bCs/>
        </w:rPr>
        <w:t xml:space="preserve">compensatory MIRT model</w:t>
      </w:r>
      <w:r>
        <w:t xml:space="preserve"> </w:t>
      </w:r>
      <w:r>
        <w:t xml:space="preserve">where multiple dimensions contribute additively. Item discrimination</w:t>
      </w:r>
      <w:r>
        <w:t xml:space="preserve"> </w:t>
      </w:r>
      <m:oMath>
        <m:sSub>
          <m:e>
            <m:r>
              <m:t>λ</m:t>
            </m:r>
          </m:e>
          <m:sub>
            <m:r>
              <m:t>j</m:t>
            </m:r>
            <m:r>
              <m:t>1</m:t>
            </m:r>
          </m:sub>
        </m:sSub>
      </m:oMath>
      <w:r>
        <w:t xml:space="preserve"> </w:t>
      </w:r>
      <w:r>
        <w:t xml:space="preserve">scales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ability input, while individual dimension loadings are encoded in the Q-matrix structure.</w:t>
      </w:r>
    </w:p>
    <w:p>
      <w:pPr>
        <w:pStyle w:val="BodyText"/>
      </w:pPr>
      <w:r>
        <w:rPr>
          <w:b/>
          <w:bCs/>
        </w:rPr>
        <w:t xml:space="preserve">Estimated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870"/>
        <w:gridCol w:w="187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Overall item discrimination (how strongly the item discriminates on the combined 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2]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attributenodes[i, m]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Each student’s ability on each continuous dimension</w:t>
            </w:r>
          </w:p>
        </w:tc>
      </w:tr>
    </w:tbl>
    <w:bookmarkEnd w:id="55"/>
    <w:bookmarkStart w:id="62" w:name="higher-order-dcm-ho-dcm"/>
    <w:p>
      <w:pPr>
        <w:pStyle w:val="Heading3"/>
      </w:pPr>
      <w:r>
        <w:t xml:space="preserve">5.5 Higher-Order DCM (HO-DCM)</w:t>
      </w:r>
    </w:p>
    <w:p>
      <w:pPr>
        <w:pStyle w:val="FirstParagraph"/>
      </w:pPr>
      <w:r>
        <w:rPr>
          <w:b/>
          <w:bCs/>
        </w:rPr>
        <w:t xml:space="preserve">Graph structure:</w:t>
      </w:r>
    </w:p>
    <w:p>
      <w:pPr>
        <w:pStyle w:val="BodyText"/>
      </w:pPr>
      <w:r>
        <w:drawing>
          <wp:inline>
            <wp:extent cx="5334000" cy="1970667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HO-DCM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0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single continuous general ability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feeds into discrete binary skills, which in turn determine item responses.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Root attribute has</w:t>
      </w:r>
      <w:r>
        <w:t xml:space="preserve"> </w:t>
      </w:r>
      <w:r>
        <w:rPr>
          <w:rStyle w:val="VerbatimChar"/>
        </w:rPr>
        <w:t xml:space="preserve">compute = "zscore"</w:t>
      </w:r>
      <w:r>
        <w:t xml:space="preserve"> </w:t>
      </w:r>
      <w:r>
        <w:t xml:space="preserve">(continuous), child attributes have</w:t>
      </w:r>
      <w:r>
        <w:t xml:space="preserve"> </w:t>
      </w:r>
      <w:r>
        <w:rPr>
          <w:rStyle w:val="VerbatimChar"/>
        </w:rPr>
        <w:t xml:space="preserve">compute = "dina"</w:t>
      </w:r>
      <w:r>
        <w:t xml:space="preserve"> </w:t>
      </w:r>
      <w:r>
        <w:t xml:space="preserve">(discrete). This gives</w:t>
      </w:r>
      <w:r>
        <w:t xml:space="preserve"> </w:t>
      </w:r>
      <w:r>
        <w:rPr>
          <w:rStyle w:val="VerbatimChar"/>
        </w:rPr>
        <w:t xml:space="preserve">isContinuousHO =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happens mathematically:</w:t>
      </w:r>
    </w:p>
    <w:p>
      <w:pPr>
        <w:pStyle w:val="BodyText"/>
      </w:pPr>
      <w:r>
        <w:t xml:space="preserve">This model type demonstrates the full mixed continuous-discrete capability of</w:t>
      </w:r>
      <w:r>
        <w:t xml:space="preserve"> </w:t>
      </w:r>
      <w:r>
        <w:rPr>
          <w:rStyle w:val="VerbatimChar"/>
        </w:rPr>
        <w:t xml:space="preserve">loglinearBN</w:t>
      </w:r>
      <w:r>
        <w:t xml:space="preserve">. The network has</w:t>
      </w:r>
      <w:r>
        <w:t xml:space="preserve"> </w:t>
      </w:r>
      <w:r>
        <w:rPr>
          <w:b/>
          <w:bCs/>
        </w:rPr>
        <w:t xml:space="preserve">three layers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Layer 1 — General Ability (Root):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Layer 2 — Discrete Skills (Dependent Attributes):</w:t>
      </w:r>
    </w:p>
    <w:p>
      <w:pPr>
        <w:pStyle w:val="BodyText"/>
      </w:pPr>
      <w:r>
        <w:t xml:space="preserve">Each dependent attribute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 the general ability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through a logistic regression. The condensation rule passes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straight through: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probability that student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mastered skill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θ</m:t>
            </m:r>
          </m:e>
          <m:sub>
            <m:r>
              <m:t>k</m:t>
            </m:r>
            <m:r>
              <m:t>1</m:t>
            </m:r>
          </m:sub>
        </m:sSub>
      </m:oMath>
      <w:r>
        <w:t xml:space="preserve"> </w:t>
      </w:r>
      <w:r>
        <w:t xml:space="preserve">(stored as</w:t>
      </w:r>
      <w:r>
        <w:t xml:space="preserve"> </w:t>
      </w:r>
      <w:r>
        <w:rPr>
          <w:rStyle w:val="VerbatimChar"/>
        </w:rPr>
        <w:t xml:space="preserve">theta[k, 1]</w:t>
      </w:r>
      <w:r>
        <w:t xml:space="preserve">) is the</w:t>
      </w:r>
      <w:r>
        <w:t xml:space="preserve"> </w:t>
      </w:r>
      <w:r>
        <w:rPr>
          <w:b/>
          <w:bCs/>
        </w:rPr>
        <w:t xml:space="preserve">transition slope</w:t>
      </w:r>
      <w:r>
        <w:t xml:space="preserve"> </w:t>
      </w:r>
      <w:r>
        <w:t xml:space="preserve">for skill</w:t>
      </w:r>
      <w:r>
        <w:t xml:space="preserve"> </w:t>
      </w:r>
      <m:oMath>
        <m:r>
          <m:t>k</m:t>
        </m:r>
      </m:oMath>
      <w:r>
        <w:t xml:space="preserve">. It controls how sensitive skill mastery is to changes in general ability</w:t>
      </w:r>
      <w:r>
        <w:t xml:space="preserve"> </w:t>
      </w:r>
      <m:oMath>
        <m:r>
          <m:t>η</m:t>
        </m:r>
      </m:oMath>
      <w:r>
        <w:t xml:space="preserve">. A large value means that small differences in general ability produce large differences in the probability of mastering this skill. A small value means the skill is only weakly related to general ability.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θ</m:t>
            </m:r>
          </m:e>
          <m:sub>
            <m:r>
              <m:t>k</m:t>
            </m:r>
            <m:r>
              <m:t>2</m:t>
            </m:r>
          </m:sub>
        </m:sSub>
      </m:oMath>
      <w:r>
        <w:t xml:space="preserve"> </w:t>
      </w:r>
      <w:r>
        <w:t xml:space="preserve">(stored as</w:t>
      </w:r>
      <w:r>
        <w:t xml:space="preserve"> </w:t>
      </w:r>
      <w:r>
        <w:rPr>
          <w:rStyle w:val="VerbatimChar"/>
        </w:rPr>
        <w:t xml:space="preserve">theta[k, 2]</w:t>
      </w:r>
      <w:r>
        <w:t xml:space="preserve">) is the</w:t>
      </w:r>
      <w:r>
        <w:t xml:space="preserve"> </w:t>
      </w:r>
      <w:r>
        <w:rPr>
          <w:b/>
          <w:bCs/>
        </w:rPr>
        <w:t xml:space="preserve">transition intercept</w:t>
      </w:r>
      <w:r>
        <w:t xml:space="preserve"> </w:t>
      </w:r>
      <w:r>
        <w:t xml:space="preserve">(threshold) for skill</w:t>
      </w:r>
      <w:r>
        <w:t xml:space="preserve"> </w:t>
      </w:r>
      <m:oMath>
        <m:r>
          <m:t>k</m:t>
        </m:r>
      </m:oMath>
      <w:r>
        <w:t xml:space="preserve">. It determines the baseline difficulty of acquiring the skill. A student with general ability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a 50% chance of mastering skill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t>2</m:t>
            </m:r>
          </m:sub>
        </m:sSub>
      </m:oMath>
      <w:r>
        <w:t xml:space="preserve">, i.e., at the ability level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k</m:t>
            </m:r>
            <m:r>
              <m:t>1</m:t>
            </m:r>
          </m:sub>
        </m:sSub>
      </m:oMath>
      <w:r>
        <w:t xml:space="preserve">. A larger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  <m:r>
              <m:t>2</m:t>
            </m:r>
          </m:sub>
        </m:sSub>
      </m:oMath>
      <w:r>
        <w:t xml:space="preserve"> </w:t>
      </w:r>
      <w:r>
        <w:t xml:space="preserve">means the student needs higher general ability to have a reasonable chance of mastering the skill.</w:t>
      </w:r>
    </w:p>
    <w:p>
      <w:pPr>
        <w:pStyle w:val="FirstParagraph"/>
      </w:pPr>
      <w:r>
        <w:rPr>
          <w:b/>
          <w:bCs/>
        </w:rPr>
        <w:t xml:space="preserve">Layer 3 — Items (Observed):</w:t>
      </w:r>
    </w:p>
    <w:p>
      <w:pPr>
        <w:pStyle w:val="BodyText"/>
      </w:pPr>
      <w:r>
        <w:t xml:space="preserve">Item responses depend on the discrete skill states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. Since the</w:t>
      </w:r>
      <w:r>
        <w:t xml:space="preserve"> </w:t>
      </w:r>
      <w:r>
        <w:rPr>
          <w:b/>
          <w:bCs/>
        </w:rPr>
        <w:t xml:space="preserve">roots are continuous</w:t>
      </w:r>
      <w:r>
        <w:t xml:space="preserve"> </w:t>
      </w:r>
      <w:r>
        <w:t xml:space="preserve">but items may only see the discrete child attributes, the condensation rule at this level operates on</w:t>
      </w:r>
      <w:r>
        <w:t xml:space="preserve"> </w:t>
      </w:r>
      <w:r>
        <w:rPr>
          <w:b/>
          <w:bCs/>
        </w:rPr>
        <w:t xml:space="preserve">purely discrete inputs</w:t>
      </w:r>
      <w:r>
        <w:t xml:space="preserve"> </w:t>
      </w:r>
      <w:r>
        <w:t xml:space="preserve">(the binary skill values):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b"/>
                    </m:rPr>
                    <m:t>α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r>
                    <m:t>ψ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nor/>
                      <m:sty m:val="p"/>
                    </m:rPr>
                    <m:t>DINA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nrbetaroot</w:t>
      </w:r>
      <w:r>
        <w:t xml:space="preserve"> </w:t>
      </w:r>
      <w:r>
        <w:t xml:space="preserve">trick in the code (</w:t>
      </w:r>
      <w:r>
        <w:rPr>
          <w:rStyle w:val="VerbatimChar"/>
        </w:rPr>
        <w:t xml:space="preserve">isContinuousHO * nrbetaroot</w:t>
      </w:r>
      <w:r>
        <w:t xml:space="preserve">) ensures that at the item level, the model correctly treats the skill values as discrete, even though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was originally continuous. Only the roots themselves</w:t>
      </w:r>
      <w:r>
        <w:t xml:space="preserve"> </w:t>
      </w:r>
      <w:r>
        <w:t xml:space="preserve">“know”</w:t>
      </w:r>
      <w:r>
        <w:t xml:space="preserve"> </w:t>
      </w:r>
      <w:r>
        <w:t xml:space="preserve">they are continuous; the items only see the binary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values that resulted from thresholding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through the skill-level logistic regressions.</w:t>
      </w:r>
    </w:p>
    <w:p>
      <w:pPr>
        <w:pStyle w:val="BodyText"/>
      </w:pPr>
      <w:r>
        <w:rPr>
          <w:b/>
          <w:bCs/>
        </w:rPr>
        <w:t xml:space="preserve">Estimated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870"/>
        <w:gridCol w:w="187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attributenodes[i,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General latent ability for each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theta[k,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Transition slope: sensitivity of skill mastery to general 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theta[k, 2]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Transition intercept: difficulty threshold for acquiring the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discrimination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2]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attributenodes[i, k]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Binary mastery states for each specific skill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Higher-Order Models?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flat DCM, skills are estimated independently — the model does not know or care whether a student who masters</w:t>
            </w:r>
            <w:r>
              <w:t xml:space="preserve"> </w:t>
            </w:r>
            <w:r>
              <w:t xml:space="preserve">“Addition”</w:t>
            </w:r>
            <w:r>
              <w:t xml:space="preserve"> </w:t>
            </w:r>
            <w:r>
              <w:t xml:space="preserve">is also likely to master</w:t>
            </w:r>
            <w:r>
              <w:t xml:space="preserve"> </w:t>
            </w:r>
            <w:r>
              <w:t xml:space="preserve">“Subtraction.”</w:t>
            </w:r>
            <w:r>
              <w:t xml:space="preserve"> </w:t>
            </w:r>
            <w:r>
              <w:t xml:space="preserve">A higher-order model introduces explicit statistical dependence: skills that load heavily on general ability will be correlated in the posterior. This produces more realistic skill profiles and can improve estimation accuracy when skills are genuinely related.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0" w:name="X002c062040492db135da31ddbf6247c3293b529"/>
    <w:p>
      <w:pPr>
        <w:pStyle w:val="Heading2"/>
      </w:pPr>
      <w:r>
        <w:t xml:space="preserve">6. The Gated Condensation Rule: Handling Mixed Parents</w:t>
      </w:r>
    </w:p>
    <w:p>
      <w:pPr>
        <w:pStyle w:val="FirstParagraph"/>
      </w:pPr>
      <w:r>
        <w:t xml:space="preserve">What happens when a node has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continuous and discrete parents? This arises naturally in a Bayesian network where a continuous root (</w:t>
      </w:r>
      <m:oMath>
        <m:r>
          <m:t>η</m:t>
        </m:r>
      </m:oMath>
      <w:r>
        <w:t xml:space="preserve">) and discrete attributes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) all point to the same child node.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calc_mixed_kernel()</w:t>
      </w:r>
      <w:r>
        <w:t xml:space="preserve"> </w:t>
      </w:r>
      <w:r>
        <w:t xml:space="preserve">function handles this with a</w:t>
      </w:r>
      <w:r>
        <w:t xml:space="preserve"> </w:t>
      </w:r>
      <w:r>
        <w:rPr>
          <w:b/>
          <w:bCs/>
        </w:rPr>
        <w:t xml:space="preserve">gating mechanism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Separate</w:t>
      </w:r>
      <w:r>
        <w:t xml:space="preserve"> </w:t>
      </w:r>
      <w:r>
        <w:t xml:space="preserve">the parents into continuous parents (indices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rPr>
          <w:rStyle w:val="VerbatimChar"/>
        </w:rPr>
        <w:t xml:space="preserve">nrbetaroot</w:t>
      </w:r>
      <w:r>
        <w:t xml:space="preserve">) and discrete parents (indices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rPr>
          <w:rStyle w:val="VerbatimChar"/>
        </w:rPr>
        <w:t xml:space="preserve">nrbetaroot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 the gate</w:t>
      </w:r>
      <w:r>
        <w:t xml:space="preserve"> </w:t>
      </w:r>
      <w:r>
        <w:t xml:space="preserve">(specific to DINA or DINO).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If the gate is open</w:t>
      </w:r>
      <w:r>
        <w:t xml:space="preserve">, pass the continuous signal through.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If the gate is closed</w:t>
      </w:r>
      <w:r>
        <w:t xml:space="preserve">, apply a severe penalty (</w:t>
      </w:r>
      <m:oMath>
        <m:r>
          <m:rPr>
            <m:sty m:val="p"/>
          </m:rPr>
          <m:t>−</m:t>
        </m:r>
        <m:r>
          <m:t>10</m:t>
        </m:r>
      </m:oMath>
      <w:r>
        <w:t xml:space="preserve">), which drives the logistic probability to near zero.</w:t>
      </w:r>
    </w:p>
    <w:bookmarkStart w:id="64" w:name="gated-dina-mixed-non-compensatory"/>
    <w:p>
      <w:pPr>
        <w:pStyle w:val="Heading3"/>
      </w:pPr>
      <w:r>
        <w:t xml:space="preserve">Gated DINA (Mixed Non-Compensatory)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ψ</m:t>
              </m:r>
            </m:e>
            <m:sup>
              <m:r>
                <m:rPr>
                  <m:nor/>
                  <m:sty m:val="p"/>
                </m:rPr>
                <m:t>Gated-DINA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≤</m:t>
                                </m:r>
                                <m:sSub>
                                  <m:e>
                                    <m: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m:t>root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j</m:t>
                                    </m:r>
                                    <m:r>
                                      <m:t>m</m:t>
                                    </m:r>
                                  </m:sub>
                                </m:sSub>
                              </m:e>
                            </m:nary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η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nor/>
                            <m:sty m:val="p"/>
                          </m:rPr>
                          <m:t>sum of continuous inputs</m:t>
                        </m:r>
                      </m:lim>
                    </m:limLow>
                  </m:e>
                  <m:e>
                    <m:r>
                      <m:rPr>
                        <m:nor/>
                        <m:sty m:val="p"/>
                      </m:rPr>
                      <m:t>if all required discrete skills are mastered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 (gate closed)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Semantic meaning:</w:t>
      </w:r>
      <w:r>
        <w:t xml:space="preserve"> </w:t>
      </w:r>
      <w:r>
        <w:t xml:space="preserve">The student must first pass the discrete skills</w:t>
      </w:r>
      <w:r>
        <w:t xml:space="preserve"> </w:t>
      </w:r>
      <w:r>
        <w:t xml:space="preserve">“gatekeeper.”</w:t>
      </w:r>
      <w:r>
        <w:t xml:space="preserve"> </w:t>
      </w:r>
      <w:r>
        <w:t xml:space="preserve">Only if they possess every required binary skill does their continuous ability actually count. Otherwise, no amount of general ability can help — the gate is shut.</w:t>
      </w:r>
    </w:p>
    <w:bookmarkEnd w:id="64"/>
    <w:bookmarkStart w:id="65" w:name="gated-dino-mixed-disjunctive"/>
    <w:p>
      <w:pPr>
        <w:pStyle w:val="Heading3"/>
      </w:pPr>
      <w:r>
        <w:t xml:space="preserve">Gated DINO (Mixed Disjunctive)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ψ</m:t>
              </m:r>
            </m:e>
            <m:sup>
              <m:r>
                <m:rPr>
                  <m:nor/>
                  <m:sty m:val="p"/>
                </m:rPr>
                <m:t>Gated-DINO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root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j</m:t>
                            </m:r>
                            <m:r>
                              <m:t>m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  <m:r>
                          <m:t>m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at least one required discrete skill is mastered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 (gate closed)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Semantic meaning:</w:t>
      </w:r>
      <w:r>
        <w:t xml:space="preserve"> </w:t>
      </w:r>
      <w:r>
        <w:t xml:space="preserve">The student needs</w:t>
      </w:r>
      <w:r>
        <w:t xml:space="preserve"> </w:t>
      </w:r>
      <w:r>
        <w:rPr>
          <w:i/>
          <w:iCs/>
        </w:rPr>
        <w:t xml:space="preserve">any one</w:t>
      </w:r>
      <w:r>
        <w:t xml:space="preserve"> </w:t>
      </w:r>
      <w:r>
        <w:t xml:space="preserve">of the required binary skills to unlock the gate. Once any skill is present, the continuous ability flows through.</w:t>
      </w:r>
    </w:p>
    <w:bookmarkEnd w:id="65"/>
    <w:bookmarkStart w:id="69" w:name="dinm-with-mixed-parents"/>
    <w:p>
      <w:pPr>
        <w:pStyle w:val="Heading3"/>
      </w:pPr>
      <w:r>
        <w:t xml:space="preserve">DINM with Mixed Parents</w:t>
      </w:r>
    </w:p>
    <w:p>
      <w:pPr>
        <w:pStyle w:val="FirstParagraph"/>
      </w:pPr>
      <w:r>
        <w:t xml:space="preserve">The DINM rule does not use gating at all. It simply takes the weighted average across all parents (continuous and discrete alike):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ψ</m:t>
              </m:r>
            </m:e>
            <m:sup>
              <m:r>
                <m:rPr>
                  <m:nor/>
                  <m:sty m:val="p"/>
                </m:rPr>
                <m:t>DINM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parent</m:t>
                  </m:r>
                </m:e>
                <m:sub>
                  <m: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This naturally handles the mix: continuous values contribute proportionally alongside discrete (0/1) values.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t xml:space="preserve"> </w:t>
            </w:r>
            <w:r>
              <w:t xml:space="preserve">as the Closed-Gate Penalty?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value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t xml:space="preserve"> </w:t>
            </w:r>
            <w:r>
              <w:t xml:space="preserve">is not arbitrary — it is chosen so that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logit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10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oMath>
            <w:r>
              <w:t xml:space="preserve"> </w:t>
            </w:r>
            <w:r>
              <w:t xml:space="preserve">is vanishingly small for any reasonable slope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 For example,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logit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e>
              </m:d>
              <m:r>
                <m:rPr>
                  <m:sty m:val="p"/>
                </m:rPr>
                <m:t>≈</m:t>
              </m:r>
              <m:r>
                <m:t>0.0000454</m:t>
              </m:r>
            </m:oMath>
            <w:r>
              <w:t xml:space="preserve">. This effectively forces the probability to zero without requiring special-case logic in the NIMBLE model code.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6" w:name="the-complete-prior-structure"/>
    <w:p>
      <w:pPr>
        <w:pStyle w:val="Heading2"/>
      </w:pPr>
      <w:r>
        <w:t xml:space="preserve">7. The Complete Prior Structure</w:t>
      </w:r>
    </w:p>
    <w:p>
      <w:pPr>
        <w:pStyle w:val="FirstParagraph"/>
      </w:pPr>
      <w:r>
        <w:t xml:space="preserve">Every unknown parameter in the model is given a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— a mathematical statement of our beliefs before seeing any data. The priors in</w:t>
      </w:r>
      <w:r>
        <w:t xml:space="preserve"> </w:t>
      </w:r>
      <w:r>
        <w:rPr>
          <w:rStyle w:val="VerbatimChar"/>
        </w:rPr>
        <w:t xml:space="preserve">loglinearBN</w:t>
      </w:r>
      <w:r>
        <w:t xml:space="preserve"> </w:t>
      </w:r>
      <w:r>
        <w:t xml:space="preserve">are:</w:t>
      </w:r>
    </w:p>
    <w:bookmarkStart w:id="71" w:name="root-attribute-intercepts-discrete-mode"/>
    <w:p>
      <w:pPr>
        <w:pStyle w:val="Heading3"/>
      </w:pPr>
      <w:r>
        <w:t xml:space="preserve">Root Attribute Intercepts (Discrete Mode)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root</m:t>
              </m:r>
            </m:sub>
          </m:sSub>
        </m:oMath>
      </m:oMathPara>
    </w:p>
    <w:p>
      <w:pPr>
        <w:pStyle w:val="FirstParagraph"/>
      </w:pPr>
      <w:r>
        <w:t xml:space="preserve">Default: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 This is a relatively uninformative prior centered at 50% mastery rate, allowing the data to speak.</w:t>
      </w:r>
    </w:p>
    <w:bookmarkEnd w:id="71"/>
    <w:bookmarkStart w:id="72" w:name="Xcf03024804698e5f62e34629dabc6a1c05c36df"/>
    <w:p>
      <w:pPr>
        <w:pStyle w:val="Heading3"/>
      </w:pPr>
      <w:r>
        <w:t xml:space="preserve">Attribute Transition Parameters (Dependent Attributes)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TN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  <m:r>
            <m:t> </m:t>
          </m:r>
          <m:r>
            <m:rPr>
              <m:nor/>
              <m:sty m:val="p"/>
            </m:rPr>
            <m:t>(slope, positive only)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</m:sub>
                  </m:sSub>
                </m:sub>
              </m:sSub>
            </m:e>
          </m:d>
          <m:r>
            <m:t> </m:t>
          </m:r>
          <m:r>
            <m:rPr>
              <m:nor/>
              <m:sty m:val="p"/>
            </m:rPr>
            <m:t>(intercept)</m:t>
          </m:r>
        </m:oMath>
      </m:oMathPara>
    </w:p>
    <w:p>
      <w:pPr>
        <w:pStyle w:val="FirstParagraph"/>
      </w:pPr>
      <w:r>
        <w:t xml:space="preserve">The truncated normal</w:t>
      </w:r>
      <w:r>
        <w:t xml:space="preserve"> </w:t>
      </w:r>
      <m:oMath>
        <m:r>
          <m:rPr>
            <m:nor/>
            <m:sty m:val="p"/>
          </m:rPr>
          <m:t>TN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ensures slopes are positive — more prerequisite mastery should always</w:t>
      </w:r>
      <w:r>
        <w:t xml:space="preserve"> </w:t>
      </w:r>
      <w:r>
        <w:rPr>
          <w:i/>
          <w:iCs/>
        </w:rPr>
        <w:t xml:space="preserve">increase</w:t>
      </w:r>
      <w:r>
        <w:t xml:space="preserve"> </w:t>
      </w:r>
      <w:r>
        <w:t xml:space="preserve">(never decrease) the probability of mastering the dependent skill.</w:t>
      </w:r>
    </w:p>
    <w:bookmarkEnd w:id="72"/>
    <w:bookmarkStart w:id="75" w:name="item-parameters"/>
    <w:p>
      <w:pPr>
        <w:pStyle w:val="Heading3"/>
      </w:pPr>
      <w:r>
        <w:t xml:space="preserve">Item Parameters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TN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  <m:r>
            <m:t> </m:t>
          </m:r>
          <m:r>
            <m:rPr>
              <m:nor/>
              <m:sty m:val="p"/>
            </m:rPr>
            <m:t>(discrimination, positive only)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</m:sub>
                  </m:sSub>
                </m:sub>
              </m:sSub>
            </m:e>
          </m:d>
          <m:r>
            <m:t> </m:t>
          </m:r>
          <m:r>
            <m:rPr>
              <m:nor/>
              <m:sty m:val="p"/>
            </m:rPr>
            <m:t>(difficulty)</m:t>
          </m:r>
        </m:oMath>
      </m:oMathPara>
    </w:p>
    <w:p>
      <w:pPr>
        <w:pStyle w:val="FirstParagraph"/>
      </w:pPr>
      <w:r>
        <w:t xml:space="preserve">Same logic: discrimination must be positive so that skill mastery always benefits the student.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Customizing Priors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You can control all priors through the</w:t>
            </w:r>
            <w:r>
              <w:t xml:space="preserve"> </w:t>
            </w:r>
            <w:r>
              <w:rPr>
                <w:rStyle w:val="VerbatimChar"/>
              </w:rPr>
              <w:t xml:space="preserve">priors</w:t>
            </w:r>
            <w:r>
              <w:t xml:space="preserve"> </w:t>
            </w:r>
            <w:r>
              <w:t xml:space="preserve">argument in</w:t>
            </w:r>
            <w:r>
              <w:t xml:space="preserve"> </w:t>
            </w:r>
            <w:r>
              <w:rPr>
                <w:rStyle w:val="VerbatimChar"/>
              </w:rPr>
              <w:t xml:space="preserve">build_model_config()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Option 1: Set uniform priors across all parameters</w:t>
            </w:r>
            <w:r>
              <w:br/>
            </w:r>
            <w:r>
              <w:rPr>
                <w:rStyle w:val="NormalTok"/>
              </w:rPr>
              <w:t xml:space="preserve">config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build_model_config</w:t>
            </w:r>
            <w:r>
              <w:rPr>
                <w:rStyle w:val="NormalTok"/>
              </w:rPr>
              <w:t xml:space="preserve">(g, X, </w:t>
            </w:r>
            <w:r>
              <w:rPr>
                <w:rStyle w:val="AttributeTok"/>
              </w:rPr>
              <w:t xml:space="preserve">priors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beta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     </w:t>
            </w:r>
            <w:r>
              <w:rPr>
                <w:rStyle w:val="CommentTok"/>
              </w:rPr>
              <w:t xml:space="preserve"># mean, sd for all beta_root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theta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    </w:t>
            </w:r>
            <w:r>
              <w:rPr>
                <w:rStyle w:val="CommentTok"/>
              </w:rPr>
              <w:t xml:space="preserve"># mean, sd for all theta (slope and intercept)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    </w:t>
            </w:r>
            <w:r>
              <w:rPr>
                <w:rStyle w:val="CommentTok"/>
              </w:rPr>
              <w:t xml:space="preserve"># mean, sd for all lambda (slope and intercept)</w:t>
            </w:r>
            <w:r>
              <w:br/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Option 2: Set per-parameter priors using matrices</w:t>
            </w:r>
            <w:r>
              <w:br/>
            </w:r>
            <w:r>
              <w:rPr>
                <w:rStyle w:val="NormalTok"/>
              </w:rPr>
              <w:t xml:space="preserve">config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build_model_config</w:t>
            </w:r>
            <w:r>
              <w:rPr>
                <w:rStyle w:val="NormalTok"/>
              </w:rPr>
              <w:t xml:space="preserve">(g, X, </w:t>
            </w:r>
            <w:r>
              <w:rPr>
                <w:rStyle w:val="AttributeTok"/>
              </w:rPr>
              <w:t xml:space="preserve">priors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lambda_mean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matrix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CommentTok"/>
              </w:rPr>
              <w:t xml:space="preserve"># Item 1: slope prior mean = 1, intercept prior mean = 0</w:t>
            </w:r>
            <w:r>
              <w:br/>
            </w:r>
            <w:r>
              <w:rPr>
                <w:rStyle w:val="NormalTok"/>
              </w:rPr>
              <w:t xml:space="preserve">                       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CommentTok"/>
              </w:rPr>
              <w:t xml:space="preserve"># Item 2</w:t>
            </w:r>
            <w:r>
              <w:br/>
            </w:r>
            <w:r>
              <w:rPr>
                <w:rStyle w:val="NormalTok"/>
              </w:rPr>
              <w:t xml:space="preserve">                       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  </w:t>
            </w:r>
            <w:r>
              <w:rPr>
                <w:rStyle w:val="CommentTok"/>
              </w:rPr>
              <w:t xml:space="preserve"># Item 3</w:t>
            </w:r>
            <w:r>
              <w:br/>
            </w:r>
            <w:r>
              <w:rPr>
                <w:rStyle w:val="NormalTok"/>
              </w:rPr>
              <w:t xml:space="preserve">                         </w:t>
            </w:r>
            <w:r>
              <w:rPr>
                <w:rStyle w:val="AttributeTok"/>
              </w:rPr>
              <w:t xml:space="preserve">nrow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lambda_std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matrix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0.0001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 </w:t>
            </w:r>
            <w:r>
              <w:rPr>
                <w:rStyle w:val="CommentTok"/>
              </w:rPr>
              <w:t xml:space="preserve"># Very tight → locks parameters (scoring mode)</w:t>
            </w:r>
            <w:r>
              <w:br/>
            </w:r>
            <w:r>
              <w:rPr>
                <w:rStyle w:val="NormalTok"/>
              </w:rPr>
              <w:t xml:space="preserve">))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7" w:name="summary-how-one-model-becomes-many"/>
    <w:p>
      <w:pPr>
        <w:pStyle w:val="Heading2"/>
      </w:pPr>
      <w:r>
        <w:t xml:space="preserve">8. Summary: How One Model Becomes Many</w:t>
      </w:r>
    </w:p>
    <w:p>
      <w:pPr>
        <w:pStyle w:val="FirstParagraph"/>
      </w:pPr>
      <w:r>
        <w:t xml:space="preserve">The following table summarizes how the same</w:t>
      </w:r>
      <w:r>
        <w:t xml:space="preserve"> </w:t>
      </w:r>
      <w:r>
        <w:rPr>
          <w:rStyle w:val="VerbatimChar"/>
        </w:rPr>
        <w:t xml:space="preserve">loglinearBN</w:t>
      </w:r>
      <w:r>
        <w:t xml:space="preserve"> </w:t>
      </w:r>
      <w:r>
        <w:t xml:space="preserve">code adapts to different psychometric models purely through graph configuration: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Root Attributes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Root Compute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Dependent Attributes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Item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Traditional DCM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discrete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"dino"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"dinm"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Bayesian Net DCM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discrete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discrete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"dino"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"dinm"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IRT (2PL)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continuous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"zscore"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MIRT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"zscore"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t>m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HO-DCM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continuous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"zscore"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discrete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"dino"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"dinm"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</w:p>
        </w:tc>
      </w:tr>
    </w:tbl>
    <w:p>
      <w:pPr>
        <w:pStyle w:val="BodyText"/>
      </w:pPr>
      <w:r>
        <w:t xml:space="preserve">The entire switching logic is governed by two things: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Graph topology</w:t>
      </w:r>
      <w:r>
        <w:t xml:space="preserve"> </w:t>
      </w:r>
      <w:r>
        <w:t xml:space="preserve">— which nodes are roots, which are dependent, and which are tasks.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compute</w:t>
      </w:r>
      <w:r>
        <w:rPr>
          <w:b/>
          <w:bCs/>
        </w:rP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on each node —</w:t>
      </w:r>
      <w:r>
        <w:t xml:space="preserve"> </w:t>
      </w:r>
      <w:r>
        <w:rPr>
          <w:rStyle w:val="VerbatimChar"/>
        </w:rPr>
        <w:t xml:space="preserve">"dina"</w:t>
      </w:r>
      <w:r>
        <w:t xml:space="preserve">,</w:t>
      </w:r>
      <w:r>
        <w:t xml:space="preserve"> </w:t>
      </w:r>
      <w:r>
        <w:rPr>
          <w:rStyle w:val="VerbatimChar"/>
        </w:rPr>
        <w:t xml:space="preserve">"dino"</w:t>
      </w:r>
      <w:r>
        <w:t xml:space="preserve">,</w:t>
      </w:r>
      <w:r>
        <w:t xml:space="preserve"> </w:t>
      </w:r>
      <w:r>
        <w:rPr>
          <w:rStyle w:val="VerbatimChar"/>
        </w:rPr>
        <w:t xml:space="preserve">"dinm"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"zscore"</w:t>
      </w:r>
      <w:r>
        <w:t xml:space="preserve">/</w:t>
      </w:r>
      <w:r>
        <w:rPr>
          <w:rStyle w:val="VerbatimChar"/>
        </w:rPr>
        <w:t xml:space="preserve">"continuous"</w:t>
      </w:r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build_model_config()</w:t>
      </w:r>
      <w:r>
        <w:t xml:space="preserve"> </w:t>
      </w:r>
      <w:r>
        <w:t xml:space="preserve">function inspects these properties and generates the appropriate NIMBLE constants, initial values, and monitors. The model code itself never changes.</w:t>
      </w:r>
    </w:p>
    <w:p>
      <w:r>
        <w:pict>
          <v:rect style="width:0;height:1.5pt" o:hralign="center" o:hrstd="t" o:hr="t"/>
        </w:pict>
      </w:r>
    </w:p>
    <w:bookmarkEnd w:id="77"/>
    <w:bookmarkStart w:id="78" w:name="X6329cdbd37cdebf8f183a02dd00dce17444e18a"/>
    <w:p>
      <w:pPr>
        <w:pStyle w:val="Heading2"/>
      </w:pPr>
      <w:r>
        <w:t xml:space="preserve">9. Appendix: Quick Reference — Parameter Mapping</w:t>
      </w:r>
    </w:p>
    <w:p>
      <w:pPr>
        <w:pStyle w:val="FirstParagraph"/>
      </w:pPr>
      <w:r>
        <w:t xml:space="preserve">When you run</w:t>
      </w:r>
      <w:r>
        <w:t xml:space="preserve"> </w:t>
      </w:r>
      <w:r>
        <w:rPr>
          <w:rStyle w:val="VerbatimChar"/>
        </w:rPr>
        <w:t xml:space="preserve">map_pgdcm_parameters()</w:t>
      </w:r>
      <w:r>
        <w:t xml:space="preserve"> </w:t>
      </w:r>
      <w:r>
        <w:t xml:space="preserve">after estimation,</w:t>
      </w:r>
      <w:r>
        <w:t xml:space="preserve"> </w:t>
      </w:r>
      <w:r>
        <w:rPr>
          <w:rStyle w:val="VerbatimChar"/>
        </w:rPr>
        <w:t xml:space="preserve">pgdcm</w:t>
      </w:r>
      <w:r>
        <w:t xml:space="preserve"> </w:t>
      </w:r>
      <w:r>
        <w:t xml:space="preserve">translates the internal NIMBLE parameter names into human-readable labels. Here is the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10"/>
        <w:gridCol w:w="275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NIMBLE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beta_root[m]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{Attribute_m} - Prior/Intercept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theta[k, 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{Attribute_k} - Dependency on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 Structure (Slope)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theta[k, 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{Attribute_k} - 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 Structure (Threshold)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{Task_j} - 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Parameter (Discrimination)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{Task_j} - 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Parameter (Difficulty)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attributenodes[i, k]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{Student_i} - {Attribute_k}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Mastery</w:t>
            </w:r>
          </w:p>
        </w:tc>
      </w:tr>
    </w:tbl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ng" /><Relationship Type="http://schemas.openxmlformats.org/officeDocument/2006/relationships/image" Id="rId66" Target="media/rId66.png" /><Relationship Type="http://schemas.openxmlformats.org/officeDocument/2006/relationships/image" Id="rId25" Target="media/rId25.png" /><Relationship Type="http://schemas.openxmlformats.org/officeDocument/2006/relationships/image" Id="rId56" Target="media/rId56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42" Target="media/rId42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Foundations of the PGDCM Bayesian Network Model</dc:title>
  <dc:creator/>
  <cp:keywords/>
  <dcterms:created xsi:type="dcterms:W3CDTF">2026-03-19T06:24:39Z</dcterms:created>
  <dcterms:modified xsi:type="dcterms:W3CDTF">2026-03-19T06:24:39Z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vignette">
    <vt:lpwstr>% %</vt:lpwstr>
  </property>
</Properties>
</file>