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5133B6" w14:textId="39BBF0D8" w:rsidR="00495DB4" w:rsidRPr="00495DB4" w:rsidRDefault="00121485" w:rsidP="00495DB4">
      <w:pPr>
        <w:pStyle w:val="NormalWeb"/>
        <w:spacing w:before="0" w:beforeAutospacing="0" w:after="240" w:afterAutospacing="0"/>
        <w:rPr>
          <w:sz w:val="36"/>
          <w:szCs w:val="36"/>
        </w:rPr>
      </w:pPr>
      <w:r w:rsidRPr="00121485">
        <w:rPr>
          <w:b/>
          <w:bCs/>
          <w:sz w:val="36"/>
          <w:szCs w:val="36"/>
        </w:rPr>
        <w:t xml:space="preserve">Executive Summary </w:t>
      </w:r>
      <w:r>
        <w:rPr>
          <w:b/>
          <w:bCs/>
          <w:sz w:val="36"/>
          <w:szCs w:val="36"/>
        </w:rPr>
        <w:t>Report: Superstore Dataset</w:t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 w:rsidRPr="00121485">
        <w:rPr>
          <w:b/>
          <w:bCs/>
          <w:sz w:val="36"/>
          <w:szCs w:val="36"/>
        </w:rPr>
        <w:t>Overview</w:t>
      </w:r>
    </w:p>
    <w:p w14:paraId="191C916B" w14:textId="004125C0" w:rsidR="00495DB4" w:rsidRPr="00495DB4" w:rsidRDefault="00121485" w:rsidP="00495DB4">
      <w:pPr>
        <w:pStyle w:val="NormalWeb"/>
        <w:spacing w:before="0" w:beforeAutospacing="0" w:after="240" w:afterAutospacing="0"/>
      </w:pPr>
      <w:r>
        <w:rPr>
          <w:b/>
          <w:bCs/>
        </w:rPr>
        <w:t>Purpose:</w:t>
      </w:r>
      <w:r>
        <w:rPr>
          <w:b/>
          <w:bCs/>
        </w:rPr>
        <w:br/>
      </w:r>
      <w:r w:rsidR="001E64E2">
        <w:t xml:space="preserve">The </w:t>
      </w:r>
      <w:r>
        <w:t xml:space="preserve">analysis </w:t>
      </w:r>
      <w:r w:rsidR="001E64E2">
        <w:t>created</w:t>
      </w:r>
      <w:r>
        <w:t xml:space="preserve"> key business metrics from the sales data model to evaluate revenue drivers, regional performance, and operational efficiency. </w:t>
      </w:r>
    </w:p>
    <w:p w14:paraId="7E105B69" w14:textId="1578E593" w:rsidR="00495DB4" w:rsidRPr="00495DB4" w:rsidRDefault="00121485" w:rsidP="00495DB4">
      <w:pPr>
        <w:pStyle w:val="font-claude-response-body"/>
        <w:spacing w:before="0" w:beforeAutospacing="0" w:after="240" w:afterAutospacing="0"/>
        <w:rPr>
          <w:color w:val="000000"/>
        </w:rPr>
      </w:pPr>
      <w:r w:rsidRPr="00495DB4">
        <w:rPr>
          <w:b/>
          <w:bCs/>
          <w:sz w:val="36"/>
          <w:szCs w:val="36"/>
        </w:rPr>
        <w:t>Key Findings</w:t>
      </w:r>
      <w:r w:rsidR="005A4DB3" w:rsidRPr="00495DB4">
        <w:rPr>
          <w:b/>
          <w:bCs/>
          <w:sz w:val="36"/>
          <w:szCs w:val="36"/>
        </w:rPr>
        <w:br/>
      </w:r>
      <w:r w:rsidR="005A4DB3">
        <w:rPr>
          <w:b/>
          <w:bCs/>
        </w:rPr>
        <w:br/>
      </w:r>
      <w:r w:rsidR="00495DB4" w:rsidRPr="00495DB4">
        <w:rPr>
          <w:rStyle w:val="Strong"/>
          <w:color w:val="000000"/>
        </w:rPr>
        <w:t>Performance Overview</w:t>
      </w:r>
      <w:r w:rsidR="00925181">
        <w:rPr>
          <w:rStyle w:val="Strong"/>
          <w:color w:val="000000"/>
        </w:rPr>
        <w:t>:</w:t>
      </w:r>
    </w:p>
    <w:p w14:paraId="548FD742" w14:textId="69896941" w:rsidR="00495DB4" w:rsidRPr="00495DB4" w:rsidRDefault="00495DB4" w:rsidP="00495DB4">
      <w:pPr>
        <w:pStyle w:val="font-claude-response-body"/>
        <w:spacing w:before="0" w:beforeAutospacing="0" w:after="240" w:afterAutospacing="0"/>
        <w:rPr>
          <w:color w:val="000000"/>
        </w:rPr>
      </w:pPr>
      <w:r w:rsidRPr="00495DB4">
        <w:rPr>
          <w:color w:val="000000"/>
        </w:rPr>
        <w:t>Over the period (2014–2017), the Superstore generated total sales of</w:t>
      </w:r>
      <w:r w:rsidRPr="00495DB4">
        <w:rPr>
          <w:rStyle w:val="apple-converted-space"/>
          <w:color w:val="000000"/>
        </w:rPr>
        <w:t> </w:t>
      </w:r>
      <w:r w:rsidRPr="00495DB4">
        <w:rPr>
          <w:rStyle w:val="Strong"/>
          <w:b w:val="0"/>
          <w:bCs w:val="0"/>
          <w:color w:val="000000"/>
        </w:rPr>
        <w:t>$2.03 million</w:t>
      </w:r>
      <w:r w:rsidRPr="00495DB4">
        <w:rPr>
          <w:color w:val="000000"/>
        </w:rPr>
        <w:t xml:space="preserve">, yielding </w:t>
      </w:r>
      <w:r w:rsidR="00925181">
        <w:rPr>
          <w:color w:val="000000"/>
        </w:rPr>
        <w:t xml:space="preserve">the </w:t>
      </w:r>
      <w:r w:rsidRPr="00495DB4">
        <w:rPr>
          <w:color w:val="000000"/>
        </w:rPr>
        <w:t>total profit of</w:t>
      </w:r>
      <w:r w:rsidRPr="00495DB4">
        <w:rPr>
          <w:rStyle w:val="apple-converted-space"/>
          <w:color w:val="000000"/>
        </w:rPr>
        <w:t> </w:t>
      </w:r>
      <w:r w:rsidRPr="00495DB4">
        <w:rPr>
          <w:rStyle w:val="Strong"/>
          <w:b w:val="0"/>
          <w:bCs w:val="0"/>
          <w:color w:val="000000"/>
        </w:rPr>
        <w:t>$286.40K</w:t>
      </w:r>
      <w:r w:rsidRPr="00495DB4">
        <w:rPr>
          <w:rStyle w:val="apple-converted-space"/>
          <w:color w:val="000000"/>
        </w:rPr>
        <w:t> </w:t>
      </w:r>
      <w:r w:rsidRPr="00495DB4">
        <w:rPr>
          <w:color w:val="000000"/>
        </w:rPr>
        <w:t xml:space="preserve">and </w:t>
      </w:r>
      <w:r w:rsidR="00925181">
        <w:rPr>
          <w:color w:val="000000"/>
        </w:rPr>
        <w:t xml:space="preserve">a </w:t>
      </w:r>
      <w:r w:rsidRPr="00495DB4">
        <w:rPr>
          <w:color w:val="000000"/>
        </w:rPr>
        <w:t>profit margin of</w:t>
      </w:r>
      <w:r w:rsidRPr="00495DB4">
        <w:rPr>
          <w:rStyle w:val="apple-converted-space"/>
          <w:color w:val="000000"/>
        </w:rPr>
        <w:t> </w:t>
      </w:r>
      <w:r w:rsidRPr="00495DB4">
        <w:rPr>
          <w:rStyle w:val="Strong"/>
          <w:b w:val="0"/>
          <w:bCs w:val="0"/>
          <w:color w:val="000000"/>
        </w:rPr>
        <w:t>12.47%</w:t>
      </w:r>
      <w:r w:rsidRPr="00495DB4">
        <w:rPr>
          <w:color w:val="000000"/>
        </w:rPr>
        <w:t>. The business processed</w:t>
      </w:r>
      <w:r w:rsidRPr="00495DB4">
        <w:rPr>
          <w:rStyle w:val="apple-converted-space"/>
          <w:color w:val="000000"/>
        </w:rPr>
        <w:t> </w:t>
      </w:r>
      <w:r w:rsidRPr="00495DB4">
        <w:rPr>
          <w:rStyle w:val="Strong"/>
          <w:b w:val="0"/>
          <w:bCs w:val="0"/>
          <w:color w:val="000000"/>
        </w:rPr>
        <w:t>9,994 orders</w:t>
      </w:r>
      <w:r w:rsidRPr="00495DB4">
        <w:rPr>
          <w:color w:val="000000"/>
        </w:rPr>
        <w:t>, with average sales per order of</w:t>
      </w:r>
      <w:r w:rsidRPr="00495DB4">
        <w:rPr>
          <w:rStyle w:val="apple-converted-space"/>
          <w:color w:val="000000"/>
        </w:rPr>
        <w:t> </w:t>
      </w:r>
      <w:r w:rsidRPr="00495DB4">
        <w:rPr>
          <w:rStyle w:val="Strong"/>
          <w:b w:val="0"/>
          <w:bCs w:val="0"/>
          <w:color w:val="000000"/>
        </w:rPr>
        <w:t>$229.86</w:t>
      </w:r>
      <w:r w:rsidRPr="00495DB4">
        <w:rPr>
          <w:color w:val="000000"/>
        </w:rPr>
        <w:t>.</w:t>
      </w:r>
    </w:p>
    <w:p w14:paraId="2D41F271" w14:textId="5A0BFADD" w:rsidR="00495DB4" w:rsidRPr="00495DB4" w:rsidRDefault="00495DB4" w:rsidP="00495DB4">
      <w:pPr>
        <w:pStyle w:val="font-claude-response-body"/>
        <w:spacing w:before="0" w:beforeAutospacing="0" w:after="240" w:afterAutospacing="0"/>
        <w:rPr>
          <w:color w:val="000000"/>
        </w:rPr>
      </w:pPr>
      <w:r w:rsidRPr="00495DB4">
        <w:rPr>
          <w:rStyle w:val="Strong"/>
          <w:color w:val="000000"/>
        </w:rPr>
        <w:t>Regional Performance</w:t>
      </w:r>
      <w:r w:rsidR="00925181">
        <w:rPr>
          <w:rStyle w:val="Strong"/>
          <w:color w:val="000000"/>
        </w:rPr>
        <w:t>:</w:t>
      </w:r>
    </w:p>
    <w:p w14:paraId="55FEAF5E" w14:textId="021B1FF0" w:rsidR="00495DB4" w:rsidRPr="00495DB4" w:rsidRDefault="00495DB4" w:rsidP="00495DB4">
      <w:pPr>
        <w:pStyle w:val="font-claude-response-body"/>
        <w:spacing w:before="0" w:beforeAutospacing="0" w:after="240" w:afterAutospacing="0"/>
        <w:rPr>
          <w:color w:val="000000"/>
        </w:rPr>
      </w:pPr>
      <w:r w:rsidRPr="00495DB4">
        <w:rPr>
          <w:color w:val="000000"/>
        </w:rPr>
        <w:t xml:space="preserve">California </w:t>
      </w:r>
      <w:r w:rsidR="001E64E2">
        <w:rPr>
          <w:color w:val="000000"/>
        </w:rPr>
        <w:t>was ahead of</w:t>
      </w:r>
      <w:r w:rsidRPr="00495DB4">
        <w:rPr>
          <w:color w:val="000000"/>
        </w:rPr>
        <w:t xml:space="preserve"> all states in sales performance, contributing</w:t>
      </w:r>
      <w:r w:rsidRPr="00495DB4">
        <w:rPr>
          <w:rStyle w:val="apple-converted-space"/>
          <w:color w:val="000000"/>
        </w:rPr>
        <w:t> </w:t>
      </w:r>
      <w:r w:rsidRPr="00495DB4">
        <w:rPr>
          <w:rStyle w:val="Strong"/>
          <w:b w:val="0"/>
          <w:bCs w:val="0"/>
          <w:color w:val="000000"/>
        </w:rPr>
        <w:t>$457,687</w:t>
      </w:r>
      <w:r w:rsidRPr="00495DB4">
        <w:rPr>
          <w:color w:val="000000"/>
        </w:rPr>
        <w:t xml:space="preserve">, with New York, Washington, and Texas following as </w:t>
      </w:r>
      <w:proofErr w:type="spellStart"/>
      <w:r w:rsidR="001E64E2">
        <w:rPr>
          <w:color w:val="000000"/>
        </w:rPr>
        <w:t>it’s</w:t>
      </w:r>
      <w:proofErr w:type="spellEnd"/>
      <w:r w:rsidR="001E64E2">
        <w:rPr>
          <w:color w:val="000000"/>
        </w:rPr>
        <w:t xml:space="preserve"> </w:t>
      </w:r>
      <w:r w:rsidRPr="00495DB4">
        <w:rPr>
          <w:color w:val="000000"/>
        </w:rPr>
        <w:t>strong secondary markets.</w:t>
      </w:r>
    </w:p>
    <w:p w14:paraId="269A8C95" w14:textId="18A3CE8C" w:rsidR="00495DB4" w:rsidRPr="00495DB4" w:rsidRDefault="00495DB4" w:rsidP="00495DB4">
      <w:pPr>
        <w:pStyle w:val="font-claude-response-body"/>
        <w:spacing w:before="0" w:beforeAutospacing="0" w:after="240" w:afterAutospacing="0"/>
        <w:rPr>
          <w:color w:val="000000"/>
        </w:rPr>
      </w:pPr>
      <w:r w:rsidRPr="00495DB4">
        <w:rPr>
          <w:rStyle w:val="Strong"/>
          <w:color w:val="000000"/>
        </w:rPr>
        <w:t>Segment and Category Insights</w:t>
      </w:r>
      <w:r w:rsidR="00925181">
        <w:rPr>
          <w:rStyle w:val="Strong"/>
          <w:color w:val="000000"/>
        </w:rPr>
        <w:t>:</w:t>
      </w:r>
    </w:p>
    <w:p w14:paraId="799F120F" w14:textId="7E6A2EF4" w:rsidR="00121485" w:rsidRPr="00495DB4" w:rsidRDefault="00495DB4" w:rsidP="00495DB4">
      <w:pPr>
        <w:pStyle w:val="font-claude-response-body"/>
        <w:spacing w:before="0" w:beforeAutospacing="0" w:after="240" w:afterAutospacing="0"/>
        <w:rPr>
          <w:color w:val="000000"/>
        </w:rPr>
      </w:pPr>
      <w:r w:rsidRPr="00495DB4">
        <w:rPr>
          <w:color w:val="000000"/>
        </w:rPr>
        <w:t>The</w:t>
      </w:r>
      <w:r w:rsidRPr="00495DB4">
        <w:rPr>
          <w:rStyle w:val="apple-converted-space"/>
          <w:color w:val="000000"/>
        </w:rPr>
        <w:t> </w:t>
      </w:r>
      <w:r w:rsidRPr="00495DB4">
        <w:rPr>
          <w:rStyle w:val="Strong"/>
          <w:b w:val="0"/>
          <w:bCs w:val="0"/>
          <w:color w:val="000000"/>
        </w:rPr>
        <w:t>Consumer segment</w:t>
      </w:r>
      <w:r w:rsidR="001E64E2">
        <w:rPr>
          <w:rStyle w:val="apple-converted-space"/>
          <w:color w:val="000000"/>
        </w:rPr>
        <w:t xml:space="preserve"> came out</w:t>
      </w:r>
      <w:r w:rsidRPr="00495DB4">
        <w:rPr>
          <w:color w:val="000000"/>
        </w:rPr>
        <w:t xml:space="preserve"> as the top</w:t>
      </w:r>
      <w:r w:rsidR="001E64E2">
        <w:rPr>
          <w:color w:val="000000"/>
        </w:rPr>
        <w:t xml:space="preserve"> </w:t>
      </w:r>
      <w:r w:rsidRPr="00495DB4">
        <w:rPr>
          <w:color w:val="000000"/>
        </w:rPr>
        <w:t>performing customer segment, while the</w:t>
      </w:r>
      <w:r w:rsidRPr="00495DB4">
        <w:rPr>
          <w:rStyle w:val="apple-converted-space"/>
          <w:color w:val="000000"/>
        </w:rPr>
        <w:t> </w:t>
      </w:r>
      <w:r w:rsidRPr="00495DB4">
        <w:rPr>
          <w:rStyle w:val="Strong"/>
          <w:b w:val="0"/>
          <w:bCs w:val="0"/>
          <w:color w:val="000000"/>
        </w:rPr>
        <w:t>Technology category</w:t>
      </w:r>
      <w:r w:rsidRPr="00495DB4">
        <w:rPr>
          <w:rStyle w:val="apple-converted-space"/>
          <w:color w:val="000000"/>
        </w:rPr>
        <w:t> </w:t>
      </w:r>
      <w:r w:rsidRPr="00495DB4">
        <w:rPr>
          <w:color w:val="000000"/>
        </w:rPr>
        <w:t xml:space="preserve">recorded the highest sales among all product categories. The </w:t>
      </w:r>
      <w:proofErr w:type="spellStart"/>
      <w:proofErr w:type="gramStart"/>
      <w:r w:rsidRPr="00495DB4">
        <w:rPr>
          <w:color w:val="000000"/>
        </w:rPr>
        <w:t>best</w:t>
      </w:r>
      <w:r w:rsidR="001E64E2">
        <w:rPr>
          <w:color w:val="000000"/>
        </w:rPr>
        <w:t xml:space="preserve"> </w:t>
      </w:r>
      <w:r w:rsidRPr="00495DB4">
        <w:rPr>
          <w:color w:val="000000"/>
        </w:rPr>
        <w:t>se</w:t>
      </w:r>
      <w:proofErr w:type="spellEnd"/>
      <w:r w:rsidRPr="00495DB4">
        <w:rPr>
          <w:color w:val="000000"/>
        </w:rPr>
        <w:t>lling</w:t>
      </w:r>
      <w:proofErr w:type="gramEnd"/>
      <w:r w:rsidRPr="00495DB4">
        <w:rPr>
          <w:color w:val="000000"/>
        </w:rPr>
        <w:t xml:space="preserve"> product was the</w:t>
      </w:r>
      <w:r w:rsidRPr="00495DB4">
        <w:rPr>
          <w:rStyle w:val="apple-converted-space"/>
          <w:color w:val="000000"/>
        </w:rPr>
        <w:t> </w:t>
      </w:r>
      <w:r w:rsidR="001E64E2">
        <w:rPr>
          <w:rStyle w:val="apple-converted-space"/>
          <w:color w:val="000000"/>
        </w:rPr>
        <w:t>“</w:t>
      </w:r>
      <w:r w:rsidRPr="00495DB4">
        <w:rPr>
          <w:rStyle w:val="Strong"/>
          <w:b w:val="0"/>
          <w:bCs w:val="0"/>
          <w:color w:val="000000"/>
        </w:rPr>
        <w:t xml:space="preserve">Canon </w:t>
      </w:r>
      <w:proofErr w:type="spellStart"/>
      <w:r w:rsidRPr="00495DB4">
        <w:rPr>
          <w:rStyle w:val="Strong"/>
          <w:b w:val="0"/>
          <w:bCs w:val="0"/>
          <w:color w:val="000000"/>
        </w:rPr>
        <w:t>imageCLASS</w:t>
      </w:r>
      <w:proofErr w:type="spellEnd"/>
      <w:r w:rsidRPr="00495DB4">
        <w:rPr>
          <w:rStyle w:val="Strong"/>
          <w:b w:val="0"/>
          <w:bCs w:val="0"/>
          <w:color w:val="000000"/>
        </w:rPr>
        <w:t xml:space="preserve"> 2200 Advanced Copier</w:t>
      </w:r>
      <w:r w:rsidR="001E64E2">
        <w:rPr>
          <w:rStyle w:val="Strong"/>
          <w:b w:val="0"/>
          <w:bCs w:val="0"/>
          <w:color w:val="000000"/>
        </w:rPr>
        <w:t>”</w:t>
      </w:r>
      <w:r w:rsidRPr="00495DB4">
        <w:rPr>
          <w:color w:val="000000"/>
        </w:rPr>
        <w:t>.</w:t>
      </w:r>
    </w:p>
    <w:p w14:paraId="1D3C8C6D" w14:textId="77777777" w:rsidR="00121485" w:rsidRPr="00495DB4" w:rsidRDefault="00121485" w:rsidP="00121485">
      <w:pPr>
        <w:pStyle w:val="NormalWeb"/>
        <w:rPr>
          <w:sz w:val="36"/>
          <w:szCs w:val="36"/>
        </w:rPr>
      </w:pPr>
      <w:r w:rsidRPr="00495DB4">
        <w:rPr>
          <w:b/>
          <w:bCs/>
          <w:sz w:val="36"/>
          <w:szCs w:val="36"/>
        </w:rPr>
        <w:t>Implications</w:t>
      </w:r>
    </w:p>
    <w:p w14:paraId="6429C09A" w14:textId="5BCC17F5" w:rsidR="00495DB4" w:rsidRDefault="00495DB4" w:rsidP="00495DB4">
      <w:pPr>
        <w:pStyle w:val="font-claude-response-body"/>
        <w:numPr>
          <w:ilvl w:val="0"/>
          <w:numId w:val="7"/>
        </w:numPr>
        <w:rPr>
          <w:color w:val="000000"/>
        </w:rPr>
      </w:pPr>
      <w:r>
        <w:rPr>
          <w:rStyle w:val="Strong"/>
          <w:color w:val="000000"/>
        </w:rPr>
        <w:t>Profit margin sustainability is a concern.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A 12.47% margin on $2.03M in sales is relatively </w:t>
      </w:r>
      <w:r w:rsidR="001E64E2">
        <w:rPr>
          <w:color w:val="000000"/>
        </w:rPr>
        <w:t xml:space="preserve">moderate </w:t>
      </w:r>
      <w:r>
        <w:rPr>
          <w:color w:val="000000"/>
        </w:rPr>
        <w:t xml:space="preserve">for a retail operation of this size, suggesting </w:t>
      </w:r>
      <w:r w:rsidR="001E64E2">
        <w:rPr>
          <w:color w:val="000000"/>
        </w:rPr>
        <w:t xml:space="preserve">that </w:t>
      </w:r>
      <w:r>
        <w:rPr>
          <w:color w:val="000000"/>
        </w:rPr>
        <w:t xml:space="preserve">pricing, discounting, or cost structures may be eroding profitability despite </w:t>
      </w:r>
      <w:r w:rsidR="001E64E2">
        <w:rPr>
          <w:color w:val="000000"/>
        </w:rPr>
        <w:t xml:space="preserve">the </w:t>
      </w:r>
      <w:r>
        <w:rPr>
          <w:color w:val="000000"/>
        </w:rPr>
        <w:t>healthy revenue.</w:t>
      </w:r>
    </w:p>
    <w:p w14:paraId="30CEB5F4" w14:textId="2946383B" w:rsidR="00495DB4" w:rsidRDefault="00495DB4" w:rsidP="00495DB4">
      <w:pPr>
        <w:pStyle w:val="font-claude-response-body"/>
        <w:numPr>
          <w:ilvl w:val="0"/>
          <w:numId w:val="7"/>
        </w:numPr>
        <w:rPr>
          <w:color w:val="000000"/>
        </w:rPr>
      </w:pPr>
      <w:r>
        <w:rPr>
          <w:rStyle w:val="Strong"/>
          <w:color w:val="000000"/>
        </w:rPr>
        <w:t>Revenue is geographically concentrated.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With California </w:t>
      </w:r>
      <w:r w:rsidR="001E64E2">
        <w:rPr>
          <w:color w:val="000000"/>
        </w:rPr>
        <w:t xml:space="preserve">as a state </w:t>
      </w:r>
      <w:r>
        <w:rPr>
          <w:color w:val="000000"/>
        </w:rPr>
        <w:t>alone contributing over 22% of total sales, the business carries exposure to regional economic shifts, competitive pressure, or localized disruptions</w:t>
      </w:r>
      <w:r w:rsidR="001E64E2">
        <w:rPr>
          <w:color w:val="000000"/>
        </w:rPr>
        <w:t xml:space="preserve"> with</w:t>
      </w:r>
      <w:r>
        <w:rPr>
          <w:color w:val="000000"/>
        </w:rPr>
        <w:t xml:space="preserve"> its top market.</w:t>
      </w:r>
    </w:p>
    <w:p w14:paraId="05271B99" w14:textId="1D39DFBC" w:rsidR="00495DB4" w:rsidRDefault="00495DB4" w:rsidP="00495DB4">
      <w:pPr>
        <w:pStyle w:val="font-claude-response-body"/>
        <w:numPr>
          <w:ilvl w:val="0"/>
          <w:numId w:val="7"/>
        </w:numPr>
        <w:rPr>
          <w:color w:val="000000"/>
        </w:rPr>
      </w:pPr>
      <w:r>
        <w:rPr>
          <w:rStyle w:val="Strong"/>
          <w:color w:val="000000"/>
        </w:rPr>
        <w:t>Growth is being driven by a narrow base.</w:t>
      </w:r>
      <w:r>
        <w:rPr>
          <w:rStyle w:val="apple-converted-space"/>
          <w:color w:val="000000"/>
        </w:rPr>
        <w:t> </w:t>
      </w:r>
      <w:r w:rsidR="001E64E2">
        <w:rPr>
          <w:color w:val="000000"/>
        </w:rPr>
        <w:t>The h</w:t>
      </w:r>
      <w:r>
        <w:rPr>
          <w:color w:val="000000"/>
        </w:rPr>
        <w:t>eavy reliance on</w:t>
      </w:r>
      <w:r w:rsidR="001E64E2">
        <w:rPr>
          <w:color w:val="000000"/>
        </w:rPr>
        <w:t xml:space="preserve"> </w:t>
      </w:r>
      <w:r>
        <w:rPr>
          <w:color w:val="000000"/>
        </w:rPr>
        <w:t xml:space="preserve">Technology category and the Consumer segment indicates the business </w:t>
      </w:r>
      <w:r w:rsidR="001E64E2">
        <w:rPr>
          <w:color w:val="000000"/>
        </w:rPr>
        <w:t xml:space="preserve">might </w:t>
      </w:r>
      <w:r>
        <w:rPr>
          <w:color w:val="000000"/>
        </w:rPr>
        <w:t>be under</w:t>
      </w:r>
      <w:r w:rsidR="001E64E2">
        <w:rPr>
          <w:color w:val="000000"/>
        </w:rPr>
        <w:t xml:space="preserve"> </w:t>
      </w:r>
      <w:r>
        <w:rPr>
          <w:color w:val="000000"/>
        </w:rPr>
        <w:t xml:space="preserve">leveraging other categories and segments </w:t>
      </w:r>
    </w:p>
    <w:p w14:paraId="485A7AC6" w14:textId="5F88CC97" w:rsidR="00495DB4" w:rsidRDefault="00495DB4" w:rsidP="00495DB4">
      <w:pPr>
        <w:pStyle w:val="font-claude-response-body"/>
        <w:numPr>
          <w:ilvl w:val="0"/>
          <w:numId w:val="7"/>
        </w:numPr>
        <w:rPr>
          <w:color w:val="000000"/>
        </w:rPr>
      </w:pPr>
      <w:r>
        <w:rPr>
          <w:rStyle w:val="Strong"/>
          <w:color w:val="000000"/>
        </w:rPr>
        <w:t>Order value trends signal a volume-driven model.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An average order value of $229.86 across nearly 10,000 orders suggests </w:t>
      </w:r>
      <w:r w:rsidR="001E64E2">
        <w:rPr>
          <w:color w:val="000000"/>
        </w:rPr>
        <w:t xml:space="preserve">that </w:t>
      </w:r>
      <w:r>
        <w:rPr>
          <w:color w:val="000000"/>
        </w:rPr>
        <w:t xml:space="preserve">growth has come primarily from transaction frequency rather than higher-value purchases, which has </w:t>
      </w:r>
      <w:proofErr w:type="spellStart"/>
      <w:proofErr w:type="gramStart"/>
      <w:r w:rsidR="001E64E2">
        <w:rPr>
          <w:color w:val="000000"/>
        </w:rPr>
        <w:t>it’s</w:t>
      </w:r>
      <w:proofErr w:type="spellEnd"/>
      <w:proofErr w:type="gramEnd"/>
      <w:r w:rsidR="001E64E2">
        <w:rPr>
          <w:color w:val="000000"/>
        </w:rPr>
        <w:t xml:space="preserve"> </w:t>
      </w:r>
      <w:r>
        <w:rPr>
          <w:color w:val="000000"/>
        </w:rPr>
        <w:t xml:space="preserve">implications for customer acquisition costs and </w:t>
      </w:r>
      <w:proofErr w:type="spellStart"/>
      <w:r>
        <w:rPr>
          <w:color w:val="000000"/>
        </w:rPr>
        <w:t>longterm</w:t>
      </w:r>
      <w:proofErr w:type="spellEnd"/>
      <w:r>
        <w:rPr>
          <w:color w:val="000000"/>
        </w:rPr>
        <w:t xml:space="preserve"> margin growth.</w:t>
      </w:r>
    </w:p>
    <w:p w14:paraId="1AA5EFC6" w14:textId="77777777" w:rsidR="001E64E2" w:rsidRDefault="001E64E2" w:rsidP="00121485">
      <w:pPr>
        <w:pStyle w:val="NormalWeb"/>
        <w:rPr>
          <w:b/>
          <w:bCs/>
          <w:sz w:val="36"/>
          <w:szCs w:val="36"/>
        </w:rPr>
      </w:pPr>
    </w:p>
    <w:p w14:paraId="6BF82079" w14:textId="5048F9DA" w:rsidR="00121485" w:rsidRPr="00495DB4" w:rsidRDefault="00121485" w:rsidP="00121485">
      <w:pPr>
        <w:pStyle w:val="NormalWeb"/>
        <w:rPr>
          <w:sz w:val="36"/>
          <w:szCs w:val="36"/>
        </w:rPr>
      </w:pPr>
      <w:r w:rsidRPr="00495DB4">
        <w:rPr>
          <w:b/>
          <w:bCs/>
          <w:sz w:val="36"/>
          <w:szCs w:val="36"/>
        </w:rPr>
        <w:lastRenderedPageBreak/>
        <w:t>Recommendations</w:t>
      </w:r>
    </w:p>
    <w:p w14:paraId="7DCBF479" w14:textId="0CEFC888" w:rsidR="00495DB4" w:rsidRPr="001E64E2" w:rsidRDefault="00495DB4" w:rsidP="00495DB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4E2">
        <w:rPr>
          <w:rFonts w:ascii="Times New Roman" w:eastAsia="Times New Roman" w:hAnsi="Times New Roman" w:cs="Times New Roman"/>
          <w:kern w:val="0"/>
          <w14:ligatures w14:val="none"/>
        </w:rPr>
        <w:t>Conduct a margin</w:t>
      </w:r>
      <w:r w:rsidR="001E64E2">
        <w:rPr>
          <w:rFonts w:ascii="Times New Roman" w:eastAsia="Times New Roman" w:hAnsi="Times New Roman" w:cs="Times New Roman"/>
          <w:kern w:val="0"/>
          <w14:ligatures w14:val="none"/>
        </w:rPr>
        <w:t>al</w:t>
      </w:r>
      <w:r w:rsidRPr="001E64E2">
        <w:rPr>
          <w:rFonts w:ascii="Times New Roman" w:eastAsia="Times New Roman" w:hAnsi="Times New Roman" w:cs="Times New Roman"/>
          <w:kern w:val="0"/>
          <w14:ligatures w14:val="none"/>
        </w:rPr>
        <w:t xml:space="preserve"> analysis by category and region to identify where discounting or cost inefficiencies are </w:t>
      </w:r>
      <w:r w:rsidR="001E64E2">
        <w:rPr>
          <w:rFonts w:ascii="Times New Roman" w:eastAsia="Times New Roman" w:hAnsi="Times New Roman" w:cs="Times New Roman"/>
          <w:kern w:val="0"/>
          <w14:ligatures w14:val="none"/>
        </w:rPr>
        <w:t>reducing</w:t>
      </w:r>
      <w:r w:rsidRPr="001E64E2">
        <w:rPr>
          <w:rFonts w:ascii="Times New Roman" w:eastAsia="Times New Roman" w:hAnsi="Times New Roman" w:cs="Times New Roman"/>
          <w:kern w:val="0"/>
          <w14:ligatures w14:val="none"/>
        </w:rPr>
        <w:t xml:space="preserve"> profitability, starting with </w:t>
      </w:r>
      <w:r w:rsidR="001E64E2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gramStart"/>
      <w:r w:rsidRPr="001E64E2">
        <w:rPr>
          <w:rFonts w:ascii="Times New Roman" w:eastAsia="Times New Roman" w:hAnsi="Times New Roman" w:cs="Times New Roman"/>
          <w:kern w:val="0"/>
          <w14:ligatures w14:val="none"/>
        </w:rPr>
        <w:t>high</w:t>
      </w:r>
      <w:r w:rsidR="001E64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E64E2">
        <w:rPr>
          <w:rFonts w:ascii="Times New Roman" w:eastAsia="Times New Roman" w:hAnsi="Times New Roman" w:cs="Times New Roman"/>
          <w:kern w:val="0"/>
          <w14:ligatures w14:val="none"/>
        </w:rPr>
        <w:t>volume</w:t>
      </w:r>
      <w:proofErr w:type="gramEnd"/>
      <w:r w:rsidRPr="001E64E2">
        <w:rPr>
          <w:rFonts w:ascii="Times New Roman" w:eastAsia="Times New Roman" w:hAnsi="Times New Roman" w:cs="Times New Roman"/>
          <w:kern w:val="0"/>
          <w14:ligatures w14:val="none"/>
        </w:rPr>
        <w:t xml:space="preserve"> categories </w:t>
      </w:r>
      <w:r w:rsidR="001E64E2">
        <w:rPr>
          <w:rFonts w:ascii="Times New Roman" w:eastAsia="Times New Roman" w:hAnsi="Times New Roman" w:cs="Times New Roman"/>
          <w:kern w:val="0"/>
          <w14:ligatures w14:val="none"/>
        </w:rPr>
        <w:t xml:space="preserve">such as </w:t>
      </w:r>
      <w:r w:rsidRPr="001E64E2">
        <w:rPr>
          <w:rFonts w:ascii="Times New Roman" w:eastAsia="Times New Roman" w:hAnsi="Times New Roman" w:cs="Times New Roman"/>
          <w:kern w:val="0"/>
          <w14:ligatures w14:val="none"/>
        </w:rPr>
        <w:t>Technology.</w:t>
      </w:r>
    </w:p>
    <w:p w14:paraId="146ECB2F" w14:textId="6D670547" w:rsidR="00495DB4" w:rsidRPr="001E64E2" w:rsidRDefault="00495DB4" w:rsidP="00495DB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4E2">
        <w:rPr>
          <w:rFonts w:ascii="Times New Roman" w:eastAsia="Times New Roman" w:hAnsi="Times New Roman" w:cs="Times New Roman"/>
          <w:kern w:val="0"/>
          <w14:ligatures w14:val="none"/>
        </w:rPr>
        <w:t>Diversify regional investment by developing targeted sales and marketing strategies for underperforming states, reducing dependency on California as the primary revenue driver.</w:t>
      </w:r>
    </w:p>
    <w:p w14:paraId="79757BE6" w14:textId="2AB6E045" w:rsidR="00495DB4" w:rsidRPr="001E64E2" w:rsidRDefault="00495DB4" w:rsidP="00495DB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4E2">
        <w:rPr>
          <w:rFonts w:ascii="Times New Roman" w:eastAsia="Times New Roman" w:hAnsi="Times New Roman" w:cs="Times New Roman"/>
          <w:kern w:val="0"/>
          <w14:ligatures w14:val="none"/>
        </w:rPr>
        <w:t>Expand focus on</w:t>
      </w:r>
      <w:r w:rsidR="00714FF9">
        <w:rPr>
          <w:rFonts w:ascii="Times New Roman" w:eastAsia="Times New Roman" w:hAnsi="Times New Roman" w:cs="Times New Roman"/>
          <w:kern w:val="0"/>
          <w14:ligatures w14:val="none"/>
        </w:rPr>
        <w:t xml:space="preserve"> the</w:t>
      </w:r>
      <w:r w:rsidRPr="001E64E2">
        <w:rPr>
          <w:rFonts w:ascii="Times New Roman" w:eastAsia="Times New Roman" w:hAnsi="Times New Roman" w:cs="Times New Roman"/>
          <w:kern w:val="0"/>
          <w14:ligatures w14:val="none"/>
        </w:rPr>
        <w:t xml:space="preserve"> underperforming segments and categories e.g., Corporate, Home Office</w:t>
      </w:r>
      <w:r w:rsidR="00714FF9">
        <w:rPr>
          <w:rFonts w:ascii="Times New Roman" w:eastAsia="Times New Roman" w:hAnsi="Times New Roman" w:cs="Times New Roman"/>
          <w:kern w:val="0"/>
          <w14:ligatures w14:val="none"/>
        </w:rPr>
        <w:t xml:space="preserve"> and</w:t>
      </w:r>
      <w:r w:rsidRPr="001E64E2">
        <w:rPr>
          <w:rFonts w:ascii="Times New Roman" w:eastAsia="Times New Roman" w:hAnsi="Times New Roman" w:cs="Times New Roman"/>
          <w:kern w:val="0"/>
          <w14:ligatures w14:val="none"/>
        </w:rPr>
        <w:t xml:space="preserve"> Furniture</w:t>
      </w:r>
      <w:r w:rsidR="00714F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E64E2">
        <w:rPr>
          <w:rFonts w:ascii="Times New Roman" w:eastAsia="Times New Roman" w:hAnsi="Times New Roman" w:cs="Times New Roman"/>
          <w:kern w:val="0"/>
          <w14:ligatures w14:val="none"/>
        </w:rPr>
        <w:t xml:space="preserve">through bundling, promotions, or </w:t>
      </w:r>
      <w:proofErr w:type="gramStart"/>
      <w:r w:rsidRPr="001E64E2">
        <w:rPr>
          <w:rFonts w:ascii="Times New Roman" w:eastAsia="Times New Roman" w:hAnsi="Times New Roman" w:cs="Times New Roman"/>
          <w:kern w:val="0"/>
          <w14:ligatures w14:val="none"/>
        </w:rPr>
        <w:t>account</w:t>
      </w:r>
      <w:r w:rsidR="00714F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E64E2">
        <w:rPr>
          <w:rFonts w:ascii="Times New Roman" w:eastAsia="Times New Roman" w:hAnsi="Times New Roman" w:cs="Times New Roman"/>
          <w:kern w:val="0"/>
          <w14:ligatures w14:val="none"/>
        </w:rPr>
        <w:t>based</w:t>
      </w:r>
      <w:proofErr w:type="gramEnd"/>
      <w:r w:rsidRPr="001E64E2">
        <w:rPr>
          <w:rFonts w:ascii="Times New Roman" w:eastAsia="Times New Roman" w:hAnsi="Times New Roman" w:cs="Times New Roman"/>
          <w:kern w:val="0"/>
          <w14:ligatures w14:val="none"/>
        </w:rPr>
        <w:t xml:space="preserve"> outreach to </w:t>
      </w:r>
      <w:r w:rsidR="00714FF9">
        <w:rPr>
          <w:rFonts w:ascii="Times New Roman" w:eastAsia="Times New Roman" w:hAnsi="Times New Roman" w:cs="Times New Roman"/>
          <w:kern w:val="0"/>
          <w14:ligatures w14:val="none"/>
        </w:rPr>
        <w:t xml:space="preserve">expand </w:t>
      </w:r>
      <w:r w:rsidRPr="001E64E2">
        <w:rPr>
          <w:rFonts w:ascii="Times New Roman" w:eastAsia="Times New Roman" w:hAnsi="Times New Roman" w:cs="Times New Roman"/>
          <w:kern w:val="0"/>
          <w14:ligatures w14:val="none"/>
        </w:rPr>
        <w:t>the revenue base.</w:t>
      </w:r>
    </w:p>
    <w:p w14:paraId="2B1F1EBE" w14:textId="6D6485BB" w:rsidR="00495DB4" w:rsidRPr="001E64E2" w:rsidRDefault="00495DB4" w:rsidP="00495DB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4E2">
        <w:rPr>
          <w:rFonts w:ascii="Times New Roman" w:eastAsia="Times New Roman" w:hAnsi="Times New Roman" w:cs="Times New Roman"/>
          <w:kern w:val="0"/>
          <w14:ligatures w14:val="none"/>
        </w:rPr>
        <w:t xml:space="preserve">Introduce upselling and cross-selling strategies around </w:t>
      </w:r>
      <w:r w:rsidR="00714FF9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1E64E2">
        <w:rPr>
          <w:rFonts w:ascii="Times New Roman" w:eastAsia="Times New Roman" w:hAnsi="Times New Roman" w:cs="Times New Roman"/>
          <w:kern w:val="0"/>
          <w14:ligatures w14:val="none"/>
        </w:rPr>
        <w:t>top</w:t>
      </w:r>
      <w:r w:rsidR="00714F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E64E2">
        <w:rPr>
          <w:rFonts w:ascii="Times New Roman" w:eastAsia="Times New Roman" w:hAnsi="Times New Roman" w:cs="Times New Roman"/>
          <w:kern w:val="0"/>
          <w14:ligatures w14:val="none"/>
        </w:rPr>
        <w:t xml:space="preserve">performing products like the Canon </w:t>
      </w:r>
      <w:proofErr w:type="spellStart"/>
      <w:r w:rsidRPr="001E64E2">
        <w:rPr>
          <w:rFonts w:ascii="Times New Roman" w:eastAsia="Times New Roman" w:hAnsi="Times New Roman" w:cs="Times New Roman"/>
          <w:kern w:val="0"/>
          <w14:ligatures w14:val="none"/>
        </w:rPr>
        <w:t>imageCLASS</w:t>
      </w:r>
      <w:proofErr w:type="spellEnd"/>
      <w:r w:rsidRPr="001E64E2">
        <w:rPr>
          <w:rFonts w:ascii="Times New Roman" w:eastAsia="Times New Roman" w:hAnsi="Times New Roman" w:cs="Times New Roman"/>
          <w:kern w:val="0"/>
          <w14:ligatures w14:val="none"/>
        </w:rPr>
        <w:t xml:space="preserve"> 2200 to increase average order value </w:t>
      </w:r>
      <w:r w:rsidR="00714FF9">
        <w:rPr>
          <w:rFonts w:ascii="Times New Roman" w:eastAsia="Times New Roman" w:hAnsi="Times New Roman" w:cs="Times New Roman"/>
          <w:kern w:val="0"/>
          <w14:ligatures w14:val="none"/>
        </w:rPr>
        <w:t>instead on</w:t>
      </w:r>
      <w:r w:rsidRPr="001E64E2">
        <w:rPr>
          <w:rFonts w:ascii="Times New Roman" w:eastAsia="Times New Roman" w:hAnsi="Times New Roman" w:cs="Times New Roman"/>
          <w:kern w:val="0"/>
          <w14:ligatures w14:val="none"/>
        </w:rPr>
        <w:t xml:space="preserve"> relying solely on order volume.</w:t>
      </w:r>
    </w:p>
    <w:p w14:paraId="01B9AEBA" w14:textId="446B42D5" w:rsidR="00121485" w:rsidRPr="001E64E2" w:rsidRDefault="00121485" w:rsidP="00714FF9">
      <w:pPr>
        <w:pStyle w:val="ListParagraph"/>
      </w:pPr>
    </w:p>
    <w:sectPr w:rsidR="00121485" w:rsidRPr="001E64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7456B5"/>
    <w:multiLevelType w:val="hybridMultilevel"/>
    <w:tmpl w:val="4D12062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BA619A"/>
    <w:multiLevelType w:val="hybridMultilevel"/>
    <w:tmpl w:val="2B0264AE"/>
    <w:lvl w:ilvl="0" w:tplc="7A8A63F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F36CF3"/>
    <w:multiLevelType w:val="multilevel"/>
    <w:tmpl w:val="02049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71087D"/>
    <w:multiLevelType w:val="multilevel"/>
    <w:tmpl w:val="A81C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474CE7"/>
    <w:multiLevelType w:val="multilevel"/>
    <w:tmpl w:val="FFC4A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783136"/>
    <w:multiLevelType w:val="multilevel"/>
    <w:tmpl w:val="431E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A03ECF"/>
    <w:multiLevelType w:val="hybridMultilevel"/>
    <w:tmpl w:val="27F89A94"/>
    <w:lvl w:ilvl="0" w:tplc="F34428B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487E58"/>
    <w:multiLevelType w:val="hybridMultilevel"/>
    <w:tmpl w:val="AF083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0E2C9F"/>
    <w:multiLevelType w:val="hybridMultilevel"/>
    <w:tmpl w:val="1012EB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5433838">
    <w:abstractNumId w:val="3"/>
  </w:num>
  <w:num w:numId="2" w16cid:durableId="1667391371">
    <w:abstractNumId w:val="5"/>
  </w:num>
  <w:num w:numId="3" w16cid:durableId="1244801295">
    <w:abstractNumId w:val="2"/>
  </w:num>
  <w:num w:numId="4" w16cid:durableId="97333991">
    <w:abstractNumId w:val="7"/>
  </w:num>
  <w:num w:numId="5" w16cid:durableId="384763439">
    <w:abstractNumId w:val="6"/>
  </w:num>
  <w:num w:numId="6" w16cid:durableId="911044333">
    <w:abstractNumId w:val="1"/>
  </w:num>
  <w:num w:numId="7" w16cid:durableId="1350254963">
    <w:abstractNumId w:val="4"/>
  </w:num>
  <w:num w:numId="8" w16cid:durableId="1841845927">
    <w:abstractNumId w:val="8"/>
  </w:num>
  <w:num w:numId="9" w16cid:durableId="214670014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485"/>
    <w:rsid w:val="0002259E"/>
    <w:rsid w:val="00121485"/>
    <w:rsid w:val="001E64E2"/>
    <w:rsid w:val="00495DB4"/>
    <w:rsid w:val="005A4DB3"/>
    <w:rsid w:val="00714FF9"/>
    <w:rsid w:val="00925181"/>
    <w:rsid w:val="00C017B9"/>
    <w:rsid w:val="00F16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BB367A"/>
  <w15:chartTrackingRefBased/>
  <w15:docId w15:val="{1DD5A6AD-6E8F-4C4D-8CAD-B2D9644BC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4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4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4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4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4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214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21485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495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95DB4"/>
    <w:rPr>
      <w:b/>
      <w:bCs/>
    </w:rPr>
  </w:style>
  <w:style w:type="character" w:customStyle="1" w:styleId="apple-converted-space">
    <w:name w:val="apple-converted-space"/>
    <w:basedOn w:val="DefaultParagraphFont"/>
    <w:rsid w:val="00495D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 Coker</dc:creator>
  <cp:keywords/>
  <dc:description/>
  <cp:lastModifiedBy>Joseph  Coker</cp:lastModifiedBy>
  <cp:revision>4</cp:revision>
  <dcterms:created xsi:type="dcterms:W3CDTF">2026-08-16T20:39:00Z</dcterms:created>
  <dcterms:modified xsi:type="dcterms:W3CDTF">2026-08-16T21:41:00Z</dcterms:modified>
</cp:coreProperties>
</file>