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40A" w:rsidRDefault="007D040A">
      <w:pPr>
        <w:spacing w:before="60"/>
        <w:rPr>
          <w:rFonts w:hint="eastAsia"/>
        </w:rPr>
      </w:pPr>
      <w:bookmarkStart w:id="0" w:name="_GoBack"/>
      <w:bookmarkEnd w:id="0"/>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pPr>
    </w:p>
    <w:p w:rsidR="007D040A" w:rsidRDefault="007D040A">
      <w:pPr>
        <w:spacing w:before="60"/>
        <w:sectPr w:rsidR="007D040A">
          <w:headerReference w:type="default" r:id="rId7"/>
          <w:footerReference w:type="default" r:id="rId8"/>
          <w:pgSz w:w="11906" w:h="16838" w:code="9"/>
          <w:pgMar w:top="1361" w:right="851" w:bottom="851" w:left="1418" w:header="794" w:footer="113" w:gutter="0"/>
          <w:cols w:space="425"/>
          <w:docGrid w:type="lines" w:linePitch="312"/>
        </w:sectPr>
      </w:pPr>
    </w:p>
    <w:p w:rsidR="007D040A" w:rsidRDefault="007D040A">
      <w:pPr>
        <w:spacing w:line="360" w:lineRule="auto"/>
        <w:rPr>
          <w:rFonts w:ascii="宋体" w:hAnsi="宋体" w:hint="eastAsia"/>
        </w:rPr>
      </w:pPr>
      <w:r>
        <w:rPr>
          <w:rFonts w:ascii="宋体" w:hAnsi="宋体" w:hint="eastAsia"/>
        </w:rPr>
        <w:lastRenderedPageBreak/>
        <w:t>一、申请发明专利或者实用新型专利应当提交说明书摘要，一式一份。</w:t>
      </w:r>
    </w:p>
    <w:p w:rsidR="007D040A" w:rsidRDefault="007D040A">
      <w:pPr>
        <w:spacing w:line="360" w:lineRule="auto"/>
        <w:ind w:leftChars="1" w:left="359" w:hangingChars="170" w:hanging="357"/>
        <w:rPr>
          <w:rFonts w:ascii="宋体" w:hAnsi="宋体" w:hint="eastAsia"/>
        </w:rPr>
      </w:pPr>
      <w:r>
        <w:rPr>
          <w:rFonts w:ascii="宋体" w:hAnsi="宋体" w:hint="eastAsia"/>
        </w:rPr>
        <w:t>二、说明书摘要文字部分应当打字或者印刷，字迹应当整齐清晰，黑色，符合制版要求，不得涂改，字高在3.5毫米至4.5毫米之间，行距在2.5毫米至3.5毫米之间。纸张应当纵向使用，只限使用正面，四周应当留有页边距：左侧和顶部各25毫米，右侧和底部各15毫米。</w:t>
      </w:r>
    </w:p>
    <w:p w:rsidR="007D040A" w:rsidRDefault="007D040A">
      <w:pPr>
        <w:spacing w:line="360" w:lineRule="auto"/>
        <w:ind w:left="359" w:hangingChars="171" w:hanging="359"/>
        <w:rPr>
          <w:rFonts w:ascii="宋体" w:hAnsi="宋体" w:hint="eastAsia"/>
        </w:rPr>
      </w:pPr>
      <w:r>
        <w:rPr>
          <w:rFonts w:ascii="宋体" w:hAnsi="宋体" w:hint="eastAsia"/>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rsidR="007D040A" w:rsidRDefault="007D040A">
      <w:pPr>
        <w:spacing w:line="360" w:lineRule="auto"/>
        <w:rPr>
          <w:rFonts w:ascii="宋体" w:hAnsi="宋体" w:hint="eastAsia"/>
        </w:rPr>
      </w:pPr>
      <w:r>
        <w:rPr>
          <w:rFonts w:ascii="宋体" w:hAnsi="宋体" w:hint="eastAsia"/>
        </w:rPr>
        <w:t>四、说明书摘要附图应当使用规定格式的表格绘制。</w:t>
      </w:r>
    </w:p>
    <w:p w:rsidR="007D040A" w:rsidRDefault="007D040A">
      <w:pPr>
        <w:spacing w:line="360" w:lineRule="auto"/>
        <w:rPr>
          <w:rFonts w:hint="eastAsia"/>
        </w:rPr>
      </w:pPr>
    </w:p>
    <w:sectPr w:rsidR="007D040A">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54C" w:rsidRDefault="001B454C">
      <w:r>
        <w:separator/>
      </w:r>
    </w:p>
  </w:endnote>
  <w:endnote w:type="continuationSeparator" w:id="0">
    <w:p w:rsidR="001B454C" w:rsidRDefault="001B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40A" w:rsidRDefault="007D040A">
    <w:pPr>
      <w:pStyle w:val="a3"/>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rsidR="007D040A" w:rsidRDefault="00CD33A2">
    <w:pPr>
      <w:pStyle w:val="a3"/>
      <w:spacing w:line="200" w:lineRule="exact"/>
      <w:jc w:val="both"/>
      <w:rPr>
        <w:rFonts w:ascii="黑体" w:eastAsia="黑体" w:hint="eastAsia"/>
      </w:rPr>
    </w:pPr>
    <w:r>
      <w:rPr>
        <w:rFonts w:ascii="黑体" w:eastAsia="黑体"/>
        <w:noProof/>
      </w:rPr>
      <mc:AlternateContent>
        <mc:Choice Requires="wps">
          <w:drawing>
            <wp:anchor distT="0" distB="0" distL="114300" distR="114300" simplePos="0" relativeHeight="251658240" behindDoc="0" locked="0" layoutInCell="0" allowOverlap="1">
              <wp:simplePos x="0" y="0"/>
              <wp:positionH relativeFrom="column">
                <wp:posOffset>1905</wp:posOffset>
              </wp:positionH>
              <wp:positionV relativeFrom="paragraph">
                <wp:posOffset>-156845</wp:posOffset>
              </wp:positionV>
              <wp:extent cx="6120130" cy="0"/>
              <wp:effectExtent l="0" t="0" r="0" b="0"/>
              <wp:wrapNone/>
              <wp:docPr id="1"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A9C55" id=" 1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" o:allowincell="f" strokeweight="1pt">
              <o:lock v:ext="edit" shapetype="f"/>
            </v:line>
          </w:pict>
        </mc:Fallback>
      </mc:AlternateContent>
    </w:r>
    <w:r w:rsidR="007D040A">
      <w:rPr>
        <w:rFonts w:ascii="黑体" w:eastAsia="黑体" w:hint="eastAsia"/>
      </w:rPr>
      <w:t>20</w:t>
    </w:r>
    <w:r w:rsidR="007D062B">
      <w:rPr>
        <w:rFonts w:ascii="黑体" w:eastAsia="黑体" w:hint="eastAsia"/>
      </w:rPr>
      <w:t>1</w:t>
    </w:r>
    <w:r w:rsidR="007D040A">
      <w:rPr>
        <w:rFonts w:ascii="黑体" w:eastAsia="黑体" w:hint="eastAsia"/>
      </w:rPr>
      <w:t>0.</w:t>
    </w:r>
    <w:r w:rsidR="007D062B">
      <w:rPr>
        <w:rFonts w:ascii="黑体" w:eastAsia="黑体" w:hint="eastAsia"/>
      </w:rPr>
      <w:t>2</w:t>
    </w:r>
  </w:p>
  <w:p w:rsidR="007D040A" w:rsidRDefault="007D040A">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54C" w:rsidRDefault="001B454C">
      <w:r>
        <w:separator/>
      </w:r>
    </w:p>
  </w:footnote>
  <w:footnote w:type="continuationSeparator" w:id="0">
    <w:p w:rsidR="001B454C" w:rsidRDefault="001B4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40A" w:rsidRDefault="00CD33A2">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E9705" id="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" o:allowincell="f" strokeweight="1pt">
              <o:lock v:ext="edit" shapetype="f"/>
            </v:line>
          </w:pict>
        </mc:Fallback>
      </mc:AlternateContent>
    </w:r>
    <w:r w:rsidR="007D040A">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40A" w:rsidRDefault="007D040A">
    <w:pPr>
      <w:jc w:val="center"/>
      <w:outlineLvl w:val="0"/>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2B"/>
    <w:rsid w:val="000F31A4"/>
    <w:rsid w:val="001B454C"/>
    <w:rsid w:val="002F7184"/>
    <w:rsid w:val="006330FE"/>
    <w:rsid w:val="007D040A"/>
    <w:rsid w:val="007D062B"/>
    <w:rsid w:val="00AF5801"/>
    <w:rsid w:val="00CD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2B6F7E-274F-104C-A0A9-1F9A52EF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E:\&#22791;&#20221;\chen\&#30003;&#35831;&#34920;&#26684;\2003.6.24\smszy.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smszy.dot</Template>
  <TotalTime>1</TotalTime>
  <Pages>2</Pages>
  <Words>53</Words>
  <Characters>307</Characters>
  <Application>Microsoft Office Word</Application>
  <DocSecurity>0</DocSecurity>
  <Lines>2</Lines>
  <Paragraphs>1</Paragraphs>
  <ScaleCrop>false</ScaleCrop>
  <Company>sipo</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
  <dc:description/>
  <cp:lastModifiedBy>衡伟</cp:lastModifiedBy>
  <cp:revision>2</cp:revision>
  <cp:lastPrinted>2006-12-25T04:14:00Z</cp:lastPrinted>
  <dcterms:created xsi:type="dcterms:W3CDTF">2017-08-10T10:16:00Z</dcterms:created>
  <dcterms:modified xsi:type="dcterms:W3CDTF">2017-08-10T10:16:00Z</dcterms:modified>
</cp:coreProperties>
</file>