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Definición de Objetivos y Requisitos</w:t>
      </w:r>
    </w:p>
    <w:p>
      <w:pPr>
        <w:pStyle w:val="Heading2"/>
        <w:rPr/>
      </w:pPr>
      <w:r>
        <w:rPr/>
        <w:t>Objetivos Principales</w:t>
      </w:r>
    </w:p>
    <w:p>
      <w:pPr>
        <w:pStyle w:val="Heading3"/>
        <w:rPr/>
      </w:pPr>
      <w:r>
        <w:rPr/>
        <w:t>Monitoreo y Seguimiento de Glucemia</w:t>
      </w:r>
    </w:p>
    <w:p>
      <w:pPr>
        <w:pStyle w:val="ListBullet"/>
        <w:numPr>
          <w:ilvl w:val="0"/>
          <w:numId w:val="1"/>
        </w:numPr>
        <w:rPr/>
      </w:pPr>
      <w:r>
        <w:rPr/>
        <w:t>Permitir que pacientes con diabetes registren sus mediciones de glucosa de manera regular.</w:t>
      </w:r>
    </w:p>
    <w:p>
      <w:pPr>
        <w:pStyle w:val="ListBullet"/>
        <w:numPr>
          <w:ilvl w:val="0"/>
          <w:numId w:val="1"/>
        </w:numPr>
        <w:rPr/>
      </w:pPr>
      <w:r>
        <w:rPr/>
        <w:t>Ofrecer una visión clara de la evolución de la glucemia, mediante gráficos y estadísticas en rangos de tiempo configurables.</w:t>
      </w:r>
    </w:p>
    <w:p>
      <w:pPr>
        <w:pStyle w:val="Heading3"/>
        <w:rPr/>
      </w:pPr>
      <w:r>
        <w:rPr/>
        <w:t>Gestión de Pacientes y Datos Personales</w:t>
      </w:r>
    </w:p>
    <w:p>
      <w:pPr>
        <w:pStyle w:val="ListBullet"/>
        <w:numPr>
          <w:ilvl w:val="0"/>
          <w:numId w:val="1"/>
        </w:numPr>
        <w:rPr/>
      </w:pPr>
      <w:r>
        <w:rPr/>
        <w:t>Implementar un sistema de usuarios multi</w:t>
        <w:noBreakHyphen/>
        <w:t>paciente, donde cada uno pueda registrarse, iniciar sesión y acceder exclusivamente a sus propios datos.</w:t>
      </w:r>
    </w:p>
    <w:p>
      <w:pPr>
        <w:pStyle w:val="ListBullet"/>
        <w:numPr>
          <w:ilvl w:val="0"/>
          <w:numId w:val="1"/>
        </w:numPr>
        <w:rPr/>
      </w:pPr>
      <w:r>
        <w:rPr/>
        <w:t>Facilitar la actualización de información personal, incluyendo parámetros de salud relevantes (peso, tipo de diabetes, medicación, etc.).</w:t>
      </w:r>
    </w:p>
    <w:p>
      <w:pPr>
        <w:pStyle w:val="Heading3"/>
        <w:rPr/>
      </w:pPr>
      <w:r>
        <w:rPr/>
        <w:t>Alertas, Recomendaciones y Buscador de Alimentos</w:t>
      </w:r>
    </w:p>
    <w:p>
      <w:pPr>
        <w:pStyle w:val="ListBullet"/>
        <w:numPr>
          <w:ilvl w:val="0"/>
          <w:numId w:val="1"/>
        </w:numPr>
        <w:rPr/>
      </w:pPr>
      <w:r>
        <w:rPr/>
        <w:t>Incorporar notificaciones de alerta cuando se detecten valores de glucosa fuera de los rangos recomendados.</w:t>
      </w:r>
    </w:p>
    <w:p>
      <w:pPr>
        <w:pStyle w:val="ListBullet"/>
        <w:numPr>
          <w:ilvl w:val="0"/>
          <w:numId w:val="1"/>
        </w:numPr>
        <w:rPr/>
      </w:pPr>
      <w:r>
        <w:rPr/>
        <w:t>Ofrecer consejos y pautas personalizadas según los niveles de glucemia y la evolución histórica del paciente.</w:t>
      </w:r>
    </w:p>
    <w:p>
      <w:pPr>
        <w:pStyle w:val="ListBullet"/>
        <w:numPr>
          <w:ilvl w:val="0"/>
          <w:numId w:val="1"/>
        </w:numPr>
        <w:rPr/>
      </w:pPr>
      <w:r>
        <w:rPr/>
        <w:t>Proporcionar un módulo de búsqueda de alimentos o ingredientes, con clasificación y recomendaciones para la dieta.</w:t>
      </w:r>
    </w:p>
    <w:p>
      <w:pPr>
        <w:pStyle w:val="Heading3"/>
        <w:rPr/>
      </w:pPr>
      <w:r>
        <w:rPr/>
        <w:t>Exportación y Compartición de Datos</w:t>
      </w:r>
    </w:p>
    <w:p>
      <w:pPr>
        <w:pStyle w:val="ListBullet"/>
        <w:numPr>
          <w:ilvl w:val="0"/>
          <w:numId w:val="1"/>
        </w:numPr>
        <w:rPr/>
      </w:pPr>
      <w:r>
        <w:rPr/>
        <w:t>Habilitar la opción de exportar mediciones e informes detallados en PDF para su análisis o envío a profesionales de la salud.</w:t>
      </w:r>
    </w:p>
    <w:p>
      <w:pPr>
        <w:pStyle w:val="ListBullet"/>
        <w:numPr>
          <w:ilvl w:val="0"/>
          <w:numId w:val="1"/>
        </w:numPr>
        <w:rPr/>
      </w:pPr>
      <w:r>
        <w:rPr/>
        <w:t>Asegurar que la exportación sea clara, ordenada y presente gráficos de evolución y tablas de datos.</w:t>
      </w:r>
    </w:p>
    <w:p>
      <w:pPr>
        <w:pStyle w:val="Heading3"/>
        <w:rPr/>
      </w:pPr>
      <w:r>
        <w:rPr/>
        <w:t>Aplicación de Escritorio Eficiente</w:t>
      </w:r>
    </w:p>
    <w:p>
      <w:pPr>
        <w:pStyle w:val="ListBullet"/>
        <w:numPr>
          <w:ilvl w:val="0"/>
          <w:numId w:val="1"/>
        </w:numPr>
        <w:rPr/>
      </w:pPr>
      <w:r>
        <w:rPr/>
        <w:t>Desarrollar la app con Electron, ofreciendo un entorno de uso intuitivo que no requiera instalar dependencias web adicionales.</w:t>
      </w:r>
    </w:p>
    <w:p>
      <w:pPr>
        <w:pStyle w:val="ListBullet"/>
        <w:numPr>
          <w:ilvl w:val="0"/>
          <w:numId w:val="1"/>
        </w:numPr>
        <w:rPr/>
      </w:pPr>
      <w:r>
        <w:rPr/>
        <w:t>Garantizar un rendimiento estable y un diseño fácil de manejar para usuarios con diferentes niveles de experiencia tecnológica.</w:t>
      </w:r>
    </w:p>
    <w:p>
      <w:pPr>
        <w:pStyle w:val="Heading2"/>
        <w:rPr/>
      </w:pPr>
      <w:r>
        <w:rPr/>
        <w:t>Requisitos Funcionales</w:t>
      </w:r>
    </w:p>
    <w:p>
      <w:pPr>
        <w:pStyle w:val="Heading3"/>
        <w:rPr/>
      </w:pPr>
      <w:r>
        <w:rPr/>
        <w:t>RF</w:t>
        <w:noBreakHyphen/>
        <w:t>1: Registro y Autenticación de Usuarios</w:t>
      </w:r>
    </w:p>
    <w:p>
      <w:pPr>
        <w:pStyle w:val="ListBullet"/>
        <w:numPr>
          <w:ilvl w:val="0"/>
          <w:numId w:val="1"/>
        </w:numPr>
        <w:rPr/>
      </w:pPr>
      <w:r>
        <w:rPr/>
        <w:t>Deberá existir un formulario de registro que solicite datos personales (nombre, email, contraseña cifrada, etc.).</w:t>
      </w:r>
    </w:p>
    <w:p>
      <w:pPr>
        <w:pStyle w:val="ListBullet"/>
        <w:numPr>
          <w:ilvl w:val="0"/>
          <w:numId w:val="1"/>
        </w:numPr>
        <w:rPr/>
      </w:pPr>
      <w:r>
        <w:rPr/>
        <w:t>El sistema deberá permitir iniciar sesión con credenciales válidas (e implementar cierre de sesión).</w:t>
      </w:r>
    </w:p>
    <w:p>
      <w:pPr>
        <w:pStyle w:val="Heading3"/>
        <w:rPr/>
      </w:pPr>
      <w:r>
        <w:rPr/>
        <w:t>RF</w:t>
        <w:noBreakHyphen/>
        <w:t>2: Gestión de Medidas de Glucosa</w:t>
      </w:r>
    </w:p>
    <w:p>
      <w:pPr>
        <w:pStyle w:val="ListBullet"/>
        <w:numPr>
          <w:ilvl w:val="0"/>
          <w:numId w:val="1"/>
        </w:numPr>
        <w:rPr/>
      </w:pPr>
      <w:r>
        <w:rPr/>
        <w:t>El usuario podrá introducir sus mediciones manualmente, indicando fecha, hora y valor de glucemia.</w:t>
      </w:r>
    </w:p>
    <w:p>
      <w:pPr>
        <w:pStyle w:val="ListBullet"/>
        <w:numPr>
          <w:ilvl w:val="0"/>
          <w:numId w:val="1"/>
        </w:numPr>
        <w:rPr/>
      </w:pPr>
      <w:r>
        <w:rPr/>
        <w:t>El sistema deberá mostrar un historial ordenado (por fecha) y permitir filtrar por rango de fechas.</w:t>
      </w:r>
    </w:p>
    <w:p>
      <w:pPr>
        <w:pStyle w:val="Heading3"/>
        <w:rPr/>
      </w:pPr>
      <w:r>
        <w:rPr/>
        <w:t>RF</w:t>
        <w:noBreakHyphen/>
        <w:t>3: Generación y Visualización de Gráficos</w:t>
      </w:r>
    </w:p>
    <w:p>
      <w:pPr>
        <w:pStyle w:val="ListBullet"/>
        <w:numPr>
          <w:ilvl w:val="0"/>
          <w:numId w:val="1"/>
        </w:numPr>
        <w:rPr/>
      </w:pPr>
      <w:r>
        <w:rPr/>
        <w:t>Mostrar la evolución de glucemia usando librerías como Chart.js, permitiendo comparaciones en diferentes períodos (semanal, mensual, trimestral).</w:t>
      </w:r>
    </w:p>
    <w:p>
      <w:pPr>
        <w:pStyle w:val="ListBullet"/>
        <w:numPr>
          <w:ilvl w:val="0"/>
          <w:numId w:val="1"/>
        </w:numPr>
        <w:rPr/>
      </w:pPr>
      <w:r>
        <w:rPr/>
        <w:t>Posibilidad de configurar límites de glucemia (mínimo, máximo) para destacar valores fuera de rango.</w:t>
      </w:r>
    </w:p>
    <w:p>
      <w:pPr>
        <w:pStyle w:val="Heading3"/>
        <w:rPr/>
      </w:pPr>
      <w:r>
        <w:rPr/>
        <w:t>RF</w:t>
        <w:noBreakHyphen/>
        <w:t>4: Alertas y Notificaciones</w:t>
      </w:r>
    </w:p>
    <w:p>
      <w:pPr>
        <w:pStyle w:val="ListBullet"/>
        <w:numPr>
          <w:ilvl w:val="0"/>
          <w:numId w:val="1"/>
        </w:numPr>
        <w:rPr/>
      </w:pPr>
      <w:r>
        <w:rPr/>
        <w:t>En caso de que el valor de glucemia sea extremadamente alto o bajo, la aplicación emitirá una alerta y mostrará recomendaciones inmediatas.</w:t>
      </w:r>
    </w:p>
    <w:p>
      <w:pPr>
        <w:pStyle w:val="ListBullet"/>
        <w:numPr>
          <w:ilvl w:val="0"/>
          <w:numId w:val="1"/>
        </w:numPr>
        <w:rPr/>
      </w:pPr>
      <w:r>
        <w:rPr/>
        <w:t>El sistema podrá enviar notificaciones internas dentro de la aplicación o mediante avisos emergentes (desktop notifications).</w:t>
      </w:r>
    </w:p>
    <w:p>
      <w:pPr>
        <w:pStyle w:val="Heading3"/>
        <w:rPr/>
      </w:pPr>
      <w:r>
        <w:rPr/>
        <w:t>RF</w:t>
        <w:noBreakHyphen/>
        <w:t>5: Exportar Datos a PDF</w:t>
      </w:r>
    </w:p>
    <w:p>
      <w:pPr>
        <w:pStyle w:val="ListBullet"/>
        <w:numPr>
          <w:ilvl w:val="0"/>
          <w:numId w:val="1"/>
        </w:numPr>
        <w:rPr/>
      </w:pPr>
      <w:r>
        <w:rPr/>
        <w:t>Permitir la generación de informes con gráficos y tabla de registros para que el usuario los comparta con profesionales.</w:t>
      </w:r>
    </w:p>
    <w:p>
      <w:pPr>
        <w:pStyle w:val="ListBullet"/>
        <w:numPr>
          <w:ilvl w:val="0"/>
          <w:numId w:val="1"/>
        </w:numPr>
        <w:rPr/>
      </w:pPr>
      <w:r>
        <w:rPr/>
        <w:t>El informe deberá incluir los datos básicos del paciente, rangos de fechas seleccionados y conclusiones/resumen de la evolución.</w:t>
      </w:r>
    </w:p>
    <w:p>
      <w:pPr>
        <w:pStyle w:val="Heading3"/>
        <w:rPr/>
      </w:pPr>
      <w:r>
        <w:rPr/>
        <w:t>RF</w:t>
        <w:noBreakHyphen/>
        <w:t>6: Buscador de Alimentos y Consejos Personalizados</w:t>
      </w:r>
    </w:p>
    <w:p>
      <w:pPr>
        <w:pStyle w:val="ListBullet"/>
        <w:numPr>
          <w:ilvl w:val="0"/>
          <w:numId w:val="1"/>
        </w:numPr>
        <w:rPr/>
      </w:pPr>
      <w:r>
        <w:rPr/>
        <w:t>Incluir un módulo de recomendación de alimentos o dietas, con clasificación e información nutricional.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El sistema podrá mostrar consejos según la glucosa registrada (por ejemplo, si es alta, sugerir moderación en hidratos).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2</Pages>
  <Words>478</Words>
  <Characters>2797</Characters>
  <CharactersWithSpaces>3215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