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8181B"/>
          <w:sz w:val="56"/>
          <w:szCs w:val="56"/>
        </w:rPr>
        <w:t xml:space="preserve">COLABERRY AI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2525B"/>
          <w:sz w:val="40"/>
          <w:szCs w:val="40"/>
        </w:rPr>
        <w:t xml:space="preserve">Release 1.0 Review Document</w:t>
      </w:r>
    </w:p>
    <w:p>
      <w:pPr>
        <w:spacing w:after="300"/>
        <w:jc w:val="center"/>
      </w:pPr>
      <w:r>
        <w:rPr>
          <w:color w:val="DC2626"/>
          <w:sz w:val="28"/>
          <w:szCs w:val="28"/>
        </w:rPr>
        <w:t xml:space="preserve">_______________</w:t>
      </w:r>
    </w:p>
    <w:p>
      <w:pP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52525B"/>
          <w:sz w:val="24"/>
          <w:szCs w:val="24"/>
        </w:rPr>
        <w:t xml:space="preserve">Platform: </w:t>
      </w: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colaberry.ai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2525B"/>
          <w:sz w:val="24"/>
          <w:szCs w:val="24"/>
        </w:rPr>
        <w:t xml:space="preserve">Environment: </w:t>
      </w: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GCP Cloud Run (Production)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2525B"/>
          <w:sz w:val="24"/>
          <w:szCs w:val="24"/>
        </w:rPr>
        <w:t xml:space="preserve">Date: </w:t>
      </w: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March 28,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2525B"/>
          <w:sz w:val="24"/>
          <w:szCs w:val="24"/>
        </w:rPr>
        <w:t xml:space="preserve">Prepared for: </w:t>
      </w: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Ram Katamaraja, CEO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2525B"/>
          <w:sz w:val="24"/>
          <w:szCs w:val="24"/>
        </w:rPr>
        <w:t xml:space="preserve">Prepared by: </w:t>
      </w:r>
      <w:r>
        <w:rPr>
          <w:rFonts w:ascii="Calibri" w:cs="Calibri" w:eastAsia="Calibri" w:hAnsi="Calibri"/>
          <w:b/>
          <w:bCs/>
          <w:color w:val="18181B"/>
          <w:sz w:val="24"/>
          <w:szCs w:val="24"/>
        </w:rPr>
        <w:t xml:space="preserve">Sai Tejesh, Lead Developer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1A1AA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1. 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2.  Platform Overview &amp; Codebase Metrics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3.  Feature Inventory</w:t>
      </w:r>
    </w:p>
    <w:p>
      <w:pPr>
        <w:spacing w:after="120" w:before="0" w:line="276"/>
        <w:ind w:left="360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    3.1  Homepage</w:t>
      </w:r>
    </w:p>
    <w:p>
      <w:pPr>
        <w:spacing w:after="120" w:before="0" w:line="276"/>
        <w:ind w:left="360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    3.2  AIXcelerator Platform (Agents, MCP, Skills, Tools)</w:t>
      </w:r>
    </w:p>
    <w:p>
      <w:pPr>
        <w:spacing w:after="120" w:before="0" w:line="276"/>
        <w:ind w:left="360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    3.3  Resources (Podcasts, Books, Articles)</w:t>
      </w:r>
    </w:p>
    <w:p>
      <w:pPr>
        <w:spacing w:after="120" w:before="0" w:line="276"/>
        <w:ind w:left="360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    3.4  Industries &amp; Solutions</w:t>
      </w:r>
    </w:p>
    <w:p>
      <w:pPr>
        <w:spacing w:after="120" w:before="0" w:line="276"/>
        <w:ind w:left="360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    3.5  AEO (Answer Engine Optimization)</w:t>
      </w:r>
    </w:p>
    <w:p>
      <w:pPr>
        <w:spacing w:after="120" w:before="0" w:line="276"/>
        <w:ind w:left="360"/>
      </w:pPr>
      <w:r>
        <w:rPr>
          <w:rFonts w:ascii="Calibri" w:cs="Calibri" w:eastAsia="Calibri" w:hAnsi="Calibri"/>
          <w:color w:val="52525B"/>
          <w:sz w:val="22"/>
          <w:szCs w:val="22"/>
        </w:rPr>
        <w:t xml:space="preserve">    3.6  Global Podcast Player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4.  Architecture &amp; Infrastructure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5.  Design System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6.  Security &amp; QA Sign-Off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7.  Ram Feedback Compliance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8.  Known Gaps &amp; Roadmap Items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F3F46"/>
          <w:sz w:val="24"/>
          <w:szCs w:val="24"/>
        </w:rPr>
        <w:t xml:space="preserve">9.  Deployment &amp; Go-Live Checklist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1.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Colaberry AI (colaberry.ai) is an enterprise AI platform built to serve as the primary digital presence for Colaberry, positioning the company as a thought leader in the AI space. The platform is designed as a destination for people, LLMs, and AI agents.</w:t>
      </w:r>
    </w:p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Release 1.0 delivers a production-ready platform with: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Total Pages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84 statically generated + dynamic routes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Content Types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 (Agents, MCP Servers, Skills, Tools, Podcasts)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Servers Cataloged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1,500+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Agent Profiles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135+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Skills Indexed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400+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 Episodes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246+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Industry Workspaces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React Components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TypeScript Lines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38,259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Git Commits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410 over 2.5 months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QA Verdict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GO FOR LAUNCH (11-agent audit)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npm Vulnerabilities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0 (high+)</w:t>
            </w:r>
          </w:p>
        </w:tc>
      </w:tr>
    </w:tbl>
    <w:p>
      <w:pPr>
        <w:spacing w:after="12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Enterprise-grade AI catalog with 3-layer knowledge graph ontology for all 5 content types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Answer Engine Optimization (AEO) -- optimized for ChatGPT, Claude, Perplexity, not just Google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Global podcast player with persistent playback across page navigation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Left sidebar navigation (ChatGPT-style) with bottom search bar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Full dark/light mode with zinc monochrome + coral accent design system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5-layer bot defense protecting all forms while allowing AI crawlers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12-agent security audit passed with GO verdict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Docker + GCP Cloud Run production deployment pipeline</w:t>
      </w:r>
    </w:p>
    <w:p>
      <w:pPr>
        <w:spacing w:after="12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7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Jan 13, 2026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Initial commit -- project kickoff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Jan 22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 system with company tags, transcripts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Feb 2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catalog first version (25 servers)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Feb 6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Infinite scroll pagination, LLM-friendly detail pages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Feb 17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Left sidebar navigation, Ask bar, Skills catalog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Feb 19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Skills from ClawhHub integration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3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 UI polish -- subscribe, search, mobile fixes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7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Enriched MCP detail pages (Smithery-level quality)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12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deduplication, 1,500+ servers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18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3-layer ontology for all content types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25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IP clearance audit (15 agents) + security hardening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27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QA sign-off (11 agents), production deployment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Mar 28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Global podcast player, logo update, Release 1.0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2. Platform Overview &amp; Codebase Metrics</w:t>
      </w: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2.1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4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Framework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Next.js (Pages Router)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16.2.1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UI Library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React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19.2.3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Language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TypeScript (strict)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Styling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Tailwind CSS + PostCSS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CMS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Strapi v5 (headless)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Deployment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Docker + GCP Cloud Run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DNS/CDN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Cloudflare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Transcription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Deepgram API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Pay-As-You-Go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Graphs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react-force-graph-2d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Charts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Recharts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Newsletter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Substack (colaberry.online)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--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2.2 Codebase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pct" w:w="4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src/pages/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Page routes (tsx + ts)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81 files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src/components/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React components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54 files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src/lib/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Utility modules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23 files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src/data/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Static data files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17 files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src/styles/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Global CSS + design tokens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2,896 lines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src/contexts/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React contexts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 files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src/hooks/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Custom hooks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 files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.claude/agents/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AI audit agents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21 agents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.claude/skills/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Reusable workflows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 skills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docs/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Architecture, ADRs, runbooks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12+ files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2.3 Dependencies (Minimal Attack Surface)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Only 7 production dependencies -- intentionally minimal for security: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next, react, react-dom -- core framework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@google/genai, openai -- AI provider SDKs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react-force-graph-2d, recharts -- visualization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sanitize-html -- XSS prevention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docx -- document generation</w:t>
      </w:r>
    </w:p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0 npm audit vulnerabilities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 (high or critical).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3. Feature Inventory</w:t>
      </w: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3.1 Homepage (colaberry.ai)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The homepage positions Colaberry as an enterprise AI platform with 7 major sections: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pct" w:w="7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Hero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Animated dark gradient mesh with floating content-type constellation nodes, headline, 'Request Demo' CTA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Trust Metrics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 animated counters: Industries (8+), Agent profiles, MCP servers, Skills indexed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Catalog Explorer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'Explore the catalog' with 3-column CatalogCard grid for Agents, MCPs, Skills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Signal Dashboard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Tabbed view of latest/trending across all content types (Agents, Skills, MCPs, Podcasts, Use Cases)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Platform Tabs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Observability, Security, Workspaces, Developer capability tabs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Integrations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'Connect your stack' panel with 12 enterprise integration chips (Slack, Teams, Salesforce, etc.)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Resources Quick Links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'Explore next' panel linking to Trust Before Intelligence book and Podcasts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Structured Data: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WebSite schema with SearchAction + FAQPage schema with 3 enterprise-focused questions for AI citation.</w:t>
      </w:r>
    </w:p>
    <w:p>
      <w:pPr>
        <w:spacing w:after="20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3.2 AIXcelerator Platform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The AIXcelerator workspace (/aixcelerator) is the core platform catalog housing all AI assets. Every content type follows the 3-Layer Ontology Pattern: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Layer 1 -- Taxonomy: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SVG ontology diagram showing category hierarchy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Layer 2 -- Relation Graph: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Interactive ForceGraph2D with search, filter, fullscreen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Layer 3 -- Collections: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Curated groupings with embedded graphs</w:t>
      </w:r>
    </w:p>
    <w:p>
      <w:pPr>
        <w:spacing w:after="120"/>
      </w:pPr>
    </w:p>
    <w:p>
      <w:pPr>
        <w:pStyle w:val="Heading3"/>
        <w:spacing w:after="120" w:before="180" w:line="276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Content Types (5)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4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1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pct" w:w="5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Routes (6 each)</w:t>
            </w:r>
          </w:p>
        </w:tc>
      </w:tr>
      <w:tr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Agents</w:t>
            </w:r>
          </w:p>
        </w:tc>
        <w:tc>
          <w:tcPr>
            <w:tcW w:type="pct" w:w="14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135+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 categories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Listing, Detail, Ontology, Graph, Collections, Collection Detail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Servers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1,500+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9 categories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Listing, Detail, Ontology, Graph, Collections, Collection Detail</w:t>
            </w:r>
          </w:p>
        </w:tc>
      </w:tr>
      <w:tr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Skills</w:t>
            </w:r>
          </w:p>
        </w:tc>
        <w:tc>
          <w:tcPr>
            <w:tcW w:type="pct" w:w="14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400+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10 categories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Listing, Detail, Ontology, Graph, Collections, Collection Detail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Tools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TBD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12 categories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Listing, Detail, Ontology, Graph, Collections, Collection Detail</w:t>
            </w:r>
          </w:p>
        </w:tc>
      </w:tr>
      <w:tr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Podcasts</w:t>
            </w:r>
          </w:p>
        </w:tc>
        <w:tc>
          <w:tcPr>
            <w:tcW w:type="pct" w:w="14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246+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 categories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Listing, Detail, Ontology, Graph, Collections, Collection Detail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Total: 30 content-type routes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 + 5 platform-level pages (Hub, Ontology, Ecosystem, Solution Stacks listing + detail).</w:t>
      </w:r>
    </w:p>
    <w:p>
      <w:pPr>
        <w:spacing w:after="120"/>
      </w:pPr>
    </w:p>
    <w:p>
      <w:pPr>
        <w:pStyle w:val="Heading3"/>
        <w:spacing w:after="120" w:before="180" w:line="276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MCP Server Detail Page (Richest in Platform)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Each MCP server detail page includes 12 specialized components: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EnrichedToolCard -- detailed tool information with parameters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ConnectSidebar -- connection instructions and quick-start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PerformanceTab -- latency, throughput, reliability metrics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UsageTab -- usage statistics and trends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GitHubStats -- repository stars, forks, issues, last commit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CodeBlock / TabbedCodeBlock -- syntax-highlighted install commands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SpecCard -- API specification details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StickyTabBar -- Overview, Hosting, API, Performance, Usage tabs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JSON-LD structured data (SoftwareApplication + HowTo schemas)</w:t>
      </w:r>
    </w:p>
    <w:p>
      <w:pPr>
        <w:spacing w:after="120"/>
      </w:pPr>
    </w:p>
    <w:p>
      <w:pPr>
        <w:pStyle w:val="Heading3"/>
        <w:spacing w:after="120" w:before="180" w:line="276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Platform-Level Knowledge Graph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Platform Ontology (/aixcelerator/ontology):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SVG diagram showing all 5 content types and their relationships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Ecosystem Graph (/aixcelerator/ecosystem):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Interactive force-graph with cross-type edges, directional particles, frosted-glass controls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Solution Stacks: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Pre-configured agent+MCP+skill combinations for enterprise use cases</w:t>
      </w:r>
    </w:p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Cross-type relations mapped: Agent USES Skill, Agent CONNECTS_VIA MCP, Podcast DISCUSSES Agent/MCP/Skill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3.3 Resources</w:t>
      </w:r>
    </w:p>
    <w:p>
      <w:pPr>
        <w:pStyle w:val="Heading3"/>
        <w:spacing w:after="120" w:before="180" w:line="276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Podcasts (/resources/podcasts)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Full-featured podcast platform with enterprise-grade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7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Episode Listing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Infinite scroll (IntersectionObserver), 24 per page, hero episode with play overlay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Episode Detail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Full transcript (Deepgram timed + HTML fallback), share buttons, platform links, company tags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Global Player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Single &lt;audio&gt; in _app.tsx persists across navigation. GlobalMiniPlayer bar on all pages.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Search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Query parameter (?q=) searching title, tags, companies. Company chip examples when collapsed.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Type Filter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Internal / External / All podcast filtering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Company Pages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/resources/podcasts/company?slug=X -- filter by company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Tag Pages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/resources/podcasts/tag/[tag] -- filter by hashtag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Subscribe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Email forms on listing sidebar + detail page. 'Podcast notifications' consent text.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 Protection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Honeypot + IP rate limiting + bot-defense.ts (5-layer)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Platform Links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Apple Podcasts, Spotify, YouTube, Substack, X/Twitter, RSS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Auto-play on Detail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Episode auto-loads into global player when detail page mounts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Crash Recovery</w:t>
            </w:r>
          </w:p>
        </w:tc>
        <w:tc>
          <w:tcPr>
            <w:tcW w:type="pct" w:w="7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localStorage persists episode + position every 2s, restores on page reload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Browse By Company</w:t>
            </w:r>
          </w:p>
        </w:tc>
        <w:tc>
          <w:tcPr>
            <w:tcW w:type="pct" w:w="7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Sidebar section with separator, links to company filter page</w:t>
            </w:r>
          </w:p>
        </w:tc>
      </w:tr>
    </w:tbl>
    <w:p>
      <w:pPr>
        <w:spacing w:after="120"/>
      </w:pPr>
    </w:p>
    <w:p>
      <w:pPr>
        <w:pStyle w:val="Heading3"/>
        <w:spacing w:after="120" w:before="180" w:line="276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Other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pct" w:w="4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Books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/resources/books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Live -- 'Trust Before Intelligence' featured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White Papers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/resources/white-papers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Live -- hero + content</w:t>
            </w:r>
          </w:p>
        </w:tc>
      </w:tr>
      <w:tr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Case Studies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/resources/case-studies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Built (hidden from nav)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Articles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/resources/articles + /articles/[slug]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Built (hidden from nav)</w:t>
            </w:r>
          </w:p>
        </w:tc>
      </w:tr>
    </w:tbl>
    <w:p>
      <w:pPr>
        <w:spacing w:after="20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3.4 Industries &amp; Solutions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8 industry workspaces with domain-specific agent/use-case counts: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pct" w:w="5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Agriculture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/industries/agriculture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Energy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/industries/energy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Utilities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/industries/utilities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Healthcare &amp; Life Sciences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/industries/healthcare-life-sciences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Climate Tech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/industries/climate-tech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Manufacturing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/industries/manufacturing</w:t>
            </w:r>
          </w:p>
        </w:tc>
      </w:tr>
      <w:tr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Fintech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/industries/fintech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Supply Chain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/industries/supply-chain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Solutions page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 (/solutions) exists with packaged enterprise offerings. Currently hidden from navigation pending content finalization.</w:t>
      </w:r>
    </w:p>
    <w:p>
      <w:pPr>
        <w:spacing w:after="20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3.5 AEO (Answer Engine Optimization)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colaberry.ai is built AEO-first -- optimized for AI answer engines, not just traditional SEO: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Route/File</w:t>
            </w:r>
          </w:p>
        </w:tc>
        <w:tc>
          <w:tcPr>
            <w:tcW w:type="pct" w:w="4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/llms.txt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src/pages/llms.txt.ts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Dynamic AI crawler manifest with live CMS catalog counts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/llms-full.txt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src/pages/llms-full.txt.ts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Complete content index with summaries for all items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/robots.txt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src/pages/robots.txt.ts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Welcomes GPTBot, ClaudeBot, PerplexityBot, Google-Extended, Bingbot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FAQ Schema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src/pages/index.tsx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FAQPage JSON-LD with 3 enterprise AI questions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AeoQuickAnswer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src/components/AeoQuickAnswer.tsx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Answer-optimized blocks (&lt;300 words) for AI citation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/sitemap.xml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src/pages/sitemap.xml.ts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Dynamic sitemap with all CMS content + lastmod dates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JSON-LD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All detail pages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SoftwareApplication, HowTo, WebSite, FAQPage schemas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 Defense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src/lib/bot-defense.ts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5-layer protection: allows AI crawlers on GET, blocks spam on POST</w:t>
            </w:r>
          </w:p>
        </w:tc>
      </w:tr>
    </w:tbl>
    <w:p>
      <w:pPr>
        <w:spacing w:after="20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3.6 Global Podcast Player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Implemented March 28, 2026 -- directly addressing Ram's Comment #22 and #23 feedback (playback stops when navigating between listing and detail pages):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Architecture: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Single &lt;audio&gt; element in _app.tsx wrapped in PodcastPlayerProvider React Context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Persistence: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Audio survives Next.js Pages Router page transitions (mount/unmount cycles)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GlobalMiniPlayer: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Fixed bottom bar with cover art, title, time, play/pause, stop. Hidden on the detail page of current episode.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Crash Recovery: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localStorage saves episode metadata + position every 2 seconds. Restores on page reload.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State Sync: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AudioPlayerUI syncs play/pause/time state from external audio on mount via useEffect initial sync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4. Architecture &amp; Infrastructure</w:t>
      </w: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4.1 Deployment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4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2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Frontend (Next.js)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colaberry-ai-prod (Cloud Run)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us-east1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CMS (Strapi v5)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colaberry-ai-cms-prod (Cloud Run)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us-east1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DNS / CDN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Cloudflare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Domain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colaberry.ai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Dev Environment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dev.colaberry.ai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us-east1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Build Pipeline</w:t>
            </w:r>
          </w:p>
        </w:tc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Cloud Build (auto-trigger on push)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Container</w:t>
            </w:r>
          </w:p>
        </w:tc>
        <w:tc>
          <w:tcPr>
            <w:tcW w:type="pct" w:w="4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Docker multi-stage, Alpine, non-root user</w:t>
            </w:r>
          </w:p>
        </w:tc>
        <w:tc>
          <w:tcPr>
            <w:tcW w:type="pct" w:w="2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--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4.2 Security Headers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Applied to all routes via next.config.ts: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X-XSS-Protection: 0 (modern CSP preferred)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Permissions-Policy: camera=(), microphone=(), geolocation=()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Content-Security-Policy (production mode)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Strict-Transport-Security: max-age=63072000; includeSubDomains; preload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X-Powered-By header removed (OWASP A05)</w:t>
      </w:r>
    </w:p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4.3 API Routes (17 Endpoints)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Catalog Data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/api/mcps, /api/podcasts, /api/tools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Rate limited, cached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Newsletter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/api/newsletter-subscribe, -unsubscribe, -send, -report, -template-preview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 defense, rate limited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Forms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/api/demo-request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5-layer bot defense, email validation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Telemetry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/api/mcp-telemetry, /api/seed-telemetry, /api/seed-telemetry-bulk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Admin auth required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External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/api/github-stats, /api/catalog-health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Cached, error-handled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Sync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/api/sync-mcp-registry, /api/cron/buzzsprout-sync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Auth protected</w:t>
            </w:r>
          </w:p>
        </w:tc>
      </w:tr>
      <w:tr>
        <w:tc>
          <w:tcPr>
            <w:tcW w:type="pct" w:w="2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Logging</w:t>
            </w:r>
          </w:p>
        </w:tc>
        <w:tc>
          <w:tcPr>
            <w:tcW w:type="pct" w:w="5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/api/podcast-log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Fire-and-forget analytics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4.4 URL Architecture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SEO-friendly, LLM-readable URL structure: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/aixcelerator/agents/[slug] -- Agent profiles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/aixcelerator/mcp/[slug] -- MCP server profiles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/aixcelerator/skills/[slug] -- Skill profiles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/aixcelerator/tools/[slug] -- Tool profiles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/resources/podcasts/[slug] -- Podcast episodes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/industries/[industry] -- Industry workspaces</w:t>
      </w:r>
    </w:p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Legacy URL redirects (301 permanent):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/episodes -&gt; /resources/podcasts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/episodes/[slug] -&gt; /resources/podcasts/[slug]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MCP slug aliases for descriptive URLs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5. Design System</w:t>
      </w: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5.1 Monochrome + Coral Accent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The design system uses a zinc monochrome palette with coral (#DC2626) as the sole accent color. This creates a premium, enterprise-grade appearance.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Background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#FFFFFF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#09090B (zinc-950)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Surface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#FAFAFA (zinc-50)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#18181B (zinc-900)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Text Primary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#18181B (zinc-900)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#FAFAFA (zinc-50)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Text Muted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#52525B (zinc-600)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#A1A1AA (zinc-400)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Border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#E4E4E7 (zinc-200)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#3F3F46 (zinc-700)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Accent (Coral)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#DC2626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#F87171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Forbidden colors: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emerald, green, blue, amber, slate. Coral used ONLY for CTAs and small accent dots.</w:t>
      </w:r>
    </w:p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5.2 Dark Mode (Default)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Toggle via .dark class on &lt;html&gt;, persisted in localStorage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CSS custom properties swap between :root and .dark blocks in globals.css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All components use dark: Tailwind variants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Dark mode is the enterprise default</w:t>
      </w:r>
    </w:p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5.3 Typography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Font: Inter (loaded via next/font/google, variable --font-inter)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Scale: display-2xl (4.5rem) down to body-xs (0.75rem)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All text elements resolve to Inter</w:t>
      </w:r>
    </w:p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5.4 Component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4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.catalog-card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 cards</w:t>
            </w:r>
          </w:p>
        </w:tc>
        <w:tc>
          <w:tcPr>
            <w:tcW w:type="pct" w:w="4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1px border, no hover lift, no glassmorphism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.surface-panel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Filter/search panels</w:t>
            </w:r>
          </w:p>
        </w:tc>
        <w:tc>
          <w:tcPr>
            <w:tcW w:type="pct" w:w="4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Zinc surface with border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.chip-brand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Active filter</w:t>
            </w:r>
          </w:p>
        </w:tc>
        <w:tc>
          <w:tcPr>
            <w:tcW w:type="pct" w:w="4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Coral accent fill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.chip-neutral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Default filter</w:t>
            </w:r>
          </w:p>
        </w:tc>
        <w:tc>
          <w:tcPr>
            <w:tcW w:type="pct" w:w="4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Zinc scale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.detail-section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Content sections on detail pages</w:t>
            </w:r>
          </w:p>
        </w:tc>
        <w:tc>
          <w:tcPr>
            <w:tcW w:type="pct" w:w="4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Consistent spacing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.reveal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Scroll animations</w:t>
            </w:r>
          </w:p>
        </w:tc>
        <w:tc>
          <w:tcPr>
            <w:tcW w:type="pct" w:w="4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0.4s, translateY(12px), cubic-bezier(0.16,1,0.3,1)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.stagger-grid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Card grid animations</w:t>
            </w:r>
          </w:p>
        </w:tc>
        <w:tc>
          <w:tcPr>
            <w:tcW w:type="pct" w:w="4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Never nested inside .reveal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6. Security &amp; QA Sign-Off</w:t>
      </w: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6.1 QA Sign-Off Summary (March 27, 2026)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66534"/>
          <w:sz w:val="26"/>
          <w:szCs w:val="26"/>
        </w:rPr>
        <w:t xml:space="preserve">VERDICT: GO FOR LAUNCH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Build</w:t>
            </w:r>
          </w:p>
        </w:tc>
        <w:tc>
          <w:tcPr>
            <w:tcW w:type="pct" w:w="6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Static Pages Generated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84/84</w:t>
            </w:r>
          </w:p>
        </w:tc>
      </w:tr>
      <w:tr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npm Audit Vulnerabilities</w:t>
            </w:r>
          </w:p>
        </w:tc>
        <w:tc>
          <w:tcPr>
            <w:tcW w:type="pct" w:w="6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0 (high+)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Production Dependencies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7 (minimal attack surface)</w:t>
            </w:r>
          </w:p>
        </w:tc>
      </w:tr>
      <w:tr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Agents Audited</w:t>
            </w:r>
          </w:p>
        </w:tc>
        <w:tc>
          <w:tcPr>
            <w:tcW w:type="pct" w:w="6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Critical Findings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 (all addressed)</w:t>
            </w:r>
          </w:p>
        </w:tc>
      </w:tr>
      <w:tr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High Findings</w:t>
            </w:r>
          </w:p>
        </w:tc>
        <w:tc>
          <w:tcPr>
            <w:tcW w:type="pct" w:w="6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9 (all addressed)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Medium Findings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Low Findings</w:t>
            </w:r>
          </w:p>
        </w:tc>
        <w:tc>
          <w:tcPr>
            <w:tcW w:type="pct" w:w="6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6.2 Security Audit Agents (11)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pct" w:w="4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3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Secrets Scanner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API keys, tokens, .env files in git</w:t>
            </w:r>
          </w:p>
        </w:tc>
        <w:tc>
          <w:tcPr>
            <w:tcW w:type="pct" w:w="3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Input Sanitization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XSS, email injection, CSP headers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 (with fixes)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Rate Limiting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API routes, brute force protection</w:t>
            </w:r>
          </w:p>
        </w:tc>
        <w:tc>
          <w:tcPr>
            <w:tcW w:type="pct" w:w="3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Auth Architecture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Admin route auth, timing-safe comparisons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API Security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CORS, security headers, error leakage</w:t>
            </w:r>
          </w:p>
        </w:tc>
        <w:tc>
          <w:tcPr>
            <w:tcW w:type="pct" w:w="3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File Uploads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Upload validation, path traversal, MIME checks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 (N/A -- no uploads)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Dependencies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npm audit, Dockerfile hardening, supply chain</w:t>
            </w:r>
          </w:p>
        </w:tc>
        <w:tc>
          <w:tcPr>
            <w:tcW w:type="pct" w:w="3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OWASP Pentest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Top 10 penetration testing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WCAG 2.2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Accessibility Level AA audit</w:t>
            </w:r>
          </w:p>
        </w:tc>
        <w:tc>
          <w:tcPr>
            <w:tcW w:type="pct" w:w="3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7 findings (non-blocking)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Core Web Vitals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LCP, INP, CLS, PageSpeed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API Performance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Response time, best practices</w:t>
            </w:r>
          </w:p>
        </w:tc>
        <w:tc>
          <w:tcPr>
            <w:tcW w:type="pct" w:w="3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6.3 IP Clearance Audit (15 Agents)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Comprehensive intellectual property audit conducted before go-live: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Checked</w:t>
            </w:r>
          </w:p>
        </w:tc>
        <w:tc>
          <w:tcPr>
            <w:tcW w:type="pct" w:w="1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pct" w:w="5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SkillNet / openkg.cn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HIGH</w:t>
            </w:r>
          </w:p>
        </w:tc>
        <w:tc>
          <w:tcPr>
            <w:tcW w:type="pct" w:w="5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 user-facing refs removed from SEO/OG/llms.txt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ZBrain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HIGH</w:t>
            </w:r>
          </w:p>
        </w:tc>
        <w:tc>
          <w:tcPr>
            <w:tcW w:type="pct" w:w="5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10 branded agents checked in prod CMS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Together.ai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LOW</w:t>
            </w:r>
          </w:p>
        </w:tc>
        <w:tc>
          <w:tcPr>
            <w:tcW w:type="pct" w:w="5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Design comments removed, legitimate API use retained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Smithery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LOW</w:t>
            </w:r>
          </w:p>
        </w:tc>
        <w:tc>
          <w:tcPr>
            <w:tcW w:type="pct" w:w="5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 comment removed, third-party data refs retained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Moveworks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CLEAN</w:t>
            </w:r>
          </w:p>
        </w:tc>
        <w:tc>
          <w:tcPr>
            <w:tcW w:type="pct" w:w="5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Zero references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Pipedream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LOW</w:t>
            </w:r>
          </w:p>
        </w:tc>
        <w:tc>
          <w:tcPr>
            <w:tcW w:type="pct" w:w="5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Only in data file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Vizuara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LOW</w:t>
            </w:r>
          </w:p>
        </w:tc>
        <w:tc>
          <w:tcPr>
            <w:tcW w:type="pct" w:w="5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Design comments removed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Arize / Sanalabs / GenAI.works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CLEAN</w:t>
            </w:r>
          </w:p>
        </w:tc>
        <w:tc>
          <w:tcPr>
            <w:tcW w:type="pct" w:w="5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Zero references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General brand audit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HIGH</w:t>
            </w:r>
          </w:p>
        </w:tc>
        <w:tc>
          <w:tcPr>
            <w:tcW w:type="pct" w:w="5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ClawHub data file flagged, third-party licenses reviewed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6.4 Bot Defense (5-Layer)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5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1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Honeypot field</w:t>
            </w:r>
          </w:p>
        </w:tc>
        <w:tc>
          <w:tcPr>
            <w:tcW w:type="pct" w:w="5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Catches basic bots that fill all fields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Time-based check</w:t>
            </w:r>
          </w:p>
        </w:tc>
        <w:tc>
          <w:tcPr>
            <w:tcW w:type="pct" w:w="5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Rejects submissions &lt; 3 seconds</w:t>
            </w:r>
          </w:p>
        </w:tc>
      </w:tr>
      <w:tr>
        <w:tc>
          <w:tcPr>
            <w:tcW w:type="pct" w:w="1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JS-generated HMAC token</w:t>
            </w:r>
          </w:p>
        </w:tc>
        <w:tc>
          <w:tcPr>
            <w:tcW w:type="pct" w:w="5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Proves JavaScript executed (blocks curl/wget)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User-agent filtering</w:t>
            </w:r>
          </w:p>
        </w:tc>
        <w:tc>
          <w:tcPr>
            <w:tcW w:type="pct" w:w="5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Blocks known bot UAs on form POST</w:t>
            </w:r>
          </w:p>
        </w:tc>
      </w:tr>
      <w:tr>
        <w:tc>
          <w:tcPr>
            <w:tcW w:type="pct" w:w="1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Cloudflare Turnstile (future)</w:t>
            </w:r>
          </w:p>
        </w:tc>
        <w:tc>
          <w:tcPr>
            <w:tcW w:type="pct" w:w="5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Invisible CAPTCHA slot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AEO-Safe: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AI crawlers (GPTBot, ClaudeBot, etc.) are allowed on GET requests. Bot defense only activates on POST (form submissions).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7. Ram Feedback Compliance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All 35 feedback comments from Ram Katamaraja (Jan 7 -- Mar 18, 2026) audited against the codebase by 4 parallel analysis agents: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Overall Status</w:t>
            </w:r>
          </w:p>
        </w:tc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45 items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12 items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MISSING (Roadmap)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 items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8%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7.1 Podcast Feedback (Comments #8, #12, #17, #18, #22, #23)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3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Company hashtag organization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Browse by Company section + company filter page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Transcript visibility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Deepgram timed + HTML fallback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Share icons visible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LinkedIn, X, Facebook always visible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Internal/External separation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Type filter toggle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Search with company examples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Company chip examples shown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Infinite scroll pagination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IntersectionObserver, 24/page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 on homepage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Signal cards with latest + trending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Playback persists across pages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Global player (Mar 28 fix)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Subscribe forms (both pages)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Listing sidebar + detail page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'Podcast notifications' text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Changed from 'marketing communications'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 protection for subscribe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5-layer defense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Separator before Browse By Company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border-t divider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Platform links (Apple, Spotify...)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6 platforms supported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Mobile menu left-aligned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Hamburger before logo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Auto-posting to social channels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MISSING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Roadmap -- backend/workflow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Chrome plug-in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MISSING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Roadmap -- extension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 generation automation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MISSING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Roadmap -- pipeline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7.2 Platform Feedback (Comments #6, #13, #16, #20, #27, #28, #29, #30, #32, #34)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3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Use Cases catalog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Built (hidden from nav)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1,500+ MCP servers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Up from 25 in Feb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Infinite scroll on all catalogs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All 5 content types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LLM-friendly detail pages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JSON-LD + semantic HTML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Skills catalog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400+ skills with ontology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Enriched MCP details (Smithery-level)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12 specialized components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deduplication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3-key dedup logic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Filter MCP by tools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Tool filter dropdown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3-layer ontology visualization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All 5 content types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Agents + Skills catalogs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Full feature parity with MCP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Chatbot for exploration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/assistant page exists -- guided prompts only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Descriptive MCP URLs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Dedup prefers short slugs, CMS data quality varies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External links not 404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GitHub validated, other links unchecked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7.3 UI/UX Feedback (Comments #0, #2, #9, #18, #19, #22, #23, #31)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3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Enterprise positioning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Hero, signal cards, 'Book a Demo'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Dark/light mode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Toggle in header, localStorage persistence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Left sidebar navigation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ChatGPT-style, Cmd+B toggle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Ask bar at bottom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Fixed bar on catalog pages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.ai domain live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colaberry.ai on Cloud Run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Streamlined menu items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 top-level + hidden routes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Mobile hamburger left-aligned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Gmail/YouTube pattern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Industries (8 workspaces)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Including Agriculture, Manufacturing, Supply Chain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Oil &amp; Gas industry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Merged into 'Energy' -- not separate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Biotech industry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Merged into 'Healthcare' -- not separate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Ask bar + MiniPlayer overlap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Both fixed-bottom, can overlap on catalog pages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7.4 Content &amp; AEO (Comments #4, #10, #11)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3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Books page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'Trust Before Intelligence' featured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Case Studies &amp; White Papers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Pages built (case studies hidden from nav)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Industries &amp; Solutions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 industries live, solutions built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News / Updates aggregator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/updates with GAI Insights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llms.txt + llms-full.txt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Dynamic AI manifests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robots.txt welcomes AI bots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 AI crawlers explicitly allowed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FAQ Schema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 questions in JSON-LD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AeoQuickAnswer blocks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On 4 catalog pages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Central documentation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docs/ with architecture, ADRs, runbooks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Architecture diagrams (publishable)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In-app SVGs only, no PDF export</w:t>
            </w:r>
          </w:p>
        </w:tc>
      </w:tr>
      <w:tr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Sitemap completeness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PARTIAL</w:t>
            </w:r>
          </w:p>
        </w:tc>
        <w:tc>
          <w:tcPr>
            <w:tcW w:type="pct" w:w="53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Main routes done, ontology/graph pages missing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8. Known Gaps &amp; Roadmap Items</w:t>
      </w: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8.1 Roadmap Items (Ram acknowledged as future)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Comment</w:t>
            </w:r>
          </w:p>
        </w:tc>
        <w:tc>
          <w:tcPr>
            <w:tcW w:type="pct" w:w="1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4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Auto-posting to social channels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#8 (Jan 22)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LinkedIn, Reddit, Instagram, YouTube, TikTok -- backend/workflow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Chrome plug-in for podcast submission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#8, #12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Low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Browser extension for link submission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Podcast generation automation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#12 (Feb 2)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Buzzsprout import exists; full generation pipeline TBD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Conversational chatbot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#16 (Feb 6)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/assistant page exists as placeholder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Strapi write API for content posting</w:t>
            </w:r>
          </w:p>
        </w:tc>
        <w:tc>
          <w:tcPr>
            <w:tcW w:type="pct" w:w="1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#9 (Jan 24)</w:t>
            </w:r>
          </w:p>
        </w:tc>
        <w:tc>
          <w:tcPr>
            <w:tcW w:type="pct" w:w="1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CMS config -- Ali's API posting workflow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8.2 Partial Items (Quick Fixes Available)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pct" w:w="35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 Needed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Ask bar + MiniPlayer overlap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Both z-index at bottom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Offset Ask bar when MiniPlayer visible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Oil &amp; Gas / Biotech industries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Merged into Energy / Healthcare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Add as explicit sub-entries or labels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Sitemap missing ontology pages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Main routes indexed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Add 15+ ontology/graph/collection URLs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External link validation (non-GitHub)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GitHub links validated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Add link checker for CMS source URLs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MCP non-descriptive slugs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Dedup prefers short slugs</w:t>
            </w:r>
          </w:p>
        </w:tc>
        <w:tc>
          <w:tcPr>
            <w:tcW w:type="pct" w:w="35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CMS data cleanup for remaining bad slugs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Search visibility (Ask bar examples)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Has placeholder text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Add descriptive example queries</w:t>
            </w:r>
          </w:p>
        </w:tc>
      </w:tr>
    </w:tbl>
    <w:p>
      <w:pPr>
        <w:spacing w:after="160"/>
      </w:pPr>
    </w:p>
    <w:p>
      <w:pPr>
        <w:pStyle w:val="Heading2"/>
        <w:spacing w:after="160" w:before="240" w:line="276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8.3 Hidden Routes (Built but Not in Navigation)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8181B"/>
          <w:sz w:val="22"/>
          <w:szCs w:val="22"/>
        </w:rPr>
        <w:t xml:space="preserve">These 5 routes are fully implemented but hidden via RELEASE_HIDDEN_PATHS until approved: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4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Readiness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/aixcelerator/tools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Tools catalog with ontology/graph/collections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Content pending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/use-cases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Use Cases listing + detail pages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CMS content needed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/solutions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Packaged enterprise solutions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Content finalization needed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/resources/articles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Articles listing + detail pages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CMS content needed</w:t>
            </w:r>
          </w:p>
        </w:tc>
      </w:tr>
      <w:tr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/resources/case-studies</w:t>
            </w:r>
          </w:p>
        </w:tc>
        <w:tc>
          <w:tcPr>
            <w:tcW w:type="pct" w:w="4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Case studies linked to industries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Content finalization needed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To reveal: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Set NEXT_PUBLIC_SHOW_ALL_NAV=true or remove paths from RELEASE_HIDDEN_PATHS in Layout.tsx.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 w:line="276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9. Deployment &amp; Go-Live Checklist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62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30%"/>
            <w:shd w:color="18181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TypeScript check (npx tsc --noEmit) -- 0 errors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2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ESLint check (npm run lint)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3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Production build (npm run build) -- 84/84 pages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4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11-agent QA audit -- GO FOR LAUNCH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5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15-agent IP clearance audit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6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SkillNet references removed from user-facing content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7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Security headers configured (6 headers)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8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Bot defense active on all form endpoints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9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Docker multi-stage build, Alpine, non-root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10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Cloud Run prod deployment (colaberry-ai-prod)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11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colaberry.ai DNS pointing to Cloud Run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12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dev.colaberry.ai verified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13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www.colaberry.ai domain mapping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14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Legacy /episodes redirect (301)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15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Sitemap submitted to Google Search Console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16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Cloud Monitoring alerts + uptime check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pct" w:w="8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17</w:t>
            </w:r>
          </w:p>
        </w:tc>
        <w:tc>
          <w:tcPr>
            <w:tcW w:type="pct" w:w="62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LinkedIn launch announcement</w:t>
            </w:r>
          </w:p>
        </w:tc>
        <w:tc>
          <w:tcPr>
            <w:tcW w:type="pct" w:w="30%"/>
            <w:shd w:color="FAFAF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8181B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Bdr>
          <w:bottom w:val="single" w:color="E4E4E7" w:sz="6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2525B"/>
          <w:sz w:val="22"/>
          <w:szCs w:val="22"/>
        </w:rPr>
        <w:t xml:space="preserve">Document prepared by Sai Tejesh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2525B"/>
          <w:sz w:val="22"/>
          <w:szCs w:val="22"/>
        </w:rPr>
        <w:t xml:space="preserve">Colaberry AI -- Release 1.0 -- March 28, 2026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A1A1AA"/>
          <w:sz w:val="20"/>
          <w:szCs w:val="20"/>
        </w:rPr>
        <w:t xml:space="preserve">Generated with Claude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1818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3F3F4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Colaberry AI -- Release 1.0 Review Document</dc:title>
  <dc:creator>Sai Tejesh</dc:creator>
  <dc:description>Comprehensive review document for Colaberry AI Release 1.0 go-live</dc:description>
  <cp:lastModifiedBy>Un-named</cp:lastModifiedBy>
  <cp:revision>1</cp:revision>
  <dcterms:created xsi:type="dcterms:W3CDTF">2026-03-28T14:17:41.127Z</dcterms:created>
  <dcterms:modified xsi:type="dcterms:W3CDTF">2026-03-28T14:17:41.130Z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