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Project Summary/Abstract</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 The Project Summary must contain a summary of the proposed activity suitable for dissemination to the public. It should be a self-contained description of the project and should contain a statement of objectives and methods to be employed. It should be informative to other persons working in the same or related fields, and, insofar as possible, understandable to a scientifically or technically literate lay reader. This Summary must not include any proprietary/confidential information. To attach a Project Summary/Abstract, click “Add Attachment.” </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The Project Summary should be written in the third person, informative to other persons working in the same or related fields, and, insofar as possible, understandable to a broad audience within the scientific domain. It should not be an abstract of the proposal. (See </w:t>
      </w:r>
      <w:hyperlink r:id="rId7">
        <w:r w:rsidDel="00000000" w:rsidR="00000000" w:rsidRPr="00000000">
          <w:rPr>
            <w:i w:val="1"/>
            <w:color w:val="1155cc"/>
            <w:sz w:val="20"/>
            <w:szCs w:val="20"/>
            <w:u w:val="single"/>
            <w:rtl w:val="0"/>
          </w:rPr>
          <w:t xml:space="preserve">PAPPG Chapter III.A.</w:t>
        </w:r>
      </w:hyperlink>
      <w:r w:rsidDel="00000000" w:rsidR="00000000" w:rsidRPr="00000000">
        <w:rPr>
          <w:i w:val="1"/>
          <w:sz w:val="20"/>
          <w:szCs w:val="20"/>
          <w:rtl w:val="0"/>
        </w:rPr>
        <w:t xml:space="preserve"> for further descriptive information on the NSF merit review criteria.) </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i w:val="1"/>
          <w:sz w:val="20"/>
          <w:szCs w:val="20"/>
        </w:rPr>
      </w:pPr>
      <w:r w:rsidDel="00000000" w:rsidR="00000000" w:rsidRPr="00000000">
        <w:rPr>
          <w:i w:val="1"/>
          <w:sz w:val="20"/>
          <w:szCs w:val="20"/>
          <w:rtl w:val="0"/>
        </w:rPr>
        <w:t xml:space="preserve">Project Summaries must be formatted with separate headings for Overview, Intellectual Merit, and Broader Impacts. Failure to include these headings will result in the proposal being returned without review. See also </w:t>
      </w:r>
      <w:hyperlink r:id="rId8">
        <w:r w:rsidDel="00000000" w:rsidR="00000000" w:rsidRPr="00000000">
          <w:rPr>
            <w:i w:val="1"/>
            <w:color w:val="1155cc"/>
            <w:sz w:val="20"/>
            <w:szCs w:val="20"/>
            <w:u w:val="single"/>
            <w:rtl w:val="0"/>
          </w:rPr>
          <w:t xml:space="preserve">PAPPG Chapter II.C.2.b</w:t>
        </w:r>
      </w:hyperlink>
      <w:r w:rsidDel="00000000" w:rsidR="00000000" w:rsidRPr="00000000">
        <w:rPr>
          <w:rtl w:val="0"/>
        </w:rPr>
      </w:r>
    </w:p>
    <w:p w:rsidR="00000000" w:rsidDel="00000000" w:rsidP="00000000" w:rsidRDefault="00000000" w:rsidRPr="00000000" w14:paraId="0000000D">
      <w:pPr>
        <w:pageBreakBefore w:val="0"/>
        <w:rPr>
          <w:i w:val="1"/>
          <w:sz w:val="20"/>
          <w:szCs w:val="20"/>
        </w:rPr>
      </w:pPr>
      <w:r w:rsidDel="00000000" w:rsidR="00000000" w:rsidRPr="00000000">
        <w:rPr>
          <w:rtl w:val="0"/>
        </w:rPr>
      </w:r>
    </w:p>
    <w:p w:rsidR="00000000" w:rsidDel="00000000" w:rsidP="00000000" w:rsidRDefault="00000000" w:rsidRPr="00000000" w14:paraId="0000000E">
      <w:pPr>
        <w:pageBreakBefore w:val="0"/>
        <w:rPr>
          <w:b w:val="1"/>
          <w:i w:val="1"/>
          <w:sz w:val="20"/>
          <w:szCs w:val="20"/>
        </w:rPr>
      </w:pPr>
      <w:r w:rsidDel="00000000" w:rsidR="00000000" w:rsidRPr="00000000">
        <w:rPr>
          <w:b w:val="1"/>
          <w:i w:val="1"/>
          <w:sz w:val="20"/>
          <w:szCs w:val="20"/>
          <w:rtl w:val="0"/>
        </w:rPr>
        <w:t xml:space="preserve">RFA-Specific Info</w:t>
      </w:r>
    </w:p>
    <w:p w:rsidR="00000000" w:rsidDel="00000000" w:rsidP="00000000" w:rsidRDefault="00000000" w:rsidRPr="00000000" w14:paraId="0000000F">
      <w:pPr>
        <w:pageBreakBefore w:val="0"/>
        <w:rPr>
          <w:i w:val="1"/>
          <w:sz w:val="20"/>
          <w:szCs w:val="20"/>
        </w:rPr>
      </w:pPr>
      <w:r w:rsidDel="00000000" w:rsidR="00000000" w:rsidRPr="00000000">
        <w:rPr>
          <w:i w:val="1"/>
          <w:highlight w:val="white"/>
          <w:rtl w:val="0"/>
        </w:rPr>
        <w:t xml:space="preserve">A one-page Project Summary must be provided, which consists of three parts: (1) an overview, (2) a statement on the intellectual merit of the proposed activity, and (3) a statement on the broader impacts of the proposed activity. The first sentence of the overview must indicate the type of ITEST project being submitted. The overview must describe the STEM content emphases; the approach to be designed, implemented, and evaluated; and the participants to be targeted, including the age ranges or grade levels of student participants. Proposals must contain separate statements on intellectual merit and broader impacts in the Project Summary and the Project Description. Refer to the PAPPG for additional information at </w:t>
      </w:r>
      <w:hyperlink r:id="rId9">
        <w:r w:rsidDel="00000000" w:rsidR="00000000" w:rsidRPr="00000000">
          <w:rPr>
            <w:i w:val="1"/>
            <w:color w:val="2c66c3"/>
            <w:highlight w:val="white"/>
            <w:u w:val="single"/>
            <w:rtl w:val="0"/>
          </w:rPr>
          <w:t xml:space="preserve">https://www.nsf.gov/publications/pub_summ.jsp?ods_key=pappg</w:t>
        </w:r>
      </w:hyperlink>
      <w:r w:rsidDel="00000000" w:rsidR="00000000" w:rsidRPr="00000000">
        <w:rPr>
          <w:i w:val="1"/>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sf.gov/publications/pub_summ.jsp?ods_key=pappg" TargetMode="Externa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3.jsp#IIIA" TargetMode="External"/><Relationship Id="rId8" Type="http://schemas.openxmlformats.org/officeDocument/2006/relationships/hyperlink" Target="https://www.nsf.gov/pubs/policydocs/pappg19_1/pappg_2.jsp#IIC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