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F5" w:rsidRDefault="00BA77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B49B6">
        <w:rPr>
          <w:rFonts w:ascii="Arial" w:hAnsi="Arial" w:cs="Arial"/>
          <w:sz w:val="20"/>
          <w:szCs w:val="20"/>
        </w:rPr>
        <w:tab/>
      </w:r>
      <w:r w:rsidR="00EB49B6">
        <w:rPr>
          <w:rFonts w:ascii="Arial" w:hAnsi="Arial" w:cs="Arial"/>
          <w:sz w:val="20"/>
          <w:szCs w:val="20"/>
        </w:rPr>
        <w:tab/>
      </w:r>
      <w:r w:rsidR="00EB49B6">
        <w:rPr>
          <w:rFonts w:ascii="Arial" w:hAnsi="Arial" w:cs="Arial"/>
          <w:sz w:val="20"/>
          <w:szCs w:val="20"/>
        </w:rPr>
        <w:tab/>
      </w:r>
      <w:r w:rsidR="00EB49B6">
        <w:rPr>
          <w:rFonts w:ascii="Arial" w:hAnsi="Arial" w:cs="Arial"/>
          <w:sz w:val="20"/>
          <w:szCs w:val="20"/>
        </w:rPr>
        <w:tab/>
      </w:r>
      <w:r w:rsidR="00EB49B6">
        <w:rPr>
          <w:rFonts w:ascii="Arial" w:hAnsi="Arial" w:cs="Arial"/>
          <w:sz w:val="20"/>
          <w:szCs w:val="20"/>
        </w:rPr>
        <w:tab/>
      </w:r>
      <w:r w:rsidR="00EB49B6">
        <w:rPr>
          <w:rFonts w:ascii="Arial" w:hAnsi="Arial" w:cs="Arial"/>
          <w:sz w:val="20"/>
          <w:szCs w:val="20"/>
        </w:rPr>
        <w:tab/>
      </w:r>
      <w:r w:rsidR="00EB49B6">
        <w:rPr>
          <w:rFonts w:ascii="Arial" w:hAnsi="Arial" w:cs="Arial"/>
          <w:sz w:val="20"/>
          <w:szCs w:val="20"/>
        </w:rPr>
        <w:tab/>
      </w:r>
      <w:r w:rsidR="00EB49B6">
        <w:rPr>
          <w:rFonts w:ascii="Arial" w:hAnsi="Arial" w:cs="Arial"/>
          <w:sz w:val="20"/>
          <w:szCs w:val="20"/>
        </w:rPr>
        <w:tab/>
      </w:r>
      <w:r w:rsidR="00F737D2">
        <w:rPr>
          <w:rFonts w:ascii="Arial" w:hAnsi="Arial" w:cs="Arial"/>
          <w:sz w:val="20"/>
          <w:szCs w:val="20"/>
        </w:rPr>
        <w:tab/>
      </w:r>
      <w:r w:rsidR="006418F5">
        <w:rPr>
          <w:rFonts w:ascii="Arial" w:hAnsi="Arial" w:cs="Arial"/>
          <w:sz w:val="20"/>
          <w:szCs w:val="20"/>
        </w:rPr>
        <w:t xml:space="preserve">                                                     </w:t>
      </w:r>
    </w:p>
    <w:p w:rsidR="006418F5" w:rsidRDefault="006418F5">
      <w:pPr>
        <w:rPr>
          <w:rFonts w:ascii="Arial" w:hAnsi="Arial" w:cs="Arial"/>
          <w:sz w:val="20"/>
          <w:szCs w:val="20"/>
        </w:rPr>
      </w:pPr>
    </w:p>
    <w:p w:rsidR="00A11BB7" w:rsidRPr="00167B2F" w:rsidRDefault="006418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  <w:r w:rsidR="00F558C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</w:t>
      </w:r>
      <w:bookmarkStart w:id="0" w:name="_GoBack"/>
      <w:bookmarkEnd w:id="0"/>
      <w:r w:rsidR="00F558C6">
        <w:rPr>
          <w:rFonts w:ascii="Arial" w:hAnsi="Arial" w:cs="Arial"/>
          <w:sz w:val="20"/>
          <w:szCs w:val="20"/>
        </w:rPr>
        <w:t xml:space="preserve">           Herrenberg</w:t>
      </w:r>
      <w:r w:rsidR="00EB49B6">
        <w:rPr>
          <w:rFonts w:ascii="Arial" w:hAnsi="Arial" w:cs="Arial"/>
          <w:sz w:val="20"/>
          <w:szCs w:val="20"/>
        </w:rPr>
        <w:t xml:space="preserve">, </w:t>
      </w:r>
      <w:r w:rsidR="006D100B">
        <w:rPr>
          <w:rFonts w:ascii="Arial" w:hAnsi="Arial" w:cs="Arial"/>
          <w:sz w:val="20"/>
          <w:szCs w:val="20"/>
        </w:rPr>
        <w:t>29.</w:t>
      </w:r>
      <w:r w:rsidR="00A069B3">
        <w:rPr>
          <w:rFonts w:ascii="Arial" w:hAnsi="Arial" w:cs="Arial"/>
          <w:sz w:val="20"/>
          <w:szCs w:val="20"/>
        </w:rPr>
        <w:t>02.2020</w:t>
      </w:r>
    </w:p>
    <w:p w:rsidR="00173970" w:rsidRDefault="00173970">
      <w:pPr>
        <w:rPr>
          <w:rFonts w:ascii="Arial" w:hAnsi="Arial" w:cs="Arial"/>
          <w:sz w:val="20"/>
          <w:szCs w:val="20"/>
          <w:lang w:val="en-US"/>
        </w:rPr>
      </w:pPr>
    </w:p>
    <w:p w:rsidR="00D35D5D" w:rsidRDefault="00D35D5D" w:rsidP="00365183">
      <w:pPr>
        <w:rPr>
          <w:rFonts w:ascii="Arial" w:hAnsi="Arial" w:cs="Arial"/>
          <w:b/>
          <w:sz w:val="20"/>
          <w:szCs w:val="20"/>
          <w:lang w:val="en-US"/>
        </w:rPr>
      </w:pPr>
    </w:p>
    <w:p w:rsidR="00997CF1" w:rsidRDefault="00997CF1" w:rsidP="00365183">
      <w:pPr>
        <w:rPr>
          <w:rFonts w:ascii="Arial" w:hAnsi="Arial" w:cs="Arial"/>
          <w:b/>
          <w:sz w:val="20"/>
          <w:szCs w:val="20"/>
          <w:lang w:val="en-US"/>
        </w:rPr>
      </w:pPr>
    </w:p>
    <w:p w:rsidR="00D12040" w:rsidRDefault="00D12040" w:rsidP="00365183">
      <w:pPr>
        <w:rPr>
          <w:rFonts w:ascii="Arial" w:hAnsi="Arial" w:cs="Arial"/>
          <w:b/>
          <w:sz w:val="20"/>
          <w:szCs w:val="20"/>
          <w:lang w:val="en-US"/>
        </w:rPr>
      </w:pPr>
    </w:p>
    <w:p w:rsidR="0085181A" w:rsidRDefault="0085181A" w:rsidP="00365183">
      <w:pPr>
        <w:rPr>
          <w:rFonts w:ascii="Arial" w:hAnsi="Arial" w:cs="Arial"/>
          <w:b/>
          <w:sz w:val="20"/>
          <w:szCs w:val="20"/>
          <w:lang w:val="en-US"/>
        </w:rPr>
      </w:pPr>
    </w:p>
    <w:p w:rsidR="00A069B3" w:rsidRDefault="00984154" w:rsidP="00365183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Teilnahmeberechtigung </w:t>
      </w:r>
      <w:r w:rsidR="006D100B">
        <w:rPr>
          <w:rFonts w:ascii="Arial" w:hAnsi="Arial" w:cs="Arial"/>
          <w:b/>
          <w:sz w:val="20"/>
          <w:szCs w:val="20"/>
          <w:lang w:val="en-US"/>
        </w:rPr>
        <w:t>der Spieler des TSV Schönaich 2</w:t>
      </w:r>
      <w:r w:rsidR="00D12040">
        <w:rPr>
          <w:rFonts w:ascii="Arial" w:hAnsi="Arial" w:cs="Arial"/>
          <w:b/>
          <w:sz w:val="20"/>
          <w:szCs w:val="20"/>
          <w:lang w:val="en-US"/>
        </w:rPr>
        <w:br/>
      </w:r>
    </w:p>
    <w:p w:rsidR="00A069B3" w:rsidRDefault="00A069B3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</w:p>
    <w:p w:rsidR="00A069B3" w:rsidRDefault="00A069B3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</w:p>
    <w:p w:rsidR="00A069B3" w:rsidRDefault="00A069B3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</w:rPr>
        <w:t xml:space="preserve">An </w:t>
      </w:r>
      <w:r w:rsidR="00B17A88">
        <w:rPr>
          <w:rFonts w:ascii="Arial" w:hAnsi="Arial" w:cs="Arial"/>
          <w:color w:val="201F1E"/>
          <w:sz w:val="20"/>
          <w:szCs w:val="20"/>
        </w:rPr>
        <w:t>die</w:t>
      </w:r>
      <w:r>
        <w:rPr>
          <w:rFonts w:ascii="Arial" w:hAnsi="Arial" w:cs="Arial"/>
          <w:color w:val="201F1E"/>
          <w:sz w:val="20"/>
          <w:szCs w:val="20"/>
        </w:rPr>
        <w:t xml:space="preserve"> Mannschaftsführer und Spieler </w:t>
      </w:r>
      <w:r w:rsidR="00997CF1">
        <w:rPr>
          <w:rFonts w:ascii="Arial" w:hAnsi="Arial" w:cs="Arial"/>
          <w:color w:val="201F1E"/>
          <w:sz w:val="20"/>
          <w:szCs w:val="20"/>
        </w:rPr>
        <w:t>der Oberliga Württemberg</w:t>
      </w:r>
      <w:r w:rsidR="00F4273B">
        <w:rPr>
          <w:rFonts w:ascii="Arial" w:hAnsi="Arial" w:cs="Arial"/>
          <w:color w:val="201F1E"/>
          <w:sz w:val="20"/>
          <w:szCs w:val="20"/>
        </w:rPr>
        <w:t xml:space="preserve"> und</w:t>
      </w:r>
    </w:p>
    <w:p w:rsidR="00A069B3" w:rsidRDefault="00A069B3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</w:rPr>
        <w:t>die Schiedsrichter,</w:t>
      </w:r>
    </w:p>
    <w:p w:rsidR="00A069B3" w:rsidRDefault="00A069B3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</w:p>
    <w:p w:rsidR="00997CF1" w:rsidRDefault="00341D97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</w:rPr>
        <w:t xml:space="preserve">um Irritationen vorzubeugen und dem Antrag der </w:t>
      </w:r>
      <w:r w:rsidR="00766B42">
        <w:rPr>
          <w:rFonts w:ascii="Arial" w:hAnsi="Arial" w:cs="Arial"/>
          <w:color w:val="201F1E"/>
          <w:sz w:val="20"/>
          <w:szCs w:val="20"/>
        </w:rPr>
        <w:t>Schachfreunde</w:t>
      </w:r>
      <w:r>
        <w:rPr>
          <w:rFonts w:ascii="Arial" w:hAnsi="Arial" w:cs="Arial"/>
          <w:color w:val="201F1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1F1E"/>
          <w:sz w:val="20"/>
          <w:szCs w:val="20"/>
        </w:rPr>
        <w:t>Schönaich</w:t>
      </w:r>
      <w:proofErr w:type="spellEnd"/>
      <w:r>
        <w:rPr>
          <w:rFonts w:ascii="Arial" w:hAnsi="Arial" w:cs="Arial"/>
          <w:color w:val="201F1E"/>
          <w:sz w:val="20"/>
          <w:szCs w:val="20"/>
        </w:rPr>
        <w:t xml:space="preserve"> stattzugeben, </w:t>
      </w:r>
      <w:r w:rsidR="0045777D">
        <w:rPr>
          <w:rFonts w:ascii="Arial" w:hAnsi="Arial" w:cs="Arial"/>
          <w:color w:val="201F1E"/>
          <w:sz w:val="20"/>
          <w:szCs w:val="20"/>
        </w:rPr>
        <w:t xml:space="preserve">möchte ich euch darüber informieren, dass das Bundesturniergericht des DSB die Begegnung SC Heusenstamm </w:t>
      </w:r>
      <w:r w:rsidR="00227BD5">
        <w:rPr>
          <w:rFonts w:ascii="Arial" w:hAnsi="Arial" w:cs="Arial"/>
          <w:color w:val="201F1E"/>
          <w:sz w:val="20"/>
          <w:szCs w:val="20"/>
        </w:rPr>
        <w:t xml:space="preserve">gegen TSV </w:t>
      </w:r>
      <w:proofErr w:type="spellStart"/>
      <w:r w:rsidR="00227BD5">
        <w:rPr>
          <w:rFonts w:ascii="Arial" w:hAnsi="Arial" w:cs="Arial"/>
          <w:color w:val="201F1E"/>
          <w:sz w:val="20"/>
          <w:szCs w:val="20"/>
        </w:rPr>
        <w:t>Schönaich</w:t>
      </w:r>
      <w:proofErr w:type="spellEnd"/>
      <w:r w:rsidR="00227BD5">
        <w:rPr>
          <w:rFonts w:ascii="Arial" w:hAnsi="Arial" w:cs="Arial"/>
          <w:color w:val="201F1E"/>
          <w:sz w:val="20"/>
          <w:szCs w:val="20"/>
        </w:rPr>
        <w:t xml:space="preserve"> neu angesetzt hat. Wie das Gericht feststellte trifft an diesem Ergebnis den</w:t>
      </w:r>
      <w:r w:rsidR="00982BD4">
        <w:rPr>
          <w:rFonts w:ascii="Arial" w:hAnsi="Arial" w:cs="Arial"/>
          <w:color w:val="201F1E"/>
          <w:sz w:val="20"/>
          <w:szCs w:val="20"/>
        </w:rPr>
        <w:t xml:space="preserve"> TSV </w:t>
      </w:r>
      <w:proofErr w:type="spellStart"/>
      <w:r w:rsidR="00982BD4">
        <w:rPr>
          <w:rFonts w:ascii="Arial" w:hAnsi="Arial" w:cs="Arial"/>
          <w:color w:val="201F1E"/>
          <w:sz w:val="20"/>
          <w:szCs w:val="20"/>
        </w:rPr>
        <w:t>Schönaich</w:t>
      </w:r>
      <w:proofErr w:type="spellEnd"/>
      <w:r w:rsidR="00982BD4">
        <w:rPr>
          <w:rFonts w:ascii="Arial" w:hAnsi="Arial" w:cs="Arial"/>
          <w:color w:val="201F1E"/>
          <w:sz w:val="20"/>
          <w:szCs w:val="20"/>
        </w:rPr>
        <w:t xml:space="preserve"> keine Schuld.</w:t>
      </w:r>
    </w:p>
    <w:p w:rsidR="00982BD4" w:rsidRDefault="00982BD4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</w:p>
    <w:p w:rsidR="00982BD4" w:rsidRDefault="00766B42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</w:rPr>
        <w:t xml:space="preserve">Der DSB hat die </w:t>
      </w:r>
      <w:r w:rsidR="0039592A">
        <w:rPr>
          <w:rFonts w:ascii="Arial" w:hAnsi="Arial" w:cs="Arial"/>
          <w:color w:val="201F1E"/>
          <w:sz w:val="20"/>
          <w:szCs w:val="20"/>
        </w:rPr>
        <w:t xml:space="preserve">Ergebnisse mittlerweile auch aus dem Ergebnisdienst der zweiten Bundesliga Süd </w:t>
      </w:r>
      <w:r w:rsidR="003C77DD">
        <w:rPr>
          <w:rFonts w:ascii="Arial" w:hAnsi="Arial" w:cs="Arial"/>
          <w:color w:val="201F1E"/>
          <w:sz w:val="20"/>
          <w:szCs w:val="20"/>
        </w:rPr>
        <w:t xml:space="preserve">zurückgesetzt. </w:t>
      </w:r>
      <w:r w:rsidR="003B0836">
        <w:rPr>
          <w:rFonts w:ascii="Arial" w:hAnsi="Arial" w:cs="Arial"/>
          <w:color w:val="201F1E"/>
          <w:sz w:val="20"/>
          <w:szCs w:val="20"/>
        </w:rPr>
        <w:t xml:space="preserve">Somit ergibt sich auch, dass die Einsätze der Ersatzspieler </w:t>
      </w:r>
      <w:r w:rsidR="00B41652">
        <w:rPr>
          <w:rFonts w:ascii="Arial" w:hAnsi="Arial" w:cs="Arial"/>
          <w:color w:val="201F1E"/>
          <w:sz w:val="20"/>
          <w:szCs w:val="20"/>
        </w:rPr>
        <w:t>bei</w:t>
      </w:r>
      <w:r w:rsidR="003B0836">
        <w:rPr>
          <w:rFonts w:ascii="Arial" w:hAnsi="Arial" w:cs="Arial"/>
          <w:color w:val="201F1E"/>
          <w:sz w:val="20"/>
          <w:szCs w:val="20"/>
        </w:rPr>
        <w:t xml:space="preserve"> </w:t>
      </w:r>
      <w:proofErr w:type="spellStart"/>
      <w:r w:rsidR="003B0836">
        <w:rPr>
          <w:rFonts w:ascii="Arial" w:hAnsi="Arial" w:cs="Arial"/>
          <w:color w:val="201F1E"/>
          <w:sz w:val="20"/>
          <w:szCs w:val="20"/>
        </w:rPr>
        <w:t>Schönaich</w:t>
      </w:r>
      <w:proofErr w:type="spellEnd"/>
      <w:r w:rsidR="003B0836">
        <w:rPr>
          <w:rFonts w:ascii="Arial" w:hAnsi="Arial" w:cs="Arial"/>
          <w:color w:val="201F1E"/>
          <w:sz w:val="20"/>
          <w:szCs w:val="20"/>
        </w:rPr>
        <w:t xml:space="preserve"> 1 in </w:t>
      </w:r>
      <w:r w:rsidR="00817295">
        <w:rPr>
          <w:rFonts w:ascii="Arial" w:hAnsi="Arial" w:cs="Arial"/>
          <w:color w:val="201F1E"/>
          <w:sz w:val="20"/>
          <w:szCs w:val="20"/>
        </w:rPr>
        <w:t>besagtem</w:t>
      </w:r>
      <w:r w:rsidR="002A155F">
        <w:rPr>
          <w:rFonts w:ascii="Arial" w:hAnsi="Arial" w:cs="Arial"/>
          <w:color w:val="201F1E"/>
          <w:sz w:val="20"/>
          <w:szCs w:val="20"/>
        </w:rPr>
        <w:t>,</w:t>
      </w:r>
      <w:r w:rsidR="001B18E6">
        <w:rPr>
          <w:rFonts w:ascii="Arial" w:hAnsi="Arial" w:cs="Arial"/>
          <w:color w:val="201F1E"/>
          <w:sz w:val="20"/>
          <w:szCs w:val="20"/>
        </w:rPr>
        <w:t xml:space="preserve"> </w:t>
      </w:r>
      <w:r w:rsidR="002907F5">
        <w:rPr>
          <w:rFonts w:ascii="Arial" w:hAnsi="Arial" w:cs="Arial"/>
          <w:color w:val="201F1E"/>
          <w:sz w:val="20"/>
          <w:szCs w:val="20"/>
        </w:rPr>
        <w:t>annullierten</w:t>
      </w:r>
      <w:r w:rsidR="001B18E6">
        <w:rPr>
          <w:rFonts w:ascii="Arial" w:hAnsi="Arial" w:cs="Arial"/>
          <w:color w:val="201F1E"/>
          <w:sz w:val="20"/>
          <w:szCs w:val="20"/>
        </w:rPr>
        <w:t xml:space="preserve"> </w:t>
      </w:r>
      <w:r w:rsidR="00B41652">
        <w:rPr>
          <w:rFonts w:ascii="Arial" w:hAnsi="Arial" w:cs="Arial"/>
          <w:color w:val="201F1E"/>
          <w:sz w:val="20"/>
          <w:szCs w:val="20"/>
        </w:rPr>
        <w:t xml:space="preserve">Spiel nicht für die Anzahl der Nominierungen – von maximal 3 </w:t>
      </w:r>
      <w:r w:rsidR="002907F5">
        <w:rPr>
          <w:rFonts w:ascii="Arial" w:hAnsi="Arial" w:cs="Arial"/>
          <w:color w:val="201F1E"/>
          <w:sz w:val="20"/>
          <w:szCs w:val="20"/>
        </w:rPr>
        <w:t>–</w:t>
      </w:r>
      <w:r w:rsidR="001B18E6">
        <w:rPr>
          <w:rFonts w:ascii="Arial" w:hAnsi="Arial" w:cs="Arial"/>
          <w:color w:val="201F1E"/>
          <w:sz w:val="20"/>
          <w:szCs w:val="20"/>
        </w:rPr>
        <w:t xml:space="preserve"> </w:t>
      </w:r>
      <w:r w:rsidR="002907F5">
        <w:rPr>
          <w:rFonts w:ascii="Arial" w:hAnsi="Arial" w:cs="Arial"/>
          <w:color w:val="201F1E"/>
          <w:sz w:val="20"/>
          <w:szCs w:val="20"/>
        </w:rPr>
        <w:t>gezählt werden.</w:t>
      </w:r>
    </w:p>
    <w:p w:rsidR="00997CF1" w:rsidRDefault="00997CF1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</w:p>
    <w:p w:rsidR="002A155F" w:rsidRDefault="002A155F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</w:rPr>
        <w:t xml:space="preserve">Mit </w:t>
      </w:r>
      <w:proofErr w:type="spellStart"/>
      <w:r>
        <w:rPr>
          <w:rFonts w:ascii="Arial" w:hAnsi="Arial" w:cs="Arial"/>
          <w:color w:val="201F1E"/>
          <w:sz w:val="20"/>
          <w:szCs w:val="20"/>
        </w:rPr>
        <w:t>schachlic</w:t>
      </w:r>
      <w:r w:rsidR="00DF5E3F">
        <w:rPr>
          <w:rFonts w:ascii="Arial" w:hAnsi="Arial" w:cs="Arial"/>
          <w:color w:val="201F1E"/>
          <w:sz w:val="20"/>
          <w:szCs w:val="20"/>
        </w:rPr>
        <w:t>hem</w:t>
      </w:r>
      <w:proofErr w:type="spellEnd"/>
      <w:r>
        <w:rPr>
          <w:rFonts w:ascii="Arial" w:hAnsi="Arial" w:cs="Arial"/>
          <w:color w:val="201F1E"/>
          <w:sz w:val="20"/>
          <w:szCs w:val="20"/>
        </w:rPr>
        <w:t xml:space="preserve"> Gruß </w:t>
      </w:r>
    </w:p>
    <w:p w:rsidR="00D12040" w:rsidRDefault="00D12040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</w:p>
    <w:p w:rsidR="00997CF1" w:rsidRDefault="008E3CD4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</w:rPr>
        <w:t xml:space="preserve">Carsten </w:t>
      </w:r>
      <w:proofErr w:type="spellStart"/>
      <w:r>
        <w:rPr>
          <w:rFonts w:ascii="Arial" w:hAnsi="Arial" w:cs="Arial"/>
          <w:color w:val="201F1E"/>
          <w:sz w:val="20"/>
          <w:szCs w:val="20"/>
        </w:rPr>
        <w:t>Karthaus</w:t>
      </w:r>
      <w:proofErr w:type="spellEnd"/>
      <w:r>
        <w:rPr>
          <w:rFonts w:ascii="Arial" w:hAnsi="Arial" w:cs="Arial"/>
          <w:color w:val="201F1E"/>
          <w:sz w:val="20"/>
          <w:szCs w:val="20"/>
        </w:rPr>
        <w:t xml:space="preserve"> </w:t>
      </w:r>
    </w:p>
    <w:p w:rsidR="00D12040" w:rsidRDefault="008E3CD4" w:rsidP="00A069B3">
      <w:pPr>
        <w:pStyle w:val="StandardWeb"/>
        <w:spacing w:before="0" w:beforeAutospacing="0" w:after="0" w:afterAutospacing="0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</w:rPr>
        <w:t>Verbandsspielleiter</w:t>
      </w:r>
    </w:p>
    <w:sectPr w:rsidR="00D12040" w:rsidSect="001061A8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AD7" w:rsidRDefault="00451AD7" w:rsidP="00BA7742">
      <w:r>
        <w:separator/>
      </w:r>
    </w:p>
  </w:endnote>
  <w:endnote w:type="continuationSeparator" w:id="0">
    <w:p w:rsidR="00451AD7" w:rsidRDefault="00451AD7" w:rsidP="00BA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AD7" w:rsidRDefault="00451AD7" w:rsidP="00BA7742">
      <w:r>
        <w:separator/>
      </w:r>
    </w:p>
  </w:footnote>
  <w:footnote w:type="continuationSeparator" w:id="0">
    <w:p w:rsidR="00451AD7" w:rsidRDefault="00451AD7" w:rsidP="00BA7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742" w:rsidRDefault="00BA7742" w:rsidP="00BA7742">
    <w:pPr>
      <w:pStyle w:val="Beschriftung"/>
      <w:rPr>
        <w:noProof/>
      </w:rPr>
    </w:pPr>
  </w:p>
  <w:p w:rsidR="00BA7742" w:rsidRDefault="00F11D14" w:rsidP="00BA7742">
    <w:pPr>
      <w:framePr w:w="2595" w:h="1891" w:hSpace="141" w:wrap="auto" w:vAnchor="text" w:hAnchor="text" w:x="6358" w:y="12"/>
      <w:rPr>
        <w:noProof/>
      </w:rPr>
    </w:pPr>
    <w:r w:rsidRPr="002603FD">
      <w:rPr>
        <w:noProof/>
      </w:rPr>
      <w:drawing>
        <wp:inline distT="0" distB="0" distL="0" distR="0">
          <wp:extent cx="1638300" cy="1200150"/>
          <wp:effectExtent l="0" t="0" r="0" b="0"/>
          <wp:docPr id="1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7742" w:rsidRPr="00BA7742" w:rsidRDefault="00BA7742" w:rsidP="00BA7742">
    <w:pPr>
      <w:pStyle w:val="Beschriftung"/>
      <w:rPr>
        <w:rFonts w:ascii="Century Gothic" w:hAnsi="Century Gothic" w:cs="Arial"/>
        <w:sz w:val="20"/>
      </w:rPr>
    </w:pPr>
    <w:r w:rsidRPr="00BA7742">
      <w:rPr>
        <w:rFonts w:ascii="Century Gothic" w:hAnsi="Century Gothic" w:cs="Arial"/>
        <w:sz w:val="20"/>
      </w:rPr>
      <w:t>Schachverband Württemberg e.V.</w:t>
    </w:r>
  </w:p>
  <w:p w:rsidR="00122AA8" w:rsidRPr="00BA7742" w:rsidRDefault="00122AA8" w:rsidP="00BA7742">
    <w:pPr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sz w:val="20"/>
        <w:szCs w:val="20"/>
      </w:rPr>
      <w:t xml:space="preserve">Carsten </w:t>
    </w:r>
    <w:proofErr w:type="spellStart"/>
    <w:r>
      <w:rPr>
        <w:rFonts w:ascii="Century Gothic" w:hAnsi="Century Gothic" w:cs="Arial"/>
        <w:sz w:val="20"/>
        <w:szCs w:val="20"/>
      </w:rPr>
      <w:t>Karthaus</w:t>
    </w:r>
    <w:proofErr w:type="spellEnd"/>
    <w:r>
      <w:rPr>
        <w:rFonts w:ascii="Century Gothic" w:hAnsi="Century Gothic" w:cs="Arial"/>
        <w:sz w:val="20"/>
        <w:szCs w:val="20"/>
      </w:rPr>
      <w:t xml:space="preserve"> </w:t>
    </w:r>
  </w:p>
  <w:p w:rsidR="00BA7742" w:rsidRPr="00BA7742" w:rsidRDefault="00BA7742" w:rsidP="00BA7742">
    <w:pPr>
      <w:rPr>
        <w:rFonts w:ascii="Century Gothic" w:hAnsi="Century Gothic" w:cs="Arial"/>
        <w:sz w:val="20"/>
        <w:szCs w:val="20"/>
      </w:rPr>
    </w:pPr>
    <w:r w:rsidRPr="00BA7742">
      <w:rPr>
        <w:rFonts w:ascii="Century Gothic" w:hAnsi="Century Gothic" w:cs="Arial"/>
        <w:sz w:val="20"/>
        <w:szCs w:val="20"/>
      </w:rPr>
      <w:t xml:space="preserve">- </w:t>
    </w:r>
    <w:r w:rsidR="00122AA8">
      <w:rPr>
        <w:rFonts w:ascii="Century Gothic" w:hAnsi="Century Gothic" w:cs="Arial"/>
        <w:sz w:val="20"/>
        <w:szCs w:val="20"/>
      </w:rPr>
      <w:t>Verbandsspielleiter</w:t>
    </w:r>
    <w:r w:rsidRPr="00BA7742">
      <w:rPr>
        <w:rFonts w:ascii="Century Gothic" w:hAnsi="Century Gothic" w:cs="Arial"/>
        <w:sz w:val="20"/>
        <w:szCs w:val="20"/>
      </w:rPr>
      <w:t xml:space="preserve"> -</w:t>
    </w:r>
  </w:p>
  <w:p w:rsidR="00BA7742" w:rsidRPr="00BA7742" w:rsidRDefault="00122AA8" w:rsidP="00BA7742">
    <w:pPr>
      <w:rPr>
        <w:rFonts w:ascii="Century Gothic" w:hAnsi="Century Gothic" w:cs="Arial"/>
        <w:sz w:val="20"/>
        <w:szCs w:val="20"/>
      </w:rPr>
    </w:pPr>
    <w:proofErr w:type="spellStart"/>
    <w:r>
      <w:rPr>
        <w:rFonts w:ascii="Century Gothic" w:hAnsi="Century Gothic" w:cs="Arial"/>
        <w:sz w:val="20"/>
        <w:szCs w:val="20"/>
      </w:rPr>
      <w:t>Meisenweg</w:t>
    </w:r>
    <w:proofErr w:type="spellEnd"/>
    <w:r>
      <w:rPr>
        <w:rFonts w:ascii="Century Gothic" w:hAnsi="Century Gothic" w:cs="Arial"/>
        <w:sz w:val="20"/>
        <w:szCs w:val="20"/>
      </w:rPr>
      <w:t xml:space="preserve"> 25</w:t>
    </w:r>
  </w:p>
  <w:p w:rsidR="00BA7742" w:rsidRPr="00BA7742" w:rsidRDefault="00122AA8" w:rsidP="00BA7742">
    <w:pPr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sz w:val="20"/>
        <w:szCs w:val="20"/>
      </w:rPr>
      <w:t>71083 Herrenberg</w:t>
    </w:r>
  </w:p>
  <w:p w:rsidR="00BA7742" w:rsidRPr="00BA7742" w:rsidRDefault="00BA7742" w:rsidP="00BA7742">
    <w:pPr>
      <w:rPr>
        <w:rFonts w:ascii="Century Gothic" w:hAnsi="Century Gothic" w:cs="Arial"/>
        <w:sz w:val="20"/>
        <w:szCs w:val="20"/>
      </w:rPr>
    </w:pPr>
    <w:r w:rsidRPr="00BA7742">
      <w:rPr>
        <w:rFonts w:ascii="Century Gothic" w:hAnsi="Century Gothic" w:cs="Arial"/>
        <w:sz w:val="20"/>
        <w:szCs w:val="20"/>
      </w:rPr>
      <w:t xml:space="preserve">Telefon: </w:t>
    </w:r>
    <w:r w:rsidR="00122AA8">
      <w:rPr>
        <w:rFonts w:ascii="Century Gothic" w:hAnsi="Century Gothic" w:cs="Arial"/>
        <w:sz w:val="20"/>
        <w:szCs w:val="20"/>
      </w:rPr>
      <w:t>0160 54 59 619</w:t>
    </w:r>
  </w:p>
  <w:p w:rsidR="00BA7742" w:rsidRPr="00BA7742" w:rsidRDefault="00BA7742" w:rsidP="00BA7742">
    <w:pPr>
      <w:rPr>
        <w:rFonts w:ascii="Century Gothic" w:hAnsi="Century Gothic" w:cs="Arial"/>
        <w:sz w:val="20"/>
        <w:szCs w:val="20"/>
      </w:rPr>
    </w:pPr>
    <w:r w:rsidRPr="00BA7742">
      <w:rPr>
        <w:rFonts w:ascii="Century Gothic" w:hAnsi="Century Gothic" w:cs="Arial"/>
        <w:sz w:val="20"/>
        <w:szCs w:val="20"/>
      </w:rPr>
      <w:t xml:space="preserve">Email: </w:t>
    </w:r>
    <w:proofErr w:type="spellStart"/>
    <w:r w:rsidR="00122AA8">
      <w:rPr>
        <w:rFonts w:ascii="Century Gothic" w:hAnsi="Century Gothic" w:cs="Arial"/>
        <w:sz w:val="20"/>
        <w:szCs w:val="20"/>
      </w:rPr>
      <w:t>carsten.karthaus@svw.info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9C4"/>
    <w:multiLevelType w:val="multilevel"/>
    <w:tmpl w:val="F1FAB69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>
      <w:start w:val="1"/>
      <w:numFmt w:val="decimal"/>
      <w:lvlText w:val="(%2)"/>
      <w:lvlJc w:val="left"/>
      <w:pPr>
        <w:tabs>
          <w:tab w:val="num" w:pos="1494"/>
        </w:tabs>
        <w:ind w:left="1494" w:hanging="360"/>
      </w:pPr>
      <w:rPr>
        <w:rFonts w:hint="default"/>
        <w:b w:val="0"/>
      </w:rPr>
    </w:lvl>
    <w:lvl w:ilvl="2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120548"/>
    <w:multiLevelType w:val="multilevel"/>
    <w:tmpl w:val="F1FAB69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>
      <w:start w:val="1"/>
      <w:numFmt w:val="decimal"/>
      <w:lvlText w:val="(%2)"/>
      <w:lvlJc w:val="left"/>
      <w:pPr>
        <w:tabs>
          <w:tab w:val="num" w:pos="1494"/>
        </w:tabs>
        <w:ind w:left="1494" w:hanging="360"/>
      </w:pPr>
      <w:rPr>
        <w:rFonts w:hint="default"/>
        <w:b w:val="0"/>
      </w:rPr>
    </w:lvl>
    <w:lvl w:ilvl="2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0049E1"/>
    <w:multiLevelType w:val="hybridMultilevel"/>
    <w:tmpl w:val="79040F9C"/>
    <w:lvl w:ilvl="0" w:tplc="7AE0412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DCC63E28">
      <w:start w:val="1"/>
      <w:numFmt w:val="decimal"/>
      <w:lvlText w:val="(%2)"/>
      <w:lvlJc w:val="left"/>
      <w:pPr>
        <w:tabs>
          <w:tab w:val="num" w:pos="1494"/>
        </w:tabs>
        <w:ind w:left="1494" w:hanging="360"/>
      </w:pPr>
      <w:rPr>
        <w:rFonts w:hint="default"/>
        <w:b w:val="0"/>
      </w:rPr>
    </w:lvl>
    <w:lvl w:ilvl="2" w:tplc="7186B07A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C63622"/>
    <w:multiLevelType w:val="hybridMultilevel"/>
    <w:tmpl w:val="C31453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5217A"/>
    <w:multiLevelType w:val="hybridMultilevel"/>
    <w:tmpl w:val="F962C87E"/>
    <w:lvl w:ilvl="0" w:tplc="BEC2CA2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BE520B26">
      <w:start w:val="1"/>
      <w:numFmt w:val="decimal"/>
      <w:lvlText w:val="(%2)"/>
      <w:lvlJc w:val="left"/>
      <w:pPr>
        <w:tabs>
          <w:tab w:val="num" w:pos="1494"/>
        </w:tabs>
        <w:ind w:left="1494" w:hanging="360"/>
      </w:pPr>
      <w:rPr>
        <w:rFonts w:hint="default"/>
        <w:b w:val="0"/>
      </w:rPr>
    </w:lvl>
    <w:lvl w:ilvl="2" w:tplc="7186B07A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A605D1"/>
    <w:multiLevelType w:val="hybridMultilevel"/>
    <w:tmpl w:val="BD6EB5A2"/>
    <w:lvl w:ilvl="0" w:tplc="95822F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EB30D1A"/>
    <w:multiLevelType w:val="hybridMultilevel"/>
    <w:tmpl w:val="EE42EDE4"/>
    <w:lvl w:ilvl="0" w:tplc="EE00F56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76" w:hanging="360"/>
      </w:pPr>
    </w:lvl>
    <w:lvl w:ilvl="2" w:tplc="0407001B">
      <w:start w:val="1"/>
      <w:numFmt w:val="lowerRoman"/>
      <w:lvlText w:val="%3."/>
      <w:lvlJc w:val="right"/>
      <w:pPr>
        <w:ind w:left="2496" w:hanging="180"/>
      </w:pPr>
    </w:lvl>
    <w:lvl w:ilvl="3" w:tplc="0407000F" w:tentative="1">
      <w:start w:val="1"/>
      <w:numFmt w:val="decimal"/>
      <w:lvlText w:val="%4."/>
      <w:lvlJc w:val="left"/>
      <w:pPr>
        <w:ind w:left="3216" w:hanging="360"/>
      </w:pPr>
    </w:lvl>
    <w:lvl w:ilvl="4" w:tplc="04070019" w:tentative="1">
      <w:start w:val="1"/>
      <w:numFmt w:val="lowerLetter"/>
      <w:lvlText w:val="%5."/>
      <w:lvlJc w:val="left"/>
      <w:pPr>
        <w:ind w:left="3936" w:hanging="360"/>
      </w:pPr>
    </w:lvl>
    <w:lvl w:ilvl="5" w:tplc="0407001B" w:tentative="1">
      <w:start w:val="1"/>
      <w:numFmt w:val="lowerRoman"/>
      <w:lvlText w:val="%6."/>
      <w:lvlJc w:val="right"/>
      <w:pPr>
        <w:ind w:left="4656" w:hanging="180"/>
      </w:pPr>
    </w:lvl>
    <w:lvl w:ilvl="6" w:tplc="0407000F" w:tentative="1">
      <w:start w:val="1"/>
      <w:numFmt w:val="decimal"/>
      <w:lvlText w:val="%7."/>
      <w:lvlJc w:val="left"/>
      <w:pPr>
        <w:ind w:left="5376" w:hanging="360"/>
      </w:pPr>
    </w:lvl>
    <w:lvl w:ilvl="7" w:tplc="04070019" w:tentative="1">
      <w:start w:val="1"/>
      <w:numFmt w:val="lowerLetter"/>
      <w:lvlText w:val="%8."/>
      <w:lvlJc w:val="left"/>
      <w:pPr>
        <w:ind w:left="6096" w:hanging="360"/>
      </w:pPr>
    </w:lvl>
    <w:lvl w:ilvl="8" w:tplc="0407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B7"/>
    <w:rsid w:val="000037C4"/>
    <w:rsid w:val="00004FE9"/>
    <w:rsid w:val="00010295"/>
    <w:rsid w:val="000279F2"/>
    <w:rsid w:val="00033AD2"/>
    <w:rsid w:val="000442AB"/>
    <w:rsid w:val="000639E1"/>
    <w:rsid w:val="00064F71"/>
    <w:rsid w:val="00067BAD"/>
    <w:rsid w:val="000746C9"/>
    <w:rsid w:val="00077229"/>
    <w:rsid w:val="00090284"/>
    <w:rsid w:val="000922F0"/>
    <w:rsid w:val="0009548E"/>
    <w:rsid w:val="00096DE9"/>
    <w:rsid w:val="000A06A0"/>
    <w:rsid w:val="000A1805"/>
    <w:rsid w:val="000E3C2F"/>
    <w:rsid w:val="000F5231"/>
    <w:rsid w:val="00104791"/>
    <w:rsid w:val="001061A8"/>
    <w:rsid w:val="00106CE7"/>
    <w:rsid w:val="00107600"/>
    <w:rsid w:val="0011226C"/>
    <w:rsid w:val="0012149E"/>
    <w:rsid w:val="001215CB"/>
    <w:rsid w:val="0012228E"/>
    <w:rsid w:val="00122AA8"/>
    <w:rsid w:val="00130825"/>
    <w:rsid w:val="00131501"/>
    <w:rsid w:val="00134A34"/>
    <w:rsid w:val="00140594"/>
    <w:rsid w:val="00144516"/>
    <w:rsid w:val="00146EEB"/>
    <w:rsid w:val="001476DD"/>
    <w:rsid w:val="0015405D"/>
    <w:rsid w:val="00156664"/>
    <w:rsid w:val="00162BB4"/>
    <w:rsid w:val="00163C83"/>
    <w:rsid w:val="00167B2F"/>
    <w:rsid w:val="00167FCC"/>
    <w:rsid w:val="00173970"/>
    <w:rsid w:val="001B18E6"/>
    <w:rsid w:val="001D18EA"/>
    <w:rsid w:val="001D2698"/>
    <w:rsid w:val="001D4C7F"/>
    <w:rsid w:val="001F1A2F"/>
    <w:rsid w:val="002045F2"/>
    <w:rsid w:val="00212C00"/>
    <w:rsid w:val="00220885"/>
    <w:rsid w:val="0022175B"/>
    <w:rsid w:val="00223EFA"/>
    <w:rsid w:val="00225D6A"/>
    <w:rsid w:val="00227BD5"/>
    <w:rsid w:val="00235D55"/>
    <w:rsid w:val="002374C7"/>
    <w:rsid w:val="002524CE"/>
    <w:rsid w:val="00257E75"/>
    <w:rsid w:val="00266F60"/>
    <w:rsid w:val="00274F9C"/>
    <w:rsid w:val="002751CD"/>
    <w:rsid w:val="00277DFE"/>
    <w:rsid w:val="00284EC2"/>
    <w:rsid w:val="00285407"/>
    <w:rsid w:val="00287BDD"/>
    <w:rsid w:val="00290504"/>
    <w:rsid w:val="002907F5"/>
    <w:rsid w:val="00292E1A"/>
    <w:rsid w:val="002A155F"/>
    <w:rsid w:val="002A5CE2"/>
    <w:rsid w:val="002B07B6"/>
    <w:rsid w:val="002B3B14"/>
    <w:rsid w:val="002B3C2A"/>
    <w:rsid w:val="002B449B"/>
    <w:rsid w:val="002B5A75"/>
    <w:rsid w:val="002D35BE"/>
    <w:rsid w:val="002D7818"/>
    <w:rsid w:val="002E0CFA"/>
    <w:rsid w:val="003048EF"/>
    <w:rsid w:val="003146C2"/>
    <w:rsid w:val="00316D8D"/>
    <w:rsid w:val="00321245"/>
    <w:rsid w:val="003355B0"/>
    <w:rsid w:val="00336135"/>
    <w:rsid w:val="00341D97"/>
    <w:rsid w:val="00344DEE"/>
    <w:rsid w:val="003518F5"/>
    <w:rsid w:val="00351A43"/>
    <w:rsid w:val="00364D57"/>
    <w:rsid w:val="00365183"/>
    <w:rsid w:val="0039592A"/>
    <w:rsid w:val="0039719B"/>
    <w:rsid w:val="003A0FFD"/>
    <w:rsid w:val="003A57DB"/>
    <w:rsid w:val="003B0836"/>
    <w:rsid w:val="003C77DD"/>
    <w:rsid w:val="003E544F"/>
    <w:rsid w:val="003F328A"/>
    <w:rsid w:val="003F3C28"/>
    <w:rsid w:val="003F3C2D"/>
    <w:rsid w:val="003F7E32"/>
    <w:rsid w:val="004101E2"/>
    <w:rsid w:val="004155D1"/>
    <w:rsid w:val="00416038"/>
    <w:rsid w:val="00425868"/>
    <w:rsid w:val="00427764"/>
    <w:rsid w:val="00427E80"/>
    <w:rsid w:val="00430881"/>
    <w:rsid w:val="00431998"/>
    <w:rsid w:val="00436F49"/>
    <w:rsid w:val="004371C4"/>
    <w:rsid w:val="0044296C"/>
    <w:rsid w:val="00447F7F"/>
    <w:rsid w:val="00451AD7"/>
    <w:rsid w:val="00456348"/>
    <w:rsid w:val="0045777D"/>
    <w:rsid w:val="00466B43"/>
    <w:rsid w:val="004745F5"/>
    <w:rsid w:val="00481BAB"/>
    <w:rsid w:val="00481F7A"/>
    <w:rsid w:val="00497CBF"/>
    <w:rsid w:val="004A14C2"/>
    <w:rsid w:val="004A4785"/>
    <w:rsid w:val="004A5490"/>
    <w:rsid w:val="004B106E"/>
    <w:rsid w:val="004B186B"/>
    <w:rsid w:val="004B2280"/>
    <w:rsid w:val="004B49A9"/>
    <w:rsid w:val="004C4849"/>
    <w:rsid w:val="004E4944"/>
    <w:rsid w:val="004E5DB7"/>
    <w:rsid w:val="004E6794"/>
    <w:rsid w:val="0050000D"/>
    <w:rsid w:val="0050649A"/>
    <w:rsid w:val="005314EF"/>
    <w:rsid w:val="00533DBE"/>
    <w:rsid w:val="0053607A"/>
    <w:rsid w:val="0056360D"/>
    <w:rsid w:val="00564B7A"/>
    <w:rsid w:val="00564CC3"/>
    <w:rsid w:val="00582DF9"/>
    <w:rsid w:val="00585B81"/>
    <w:rsid w:val="00593FEE"/>
    <w:rsid w:val="00595AF0"/>
    <w:rsid w:val="00596B52"/>
    <w:rsid w:val="00597948"/>
    <w:rsid w:val="005A3CD1"/>
    <w:rsid w:val="005D2346"/>
    <w:rsid w:val="005D55CE"/>
    <w:rsid w:val="005D56A9"/>
    <w:rsid w:val="005D5E73"/>
    <w:rsid w:val="005E44EC"/>
    <w:rsid w:val="005F2F69"/>
    <w:rsid w:val="00600B03"/>
    <w:rsid w:val="006049F0"/>
    <w:rsid w:val="00611760"/>
    <w:rsid w:val="00614488"/>
    <w:rsid w:val="006221CE"/>
    <w:rsid w:val="00623732"/>
    <w:rsid w:val="00624CA1"/>
    <w:rsid w:val="0063676D"/>
    <w:rsid w:val="00636A58"/>
    <w:rsid w:val="006418F5"/>
    <w:rsid w:val="00642B78"/>
    <w:rsid w:val="00660682"/>
    <w:rsid w:val="00692870"/>
    <w:rsid w:val="006B09DA"/>
    <w:rsid w:val="006B1CC9"/>
    <w:rsid w:val="006B3EE5"/>
    <w:rsid w:val="006C4AB9"/>
    <w:rsid w:val="006D100B"/>
    <w:rsid w:val="006D164D"/>
    <w:rsid w:val="006D366D"/>
    <w:rsid w:val="006D6CCE"/>
    <w:rsid w:val="006D7877"/>
    <w:rsid w:val="006E59D5"/>
    <w:rsid w:val="006F4D4A"/>
    <w:rsid w:val="00706B37"/>
    <w:rsid w:val="00715F96"/>
    <w:rsid w:val="00716679"/>
    <w:rsid w:val="00725855"/>
    <w:rsid w:val="007339B4"/>
    <w:rsid w:val="0073576D"/>
    <w:rsid w:val="007406E1"/>
    <w:rsid w:val="007571F8"/>
    <w:rsid w:val="00766B42"/>
    <w:rsid w:val="007736FB"/>
    <w:rsid w:val="00773848"/>
    <w:rsid w:val="0077453C"/>
    <w:rsid w:val="00774A62"/>
    <w:rsid w:val="00783A1A"/>
    <w:rsid w:val="00783BA8"/>
    <w:rsid w:val="00792FBC"/>
    <w:rsid w:val="0079455A"/>
    <w:rsid w:val="00794834"/>
    <w:rsid w:val="00795535"/>
    <w:rsid w:val="007A1979"/>
    <w:rsid w:val="007A1E42"/>
    <w:rsid w:val="007A4AE9"/>
    <w:rsid w:val="007B16A9"/>
    <w:rsid w:val="007B591A"/>
    <w:rsid w:val="007B7D09"/>
    <w:rsid w:val="007C6C83"/>
    <w:rsid w:val="00804423"/>
    <w:rsid w:val="00817295"/>
    <w:rsid w:val="00831F63"/>
    <w:rsid w:val="008452F8"/>
    <w:rsid w:val="0084740B"/>
    <w:rsid w:val="0085181A"/>
    <w:rsid w:val="00855161"/>
    <w:rsid w:val="00885E70"/>
    <w:rsid w:val="00893792"/>
    <w:rsid w:val="008A26E2"/>
    <w:rsid w:val="008B3507"/>
    <w:rsid w:val="008B5887"/>
    <w:rsid w:val="008B6EA6"/>
    <w:rsid w:val="008C0889"/>
    <w:rsid w:val="008E3CD4"/>
    <w:rsid w:val="008E54FB"/>
    <w:rsid w:val="00900998"/>
    <w:rsid w:val="00903E5E"/>
    <w:rsid w:val="00912626"/>
    <w:rsid w:val="00916FFE"/>
    <w:rsid w:val="00930931"/>
    <w:rsid w:val="0093383E"/>
    <w:rsid w:val="009361C0"/>
    <w:rsid w:val="00944D08"/>
    <w:rsid w:val="00975653"/>
    <w:rsid w:val="0097586D"/>
    <w:rsid w:val="00982BD4"/>
    <w:rsid w:val="00984154"/>
    <w:rsid w:val="00985E2A"/>
    <w:rsid w:val="0099188B"/>
    <w:rsid w:val="00994B15"/>
    <w:rsid w:val="00997CF1"/>
    <w:rsid w:val="009C662F"/>
    <w:rsid w:val="009D0480"/>
    <w:rsid w:val="009D38F0"/>
    <w:rsid w:val="009E2295"/>
    <w:rsid w:val="009E3036"/>
    <w:rsid w:val="009E71BF"/>
    <w:rsid w:val="00A0138D"/>
    <w:rsid w:val="00A015AF"/>
    <w:rsid w:val="00A069B3"/>
    <w:rsid w:val="00A11BB7"/>
    <w:rsid w:val="00A30B33"/>
    <w:rsid w:val="00A3225F"/>
    <w:rsid w:val="00A40F42"/>
    <w:rsid w:val="00A516CC"/>
    <w:rsid w:val="00A52E6D"/>
    <w:rsid w:val="00A65EDE"/>
    <w:rsid w:val="00A67B4F"/>
    <w:rsid w:val="00A7269B"/>
    <w:rsid w:val="00A73501"/>
    <w:rsid w:val="00A77E53"/>
    <w:rsid w:val="00A97C0A"/>
    <w:rsid w:val="00AA4709"/>
    <w:rsid w:val="00AB6474"/>
    <w:rsid w:val="00AB6DCA"/>
    <w:rsid w:val="00AC3186"/>
    <w:rsid w:val="00AC556B"/>
    <w:rsid w:val="00AD2438"/>
    <w:rsid w:val="00AD287A"/>
    <w:rsid w:val="00AF2F4D"/>
    <w:rsid w:val="00B0394B"/>
    <w:rsid w:val="00B17A88"/>
    <w:rsid w:val="00B21E54"/>
    <w:rsid w:val="00B31B52"/>
    <w:rsid w:val="00B34842"/>
    <w:rsid w:val="00B35C49"/>
    <w:rsid w:val="00B41652"/>
    <w:rsid w:val="00B4183A"/>
    <w:rsid w:val="00B56CEC"/>
    <w:rsid w:val="00B60408"/>
    <w:rsid w:val="00B70B6C"/>
    <w:rsid w:val="00B7693A"/>
    <w:rsid w:val="00B94B66"/>
    <w:rsid w:val="00B97B99"/>
    <w:rsid w:val="00BA7742"/>
    <w:rsid w:val="00BA7D8D"/>
    <w:rsid w:val="00BC3C07"/>
    <w:rsid w:val="00BD6D11"/>
    <w:rsid w:val="00BE0234"/>
    <w:rsid w:val="00BE093D"/>
    <w:rsid w:val="00BE472B"/>
    <w:rsid w:val="00BF5BEF"/>
    <w:rsid w:val="00BF66A8"/>
    <w:rsid w:val="00C073D0"/>
    <w:rsid w:val="00C21118"/>
    <w:rsid w:val="00C24518"/>
    <w:rsid w:val="00C2749D"/>
    <w:rsid w:val="00C311BE"/>
    <w:rsid w:val="00C34620"/>
    <w:rsid w:val="00C40738"/>
    <w:rsid w:val="00C423F7"/>
    <w:rsid w:val="00C43013"/>
    <w:rsid w:val="00C464A9"/>
    <w:rsid w:val="00C51A09"/>
    <w:rsid w:val="00C63678"/>
    <w:rsid w:val="00C769EB"/>
    <w:rsid w:val="00C8296E"/>
    <w:rsid w:val="00C96E6B"/>
    <w:rsid w:val="00CB3247"/>
    <w:rsid w:val="00CD2FAC"/>
    <w:rsid w:val="00CD40B6"/>
    <w:rsid w:val="00CD5027"/>
    <w:rsid w:val="00CF0BDB"/>
    <w:rsid w:val="00CF1EEB"/>
    <w:rsid w:val="00D10FEF"/>
    <w:rsid w:val="00D12040"/>
    <w:rsid w:val="00D150AA"/>
    <w:rsid w:val="00D35D5D"/>
    <w:rsid w:val="00D44FEF"/>
    <w:rsid w:val="00D503D8"/>
    <w:rsid w:val="00D51799"/>
    <w:rsid w:val="00D531C6"/>
    <w:rsid w:val="00D63219"/>
    <w:rsid w:val="00D643BA"/>
    <w:rsid w:val="00D70770"/>
    <w:rsid w:val="00D75854"/>
    <w:rsid w:val="00D84425"/>
    <w:rsid w:val="00D913ED"/>
    <w:rsid w:val="00D95187"/>
    <w:rsid w:val="00DA3026"/>
    <w:rsid w:val="00DD0F20"/>
    <w:rsid w:val="00DD1F93"/>
    <w:rsid w:val="00DE1167"/>
    <w:rsid w:val="00DE4090"/>
    <w:rsid w:val="00DE6049"/>
    <w:rsid w:val="00DF2FDC"/>
    <w:rsid w:val="00DF5E3F"/>
    <w:rsid w:val="00E03C7A"/>
    <w:rsid w:val="00E078E7"/>
    <w:rsid w:val="00E11A98"/>
    <w:rsid w:val="00E13942"/>
    <w:rsid w:val="00E13EEA"/>
    <w:rsid w:val="00E22E68"/>
    <w:rsid w:val="00E400CD"/>
    <w:rsid w:val="00E46063"/>
    <w:rsid w:val="00E46C6C"/>
    <w:rsid w:val="00E5688B"/>
    <w:rsid w:val="00E678E8"/>
    <w:rsid w:val="00E70E5F"/>
    <w:rsid w:val="00E74727"/>
    <w:rsid w:val="00E760C6"/>
    <w:rsid w:val="00E83A70"/>
    <w:rsid w:val="00E96259"/>
    <w:rsid w:val="00EA19C7"/>
    <w:rsid w:val="00EA73E7"/>
    <w:rsid w:val="00EB49B6"/>
    <w:rsid w:val="00EC0D95"/>
    <w:rsid w:val="00EC336A"/>
    <w:rsid w:val="00EC44C7"/>
    <w:rsid w:val="00EC6CD5"/>
    <w:rsid w:val="00ED1B0D"/>
    <w:rsid w:val="00ED7883"/>
    <w:rsid w:val="00EF6B52"/>
    <w:rsid w:val="00F05A78"/>
    <w:rsid w:val="00F11D14"/>
    <w:rsid w:val="00F1550B"/>
    <w:rsid w:val="00F2080B"/>
    <w:rsid w:val="00F336F7"/>
    <w:rsid w:val="00F33A99"/>
    <w:rsid w:val="00F345BF"/>
    <w:rsid w:val="00F350C9"/>
    <w:rsid w:val="00F37D20"/>
    <w:rsid w:val="00F4273B"/>
    <w:rsid w:val="00F43A50"/>
    <w:rsid w:val="00F44FF9"/>
    <w:rsid w:val="00F553FB"/>
    <w:rsid w:val="00F558C6"/>
    <w:rsid w:val="00F62672"/>
    <w:rsid w:val="00F67897"/>
    <w:rsid w:val="00F737D2"/>
    <w:rsid w:val="00F738FD"/>
    <w:rsid w:val="00F90680"/>
    <w:rsid w:val="00F9357F"/>
    <w:rsid w:val="00F95B67"/>
    <w:rsid w:val="00FB551B"/>
    <w:rsid w:val="00FC75BF"/>
    <w:rsid w:val="00FD7CCD"/>
    <w:rsid w:val="00FE1762"/>
    <w:rsid w:val="00FE2E7A"/>
    <w:rsid w:val="00FE4939"/>
    <w:rsid w:val="00FF044C"/>
    <w:rsid w:val="00FF0CA1"/>
    <w:rsid w:val="00FF1580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BD1F13"/>
  <w15:chartTrackingRefBased/>
  <w15:docId w15:val="{81CBDA7F-C567-324F-B6B8-EB5E715E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styleId="Hyperlink">
    <w:name w:val="Hyperlink"/>
    <w:rsid w:val="00A11BB7"/>
    <w:rPr>
      <w:color w:val="0000FF"/>
      <w:u w:val="single"/>
    </w:rPr>
  </w:style>
  <w:style w:type="table" w:styleId="Tabellenraster">
    <w:name w:val="Table Grid"/>
    <w:basedOn w:val="NormaleTabelle"/>
    <w:rsid w:val="00DD1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6CD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C6CD5"/>
    <w:rPr>
      <w:rFonts w:ascii="Tahoma" w:hAnsi="Tahoma" w:cs="Tahoma"/>
      <w:sz w:val="16"/>
      <w:szCs w:val="16"/>
    </w:rPr>
  </w:style>
  <w:style w:type="character" w:styleId="NichtaufgelsteErwhnung">
    <w:name w:val="Unresolved Mention"/>
    <w:uiPriority w:val="99"/>
    <w:semiHidden/>
    <w:unhideWhenUsed/>
    <w:rsid w:val="009E71B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nhideWhenUsed/>
    <w:rsid w:val="00BA77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BA7742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BA77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BA7742"/>
    <w:rPr>
      <w:sz w:val="24"/>
      <w:szCs w:val="24"/>
    </w:rPr>
  </w:style>
  <w:style w:type="paragraph" w:styleId="Beschriftung">
    <w:name w:val="caption"/>
    <w:basedOn w:val="Standard"/>
    <w:next w:val="Standard"/>
    <w:qFormat/>
    <w:rsid w:val="00BA7742"/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A069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3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22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85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48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71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874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74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810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88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560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09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B4209-75A4-6E47-826A-D1D3651A4A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SCHACHVERBAND WÜRTTEMBERG e</vt:lpstr>
    </vt:vector>
  </TitlesOfParts>
  <Company>INDUSTRIE-BEWACHUNG Bruno Wachtmeister GmbH &amp; Co. KG</Company>
  <LinksUpToDate>false</LinksUpToDate>
  <CharactersWithSpaces>1039</CharactersWithSpaces>
  <SharedDoc>false</SharedDoc>
  <HLinks>
    <vt:vector size="6" baseType="variant"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mailto:florian.siegle@svw.info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SCHACHVERBAND WÜRTTEMBERG e</dc:title>
  <dc:subject/>
  <dc:creator>Udo Ruprich</dc:creator>
  <cp:keywords/>
  <cp:lastModifiedBy>Carsten Karthaus</cp:lastModifiedBy>
  <cp:revision>26</cp:revision>
  <cp:lastPrinted>2018-09-11T11:24:00Z</cp:lastPrinted>
  <dcterms:created xsi:type="dcterms:W3CDTF">2020-02-29T17:40:00Z</dcterms:created>
  <dcterms:modified xsi:type="dcterms:W3CDTF">2020-02-29T18:16:00Z</dcterms:modified>
</cp:coreProperties>
</file>