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D01E" w14:textId="7AD61F61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anchor distT="0" distB="0" distL="114935" distR="114935" simplePos="0" relativeHeight="251658240" behindDoc="1" locked="0" layoutInCell="0" allowOverlap="1" wp14:anchorId="61ED58E6" wp14:editId="76C4E6C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10BCD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8DEAFCF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220B671A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2A7F0E30" w14:textId="77777777" w:rsidR="00AC21AB" w:rsidRDefault="00AC21AB" w:rsidP="00AC21AB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675014B0" w14:textId="77777777" w:rsidR="00AC21AB" w:rsidRDefault="00AC21AB" w:rsidP="00AC21AB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06368832" w14:textId="77777777" w:rsidR="00AC21AB" w:rsidRDefault="00AC21AB" w:rsidP="00AC21AB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75139AFC" w14:textId="77777777" w:rsidR="00AC21AB" w:rsidRDefault="00AC21AB" w:rsidP="00AC21AB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C2DB7ED" w14:textId="77777777" w:rsidR="00AC21AB" w:rsidRDefault="00AC21AB" w:rsidP="00AC21AB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 xml:space="preserve">Факультет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50F5B4AC" w14:textId="77777777" w:rsidR="00AC21AB" w:rsidRDefault="00AC21AB" w:rsidP="00AC21AB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7D20FF73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5F4DE3A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DFE5639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Дисциплина: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313EABFD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4C58D63C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Pr="00F672A0">
        <w:rPr>
          <w:rFonts w:ascii="Times New Roman" w:eastAsia="Calibri" w:hAnsi="Times New Roman" w:cs="Times New Roman"/>
          <w:b/>
          <w:sz w:val="28"/>
          <w:szCs w:val="28"/>
        </w:rPr>
        <w:t>7</w:t>
      </w:r>
    </w:p>
    <w:p w14:paraId="071FA706" w14:textId="77777777" w:rsidR="00AC21AB" w:rsidRDefault="00AC21AB" w:rsidP="00AC21A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Работа с программным анализатором протоколов</w:t>
      </w:r>
    </w:p>
    <w:p w14:paraId="645741E2" w14:textId="77777777" w:rsidR="00AC21AB" w:rsidRDefault="00AC21AB" w:rsidP="00AC21A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0287577E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D342ED4" w14:textId="77777777" w:rsidR="00AC21AB" w:rsidRDefault="00AC21AB" w:rsidP="00AC21AB">
      <w:pPr>
        <w:keepNext/>
        <w:tabs>
          <w:tab w:val="num" w:pos="0"/>
        </w:tabs>
        <w:spacing w:after="0"/>
        <w:ind w:left="720" w:firstLine="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75F53B61" w14:textId="51965CC3" w:rsidR="00AC21AB" w:rsidRDefault="0009407C" w:rsidP="00AC21AB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5BF3EA34" w14:textId="77777777" w:rsidR="00AC21AB" w:rsidRDefault="00AC21AB" w:rsidP="00AC21AB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ИУ5-54Б</w:t>
      </w:r>
    </w:p>
    <w:p w14:paraId="376CB15F" w14:textId="77777777" w:rsidR="00AC21AB" w:rsidRDefault="00AC21AB" w:rsidP="00AC21AB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5FDD533D" w14:textId="77777777" w:rsidR="00AC21AB" w:rsidRDefault="00AC21AB" w:rsidP="00AC21AB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Проверила: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Лосева </w:t>
      </w:r>
      <w:proofErr w:type="gramStart"/>
      <w:r>
        <w:rPr>
          <w:rFonts w:ascii="Times New Roman" w:eastAsia="Calibri" w:hAnsi="Times New Roman" w:cs="Times New Roman"/>
          <w:sz w:val="28"/>
          <w:szCs w:val="28"/>
          <w:u w:val="single"/>
        </w:rPr>
        <w:t>С.С</w:t>
      </w:r>
      <w:proofErr w:type="gramEnd"/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48CF412C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204120B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013520C4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E36C0D6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590D671" w14:textId="77777777" w:rsidR="00AC21AB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07F8670" w14:textId="77777777" w:rsidR="00AC21AB" w:rsidRPr="00883843" w:rsidRDefault="00AC21AB" w:rsidP="00AC21AB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17556B47" w14:textId="77777777" w:rsidR="00AC21AB" w:rsidRDefault="00AC21AB" w:rsidP="00AC21AB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43014E8C" w14:textId="77777777" w:rsidR="00AC21AB" w:rsidRDefault="00AC21AB" w:rsidP="00AC21AB">
      <w:pPr>
        <w:spacing w:after="0" w:line="360" w:lineRule="auto"/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242F1CD7" w14:textId="77777777" w:rsidR="00AC21AB" w:rsidRPr="00D56260" w:rsidRDefault="00AC21AB" w:rsidP="00D56260">
      <w:pPr>
        <w:pStyle w:val="a4"/>
        <w:spacing w:line="360" w:lineRule="auto"/>
      </w:pPr>
      <w:r w:rsidRPr="00D56260">
        <w:lastRenderedPageBreak/>
        <w:t>1. Цель работы</w:t>
      </w:r>
    </w:p>
    <w:p w14:paraId="3E721EA0" w14:textId="77777777" w:rsidR="00AC21AB" w:rsidRPr="00D56260" w:rsidRDefault="00AC21AB" w:rsidP="00D56260">
      <w:pPr>
        <w:pStyle w:val="a4"/>
        <w:spacing w:line="360" w:lineRule="auto"/>
      </w:pPr>
      <w:r w:rsidRPr="00D56260">
        <w:t xml:space="preserve">Получение базовых навыков по работе с сетевым анализатором </w:t>
      </w:r>
      <w:proofErr w:type="spellStart"/>
      <w:r w:rsidRPr="00D56260">
        <w:t>Wireshark</w:t>
      </w:r>
      <w:proofErr w:type="spellEnd"/>
      <w:r w:rsidRPr="00D56260">
        <w:t>. Изучение принципов фильтрации пакетов, анализ структур заголовков протоколов различных уровней модели OSI.</w:t>
      </w:r>
    </w:p>
    <w:p w14:paraId="3B0DB4A5" w14:textId="77777777" w:rsidR="00AC21AB" w:rsidRPr="00D56260" w:rsidRDefault="00AC21AB" w:rsidP="00D56260">
      <w:pPr>
        <w:pStyle w:val="a4"/>
        <w:spacing w:line="360" w:lineRule="auto"/>
      </w:pPr>
      <w:r w:rsidRPr="00D56260">
        <w:t>2. Задачи</w:t>
      </w:r>
    </w:p>
    <w:p w14:paraId="17D7F396" w14:textId="77777777" w:rsidR="00AC21AB" w:rsidRPr="00D56260" w:rsidRDefault="00AC21AB" w:rsidP="00D56260">
      <w:pPr>
        <w:pStyle w:val="a4"/>
        <w:spacing w:line="360" w:lineRule="auto"/>
      </w:pPr>
      <w:r w:rsidRPr="00D56260">
        <w:t xml:space="preserve">Захватить и проанализировать при помощи программы </w:t>
      </w:r>
      <w:proofErr w:type="spellStart"/>
      <w:r w:rsidRPr="00D56260">
        <w:t>Wireshark</w:t>
      </w:r>
      <w:proofErr w:type="spellEnd"/>
      <w:r w:rsidRPr="00D56260">
        <w:t xml:space="preserve"> заданные сетевые пакеты: широковещательный трафик, ICMP-запросы (</w:t>
      </w:r>
      <w:proofErr w:type="spellStart"/>
      <w:r w:rsidRPr="00D56260">
        <w:t>ping</w:t>
      </w:r>
      <w:proofErr w:type="spellEnd"/>
      <w:r w:rsidRPr="00D56260">
        <w:t xml:space="preserve">, </w:t>
      </w:r>
      <w:proofErr w:type="spellStart"/>
      <w:r w:rsidRPr="00D56260">
        <w:t>traceroute</w:t>
      </w:r>
      <w:proofErr w:type="spellEnd"/>
      <w:r w:rsidRPr="00D56260">
        <w:t>), HTTP-заголовки и этапы TCP-соединения.</w:t>
      </w:r>
    </w:p>
    <w:p w14:paraId="52A88C92" w14:textId="77777777" w:rsidR="00AC21AB" w:rsidRPr="00D56260" w:rsidRDefault="00AC21AB" w:rsidP="00D56260">
      <w:pPr>
        <w:pStyle w:val="a4"/>
        <w:spacing w:line="360" w:lineRule="auto"/>
      </w:pPr>
      <w:r w:rsidRPr="00D56260">
        <w:t>3. Исходные данные</w:t>
      </w:r>
    </w:p>
    <w:p w14:paraId="27259708" w14:textId="5A8B376B" w:rsidR="00AC21AB" w:rsidRPr="00D56260" w:rsidRDefault="00AC21AB" w:rsidP="00D56260">
      <w:pPr>
        <w:pStyle w:val="a4"/>
        <w:spacing w:line="360" w:lineRule="auto"/>
      </w:pPr>
      <w:r w:rsidRPr="00D56260">
        <w:t>Вариант: 2</w:t>
      </w:r>
      <w:r w:rsidR="00880829" w:rsidRPr="00D56260">
        <w:t>0</w:t>
      </w:r>
    </w:p>
    <w:p w14:paraId="681FC726" w14:textId="4D7B2432" w:rsidR="00AC21AB" w:rsidRPr="00D56260" w:rsidRDefault="00AC21AB" w:rsidP="00D56260">
      <w:pPr>
        <w:pStyle w:val="a4"/>
        <w:spacing w:line="360" w:lineRule="auto"/>
      </w:pPr>
      <w:r w:rsidRPr="00D56260">
        <w:t>Исследуемые узлы (сайты):</w:t>
      </w:r>
    </w:p>
    <w:p w14:paraId="5B1DEDA3" w14:textId="55325420" w:rsidR="00AC21AB" w:rsidRPr="00D56260" w:rsidRDefault="00B5560E" w:rsidP="00D56260">
      <w:pPr>
        <w:pStyle w:val="a4"/>
        <w:spacing w:line="360" w:lineRule="auto"/>
      </w:pPr>
      <w:proofErr w:type="spellStart"/>
      <w:r w:rsidRPr="00D56260">
        <w:rPr>
          <w:lang w:val="en-US"/>
        </w:rPr>
        <w:t>afisha</w:t>
      </w:r>
      <w:proofErr w:type="spellEnd"/>
      <w:r w:rsidRPr="00D56260">
        <w:t>.</w:t>
      </w:r>
      <w:proofErr w:type="spellStart"/>
      <w:r w:rsidRPr="00D56260">
        <w:rPr>
          <w:lang w:val="en-US"/>
        </w:rPr>
        <w:t>yandex</w:t>
      </w:r>
      <w:proofErr w:type="spellEnd"/>
      <w:r w:rsidRPr="00D56260">
        <w:t>.</w:t>
      </w:r>
      <w:proofErr w:type="spellStart"/>
      <w:r w:rsidRPr="00D56260">
        <w:rPr>
          <w:lang w:val="en-US"/>
        </w:rPr>
        <w:t>ru</w:t>
      </w:r>
      <w:proofErr w:type="spellEnd"/>
    </w:p>
    <w:p w14:paraId="26327F00" w14:textId="614A316B" w:rsidR="00AC21AB" w:rsidRPr="00D56260" w:rsidRDefault="00B5560E" w:rsidP="00D56260">
      <w:pPr>
        <w:pStyle w:val="a4"/>
        <w:spacing w:line="360" w:lineRule="auto"/>
      </w:pPr>
      <w:proofErr w:type="spellStart"/>
      <w:r w:rsidRPr="00D56260">
        <w:rPr>
          <w:lang w:val="en-US"/>
        </w:rPr>
        <w:t>redkassa</w:t>
      </w:r>
      <w:proofErr w:type="spellEnd"/>
      <w:r w:rsidRPr="00D56260">
        <w:t>.</w:t>
      </w:r>
      <w:proofErr w:type="spellStart"/>
      <w:r w:rsidRPr="00D56260">
        <w:rPr>
          <w:lang w:val="en-US"/>
        </w:rPr>
        <w:t>ru</w:t>
      </w:r>
      <w:proofErr w:type="spellEnd"/>
    </w:p>
    <w:p w14:paraId="082874EC" w14:textId="6CED06C1" w:rsidR="00AC21AB" w:rsidRPr="00D56260" w:rsidRDefault="00B5560E" w:rsidP="00D56260">
      <w:pPr>
        <w:pStyle w:val="a4"/>
        <w:spacing w:line="360" w:lineRule="auto"/>
      </w:pPr>
      <w:proofErr w:type="spellStart"/>
      <w:r w:rsidRPr="00D56260">
        <w:rPr>
          <w:lang w:val="en-US"/>
        </w:rPr>
        <w:t>kassir</w:t>
      </w:r>
      <w:proofErr w:type="spellEnd"/>
      <w:r w:rsidRPr="00D56260">
        <w:t>.</w:t>
      </w:r>
      <w:proofErr w:type="spellStart"/>
      <w:r w:rsidRPr="00D56260">
        <w:rPr>
          <w:lang w:val="en-US"/>
        </w:rPr>
        <w:t>ru</w:t>
      </w:r>
      <w:proofErr w:type="spellEnd"/>
      <w:r w:rsidR="00AC21AB" w:rsidRPr="00D56260">
        <w:t xml:space="preserve"> </w:t>
      </w:r>
      <w:r w:rsidR="00AC21AB" w:rsidRPr="00D56260">
        <w:cr/>
      </w:r>
    </w:p>
    <w:p w14:paraId="74B0651E" w14:textId="250935BA" w:rsidR="00AC21AB" w:rsidRPr="00D56260" w:rsidRDefault="00AC21AB" w:rsidP="00D56260">
      <w:pPr>
        <w:pStyle w:val="a4"/>
        <w:spacing w:line="360" w:lineRule="auto"/>
      </w:pPr>
      <w:r w:rsidRPr="00D56260">
        <w:t>4. Ход работы</w:t>
      </w:r>
    </w:p>
    <w:p w14:paraId="5A6FC802" w14:textId="71017211" w:rsidR="004D569E" w:rsidRPr="00D56260" w:rsidRDefault="004D569E" w:rsidP="00D56260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56260">
        <w:rPr>
          <w:rFonts w:ascii="Times New Roman" w:hAnsi="Times New Roman" w:cs="Times New Roman"/>
          <w:sz w:val="28"/>
          <w:szCs w:val="28"/>
        </w:rPr>
        <w:t>4.1 Запустить </w:t>
      </w:r>
      <w:proofErr w:type="spellStart"/>
      <w:r w:rsidRPr="00D56260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D56260">
        <w:rPr>
          <w:rFonts w:ascii="Times New Roman" w:hAnsi="Times New Roman" w:cs="Times New Roman"/>
          <w:sz w:val="28"/>
          <w:szCs w:val="28"/>
        </w:rPr>
        <w:t xml:space="preserve"> в режиме захвата всех пакетов, проходящих по сети (без фильтра). </w:t>
      </w:r>
    </w:p>
    <w:p w14:paraId="5F81E07F" w14:textId="5C290BA1" w:rsidR="004D569E" w:rsidRPr="00D56260" w:rsidRDefault="004D0B5D" w:rsidP="00D56260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5626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B00086" wp14:editId="3697542E">
            <wp:extent cx="5474710" cy="3195873"/>
            <wp:effectExtent l="0" t="0" r="0" b="5080"/>
            <wp:docPr id="451194816" name="Рисунок 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94816" name="Рисунок 2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872" cy="32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D518" w14:textId="2831E5A9" w:rsidR="004D569E" w:rsidRPr="00D56260" w:rsidRDefault="007B7DDF" w:rsidP="00D56260">
      <w:pPr>
        <w:pStyle w:val="a4"/>
        <w:spacing w:line="360" w:lineRule="auto"/>
        <w:jc w:val="center"/>
      </w:pPr>
      <w:r w:rsidRPr="00D56260">
        <w:t>Рисунок 1 – Захват всех пакетов, проходящих по сети</w:t>
      </w:r>
    </w:p>
    <w:p w14:paraId="2E241487" w14:textId="66B8F062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4D569E" w:rsidRPr="00D56260">
        <w:t>2</w:t>
      </w:r>
      <w:r w:rsidRPr="00D56260">
        <w:t>. Захват широковещательного трафика</w:t>
      </w:r>
    </w:p>
    <w:p w14:paraId="393456C9" w14:textId="027CE85A" w:rsidR="00AC21AB" w:rsidRPr="00D56260" w:rsidRDefault="00AC21AB" w:rsidP="00D56260">
      <w:pPr>
        <w:pStyle w:val="a4"/>
        <w:spacing w:line="360" w:lineRule="auto"/>
      </w:pPr>
      <w:r w:rsidRPr="00D56260">
        <w:t xml:space="preserve">Был запущен захват пакетов на основном сетевом интерфейсе. Для выделения широковещательных пакетов применен фильтр по MAC-адресу назначения: </w:t>
      </w:r>
      <w:proofErr w:type="spellStart"/>
      <w:r w:rsidRPr="00D56260">
        <w:rPr>
          <w:rStyle w:val="inline-code"/>
        </w:rPr>
        <w:t>eth.dst</w:t>
      </w:r>
      <w:proofErr w:type="spellEnd"/>
      <w:r w:rsidRPr="00D56260">
        <w:rPr>
          <w:rStyle w:val="inline-code"/>
        </w:rPr>
        <w:t xml:space="preserve"> == </w:t>
      </w:r>
      <w:proofErr w:type="spellStart"/>
      <w:proofErr w:type="gramStart"/>
      <w:r w:rsidRPr="00D56260">
        <w:rPr>
          <w:rStyle w:val="inline-code"/>
        </w:rPr>
        <w:t>ff:ff</w:t>
      </w:r>
      <w:proofErr w:type="gramEnd"/>
      <w:r w:rsidRPr="00D56260">
        <w:rPr>
          <w:rStyle w:val="inline-code"/>
        </w:rPr>
        <w:t>:</w:t>
      </w:r>
      <w:proofErr w:type="gramStart"/>
      <w:r w:rsidRPr="00D56260">
        <w:rPr>
          <w:rStyle w:val="inline-code"/>
        </w:rPr>
        <w:t>ff:ff</w:t>
      </w:r>
      <w:proofErr w:type="gramEnd"/>
      <w:r w:rsidRPr="00D56260">
        <w:rPr>
          <w:rStyle w:val="inline-code"/>
        </w:rPr>
        <w:t>:</w:t>
      </w:r>
      <w:proofErr w:type="gramStart"/>
      <w:r w:rsidRPr="00D56260">
        <w:rPr>
          <w:rStyle w:val="inline-code"/>
        </w:rPr>
        <w:t>ff:ff</w:t>
      </w:r>
      <w:proofErr w:type="spellEnd"/>
      <w:proofErr w:type="gramEnd"/>
      <w:r w:rsidR="004D569E" w:rsidRPr="00D56260">
        <w:t xml:space="preserve">, также применен фильтр по широковещательному </w:t>
      </w:r>
      <w:r w:rsidR="004D569E" w:rsidRPr="00D56260">
        <w:rPr>
          <w:lang w:val="en-US"/>
        </w:rPr>
        <w:t>IP</w:t>
      </w:r>
      <w:r w:rsidR="004D569E" w:rsidRPr="00D56260">
        <w:t>-адресу.</w:t>
      </w:r>
    </w:p>
    <w:p w14:paraId="5A2EB23B" w14:textId="0583B2E6" w:rsidR="004D569E" w:rsidRPr="00D56260" w:rsidRDefault="00A1673D" w:rsidP="00D56260">
      <w:pPr>
        <w:pStyle w:val="a4"/>
        <w:spacing w:line="360" w:lineRule="auto"/>
        <w:ind w:firstLine="0"/>
        <w:jc w:val="center"/>
        <w:rPr>
          <w:noProof/>
          <w:lang w:val="en-US"/>
        </w:rPr>
      </w:pPr>
      <w:r w:rsidRPr="00D56260">
        <w:rPr>
          <w:noProof/>
        </w:rPr>
        <w:drawing>
          <wp:inline distT="0" distB="0" distL="0" distR="0" wp14:anchorId="2872D6E8" wp14:editId="526CE4EE">
            <wp:extent cx="5368705" cy="3133992"/>
            <wp:effectExtent l="0" t="0" r="0" b="3175"/>
            <wp:docPr id="427810944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10944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378" cy="314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9B62" w14:textId="7A07710E" w:rsidR="00AC21AB" w:rsidRPr="00D56260" w:rsidRDefault="00AC21AB" w:rsidP="00D56260">
      <w:pPr>
        <w:pStyle w:val="a4"/>
        <w:spacing w:line="360" w:lineRule="auto"/>
        <w:ind w:firstLine="0"/>
        <w:jc w:val="center"/>
        <w:rPr>
          <w:rStyle w:val="a3"/>
        </w:rPr>
      </w:pPr>
      <w:r w:rsidRPr="00D56260">
        <w:rPr>
          <w:rStyle w:val="a3"/>
        </w:rPr>
        <w:t xml:space="preserve">Рисунок </w:t>
      </w:r>
      <w:r w:rsidR="003F025A" w:rsidRPr="00D56260">
        <w:rPr>
          <w:rStyle w:val="a3"/>
        </w:rPr>
        <w:t>2</w:t>
      </w:r>
      <w:r w:rsidRPr="00D56260">
        <w:rPr>
          <w:rStyle w:val="a3"/>
        </w:rPr>
        <w:t xml:space="preserve"> — Захват широковещательного трафика</w:t>
      </w:r>
    </w:p>
    <w:p w14:paraId="5790C256" w14:textId="4B79EE7B" w:rsidR="00AC21AB" w:rsidRPr="00D56260" w:rsidRDefault="00AC21AB" w:rsidP="00D56260">
      <w:pPr>
        <w:pStyle w:val="a4"/>
        <w:spacing w:line="360" w:lineRule="auto"/>
      </w:pPr>
      <w:r w:rsidRPr="00D56260">
        <w:lastRenderedPageBreak/>
        <w:t>4.</w:t>
      </w:r>
      <w:r w:rsidR="004D569E" w:rsidRPr="00D56260">
        <w:t>3</w:t>
      </w:r>
      <w:r w:rsidRPr="00D56260">
        <w:t>. Анализ пакетов ICMP (</w:t>
      </w:r>
      <w:proofErr w:type="spellStart"/>
      <w:r w:rsidRPr="00D56260">
        <w:t>Ping</w:t>
      </w:r>
      <w:proofErr w:type="spellEnd"/>
      <w:r w:rsidRPr="00D56260">
        <w:t>)</w:t>
      </w:r>
    </w:p>
    <w:p w14:paraId="677C3EDF" w14:textId="575D1AD3" w:rsidR="00AC21AB" w:rsidRPr="00D56260" w:rsidRDefault="00AC21AB" w:rsidP="00D56260">
      <w:pPr>
        <w:pStyle w:val="a4"/>
        <w:spacing w:line="360" w:lineRule="auto"/>
      </w:pPr>
      <w:r w:rsidRPr="00D56260">
        <w:t xml:space="preserve">С помощью утилиты </w:t>
      </w:r>
      <w:proofErr w:type="spellStart"/>
      <w:r w:rsidRPr="00D56260">
        <w:rPr>
          <w:rStyle w:val="inline-code"/>
        </w:rPr>
        <w:t>ping</w:t>
      </w:r>
      <w:proofErr w:type="spellEnd"/>
      <w:r w:rsidRPr="00D56260">
        <w:t xml:space="preserve"> была проверена доступность узлов по варианту</w:t>
      </w:r>
      <w:r w:rsidR="004D569E" w:rsidRPr="00D56260">
        <w:t xml:space="preserve">. </w:t>
      </w:r>
      <w:r w:rsidRPr="00D56260">
        <w:t xml:space="preserve">В </w:t>
      </w:r>
      <w:proofErr w:type="spellStart"/>
      <w:r w:rsidRPr="00D56260">
        <w:t>Wireshark</w:t>
      </w:r>
      <w:proofErr w:type="spellEnd"/>
      <w:r w:rsidRPr="00D56260">
        <w:t xml:space="preserve"> применен фильтр </w:t>
      </w:r>
      <w:proofErr w:type="spellStart"/>
      <w:r w:rsidRPr="00D56260">
        <w:rPr>
          <w:rStyle w:val="inline-code"/>
        </w:rPr>
        <w:t>icmp</w:t>
      </w:r>
      <w:proofErr w:type="spellEnd"/>
      <w:r w:rsidRPr="00D56260">
        <w:t>.</w:t>
      </w:r>
      <w:r w:rsidR="004C707D" w:rsidRPr="00D56260">
        <w:t xml:space="preserve"> </w:t>
      </w:r>
      <w:r w:rsidRPr="00D56260">
        <w:t>Зафиксирован обмен сообщениями:</w:t>
      </w:r>
    </w:p>
    <w:p w14:paraId="2484E4DA" w14:textId="77777777" w:rsidR="00AC21AB" w:rsidRPr="00D56260" w:rsidRDefault="00AC21AB" w:rsidP="00D56260">
      <w:pPr>
        <w:pStyle w:val="a4"/>
        <w:spacing w:line="360" w:lineRule="auto"/>
      </w:pPr>
      <w:proofErr w:type="spellStart"/>
      <w:r w:rsidRPr="00D56260">
        <w:t>Echo</w:t>
      </w:r>
      <w:proofErr w:type="spellEnd"/>
      <w:r w:rsidRPr="00D56260">
        <w:t xml:space="preserve"> (</w:t>
      </w:r>
      <w:proofErr w:type="spellStart"/>
      <w:r w:rsidRPr="00D56260">
        <w:t>ping</w:t>
      </w:r>
      <w:proofErr w:type="spellEnd"/>
      <w:r w:rsidRPr="00D56260">
        <w:t xml:space="preserve">) </w:t>
      </w:r>
      <w:proofErr w:type="spellStart"/>
      <w:r w:rsidRPr="00D56260">
        <w:t>request</w:t>
      </w:r>
      <w:proofErr w:type="spellEnd"/>
      <w:r w:rsidRPr="00D56260">
        <w:t xml:space="preserve"> (Тип 8) — запрос от локального хоста.</w:t>
      </w:r>
    </w:p>
    <w:p w14:paraId="194C51FE" w14:textId="77777777" w:rsidR="00AC21AB" w:rsidRPr="00D56260" w:rsidRDefault="00AC21AB" w:rsidP="00D56260">
      <w:pPr>
        <w:pStyle w:val="a4"/>
        <w:spacing w:line="360" w:lineRule="auto"/>
      </w:pPr>
      <w:proofErr w:type="spellStart"/>
      <w:r w:rsidRPr="00D56260">
        <w:t>Echo</w:t>
      </w:r>
      <w:proofErr w:type="spellEnd"/>
      <w:r w:rsidRPr="00D56260">
        <w:t xml:space="preserve"> (</w:t>
      </w:r>
      <w:proofErr w:type="spellStart"/>
      <w:r w:rsidRPr="00D56260">
        <w:t>ping</w:t>
      </w:r>
      <w:proofErr w:type="spellEnd"/>
      <w:r w:rsidRPr="00D56260">
        <w:t xml:space="preserve">) </w:t>
      </w:r>
      <w:proofErr w:type="spellStart"/>
      <w:r w:rsidRPr="00D56260">
        <w:t>reply</w:t>
      </w:r>
      <w:proofErr w:type="spellEnd"/>
      <w:r w:rsidRPr="00D56260">
        <w:t xml:space="preserve"> (Тип 0) — ответ от удаленного сервера.</w:t>
      </w:r>
    </w:p>
    <w:p w14:paraId="1FF24C1A" w14:textId="120FA12E" w:rsidR="00AC21AB" w:rsidRPr="00D56260" w:rsidRDefault="00A1673D" w:rsidP="00D56260">
      <w:pPr>
        <w:pStyle w:val="a4"/>
        <w:spacing w:line="360" w:lineRule="auto"/>
        <w:ind w:firstLine="0"/>
        <w:jc w:val="center"/>
        <w:rPr>
          <w:i/>
          <w:iCs/>
        </w:rPr>
      </w:pPr>
      <w:r w:rsidRPr="00D56260">
        <w:rPr>
          <w:i/>
          <w:iCs/>
          <w:noProof/>
        </w:rPr>
        <w:drawing>
          <wp:inline distT="0" distB="0" distL="0" distR="0" wp14:anchorId="7CA7201F" wp14:editId="0D20B07D">
            <wp:extent cx="5940425" cy="3712845"/>
            <wp:effectExtent l="0" t="0" r="3175" b="0"/>
            <wp:docPr id="6841544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544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3838" w14:textId="48109357" w:rsidR="00AC21AB" w:rsidRPr="00D56260" w:rsidRDefault="00AC21AB" w:rsidP="00D56260">
      <w:pPr>
        <w:pStyle w:val="a4"/>
        <w:spacing w:line="360" w:lineRule="auto"/>
        <w:ind w:firstLine="0"/>
        <w:jc w:val="center"/>
      </w:pPr>
      <w:r w:rsidRPr="00D56260">
        <w:t xml:space="preserve">Рисунок </w:t>
      </w:r>
      <w:r w:rsidR="003F025A" w:rsidRPr="00D56260">
        <w:t>3</w:t>
      </w:r>
      <w:r w:rsidRPr="00D56260">
        <w:t xml:space="preserve"> — Анализ ICMP-пакетов (</w:t>
      </w:r>
      <w:proofErr w:type="spellStart"/>
      <w:r w:rsidRPr="00D56260">
        <w:t>ping</w:t>
      </w:r>
      <w:proofErr w:type="spellEnd"/>
      <w:r w:rsidRPr="00D56260">
        <w:t>) до узлов по варианту</w:t>
      </w:r>
    </w:p>
    <w:p w14:paraId="7775F509" w14:textId="77777777" w:rsidR="00883843" w:rsidRPr="00D56260" w:rsidRDefault="00883843" w:rsidP="00D56260">
      <w:pPr>
        <w:pStyle w:val="a4"/>
        <w:spacing w:line="360" w:lineRule="auto"/>
        <w:ind w:firstLine="0"/>
        <w:jc w:val="center"/>
      </w:pPr>
    </w:p>
    <w:p w14:paraId="129F8DB8" w14:textId="1DA45677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C826CC" w:rsidRPr="00D56260">
        <w:t>4</w:t>
      </w:r>
      <w:r w:rsidRPr="00D56260">
        <w:t>. Анализ трассировки маршрута (</w:t>
      </w:r>
      <w:proofErr w:type="spellStart"/>
      <w:r w:rsidR="004F1EFC" w:rsidRPr="00D56260">
        <w:rPr>
          <w:lang w:val="en-US"/>
        </w:rPr>
        <w:t>mtr</w:t>
      </w:r>
      <w:proofErr w:type="spellEnd"/>
      <w:r w:rsidRPr="00D56260">
        <w:t>)</w:t>
      </w:r>
    </w:p>
    <w:p w14:paraId="0E0C895D" w14:textId="2344E3AE" w:rsidR="00AC21AB" w:rsidRPr="00D56260" w:rsidRDefault="00AC21AB" w:rsidP="00D56260">
      <w:pPr>
        <w:pStyle w:val="a4"/>
        <w:spacing w:line="360" w:lineRule="auto"/>
      </w:pPr>
      <w:r w:rsidRPr="00D56260">
        <w:t xml:space="preserve">С помощью утилиты </w:t>
      </w:r>
      <w:proofErr w:type="spellStart"/>
      <w:r w:rsidR="004F1EFC" w:rsidRPr="00D56260">
        <w:rPr>
          <w:rStyle w:val="inline-code"/>
          <w:lang w:val="en-US"/>
        </w:rPr>
        <w:t>mtr</w:t>
      </w:r>
      <w:proofErr w:type="spellEnd"/>
      <w:r w:rsidRPr="00D56260">
        <w:t xml:space="preserve"> произведена трассировка маршрута до сайтов варианта. Утилита отправляет пакеты с последовательно увеличивающимся параметром TTL (Time To Live).</w:t>
      </w:r>
    </w:p>
    <w:p w14:paraId="11FE6D22" w14:textId="77777777" w:rsidR="00AC21AB" w:rsidRPr="00D56260" w:rsidRDefault="00AC21AB" w:rsidP="00D56260">
      <w:pPr>
        <w:pStyle w:val="a4"/>
        <w:spacing w:line="360" w:lineRule="auto"/>
      </w:pPr>
      <w:r w:rsidRPr="00D56260">
        <w:lastRenderedPageBreak/>
        <w:t xml:space="preserve">В </w:t>
      </w:r>
      <w:proofErr w:type="spellStart"/>
      <w:r w:rsidRPr="00D56260">
        <w:t>Wireshark</w:t>
      </w:r>
      <w:proofErr w:type="spellEnd"/>
      <w:r w:rsidRPr="00D56260">
        <w:t xml:space="preserve"> зафиксированы ответы от промежуточных маршрутизаторов с сообщением Time-</w:t>
      </w:r>
      <w:proofErr w:type="spellStart"/>
      <w:r w:rsidRPr="00D56260">
        <w:t>to</w:t>
      </w:r>
      <w:proofErr w:type="spellEnd"/>
      <w:r w:rsidRPr="00D56260">
        <w:t>-</w:t>
      </w:r>
      <w:proofErr w:type="spellStart"/>
      <w:r w:rsidRPr="00D56260">
        <w:t>live</w:t>
      </w:r>
      <w:proofErr w:type="spellEnd"/>
      <w:r w:rsidRPr="00D56260">
        <w:t xml:space="preserve"> </w:t>
      </w:r>
      <w:proofErr w:type="spellStart"/>
      <w:r w:rsidRPr="00D56260">
        <w:t>exceeded</w:t>
      </w:r>
      <w:proofErr w:type="spellEnd"/>
      <w:r w:rsidRPr="00D56260">
        <w:t xml:space="preserve"> (Тип 11). Это происходит, когда значение TTL становится равным нулю, что позволяет определить узлы маршрута.</w:t>
      </w:r>
    </w:p>
    <w:p w14:paraId="68AD7B9A" w14:textId="3EF9D8D8" w:rsidR="00AC21AB" w:rsidRPr="00D56260" w:rsidRDefault="00AA4DA1" w:rsidP="00D56260">
      <w:pPr>
        <w:pStyle w:val="a4"/>
        <w:spacing w:line="360" w:lineRule="auto"/>
        <w:jc w:val="center"/>
      </w:pPr>
      <w:r w:rsidRPr="00D56260">
        <w:rPr>
          <w:noProof/>
        </w:rPr>
        <w:drawing>
          <wp:inline distT="0" distB="0" distL="0" distR="0" wp14:anchorId="5B764B82" wp14:editId="0D4B3416">
            <wp:extent cx="5015620" cy="3134830"/>
            <wp:effectExtent l="0" t="0" r="1270" b="2540"/>
            <wp:docPr id="1446562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62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8196" cy="317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1AB" w:rsidRPr="00D56260">
        <w:t xml:space="preserve">Рисунок </w:t>
      </w:r>
      <w:r w:rsidR="003F025A" w:rsidRPr="00D56260">
        <w:t>4</w:t>
      </w:r>
      <w:r w:rsidR="00AC21AB" w:rsidRPr="00D56260">
        <w:t xml:space="preserve"> — Перехват трафика утилиты </w:t>
      </w:r>
      <w:proofErr w:type="spellStart"/>
      <w:r w:rsidR="00B34D3A" w:rsidRPr="00D56260">
        <w:rPr>
          <w:lang w:val="en-US"/>
        </w:rPr>
        <w:t>mtr</w:t>
      </w:r>
      <w:proofErr w:type="spellEnd"/>
      <w:r w:rsidR="00AC21AB" w:rsidRPr="00D56260">
        <w:t xml:space="preserve"> </w:t>
      </w:r>
      <w:proofErr w:type="spellStart"/>
      <w:r w:rsidRPr="00D56260">
        <w:rPr>
          <w:lang w:val="en-US"/>
        </w:rPr>
        <w:t>afisha</w:t>
      </w:r>
      <w:proofErr w:type="spellEnd"/>
      <w:r w:rsidRPr="00D56260">
        <w:t>.</w:t>
      </w:r>
      <w:proofErr w:type="spellStart"/>
      <w:r w:rsidRPr="00D56260">
        <w:rPr>
          <w:lang w:val="en-US"/>
        </w:rPr>
        <w:t>yandex</w:t>
      </w:r>
      <w:proofErr w:type="spellEnd"/>
      <w:r w:rsidRPr="00D56260">
        <w:t>.</w:t>
      </w:r>
      <w:proofErr w:type="spellStart"/>
      <w:r w:rsidRPr="00D56260">
        <w:rPr>
          <w:lang w:val="en-US"/>
        </w:rPr>
        <w:t>ru</w:t>
      </w:r>
      <w:proofErr w:type="spellEnd"/>
    </w:p>
    <w:p w14:paraId="1DCC8BCE" w14:textId="77777777" w:rsidR="00883843" w:rsidRPr="00D56260" w:rsidRDefault="00883843" w:rsidP="00D56260">
      <w:pPr>
        <w:pStyle w:val="a4"/>
        <w:spacing w:line="360" w:lineRule="auto"/>
        <w:jc w:val="center"/>
      </w:pPr>
    </w:p>
    <w:p w14:paraId="626BC35F" w14:textId="5277A8CA" w:rsidR="00AC21AB" w:rsidRPr="00D56260" w:rsidRDefault="00705938" w:rsidP="00D56260">
      <w:pPr>
        <w:pStyle w:val="a4"/>
        <w:spacing w:line="360" w:lineRule="auto"/>
        <w:ind w:firstLine="0"/>
        <w:jc w:val="center"/>
      </w:pPr>
      <w:r w:rsidRPr="00D56260">
        <w:rPr>
          <w:noProof/>
        </w:rPr>
        <w:drawing>
          <wp:inline distT="0" distB="0" distL="0" distR="0" wp14:anchorId="53933442" wp14:editId="078D4A6D">
            <wp:extent cx="5251010" cy="3281952"/>
            <wp:effectExtent l="0" t="0" r="0" b="0"/>
            <wp:docPr id="4791481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481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863" cy="33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FA16" w14:textId="7673A7AA" w:rsidR="00AC21AB" w:rsidRPr="00D56260" w:rsidRDefault="00AC21AB" w:rsidP="00D56260">
      <w:pPr>
        <w:pStyle w:val="a4"/>
        <w:spacing w:line="360" w:lineRule="auto"/>
        <w:ind w:firstLine="0"/>
        <w:jc w:val="center"/>
      </w:pPr>
      <w:r w:rsidRPr="00D56260">
        <w:t xml:space="preserve">Рисунок </w:t>
      </w:r>
      <w:r w:rsidR="003F025A" w:rsidRPr="00D56260">
        <w:t>5</w:t>
      </w:r>
      <w:r w:rsidRPr="00D56260">
        <w:t xml:space="preserve"> — Перехват трафика утилиты </w:t>
      </w:r>
      <w:proofErr w:type="spellStart"/>
      <w:r w:rsidR="00705938" w:rsidRPr="00D56260">
        <w:rPr>
          <w:lang w:val="en-US"/>
        </w:rPr>
        <w:t>mtr</w:t>
      </w:r>
      <w:proofErr w:type="spellEnd"/>
      <w:r w:rsidRPr="00D56260">
        <w:t xml:space="preserve"> </w:t>
      </w:r>
      <w:proofErr w:type="spellStart"/>
      <w:r w:rsidR="00705938" w:rsidRPr="00D56260">
        <w:rPr>
          <w:lang w:val="en-US"/>
        </w:rPr>
        <w:t>redkassa</w:t>
      </w:r>
      <w:proofErr w:type="spellEnd"/>
      <w:r w:rsidR="00705938" w:rsidRPr="00D56260">
        <w:t>.</w:t>
      </w:r>
      <w:proofErr w:type="spellStart"/>
      <w:r w:rsidR="00705938" w:rsidRPr="00D56260">
        <w:rPr>
          <w:lang w:val="en-US"/>
        </w:rPr>
        <w:t>ru</w:t>
      </w:r>
      <w:proofErr w:type="spellEnd"/>
    </w:p>
    <w:p w14:paraId="10BF657E" w14:textId="77777777" w:rsidR="00883843" w:rsidRPr="00D56260" w:rsidRDefault="00883843" w:rsidP="00D56260">
      <w:pPr>
        <w:pStyle w:val="a4"/>
        <w:spacing w:line="360" w:lineRule="auto"/>
        <w:ind w:firstLine="0"/>
        <w:jc w:val="center"/>
      </w:pPr>
    </w:p>
    <w:p w14:paraId="4DB11162" w14:textId="4E5A1266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C826CC" w:rsidRPr="00D56260">
        <w:t>5</w:t>
      </w:r>
      <w:r w:rsidRPr="00D56260">
        <w:t>. Анализ протокола HTTP</w:t>
      </w:r>
    </w:p>
    <w:p w14:paraId="1CF4ABF4" w14:textId="77777777" w:rsidR="00AC21AB" w:rsidRPr="00D56260" w:rsidRDefault="00AC21AB" w:rsidP="00D56260">
      <w:pPr>
        <w:pStyle w:val="a4"/>
        <w:spacing w:line="360" w:lineRule="auto"/>
      </w:pPr>
      <w:r w:rsidRPr="00D56260">
        <w:t xml:space="preserve">Применен фильтр </w:t>
      </w:r>
      <w:proofErr w:type="spellStart"/>
      <w:r w:rsidRPr="00D56260">
        <w:rPr>
          <w:rStyle w:val="inline-code"/>
        </w:rPr>
        <w:t>http</w:t>
      </w:r>
      <w:proofErr w:type="spellEnd"/>
      <w:r w:rsidRPr="00D56260">
        <w:t>. Найден пакет с ответом сервера.</w:t>
      </w:r>
    </w:p>
    <w:p w14:paraId="717570D3" w14:textId="77777777" w:rsidR="00AC21AB" w:rsidRPr="00D56260" w:rsidRDefault="00AC21AB" w:rsidP="00D56260">
      <w:pPr>
        <w:pStyle w:val="a4"/>
        <w:spacing w:line="360" w:lineRule="auto"/>
      </w:pPr>
      <w:r w:rsidRPr="00D56260">
        <w:t>В заголовках обнаружено:</w:t>
      </w:r>
    </w:p>
    <w:p w14:paraId="41764FE7" w14:textId="77777777" w:rsidR="00AC21AB" w:rsidRPr="00D56260" w:rsidRDefault="00AC21AB" w:rsidP="00D56260">
      <w:pPr>
        <w:pStyle w:val="a4"/>
        <w:spacing w:line="360" w:lineRule="auto"/>
      </w:pPr>
      <w:r w:rsidRPr="00D56260">
        <w:t>Протокол: HTTP/1.1</w:t>
      </w:r>
    </w:p>
    <w:p w14:paraId="72E4377E" w14:textId="77777777" w:rsidR="00AC21AB" w:rsidRPr="00D56260" w:rsidRDefault="00AC21AB" w:rsidP="00D56260">
      <w:pPr>
        <w:pStyle w:val="a4"/>
        <w:spacing w:line="360" w:lineRule="auto"/>
      </w:pPr>
      <w:r w:rsidRPr="00D56260">
        <w:t>Код ответа: 200 OK (запрос успешно обработан).</w:t>
      </w:r>
    </w:p>
    <w:p w14:paraId="3831D02A" w14:textId="77777777" w:rsidR="00AC21AB" w:rsidRPr="00D56260" w:rsidRDefault="00AC21AB" w:rsidP="00D56260">
      <w:pPr>
        <w:pStyle w:val="a4"/>
        <w:spacing w:line="360" w:lineRule="auto"/>
      </w:pPr>
      <w:r w:rsidRPr="00D56260">
        <w:t>Тип контента, информация о сервере и длине данных.</w:t>
      </w:r>
    </w:p>
    <w:p w14:paraId="6A0BAA9B" w14:textId="78D5DF5B" w:rsidR="00AC21AB" w:rsidRDefault="004B19DE" w:rsidP="00D56260">
      <w:pPr>
        <w:pStyle w:val="a4"/>
        <w:spacing w:line="360" w:lineRule="auto"/>
        <w:ind w:firstLine="0"/>
        <w:jc w:val="center"/>
        <w:rPr>
          <w:lang w:val="en-US"/>
        </w:rPr>
      </w:pPr>
      <w:r w:rsidRPr="00D56260">
        <w:rPr>
          <w:noProof/>
        </w:rPr>
        <w:drawing>
          <wp:inline distT="0" distB="0" distL="0" distR="0" wp14:anchorId="3FE68D63" wp14:editId="3EBBC46A">
            <wp:extent cx="5940425" cy="3712845"/>
            <wp:effectExtent l="0" t="0" r="3175" b="0"/>
            <wp:docPr id="47489754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754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25A" w:rsidRPr="00D56260">
        <w:t xml:space="preserve"> </w:t>
      </w:r>
      <w:r w:rsidR="00AC21AB" w:rsidRPr="00D56260">
        <w:t xml:space="preserve">Рисунок </w:t>
      </w:r>
      <w:r w:rsidR="003F025A" w:rsidRPr="00D56260">
        <w:t>6</w:t>
      </w:r>
      <w:r w:rsidR="00AC21AB" w:rsidRPr="00D56260">
        <w:t xml:space="preserve"> — Анализ заголовков HTTP и кода ответа сервера</w:t>
      </w:r>
    </w:p>
    <w:p w14:paraId="1B56098D" w14:textId="77777777" w:rsidR="00694352" w:rsidRPr="00694352" w:rsidRDefault="00694352" w:rsidP="00D56260">
      <w:pPr>
        <w:pStyle w:val="a4"/>
        <w:spacing w:line="360" w:lineRule="auto"/>
        <w:ind w:firstLine="0"/>
        <w:jc w:val="center"/>
        <w:rPr>
          <w:lang w:val="en-US"/>
        </w:rPr>
      </w:pPr>
    </w:p>
    <w:p w14:paraId="5C9CE3DC" w14:textId="0CD35EAE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EA5EDF" w:rsidRPr="00D56260">
        <w:t>6</w:t>
      </w:r>
      <w:r w:rsidRPr="00D56260">
        <w:t>. Анализ протокола TCP</w:t>
      </w:r>
    </w:p>
    <w:p w14:paraId="09DE49D0" w14:textId="1F1837E5" w:rsidR="00AC21AB" w:rsidRPr="00D56260" w:rsidRDefault="00AC21AB" w:rsidP="00D56260">
      <w:pPr>
        <w:pStyle w:val="a4"/>
        <w:spacing w:line="360" w:lineRule="auto"/>
      </w:pPr>
      <w:r w:rsidRPr="00D56260">
        <w:t xml:space="preserve">Проведен детальный анализ TCP-соединения с узлом </w:t>
      </w:r>
      <w:proofErr w:type="spellStart"/>
      <w:r w:rsidR="007C2809" w:rsidRPr="00D56260">
        <w:rPr>
          <w:lang w:val="en-US"/>
        </w:rPr>
        <w:t>kassir</w:t>
      </w:r>
      <w:proofErr w:type="spellEnd"/>
      <w:r w:rsidR="007C2809" w:rsidRPr="00D56260">
        <w:t>.</w:t>
      </w:r>
      <w:proofErr w:type="spellStart"/>
      <w:r w:rsidR="007C2809" w:rsidRPr="00D56260">
        <w:rPr>
          <w:lang w:val="en-US"/>
        </w:rPr>
        <w:t>ru</w:t>
      </w:r>
      <w:proofErr w:type="spellEnd"/>
    </w:p>
    <w:p w14:paraId="2FC270B4" w14:textId="72B13C33" w:rsidR="00AC21AB" w:rsidRPr="00D56260" w:rsidRDefault="00AC21AB" w:rsidP="00D56260">
      <w:pPr>
        <w:pStyle w:val="a4"/>
        <w:spacing w:line="360" w:lineRule="auto"/>
      </w:pPr>
      <w:r w:rsidRPr="00D56260">
        <w:t xml:space="preserve">Фильтр: </w:t>
      </w:r>
      <w:proofErr w:type="spellStart"/>
      <w:proofErr w:type="gramStart"/>
      <w:r w:rsidRPr="00D56260">
        <w:rPr>
          <w:lang w:val="en-US"/>
        </w:rPr>
        <w:t>ip</w:t>
      </w:r>
      <w:proofErr w:type="spellEnd"/>
      <w:r w:rsidRPr="00D56260">
        <w:t>.</w:t>
      </w:r>
      <w:proofErr w:type="spellStart"/>
      <w:r w:rsidRPr="00D56260">
        <w:rPr>
          <w:lang w:val="en-US"/>
        </w:rPr>
        <w:t>addr</w:t>
      </w:r>
      <w:proofErr w:type="spellEnd"/>
      <w:proofErr w:type="gramEnd"/>
      <w:r w:rsidRPr="00D56260">
        <w:t xml:space="preserve"> == </w:t>
      </w:r>
      <w:r w:rsidR="007C2809" w:rsidRPr="00D56260">
        <w:t xml:space="preserve">94.140.212.32 </w:t>
      </w:r>
      <w:r w:rsidRPr="00D56260">
        <w:rPr>
          <w:lang w:val="en-US"/>
        </w:rPr>
        <w:t>and</w:t>
      </w:r>
      <w:r w:rsidRPr="00D56260">
        <w:t xml:space="preserve"> </w:t>
      </w:r>
      <w:proofErr w:type="spellStart"/>
      <w:r w:rsidRPr="00D56260">
        <w:rPr>
          <w:lang w:val="en-US"/>
        </w:rPr>
        <w:t>tcp</w:t>
      </w:r>
      <w:proofErr w:type="spellEnd"/>
    </w:p>
    <w:p w14:paraId="516A6F73" w14:textId="77777777" w:rsidR="00AC21AB" w:rsidRPr="00D56260" w:rsidRDefault="00AC21AB" w:rsidP="00D56260">
      <w:pPr>
        <w:pStyle w:val="a4"/>
        <w:spacing w:line="360" w:lineRule="auto"/>
      </w:pPr>
      <w:r w:rsidRPr="00D56260">
        <w:lastRenderedPageBreak/>
        <w:t>Использовался фильтр по IP-адресу узла и протоколу TCP.</w:t>
      </w:r>
    </w:p>
    <w:p w14:paraId="7B42623F" w14:textId="794F755E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EA5EDF" w:rsidRPr="00D56260">
        <w:t>6</w:t>
      </w:r>
      <w:r w:rsidRPr="00D56260">
        <w:t>.1. Установление соединения (</w:t>
      </w:r>
      <w:proofErr w:type="spellStart"/>
      <w:r w:rsidRPr="00D56260">
        <w:t>Three-way</w:t>
      </w:r>
      <w:proofErr w:type="spellEnd"/>
      <w:r w:rsidRPr="00D56260">
        <w:t xml:space="preserve"> </w:t>
      </w:r>
      <w:proofErr w:type="spellStart"/>
      <w:r w:rsidRPr="00D56260">
        <w:t>handshake</w:t>
      </w:r>
      <w:proofErr w:type="spellEnd"/>
      <w:r w:rsidRPr="00D56260">
        <w:t>)</w:t>
      </w:r>
    </w:p>
    <w:p w14:paraId="3CBFF210" w14:textId="77777777" w:rsidR="00AC21AB" w:rsidRPr="00D56260" w:rsidRDefault="00AC21AB" w:rsidP="00D56260">
      <w:pPr>
        <w:pStyle w:val="a4"/>
        <w:spacing w:line="360" w:lineRule="auto"/>
      </w:pPr>
      <w:r w:rsidRPr="00D56260">
        <w:t>Зафиксирован процесс установки соединения ("тройное рукопожатие"). На первом этапе клиент отправляет сегмент с флагом SYN (</w:t>
      </w:r>
      <w:proofErr w:type="spellStart"/>
      <w:r w:rsidRPr="00D56260">
        <w:t>Synchronize</w:t>
      </w:r>
      <w:proofErr w:type="spellEnd"/>
      <w:r w:rsidRPr="00D56260">
        <w:t xml:space="preserve">). В заголовке пакета видно, что флаг </w:t>
      </w:r>
      <w:proofErr w:type="spellStart"/>
      <w:r w:rsidRPr="00D56260">
        <w:t>Syn</w:t>
      </w:r>
      <w:proofErr w:type="spellEnd"/>
      <w:r w:rsidRPr="00D56260">
        <w:t xml:space="preserve"> установлен в 1, а флаг </w:t>
      </w:r>
      <w:proofErr w:type="spellStart"/>
      <w:r w:rsidRPr="00D56260">
        <w:t>Ack</w:t>
      </w:r>
      <w:proofErr w:type="spellEnd"/>
      <w:r w:rsidRPr="00D56260">
        <w:t xml:space="preserve"> — в 0.</w:t>
      </w:r>
    </w:p>
    <w:p w14:paraId="2AB62E4C" w14:textId="53A7E805" w:rsidR="00AC21AB" w:rsidRPr="00D56260" w:rsidRDefault="00D31A84" w:rsidP="00D56260">
      <w:pPr>
        <w:pStyle w:val="a4"/>
        <w:spacing w:line="360" w:lineRule="auto"/>
        <w:ind w:firstLine="0"/>
        <w:jc w:val="center"/>
        <w:rPr>
          <w:lang w:val="en-US"/>
        </w:rPr>
      </w:pPr>
      <w:r w:rsidRPr="00D56260">
        <w:rPr>
          <w:noProof/>
          <w:lang w:val="en-US"/>
        </w:rPr>
        <w:drawing>
          <wp:inline distT="0" distB="0" distL="0" distR="0" wp14:anchorId="6B7CE626" wp14:editId="17829AEC">
            <wp:extent cx="5940425" cy="3712845"/>
            <wp:effectExtent l="0" t="0" r="3175" b="0"/>
            <wp:docPr id="28685075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50755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553" w14:textId="18418B38" w:rsidR="00AC21AB" w:rsidRPr="00D56260" w:rsidRDefault="00AC21AB" w:rsidP="00D56260">
      <w:pPr>
        <w:pStyle w:val="a4"/>
        <w:spacing w:line="360" w:lineRule="auto"/>
        <w:ind w:firstLine="0"/>
        <w:jc w:val="center"/>
      </w:pPr>
      <w:r w:rsidRPr="00D56260">
        <w:t xml:space="preserve">Рисунок </w:t>
      </w:r>
      <w:r w:rsidR="003F025A" w:rsidRPr="00D56260">
        <w:t>7</w:t>
      </w:r>
      <w:r w:rsidRPr="00D56260">
        <w:t xml:space="preserve"> — Установление TCP соединения (Флаг SYN)</w:t>
      </w:r>
    </w:p>
    <w:p w14:paraId="67423137" w14:textId="29B78EF3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EA5EDF" w:rsidRPr="00D56260">
        <w:t>6</w:t>
      </w:r>
      <w:r w:rsidRPr="00D56260">
        <w:t>.2. Передача данных и поддержание соединения</w:t>
      </w:r>
    </w:p>
    <w:p w14:paraId="7166F06E" w14:textId="77777777" w:rsidR="00AC21AB" w:rsidRPr="00D56260" w:rsidRDefault="00AC21AB" w:rsidP="00D56260">
      <w:pPr>
        <w:pStyle w:val="a4"/>
        <w:spacing w:line="360" w:lineRule="auto"/>
      </w:pPr>
      <w:r w:rsidRPr="00D56260">
        <w:t>В процессе загрузки страницы наблюдается передача данных. Зафиксированы сегменты с флагами:</w:t>
      </w:r>
    </w:p>
    <w:p w14:paraId="1522A9EB" w14:textId="77777777" w:rsidR="00AC21AB" w:rsidRPr="00D56260" w:rsidRDefault="00AC21AB" w:rsidP="00D56260">
      <w:pPr>
        <w:pStyle w:val="a4"/>
        <w:spacing w:line="360" w:lineRule="auto"/>
      </w:pPr>
      <w:r w:rsidRPr="00D56260">
        <w:t>PSH (</w:t>
      </w:r>
      <w:proofErr w:type="spellStart"/>
      <w:r w:rsidRPr="00D56260">
        <w:t>Push</w:t>
      </w:r>
      <w:proofErr w:type="spellEnd"/>
      <w:r w:rsidRPr="00D56260">
        <w:t>) — требование передать данные приложению без буферизации.</w:t>
      </w:r>
    </w:p>
    <w:p w14:paraId="6DDD5CE2" w14:textId="77777777" w:rsidR="00AC21AB" w:rsidRPr="00D56260" w:rsidRDefault="00AC21AB" w:rsidP="00D56260">
      <w:pPr>
        <w:pStyle w:val="a4"/>
        <w:spacing w:line="360" w:lineRule="auto"/>
      </w:pPr>
      <w:r w:rsidRPr="00D56260">
        <w:t>ACK (</w:t>
      </w:r>
      <w:proofErr w:type="spellStart"/>
      <w:r w:rsidRPr="00D56260">
        <w:t>Acknowledgment</w:t>
      </w:r>
      <w:proofErr w:type="spellEnd"/>
      <w:r w:rsidRPr="00D56260">
        <w:t>) — подтверждение приема данных.</w:t>
      </w:r>
    </w:p>
    <w:p w14:paraId="60413300" w14:textId="540AC07C" w:rsidR="00AC21AB" w:rsidRPr="00D56260" w:rsidRDefault="00D31A84" w:rsidP="00D56260">
      <w:pPr>
        <w:pStyle w:val="a4"/>
        <w:spacing w:line="360" w:lineRule="auto"/>
        <w:ind w:firstLine="0"/>
        <w:jc w:val="center"/>
      </w:pPr>
      <w:r w:rsidRPr="00D56260">
        <w:rPr>
          <w:noProof/>
        </w:rPr>
        <w:lastRenderedPageBreak/>
        <w:drawing>
          <wp:inline distT="0" distB="0" distL="0" distR="0" wp14:anchorId="3B873C13" wp14:editId="30522799">
            <wp:extent cx="5940425" cy="3712845"/>
            <wp:effectExtent l="0" t="0" r="3175" b="0"/>
            <wp:docPr id="1746557684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57684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1AB" w:rsidRPr="00D56260">
        <w:br/>
        <w:t xml:space="preserve">Рисунок </w:t>
      </w:r>
      <w:r w:rsidR="003F025A" w:rsidRPr="00D56260">
        <w:t>8</w:t>
      </w:r>
      <w:r w:rsidR="00AC21AB" w:rsidRPr="00D56260">
        <w:t xml:space="preserve"> — Флаги передачи данных (PSH, ACK)</w:t>
      </w:r>
    </w:p>
    <w:p w14:paraId="1E9DA4C6" w14:textId="77777777" w:rsidR="00EA5EDF" w:rsidRPr="00D56260" w:rsidRDefault="00EA5EDF" w:rsidP="00D56260">
      <w:pPr>
        <w:pStyle w:val="a4"/>
        <w:spacing w:line="360" w:lineRule="auto"/>
      </w:pPr>
    </w:p>
    <w:p w14:paraId="404E6C3A" w14:textId="7F20EF50" w:rsidR="00AC21AB" w:rsidRPr="00D56260" w:rsidRDefault="00AC21AB" w:rsidP="00D56260">
      <w:pPr>
        <w:pStyle w:val="a4"/>
        <w:spacing w:line="360" w:lineRule="auto"/>
      </w:pPr>
      <w:r w:rsidRPr="00D56260">
        <w:t>4.</w:t>
      </w:r>
      <w:r w:rsidR="00EA5EDF" w:rsidRPr="00D56260">
        <w:t>6</w:t>
      </w:r>
      <w:r w:rsidRPr="00D56260">
        <w:t>.3. Завершение соединения</w:t>
      </w:r>
    </w:p>
    <w:p w14:paraId="1B9AD61F" w14:textId="2BFEE7D7" w:rsidR="00AC21AB" w:rsidRPr="00D56260" w:rsidRDefault="00AC21AB" w:rsidP="00D56260">
      <w:pPr>
        <w:pStyle w:val="a4"/>
        <w:spacing w:line="360" w:lineRule="auto"/>
      </w:pPr>
      <w:r w:rsidRPr="00D56260">
        <w:t>После закрытия вкладки браузера инициирован разрыв соединения. Зафиксирован сегмент с флагом FIN (</w:t>
      </w:r>
      <w:proofErr w:type="spellStart"/>
      <w:r w:rsidRPr="00D56260">
        <w:t>Finish</w:t>
      </w:r>
      <w:proofErr w:type="spellEnd"/>
      <w:r w:rsidRPr="00D56260">
        <w:t>), указывающий на окончание передачи данных и закрытие сессии.</w:t>
      </w:r>
    </w:p>
    <w:p w14:paraId="1E153011" w14:textId="357FEC6F" w:rsidR="00AC21AB" w:rsidRPr="00D56260" w:rsidRDefault="00B472E9" w:rsidP="00D56260">
      <w:pPr>
        <w:pStyle w:val="a4"/>
        <w:spacing w:line="360" w:lineRule="auto"/>
        <w:ind w:firstLine="0"/>
        <w:jc w:val="center"/>
        <w:rPr>
          <w:lang w:val="en-US"/>
        </w:rPr>
      </w:pPr>
      <w:r w:rsidRPr="00D56260">
        <w:rPr>
          <w:noProof/>
          <w:lang w:val="en-US"/>
        </w:rPr>
        <w:lastRenderedPageBreak/>
        <w:drawing>
          <wp:inline distT="0" distB="0" distL="0" distR="0" wp14:anchorId="079E200A" wp14:editId="28EBFC84">
            <wp:extent cx="5236501" cy="3272883"/>
            <wp:effectExtent l="0" t="0" r="0" b="3810"/>
            <wp:docPr id="1597092554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2554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946" cy="327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B69F" w14:textId="36D8F2B0" w:rsidR="00AC21AB" w:rsidRPr="00D56260" w:rsidRDefault="00AC21AB" w:rsidP="00D56260">
      <w:pPr>
        <w:pStyle w:val="a4"/>
        <w:spacing w:line="360" w:lineRule="auto"/>
        <w:ind w:firstLine="0"/>
        <w:jc w:val="center"/>
      </w:pPr>
      <w:r w:rsidRPr="00D56260">
        <w:t xml:space="preserve">Рисунок </w:t>
      </w:r>
      <w:r w:rsidR="003F025A" w:rsidRPr="00D56260">
        <w:t>9</w:t>
      </w:r>
      <w:r w:rsidRPr="00D56260">
        <w:t xml:space="preserve"> — Завершение TCP соединения (Флаг FIN)</w:t>
      </w:r>
    </w:p>
    <w:p w14:paraId="4727BF50" w14:textId="77777777" w:rsidR="00AC21AB" w:rsidRPr="00D56260" w:rsidRDefault="00AC21AB" w:rsidP="00D56260">
      <w:pPr>
        <w:pStyle w:val="a4"/>
        <w:spacing w:line="360" w:lineRule="auto"/>
      </w:pPr>
      <w:r w:rsidRPr="00D56260">
        <w:t>5. Выводы</w:t>
      </w:r>
    </w:p>
    <w:p w14:paraId="20CB9736" w14:textId="51BFFC49" w:rsidR="000A29FB" w:rsidRPr="00477636" w:rsidRDefault="00AC21AB" w:rsidP="00477636">
      <w:pPr>
        <w:pStyle w:val="a4"/>
        <w:spacing w:line="360" w:lineRule="auto"/>
      </w:pPr>
      <w:r w:rsidRPr="00D56260">
        <w:t xml:space="preserve">В ходе лабораторной работы были приобретены практические навыки работы с анализатором трафика </w:t>
      </w:r>
      <w:proofErr w:type="spellStart"/>
      <w:r w:rsidRPr="00D56260">
        <w:t>Wireshark</w:t>
      </w:r>
      <w:proofErr w:type="spellEnd"/>
      <w:r w:rsidRPr="00D56260">
        <w:t>.</w:t>
      </w:r>
      <w:r w:rsidR="00477636" w:rsidRPr="00477636">
        <w:t xml:space="preserve"> </w:t>
      </w:r>
      <w:r w:rsidRPr="00D56260">
        <w:t>Изучен формат кадров Ethernet и выделение широковещательного трафика.</w:t>
      </w:r>
      <w:r w:rsidR="00477636" w:rsidRPr="00477636">
        <w:t xml:space="preserve"> </w:t>
      </w:r>
      <w:r w:rsidRPr="00D56260">
        <w:t xml:space="preserve">Проанализирована работа протокола ICMP на примере утилит </w:t>
      </w:r>
      <w:proofErr w:type="spellStart"/>
      <w:r w:rsidRPr="00D56260">
        <w:t>ping</w:t>
      </w:r>
      <w:proofErr w:type="spellEnd"/>
      <w:r w:rsidRPr="00D56260">
        <w:t xml:space="preserve"> и </w:t>
      </w:r>
      <w:proofErr w:type="spellStart"/>
      <w:r w:rsidR="00A572A3" w:rsidRPr="00D56260">
        <w:rPr>
          <w:lang w:val="en-US"/>
        </w:rPr>
        <w:t>mtr</w:t>
      </w:r>
      <w:proofErr w:type="spellEnd"/>
      <w:r w:rsidRPr="00D56260">
        <w:t>, изучен механизм TTL.</w:t>
      </w:r>
      <w:r w:rsidR="00477636" w:rsidRPr="00477636">
        <w:t xml:space="preserve"> </w:t>
      </w:r>
      <w:r w:rsidRPr="00D56260">
        <w:t>Рассмотрена структура заголовков HTTP (на примере незашифрованного соединения).</w:t>
      </w:r>
      <w:r w:rsidR="00477636" w:rsidRPr="00477636">
        <w:t xml:space="preserve"> </w:t>
      </w:r>
      <w:r w:rsidRPr="00D56260">
        <w:t>Детально изучен жизненный цикл TCP-соединения: установка (SYN), передача данных (PSH, ACK) и завершение (FIN).</w:t>
      </w:r>
    </w:p>
    <w:sectPr w:rsidR="000A29FB" w:rsidRPr="00477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AB"/>
    <w:rsid w:val="0009407C"/>
    <w:rsid w:val="000A29FB"/>
    <w:rsid w:val="00274D81"/>
    <w:rsid w:val="002F35A2"/>
    <w:rsid w:val="00331DF7"/>
    <w:rsid w:val="003B4C93"/>
    <w:rsid w:val="003F025A"/>
    <w:rsid w:val="00421CE8"/>
    <w:rsid w:val="00477636"/>
    <w:rsid w:val="004B19DE"/>
    <w:rsid w:val="004C707D"/>
    <w:rsid w:val="004D0B5D"/>
    <w:rsid w:val="004D569E"/>
    <w:rsid w:val="004F1C43"/>
    <w:rsid w:val="004F1EFC"/>
    <w:rsid w:val="00694352"/>
    <w:rsid w:val="00705938"/>
    <w:rsid w:val="007B7DDF"/>
    <w:rsid w:val="007C2809"/>
    <w:rsid w:val="00875EBF"/>
    <w:rsid w:val="00880829"/>
    <w:rsid w:val="00883843"/>
    <w:rsid w:val="00A1673D"/>
    <w:rsid w:val="00A572A3"/>
    <w:rsid w:val="00AA4DA1"/>
    <w:rsid w:val="00AC21AB"/>
    <w:rsid w:val="00B34D3A"/>
    <w:rsid w:val="00B472E9"/>
    <w:rsid w:val="00B5560E"/>
    <w:rsid w:val="00C01B28"/>
    <w:rsid w:val="00C826CC"/>
    <w:rsid w:val="00D31A84"/>
    <w:rsid w:val="00D56260"/>
    <w:rsid w:val="00DC30D5"/>
    <w:rsid w:val="00E15759"/>
    <w:rsid w:val="00EA5EDF"/>
    <w:rsid w:val="00F6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5C5F4"/>
  <w15:chartTrackingRefBased/>
  <w15:docId w15:val="{1AEE5AFF-A308-42DD-B479-46DBC641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1AB"/>
    <w:pPr>
      <w:spacing w:after="225" w:line="24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aliases w:val="Картинка"/>
    <w:uiPriority w:val="20"/>
    <w:qFormat/>
    <w:rsid w:val="00AC21AB"/>
    <w:rPr>
      <w:rFonts w:ascii="Times New Roman" w:eastAsia="Calibri" w:hAnsi="Times New Roman" w:cs="Times New Roman" w:hint="default"/>
      <w:i w:val="0"/>
      <w:iCs w:val="0"/>
      <w:sz w:val="28"/>
      <w:szCs w:val="28"/>
    </w:rPr>
  </w:style>
  <w:style w:type="paragraph" w:styleId="a4">
    <w:name w:val="No Spacing"/>
    <w:aliases w:val="По ГОСТУ текст"/>
    <w:basedOn w:val="a"/>
    <w:uiPriority w:val="1"/>
    <w:qFormat/>
    <w:rsid w:val="00AC21AB"/>
    <w:rPr>
      <w:rFonts w:ascii="Times New Roman" w:eastAsia="Calibri" w:hAnsi="Times New Roman" w:cs="Times New Roman"/>
      <w:sz w:val="28"/>
      <w:szCs w:val="28"/>
    </w:rPr>
  </w:style>
  <w:style w:type="character" w:customStyle="1" w:styleId="inline-code">
    <w:name w:val="inline-code"/>
    <w:basedOn w:val="a0"/>
    <w:rsid w:val="00AC21AB"/>
  </w:style>
  <w:style w:type="paragraph" w:styleId="a5">
    <w:name w:val="List Paragraph"/>
    <w:basedOn w:val="a"/>
    <w:uiPriority w:val="1"/>
    <w:qFormat/>
    <w:rsid w:val="004D569E"/>
    <w:pPr>
      <w:spacing w:after="160" w:line="256" w:lineRule="auto"/>
      <w:ind w:left="720" w:firstLine="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6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A2DB7-2027-439F-862A-BCC9E84AD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Шараев</dc:creator>
  <cp:keywords/>
  <dc:description/>
  <cp:lastModifiedBy>c1642</cp:lastModifiedBy>
  <cp:revision>22</cp:revision>
  <dcterms:created xsi:type="dcterms:W3CDTF">2025-12-19T15:08:00Z</dcterms:created>
  <dcterms:modified xsi:type="dcterms:W3CDTF">2025-12-22T17:49:00Z</dcterms:modified>
</cp:coreProperties>
</file>