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задание для семинара «Личность в политике»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Чернев ИУ5-44Б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Факторы, оказавшие влияние на становление Франклина Рузвельта как политического лидера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Происхождение и воспитание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Франклин Делано Рузвельт родился в богатой и влиятельной семье, что обеспечило ему доступ к лучшему образованию и связям в политической элите США. Воспитание в традициях аристократической ответственности за общество заложило основу его будущего лидерства.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Образование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Рузвельт учился в престижных учебных заведениях – школе Гротон, Гарвардском университете и юридической школе Колумбийского университета. Академическое образование дало Рузвельту прочные знания в области права и юриспруденции, что сыграло важную роль в  развитии его политической осведомленности.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Политическое влияние Теодора Рузвельта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Франклин Рузвельт был дальним родственником Теодора Рузвельта, который оказал на него сильное влияние. Франклин восхищался активной политикой Теодора Рузвельта и перенял у него идею прогрессивных реформ и сильного президентского лидерства.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Опыт работы в государственной службе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1913 году он занял пост помощника морского министра США, что дало ему ценный управленческий опыт и связи в правительственных кругах.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Борьба с полиомиелитом и личная стойкость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1921 году Рузвельт заболел полиомиелитом, что сделало его частично парализованным. Однако он не сломался, а, напротив, развил невероятную силу воли и умение преодолевать трудности. В дальнейшем эти качества помогли ему в управлении страной.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 антикризисных мер в период великой депрессии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Кризис 1929 года стал переломным моментом для США. Рузвельт, будучи губернатором Нью-Йорка, продемонстрировал эффективные антикризисные меры, что укрепило его репутацию. Он осознавал, что стране нужен активный лидер с решительными мерами – так родилась концепция "Нового курса".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Тип лидерства Ф. Рузвельта по классификации М. Вебера, Г. Лассуэлла,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Р. Такера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М. Херманн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Классификация М. Вебера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Франклин Рузвельт соответствует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харизматическому типу лидерства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обладал выдающимся обаянием, умением вдохновлять и воодушевлять массы. В условиях кризиса он смог завоевать доверие нации, предложив решительные меры по преодолению Великой депрессии, и сплотить общество.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Классификация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Г. Лассуэлла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Франклин Д. Рузвельт в первую очередь относится 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агитаторам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связано с его исключительной способностью вдохновлять нацию и вызывать эмоциональный отклик в обществе. Его знаменитые обращения к народу, особенно в периоды кризисов (таких как Великая депрессия и Вторая мировая война), стали важнейшим инструментом для создания общей целеустремленной политики. Однако Рузвельт также проявлял черты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администратора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поскольку активно организовывал и внедрял реформы, такие как «Новый курс», которые требовали значительных организационных усилий.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Классификация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highlight w:val="white"/>
          <w:rtl w:val="0"/>
        </w:rPr>
        <w:t xml:space="preserve">Р. Такера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Рузвельт является ярким примером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реформатора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«Новый курс» был направлен на реформирование американской экономики в условиях Великой депрессии. Он не пытался разрушить существующий политический и экономический порядок, а стремился изменить его так, чтобы он стал более справедливым и устойчивым. Введение социальных программ, регулирование финансовых рынков, помощь безработным и организация инфраструктурных проектов — все это элементы реформаторской политики, направленной на модернизацию и улучшение существующего порядка.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Классификация М. Херманн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тип лидерства, который лучше всего отражает действия Рузвельта,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знаменосец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видение будущего, стремление изменить экономическую и социальную структуру США в условиях кризиса, а также способность вдохновлять нацию и задавать темп для широких реформ делают его лидером-знаменосцем. Рузвельт проявлял и черты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лидера-пожарного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в момент, когда Великая депрессия охватила страну. Он быстро реагировал на экономический кризис, внедряя различные меры по стабилизации финансового сектора, созданию рабочих мест и стимулированию экономики. Также Рузвельт учитывал потребности масс, что проявлялось в социальных программах, помощи безработным и внедрении структур, поддерживающих уязвимые слои населения, что может характеризовать его и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лидера-служителя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обращения Франклина Рузвельта (12 марта 1933 года)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Необходимость подобных выступлений в кризисный период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условиях Великой депрессии обращение Рузвельта было крайне важным. В стране наблюдалась паника, связанная с банковским кризисом, и население стремительно изымало вклады, что могло привести к полному коллапсу финансовой системы. Президент объяснил причины закрытия банков, меры по их восстановлению и призвал граждан сохранять доверие к системе. Подобные выступления помогали стабилизировать ситуацию, уменьшить панику и укрепить авторитет власти.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Понятность излагаемых процессов для населения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Рузвельт говорил просто и доходчиво, учитывая, что большая часть населения не имела специального экономического образования. Он использовал понятные метафоры, например, объясняя, что банки "заставляют деньги работать". Президент также заранее признавал, что законодательные документы сложны для понимания, и старался разъяснить их доступным языком. Это делало обращение понятным для большинства слушателей.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Убедительность и эмоциональная окраска текста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Рузвельт выступил не просто как политик, а как лидер, который разделяет тревоги народа. Он подчеркнул важность доверия, единства и смелости перед лицом кризиса. В его речи много эмоциональных восклицаний, уверенных заверений ("Мы обязательно добьемся успеха"), что создавало вдохновляющий эффект. Он не только информировал, но и мотивировал граждан не поддаваться страху, укрепляя национальный дух.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