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8"/>
      </w:tblGrid>
      <w:tr w:rsidR="00667371" w:rsidTr="00667371">
        <w:tc>
          <w:tcPr>
            <w:tcW w:w="1384" w:type="dxa"/>
            <w:hideMark/>
          </w:tcPr>
          <w:p w:rsidR="00667371" w:rsidRDefault="00667371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hideMark/>
          </w:tcPr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высшего образования</w:t>
            </w:r>
          </w:p>
          <w:p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 w:rsidR="00667371" w:rsidRDefault="00667371"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>имени Н.Э. Баумана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 w:rsidR="00667371" w:rsidRDefault="00667371">
            <w:pPr>
              <w:jc w:val="center"/>
              <w:rPr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 w:rsidR="00667371" w:rsidRDefault="00667371" w:rsidP="00667371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667371" w:rsidRDefault="00667371" w:rsidP="00667371">
      <w:pPr>
        <w:rPr>
          <w:b/>
        </w:rPr>
      </w:pPr>
    </w:p>
    <w:p w:rsidR="00667371" w:rsidRDefault="00667371" w:rsidP="00667371">
      <w:r>
        <w:t>ФАКУЛЬТЕТ ________</w:t>
      </w:r>
      <w:r>
        <w:rPr>
          <w:u w:val="single"/>
        </w:rPr>
        <w:t>ИНФОРМАТИКА И СИСТЕМЫ УПРАВЛЕНИЯ</w:t>
      </w:r>
      <w:r>
        <w:t>_________________</w:t>
      </w:r>
    </w:p>
    <w:p w:rsidR="00667371" w:rsidRDefault="00667371" w:rsidP="00667371"/>
    <w:p w:rsidR="00667371" w:rsidRDefault="00667371" w:rsidP="00667371">
      <w:pPr>
        <w:rPr>
          <w:iCs/>
        </w:rPr>
      </w:pPr>
      <w:r>
        <w:t>КАФЕДРА _</w:t>
      </w:r>
      <w:r>
        <w:rPr>
          <w:iCs/>
        </w:rPr>
        <w:t>______</w:t>
      </w:r>
      <w:r>
        <w:rPr>
          <w:iCs/>
          <w:u w:val="single"/>
        </w:rPr>
        <w:t>СИСТЕМЫ ОБРАБОТКИ ИНФОРМАЦИИ И УПРАВЛЕНИЯ (ИУ5)</w:t>
      </w:r>
      <w:r>
        <w:rPr>
          <w:iCs/>
        </w:rPr>
        <w:t>____</w:t>
      </w:r>
    </w:p>
    <w:p w:rsidR="00667371" w:rsidRDefault="00667371" w:rsidP="00667371">
      <w:pPr>
        <w:rPr>
          <w:i/>
        </w:rPr>
      </w:pPr>
    </w:p>
    <w:p w:rsidR="00667371" w:rsidRDefault="00667371" w:rsidP="00667371">
      <w:pPr>
        <w:rPr>
          <w:i/>
          <w:sz w:val="18"/>
        </w:rPr>
      </w:pPr>
    </w:p>
    <w:p w:rsidR="00667371" w:rsidRDefault="00667371" w:rsidP="00667371">
      <w:pPr>
        <w:rPr>
          <w:i/>
          <w:sz w:val="32"/>
        </w:rPr>
      </w:pPr>
    </w:p>
    <w:p w:rsidR="00667371" w:rsidRDefault="00667371" w:rsidP="00667371">
      <w:pPr>
        <w:rPr>
          <w:i/>
          <w:sz w:val="32"/>
        </w:rPr>
      </w:pPr>
    </w:p>
    <w:p w:rsidR="00667371" w:rsidRDefault="00667371" w:rsidP="0066737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:rsidR="00667371" w:rsidRDefault="00667371" w:rsidP="00667371">
      <w:pPr>
        <w:jc w:val="center"/>
        <w:rPr>
          <w:i/>
        </w:rPr>
      </w:pPr>
    </w:p>
    <w:p w:rsidR="00CD6331" w:rsidRPr="00CD6331" w:rsidRDefault="00CD6331" w:rsidP="00CD6331">
      <w:pPr>
        <w:jc w:val="center"/>
        <w:rPr>
          <w:b/>
          <w:sz w:val="36"/>
        </w:rPr>
      </w:pPr>
      <w:r>
        <w:rPr>
          <w:b/>
          <w:sz w:val="36"/>
        </w:rPr>
        <w:t>к домашнему заданию</w:t>
      </w:r>
    </w:p>
    <w:p w:rsidR="00667371" w:rsidRDefault="00667371" w:rsidP="00667371">
      <w:pPr>
        <w:jc w:val="both"/>
        <w:rPr>
          <w:sz w:val="28"/>
        </w:rPr>
      </w:pPr>
    </w:p>
    <w:p w:rsidR="00667371" w:rsidRDefault="00667371" w:rsidP="00667371">
      <w:pPr>
        <w:jc w:val="both"/>
        <w:rPr>
          <w:sz w:val="28"/>
        </w:rPr>
      </w:pPr>
      <w:r>
        <w:rPr>
          <w:sz w:val="28"/>
        </w:rPr>
        <w:t>по дисциплине: ________</w:t>
      </w:r>
      <w:r w:rsidRPr="00FB6600">
        <w:rPr>
          <w:sz w:val="28"/>
          <w:u w:val="single"/>
        </w:rPr>
        <w:t>Схемотехника дискретных устройств</w:t>
      </w:r>
      <w:r w:rsidRPr="00FB6600">
        <w:rPr>
          <w:sz w:val="28"/>
        </w:rPr>
        <w:t>______________</w:t>
      </w:r>
    </w:p>
    <w:p w:rsidR="00667371" w:rsidRDefault="00667371" w:rsidP="00667371">
      <w:pPr>
        <w:jc w:val="both"/>
        <w:rPr>
          <w:sz w:val="28"/>
        </w:rPr>
      </w:pPr>
      <w:r>
        <w:rPr>
          <w:sz w:val="28"/>
        </w:rPr>
        <w:t>____________________________________________________________________</w:t>
      </w:r>
    </w:p>
    <w:p w:rsidR="00667371" w:rsidRDefault="00667371" w:rsidP="00667371">
      <w:pPr>
        <w:jc w:val="both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612"/>
      </w:tblGrid>
      <w:tr w:rsidR="00667371" w:rsidTr="00667371">
        <w:tc>
          <w:tcPr>
            <w:tcW w:w="1242" w:type="dxa"/>
            <w:tcBorders>
              <w:top w:val="nil"/>
              <w:bottom w:val="nil"/>
            </w:tcBorders>
          </w:tcPr>
          <w:p w:rsidR="00667371" w:rsidRPr="00667371" w:rsidRDefault="00667371" w:rsidP="00667371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на тему:</w:t>
            </w:r>
          </w:p>
        </w:tc>
        <w:tc>
          <w:tcPr>
            <w:tcW w:w="8612" w:type="dxa"/>
          </w:tcPr>
          <w:p w:rsidR="00667371" w:rsidRPr="009F266C" w:rsidRDefault="009F266C" w:rsidP="00264853">
            <w:pPr>
              <w:jc w:val="both"/>
              <w:rPr>
                <w:b/>
                <w:sz w:val="28"/>
                <w:szCs w:val="28"/>
              </w:rPr>
            </w:pPr>
            <w:r w:rsidRPr="009F266C">
              <w:rPr>
                <w:b/>
                <w:sz w:val="28"/>
                <w:szCs w:val="28"/>
              </w:rPr>
              <w:t xml:space="preserve">Моделирование </w:t>
            </w:r>
            <w:r w:rsidR="00264853">
              <w:rPr>
                <w:b/>
                <w:sz w:val="28"/>
                <w:szCs w:val="28"/>
              </w:rPr>
              <w:t xml:space="preserve">светофоров на перекрёстке с таймером горения </w:t>
            </w:r>
          </w:p>
        </w:tc>
      </w:tr>
      <w:tr w:rsidR="009F266C" w:rsidTr="00667371">
        <w:tc>
          <w:tcPr>
            <w:tcW w:w="1242" w:type="dxa"/>
            <w:tcBorders>
              <w:top w:val="nil"/>
              <w:bottom w:val="nil"/>
            </w:tcBorders>
          </w:tcPr>
          <w:p w:rsidR="009F266C" w:rsidRDefault="009F266C" w:rsidP="00667371">
            <w:pPr>
              <w:jc w:val="both"/>
              <w:rPr>
                <w:sz w:val="28"/>
              </w:rPr>
            </w:pPr>
          </w:p>
        </w:tc>
        <w:tc>
          <w:tcPr>
            <w:tcW w:w="8612" w:type="dxa"/>
          </w:tcPr>
          <w:p w:rsidR="009F266C" w:rsidRPr="009F266C" w:rsidRDefault="00264853" w:rsidP="009F266C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зелёного света</w:t>
            </w:r>
          </w:p>
        </w:tc>
      </w:tr>
    </w:tbl>
    <w:p w:rsidR="00667371" w:rsidRDefault="00667371" w:rsidP="00667371">
      <w:pPr>
        <w:jc w:val="both"/>
        <w:rPr>
          <w:b/>
          <w:i/>
          <w:sz w:val="40"/>
        </w:rPr>
      </w:pPr>
    </w:p>
    <w:p w:rsidR="00667371" w:rsidRDefault="00667371" w:rsidP="00667371"/>
    <w:p w:rsidR="00781B24" w:rsidRDefault="00781B24" w:rsidP="00667371"/>
    <w:p w:rsidR="00781B24" w:rsidRDefault="00781B24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701"/>
        <w:gridCol w:w="2268"/>
        <w:gridCol w:w="1984"/>
        <w:gridCol w:w="284"/>
        <w:gridCol w:w="2516"/>
      </w:tblGrid>
      <w:tr w:rsidR="00781B24" w:rsidTr="00781B24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781B24" w:rsidRPr="00781B24" w:rsidRDefault="00781B24" w:rsidP="00A76922">
            <w:r w:rsidRPr="00781B24"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81B24" w:rsidRDefault="00781B24" w:rsidP="00EA62F8">
            <w:pPr>
              <w:jc w:val="center"/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516" w:type="dxa"/>
            <w:tcBorders>
              <w:top w:val="nil"/>
              <w:left w:val="nil"/>
              <w:right w:val="nil"/>
            </w:tcBorders>
          </w:tcPr>
          <w:p w:rsidR="00781B24" w:rsidRDefault="00781B24" w:rsidP="00781B24">
            <w:pPr>
              <w:jc w:val="center"/>
            </w:pPr>
          </w:p>
        </w:tc>
      </w:tr>
    </w:tbl>
    <w:p w:rsidR="00781B24" w:rsidRDefault="00781B24" w:rsidP="00781B24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   (Подпись, дата)                             (И.О.Фамилия)            </w:t>
      </w:r>
    </w:p>
    <w:p w:rsidR="00667371" w:rsidRDefault="00667371" w:rsidP="00667371">
      <w:pPr>
        <w:jc w:val="both"/>
        <w:rPr>
          <w:sz w:val="20"/>
        </w:rPr>
      </w:pPr>
    </w:p>
    <w:p w:rsidR="00781B24" w:rsidRDefault="00781B24" w:rsidP="00781B24"/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3502"/>
        <w:gridCol w:w="1568"/>
        <w:gridCol w:w="1984"/>
        <w:gridCol w:w="284"/>
        <w:gridCol w:w="2551"/>
      </w:tblGrid>
      <w:tr w:rsidR="00781B24" w:rsidTr="00781B24"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</w:tcPr>
          <w:p w:rsidR="00781B24" w:rsidRPr="00781B24" w:rsidRDefault="00781B24" w:rsidP="00A76922">
            <w:r>
              <w:t>Руководитель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551" w:type="dxa"/>
            <w:tcBorders>
              <w:top w:val="nil"/>
              <w:left w:val="nil"/>
              <w:right w:val="nil"/>
            </w:tcBorders>
          </w:tcPr>
          <w:p w:rsidR="00781B24" w:rsidRDefault="00781B24" w:rsidP="00EA62F8">
            <w:pPr>
              <w:jc w:val="center"/>
            </w:pPr>
          </w:p>
        </w:tc>
      </w:tr>
    </w:tbl>
    <w:p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667371" w:rsidRDefault="00667371" w:rsidP="00667371">
      <w:pPr>
        <w:jc w:val="both"/>
        <w:rPr>
          <w:sz w:val="20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667371" w:rsidRDefault="00667371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99059C" w:rsidRDefault="0099059C" w:rsidP="00667371">
      <w:pPr>
        <w:jc w:val="center"/>
        <w:rPr>
          <w:i/>
          <w:sz w:val="22"/>
        </w:rPr>
      </w:pPr>
    </w:p>
    <w:p w:rsidR="00CD6331" w:rsidRDefault="00CD6331" w:rsidP="00667371">
      <w:pPr>
        <w:jc w:val="center"/>
        <w:rPr>
          <w:i/>
          <w:sz w:val="22"/>
        </w:rPr>
      </w:pPr>
    </w:p>
    <w:p w:rsidR="00CD6331" w:rsidRDefault="00CD6331" w:rsidP="00667371">
      <w:pPr>
        <w:jc w:val="center"/>
        <w:rPr>
          <w:i/>
          <w:sz w:val="22"/>
        </w:rPr>
      </w:pPr>
    </w:p>
    <w:p w:rsidR="00667371" w:rsidRDefault="00667371" w:rsidP="009E214B">
      <w:pPr>
        <w:rPr>
          <w:i/>
          <w:sz w:val="22"/>
        </w:rPr>
      </w:pPr>
    </w:p>
    <w:p w:rsidR="00667371" w:rsidRDefault="00981BF0" w:rsidP="00667371">
      <w:pPr>
        <w:jc w:val="center"/>
        <w:rPr>
          <w:i/>
          <w:sz w:val="28"/>
        </w:rPr>
      </w:pPr>
      <w:r>
        <w:rPr>
          <w:i/>
          <w:sz w:val="28"/>
        </w:rPr>
        <w:t>2021</w:t>
      </w:r>
      <w:r w:rsidR="00667371">
        <w:rPr>
          <w:i/>
          <w:sz w:val="28"/>
        </w:rPr>
        <w:t xml:space="preserve">  г.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lastRenderedPageBreak/>
        <w:t>Министерство науки и высшего образования Российской Федерации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>высшего образования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67371" w:rsidRDefault="00667371" w:rsidP="00667371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67371" w:rsidRDefault="00667371" w:rsidP="00667371">
      <w:pPr>
        <w:pBdr>
          <w:bottom w:val="thinThickSmallGap" w:sz="24" w:space="1" w:color="auto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67371" w:rsidRDefault="00667371" w:rsidP="00667371">
      <w:pPr>
        <w:jc w:val="center"/>
        <w:rPr>
          <w:b/>
          <w:sz w:val="14"/>
        </w:rPr>
      </w:pPr>
    </w:p>
    <w:p w:rsidR="00667371" w:rsidRDefault="00667371" w:rsidP="00667371">
      <w:pPr>
        <w:spacing w:line="360" w:lineRule="auto"/>
        <w:ind w:right="1418"/>
        <w:jc w:val="right"/>
      </w:pPr>
      <w:r>
        <w:t>УТВЕРЖДАЮ</w:t>
      </w:r>
    </w:p>
    <w:p w:rsidR="00667371" w:rsidRDefault="00667371" w:rsidP="00667371">
      <w:pPr>
        <w:jc w:val="right"/>
      </w:pPr>
      <w:r>
        <w:t>Руководитель секции ____</w:t>
      </w:r>
      <w:r>
        <w:rPr>
          <w:u w:val="single"/>
        </w:rPr>
        <w:t>ИУ5</w:t>
      </w:r>
      <w:r>
        <w:t>___</w:t>
      </w:r>
    </w:p>
    <w:p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(Индекс)</w:t>
      </w:r>
    </w:p>
    <w:p w:rsidR="00667371" w:rsidRDefault="00667371" w:rsidP="00667371">
      <w:pPr>
        <w:jc w:val="right"/>
      </w:pPr>
      <w:r>
        <w:t>______________  _______________</w:t>
      </w:r>
    </w:p>
    <w:p w:rsidR="00667371" w:rsidRDefault="00667371" w:rsidP="00667371">
      <w:pPr>
        <w:ind w:left="7799" w:right="-2" w:firstLine="709"/>
        <w:jc w:val="center"/>
        <w:rPr>
          <w:sz w:val="16"/>
          <w:szCs w:val="16"/>
        </w:rPr>
      </w:pPr>
      <w:r>
        <w:rPr>
          <w:sz w:val="16"/>
          <w:szCs w:val="16"/>
        </w:rPr>
        <w:t>(И.О.Фамилия)</w:t>
      </w:r>
    </w:p>
    <w:p w:rsidR="00667371" w:rsidRDefault="00667371" w:rsidP="00667371">
      <w:pPr>
        <w:spacing w:line="360" w:lineRule="auto"/>
        <w:jc w:val="right"/>
      </w:pPr>
      <w:r>
        <w:t>« _____ » ____________ 20 ____ г.</w:t>
      </w:r>
    </w:p>
    <w:p w:rsidR="00667371" w:rsidRDefault="00667371" w:rsidP="00667371">
      <w:pPr>
        <w:pStyle w:val="1"/>
        <w:widowControl/>
        <w:rPr>
          <w:sz w:val="14"/>
        </w:rPr>
      </w:pPr>
    </w:p>
    <w:p w:rsidR="00667371" w:rsidRDefault="00667371" w:rsidP="00667371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:rsidR="00667371" w:rsidRDefault="00667371" w:rsidP="00667371">
      <w:pPr>
        <w:jc w:val="center"/>
        <w:rPr>
          <w:b/>
          <w:sz w:val="32"/>
        </w:rPr>
      </w:pPr>
      <w:r>
        <w:rPr>
          <w:b/>
          <w:sz w:val="32"/>
        </w:rPr>
        <w:t>на выполнение домашнего задания</w:t>
      </w:r>
    </w:p>
    <w:p w:rsidR="00667371" w:rsidRDefault="00667371" w:rsidP="00667371">
      <w:pPr>
        <w:rPr>
          <w:sz w:val="14"/>
        </w:rPr>
      </w:pPr>
    </w:p>
    <w:p w:rsidR="00667371" w:rsidRDefault="00667371" w:rsidP="00667371">
      <w:r>
        <w:t>по дисциплине _____________</w:t>
      </w:r>
      <w:r>
        <w:rPr>
          <w:u w:val="single"/>
        </w:rPr>
        <w:t>Схемотехника дискретных устройств</w:t>
      </w:r>
      <w:r>
        <w:t>______________________</w:t>
      </w:r>
    </w:p>
    <w:p w:rsidR="0099059C" w:rsidRDefault="0099059C" w:rsidP="006673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2"/>
        <w:gridCol w:w="8612"/>
      </w:tblGrid>
      <w:tr w:rsidR="0099059C" w:rsidTr="00780992">
        <w:tc>
          <w:tcPr>
            <w:tcW w:w="1242" w:type="dxa"/>
            <w:tcBorders>
              <w:top w:val="nil"/>
              <w:bottom w:val="nil"/>
            </w:tcBorders>
          </w:tcPr>
          <w:p w:rsidR="0099059C" w:rsidRPr="00667371" w:rsidRDefault="0099059C" w:rsidP="00780992">
            <w:pPr>
              <w:jc w:val="both"/>
              <w:rPr>
                <w:b/>
                <w:i/>
                <w:sz w:val="28"/>
                <w:szCs w:val="28"/>
              </w:rPr>
            </w:pPr>
            <w:r>
              <w:rPr>
                <w:sz w:val="28"/>
              </w:rPr>
              <w:t>по теме:</w:t>
            </w:r>
          </w:p>
        </w:tc>
        <w:tc>
          <w:tcPr>
            <w:tcW w:w="8612" w:type="dxa"/>
          </w:tcPr>
          <w:p w:rsidR="0099059C" w:rsidRPr="00264853" w:rsidRDefault="00264853" w:rsidP="009F266C">
            <w:pPr>
              <w:jc w:val="both"/>
              <w:rPr>
                <w:sz w:val="28"/>
                <w:szCs w:val="28"/>
              </w:rPr>
            </w:pPr>
            <w:r w:rsidRPr="00264853">
              <w:rPr>
                <w:szCs w:val="28"/>
              </w:rPr>
              <w:t>Моделирование светофоров на перекрёстке с таймером горения</w:t>
            </w:r>
            <w:r>
              <w:rPr>
                <w:szCs w:val="28"/>
              </w:rPr>
              <w:t xml:space="preserve"> зелёного света</w:t>
            </w:r>
          </w:p>
        </w:tc>
      </w:tr>
    </w:tbl>
    <w:p w:rsidR="00667371" w:rsidRDefault="00667371" w:rsidP="00667371">
      <w:pPr>
        <w:rPr>
          <w:sz w:val="18"/>
        </w:rPr>
      </w:pPr>
    </w:p>
    <w:p w:rsidR="00667371" w:rsidRDefault="00667371" w:rsidP="00667371">
      <w:r>
        <w:t>Студент группы _________</w:t>
      </w:r>
    </w:p>
    <w:p w:rsidR="00667371" w:rsidRDefault="00667371" w:rsidP="00667371">
      <w:pPr>
        <w:rPr>
          <w:sz w:val="1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854"/>
      </w:tblGrid>
      <w:tr w:rsidR="0099059C" w:rsidTr="0099059C">
        <w:tc>
          <w:tcPr>
            <w:tcW w:w="9854" w:type="dxa"/>
          </w:tcPr>
          <w:p w:rsidR="0099059C" w:rsidRDefault="0099059C" w:rsidP="00667371">
            <w:pPr>
              <w:jc w:val="center"/>
            </w:pPr>
          </w:p>
        </w:tc>
      </w:tr>
    </w:tbl>
    <w:p w:rsidR="00667371" w:rsidRDefault="00667371" w:rsidP="00667371">
      <w:pPr>
        <w:jc w:val="center"/>
        <w:rPr>
          <w:sz w:val="20"/>
        </w:rPr>
      </w:pPr>
      <w:r>
        <w:rPr>
          <w:sz w:val="20"/>
        </w:rPr>
        <w:t>(Фамилия, имя, отчество)</w:t>
      </w:r>
    </w:p>
    <w:p w:rsidR="00667371" w:rsidRDefault="00667371" w:rsidP="00667371">
      <w:pPr>
        <w:jc w:val="both"/>
        <w:rPr>
          <w:sz w:val="12"/>
        </w:rPr>
      </w:pPr>
    </w:p>
    <w:p w:rsidR="00667371" w:rsidRDefault="00667371" w:rsidP="00667371">
      <w:pPr>
        <w:jc w:val="both"/>
        <w:rPr>
          <w:sz w:val="20"/>
        </w:rPr>
      </w:pPr>
    </w:p>
    <w:p w:rsidR="00667371" w:rsidRDefault="00667371" w:rsidP="00667371">
      <w:pPr>
        <w:spacing w:line="300" w:lineRule="exact"/>
        <w:jc w:val="both"/>
      </w:pPr>
      <w:r>
        <w:t>График выполнения домашнего задания: 25% к ___ нед., 50% к ___ нед., 75% к __ нед., 100% к ___ нед.</w:t>
      </w:r>
    </w:p>
    <w:p w:rsidR="00667371" w:rsidRDefault="00667371" w:rsidP="00B3532D">
      <w:pPr>
        <w:pStyle w:val="3"/>
        <w:spacing w:line="276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7194"/>
      </w:tblGrid>
      <w:tr w:rsidR="00B3532D" w:rsidTr="00781B24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B3532D" w:rsidRDefault="00B3532D" w:rsidP="00B3532D">
            <w:pPr>
              <w:pStyle w:val="3"/>
              <w:spacing w:line="276" w:lineRule="auto"/>
            </w:pPr>
            <w:r>
              <w:t>Техническое задание</w:t>
            </w:r>
          </w:p>
        </w:tc>
        <w:tc>
          <w:tcPr>
            <w:tcW w:w="71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3532D" w:rsidRPr="00781B24" w:rsidRDefault="00B3532D" w:rsidP="009F266C">
            <w:pPr>
              <w:pStyle w:val="3"/>
              <w:spacing w:line="276" w:lineRule="auto"/>
              <w:rPr>
                <w:b w:val="0"/>
                <w:i w:val="0"/>
              </w:rPr>
            </w:pPr>
            <w:r w:rsidRPr="00781B24">
              <w:rPr>
                <w:b w:val="0"/>
                <w:i w:val="0"/>
              </w:rPr>
              <w:t xml:space="preserve">Спроектировать и создать модель электронной </w:t>
            </w:r>
            <w:r w:rsidR="00781B24" w:rsidRPr="00781B24">
              <w:rPr>
                <w:b w:val="0"/>
                <w:i w:val="0"/>
              </w:rPr>
              <w:t>схемы,</w:t>
            </w:r>
            <w:r w:rsidR="009F266C">
              <w:rPr>
                <w:b w:val="0"/>
                <w:i w:val="0"/>
              </w:rPr>
              <w:t xml:space="preserve"> имитирующей </w:t>
            </w:r>
          </w:p>
        </w:tc>
      </w:tr>
      <w:tr w:rsidR="00781B24" w:rsidTr="00781B24">
        <w:tc>
          <w:tcPr>
            <w:tcW w:w="9854" w:type="dxa"/>
            <w:gridSpan w:val="2"/>
            <w:tcBorders>
              <w:top w:val="nil"/>
              <w:left w:val="nil"/>
              <w:right w:val="nil"/>
            </w:tcBorders>
          </w:tcPr>
          <w:p w:rsidR="00781B24" w:rsidRPr="00781B24" w:rsidRDefault="009F266C" w:rsidP="00264853">
            <w:pPr>
              <w:pStyle w:val="3"/>
              <w:spacing w:line="276" w:lineRule="auto"/>
              <w:rPr>
                <w:b w:val="0"/>
                <w:i w:val="0"/>
              </w:rPr>
            </w:pPr>
            <w:r>
              <w:rPr>
                <w:b w:val="0"/>
                <w:i w:val="0"/>
              </w:rPr>
              <w:t xml:space="preserve">работу </w:t>
            </w:r>
            <w:r w:rsidR="00264853" w:rsidRPr="00264853">
              <w:rPr>
                <w:b w:val="0"/>
                <w:i w:val="0"/>
                <w:szCs w:val="28"/>
              </w:rPr>
              <w:t>светофоров на перекрёстке с таймером горения</w:t>
            </w:r>
            <w:r w:rsidR="00264853">
              <w:rPr>
                <w:b w:val="0"/>
                <w:i w:val="0"/>
                <w:szCs w:val="28"/>
              </w:rPr>
              <w:t xml:space="preserve"> зелёного света</w:t>
            </w:r>
          </w:p>
        </w:tc>
      </w:tr>
    </w:tbl>
    <w:p w:rsidR="00B3532D" w:rsidRPr="00B3532D" w:rsidRDefault="00B3532D" w:rsidP="00B3532D">
      <w:pPr>
        <w:pStyle w:val="3"/>
        <w:spacing w:line="276" w:lineRule="auto"/>
      </w:pPr>
    </w:p>
    <w:p w:rsidR="00667371" w:rsidRPr="00CD6331" w:rsidRDefault="00667371" w:rsidP="00667371">
      <w:pPr>
        <w:jc w:val="both"/>
        <w:rPr>
          <w:b/>
          <w:i/>
        </w:rPr>
      </w:pPr>
      <w:r>
        <w:rPr>
          <w:b/>
          <w:i/>
        </w:rPr>
        <w:t>Оформление н</w:t>
      </w:r>
      <w:r w:rsidR="00CD6331">
        <w:rPr>
          <w:b/>
          <w:i/>
        </w:rPr>
        <w:t>аучно-исследовательской работы: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36"/>
        <w:gridCol w:w="1134"/>
        <w:gridCol w:w="4784"/>
      </w:tblGrid>
      <w:tr w:rsidR="00CD6331" w:rsidTr="00CD6331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:rsidR="00CD6331" w:rsidRDefault="00CD6331" w:rsidP="00667371">
            <w:pPr>
              <w:jc w:val="both"/>
            </w:pPr>
            <w:r>
              <w:t>Расчетно-пояснительная записка на</w:t>
            </w:r>
          </w:p>
        </w:tc>
        <w:tc>
          <w:tcPr>
            <w:tcW w:w="1134" w:type="dxa"/>
            <w:tcBorders>
              <w:top w:val="nil"/>
              <w:left w:val="nil"/>
              <w:right w:val="nil"/>
            </w:tcBorders>
          </w:tcPr>
          <w:p w:rsidR="00CD6331" w:rsidRDefault="007E5C1D" w:rsidP="00CD6331">
            <w:pPr>
              <w:jc w:val="center"/>
            </w:pPr>
            <w:r>
              <w:t>7</w:t>
            </w:r>
          </w:p>
        </w:tc>
        <w:tc>
          <w:tcPr>
            <w:tcW w:w="4784" w:type="dxa"/>
            <w:tcBorders>
              <w:top w:val="nil"/>
              <w:left w:val="nil"/>
              <w:bottom w:val="nil"/>
              <w:right w:val="nil"/>
            </w:tcBorders>
          </w:tcPr>
          <w:p w:rsidR="00CD6331" w:rsidRDefault="00CD6331" w:rsidP="00667371">
            <w:pPr>
              <w:jc w:val="both"/>
            </w:pPr>
            <w:r>
              <w:t>листах формата А4.</w:t>
            </w:r>
          </w:p>
        </w:tc>
      </w:tr>
    </w:tbl>
    <w:p w:rsidR="00CD6331" w:rsidRDefault="00CD6331" w:rsidP="00667371">
      <w:pPr>
        <w:jc w:val="both"/>
      </w:pPr>
    </w:p>
    <w:p w:rsidR="00667371" w:rsidRDefault="00667371" w:rsidP="00667371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spacing w:line="276" w:lineRule="auto"/>
        <w:jc w:val="both"/>
      </w:pPr>
      <w:r>
        <w:t>_______________________________________________________________________________</w:t>
      </w:r>
    </w:p>
    <w:p w:rsidR="00667371" w:rsidRDefault="00667371" w:rsidP="00667371">
      <w:pPr>
        <w:jc w:val="both"/>
        <w:rPr>
          <w:sz w:val="16"/>
        </w:rPr>
      </w:pPr>
    </w:p>
    <w:p w:rsidR="00667371" w:rsidRDefault="00CD6331" w:rsidP="00667371">
      <w:pPr>
        <w:jc w:val="both"/>
      </w:pPr>
      <w:r>
        <w:t xml:space="preserve">Дата выдачи задания </w:t>
      </w:r>
      <w:r w:rsidR="009F266C">
        <w:rPr>
          <w:u w:val="single"/>
        </w:rPr>
        <w:t xml:space="preserve">« </w:t>
      </w:r>
      <w:r w:rsidR="00264853">
        <w:rPr>
          <w:u w:val="single"/>
        </w:rPr>
        <w:t xml:space="preserve"> </w:t>
      </w:r>
      <w:r w:rsidR="009F266C">
        <w:rPr>
          <w:u w:val="single"/>
        </w:rPr>
        <w:t xml:space="preserve"> </w:t>
      </w:r>
      <w:r w:rsidR="00667371" w:rsidRPr="00CD6331">
        <w:rPr>
          <w:u w:val="single"/>
        </w:rPr>
        <w:t xml:space="preserve">» </w:t>
      </w:r>
      <w:r>
        <w:rPr>
          <w:u w:val="single"/>
        </w:rPr>
        <w:t>апреля</w:t>
      </w:r>
      <w:r w:rsidRPr="00CD6331">
        <w:rPr>
          <w:u w:val="single"/>
        </w:rPr>
        <w:t xml:space="preserve">  2021</w:t>
      </w:r>
      <w:r w:rsidR="00667371" w:rsidRPr="00CD6331">
        <w:rPr>
          <w:u w:val="single"/>
        </w:rPr>
        <w:t xml:space="preserve"> г.</w:t>
      </w:r>
    </w:p>
    <w:p w:rsidR="00781B24" w:rsidRDefault="00781B24" w:rsidP="00667371"/>
    <w:p w:rsidR="00667371" w:rsidRDefault="00667371" w:rsidP="0066737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:rsidTr="00781B24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667371">
            <w:r>
              <w:rPr>
                <w:b/>
              </w:rPr>
              <w:t>Руководитель домашнего задания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667371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781B24" w:rsidRDefault="00781B24" w:rsidP="00667371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667371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781B24" w:rsidRDefault="00781B24" w:rsidP="00EA62F8">
            <w:pPr>
              <w:jc w:val="center"/>
            </w:pPr>
            <w:bookmarkStart w:id="0" w:name="_GoBack"/>
            <w:bookmarkEnd w:id="0"/>
          </w:p>
        </w:tc>
      </w:tr>
    </w:tbl>
    <w:p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781B24" w:rsidRDefault="00781B24" w:rsidP="00667371">
      <w:pPr>
        <w:ind w:right="565"/>
        <w:jc w:val="right"/>
        <w:rPr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77"/>
        <w:gridCol w:w="851"/>
        <w:gridCol w:w="2126"/>
        <w:gridCol w:w="284"/>
        <w:gridCol w:w="2268"/>
      </w:tblGrid>
      <w:tr w:rsidR="00781B24" w:rsidTr="00A76922">
        <w:tc>
          <w:tcPr>
            <w:tcW w:w="4077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>
            <w:r>
              <w:rPr>
                <w:b/>
              </w:rPr>
              <w:t>Студент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126" w:type="dxa"/>
            <w:tcBorders>
              <w:top w:val="nil"/>
              <w:left w:val="nil"/>
              <w:right w:val="nil"/>
            </w:tcBorders>
          </w:tcPr>
          <w:p w:rsidR="00781B24" w:rsidRDefault="00781B24" w:rsidP="00A76922"/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81B24" w:rsidRDefault="00781B24" w:rsidP="00A76922"/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781B24" w:rsidRDefault="00781B24" w:rsidP="00781B24">
            <w:pPr>
              <w:jc w:val="center"/>
            </w:pPr>
          </w:p>
        </w:tc>
      </w:tr>
    </w:tbl>
    <w:p w:rsidR="00667371" w:rsidRDefault="00667371" w:rsidP="00667371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 w:rsidR="00667371" w:rsidRDefault="00667371" w:rsidP="00667371">
      <w:pPr>
        <w:jc w:val="both"/>
        <w:rPr>
          <w:sz w:val="20"/>
          <w:szCs w:val="22"/>
          <w:u w:val="single"/>
        </w:rPr>
      </w:pPr>
    </w:p>
    <w:p w:rsidR="006949A6" w:rsidRDefault="006949A6"/>
    <w:p w:rsidR="00974FC2" w:rsidRDefault="00974FC2"/>
    <w:p w:rsidR="00974FC2" w:rsidRPr="00974FC2" w:rsidRDefault="00974FC2">
      <w:pPr>
        <w:rPr>
          <w:b/>
          <w:sz w:val="32"/>
        </w:rPr>
      </w:pPr>
      <w:r w:rsidRPr="00974FC2">
        <w:rPr>
          <w:b/>
          <w:sz w:val="32"/>
        </w:rPr>
        <w:lastRenderedPageBreak/>
        <w:t xml:space="preserve">Полученное задание: </w:t>
      </w:r>
    </w:p>
    <w:p w:rsidR="00974FC2" w:rsidRPr="009E214B" w:rsidRDefault="009E214B" w:rsidP="00981BF0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См</w:t>
      </w:r>
      <w:r w:rsidRPr="009E214B">
        <w:rPr>
          <w:sz w:val="28"/>
          <w:szCs w:val="28"/>
        </w:rPr>
        <w:t>оделирова</w:t>
      </w:r>
      <w:r>
        <w:rPr>
          <w:sz w:val="28"/>
          <w:szCs w:val="28"/>
        </w:rPr>
        <w:t>ть</w:t>
      </w:r>
      <w:r w:rsidRPr="009E214B">
        <w:rPr>
          <w:sz w:val="28"/>
          <w:szCs w:val="28"/>
        </w:rPr>
        <w:t xml:space="preserve"> </w:t>
      </w:r>
      <w:r w:rsidR="003F7E7A">
        <w:rPr>
          <w:sz w:val="28"/>
          <w:szCs w:val="28"/>
        </w:rPr>
        <w:t xml:space="preserve">систему </w:t>
      </w:r>
      <w:r w:rsidR="00264853">
        <w:rPr>
          <w:sz w:val="28"/>
          <w:szCs w:val="28"/>
        </w:rPr>
        <w:t>светофоров на перекрёстке с таймером горения зелёного света.</w:t>
      </w:r>
    </w:p>
    <w:p w:rsidR="00974FC2" w:rsidRDefault="00974FC2">
      <w:pPr>
        <w:rPr>
          <w:sz w:val="28"/>
        </w:rPr>
      </w:pPr>
    </w:p>
    <w:p w:rsidR="003C5F73" w:rsidRDefault="003C5F73">
      <w:pPr>
        <w:rPr>
          <w:b/>
          <w:sz w:val="32"/>
        </w:rPr>
      </w:pPr>
      <w:r w:rsidRPr="003C5F73">
        <w:rPr>
          <w:b/>
          <w:sz w:val="32"/>
        </w:rPr>
        <w:t>Техническое задание:</w:t>
      </w:r>
    </w:p>
    <w:p w:rsidR="003C5F73" w:rsidRDefault="003C5F73" w:rsidP="00264853">
      <w:pPr>
        <w:spacing w:line="247" w:lineRule="auto"/>
        <w:ind w:firstLine="708"/>
        <w:rPr>
          <w:sz w:val="28"/>
          <w:szCs w:val="28"/>
        </w:rPr>
      </w:pPr>
      <w:r>
        <w:rPr>
          <w:sz w:val="28"/>
        </w:rPr>
        <w:t>Спроектировать и создать модель электронной схемы, имитирующей</w:t>
      </w:r>
      <w:r w:rsidR="009E214B">
        <w:rPr>
          <w:sz w:val="28"/>
        </w:rPr>
        <w:t xml:space="preserve"> работу </w:t>
      </w:r>
      <w:r w:rsidR="00264853">
        <w:rPr>
          <w:sz w:val="28"/>
          <w:szCs w:val="28"/>
        </w:rPr>
        <w:t>светофоров на перекрёстке с таймером горения зелёного света</w:t>
      </w:r>
      <w:r>
        <w:rPr>
          <w:sz w:val="28"/>
        </w:rPr>
        <w:t>.</w:t>
      </w:r>
      <w:r w:rsidR="009E214B">
        <w:rPr>
          <w:sz w:val="28"/>
        </w:rPr>
        <w:t xml:space="preserve"> </w:t>
      </w:r>
      <w:r>
        <w:rPr>
          <w:sz w:val="28"/>
          <w:szCs w:val="28"/>
        </w:rPr>
        <w:t>Для моделирования использовать программу Electronics</w:t>
      </w:r>
      <w:r w:rsidR="003F7E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Workbench, а </w:t>
      </w:r>
      <w:r w:rsidR="003F7E7A">
        <w:rPr>
          <w:sz w:val="28"/>
          <w:szCs w:val="28"/>
        </w:rPr>
        <w:t xml:space="preserve">для </w:t>
      </w:r>
      <w:r w:rsidR="00264853">
        <w:rPr>
          <w:sz w:val="28"/>
          <w:szCs w:val="28"/>
        </w:rPr>
        <w:t>индикации использовать светодиоды красного, зелёного и синего (вместо жёлтого) цветов</w:t>
      </w:r>
      <w:r w:rsidR="00DC74F7">
        <w:rPr>
          <w:sz w:val="28"/>
          <w:szCs w:val="28"/>
        </w:rPr>
        <w:t xml:space="preserve"> и декодированные семисегментные индикаторы</w:t>
      </w:r>
      <w:r>
        <w:rPr>
          <w:sz w:val="28"/>
          <w:szCs w:val="28"/>
        </w:rPr>
        <w:t>.</w:t>
      </w:r>
      <w:r w:rsidR="00264853">
        <w:rPr>
          <w:sz w:val="28"/>
          <w:szCs w:val="28"/>
        </w:rPr>
        <w:t xml:space="preserve"> С помощью проводов смоделировать перекрёсток и на каждой из четырёх сторон поставить по 3 светодиода</w:t>
      </w:r>
      <w:r w:rsidR="00DC74F7">
        <w:rPr>
          <w:sz w:val="28"/>
          <w:szCs w:val="28"/>
        </w:rPr>
        <w:t xml:space="preserve">, имитирующих светофоры. Также необходимо поставить с двух сторон по одному </w:t>
      </w:r>
      <w:r w:rsidR="001E79A3">
        <w:rPr>
          <w:sz w:val="28"/>
          <w:szCs w:val="28"/>
        </w:rPr>
        <w:t xml:space="preserve">таймеру горения зелёного света. Зелёный свет светофора должен гореть 17 секунд, </w:t>
      </w:r>
      <w:r w:rsidR="00342ABF">
        <w:rPr>
          <w:sz w:val="28"/>
          <w:szCs w:val="28"/>
        </w:rPr>
        <w:t xml:space="preserve">в </w:t>
      </w:r>
      <w:r w:rsidR="001E79A3">
        <w:rPr>
          <w:sz w:val="28"/>
          <w:szCs w:val="28"/>
        </w:rPr>
        <w:t>последние секунды должен три раза загореться и погаснуть. После этого загорается жёлтый свет, горит 3 секунды, и после этого загорается красный свет. В это</w:t>
      </w:r>
      <w:r w:rsidR="000442F6">
        <w:rPr>
          <w:sz w:val="28"/>
          <w:szCs w:val="28"/>
        </w:rPr>
        <w:t xml:space="preserve"> время таймер останавливается.</w:t>
      </w:r>
      <w:r w:rsidR="001E79A3">
        <w:rPr>
          <w:sz w:val="28"/>
          <w:szCs w:val="28"/>
        </w:rPr>
        <w:t xml:space="preserve"> Красный свет горит 20 секунд, в последние 3 секунды загорается жёлтый свет. Жёлтый свет горит 3 секунды, а после загорается зелёный свет</w:t>
      </w:r>
      <w:r w:rsidR="000442F6">
        <w:rPr>
          <w:sz w:val="28"/>
          <w:szCs w:val="28"/>
        </w:rPr>
        <w:t>, запускается таймер</w:t>
      </w:r>
      <w:r w:rsidR="001E79A3">
        <w:rPr>
          <w:sz w:val="28"/>
          <w:szCs w:val="28"/>
        </w:rPr>
        <w:t xml:space="preserve"> и цикл повторяется. </w:t>
      </w:r>
      <w:r>
        <w:rPr>
          <w:sz w:val="28"/>
          <w:szCs w:val="28"/>
        </w:rPr>
        <w:t xml:space="preserve">Схема должна </w:t>
      </w:r>
      <w:r w:rsidR="00B3532D">
        <w:rPr>
          <w:sz w:val="28"/>
          <w:szCs w:val="28"/>
        </w:rPr>
        <w:t>работать в автономном режиме</w:t>
      </w:r>
      <w:r>
        <w:rPr>
          <w:sz w:val="28"/>
          <w:szCs w:val="28"/>
        </w:rPr>
        <w:t>.</w:t>
      </w:r>
    </w:p>
    <w:p w:rsidR="003C5F73" w:rsidRPr="003C5F73" w:rsidRDefault="003C5F73">
      <w:pPr>
        <w:rPr>
          <w:sz w:val="28"/>
        </w:rPr>
      </w:pPr>
    </w:p>
    <w:p w:rsidR="00974FC2" w:rsidRDefault="00974FC2" w:rsidP="00974FC2">
      <w:pPr>
        <w:rPr>
          <w:b/>
          <w:sz w:val="32"/>
        </w:rPr>
      </w:pPr>
      <w:r>
        <w:rPr>
          <w:b/>
          <w:sz w:val="32"/>
        </w:rPr>
        <w:t>Функциональная схема узла:</w:t>
      </w:r>
    </w:p>
    <w:p w:rsidR="00974FC2" w:rsidRPr="006A715F" w:rsidRDefault="006A715F" w:rsidP="006A715F">
      <w:pPr>
        <w:ind w:firstLine="708"/>
        <w:rPr>
          <w:sz w:val="28"/>
        </w:rPr>
      </w:pPr>
      <w:r w:rsidRPr="006A715F">
        <w:rPr>
          <w:sz w:val="28"/>
        </w:rPr>
        <w:t>Моделируемая схема узла имеет конечный вид:</w:t>
      </w:r>
    </w:p>
    <w:p w:rsidR="00974FC2" w:rsidRPr="001A599A" w:rsidRDefault="000442F6" w:rsidP="00974FC2">
      <w:pPr>
        <w:rPr>
          <w:b/>
          <w:sz w:val="32"/>
          <w:lang w:val="en-US"/>
        </w:rPr>
      </w:pPr>
      <w:r w:rsidRPr="000442F6">
        <w:rPr>
          <w:b/>
          <w:noProof/>
          <w:sz w:val="32"/>
        </w:rPr>
        <w:drawing>
          <wp:inline distT="0" distB="0" distL="0" distR="0" wp14:anchorId="59A416A3" wp14:editId="0601C261">
            <wp:extent cx="6120130" cy="359855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F6" w:rsidRDefault="00083260" w:rsidP="001A599A">
      <w:pPr>
        <w:ind w:firstLine="708"/>
        <w:rPr>
          <w:sz w:val="28"/>
        </w:rPr>
      </w:pPr>
      <w:r>
        <w:rPr>
          <w:sz w:val="28"/>
        </w:rPr>
        <w:t xml:space="preserve">Данная схема состоит </w:t>
      </w:r>
      <w:r w:rsidR="000442F6">
        <w:rPr>
          <w:sz w:val="28"/>
        </w:rPr>
        <w:t xml:space="preserve">из субблоков </w:t>
      </w:r>
      <w:r w:rsidR="000442F6" w:rsidRPr="000442F6">
        <w:rPr>
          <w:sz w:val="28"/>
        </w:rPr>
        <w:t>“</w:t>
      </w:r>
      <w:r w:rsidR="000442F6">
        <w:rPr>
          <w:sz w:val="28"/>
          <w:lang w:val="en-US"/>
        </w:rPr>
        <w:t>TrafficL</w:t>
      </w:r>
      <w:r w:rsidR="000442F6" w:rsidRPr="000442F6">
        <w:rPr>
          <w:sz w:val="28"/>
        </w:rPr>
        <w:t>”</w:t>
      </w:r>
      <w:r w:rsidR="000442F6">
        <w:rPr>
          <w:sz w:val="28"/>
        </w:rPr>
        <w:t xml:space="preserve"> и </w:t>
      </w:r>
      <w:r w:rsidR="000442F6" w:rsidRPr="000442F6">
        <w:rPr>
          <w:sz w:val="28"/>
        </w:rPr>
        <w:t>“</w:t>
      </w:r>
      <w:r w:rsidR="000442F6">
        <w:rPr>
          <w:sz w:val="28"/>
          <w:lang w:val="en-US"/>
        </w:rPr>
        <w:t>Timer</w:t>
      </w:r>
      <w:r w:rsidR="000442F6" w:rsidRPr="000442F6">
        <w:rPr>
          <w:sz w:val="28"/>
        </w:rPr>
        <w:t>”</w:t>
      </w:r>
      <w:r w:rsidR="002778B3">
        <w:rPr>
          <w:sz w:val="28"/>
        </w:rPr>
        <w:t xml:space="preserve">, декодированных семисегментных индикаторов, светодиодов и логических элементов. </w:t>
      </w:r>
    </w:p>
    <w:p w:rsidR="003B3DF8" w:rsidRPr="000442F6" w:rsidRDefault="003B3DF8" w:rsidP="001A599A">
      <w:pPr>
        <w:ind w:firstLine="708"/>
        <w:rPr>
          <w:sz w:val="28"/>
        </w:rPr>
      </w:pPr>
      <w:r>
        <w:rPr>
          <w:sz w:val="28"/>
        </w:rPr>
        <w:lastRenderedPageBreak/>
        <w:t>С помощью светодиодов осуществляется моделирование светофоров на перекрёстке, а с помощью декодированных семисегментных индикаторов выполняется обратный отсчёт до конца работы зелёного света.</w:t>
      </w:r>
    </w:p>
    <w:p w:rsidR="00D37D02" w:rsidRPr="003B3DF8" w:rsidRDefault="001A599A" w:rsidP="001A599A">
      <w:pPr>
        <w:ind w:firstLine="708"/>
        <w:rPr>
          <w:sz w:val="28"/>
        </w:rPr>
      </w:pPr>
      <w:r>
        <w:rPr>
          <w:sz w:val="28"/>
        </w:rPr>
        <w:t xml:space="preserve">Субблок </w:t>
      </w:r>
      <w:r w:rsidRPr="001A599A">
        <w:rPr>
          <w:sz w:val="28"/>
        </w:rPr>
        <w:t>“</w:t>
      </w:r>
      <w:r w:rsidR="007267E7">
        <w:rPr>
          <w:sz w:val="28"/>
          <w:lang w:val="en-US"/>
        </w:rPr>
        <w:t>TrafficL</w:t>
      </w:r>
      <w:r w:rsidRPr="001A599A">
        <w:rPr>
          <w:sz w:val="28"/>
        </w:rPr>
        <w:t xml:space="preserve">” </w:t>
      </w:r>
      <w:r>
        <w:rPr>
          <w:sz w:val="28"/>
        </w:rPr>
        <w:t xml:space="preserve">представляет </w:t>
      </w:r>
      <w:r w:rsidR="002778B3">
        <w:rPr>
          <w:sz w:val="28"/>
        </w:rPr>
        <w:t xml:space="preserve">собой суммирующий пятиразрядный счётчик на </w:t>
      </w:r>
      <w:r w:rsidR="002778B3">
        <w:rPr>
          <w:sz w:val="28"/>
          <w:lang w:val="en-US"/>
        </w:rPr>
        <w:t>D</w:t>
      </w:r>
      <w:r w:rsidR="002778B3" w:rsidRPr="002778B3">
        <w:rPr>
          <w:sz w:val="28"/>
        </w:rPr>
        <w:t>-</w:t>
      </w:r>
      <w:r w:rsidR="002778B3">
        <w:rPr>
          <w:sz w:val="28"/>
        </w:rPr>
        <w:t>триггерах по модулю 20. К счётчику подключены логические элементы «И», каждый из которых выдаёт логическую единицу, когда на счётчике появляется число, соответствующее описанию этого</w:t>
      </w:r>
      <w:r w:rsidR="00342ABF">
        <w:rPr>
          <w:sz w:val="28"/>
        </w:rPr>
        <w:t xml:space="preserve"> элемента</w:t>
      </w:r>
      <w:r w:rsidR="002778B3">
        <w:rPr>
          <w:sz w:val="28"/>
        </w:rPr>
        <w:t xml:space="preserve">. К логическому «И» под номером «20» подключен </w:t>
      </w:r>
      <w:r w:rsidR="003B3DF8">
        <w:rPr>
          <w:sz w:val="28"/>
          <w:lang w:val="en-US"/>
        </w:rPr>
        <w:t>JK</w:t>
      </w:r>
      <w:r w:rsidR="003B3DF8" w:rsidRPr="003B3DF8">
        <w:rPr>
          <w:sz w:val="28"/>
        </w:rPr>
        <w:t>-</w:t>
      </w:r>
      <w:r w:rsidR="003B3DF8">
        <w:rPr>
          <w:sz w:val="28"/>
        </w:rPr>
        <w:t xml:space="preserve">триггер, который регулирует включение красного и зелёного сигнала светофора. К логическому «И» под номерами «17», «18», «19» подключён логический «ИЛИ», который регулирует работу включения жёлтого света. С помощью логических «И» под номерами «15», «13» и «11» и других логических элементов «И» осуществляется </w:t>
      </w:r>
      <w:r w:rsidR="00342ABF">
        <w:rPr>
          <w:sz w:val="28"/>
        </w:rPr>
        <w:t>кратковременное выключение</w:t>
      </w:r>
      <w:r w:rsidR="003B3DF8">
        <w:rPr>
          <w:sz w:val="28"/>
        </w:rPr>
        <w:t xml:space="preserve"> зелёного света светофора в последние секунд</w:t>
      </w:r>
      <w:r w:rsidR="00342ABF">
        <w:rPr>
          <w:sz w:val="28"/>
        </w:rPr>
        <w:t>ы работы зелёного света</w:t>
      </w:r>
      <w:r w:rsidR="003B3DF8">
        <w:rPr>
          <w:sz w:val="28"/>
        </w:rPr>
        <w:t>.</w:t>
      </w:r>
    </w:p>
    <w:p w:rsidR="002778B3" w:rsidRPr="002778B3" w:rsidRDefault="002778B3" w:rsidP="001A599A">
      <w:pPr>
        <w:ind w:firstLine="708"/>
        <w:rPr>
          <w:sz w:val="28"/>
          <w:lang w:val="en-US"/>
        </w:rPr>
      </w:pPr>
      <w:r w:rsidRPr="002778B3">
        <w:rPr>
          <w:noProof/>
          <w:sz w:val="28"/>
        </w:rPr>
        <w:drawing>
          <wp:inline distT="0" distB="0" distL="0" distR="0" wp14:anchorId="0DA77AD9" wp14:editId="176EE775">
            <wp:extent cx="4944165" cy="5782482"/>
            <wp:effectExtent l="0" t="0" r="889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DF8" w:rsidRPr="003B3DF8" w:rsidRDefault="003B3DF8" w:rsidP="009900C2">
      <w:pPr>
        <w:ind w:firstLine="708"/>
        <w:rPr>
          <w:noProof/>
          <w:sz w:val="28"/>
        </w:rPr>
      </w:pPr>
      <w:r>
        <w:rPr>
          <w:noProof/>
          <w:sz w:val="28"/>
        </w:rPr>
        <w:t xml:space="preserve">Субблок </w:t>
      </w:r>
      <w:r w:rsidRPr="003B3DF8">
        <w:rPr>
          <w:noProof/>
          <w:sz w:val="28"/>
        </w:rPr>
        <w:t>“</w:t>
      </w:r>
      <w:r>
        <w:rPr>
          <w:noProof/>
          <w:sz w:val="28"/>
          <w:lang w:val="en-US"/>
        </w:rPr>
        <w:t>Timer</w:t>
      </w:r>
      <w:r w:rsidRPr="003B3DF8">
        <w:rPr>
          <w:noProof/>
          <w:sz w:val="28"/>
        </w:rPr>
        <w:t xml:space="preserve">” </w:t>
      </w:r>
      <w:r>
        <w:rPr>
          <w:noProof/>
          <w:sz w:val="28"/>
        </w:rPr>
        <w:t xml:space="preserve">представляет собой вычитающий четырёхразрядный счётчик </w:t>
      </w:r>
      <w:r w:rsidR="007479EA">
        <w:rPr>
          <w:noProof/>
          <w:sz w:val="28"/>
        </w:rPr>
        <w:t xml:space="preserve">по модулю 20 на </w:t>
      </w:r>
      <w:r w:rsidR="007479EA">
        <w:rPr>
          <w:noProof/>
          <w:sz w:val="28"/>
          <w:lang w:val="en-US"/>
        </w:rPr>
        <w:t>D</w:t>
      </w:r>
      <w:r w:rsidR="007479EA" w:rsidRPr="007479EA">
        <w:rPr>
          <w:noProof/>
          <w:sz w:val="28"/>
        </w:rPr>
        <w:t>-</w:t>
      </w:r>
      <w:r w:rsidR="007479EA">
        <w:rPr>
          <w:noProof/>
          <w:sz w:val="28"/>
        </w:rPr>
        <w:t xml:space="preserve">триггерах. Этот счётчик переключает значение </w:t>
      </w:r>
      <w:r w:rsidR="007479EA">
        <w:rPr>
          <w:noProof/>
          <w:sz w:val="28"/>
        </w:rPr>
        <w:lastRenderedPageBreak/>
        <w:t xml:space="preserve">единиц на индикаторе. Во избежание неправильной работы счётчика в первом цикле к схеме добавлен переключатель с временной задержкой. К данному счётчику подключен </w:t>
      </w:r>
      <w:r w:rsidR="007479EA">
        <w:rPr>
          <w:noProof/>
          <w:sz w:val="28"/>
          <w:lang w:val="en-US"/>
        </w:rPr>
        <w:t>JK</w:t>
      </w:r>
      <w:r w:rsidR="007479EA" w:rsidRPr="007479EA">
        <w:rPr>
          <w:noProof/>
          <w:sz w:val="28"/>
        </w:rPr>
        <w:t>-</w:t>
      </w:r>
      <w:r w:rsidR="007479EA">
        <w:rPr>
          <w:noProof/>
          <w:sz w:val="28"/>
        </w:rPr>
        <w:t>триггер, который представляет собой одноразрядный счётчик, который переключает значение десятков на индикаторе.</w:t>
      </w:r>
      <w:r w:rsidR="009900C2">
        <w:rPr>
          <w:noProof/>
          <w:sz w:val="28"/>
        </w:rPr>
        <w:t xml:space="preserve"> </w:t>
      </w:r>
      <w:r w:rsidRPr="003B3DF8">
        <w:rPr>
          <w:noProof/>
          <w:sz w:val="28"/>
        </w:rPr>
        <w:drawing>
          <wp:inline distT="0" distB="0" distL="0" distR="0" wp14:anchorId="0D3B9DCC" wp14:editId="432159D3">
            <wp:extent cx="6120130" cy="29548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C82" w:rsidRDefault="00221C82" w:rsidP="00221C82">
      <w:pPr>
        <w:rPr>
          <w:sz w:val="28"/>
        </w:rPr>
      </w:pPr>
    </w:p>
    <w:p w:rsidR="007479EA" w:rsidRPr="00CD6331" w:rsidRDefault="007479EA" w:rsidP="00221C82">
      <w:pPr>
        <w:rPr>
          <w:sz w:val="28"/>
        </w:rPr>
      </w:pPr>
      <w:r>
        <w:rPr>
          <w:sz w:val="28"/>
        </w:rPr>
        <w:tab/>
        <w:t>С помощью логических элементов «И» и «НЕ» осуществляется поочерёдное включение таймеров в зависимости от того, на какой линии перекрёстка горит зелёный свет</w:t>
      </w:r>
    </w:p>
    <w:p w:rsidR="00974FC2" w:rsidRDefault="00974FC2" w:rsidP="00974FC2">
      <w:pPr>
        <w:rPr>
          <w:b/>
          <w:sz w:val="32"/>
        </w:rPr>
      </w:pPr>
      <w:r>
        <w:rPr>
          <w:b/>
          <w:sz w:val="32"/>
        </w:rPr>
        <w:t>Перечень сигналов отображаемых в схеме:</w:t>
      </w:r>
    </w:p>
    <w:p w:rsidR="00974FC2" w:rsidRPr="008645F5" w:rsidRDefault="007479EA" w:rsidP="00974FC2">
      <w:pPr>
        <w:rPr>
          <w:sz w:val="28"/>
        </w:rPr>
      </w:pPr>
      <w:r>
        <w:rPr>
          <w:sz w:val="28"/>
        </w:rPr>
        <w:tab/>
        <w:t>В данной схеме представлены светодиоды, имитирующие работу светофоров на каждой стороне перекрёстка. Также на схеме присутствуют индикаторы, отсчитывающие время до конца разрешения движения</w:t>
      </w:r>
      <w:r w:rsidR="009900C2">
        <w:rPr>
          <w:sz w:val="28"/>
        </w:rPr>
        <w:t>.</w:t>
      </w:r>
    </w:p>
    <w:p w:rsidR="00CD6331" w:rsidRPr="0030159D" w:rsidRDefault="00CD6331" w:rsidP="00974FC2">
      <w:pPr>
        <w:rPr>
          <w:b/>
          <w:sz w:val="32"/>
        </w:rPr>
      </w:pPr>
    </w:p>
    <w:p w:rsidR="004931B3" w:rsidRDefault="00974FC2" w:rsidP="00974FC2">
      <w:pPr>
        <w:rPr>
          <w:b/>
          <w:sz w:val="32"/>
        </w:rPr>
      </w:pPr>
      <w:r>
        <w:rPr>
          <w:b/>
          <w:sz w:val="32"/>
        </w:rPr>
        <w:t>Состав и назначение элементов в моделируемой схеме:</w:t>
      </w:r>
    </w:p>
    <w:p w:rsidR="009900C2" w:rsidRDefault="009900C2" w:rsidP="009900C2">
      <w:pPr>
        <w:ind w:firstLine="708"/>
        <w:rPr>
          <w:sz w:val="28"/>
        </w:rPr>
      </w:pPr>
      <w:r>
        <w:rPr>
          <w:sz w:val="28"/>
        </w:rPr>
        <w:t xml:space="preserve">Данная схема состоит из субблоков </w:t>
      </w:r>
      <w:r w:rsidRPr="000442F6">
        <w:rPr>
          <w:sz w:val="28"/>
        </w:rPr>
        <w:t>“</w:t>
      </w:r>
      <w:r>
        <w:rPr>
          <w:sz w:val="28"/>
          <w:lang w:val="en-US"/>
        </w:rPr>
        <w:t>TrafficL</w:t>
      </w:r>
      <w:r w:rsidRPr="000442F6">
        <w:rPr>
          <w:sz w:val="28"/>
        </w:rPr>
        <w:t>”</w:t>
      </w:r>
      <w:r>
        <w:rPr>
          <w:sz w:val="28"/>
        </w:rPr>
        <w:t xml:space="preserve"> и </w:t>
      </w:r>
      <w:r w:rsidRPr="000442F6">
        <w:rPr>
          <w:sz w:val="28"/>
        </w:rPr>
        <w:t>“</w:t>
      </w:r>
      <w:r>
        <w:rPr>
          <w:sz w:val="28"/>
          <w:lang w:val="en-US"/>
        </w:rPr>
        <w:t>Timer</w:t>
      </w:r>
      <w:r w:rsidRPr="000442F6">
        <w:rPr>
          <w:sz w:val="28"/>
        </w:rPr>
        <w:t>”</w:t>
      </w:r>
      <w:r>
        <w:rPr>
          <w:sz w:val="28"/>
        </w:rPr>
        <w:t xml:space="preserve">, декодированных семисегментных индикаторов, светодиодов и логических элементов. </w:t>
      </w:r>
    </w:p>
    <w:p w:rsidR="009D3DD0" w:rsidRDefault="003F5128" w:rsidP="007204F3">
      <w:pPr>
        <w:ind w:firstLine="708"/>
        <w:rPr>
          <w:sz w:val="28"/>
        </w:rPr>
      </w:pPr>
      <w:r>
        <w:rPr>
          <w:sz w:val="28"/>
        </w:rPr>
        <w:t xml:space="preserve">Синхроимпульс подаёт сигнал на суммирующий и вычитающий счётчики. </w:t>
      </w:r>
      <w:r w:rsidR="007B7B9B">
        <w:rPr>
          <w:sz w:val="28"/>
        </w:rPr>
        <w:t xml:space="preserve">Светодиоды необходимы для имитации светофора для каждой стороны перекрёстка. </w:t>
      </w:r>
      <w:r w:rsidR="007B7B9B">
        <w:rPr>
          <w:sz w:val="28"/>
          <w:szCs w:val="28"/>
        </w:rPr>
        <w:t>Декодированные семисегментные индикаторы необходимы для имитации таймера работы зелёного сигнала.</w:t>
      </w:r>
    </w:p>
    <w:p w:rsidR="003F5128" w:rsidRDefault="003F5128" w:rsidP="007204F3">
      <w:pPr>
        <w:ind w:firstLine="708"/>
        <w:rPr>
          <w:sz w:val="28"/>
        </w:rPr>
      </w:pPr>
      <w:r>
        <w:rPr>
          <w:sz w:val="28"/>
        </w:rPr>
        <w:t>Каждый логический элемент «И» нужен для своих целей:</w:t>
      </w:r>
    </w:p>
    <w:p w:rsidR="003F5128" w:rsidRPr="007267E7" w:rsidRDefault="003F5128" w:rsidP="007267E7">
      <w:pPr>
        <w:pStyle w:val="a7"/>
        <w:numPr>
          <w:ilvl w:val="0"/>
          <w:numId w:val="2"/>
        </w:numPr>
        <w:rPr>
          <w:sz w:val="28"/>
        </w:rPr>
      </w:pPr>
      <w:r w:rsidRPr="007267E7">
        <w:rPr>
          <w:sz w:val="28"/>
        </w:rPr>
        <w:t xml:space="preserve">«20» нужен для сброса счётчика на значении «20», а также для подачи сигнала на </w:t>
      </w:r>
      <w:r w:rsidRPr="007267E7">
        <w:rPr>
          <w:sz w:val="28"/>
          <w:lang w:val="en-US"/>
        </w:rPr>
        <w:t>JK</w:t>
      </w:r>
      <w:r w:rsidRPr="007267E7">
        <w:rPr>
          <w:sz w:val="28"/>
        </w:rPr>
        <w:t>-триггер для переключения красного света светофора;</w:t>
      </w:r>
    </w:p>
    <w:p w:rsidR="003F5128" w:rsidRPr="007267E7" w:rsidRDefault="003F5128" w:rsidP="007267E7">
      <w:pPr>
        <w:pStyle w:val="a7"/>
        <w:numPr>
          <w:ilvl w:val="0"/>
          <w:numId w:val="2"/>
        </w:numPr>
        <w:rPr>
          <w:sz w:val="28"/>
        </w:rPr>
      </w:pPr>
      <w:r w:rsidRPr="007267E7">
        <w:rPr>
          <w:sz w:val="28"/>
        </w:rPr>
        <w:t>«19», «18», «17» - для включения жёлтого сигнала при соответствующих значениях счётчика;</w:t>
      </w:r>
    </w:p>
    <w:p w:rsidR="003F5128" w:rsidRDefault="003F5128" w:rsidP="007267E7">
      <w:pPr>
        <w:pStyle w:val="a7"/>
        <w:numPr>
          <w:ilvl w:val="0"/>
          <w:numId w:val="2"/>
        </w:numPr>
        <w:rPr>
          <w:sz w:val="28"/>
        </w:rPr>
      </w:pPr>
      <w:r w:rsidRPr="007267E7">
        <w:rPr>
          <w:sz w:val="28"/>
        </w:rPr>
        <w:t>«15», «13», «11» - для кратковременного выключения сигнала зелёного света, сигнализирующего скорое выключение зелёного света</w:t>
      </w:r>
      <w:r w:rsidR="007267E7">
        <w:rPr>
          <w:sz w:val="28"/>
        </w:rPr>
        <w:t>. Данное выключение осуществляется с помощью логического элемента «И»</w:t>
      </w:r>
      <w:r w:rsidR="007267E7" w:rsidRPr="007267E7">
        <w:rPr>
          <w:sz w:val="28"/>
        </w:rPr>
        <w:t>;</w:t>
      </w:r>
    </w:p>
    <w:p w:rsidR="007267E7" w:rsidRDefault="007267E7" w:rsidP="007B7B9B">
      <w:pPr>
        <w:ind w:firstLine="360"/>
        <w:rPr>
          <w:noProof/>
          <w:sz w:val="28"/>
        </w:rPr>
      </w:pPr>
      <w:r>
        <w:rPr>
          <w:sz w:val="28"/>
        </w:rPr>
        <w:t>Вычитающие четырёхразрядные счётчики по модулю 20 нужны для создания таймера зелёного света.</w:t>
      </w:r>
      <w:r w:rsidRPr="007267E7">
        <w:rPr>
          <w:sz w:val="28"/>
        </w:rPr>
        <w:t xml:space="preserve"> </w:t>
      </w:r>
      <w:r>
        <w:rPr>
          <w:noProof/>
          <w:sz w:val="28"/>
        </w:rPr>
        <w:t xml:space="preserve">Во избежание неправильной работы счётчика </w:t>
      </w:r>
      <w:r>
        <w:rPr>
          <w:noProof/>
          <w:sz w:val="28"/>
        </w:rPr>
        <w:lastRenderedPageBreak/>
        <w:t>в первом цикле к схеме добавлен переключатель с временной задержкой.</w:t>
      </w:r>
      <w:r w:rsidRPr="007267E7">
        <w:rPr>
          <w:noProof/>
          <w:sz w:val="28"/>
        </w:rPr>
        <w:t xml:space="preserve"> </w:t>
      </w:r>
      <w:r>
        <w:rPr>
          <w:noProof/>
          <w:sz w:val="28"/>
        </w:rPr>
        <w:t xml:space="preserve">Логические элементы «И» и «НЕ» и </w:t>
      </w:r>
      <w:r>
        <w:rPr>
          <w:noProof/>
          <w:sz w:val="28"/>
          <w:lang w:val="en-US"/>
        </w:rPr>
        <w:t>JK</w:t>
      </w:r>
      <w:r>
        <w:rPr>
          <w:noProof/>
          <w:sz w:val="28"/>
        </w:rPr>
        <w:t xml:space="preserve">-триггер нужны для установления значения «9» при появлении на счётчике значения «0». Данный счётчик считает единицы на таймере. </w:t>
      </w:r>
      <w:r>
        <w:rPr>
          <w:noProof/>
          <w:sz w:val="28"/>
          <w:lang w:val="en-US"/>
        </w:rPr>
        <w:t>JK</w:t>
      </w:r>
      <w:r>
        <w:rPr>
          <w:noProof/>
          <w:sz w:val="28"/>
        </w:rPr>
        <w:t>-триггер переключает значение «0» и «1» на индикаторе каждый раз, когда на предыдущем счётчике появляется значение «0». Данный триггер считает десятки на таймере.</w:t>
      </w:r>
    </w:p>
    <w:p w:rsidR="007B7B9B" w:rsidRPr="007267E7" w:rsidRDefault="007B7B9B" w:rsidP="007B7B9B">
      <w:pPr>
        <w:ind w:firstLine="360"/>
        <w:rPr>
          <w:sz w:val="28"/>
        </w:rPr>
      </w:pPr>
    </w:p>
    <w:p w:rsidR="00974FC2" w:rsidRDefault="00974FC2" w:rsidP="00974FC2">
      <w:pPr>
        <w:rPr>
          <w:b/>
          <w:sz w:val="32"/>
        </w:rPr>
      </w:pPr>
      <w:r>
        <w:rPr>
          <w:b/>
          <w:sz w:val="32"/>
        </w:rPr>
        <w:t>Временные диаграммы сигналов:</w:t>
      </w:r>
    </w:p>
    <w:p w:rsidR="004931B3" w:rsidRPr="004931B3" w:rsidRDefault="004931B3" w:rsidP="00974FC2">
      <w:pPr>
        <w:rPr>
          <w:sz w:val="28"/>
        </w:rPr>
      </w:pPr>
      <w:r>
        <w:rPr>
          <w:b/>
          <w:sz w:val="32"/>
        </w:rPr>
        <w:tab/>
      </w:r>
    </w:p>
    <w:p w:rsidR="00974FC2" w:rsidRDefault="007B7B9B" w:rsidP="009D3DD0">
      <w:pPr>
        <w:jc w:val="center"/>
        <w:rPr>
          <w:sz w:val="28"/>
        </w:rPr>
      </w:pPr>
      <w:r w:rsidRPr="007B7B9B">
        <w:rPr>
          <w:noProof/>
          <w:sz w:val="28"/>
        </w:rPr>
        <w:drawing>
          <wp:inline distT="0" distB="0" distL="0" distR="0" wp14:anchorId="6FA7BFB6" wp14:editId="76BCA1C6">
            <wp:extent cx="3879542" cy="27571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6999" cy="275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9B" w:rsidRDefault="007B7B9B" w:rsidP="009D3DD0">
      <w:pPr>
        <w:jc w:val="center"/>
        <w:rPr>
          <w:sz w:val="28"/>
        </w:rPr>
      </w:pPr>
      <w:r w:rsidRPr="007B7B9B">
        <w:rPr>
          <w:noProof/>
          <w:sz w:val="28"/>
        </w:rPr>
        <w:drawing>
          <wp:inline distT="0" distB="0" distL="0" distR="0" wp14:anchorId="1CDC9616" wp14:editId="3D2E3C79">
            <wp:extent cx="3888419" cy="2709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1718" cy="271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9B" w:rsidRPr="00974FC2" w:rsidRDefault="007B7B9B" w:rsidP="009D3DD0">
      <w:pPr>
        <w:jc w:val="center"/>
        <w:rPr>
          <w:sz w:val="28"/>
        </w:rPr>
      </w:pPr>
      <w:r w:rsidRPr="007B7B9B">
        <w:rPr>
          <w:noProof/>
          <w:sz w:val="28"/>
        </w:rPr>
        <w:lastRenderedPageBreak/>
        <w:drawing>
          <wp:inline distT="0" distB="0" distL="0" distR="0" wp14:anchorId="2C95B1AA" wp14:editId="05CDA180">
            <wp:extent cx="3728622" cy="263960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112" cy="263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7B9B" w:rsidRPr="00974FC2" w:rsidSect="0066737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0F0" w:rsidRDefault="000030F0" w:rsidP="002778B3">
      <w:r>
        <w:separator/>
      </w:r>
    </w:p>
  </w:endnote>
  <w:endnote w:type="continuationSeparator" w:id="0">
    <w:p w:rsidR="000030F0" w:rsidRDefault="000030F0" w:rsidP="00277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0F0" w:rsidRDefault="000030F0" w:rsidP="002778B3">
      <w:r>
        <w:separator/>
      </w:r>
    </w:p>
  </w:footnote>
  <w:footnote w:type="continuationSeparator" w:id="0">
    <w:p w:rsidR="000030F0" w:rsidRDefault="000030F0" w:rsidP="00277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80CAA"/>
    <w:multiLevelType w:val="hybridMultilevel"/>
    <w:tmpl w:val="26642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030F34"/>
    <w:multiLevelType w:val="hybridMultilevel"/>
    <w:tmpl w:val="01AEF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6353"/>
    <w:rsid w:val="000030F0"/>
    <w:rsid w:val="000442F6"/>
    <w:rsid w:val="00075550"/>
    <w:rsid w:val="00083260"/>
    <w:rsid w:val="000C1B81"/>
    <w:rsid w:val="001A599A"/>
    <w:rsid w:val="001E79A3"/>
    <w:rsid w:val="00221C82"/>
    <w:rsid w:val="00264853"/>
    <w:rsid w:val="00276916"/>
    <w:rsid w:val="002778B3"/>
    <w:rsid w:val="002F05FF"/>
    <w:rsid w:val="0030159D"/>
    <w:rsid w:val="00303A09"/>
    <w:rsid w:val="00342ABF"/>
    <w:rsid w:val="00367BF7"/>
    <w:rsid w:val="00390FC3"/>
    <w:rsid w:val="003B3DF8"/>
    <w:rsid w:val="003C5F73"/>
    <w:rsid w:val="003F5128"/>
    <w:rsid w:val="003F7E7A"/>
    <w:rsid w:val="004931B3"/>
    <w:rsid w:val="004D1D3D"/>
    <w:rsid w:val="004E7509"/>
    <w:rsid w:val="005D03C8"/>
    <w:rsid w:val="00606784"/>
    <w:rsid w:val="00631E37"/>
    <w:rsid w:val="00645CA0"/>
    <w:rsid w:val="00667371"/>
    <w:rsid w:val="006949A6"/>
    <w:rsid w:val="006A715F"/>
    <w:rsid w:val="007204F3"/>
    <w:rsid w:val="007267E7"/>
    <w:rsid w:val="007479EA"/>
    <w:rsid w:val="00780992"/>
    <w:rsid w:val="00781B24"/>
    <w:rsid w:val="007B7B9B"/>
    <w:rsid w:val="007D4A0A"/>
    <w:rsid w:val="007E5C1D"/>
    <w:rsid w:val="00863907"/>
    <w:rsid w:val="008645F5"/>
    <w:rsid w:val="00904A80"/>
    <w:rsid w:val="009313AC"/>
    <w:rsid w:val="00974FC2"/>
    <w:rsid w:val="00981BF0"/>
    <w:rsid w:val="009900C2"/>
    <w:rsid w:val="0099059C"/>
    <w:rsid w:val="009D3DD0"/>
    <w:rsid w:val="009E214B"/>
    <w:rsid w:val="009F266C"/>
    <w:rsid w:val="00A57C0C"/>
    <w:rsid w:val="00B1318E"/>
    <w:rsid w:val="00B13567"/>
    <w:rsid w:val="00B3532D"/>
    <w:rsid w:val="00C14C21"/>
    <w:rsid w:val="00C40B8F"/>
    <w:rsid w:val="00CA106E"/>
    <w:rsid w:val="00CD29EA"/>
    <w:rsid w:val="00CD6331"/>
    <w:rsid w:val="00D37D02"/>
    <w:rsid w:val="00DB6353"/>
    <w:rsid w:val="00DC74F7"/>
    <w:rsid w:val="00DF37A3"/>
    <w:rsid w:val="00E32655"/>
    <w:rsid w:val="00E62227"/>
    <w:rsid w:val="00EA62F8"/>
    <w:rsid w:val="00FA276C"/>
    <w:rsid w:val="00FA4466"/>
    <w:rsid w:val="00FB6600"/>
    <w:rsid w:val="00FE6A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2F8D6"/>
  <w15:docId w15:val="{7AD1F270-ABC7-498E-B62A-FF52357A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3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unhideWhenUsed/>
    <w:rsid w:val="00667371"/>
    <w:pPr>
      <w:jc w:val="both"/>
    </w:pPr>
    <w:rPr>
      <w:szCs w:val="20"/>
    </w:rPr>
  </w:style>
  <w:style w:type="character" w:customStyle="1" w:styleId="20">
    <w:name w:val="Основной текст 2 Знак"/>
    <w:basedOn w:val="a0"/>
    <w:link w:val="2"/>
    <w:semiHidden/>
    <w:rsid w:val="00667371"/>
    <w:rPr>
      <w:rFonts w:ascii="Times New Roman" w:eastAsia="Times New Roman" w:hAnsi="Times New Roman" w:cs="Times New Roman"/>
      <w:sz w:val="24"/>
      <w:szCs w:val="20"/>
    </w:rPr>
  </w:style>
  <w:style w:type="paragraph" w:styleId="3">
    <w:name w:val="Body Text 3"/>
    <w:basedOn w:val="a"/>
    <w:link w:val="30"/>
    <w:unhideWhenUsed/>
    <w:rsid w:val="00667371"/>
    <w:pPr>
      <w:jc w:val="both"/>
    </w:pPr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667371"/>
    <w:rPr>
      <w:rFonts w:ascii="Times New Roman" w:eastAsia="Times New Roman" w:hAnsi="Times New Roman" w:cs="Times New Roman"/>
      <w:b/>
      <w:i/>
      <w:sz w:val="24"/>
      <w:szCs w:val="20"/>
    </w:rPr>
  </w:style>
  <w:style w:type="paragraph" w:customStyle="1" w:styleId="1">
    <w:name w:val="Обычный1"/>
    <w:rsid w:val="00667371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3">
    <w:name w:val="Table Grid"/>
    <w:basedOn w:val="a1"/>
    <w:uiPriority w:val="59"/>
    <w:rsid w:val="0066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4FC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4FC2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3532D"/>
    <w:rPr>
      <w:color w:val="808080"/>
    </w:rPr>
  </w:style>
  <w:style w:type="paragraph" w:styleId="a7">
    <w:name w:val="List Paragraph"/>
    <w:basedOn w:val="a"/>
    <w:uiPriority w:val="34"/>
    <w:qFormat/>
    <w:rsid w:val="00B1318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2778B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778B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778B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778B3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8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0101B1-ADA2-4507-B0CD-7E5CFB3B6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vladios13</Company>
  <LinksUpToDate>false</LinksUpToDate>
  <CharactersWithSpaces>7134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mav_s</dc:creator>
  <cp:lastModifiedBy>mav_s</cp:lastModifiedBy>
  <cp:revision>18</cp:revision>
  <dcterms:created xsi:type="dcterms:W3CDTF">2021-04-26T14:23:00Z</dcterms:created>
  <dcterms:modified xsi:type="dcterms:W3CDTF">2022-03-07T11:39:00Z</dcterms:modified>
</cp:coreProperties>
</file>