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950D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950D05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950D0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950D0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950D0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950D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EB5B69" w14:textId="77777777" w:rsidR="00DC1020" w:rsidRDefault="000F3EC2">
      <w:pPr>
        <w:pStyle w:val="1"/>
        <w:spacing w:before="156" w:after="156"/>
      </w:pPr>
      <w:bookmarkStart w:id="0" w:name="_Toc14810_WPSOffice_Level1"/>
      <w:bookmarkStart w:id="1" w:name="_Toc7740_WPSOffice_Level1"/>
      <w:bookmarkStart w:id="2" w:name="_Toc23100_WPSOffice_Level1"/>
      <w:bookmarkStart w:id="3" w:name="_Toc39761578"/>
      <w:r>
        <w:rPr>
          <w:rFonts w:hint="eastAsia"/>
        </w:rPr>
        <w:lastRenderedPageBreak/>
        <w:t>九、系统错误处理</w:t>
      </w:r>
      <w:bookmarkEnd w:id="0"/>
      <w:bookmarkEnd w:id="1"/>
      <w:bookmarkEnd w:id="2"/>
      <w:bookmarkEnd w:id="3"/>
    </w:p>
    <w:p w14:paraId="1D1EA2F7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7DBD1371" w14:textId="6656F372" w:rsidR="00A90F6B" w:rsidRDefault="000F3EC2" w:rsidP="00A90F6B">
      <w:pPr>
        <w:pStyle w:val="2"/>
        <w:spacing w:before="156" w:after="156"/>
      </w:pPr>
      <w:bookmarkStart w:id="4" w:name="_Toc1895_WPSOffice_Level2"/>
      <w:bookmarkStart w:id="5" w:name="_Toc15957_WPSOffice_Level2"/>
      <w:bookmarkStart w:id="6" w:name="_Toc8054_WPSOffice_Level2"/>
      <w:bookmarkStart w:id="7" w:name="_Toc39761579"/>
      <w:r>
        <w:rPr>
          <w:rFonts w:hint="eastAsia"/>
        </w:rPr>
        <w:t>9.1 出错信息管理</w:t>
      </w:r>
      <w:bookmarkEnd w:id="4"/>
      <w:bookmarkEnd w:id="5"/>
      <w:bookmarkEnd w:id="6"/>
      <w:bookmarkEnd w:id="7"/>
    </w:p>
    <w:p w14:paraId="06E69011" w14:textId="026BDC16" w:rsidR="00A90F6B" w:rsidRDefault="00A90F6B" w:rsidP="00A90F6B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前端</w:t>
      </w:r>
      <w:r>
        <w:rPr>
          <w:rFonts w:hint="eastAsia"/>
        </w:rPr>
        <w:t>对</w:t>
      </w:r>
      <w:r>
        <w:rPr>
          <w:rFonts w:hint="eastAsia"/>
        </w:rPr>
        <w:t>输入或导入的内容或文件进行有效性和安全性检查，减少错误发生的几率。</w:t>
      </w:r>
    </w:p>
    <w:p w14:paraId="56317D85" w14:textId="77777777" w:rsidR="00A90F6B" w:rsidRDefault="00A90F6B" w:rsidP="00A90F6B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对程序运行中可能产生的异常进行捕获，同时在收集错误信息后，储存在后端专门的数据库中，便于后期根据错误信息发下系统存在的问题。</w:t>
      </w:r>
    </w:p>
    <w:p w14:paraId="420E23F9" w14:textId="59E0B0CB" w:rsidR="00A90F6B" w:rsidRPr="00A90F6B" w:rsidRDefault="00A90F6B" w:rsidP="00A90F6B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当用户试图访问自身权限以外的信息时，将其导航到统一的出错提示页面，并且强制用户重启返回自身权限的所在页面。</w:t>
      </w:r>
    </w:p>
    <w:p w14:paraId="7599A0AF" w14:textId="550407B7" w:rsidR="00DC1020" w:rsidRDefault="000F3EC2" w:rsidP="00A90F6B">
      <w:pPr>
        <w:pStyle w:val="2"/>
        <w:spacing w:before="156" w:after="156"/>
      </w:pPr>
      <w:bookmarkStart w:id="8" w:name="_Toc29875_WPSOffice_Level2"/>
      <w:bookmarkStart w:id="9" w:name="_Toc25799_WPSOffice_Level2"/>
      <w:bookmarkStart w:id="10" w:name="_Toc20238_WPSOffice_Level2"/>
      <w:bookmarkStart w:id="11" w:name="_Toc39761580"/>
      <w:r>
        <w:rPr>
          <w:rFonts w:hint="eastAsia"/>
        </w:rPr>
        <w:t>9.2 故障预防与补救</w:t>
      </w:r>
      <w:bookmarkEnd w:id="8"/>
      <w:bookmarkEnd w:id="9"/>
      <w:bookmarkEnd w:id="10"/>
      <w:bookmarkEnd w:id="11"/>
    </w:p>
    <w:p w14:paraId="16A8C961" w14:textId="501E6462" w:rsidR="00A90F6B" w:rsidRPr="00A90F6B" w:rsidRDefault="00A90F6B" w:rsidP="00A90F6B">
      <w:pPr>
        <w:ind w:firstLine="420"/>
        <w:rPr>
          <w:rFonts w:hint="eastAsia"/>
        </w:rPr>
      </w:pPr>
      <w:r w:rsidRPr="00A90F6B">
        <w:rPr>
          <w:rFonts w:hint="eastAsia"/>
        </w:rPr>
        <w:t>以统一的机制进行网站权限的控制，对程序中用到的数据尽量进行加密，以减少黑客攻击的危害。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协议，保证用户数据的传输安全。</w:t>
      </w:r>
      <w:r w:rsidRPr="00A90F6B">
        <w:rPr>
          <w:rFonts w:hint="eastAsia"/>
        </w:rPr>
        <w:t>定期对数据库中的数据进行海量备份及增量备份。</w:t>
      </w:r>
    </w:p>
    <w:p w14:paraId="3FB2D2C2" w14:textId="77777777" w:rsidR="00DC1020" w:rsidRDefault="000F3EC2">
      <w:pPr>
        <w:pStyle w:val="2"/>
        <w:spacing w:before="156" w:after="156"/>
      </w:pPr>
      <w:bookmarkStart w:id="12" w:name="_Toc27274_WPSOffice_Level2"/>
      <w:bookmarkStart w:id="13" w:name="_Toc13317_WPSOffice_Level2"/>
      <w:bookmarkStart w:id="14" w:name="_Toc6432_WPSOffice_Level2"/>
      <w:bookmarkStart w:id="15" w:name="_Toc39761581"/>
      <w:r>
        <w:rPr>
          <w:rFonts w:hint="eastAsia"/>
        </w:rPr>
        <w:t>9.3 系统维护设计</w:t>
      </w:r>
      <w:bookmarkEnd w:id="12"/>
      <w:bookmarkEnd w:id="13"/>
      <w:bookmarkEnd w:id="14"/>
      <w:bookmarkEnd w:id="15"/>
    </w:p>
    <w:p w14:paraId="4A4C30EC" w14:textId="77777777" w:rsidR="00DC1020" w:rsidRDefault="000F3EC2">
      <w:pPr>
        <w:pStyle w:val="3"/>
      </w:pPr>
      <w:bookmarkStart w:id="16" w:name="_Toc6511_WPSOffice_Level3"/>
      <w:bookmarkStart w:id="17" w:name="_Toc23518_WPSOffice_Level3"/>
      <w:bookmarkStart w:id="18" w:name="_Toc39761582"/>
      <w:r>
        <w:rPr>
          <w:rFonts w:hint="eastAsia"/>
        </w:rPr>
        <w:t>9.3.1 编码规范化</w:t>
      </w:r>
      <w:bookmarkEnd w:id="16"/>
      <w:bookmarkEnd w:id="17"/>
      <w:bookmarkEnd w:id="18"/>
    </w:p>
    <w:p w14:paraId="76B42330" w14:textId="35B9E3D4" w:rsidR="00A90F6B" w:rsidRDefault="00A90F6B" w:rsidP="00A90F6B">
      <w:pPr>
        <w:rPr>
          <w:rFonts w:hint="eastAsia"/>
        </w:rPr>
      </w:pPr>
      <w:bookmarkStart w:id="19" w:name="_Toc22084_WPSOffice_Level3"/>
      <w:bookmarkStart w:id="20" w:name="_Toc28313_WPSOffice_Level3"/>
      <w:bookmarkStart w:id="21" w:name="_Toc39761583"/>
      <w:r>
        <w:tab/>
      </w:r>
      <w:r>
        <w:rPr>
          <w:rFonts w:hint="eastAsia"/>
        </w:rPr>
        <w:t>项目开发时制定代码风格规范，要求使用统一的变量命名规范，以及</w:t>
      </w:r>
      <w:r w:rsidR="00AA7027">
        <w:rPr>
          <w:rFonts w:hint="eastAsia"/>
        </w:rPr>
        <w:t>进行</w:t>
      </w:r>
      <w:r>
        <w:rPr>
          <w:rFonts w:hint="eastAsia"/>
        </w:rPr>
        <w:t>必要</w:t>
      </w:r>
      <w:r w:rsidR="00AA7027">
        <w:rPr>
          <w:rFonts w:hint="eastAsia"/>
        </w:rPr>
        <w:t>的</w:t>
      </w:r>
      <w:r>
        <w:rPr>
          <w:rFonts w:hint="eastAsia"/>
        </w:rPr>
        <w:t>注释编写。</w:t>
      </w:r>
    </w:p>
    <w:p w14:paraId="1FCAAB43" w14:textId="77777777" w:rsidR="00DC1020" w:rsidRDefault="000F3EC2">
      <w:pPr>
        <w:pStyle w:val="3"/>
      </w:pPr>
      <w:r>
        <w:rPr>
          <w:rFonts w:hint="eastAsia"/>
        </w:rPr>
        <w:t>9.3.2 编码模块化</w:t>
      </w:r>
      <w:bookmarkEnd w:id="19"/>
      <w:bookmarkEnd w:id="20"/>
      <w:bookmarkEnd w:id="21"/>
    </w:p>
    <w:p w14:paraId="6A51687A" w14:textId="3D9DA6D6" w:rsidR="00DC1020" w:rsidRPr="00933F9D" w:rsidRDefault="00933F9D" w:rsidP="00933F9D">
      <w:pPr>
        <w:ind w:firstLine="420"/>
        <w:rPr>
          <w:rFonts w:hint="eastAsia"/>
        </w:rPr>
      </w:pPr>
      <w:r>
        <w:rPr>
          <w:rFonts w:hint="eastAsia"/>
        </w:rPr>
        <w:t>编码实现时应采用模块化和分层的思想，提高模块内部的内聚，减少模块间的耦合。使系统逻辑结构清晰，从而增强可读性和可维护性。</w:t>
      </w:r>
    </w:p>
    <w:p w14:paraId="7FED3310" w14:textId="3ECD5E43" w:rsidR="00DC1020" w:rsidRDefault="000F3EC2" w:rsidP="007819FF">
      <w:pPr>
        <w:pStyle w:val="3"/>
      </w:pPr>
      <w:bookmarkStart w:id="22" w:name="_Toc24409_WPSOffice_Level3"/>
      <w:bookmarkStart w:id="23" w:name="_Toc25939_WPSOffice_Level3"/>
      <w:bookmarkStart w:id="24" w:name="_Toc39761584"/>
      <w:r>
        <w:rPr>
          <w:rFonts w:hint="eastAsia"/>
        </w:rPr>
        <w:t>9.3.3 始终收集反馈</w:t>
      </w:r>
      <w:bookmarkEnd w:id="22"/>
      <w:bookmarkEnd w:id="23"/>
      <w:bookmarkEnd w:id="24"/>
    </w:p>
    <w:p w14:paraId="67A60408" w14:textId="2E62C9EA" w:rsidR="00A90F6B" w:rsidRPr="00A90F6B" w:rsidRDefault="000A4B22" w:rsidP="00A90F6B">
      <w:pPr>
        <w:rPr>
          <w:rFonts w:hint="eastAsia"/>
        </w:rPr>
      </w:pPr>
      <w:r>
        <w:tab/>
      </w:r>
      <w:r>
        <w:rPr>
          <w:rFonts w:hint="eastAsia"/>
        </w:rPr>
        <w:t>在网站中添加用户反馈页面，用户能在这一页面中提交其使用网站的情况反馈，帮助维护人员了解网站的运行状况及用户体验情况。能让开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及时了解修复系统错误，同时了解用户需求，开发新的功能。</w:t>
      </w:r>
    </w:p>
    <w:p w14:paraId="097CB566" w14:textId="05BDEB6E" w:rsidR="00A90F6B" w:rsidRDefault="00A90F6B" w:rsidP="00A90F6B">
      <w:pPr>
        <w:pStyle w:val="3"/>
      </w:pPr>
      <w:r>
        <w:rPr>
          <w:rFonts w:hint="eastAsia"/>
        </w:rPr>
        <w:lastRenderedPageBreak/>
        <w:t>9.3.4错误日志</w:t>
      </w:r>
    </w:p>
    <w:p w14:paraId="61FD9CBF" w14:textId="758D9E22" w:rsidR="00A90F6B" w:rsidRPr="00A90F6B" w:rsidRDefault="007F060A" w:rsidP="007F060A">
      <w:pPr>
        <w:ind w:firstLine="420"/>
        <w:rPr>
          <w:rFonts w:hint="eastAsia"/>
        </w:rPr>
      </w:pPr>
      <w:r>
        <w:rPr>
          <w:rFonts w:hint="eastAsia"/>
        </w:rPr>
        <w:t>一旦系统出现运行错误，会自动产生错误日志储存在服务器中，方便及时定位错误信息和修复错误。</w:t>
      </w:r>
    </w:p>
    <w:p w14:paraId="49CCFCAD" w14:textId="77777777" w:rsidR="00DC1020" w:rsidRDefault="000F3EC2">
      <w:pPr>
        <w:pStyle w:val="1"/>
        <w:spacing w:before="156" w:after="156"/>
      </w:pPr>
      <w:bookmarkStart w:id="25" w:name="_Toc18649_WPSOffice_Level1"/>
      <w:bookmarkStart w:id="26" w:name="_Toc17933_WPSOffice_Level1"/>
      <w:bookmarkStart w:id="27" w:name="_Toc31324_WPSOffice_Level1"/>
      <w:bookmarkStart w:id="28" w:name="_Toc39761585"/>
      <w:r>
        <w:rPr>
          <w:rFonts w:hint="eastAsia"/>
        </w:rPr>
        <w:t>十、项目测试计划</w:t>
      </w:r>
      <w:bookmarkEnd w:id="25"/>
      <w:bookmarkEnd w:id="26"/>
      <w:bookmarkEnd w:id="27"/>
      <w:bookmarkEnd w:id="28"/>
    </w:p>
    <w:p w14:paraId="58064918" w14:textId="77777777" w:rsidR="00DC1020" w:rsidRDefault="00DC1020">
      <w:pPr>
        <w:jc w:val="center"/>
        <w:rPr>
          <w:rFonts w:ascii="黑体" w:eastAsia="黑体" w:hAnsi="黑体" w:cs="黑体"/>
          <w:sz w:val="32"/>
          <w:szCs w:val="32"/>
        </w:rPr>
      </w:pPr>
    </w:p>
    <w:p w14:paraId="6656F127" w14:textId="77777777" w:rsidR="00DC1020" w:rsidRDefault="000F3EC2">
      <w:pPr>
        <w:jc w:val="center"/>
        <w:rPr>
          <w:rFonts w:ascii="宋体" w:hAnsi="宋体" w:cs="宋体"/>
          <w:b/>
          <w:bCs/>
        </w:rPr>
      </w:pPr>
      <w:bookmarkStart w:id="29" w:name="_Toc7000_WPSOffice_Level2"/>
      <w:bookmarkStart w:id="30" w:name="_Toc12768_WPSOffice_Level2"/>
      <w:bookmarkStart w:id="31" w:name="_Toc9627_WPSOffice_Level2"/>
      <w:r>
        <w:rPr>
          <w:rFonts w:ascii="宋体" w:hAnsi="宋体" w:cs="宋体" w:hint="eastAsia"/>
          <w:b/>
          <w:bCs/>
          <w:sz w:val="21"/>
          <w:szCs w:val="21"/>
        </w:rPr>
        <w:t>表10-1</w:t>
      </w:r>
      <w:r>
        <w:rPr>
          <w:rFonts w:ascii="宋体" w:hAnsi="宋体" w:cs="宋体" w:hint="eastAsia"/>
          <w:sz w:val="21"/>
          <w:szCs w:val="21"/>
        </w:rPr>
        <w:t xml:space="preserve"> 测试计划设计表</w:t>
      </w:r>
      <w:bookmarkEnd w:id="29"/>
      <w:bookmarkEnd w:id="30"/>
      <w:bookmarkEnd w:id="31"/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1136"/>
        <w:gridCol w:w="1188"/>
        <w:gridCol w:w="2316"/>
        <w:gridCol w:w="2394"/>
        <w:gridCol w:w="1486"/>
      </w:tblGrid>
      <w:tr w:rsidR="00DC1020" w14:paraId="468BC43D" w14:textId="77777777">
        <w:tc>
          <w:tcPr>
            <w:tcW w:w="1136" w:type="dxa"/>
          </w:tcPr>
          <w:p w14:paraId="306E4DEB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测试计划序号</w:t>
            </w:r>
          </w:p>
        </w:tc>
        <w:tc>
          <w:tcPr>
            <w:tcW w:w="1188" w:type="dxa"/>
          </w:tcPr>
          <w:p w14:paraId="12B007AA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测试计划类型</w:t>
            </w:r>
          </w:p>
        </w:tc>
        <w:tc>
          <w:tcPr>
            <w:tcW w:w="2316" w:type="dxa"/>
          </w:tcPr>
          <w:p w14:paraId="0622CFB1" w14:textId="77777777" w:rsidR="00DC1020" w:rsidRDefault="000F3EC2">
            <w:pPr>
              <w:jc w:val="center"/>
            </w:pPr>
            <w:r>
              <w:rPr>
                <w:rFonts w:hint="eastAsia"/>
              </w:rPr>
              <w:t>对应部分</w:t>
            </w:r>
          </w:p>
        </w:tc>
        <w:tc>
          <w:tcPr>
            <w:tcW w:w="2394" w:type="dxa"/>
          </w:tcPr>
          <w:p w14:paraId="00865EFE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测试计划内容</w:t>
            </w:r>
          </w:p>
        </w:tc>
        <w:tc>
          <w:tcPr>
            <w:tcW w:w="1486" w:type="dxa"/>
          </w:tcPr>
          <w:p w14:paraId="3DF6F7C3" w14:textId="77777777" w:rsidR="00DC1020" w:rsidRDefault="000F3EC2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</w:tr>
      <w:tr w:rsidR="00DC1020" w14:paraId="5AE4E776" w14:textId="77777777">
        <w:tc>
          <w:tcPr>
            <w:tcW w:w="1136" w:type="dxa"/>
          </w:tcPr>
          <w:p w14:paraId="7AF439A3" w14:textId="77777777" w:rsidR="00DC1020" w:rsidRDefault="000F3E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8" w:type="dxa"/>
          </w:tcPr>
          <w:p w14:paraId="06542E7C" w14:textId="3A497B3B" w:rsidR="00DC1020" w:rsidRDefault="00F2053A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316" w:type="dxa"/>
          </w:tcPr>
          <w:p w14:paraId="6687FFB8" w14:textId="1421A1CD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0A6A2A49" w14:textId="5687639A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5E4F056" w14:textId="288D79D3" w:rsidR="00DC1020" w:rsidRDefault="00DC1020">
            <w:pPr>
              <w:jc w:val="center"/>
            </w:pPr>
          </w:p>
        </w:tc>
      </w:tr>
      <w:tr w:rsidR="00DC1020" w14:paraId="65A3F3B6" w14:textId="77777777">
        <w:tc>
          <w:tcPr>
            <w:tcW w:w="1136" w:type="dxa"/>
          </w:tcPr>
          <w:p w14:paraId="1A907A01" w14:textId="77777777" w:rsidR="00DC1020" w:rsidRDefault="000F3E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8" w:type="dxa"/>
          </w:tcPr>
          <w:p w14:paraId="33A52D90" w14:textId="5E95E395" w:rsidR="00DC1020" w:rsidRDefault="00F2053A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316" w:type="dxa"/>
          </w:tcPr>
          <w:p w14:paraId="62D1C5CD" w14:textId="020E5B02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49E372B" w14:textId="15C357DC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64B74376" w14:textId="47DD744C" w:rsidR="00DC1020" w:rsidRDefault="00DC1020">
            <w:pPr>
              <w:jc w:val="center"/>
            </w:pPr>
          </w:p>
        </w:tc>
      </w:tr>
      <w:tr w:rsidR="00DC1020" w14:paraId="12445A2A" w14:textId="77777777">
        <w:tc>
          <w:tcPr>
            <w:tcW w:w="1136" w:type="dxa"/>
          </w:tcPr>
          <w:p w14:paraId="5DC971E5" w14:textId="77777777" w:rsidR="00DC1020" w:rsidRDefault="000F3E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8" w:type="dxa"/>
          </w:tcPr>
          <w:p w14:paraId="142343CC" w14:textId="722E2E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27ECA847" w14:textId="3E4B84B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D0063FD" w14:textId="60808A6E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5308C397" w14:textId="76C0E0E4" w:rsidR="00DC1020" w:rsidRDefault="00DC1020">
            <w:pPr>
              <w:jc w:val="center"/>
            </w:pPr>
          </w:p>
        </w:tc>
      </w:tr>
      <w:tr w:rsidR="00DC1020" w14:paraId="14827416" w14:textId="77777777">
        <w:tc>
          <w:tcPr>
            <w:tcW w:w="1136" w:type="dxa"/>
          </w:tcPr>
          <w:p w14:paraId="6343BCB8" w14:textId="77777777" w:rsidR="00DC1020" w:rsidRDefault="000F3EC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8" w:type="dxa"/>
          </w:tcPr>
          <w:p w14:paraId="38ABD947" w14:textId="0288A777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33BB4AFE" w14:textId="65582B79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3338AFB7" w14:textId="147B9D8F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0B9D739" w14:textId="70CA1B06" w:rsidR="00DC1020" w:rsidRDefault="00DC1020">
            <w:pPr>
              <w:jc w:val="center"/>
            </w:pPr>
          </w:p>
        </w:tc>
      </w:tr>
      <w:tr w:rsidR="00DC1020" w14:paraId="78886548" w14:textId="77777777">
        <w:tc>
          <w:tcPr>
            <w:tcW w:w="1136" w:type="dxa"/>
          </w:tcPr>
          <w:p w14:paraId="6BAC2351" w14:textId="77777777" w:rsidR="00DC1020" w:rsidRDefault="000F3EC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8" w:type="dxa"/>
          </w:tcPr>
          <w:p w14:paraId="45D3C486" w14:textId="6B4368E6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68272A4F" w14:textId="6F4CAADA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418F0C8A" w14:textId="740E9A91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7E0DCEE" w14:textId="4F8D1FED" w:rsidR="00DC1020" w:rsidRDefault="00DC1020">
            <w:pPr>
              <w:jc w:val="center"/>
            </w:pPr>
          </w:p>
        </w:tc>
      </w:tr>
      <w:tr w:rsidR="00DC1020" w14:paraId="5A1C106D" w14:textId="77777777">
        <w:tc>
          <w:tcPr>
            <w:tcW w:w="1136" w:type="dxa"/>
          </w:tcPr>
          <w:p w14:paraId="23A27EA8" w14:textId="77777777" w:rsidR="00DC1020" w:rsidRDefault="000F3EC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8" w:type="dxa"/>
          </w:tcPr>
          <w:p w14:paraId="2BE1C47B" w14:textId="2704E8ED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0F3B672C" w14:textId="376E8C30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74F1B735" w14:textId="1A25CE7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780E5D3E" w14:textId="141C3B90" w:rsidR="00DC1020" w:rsidRDefault="00DC1020">
            <w:pPr>
              <w:jc w:val="center"/>
            </w:pPr>
          </w:p>
        </w:tc>
      </w:tr>
      <w:tr w:rsidR="00DC1020" w14:paraId="1F804DF5" w14:textId="77777777">
        <w:tc>
          <w:tcPr>
            <w:tcW w:w="1136" w:type="dxa"/>
          </w:tcPr>
          <w:p w14:paraId="01AF1E03" w14:textId="77777777" w:rsidR="00DC1020" w:rsidRDefault="000F3EC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8" w:type="dxa"/>
          </w:tcPr>
          <w:p w14:paraId="361F0898" w14:textId="3A9549C8" w:rsidR="00DC1020" w:rsidRDefault="00DC1020">
            <w:pPr>
              <w:jc w:val="center"/>
            </w:pPr>
          </w:p>
        </w:tc>
        <w:tc>
          <w:tcPr>
            <w:tcW w:w="2316" w:type="dxa"/>
          </w:tcPr>
          <w:p w14:paraId="5F998F34" w14:textId="2A091C74" w:rsidR="00DC1020" w:rsidRDefault="00DC1020">
            <w:pPr>
              <w:jc w:val="center"/>
            </w:pPr>
          </w:p>
        </w:tc>
        <w:tc>
          <w:tcPr>
            <w:tcW w:w="2394" w:type="dxa"/>
          </w:tcPr>
          <w:p w14:paraId="2117A286" w14:textId="0273A838" w:rsidR="00DC1020" w:rsidRDefault="00DC1020">
            <w:pPr>
              <w:jc w:val="center"/>
            </w:pPr>
          </w:p>
        </w:tc>
        <w:tc>
          <w:tcPr>
            <w:tcW w:w="1486" w:type="dxa"/>
          </w:tcPr>
          <w:p w14:paraId="22C29FFC" w14:textId="02689DA0" w:rsidR="00DC1020" w:rsidRDefault="00DC1020">
            <w:pPr>
              <w:jc w:val="center"/>
            </w:pPr>
          </w:p>
        </w:tc>
      </w:tr>
    </w:tbl>
    <w:p w14:paraId="183B6774" w14:textId="77777777" w:rsidR="00DC1020" w:rsidRDefault="00DC1020">
      <w:pPr>
        <w:ind w:firstLine="420"/>
      </w:pPr>
    </w:p>
    <w:sectPr w:rsidR="00DC1020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2AF8C" w14:textId="77777777" w:rsidR="00950D05" w:rsidRDefault="00950D05">
      <w:pPr>
        <w:spacing w:line="240" w:lineRule="auto"/>
      </w:pPr>
      <w:r>
        <w:separator/>
      </w:r>
    </w:p>
  </w:endnote>
  <w:endnote w:type="continuationSeparator" w:id="0">
    <w:p w14:paraId="3CA16DE8" w14:textId="77777777" w:rsidR="00950D05" w:rsidRDefault="00950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DC1020" w:rsidRDefault="000F3E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DC1020" w:rsidRDefault="000F3EC2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DC1020" w:rsidRDefault="000F3EC2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26B6" w14:textId="77777777" w:rsidR="00950D05" w:rsidRDefault="00950D05">
      <w:pPr>
        <w:spacing w:line="240" w:lineRule="auto"/>
      </w:pPr>
      <w:r>
        <w:separator/>
      </w:r>
    </w:p>
  </w:footnote>
  <w:footnote w:type="continuationSeparator" w:id="0">
    <w:p w14:paraId="7E1CDDCB" w14:textId="77777777" w:rsidR="00950D05" w:rsidRDefault="00950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DC1020" w:rsidRDefault="007819FF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 w:rsidR="000F3EC2">
      <w:rPr>
        <w:rFonts w:hint="eastAsia"/>
        <w:sz w:val="21"/>
        <w:szCs w:val="21"/>
      </w:rPr>
      <w:t>——软件设计说明书</w:t>
    </w:r>
  </w:p>
  <w:p w14:paraId="3E57B011" w14:textId="77777777" w:rsidR="00DC1020" w:rsidRDefault="00DC10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84922"/>
    <w:rsid w:val="000A4B22"/>
    <w:rsid w:val="000F3EC2"/>
    <w:rsid w:val="0032794C"/>
    <w:rsid w:val="00643300"/>
    <w:rsid w:val="007819FF"/>
    <w:rsid w:val="007F060A"/>
    <w:rsid w:val="00933F9D"/>
    <w:rsid w:val="00950D05"/>
    <w:rsid w:val="00A90F6B"/>
    <w:rsid w:val="00AA7027"/>
    <w:rsid w:val="00DC1020"/>
    <w:rsid w:val="00E02B8F"/>
    <w:rsid w:val="00F2053A"/>
    <w:rsid w:val="00F3245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哲宇 杨</cp:lastModifiedBy>
  <cp:revision>11</cp:revision>
  <dcterms:created xsi:type="dcterms:W3CDTF">2019-05-15T17:28:00Z</dcterms:created>
  <dcterms:modified xsi:type="dcterms:W3CDTF">2020-05-20T03:30:00Z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