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B1E1E"/>
          <w:sz w:val="56"/>
          <w:szCs w:val="56"/>
        </w:rPr>
        <w:t xml:space="preserve">IL LADRO DI SABBIA</w:t>
      </w:r>
    </w:p>
    <w:p>
      <w:pPr>
        <w:spacing w:after="100"/>
        <w:jc w:val="center"/>
      </w:pPr>
      <w:r>
        <w:rPr>
          <w:color w:val="6B6B6B"/>
          <w:sz w:val="28"/>
          <w:szCs w:val="28"/>
        </w:rPr>
        <w:t xml:space="preserve">Documento di progettazione — stato attuale del gioco</w:t>
      </w:r>
    </w:p>
    <w:p>
      <w:pPr>
        <w:spacing w:after="2000"/>
        <w:jc w:val="center"/>
      </w:pPr>
      <w:r>
        <w:rPr>
          <w:i/>
          <w:iCs/>
          <w:color w:val="6B6B6B"/>
          <w:sz w:val="22"/>
          <w:szCs w:val="22"/>
        </w:rPr>
        <w:t xml:space="preserve">Ultimo aggiornamento: 21 agosto 2026</w:t>
      </w:r>
    </w:p>
    <w:p>
      <w:pPr>
        <w:spacing w:after="200"/>
        <w:jc w:val="center"/>
      </w:pPr>
      <w:r>
        <w:rPr>
          <w:i/>
          <w:iCs/>
          <w:sz w:val="22"/>
          <w:szCs w:val="22"/>
        </w:rPr>
        <w:t xml:space="preserve">Questo documento raccoglie trama, personaggi, sistemi di gioco ed economia del progetto, ed è pensato per essere aggiornato man mano che il design evolve. Per il dettaglio numerico completo delle azioni economiche (costi/guadagni, formule, simulatore) vedi il file separato "ladro_di_sabbia_bilanciamento.xlsx".</w:t>
      </w:r>
    </w:p>
    <w:p>
      <w:r>
        <w:br w:type="page"/>
      </w:r>
    </w:p>
    <w:p>
      <w:pPr>
        <w:pStyle w:val="Heading1"/>
        <w:spacing w:after="160" w:before="360"/>
      </w:pPr>
      <w:r>
        <w:t xml:space="preserve">1. Panoramica</w:t>
      </w:r>
    </w:p>
    <w:p>
      <w:pPr>
        <w:spacing w:after="120"/>
      </w:pPr>
      <w:r>
        <w:rPr>
          <w:b/>
          <w:bCs/>
        </w:rPr>
        <w:t xml:space="preserve">Genere: </w:t>
      </w:r>
      <w:r>
        <w:t xml:space="preserve">gestione risorse / narrativo, ispirato a Papers Please, This War of Mine, Death and Taxes — non un pixel-RPG "story rich" alla Undertale, per differenziarsi in un mercato saturo di quel sottogenere.</w:t>
      </w:r>
    </w:p>
    <w:p>
      <w:pPr>
        <w:spacing w:after="120"/>
      </w:pPr>
      <w:r>
        <w:rPr>
          <w:b/>
          <w:bCs/>
        </w:rPr>
        <w:t xml:space="preserve">Stile visivo: </w:t>
      </w:r>
      <w:r>
        <w:t xml:space="preserve">2D, pixel art.</w:t>
      </w:r>
    </w:p>
    <w:p>
      <w:pPr>
        <w:spacing w:after="120"/>
      </w:pPr>
      <w:r>
        <w:rPr>
          <w:b/>
          <w:bCs/>
        </w:rPr>
        <w:t xml:space="preserve">Piattaforma: </w:t>
      </w:r>
      <w:r>
        <w:t xml:space="preserve">PC, distribuzione su Steam.</w:t>
      </w:r>
    </w:p>
    <w:p>
      <w:pPr>
        <w:spacing w:after="120"/>
      </w:pPr>
      <w:r>
        <w:rPr>
          <w:b/>
          <w:bCs/>
        </w:rPr>
        <w:t xml:space="preserve">Scope: </w:t>
      </w:r>
      <w:r>
        <w:t xml:space="preserve">sviluppo a basso costo e basso tempo, con supporto di AI coding ("vibe coding") per la parte tecnica. Il collo di bottiglia resta scrittura e pixel art, non il codice.</w:t>
      </w:r>
    </w:p>
    <w:p>
      <w:pPr>
        <w:spacing w:after="120"/>
      </w:pPr>
      <w:r>
        <w:rPr>
          <w:b/>
          <w:bCs/>
        </w:rPr>
        <w:t xml:space="preserve">Durata di una run: </w:t>
      </w:r>
      <w:r>
        <w:t xml:space="preserve">una singola partita rappresenta una settimana narrativa (168 ore), ma il tempo di gioco reale è molto più breve: il countdown scorre 1:1 mentre si gioca (in pausa se il gioco è in pausa o chiuso), ma le singole azioni erodono il countdown a scatti — non si sta seduti in tempo reale per una settimana intera.</w:t>
      </w:r>
    </w:p>
    <w:p>
      <w:pPr>
        <w:pStyle w:val="Heading1"/>
        <w:spacing w:after="160" w:before="360"/>
      </w:pPr>
      <w:r>
        <w:t xml:space="preserve">2. Trama e premessa</w:t>
      </w:r>
    </w:p>
    <w:p>
      <w:pPr>
        <w:spacing w:after="160"/>
      </w:pPr>
      <w:r>
        <w:t xml:space="preserve">Nel mondo del gioco il tempo — chiamato "sabbia" — è la valuta universale. Ognuno nasce con una quantità nota di sabbia, corrispondente alla propria aspettativa di vita naturale; si può morire prima se uccisi o se si cede tutta la propria sabbia. La sabbia è cedibile solo volontariamente: le organizzazioni criminali la estorcono con minacce e torture, ma anche in quel caso è tecnicamente una "cessione", per quanto coatta (vedi sezione 4.2, la regola fondamentale del mondo).</w:t>
      </w:r>
    </w:p>
    <w:p>
      <w:pPr>
        <w:spacing w:after="160"/>
      </w:pPr>
      <w:r>
        <w:t xml:space="preserve">Il protagonista è un padre che ha ceduto quasi tutta la propria sabbia per salvare la moglie durante un parto difficile — lei muore comunque. La figlia neonata nasce con pochissima sabbia (il parto ha richiesto sabbia anche a lei, nel tentativo di salvare la madre). Vedendo la situazione della figlia, il padre le cede anche il resto di sé, portandola a 168 ore di vita (una settimana), lasciando a sé stesso solo 24 ore.</w:t>
      </w:r>
    </w:p>
    <w:p>
      <w:pPr>
        <w:spacing w:after="160"/>
      </w:pPr>
      <w:r>
        <w:t xml:space="preserve">Ora è un ladro di sabbia, entrato in un'organizzazione criminale per racimolare quanta più sabbia possibile — per sé e/o per la figlia — prima di dover compiere una donazione finale, volontaria e irreversibile, di tutto ciò che ha raccolto. La figlia può ricevere sabbia una sola volta in vita (il suo corpo, instabile per il parto difficile, non regge più di una donazione): niente accumulo progressivo per lei, tutto si gioca su un unico trasferimento, nel momento che il giocatore sceglie.</w:t>
      </w:r>
    </w:p>
    <w:p>
      <w:pPr>
        <w:pStyle w:val="Heading1"/>
        <w:spacing w:after="160" w:before="360"/>
      </w:pPr>
      <w:r>
        <w:t xml:space="preserve">3. Personaggi</w:t>
      </w:r>
    </w:p>
    <w:p>
      <w:pPr>
        <w:pStyle w:val="Heading2"/>
        <w:spacing w:after="120" w:before="260"/>
      </w:pPr>
      <w:r>
        <w:t xml:space="preserve">3.1 Il padre (protagonista)</w:t>
      </w:r>
    </w:p>
    <w:p>
      <w:pPr>
        <w:spacing w:after="160"/>
      </w:pPr>
      <w:r>
        <w:t xml:space="preserve">Ex criminale, ora ladro di sabbia. Ha solo 24 ore di vita all'inizio della run (la sua "Sabbia-Padre", l'economia spendibile del gioco). Ha una grande rete di contatti nella malavita di una metropoli, costruita prima degli eventi del gioco: è ciò che gli permette di accedere, nell'arco di una sola settimana, ad azioni di alto livello (rapine pianificate, ricatti, contratti da sicario).</w:t>
      </w:r>
    </w:p>
    <w:p>
      <w:pPr>
        <w:pStyle w:val="Heading2"/>
        <w:spacing w:after="120" w:before="260"/>
      </w:pPr>
      <w:r>
        <w:t xml:space="preserve">3.2 La figlia neonata</w:t>
      </w:r>
    </w:p>
    <w:p>
      <w:pPr>
        <w:spacing w:after="160"/>
      </w:pPr>
      <w:r>
        <w:t xml:space="preserve">Ha 168 ore di vita (una settimana) all'inizio della run: è il countdown globale del gioco ("Tempo-Figlia"). Il suo corpo, instabile per il parto difficile, può reggere una sola donazione di sabbia in tutta la sua vita.</w:t>
      </w:r>
    </w:p>
    <w:p>
      <w:pPr>
        <w:pStyle w:val="Heading2"/>
        <w:spacing w:after="120" w:before="260"/>
      </w:pPr>
      <w:r>
        <w:t xml:space="preserve">3.3 La madre (defunta)</w:t>
      </w:r>
    </w:p>
    <w:p>
      <w:pPr>
        <w:spacing w:after="160"/>
      </w:pPr>
      <w:r>
        <w:t xml:space="preserve">Morta di parto prima dell'inizio del gioco. Presente solo come voce nei loading screen tra una run e l'altra: frasi che, procedendo nel gioco, si rivelano essere giudizi morali crescenti sulle scelte del giocatore ("la sabbia non dimentica", dare alla neonata sabbia sporca di sangue può cambiarla nel profondo). Questa frase è ora anche una descrizione letterale di una meccanica: il Karma (sezione 7.2) è l'unica risorsa che persiste tra le run, esattamente come promette la voce della madre.</w:t>
      </w:r>
    </w:p>
    <w:p>
      <w:pPr>
        <w:pStyle w:val="Heading2"/>
        <w:spacing w:after="120" w:before="260"/>
      </w:pPr>
      <w:r>
        <w:t xml:space="preserve">3.4 Gli Eterni</w:t>
      </w:r>
    </w:p>
    <w:p>
      <w:pPr>
        <w:spacing w:after="200"/>
      </w:pPr>
      <w:r>
        <w:rPr>
          <w:i/>
          <w:iCs/>
          <w:color w:val="6B6B6B"/>
          <w:sz w:val="20"/>
          <w:szCs w:val="20"/>
        </w:rPr>
        <w:t xml:space="preserve">Vedi sezione 8 per il dettaglio completo.</w:t>
      </w:r>
    </w:p>
    <w:p>
      <w:pPr>
        <w:spacing w:after="160"/>
      </w:pPr>
      <w:r>
        <w:t xml:space="preserve">Entità che esistono da quando la sabbia stessa è nata, a capo del mondo nell'ombra. Nel mondo di gioco nessuno sa con certezza se esistano davvero — sono trattati come una leggenda cospirazionista contestata, un parallelo diretto agli Illuminati nel mondo reale — ma esistono realmente, e questo lo sa solo chi gioca, non i personaggi.</w:t>
      </w:r>
    </w:p>
    <w:p>
      <w:pPr>
        <w:pStyle w:val="Heading2"/>
        <w:spacing w:after="120" w:before="260"/>
      </w:pPr>
      <w:r>
        <w:t xml:space="preserve">3.5 Lo Stregatto</w:t>
      </w:r>
    </w:p>
    <w:p>
      <w:pPr>
        <w:spacing w:after="200"/>
      </w:pPr>
      <w:r>
        <w:rPr>
          <w:i/>
          <w:iCs/>
          <w:color w:val="6B6B6B"/>
          <w:sz w:val="20"/>
          <w:szCs w:val="20"/>
        </w:rPr>
        <w:t xml:space="preserve">Vedi sezione 9 per il dettaglio completo.</w:t>
      </w:r>
    </w:p>
    <w:p>
      <w:pPr>
        <w:spacing w:after="160"/>
      </w:pPr>
      <w:r>
        <w:t xml:space="preserve">Personaggio secondario e opzionale, un Deus ex machina consapevole di essere dentro un videogioco. Rompe la quarta parete in modo sottile — un riferimento di ruolo a Sans di Undertale, non di tono: il gioco resta cupo, quindi la sua rottura della quarta parete andrà giocata in chiave inquietante/enigmatica, non comica.</w:t>
      </w:r>
    </w:p>
    <w:p>
      <w:pPr>
        <w:pStyle w:val="Heading1"/>
        <w:spacing w:after="160" w:before="360"/>
      </w:pPr>
      <w:r>
        <w:t xml:space="preserve">4. Sistema di gioco</w:t>
      </w:r>
    </w:p>
    <w:p>
      <w:pPr>
        <w:pStyle w:val="Heading2"/>
        <w:spacing w:after="120" w:before="260"/>
      </w:pPr>
      <w:r>
        <w:t xml:space="preserve">4.1 Il doppio orologio</w:t>
      </w:r>
    </w:p>
    <w:p>
      <w:pPr>
        <w:spacing w:after="120"/>
      </w:pPr>
      <w:r>
        <w:rPr>
          <w:b/>
          <w:bCs/>
        </w:rPr>
        <w:t xml:space="preserve">Tempo-Figlia (168 ore): </w:t>
      </w:r>
      <w:r>
        <w:t xml:space="preserve">countdown fisso e globale. Scorre 1:1 in tempo reale mentre si gioca (in pausa se il gioco è in pausa o chiuso), ma ogni azione lo erode anche a scatti discreti in base alla sua durata narrativa — così una run dura realisticamente qualche decina di minuti/ore di gioco effettivo, non una settimana vera. Se arriva a 0 senza che sia avvenuta la donazione finale, la figlia muore: game over.</w:t>
      </w:r>
    </w:p>
    <w:p>
      <w:pPr>
        <w:spacing w:after="120"/>
      </w:pPr>
      <w:r>
        <w:rPr>
          <w:b/>
          <w:bCs/>
        </w:rPr>
        <w:t xml:space="preserve">Sabbia-Padre (24 ore iniziali): </w:t>
      </w:r>
      <w:r>
        <w:t xml:space="preserve">l'economia spendibile del padre. Sale o scende in base alle azioni compiute (lavoro, crimine, acquisti, ecc.). Se arriva a 0, il padre muore: game over. Con un margine di partenza così ridotto, il padre è il vero rischio di morte imminente della run, non la figlia, che parte con margine molto più ampio.</w:t>
      </w:r>
    </w:p>
    <w:p>
      <w:pPr>
        <w:spacing w:after="160"/>
      </w:pPr>
      <w:r>
        <w:t xml:space="preserve">Ogni azione ha sempre un doppio effetto: un costo in ore sottratte al Tempo-Figlia, e un effetto (guadagno o spesa) sulla Sabbia-Padre. Il giocatore deve ottimizzare su entrambi gli assi contemporaneamente.</w:t>
      </w:r>
    </w:p>
    <w:p>
      <w:pPr>
        <w:pStyle w:val="Heading2"/>
        <w:spacing w:after="120" w:before="260"/>
      </w:pPr>
      <w:r>
        <w:t xml:space="preserve">4.2 Regola fondamentale del mondo: la sabbia esiste solo nelle persone</w:t>
      </w:r>
    </w:p>
    <w:p>
      <w:pPr>
        <w:spacing w:after="160"/>
      </w:pPr>
      <w:r>
        <w:t xml:space="preserve">La sabbia non è un oggetto fisico né un saldo impersonale in un caveau. Esiste solo dentro le persone e si trasferisce solo con il consenso del donatore — anche quando quel consenso è ottenuto con minacce, inganno o tortura (è comunque una decisione, per quanto coatta, non un semplice prelievo passivo).</w:t>
      </w:r>
    </w:p>
    <w:p>
      <w:pPr>
        <w:pStyle w:val="ListParagraph"/>
        <w:numPr>
          <w:ilvl w:val="0"/>
          <w:numId w:val="1"/>
        </w:numPr>
        <w:spacing w:after="80"/>
      </w:pPr>
      <w:r>
        <w:t xml:space="preserve">Una banca non è un forziere da scassinare: è fatta di persone il cui compito è accumulare sabbia per l'istituto e cederla su richiesta autorizzata. Rapinarla significa coercere quelle persone specifiche.</w:t>
      </w:r>
    </w:p>
    <w:p>
      <w:pPr>
        <w:pStyle w:val="ListParagraph"/>
        <w:numPr>
          <w:ilvl w:val="0"/>
          <w:numId w:val="1"/>
        </w:numPr>
        <w:spacing w:after="80"/>
      </w:pPr>
      <w:r>
        <w:t xml:space="preserve">Un datore di lavoro o un addetto HR non fa un bonifico: è una persona che cede fisicamente parte della propria sabbia (o di quella che amministra) come paga.</w:t>
      </w:r>
    </w:p>
    <w:p>
      <w:pPr>
        <w:pStyle w:val="ListParagraph"/>
        <w:numPr>
          <w:ilvl w:val="0"/>
          <w:numId w:val="1"/>
        </w:numPr>
        <w:spacing w:after="80"/>
      </w:pPr>
      <w:r>
        <w:t xml:space="preserve">"Sabbia sporca" è solo un modo di dire per "ottenuta illecitamente" — non è una sostanza diversa da ripulire su un mercato a parte. Non esiste un "fence" della sabbia.</w:t>
      </w:r>
    </w:p>
    <w:p>
      <w:pPr>
        <w:pStyle w:val="ListParagraph"/>
        <w:numPr>
          <w:ilvl w:val="0"/>
          <w:numId w:val="1"/>
        </w:numPr>
        <w:spacing w:after="80"/>
      </w:pPr>
      <w:r>
        <w:t xml:space="preserve">Non esiste il ritrovamento impersonale (niente sabbia trovata per terra) né il furto passivo/inavvertito (niente scippi silenziosi): ogni trasferimento richiede una persona specifica che, in un modo o nell'altro, decide di cedere.</w:t>
      </w:r>
    </w:p>
    <w:p>
      <w:pPr>
        <w:spacing w:after="200"/>
      </w:pPr>
      <w:r>
        <w:rPr>
          <w:i/>
          <w:iCs/>
          <w:color w:val="6B6B6B"/>
          <w:sz w:val="20"/>
          <w:szCs w:val="20"/>
        </w:rPr>
        <w:t xml:space="preserve">Questa regola ha richiesto la correzione di 5 azioni nel foglio Excel — vedi sezione 5.3.</w:t>
      </w:r>
    </w:p>
    <w:p>
      <w:pPr>
        <w:pStyle w:val="Heading2"/>
        <w:spacing w:after="120" w:before="260"/>
      </w:pPr>
      <w:r>
        <w:t xml:space="preserve">4.3 Donazione finale</w:t>
      </w:r>
    </w:p>
    <w:p>
      <w:pPr>
        <w:spacing w:after="160"/>
      </w:pPr>
      <w:r>
        <w:t xml:space="preserve">Azione volontaria, mai automatica: il giocatore sceglie quando donare la sabbia raccolta alla figlia. Se il countdown della figlia arriva a zero prima che il giocatore agisca, lei muore comunque, indipendentemente da quanta sabbia il padre ha in tasca — questo rende il tempismo della donazione la decisione più tesa della run.</w:t>
      </w:r>
    </w:p>
    <w:p>
      <w:pPr>
        <w:pStyle w:val="Heading2"/>
        <w:spacing w:after="120" w:before="260"/>
      </w:pPr>
      <w:r>
        <w:t xml:space="preserve">4.4 Punteggio e condizione di vittoria massima</w:t>
      </w:r>
    </w:p>
    <w:p>
      <w:pPr>
        <w:spacing w:after="160"/>
      </w:pPr>
      <w:r>
        <w:t xml:space="preserve">Il punteggio finale si basa su quanta sabbia il protagonista ha raccolto per sé e/o per la figlia. Se si raggiunge una quantità di sabbia tale da garantire a entrambi 100 anni di vita, si ottiene il punteggio massimo — ma questo NON termina più automaticamente la run: sblocca invece modalità di gioco aggiuntive per le run successive (es. una modalità senza crimini, una modalità senza acquisti).</w:t>
      </w:r>
    </w:p>
    <w:p>
      <w:pPr>
        <w:spacing w:after="200"/>
      </w:pPr>
      <w:r>
        <w:rPr>
          <w:i/>
          <w:iCs/>
          <w:color w:val="6B6B6B"/>
          <w:sz w:val="20"/>
          <w:szCs w:val="20"/>
        </w:rPr>
        <w:t xml:space="preserve">Con le sole 60 azioni "core" del foglio Excel è impossibile arrivare a 100 anni per entrambi: servono le sottotrame ad alto guadagno (sezione 6), pensate come contenuto raro/eccezionale, non come routine.</w:t>
      </w:r>
    </w:p>
    <w:p>
      <w:pPr>
        <w:pStyle w:val="Heading2"/>
        <w:spacing w:after="120" w:before="260"/>
      </w:pPr>
      <w:r>
        <w:t xml:space="preserve">4.5 Finali multipli</w:t>
      </w:r>
    </w:p>
    <w:p>
      <w:pPr>
        <w:spacing w:after="160"/>
      </w:pPr>
      <w:r>
        <w:t xml:space="preserve">In base a come (non solo quanto) è stata raccolta la sabbia, il giocatore vede una cutscene della figlia cresciuta, più o meno buona a seconda del peso morale delle scelte fatte durante la run.</w:t>
      </w:r>
    </w:p>
    <w:p>
      <w:pPr>
        <w:pStyle w:val="Heading2"/>
        <w:spacing w:after="120" w:before="260"/>
      </w:pPr>
      <w:r>
        <w:t xml:space="preserve">4.6 Sistema di risoluzione: dado d20</w:t>
      </w:r>
    </w:p>
    <w:p>
      <w:pPr>
        <w:spacing w:after="160"/>
      </w:pPr>
      <w:r>
        <w:t xml:space="preserve">Il Rischio % di ogni azione (colonna già presente nel foglio Excel) si risolve in gioco con un tiro di dado a 20 facce, sullo stesso modello di Baldur's Gate 3 o Fear &amp; Hunger, non con un semplice numero casuale nascosto.</w:t>
      </w:r>
    </w:p>
    <w:p>
      <w:pPr>
        <w:spacing w:after="120"/>
      </w:pPr>
      <w:r>
        <w:rPr>
          <w:b/>
          <w:bCs/>
        </w:rPr>
        <w:t xml:space="preserve">Classe Difficoltà (CD): </w:t>
      </w:r>
      <w:r>
        <w:t xml:space="preserve">CD = 1 + arrotonda(Rischio% x 20). Il giocatore tira 1d20 (+ eventuali modificatori): successo se il risultato è &gt;= CD. La probabilità di riuscita risultante è identica al Rischio% già calibrato in tutto il foglio Excel — cambia solo il modo in cui si esegue in gioco, non i numeri.</w:t>
      </w:r>
    </w:p>
    <w:p>
      <w:pPr>
        <w:spacing w:after="120"/>
      </w:pPr>
      <w:r>
        <w:rPr>
          <w:b/>
          <w:bCs/>
        </w:rPr>
        <w:t xml:space="preserve">Vantaggio / Svantaggio: </w:t>
      </w:r>
      <w:r>
        <w:t xml:space="preserve">tira 2d20 e tieni il migliore (Vantaggio) o il peggiore (Svantaggio) dei due, per fattori situazionali grandi e binari — es. un'arma da fuoco dà Vantaggio su un'azione di minaccia.</w:t>
      </w:r>
    </w:p>
    <w:p>
      <w:pPr>
        <w:spacing w:after="120"/>
      </w:pPr>
      <w:r>
        <w:rPr>
          <w:b/>
          <w:bCs/>
        </w:rPr>
        <w:t xml:space="preserve">Bonus / Malus fissi: </w:t>
      </w:r>
      <w:r>
        <w:t xml:space="preserve">modificatori numerici (es. +2, -5) che si sommano al tiro, per fattori incrementali più piccoli — oggetti minori, rango raggiunto in una traccia, soglie di risorse come Karma/Attenzione Polizia/Rivalità Criminale. Si combinano con Vantaggio/Svantaggio: prima si sceglie il dado (2d20 se applicabile), poi si sommano i modificatori fissi al risultato.</w:t>
      </w:r>
    </w:p>
    <w:p>
      <w:pPr>
        <w:spacing w:after="120"/>
      </w:pPr>
      <w:r>
        <w:rPr>
          <w:b/>
          <w:bCs/>
        </w:rPr>
        <w:t xml:space="preserve">Critici: </w:t>
      </w:r>
      <w:r>
        <w:t xml:space="preserve">un 20 naturale è sempre un successo automatico (ignora CD e modificatori), un 1 naturale è sempre un fallimento automatico con conseguenza aggravata.</w:t>
      </w:r>
    </w:p>
    <w:p>
      <w:pPr>
        <w:spacing w:after="120"/>
      </w:pPr>
      <w:r>
        <w:rPr>
          <w:b/>
          <w:bCs/>
        </w:rPr>
        <w:t xml:space="preserve">Conseguenze di un fallimento: </w:t>
      </w:r>
      <w:r>
        <w:t xml:space="preserve">fallimento normale — si perde il tempo speso (nessun rimborso) e non si ottiene l'effetto in Sabbia-Padre; se l'azione era illegale, piccolo aumento della risorsa di rischio pertinente (Attenzione Polizia o Rivalità Criminale). Fallimento critico (naturale 1) — stesso, ma con aumento maggiorato o un piccolo evento negativo aggiuntivo.</w:t>
      </w:r>
    </w:p>
    <w:p>
      <w:pPr>
        <w:spacing w:after="160"/>
      </w:pPr>
      <w:r>
        <w:t xml:space="preserve">Esempio: "Rapina a un furgone blindato" (Rischio 50%, CD 11). Il giocatore ha un'arma (+2, e Vantaggio essendo un'azione di minaccia) e Karma a -30 (-1 per soglia superata). Si tira con Vantaggio (2d20, si tiene il migliore) + 2 - 1, confrontando il totale con CD 11.</w:t>
      </w:r>
    </w:p>
    <w:p>
      <w:pPr>
        <w:spacing w:after="120"/>
      </w:pPr>
      <w:r>
        <w:rPr>
          <w:b/>
          <w:bCs/>
        </w:rPr>
        <w:t xml:space="preserve">Casi estremi (Rischio 0% e 100%), corretti dopo un playtest automatico: </w:t>
      </w:r>
      <w:r>
        <w:t xml:space="preserve">queste due soglie NON passano dal tiro di dado. A Rischio 0% (azioni neutre come riposare o fare benzina) l'azione riesce sempre, senza tirare. A Rischio 100% (i due eventi "...subito": un'aggressione o un tradimento imposti) l'evento scatta sempre, senza tirare — sono eventi automatici, non vere scelte rischiose. Applicare la regola dei critici anche a questi estremi (naturale 1 = fallimento anche a Rischio 0%, naturale 20 = successo anche a Rischio 100%) produrrebbe un tasso di riuscita reale di ~95%/~5% invece di 100%/0%, in contraddizione con l'intento originale di queste due soglie. Per tutti i rischi intermedi (1%-99%) resta il sistema pieno con i critici.</w:t>
      </w:r>
    </w:p>
    <w:p>
      <w:pPr>
        <w:pStyle w:val="Heading2"/>
        <w:spacing w:after="120" w:before="260"/>
      </w:pPr>
      <w:r>
        <w:t xml:space="preserve">4.7 Architettura tecnica</w:t>
      </w:r>
    </w:p>
    <w:p>
      <w:pPr>
        <w:spacing w:after="120"/>
      </w:pPr>
      <w:r>
        <w:rPr>
          <w:b/>
          <w:bCs/>
        </w:rPr>
        <w:t xml:space="preserve">Motore: </w:t>
      </w:r>
      <w:r>
        <w:t xml:space="preserve">Godot 4.x (GDScript). Scelto per: licenza MIT gratuita per sempre, senza soglie di fatturato (a differenza di Unity, gratuito solo sotto i 200.000$ di ricavi); pipeline 2D nativa pensata per la pixel art; GDScript semplice e leggibile, adatto al vibe coding. Alternativa valida considerata: GameMaker (precedente diretto nel genere: Undertale, Hotline Miami, Hyper Light Drifter).</w:t>
      </w:r>
    </w:p>
    <w:p>
      <w:pPr>
        <w:spacing w:after="120"/>
      </w:pPr>
      <w:r>
        <w:rPr>
          <w:b/>
          <w:bCs/>
        </w:rPr>
        <w:t xml:space="preserve">Persistenza dei dati — due sistemi separati: </w:t>
      </w:r>
      <w:r>
        <w:t xml:space="preserve">Stato di Run (effimero, vive solo in memoria durante la partita, nessun salvataggio a metà run — coerente con la durata breve di una run e con la convenzione roguelite) e Profilo Persistente (file permanente che sopravvive tra le run: Karma, Rete di contatti sbloccati, achievement/traguardi, livello di difficoltà, stato del "mondo senza sabbia").</w:t>
      </w:r>
    </w:p>
    <w:p>
      <w:pPr>
        <w:spacing w:after="200"/>
      </w:pPr>
      <w:r>
        <w:rPr>
          <w:i/>
          <w:iCs/>
          <w:color w:val="6B6B6B"/>
          <w:sz w:val="20"/>
          <w:szCs w:val="20"/>
        </w:rPr>
        <w:t xml:space="preserve">Per lo stato di avanzamento dettagliato di queste e altre decisioni, vedi il documento separato "Il ladro di sabbia — Elementi mancanti".</w:t>
      </w:r>
    </w:p>
    <w:p>
      <w:pPr>
        <w:pStyle w:val="Heading1"/>
        <w:spacing w:after="160" w:before="360"/>
      </w:pPr>
      <w:r>
        <w:t xml:space="preserve">5. Sistema economico</w:t>
      </w:r>
    </w:p>
    <w:p>
      <w:pPr>
        <w:pStyle w:val="Heading2"/>
        <w:spacing w:after="120" w:before="260"/>
      </w:pPr>
      <w:r>
        <w:t xml:space="preserve">5.1 Metodologia: ancoraggio a dati reali</w:t>
      </w:r>
    </w:p>
    <w:p>
      <w:pPr>
        <w:spacing w:after="160"/>
      </w:pPr>
      <w:r>
        <w:t xml:space="preserve">L'economia di gioco è ancorata al salario mediano lordo orario nell'Unione Europea: 14,9 €/ora (Eurostat, Structure of Earnings Survey 2022 — dato più recente disponibile, la rilevazione è quadriennale). È una mediana, non una media, per essere resistente agli stipendi outlier. Il tasso è impostato in una cella dedicata del foglio Excel: cambiandolo si ricalibra l'intera economia con un solo numero.</w:t>
      </w:r>
    </w:p>
    <w:p>
      <w:pPr>
        <w:pStyle w:val="Heading3"/>
        <w:spacing w:after="100" w:before="200"/>
      </w:pPr>
      <w:r>
        <w:t xml:space="preserve">Due scoperte emerse applicando dati reali</w:t>
      </w:r>
    </w:p>
    <w:p>
      <w:pPr>
        <w:pStyle w:val="ListParagraph"/>
        <w:numPr>
          <w:ilvl w:val="0"/>
          <w:numId w:val="1"/>
        </w:numPr>
        <w:spacing w:after="80"/>
      </w:pPr>
      <w:r>
        <w:t xml:space="preserve">Il lavoro onesto a salario mediano è quasi un pareggio: un turno di 8 ore rende, al netto di una stima del 25% di cuneo fiscale, circa 6 ore di sabbia. Non è un errore di bilanciamento: rende narrativamente più comprensibile perché il protagonista si sia rivolto al crimine.</w:t>
      </w:r>
    </w:p>
    <w:p>
      <w:pPr>
        <w:pStyle w:val="ListParagraph"/>
        <w:numPr>
          <w:ilvl w:val="0"/>
          <w:numId w:val="1"/>
        </w:numPr>
        <w:spacing w:after="80"/>
      </w:pPr>
      <w:r>
        <w:t xml:space="preserve">La "rapina in banca" media, nella realtà, rende pochissimo: i dati FBI (Bank Crime Statistics/UCR) mostrano una media di soli 4.200-9.600$ per una rapina "da sportello" — molto lontano dal "colpo del secolo" cinematografico. Nel gioco questa è stata declassata a "Rapina a un negozio" (basso guadagno); il vero grande colpo ("Rapina alla Banca della Sabbia Centrale") resta un evento eccezionale, ancorato ai rari colpi-record storici reali, non alla rapina media.</w:t>
      </w:r>
    </w:p>
    <w:p>
      <w:pPr>
        <w:pStyle w:val="Heading2"/>
        <w:spacing w:after="120" w:before="260"/>
      </w:pPr>
      <w:r>
        <w:t xml:space="preserve">5.2 Le 60 azioni "core"</w:t>
      </w:r>
    </w:p>
    <w:p>
      <w:pPr>
        <w:spacing w:after="160"/>
      </w:pPr>
      <w:r>
        <w:t xml:space="preserve">Il dettaglio completo (nome, categoria, costo in ore di Tempo-Figlia, valore economico stimato in euro, effetto in ore/anni di Sabbia-Padre, rischio %, moralità, fonte/assunzione) vive nel file "ladro_di_sabbia_bilanciamento.xlsx", foglio "Azioni", con un Simulatore di run nel secondo foglio per testare sequenze di scelte a mano. Le 7 categorie coperte:</w:t>
      </w:r>
    </w:p>
    <w:p>
      <w:pPr>
        <w:pStyle w:val="ListParagraph"/>
        <w:numPr>
          <w:ilvl w:val="0"/>
          <w:numId w:val="1"/>
        </w:numPr>
        <w:spacing w:after="80"/>
      </w:pPr>
      <w:r>
        <w:t xml:space="preserve">Lavoro (onesto, precario, di rete)</w:t>
      </w:r>
    </w:p>
    <w:p>
      <w:pPr>
        <w:pStyle w:val="ListParagraph"/>
        <w:numPr>
          <w:ilvl w:val="0"/>
          <w:numId w:val="1"/>
        </w:numPr>
        <w:spacing w:after="80"/>
      </w:pPr>
      <w:r>
        <w:t xml:space="preserve">Mendicità e piccoli espedienti</w:t>
      </w:r>
    </w:p>
    <w:p>
      <w:pPr>
        <w:pStyle w:val="ListParagraph"/>
        <w:numPr>
          <w:ilvl w:val="0"/>
          <w:numId w:val="1"/>
        </w:numPr>
        <w:spacing w:after="80"/>
      </w:pPr>
      <w:r>
        <w:t xml:space="preserve">Compravendita (armi, documenti, informazioni)</w:t>
      </w:r>
    </w:p>
    <w:p>
      <w:pPr>
        <w:pStyle w:val="ListParagraph"/>
        <w:numPr>
          <w:ilvl w:val="0"/>
          <w:numId w:val="1"/>
        </w:numPr>
        <w:spacing w:after="80"/>
      </w:pPr>
      <w:r>
        <w:t xml:space="preserve">Eventi casuali (positivi e negativi)</w:t>
      </w:r>
    </w:p>
    <w:p>
      <w:pPr>
        <w:pStyle w:val="ListParagraph"/>
        <w:numPr>
          <w:ilvl w:val="0"/>
          <w:numId w:val="1"/>
        </w:numPr>
        <w:spacing w:after="80"/>
      </w:pPr>
      <w:r>
        <w:t xml:space="preserve">Gioco d'azzardo</w:t>
      </w:r>
    </w:p>
    <w:p>
      <w:pPr>
        <w:pStyle w:val="ListParagraph"/>
        <w:numPr>
          <w:ilvl w:val="0"/>
          <w:numId w:val="1"/>
        </w:numPr>
        <w:spacing w:after="80"/>
      </w:pPr>
      <w:r>
        <w:t xml:space="preserve">Crimini (dal piccolo furto al grande colpo)</w:t>
      </w:r>
    </w:p>
    <w:p>
      <w:pPr>
        <w:pStyle w:val="ListParagraph"/>
        <w:numPr>
          <w:ilvl w:val="0"/>
          <w:numId w:val="1"/>
        </w:numPr>
        <w:spacing w:after="80"/>
      </w:pPr>
      <w:r>
        <w:t xml:space="preserve">Altro: bisogni primari, relazioni, corruzione, tradimento</w:t>
      </w:r>
    </w:p>
    <w:p>
      <w:pPr>
        <w:pStyle w:val="Heading2"/>
        <w:spacing w:after="120" w:before="260"/>
      </w:pPr>
      <w:r>
        <w:t xml:space="preserve">5.3 Correzioni applicate per la regola sabbia-solo-persone</w:t>
      </w:r>
    </w:p>
    <w:p>
      <w:pPr>
        <w:spacing w:after="160"/>
      </w:pPr>
      <w:r>
        <w:t xml:space="preserve">Cinque azioni sono state riscritte per rispettare la regola della sezione 4.2:</w:t>
      </w:r>
    </w:p>
    <w:p>
      <w:pPr>
        <w:pStyle w:val="ListParagraph"/>
        <w:numPr>
          <w:ilvl w:val="0"/>
          <w:numId w:val="1"/>
        </w:numPr>
        <w:spacing w:after="80"/>
      </w:pPr>
      <w:r>
        <w:t xml:space="preserve">"Vendere sabbia sporca a un compratore di alto livello" → "Vendere una soffiata compromettente a un rivale dell'organizzazione" (il pagamento arriva direttamente da una persona specifica, non da un ricettatore di sabbia rubata).</w:t>
      </w:r>
    </w:p>
    <w:p>
      <w:pPr>
        <w:pStyle w:val="ListParagraph"/>
        <w:numPr>
          <w:ilvl w:val="0"/>
          <w:numId w:val="1"/>
        </w:numPr>
        <w:spacing w:after="80"/>
      </w:pPr>
      <w:r>
        <w:t xml:space="preserve">"Trovi un portafoglio e lo tieni" → "Trovi un portafoglio, rintracci il proprietario e ti fai 'ricompensare' con le maniere forti" (il portafoglio è solo un indizio per risalire a una persona, non un ritrovamento di sabbia).</w:t>
      </w:r>
    </w:p>
    <w:p>
      <w:pPr>
        <w:pStyle w:val="ListParagraph"/>
        <w:numPr>
          <w:ilvl w:val="0"/>
          <w:numId w:val="1"/>
        </w:numPr>
        <w:spacing w:after="80"/>
      </w:pPr>
      <w:r>
        <w:t xml:space="preserve">"Restituisci un portafoglio trovato" → "Rintracci il proprietario di un portafoglio trovato e glielo restituisci" (ricompensa spontanea di una persona rintracciata, non un premio impersonale).</w:t>
      </w:r>
    </w:p>
    <w:p>
      <w:pPr>
        <w:pStyle w:val="ListParagraph"/>
        <w:numPr>
          <w:ilvl w:val="0"/>
          <w:numId w:val="1"/>
        </w:numPr>
        <w:spacing w:after="80"/>
      </w:pPr>
      <w:r>
        <w:t xml:space="preserve">"Vieni scippato" → "Un piccolo criminale ti minaccia per strada e ti costringe a cedere sabbia" (minaccia esplicita, non un furto silenzioso e passivo).</w:t>
      </w:r>
    </w:p>
    <w:p>
      <w:pPr>
        <w:pStyle w:val="ListParagraph"/>
        <w:numPr>
          <w:ilvl w:val="0"/>
          <w:numId w:val="1"/>
        </w:numPr>
        <w:spacing w:after="80"/>
      </w:pPr>
      <w:r>
        <w:t xml:space="preserve">"Il tuo covo viene scoperto e saccheggiato" → "Un associato a cui avevi affidato sabbia viene minacciato dai rivali e gliela cede" (niente nascondigli fisici: la sabbia extra va sempre affidata a una persona di fiducia, che può essere a sua volta coartata).</w:t>
      </w:r>
    </w:p>
    <w:p>
      <w:pPr>
        <w:pStyle w:val="Heading1"/>
        <w:spacing w:after="160" w:before="360"/>
      </w:pPr>
      <w:r>
        <w:t xml:space="preserve">6. Sottotrame ad alto guadagno (endgame)</w:t>
      </w:r>
    </w:p>
    <w:p>
      <w:pPr>
        <w:spacing w:after="160"/>
      </w:pPr>
      <w:r>
        <w:t xml:space="preserve">Con le sole 60 azioni core è impossibile arrivare a 100 anni di sabbia per entrambi i personaggi (obiettivo voluto: deve restare un traguardo raro, non la norma). Queste 8 sottotrame sono state approvate in linea di principio come contenuto eccezionale, legato a sotto-storie particolari, per rendere quel traguardo raggiungibile — ma non banale. Tre di esse richiedono ancora una riscrittura per rispettare la regola della sezione 4.2 (segnalato per ciascuna).</w:t>
      </w:r>
    </w:p>
    <w:p>
      <w:pPr>
        <w:pStyle w:val="Heading3"/>
        <w:spacing w:after="100" w:before="200"/>
      </w:pPr>
      <w:r>
        <w:t xml:space="preserve">6.1 Il tesoro del vecchio boss</w:t>
      </w:r>
    </w:p>
    <w:p>
      <w:pPr>
        <w:spacing w:after="160"/>
      </w:pPr>
      <w:r>
        <w:t xml:space="preserve">Il primo mentore criminale del protagonista è morto anni fa — ma prima di morire, sentendo la fine avvicinarsi, affidò decenni di sabbia accumulata a un associato di fiducia, per motivi mai del tutto chiariti. Quell'associato non ha mai ridistribuito nulla, e vive ancora nell'ombra con quel patrimonio. Un vecchio complice del boss — rintracciabile solo tramite un contatto della vecchia rete — sa chi è e dove trovarlo. Il protagonista deve convincerlo, con le buone o con le cattive, a cedere ciò che gli fu affidato.</w:t>
      </w:r>
    </w:p>
    <w:p>
      <w:pPr>
        <w:spacing w:after="120"/>
      </w:pPr>
      <w:r>
        <w:rPr>
          <w:b/>
          <w:bCs/>
        </w:rPr>
        <w:t xml:space="preserve">Guadagno stimato: </w:t>
      </w:r>
      <w:r>
        <w:t xml:space="preserve">~20-25 anni (~1,85M€, stessa stima di prima). Rischio alto. Richiede prima l'azione "Riattivare un vecchio contatto".</w:t>
      </w:r>
    </w:p>
    <w:p>
      <w:pPr>
        <w:spacing w:after="120"/>
      </w:pPr>
      <w:r>
        <w:rPr>
          <w:b/>
          <w:bCs/>
        </w:rPr>
        <w:t xml:space="preserve">Stato: </w:t>
      </w:r>
      <w:r>
        <w:t xml:space="preserve">Corretta per rispettare la regola sabbia-solo-persone (sezione 4.2): non un tesoro nascosto ritrovabile, ma sabbia affidata in vita a una persona specifica, da rintracciare e convincere o costringere a cedere. Stesso schema già usato per "L'ultima donazione" (6.3).</w:t>
      </w:r>
    </w:p>
    <w:p>
      <w:pPr>
        <w:pStyle w:val="Heading3"/>
        <w:spacing w:after="100" w:before="200"/>
      </w:pPr>
      <w:r>
        <w:t xml:space="preserve">6.2 L'asta dei secoli</w:t>
      </w:r>
    </w:p>
    <w:p>
      <w:pPr>
        <w:spacing w:after="160"/>
      </w:pPr>
      <w:r>
        <w:t xml:space="preserve">Un'asta clandestina dove le famiglie che hanno accumulato secoli di vita mettono in palio frazioni della loro riserva in cambio di favori rari o beni introvabili. Il protagonista si infiltra come intermediario o come ladro puro.</w:t>
      </w:r>
    </w:p>
    <w:p>
      <w:pPr>
        <w:spacing w:after="120"/>
      </w:pPr>
      <w:r>
        <w:rPr>
          <w:b/>
          <w:bCs/>
        </w:rPr>
        <w:t xml:space="preserve">Guadagno stimato: </w:t>
      </w:r>
      <w:r>
        <w:t xml:space="preserve">~30-40 anni. Rischio molto alto (sicurezza privata). Richiede documenti falsi di alta qualità + un invito.</w:t>
      </w:r>
    </w:p>
    <w:p>
      <w:pPr>
        <w:spacing w:after="120"/>
      </w:pPr>
      <w:r>
        <w:rPr>
          <w:b/>
          <w:bCs/>
        </w:rPr>
        <w:t xml:space="preserve">Stato: </w:t>
      </w:r>
      <w:r>
        <w:t xml:space="preserve">Approvata, già coerente con la regola della sezione 4.2 (coinvolge sempre persone specifiche).</w:t>
      </w:r>
    </w:p>
    <w:p>
      <w:pPr>
        <w:pStyle w:val="Heading3"/>
        <w:spacing w:after="100" w:before="200"/>
      </w:pPr>
      <w:r>
        <w:t xml:space="preserve">6.3 L'ultima donazione</w:t>
      </w:r>
    </w:p>
    <w:p>
      <w:pPr>
        <w:spacing w:after="160"/>
      </w:pPr>
      <w:r>
        <w:t xml:space="preserve">In questo mondo la sabbia muore con la persona che la possiede: se qualcuno muore senza averla ceduta, è persa per sempre, non passa a nessuno. Per questo esistono notai e religiosi specializzati che assistono i morenti facoltosi nel donare in extremis la sabbia residua a un erede scelto, prima che sia troppo tardi. Il protagonista si infiltra in un ospizio di lusso, fingendosi notaio o cappellano, per convincere — o manipolare nel momento di massima vulnerabilità — un morente solo, magari senza eredi affettuosi, a lasciare la sua sabbia residua a lui invece che a chi la reclamerebbe legittimamente.</w:t>
      </w:r>
    </w:p>
    <w:p>
      <w:pPr>
        <w:spacing w:after="120"/>
      </w:pPr>
      <w:r>
        <w:rPr>
          <w:b/>
          <w:bCs/>
        </w:rPr>
        <w:t xml:space="preserve">Guadagno stimato: </w:t>
      </w:r>
      <w:r>
        <w:t xml:space="preserve">~15-20 anni, variabile in base a quanto resta al morente scelto come bersaglio.</w:t>
      </w:r>
    </w:p>
    <w:p>
      <w:pPr>
        <w:spacing w:after="120"/>
      </w:pPr>
      <w:r>
        <w:rPr>
          <w:b/>
          <w:bCs/>
        </w:rPr>
        <w:t xml:space="preserve">Stato: </w:t>
      </w:r>
      <w:r>
        <w:t xml:space="preserve">Sostituisce "Il registro dei non reclamati" (incompatibile: la sabbia muore con la persona, non lascia un'eredità reclamabile in un registro impersonale). Coerente con la regola sabbia-solo-persone della sezione 4.2; moralità ambigua — nessun vivente viene direttamente derubato di qualcosa che avrebbe altrimenti tenuto, ma si manipola un momento di estrema vulnerabilità.</w:t>
      </w:r>
    </w:p>
    <w:p>
      <w:pPr>
        <w:pStyle w:val="Heading3"/>
        <w:spacing w:after="100" w:before="200"/>
      </w:pPr>
      <w:r>
        <w:t xml:space="preserve">6.4 Il patto con l'usuraio della mezzanotte</w:t>
      </w:r>
    </w:p>
    <w:p>
      <w:pPr>
        <w:spacing w:after="160"/>
      </w:pPr>
      <w:r>
        <w:t xml:space="preserve">Un prestatore leggendario offre un prestito colossale immediato, ma il patto è vincolante e oscuro: restituzione con interessi enormi, o qualcosa di peggio di un semplice debito.</w:t>
      </w:r>
    </w:p>
    <w:p>
      <w:pPr>
        <w:spacing w:after="120"/>
      </w:pPr>
      <w:r>
        <w:rPr>
          <w:b/>
          <w:bCs/>
        </w:rPr>
        <w:t xml:space="preserve">Guadagno stimato: </w:t>
      </w:r>
      <w:r>
        <w:t xml:space="preserve">~50 anni immediati. Rischio narrativo persistente (non fisico): la minaccia del patto può tornare a bussare più avanti nella storia.</w:t>
      </w:r>
    </w:p>
    <w:p>
      <w:pPr>
        <w:spacing w:after="120"/>
      </w:pPr>
      <w:r>
        <w:rPr>
          <w:b/>
          <w:bCs/>
        </w:rPr>
        <w:t xml:space="preserve">Stato: </w:t>
      </w:r>
      <w:r>
        <w:t xml:space="preserve">Approvata, già coerente con la regola della sezione 4.2.</w:t>
      </w:r>
    </w:p>
    <w:p>
      <w:pPr>
        <w:pStyle w:val="Heading3"/>
        <w:spacing w:after="100" w:before="200"/>
      </w:pPr>
      <w:r>
        <w:t xml:space="preserve">6.5 La cripta della setta degli eterni</w:t>
      </w:r>
    </w:p>
    <w:p>
      <w:pPr>
        <w:spacing w:after="160"/>
      </w:pPr>
      <w:r>
        <w:t xml:space="preserve">Versione "meccanica" del colpo alla cripta/santuario degli Eterni: infiltrarsi e coercere un adepto o un membro minore della setta. Vedi la sezione 8 per la sottotrama narrativa completa, molto più ampia di questo singolo colpo.</w:t>
      </w:r>
    </w:p>
    <w:p>
      <w:pPr>
        <w:spacing w:after="120"/>
      </w:pPr>
      <w:r>
        <w:rPr>
          <w:b/>
          <w:bCs/>
        </w:rPr>
        <w:t xml:space="preserve">Guadagno stimato: </w:t>
      </w:r>
      <w:r>
        <w:t xml:space="preserve">~45-60 anni. Rischio altissimo, con conseguenza persistente: dopo questa azione, il rischio di tutte le azioni successive nella run aumenta finché il protagonista non si nasconde o fugge dalla città.</w:t>
      </w:r>
    </w:p>
    <w:p>
      <w:pPr>
        <w:spacing w:after="120"/>
      </w:pPr>
      <w:r>
        <w:rPr>
          <w:b/>
          <w:bCs/>
        </w:rPr>
        <w:t xml:space="preserve">Stato: </w:t>
      </w:r>
      <w:r>
        <w:t xml:space="preserve">Approvata come azione meccanica; la sottotrama narrativa che la ospita (gli Eterni) è in sviluppo attivo, vedi sezione 8.</w:t>
      </w:r>
    </w:p>
    <w:p>
      <w:pPr>
        <w:pStyle w:val="Heading3"/>
        <w:spacing w:after="100" w:before="200"/>
      </w:pPr>
      <w:r>
        <w:t xml:space="preserve">6.6 Il grande torneo dei senza-tempo</w:t>
      </w:r>
    </w:p>
    <w:p>
      <w:pPr>
        <w:spacing w:after="160"/>
      </w:pPr>
      <w:r>
        <w:t xml:space="preserve">Torneo clandestino dove i partecipanti scommettono letteralmente la propria vita residua in sfide estreme, su più round in più giorni. Il protagonista può ritirarsi in qualsiasi momento con la posta accumulata, o rischiare tutto per l'ultimo round.</w:t>
      </w:r>
    </w:p>
    <w:p>
      <w:pPr>
        <w:spacing w:after="120"/>
      </w:pPr>
      <w:r>
        <w:rPr>
          <w:b/>
          <w:bCs/>
        </w:rPr>
        <w:t xml:space="preserve">Guadagno stimato: </w:t>
      </w:r>
      <w:r>
        <w:t xml:space="preserve">Fino a ~35-50 anni se si vince tutto. Rischio crescente per round, fisico e reale.</w:t>
      </w:r>
    </w:p>
    <w:p>
      <w:pPr>
        <w:spacing w:after="120"/>
      </w:pPr>
      <w:r>
        <w:rPr>
          <w:b/>
          <w:bCs/>
        </w:rPr>
        <w:t xml:space="preserve">Stato: </w:t>
      </w:r>
      <w:r>
        <w:t xml:space="preserve">Approvata, già coerente con la regola della sezione 4.2.</w:t>
      </w:r>
    </w:p>
    <w:p>
      <w:pPr>
        <w:pStyle w:val="Heading3"/>
        <w:spacing w:after="100" w:before="200"/>
      </w:pPr>
      <w:r>
        <w:t xml:space="preserve">6.7 Il crollo della casata [dinastia da nominare]</w:t>
      </w:r>
    </w:p>
    <w:p>
      <w:pPr>
        <w:spacing w:after="160"/>
      </w:pPr>
      <w:r>
        <w:t xml:space="preserve">Una famiglia aristocratica ha costruito la sua fortuna nei secoli sfruttando sistematicamente la sabbia dei poveri. Sottotrama a più fasi: raccogliere prove, ricattare la famiglia, infine il colpo finale che la smaschera. L'unica sottotrama con un chiaro peso di giustizia sociale, se giocata con quell'intento.</w:t>
      </w:r>
    </w:p>
    <w:p>
      <w:pPr>
        <w:spacing w:after="120"/>
      </w:pPr>
      <w:r>
        <w:rPr>
          <w:b/>
          <w:bCs/>
        </w:rPr>
        <w:t xml:space="preserve">Guadagno stimato: </w:t>
      </w:r>
      <w:r>
        <w:t xml:space="preserve">~50-70 anni. Rischio finale molto alto.</w:t>
      </w:r>
    </w:p>
    <w:p>
      <w:pPr>
        <w:spacing w:after="120"/>
      </w:pPr>
      <w:r>
        <w:rPr>
          <w:b/>
          <w:bCs/>
        </w:rPr>
        <w:t xml:space="preserve">Stato: </w:t>
      </w:r>
      <w:r>
        <w:t xml:space="preserve">Approvata nella struttura; manca ancora un nome proprio per la casata.</w:t>
      </w:r>
    </w:p>
    <w:p>
      <w:pPr>
        <w:pStyle w:val="Heading3"/>
        <w:spacing w:after="100" w:before="200"/>
      </w:pPr>
      <w:r>
        <w:t xml:space="preserve">6.8 La fuga dal purgatorio dei debitori</w:t>
      </w:r>
    </w:p>
    <w:p>
      <w:pPr>
        <w:spacing w:after="160"/>
      </w:pPr>
      <w:r>
        <w:t xml:space="preserve">Un luogo dove i grandi debitori di sabbia vengono rinchiusi e sfruttati finché non saldano. Il protagonista può derubarlo e basta, oppure liberare anche gli altri prigionieri — meno bottino, ma un peso morale e narrativo diverso, che potrebbe influenzare i finali.</w:t>
      </w:r>
    </w:p>
    <w:p>
      <w:pPr>
        <w:spacing w:after="120"/>
      </w:pPr>
      <w:r>
        <w:rPr>
          <w:b/>
          <w:bCs/>
        </w:rPr>
        <w:t xml:space="preserve">Guadagno stimato: </w:t>
      </w:r>
      <w:r>
        <w:t xml:space="preserve">~20 anni (di più se non si liberano gli altri prigionieri).</w:t>
      </w:r>
    </w:p>
    <w:p>
      <w:pPr>
        <w:spacing w:after="120"/>
      </w:pPr>
      <w:r>
        <w:rPr>
          <w:b/>
          <w:bCs/>
        </w:rPr>
        <w:t xml:space="preserve">Stato: </w:t>
      </w:r>
      <w:r>
        <w:t xml:space="preserve">Approvata, già coerente con la regola della sezione 4.2.</w:t>
      </w:r>
    </w:p>
    <w:p>
      <w:pPr>
        <w:pStyle w:val="Heading3"/>
        <w:spacing w:after="100" w:before="200"/>
      </w:pPr>
      <w:r>
        <w:t xml:space="preserve">6.9 Il tavolo dei senza fondo</w:t>
      </w:r>
    </w:p>
    <w:p>
      <w:pPr>
        <w:spacing w:after="160"/>
      </w:pPr>
      <w:r>
        <w:t xml:space="preserve">Un tavolo clandestino riservato a chi ha già vissuto vite intere da giocare — le puntate minime partono già da decenni di sabbia. L'accesso è garantito solo su vaso di un boss che risponde della reputazione del protagonista. Si gioca a mani successive: dopo ogni mano il giocatore può ritirarsi con quanto vinto fino a quel momento, o rilanciare tutto sulla mano successiva.</w:t>
      </w:r>
    </w:p>
    <w:p>
      <w:pPr>
        <w:spacing w:after="120"/>
      </w:pPr>
      <w:r>
        <w:rPr>
          <w:b/>
          <w:bCs/>
        </w:rPr>
        <w:t xml:space="preserve">Guadagno stimato: </w:t>
      </w:r>
      <w:r>
        <w:t xml:space="preserve">Fino a ~40-60 anni se si vince una serie di mani consecutive.</w:t>
      </w:r>
    </w:p>
    <w:p>
      <w:pPr>
        <w:spacing w:after="120"/>
      </w:pPr>
      <w:r>
        <w:rPr>
          <w:b/>
          <w:bCs/>
        </w:rPr>
        <w:t xml:space="preserve">Stato: </w:t>
      </w:r>
      <w:r>
        <w:t xml:space="preserve">Approvata. Rischio crescente ad ogni mano (non un singolo tiro): un "va banque" progressivo dove si rischia l'intero piatto accumulato, non solo l'ultima puntata. Probabilmente richiede un prerequisito di reputazione/accesso.</w:t>
      </w:r>
    </w:p>
    <w:p>
      <w:pPr>
        <w:pStyle w:val="Heading3"/>
        <w:spacing w:after="100" w:before="200"/>
      </w:pPr>
      <w:r>
        <w:t xml:space="preserve">6.10 La cassa di guerra della vecchia organizzazione</w:t>
      </w:r>
    </w:p>
    <w:p>
      <w:pPr>
        <w:spacing w:after="160"/>
      </w:pPr>
      <w:r>
        <w:t xml:space="preserve">Il protagonista scopre che la sua vecchia organizzazione possiede un fondo di riserva collettivo — sabbia versata da ogni membro come "assicurazione" per le famiglie in caso di morte in servizio. Rubarlo significa tradire letteralmente tutti i suoi ex colleghi, non un singolo bersaglio.</w:t>
      </w:r>
    </w:p>
    <w:p>
      <w:pPr>
        <w:spacing w:after="120"/>
      </w:pPr>
      <w:r>
        <w:rPr>
          <w:b/>
          <w:bCs/>
        </w:rPr>
        <w:t xml:space="preserve">Guadagno stimato: </w:t>
      </w:r>
      <w:r>
        <w:t xml:space="preserve">~30-40 anni.</w:t>
      </w:r>
    </w:p>
    <w:p>
      <w:pPr>
        <w:spacing w:after="120"/>
      </w:pPr>
      <w:r>
        <w:rPr>
          <w:b/>
          <w:bCs/>
        </w:rPr>
        <w:t xml:space="preserve">Stato: </w:t>
      </w:r>
      <w:r>
        <w:t xml:space="preserve">Approvata. Rischio altissimo: dopo questa azione l'intera organizzazione dà la caccia al protagonista per il resto della run (conseguenza persistente, simile a quella già prevista per la sottotrama 6.5).</w:t>
      </w:r>
    </w:p>
    <w:p>
      <w:pPr>
        <w:pStyle w:val="Heading1"/>
        <w:spacing w:after="160" w:before="360"/>
      </w:pPr>
      <w:r>
        <w:t xml:space="preserve">7. Sistema di progressione: tracce, risorse e sinergie</w:t>
      </w:r>
    </w:p>
    <w:p>
      <w:pPr>
        <w:spacing w:after="160"/>
      </w:pPr>
      <w:r>
        <w:t xml:space="preserve">Sistema pensato per rendere raggiungibile — ma molto raro — il traguardo dei 100 anni per il padre più 100 per la figlia in una singola settimana, cosa impossibile con le sole 60 azioni core e le 10 sottotrame. Il dettaglio numerico completo vive nel foglio "Endgame" del file Excel.</w:t>
      </w:r>
    </w:p>
    <w:p>
      <w:pPr>
        <w:pStyle w:val="Heading2"/>
        <w:spacing w:after="120" w:before="260"/>
      </w:pPr>
      <w:r>
        <w:t xml:space="preserve">7.1 Le tracce</w:t>
      </w:r>
    </w:p>
    <w:p>
      <w:pPr>
        <w:spacing w:after="160"/>
      </w:pPr>
      <w:r>
        <w:t xml:space="preserve">Dieci percorsi di ascesa, ciascuno con più ranghi. Tutte le tracce "normali" si sbloccano esclusivamente tramite la malavita e un mix di rete pregressa (i contatti che il protagonista aveva prima della run) e rete costruita durante la run stessa — la malavita è deliberatamente l'hub centrale del gioco: una run "onesta" può accedere solo ai ranghi più bassi di ciascuna traccia, senza mai sbloccare i moltiplicatori.</w:t>
      </w:r>
    </w:p>
    <w:p>
      <w:pPr/>
      <w:r>
        <w:t>Regola di risoluzione (aggiunta durante il prototipo Godot, Fase 9a/9b): un tentativo di salire di rango — riuscito o fallito — esaurisce quella riga per il resto della run, stesso meccanismo delle azioni "una tantum" del foglio Azioni (sezione 5.2). Un fallimento sul Rango 1 rende l'intera traccia inaccessibile per il resto della run, perché il Rango 2 richiede sempre il Rango 1 completato con successo; un fallimento sul Rango 2 lascia valido il Rango 1 già raggiunto ma preclude il Rango 2.</w:t>
      </w:r>
    </w:p>
    <w:p>
      <w:pPr>
        <w:pStyle w:val="Heading3"/>
        <w:spacing w:after="100" w:before="200"/>
      </w:pPr>
      <w:r>
        <w:t xml:space="preserve">Le 7 tracce normali (ognuna con Rango 1 e Rango 2)</w:t>
      </w:r>
    </w:p>
    <w:p>
      <w:pPr>
        <w:pStyle w:val="ListParagraph"/>
        <w:numPr>
          <w:ilvl w:val="0"/>
          <w:numId w:val="1"/>
        </w:numPr>
        <w:spacing w:after="80"/>
      </w:pPr>
      <w:r>
        <w:t xml:space="preserve">Lavoro: Operaio → Caposquadra (ricatti/sabotaggio al capo attuale) → Direttore</w:t>
      </w:r>
    </w:p>
    <w:p>
      <w:pPr>
        <w:pStyle w:val="ListParagraph"/>
        <w:numPr>
          <w:ilvl w:val="0"/>
          <w:numId w:val="1"/>
        </w:numPr>
        <w:spacing w:after="80"/>
      </w:pPr>
      <w:r>
        <w:t xml:space="preserve">Criminale: Manovalanza → Luogotenente → Boss (tradisci/elimini/soppianti il vecchio boss)</w:t>
      </w:r>
    </w:p>
    <w:p>
      <w:pPr>
        <w:pStyle w:val="ListParagraph"/>
        <w:numPr>
          <w:ilvl w:val="0"/>
          <w:numId w:val="1"/>
        </w:numPr>
        <w:spacing w:after="80"/>
      </w:pPr>
      <w:r>
        <w:t xml:space="preserve">Politica: aggancio tramite materiale compromettente → Fixer di un politico → Burattinaio</w:t>
      </w:r>
    </w:p>
    <w:p>
      <w:pPr>
        <w:pStyle w:val="ListParagraph"/>
        <w:numPr>
          <w:ilvl w:val="0"/>
          <w:numId w:val="1"/>
        </w:numPr>
        <w:spacing w:after="80"/>
      </w:pPr>
      <w:r>
        <w:t xml:space="preserve">Gioco d'azzardo: aggancio tramite un gestore di bische → Giocatore riconosciuto → Gestore di una bisca (soppianti il gestore rivale)</w:t>
      </w:r>
    </w:p>
    <w:p>
      <w:pPr>
        <w:pStyle w:val="ListParagraph"/>
        <w:numPr>
          <w:ilvl w:val="0"/>
          <w:numId w:val="1"/>
        </w:numPr>
        <w:spacing w:after="80"/>
      </w:pPr>
      <w:r>
        <w:t xml:space="preserve">Bancaria: aggancio tramite ricatto/corruzione → Insider corrotto → Direttore di filiale in pugno</w:t>
      </w:r>
    </w:p>
    <w:p>
      <w:pPr>
        <w:pStyle w:val="ListParagraph"/>
        <w:numPr>
          <w:ilvl w:val="0"/>
          <w:numId w:val="1"/>
        </w:numPr>
        <w:spacing w:after="80"/>
      </w:pPr>
      <w:r>
        <w:t xml:space="preserve">Religiosa (indulgenze): aggancio tramite il racket delle indulgenze → Predicatore/venditore di reliquie false → Capo di un culto tollerato</w:t>
      </w:r>
    </w:p>
    <w:p>
      <w:pPr>
        <w:pStyle w:val="ListParagraph"/>
        <w:numPr>
          <w:ilvl w:val="0"/>
          <w:numId w:val="1"/>
        </w:numPr>
        <w:spacing w:after="80"/>
      </w:pPr>
      <w:r>
        <w:t xml:space="preserve">Occulto (setta satanica, senza alcun legame con gli Eterni): Adepto → Capo della setta</w:t>
      </w:r>
    </w:p>
    <w:p>
      <w:pPr>
        <w:pStyle w:val="Heading3"/>
        <w:spacing w:after="100" w:before="200"/>
      </w:pPr>
      <w:r>
        <w:t xml:space="preserve">Le 3 tracce bonus (narrative, nessun valore economico fisso)</w:t>
      </w:r>
    </w:p>
    <w:p>
      <w:pPr>
        <w:pStyle w:val="ListParagraph"/>
        <w:numPr>
          <w:ilvl w:val="0"/>
          <w:numId w:val="1"/>
        </w:numPr>
        <w:spacing w:after="80"/>
      </w:pPr>
      <w:r>
        <w:t xml:space="preserve">Eterni: scoperta opzionale tramite side quest rare (sezione 8)</w:t>
      </w:r>
    </w:p>
    <w:p>
      <w:pPr>
        <w:pStyle w:val="ListParagraph"/>
        <w:numPr>
          <w:ilvl w:val="0"/>
          <w:numId w:val="1"/>
        </w:numPr>
        <w:spacing w:after="80"/>
      </w:pPr>
      <w:r>
        <w:t xml:space="preserve">Rete di scienziati criminali: sbloccata da contatti criminali + fare da cavia per esperimenti clandestini. Cercano di estrarre sabbia senza il consenso del donatore — una minaccia di sistema parallela e contrapposta a quella degli Eterni: una cancellerebbe la sabbia dal mondo, l'altra la renderebbe rubabile senza consenso.</w:t>
      </w:r>
    </w:p>
    <w:p>
      <w:pPr>
        <w:pStyle w:val="ListParagraph"/>
        <w:numPr>
          <w:ilvl w:val="0"/>
          <w:numId w:val="1"/>
        </w:numPr>
        <w:spacing w:after="80"/>
      </w:pPr>
      <w:r>
        <w:t xml:space="preserve">Magica (perché solo gli umani scambiano sabbia): indipendente da Eterni e Occulto, traccia di lore/scoperta pura.</w:t>
      </w:r>
    </w:p>
    <w:p>
      <w:pPr>
        <w:pStyle w:val="Heading2"/>
        <w:spacing w:after="120" w:before="260"/>
      </w:pPr>
      <w:r>
        <w:t xml:space="preserve">7.2 Le 5 risorse</w:t>
      </w:r>
    </w:p>
    <w:p>
      <w:pPr>
        <w:spacing w:after="120"/>
      </w:pPr>
      <w:r>
        <w:rPr>
          <w:b/>
          <w:bCs/>
        </w:rPr>
        <w:t xml:space="preserve">Attenzione Polizia (globale, per run): </w:t>
      </w:r>
      <w:r>
        <w:t xml:space="preserve">alza il rischio % di tutte le azioni illegali. Cresce con azioni criminali/rischiose, scende con corruzione dedicata o tempo di basso profilo.</w:t>
      </w:r>
    </w:p>
    <w:p>
      <w:pPr>
        <w:spacing w:after="120"/>
      </w:pPr>
      <w:r>
        <w:rPr>
          <w:b/>
          <w:bCs/>
        </w:rPr>
        <w:t xml:space="preserve">Rivalità Criminale (globale, per run): </w:t>
      </w:r>
      <w:r>
        <w:t xml:space="preserve">alza il rischio di agguati e tradimenti. Cresce salendo di rango o soppiantando altri boss/gestori, scende con favori o tributi ai rivali.</w:t>
      </w:r>
    </w:p>
    <w:p>
      <w:pPr>
        <w:spacing w:after="120"/>
      </w:pPr>
      <w:r>
        <w:rPr>
          <w:b/>
          <w:bCs/>
        </w:rPr>
        <w:t xml:space="preserve">Fama Pubblica (globale, per run): </w:t>
      </w:r>
      <w:r>
        <w:t xml:space="preserve">alza il rischio delle azioni criminali contemporanee alla propria visibilità pubblica. Cresce con i ranghi legittimi (Direttore, Burattinaio, Capo di culto tollerato) — è il motivo per cui un Boss riconosciuto e un Direttore di banca in vista non convivono bene, senza bisogno di una regola scritta apposta.</w:t>
      </w:r>
    </w:p>
    <w:p>
      <w:pPr>
        <w:spacing w:after="120"/>
      </w:pPr>
      <w:r>
        <w:rPr>
          <w:b/>
          <w:bCs/>
        </w:rPr>
        <w:t xml:space="preserve">Karma (l'UNICA risorsa persistente tra le run): </w:t>
      </w:r>
      <w:r>
        <w:t xml:space="preserve">aumenta con le azioni immorali (usando il peso già presente nella colonna Moralità delle azioni: Ambigua +1, Sporca +2, Molto sporca +3, Estrema +5) e alza la frequenza e la gravità degli eventi negativi casuali. È esattamente ciò che intende la voce della madre defunta nei loading screen quando dice che "la sabbia non dimentica": il Karma accumulato in una run resta anche nelle successive. Un patto con lo Stregatto (sezione 9) può ridurlo, a un prezzo alto.</w:t>
      </w:r>
    </w:p>
    <w:p>
      <w:pPr>
        <w:spacing w:after="120"/>
      </w:pPr>
      <w:r>
        <w:rPr>
          <w:b/>
          <w:bCs/>
        </w:rPr>
        <w:t xml:space="preserve">Fede (locale, una per traccia religiosa): </w:t>
      </w:r>
      <w:r>
        <w:t xml:space="preserve">Fede del Culto e Fede della Setta sono due risorse separate e in tensione tra loro — salire nell'una danneggia l'altra. Governano l'avanzamento di rango nelle tracce Religiosa e Occulto.</w:t>
      </w:r>
    </w:p>
    <w:p>
      <w:pPr>
        <w:spacing w:after="200"/>
      </w:pPr>
      <w:r>
        <w:rPr>
          <w:i/>
          <w:iCs/>
          <w:color w:val="6B6B6B"/>
          <w:sz w:val="20"/>
          <w:szCs w:val="20"/>
        </w:rPr>
        <w:t xml:space="preserve">Deliberatamente NON sono state aggiunte altre risorse (es. un tracker di 'debiti pendenti'): con 5 risorse più il Karma persistente il sistema è già corposo per lo scope del progetto; ulteriori risorse globali rischierebbero di aggiungere complessità senza un beneficio di design proporzionato.</w:t>
      </w:r>
    </w:p>
    <w:p>
      <w:pPr>
        <w:pStyle w:val="Heading2"/>
        <w:spacing w:after="120" w:before="260"/>
      </w:pPr>
      <w:r>
        <w:t xml:space="preserve">7.3 Sinergie tra tracce</w:t>
      </w:r>
    </w:p>
    <w:p>
      <w:pPr>
        <w:spacing w:after="160"/>
      </w:pPr>
      <w:r>
        <w:t xml:space="preserve">Regola generale: raggiungere Rango 2 in N tracce diverse nella stessa run sblocca un'azione di "cash-in" (costo indicativo 8 ore) che frutta la somma dei valori base delle N tracce moltiplicata per un fattore che cresce con la dimensione della combo. Se l'azione di cash-in viene scoperta, si perdono TUTTI i ranghi coinvolti nella combo, non solo uno.</w:t>
      </w:r>
    </w:p>
    <w:p>
      <w:pPr>
        <w:pStyle w:val="ListParagraph"/>
        <w:numPr>
          <w:ilvl w:val="0"/>
          <w:numId w:val="1"/>
        </w:numPr>
        <w:spacing w:after="80"/>
      </w:pPr>
      <w:r>
        <w:t xml:space="preserve">2 tracce (coppia): moltiplicatore x2</w:t>
      </w:r>
    </w:p>
    <w:p>
      <w:pPr>
        <w:pStyle w:val="ListParagraph"/>
        <w:numPr>
          <w:ilvl w:val="0"/>
          <w:numId w:val="1"/>
        </w:numPr>
        <w:spacing w:after="80"/>
      </w:pPr>
      <w:r>
        <w:t xml:space="preserve">3 tracce (tripletta): moltiplicatore x4</w:t>
      </w:r>
    </w:p>
    <w:p>
      <w:pPr>
        <w:pStyle w:val="ListParagraph"/>
        <w:numPr>
          <w:ilvl w:val="0"/>
          <w:numId w:val="1"/>
        </w:numPr>
        <w:spacing w:after="80"/>
      </w:pPr>
      <w:r>
        <w:t xml:space="preserve">4 tracce (quadrupletta): moltiplicatore x8 — vedi sezione 7.4, è irraggiungibile in condizioni normali</w:t>
      </w:r>
    </w:p>
    <w:p>
      <w:pPr>
        <w:spacing w:after="160"/>
      </w:pPr>
      <w:r>
        <w:t xml:space="preserve">Alcune combinazioni specifiche generano invece un malus anziché una sinergia, per tensione tematica: Capo di culto tollerato + Capo di setta satanica (i fedeli del culto abbandonano o denunciano), Direttore di banca + Boss riconosciuto (visibilità incrociata), Burattinaio politico + Capo di setta occulta (scandalo enorme se collegati pubblicamente). In questi casi il Karma o l'Attenzione/Rivalità delle due tracce si sommano invece di restare separati.</w:t>
      </w:r>
    </w:p>
    <w:p>
      <w:pPr>
        <w:spacing w:after="160"/>
      </w:pPr>
      <w:r>
        <w:t xml:space="preserve">Accettare una posizione ad alto impegno (es. Capo della setta occulta) può richiedere di rinunciare a un'entrata passiva già ottenuta altrove, oppure di affidarla a un prestanome — guadagno ridotto, nuovo rischio (il prestanome può tradire o rubare).</w:t>
      </w:r>
    </w:p>
    <w:p>
      <w:pPr>
        <w:pStyle w:val="Heading2"/>
        <w:spacing w:after="120" w:before="260"/>
      </w:pPr>
      <w:r>
        <w:t xml:space="preserve">7.4 Risultati della simulazione</w:t>
      </w:r>
    </w:p>
    <w:p>
      <w:pPr>
        <w:spacing w:after="160"/>
      </w:pPr>
      <w:r>
        <w:t xml:space="preserve">Test svolto con una ricerca esaustiva su tutte le combinazioni di tracce e sottotrame entro le 168 ore della settimana, per validare la scala dei moltiplicatori prima di scriverla nei documenti definitivi.</w:t>
      </w:r>
    </w:p>
    <w:p>
      <w:pPr>
        <w:pStyle w:val="ListParagraph"/>
        <w:numPr>
          <w:ilvl w:val="0"/>
          <w:numId w:val="1"/>
        </w:numPr>
        <w:spacing w:after="80"/>
      </w:pPr>
      <w:r>
        <w:t xml:space="preserve">Prima passata: le sole sottotrame, senza toccare nessuna traccia, arrivavano già a 202 anni — il sistema di tracce sarebbe stato inutile. Tutti i valori (sottotrame incluse) sono stati ricalibrati verso il basso di conseguenza, incluso "Il patto con l'usuraio della mezzanotte", che era chiaramente sproporzionato (50 anni per appena 4 ore).</w:t>
      </w:r>
    </w:p>
    <w:p>
      <w:pPr>
        <w:pStyle w:val="ListParagraph"/>
        <w:numPr>
          <w:ilvl w:val="0"/>
          <w:numId w:val="1"/>
        </w:numPr>
        <w:spacing w:after="80"/>
      </w:pPr>
      <w:r>
        <w:t xml:space="preserve">Con i valori ricalibrati, le sole sottotrame arrivano al massimo a 100 anni entro 168 ore — già un traguardo raro di per sé, coerente con l'intento originale.</w:t>
      </w:r>
    </w:p>
    <w:p>
      <w:pPr>
        <w:pStyle w:val="ListParagraph"/>
        <w:numPr>
          <w:ilvl w:val="0"/>
          <w:numId w:val="1"/>
        </w:numPr>
        <w:spacing w:after="80"/>
      </w:pPr>
      <w:r>
        <w:t xml:space="preserve">Il tetto massimo assoluto trovato, tracce comprese, è 208 anni: si ottiene SOLO con la tripletta Gestore di una bisca + Direttore di filiale in pugno + Capo di un culto tollerato, portate tutte a Rango 2, più l'azione di cash-in della sinergia — usando letteralmente il 100% delle 168 ore disponibili, senza margine per nient'altro.</w:t>
      </w:r>
    </w:p>
    <w:p>
      <w:pPr>
        <w:pStyle w:val="ListParagraph"/>
        <w:numPr>
          <w:ilvl w:val="0"/>
          <w:numId w:val="1"/>
        </w:numPr>
        <w:spacing w:after="80"/>
      </w:pPr>
      <w:r>
        <w:t xml:space="preserve">Probabilità che ogni singola azione di quella catena riesca: 16,8%. Non conta inoltre il rischio di liquidità: il padre parte con sole 24 ore di Sabbia-Padre, e scalare tre gerarchie prima di vedere un ritorno probabilmente richiede spese anticipate che una versione più fine del modello dovrà verificare non lo facciano fallire prima del payoff.</w:t>
      </w:r>
    </w:p>
    <w:p>
      <w:pPr>
        <w:pStyle w:val="ListParagraph"/>
        <w:numPr>
          <w:ilvl w:val="0"/>
          <w:numId w:val="1"/>
        </w:numPr>
        <w:spacing w:after="80"/>
      </w:pPr>
      <w:r>
        <w:t xml:space="preserve">Test di sensibilità sulla scala del moltiplicatore: 1,5/2/3 produce un tetto di soli 104 anni (troppo basso, i 200 anni resterebbero irraggiungibili); 2/4/8 (quella adottata) produce 208 anni; 2/5/12 produce 260 anni e 3/9/27 produce 468 anni (entrambe troppo generose, avrebbero reso il traguardo poco significativo). La scala 2/4/8 è quindi confermata come corretta.</w:t>
      </w:r>
    </w:p>
    <w:p>
      <w:pPr>
        <w:pStyle w:val="ListParagraph"/>
        <w:numPr>
          <w:ilvl w:val="0"/>
          <w:numId w:val="1"/>
        </w:numPr>
        <w:spacing w:after="80"/>
      </w:pPr>
      <w:r>
        <w:t xml:space="preserve">Scoperta di design rilevante: la strategia "rischiosa" (tripletta) ha un valore ATTESO più basso (~35 anni, tetto x probabilità di successo) della strategia "prudente" senza sinergie (~56 anni attesi, quasi sempre realizzabile senza rischiare tutto): è un vero biglietto della lotteria, non la scelta razionale per chi vuole massimizzare il punteggio medio su tante run — dinamica voluta, tipica dei roguelite, e non richiede alcun aggiustamento.</w:t>
      </w:r>
    </w:p>
    <w:p>
      <w:pPr>
        <w:pStyle w:val="ListParagraph"/>
        <w:numPr>
          <w:ilvl w:val="0"/>
          <w:numId w:val="1"/>
        </w:numPr>
        <w:spacing w:after="80"/>
      </w:pPr>
      <w:r>
        <w:t xml:space="preserve">La sinergia a 4 tracce (x8, quadrupletta) è risultata matematicamente impossibile entro 168 ore in ogni scenario testato con costi realistici: anche riducendo sensibilmente il costo di ogni traccia, il tetto raggiungibile sale molto oltre i 200 anni (500+), il che snaturerebbe il bilanciamento. Decisione: la quadrupletta resta irraggiungibile in condizioni normali, e diventa accessibile solo tramite un patto con lo Stregatto (sezione 9) che conceda più tempo o costi ridotti, a un prezzo molto alto — un modo per legare il traguardo economico più estremo del gioco al personaggio che si diverte a mettere in difficoltà chi gioca.</w:t>
      </w:r>
    </w:p>
    <w:p>
      <w:pPr>
        <w:pStyle w:val="Heading1"/>
        <w:spacing w:after="160" w:before="360"/>
      </w:pPr>
      <w:r>
        <w:t xml:space="preserve">8. La sottotrama degli Eterni</w:t>
      </w:r>
    </w:p>
    <w:p>
      <w:pPr>
        <w:spacing w:after="160"/>
      </w:pPr>
      <w:r>
        <w:t xml:space="preserve">La sottotrama narrativa più importante del gioco, in sviluppo attivo e con investimento autoriale dichiarato superiore alle altre sette.</w:t>
      </w:r>
    </w:p>
    <w:p>
      <w:pPr>
        <w:pStyle w:val="Heading2"/>
        <w:spacing w:after="120" w:before="260"/>
      </w:pPr>
      <w:r>
        <w:t xml:space="preserve">8.1 Chi sono</w:t>
      </w:r>
    </w:p>
    <w:p>
      <w:pPr>
        <w:pStyle w:val="ListParagraph"/>
        <w:numPr>
          <w:ilvl w:val="0"/>
          <w:numId w:val="1"/>
        </w:numPr>
        <w:spacing w:after="80"/>
      </w:pPr>
      <w:r>
        <w:t xml:space="preserve">Esistono da quando la sabbia stessa è nata — il che implica che la sabbia abbia avuto un'origine, un "prima" e un "dopo", non sia sempre esistita.</w:t>
      </w:r>
    </w:p>
    <w:p>
      <w:pPr>
        <w:pStyle w:val="ListParagraph"/>
        <w:numPr>
          <w:ilvl w:val="0"/>
          <w:numId w:val="1"/>
        </w:numPr>
        <w:spacing w:after="80"/>
      </w:pPr>
      <w:r>
        <w:t xml:space="preserve">Conoscono il motivo per cui solo gli esseri umani scambiano sabbia, mentre nessun altro animale lo fa.</w:t>
      </w:r>
    </w:p>
    <w:p>
      <w:pPr>
        <w:pStyle w:val="ListParagraph"/>
        <w:numPr>
          <w:ilvl w:val="0"/>
          <w:numId w:val="1"/>
        </w:numPr>
        <w:spacing w:after="80"/>
      </w:pPr>
      <w:r>
        <w:t xml:space="preserve">Sono realmente a capo del mondo, nell'ombra.</w:t>
      </w:r>
    </w:p>
    <w:p>
      <w:pPr>
        <w:pStyle w:val="ListParagraph"/>
        <w:numPr>
          <w:ilvl w:val="0"/>
          <w:numId w:val="1"/>
        </w:numPr>
        <w:spacing w:after="80"/>
      </w:pPr>
      <w:r>
        <w:t xml:space="preserve">Nel mondo di gioco nessuno sa con certezza se esistano: sono trattati come una leggenda cospirazionista contestata, un parallelo diretto agli Illuminati nella realtà. Ma esistono davvero — lo sa solo chi gioca, non i personaggi: è ironia drammatica pura, e non richiede mai una conferma esplicita in-game per funzionare narrativamente.</w:t>
      </w:r>
    </w:p>
    <w:p>
      <w:pPr>
        <w:pStyle w:val="ListParagraph"/>
        <w:numPr>
          <w:ilvl w:val="0"/>
          <w:numId w:val="1"/>
        </w:numPr>
        <w:spacing w:after="80"/>
      </w:pPr>
      <w:r>
        <w:t xml:space="preserve">Custodiscono un enorme segreto: sanno che tutto questo — il mondo, la sabbia, la storia del padre e della figlia — è un videogioco.</w:t>
      </w:r>
    </w:p>
    <w:p>
      <w:pPr>
        <w:pStyle w:val="ListParagraph"/>
        <w:numPr>
          <w:ilvl w:val="0"/>
          <w:numId w:val="1"/>
        </w:numPr>
        <w:spacing w:after="80"/>
      </w:pPr>
      <w:r>
        <w:t xml:space="preserve">Possono davvero annullare lo scambio di sabbia per l'intero mondo, chiedendo aiuto allo Stregatto (sezione 9).</w:t>
      </w:r>
    </w:p>
    <w:p>
      <w:pPr>
        <w:pStyle w:val="Heading2"/>
        <w:spacing w:after="120" w:before="260"/>
      </w:pPr>
      <w:r>
        <w:t xml:space="preserve">8.2 Scoperta opzionale</w:t>
      </w:r>
    </w:p>
    <w:p>
      <w:pPr>
        <w:spacing w:after="160"/>
      </w:pPr>
      <w:r>
        <w:t xml:space="preserve">Il giocatore può scoprire l'esistenza degli Eterni seguendo determinate quest — ma può anche non scoprirli mai, e finire comunque il gioco regolarmente. È contenuto segreto/opzionale, non un requisito per completare una run.</w:t>
      </w:r>
    </w:p>
    <w:p>
      <w:pPr>
        <w:pStyle w:val="Heading2"/>
        <w:spacing w:after="120" w:before="260"/>
      </w:pPr>
      <w:r>
        <w:t xml:space="preserve">8.3 La rottura della quarta parete</w:t>
      </w:r>
    </w:p>
    <w:p>
      <w:pPr>
        <w:spacing w:after="160"/>
      </w:pPr>
      <w:r>
        <w:t xml:space="preserve">Se (e solo se) il giocatore li scopre, gli Eterni rompono la quarta parete in maniera orrorifica — un registro di orrore cosmico, non comico: rivelano di sapere che il giocatore sta giocando a un videogioco, e interagiscono direttamente con lui.</w:t>
      </w:r>
    </w:p>
    <w:p>
      <w:pPr>
        <w:spacing w:after="200"/>
      </w:pPr>
      <w:r>
        <w:rPr>
          <w:i/>
          <w:iCs/>
          <w:color w:val="6B6B6B"/>
          <w:sz w:val="20"/>
          <w:szCs w:val="20"/>
        </w:rPr>
        <w:t xml:space="preserve">Nota di tono: il gioco resta cupo e morale. La rottura della quarta parete degli Eterni va tenuta lontana dal registro comico/affettuoso di Undertale o Deltarune — coerente anche con la volontà, espressa fin dall'inizio del progetto, di non essere percepito come "un altro Undertale-like".</w:t>
      </w:r>
    </w:p>
    <w:p>
      <w:pPr>
        <w:pStyle w:val="Heading2"/>
        <w:spacing w:after="120" w:before="260"/>
      </w:pPr>
      <w:r>
        <w:t xml:space="preserve">8.4 Il potere di annullare lo scambio di sabbia</w:t>
      </w:r>
    </w:p>
    <w:p>
      <w:pPr>
        <w:spacing w:after="160"/>
      </w:pPr>
      <w:r>
        <w:t xml:space="preserve">Vedi sezione 10 per il meccanismo completo: gli Eterni, con l'aiuto dello Stregatto, possono davvero azzerare la possibilità di scambiare sabbia nell'intero mondo di gioco — non è una minaccia vuota, è un evento che può realmente accadere e alterare le run successive.</w:t>
      </w:r>
    </w:p>
    <w:p>
      <w:pPr>
        <w:pStyle w:val="Heading1"/>
        <w:spacing w:after="160" w:before="360"/>
      </w:pPr>
      <w:r>
        <w:t xml:space="preserve">9. Lo Stregatto</w:t>
      </w:r>
    </w:p>
    <w:p>
      <w:pPr>
        <w:spacing w:after="160"/>
      </w:pPr>
      <w:r>
        <w:t xml:space="preserve">Personaggio secondario e opzionale — il giocatore potrebbe completare il gioco senza mai interagirci.</w:t>
      </w:r>
    </w:p>
    <w:p>
      <w:pPr>
        <w:pStyle w:val="ListParagraph"/>
        <w:numPr>
          <w:ilvl w:val="0"/>
          <w:numId w:val="1"/>
        </w:numPr>
        <w:spacing w:after="80"/>
      </w:pPr>
      <w:r>
        <w:t xml:space="preserve">È un Deus ex machina consapevole di essere dentro un videogioco.</w:t>
      </w:r>
    </w:p>
    <w:p>
      <w:pPr>
        <w:pStyle w:val="ListParagraph"/>
        <w:numPr>
          <w:ilvl w:val="0"/>
          <w:numId w:val="1"/>
        </w:numPr>
        <w:spacing w:after="80"/>
      </w:pPr>
      <w:r>
        <w:t xml:space="preserve">Rompe la quarta parete in modo sottile nel corso del gioco — un riferimento di ruolo a Sans di Undertale (personaggio secondario, enigmatico, consapevole), non di tono: qui l'esecuzione resta coerente con l'atmosfera cupa del gioco, non comica.</w:t>
      </w:r>
    </w:p>
    <w:p>
      <w:pPr>
        <w:pStyle w:val="ListParagraph"/>
        <w:numPr>
          <w:ilvl w:val="0"/>
          <w:numId w:val="1"/>
        </w:numPr>
        <w:spacing w:after="80"/>
      </w:pPr>
      <w:r>
        <w:t xml:space="preserve">Può stringere patti col giocatore per modificare dati che persistono tra le run — per esempio il Karma (sezione 7.2), o concedere condizioni straordinarie come tempo extra o costi ridotti, l'unico modo per rendere raggiungibile la sinergia a 4 tracce altrimenti impossibile (sezione 7.4).</w:t>
      </w:r>
    </w:p>
    <w:p>
      <w:pPr>
        <w:pStyle w:val="ListParagraph"/>
        <w:numPr>
          <w:ilvl w:val="0"/>
          <w:numId w:val="1"/>
        </w:numPr>
        <w:spacing w:after="80"/>
      </w:pPr>
      <w:r>
        <w:t xml:space="preserve">Il prezzo richiesto per un patto è sempre alto — non perché lo Stregatto ne abbia bisogno, ma perché si diverte a mettere in difficoltà il giocatore.</w:t>
      </w:r>
    </w:p>
    <w:p>
      <w:pPr>
        <w:pStyle w:val="ListParagraph"/>
        <w:numPr>
          <w:ilvl w:val="0"/>
          <w:numId w:val="1"/>
        </w:numPr>
        <w:spacing w:after="80"/>
      </w:pPr>
      <w:r>
        <w:t xml:space="preserve">Gli Eterni possono chiedere il suo aiuto per annullare lo scambio di sabbia nel mondo intero (sezione 10).</w:t>
      </w:r>
    </w:p>
    <w:p>
      <w:pPr>
        <w:spacing w:after="200"/>
      </w:pPr>
      <w:r>
        <w:rPr>
          <w:i/>
          <w:iCs/>
          <w:color w:val="6B6B6B"/>
          <w:sz w:val="20"/>
          <w:szCs w:val="20"/>
        </w:rPr>
        <w:t xml:space="preserve">Aperto: la natura esatta dei patti (cosa si può ottenere, cosa si può perdere, esempi concreti oltre alla moralità persistente) è da definire in una fase successiva di design.</w:t>
      </w:r>
    </w:p>
    <w:p>
      <w:pPr>
        <w:pStyle w:val="Heading1"/>
        <w:spacing w:after="160" w:before="360"/>
      </w:pPr>
      <w:r>
        <w:t xml:space="preserve">10. Il meccanismo del "mondo senza sabbia"</w:t>
      </w:r>
    </w:p>
    <w:p>
      <w:pPr>
        <w:spacing w:after="160"/>
      </w:pPr>
      <w:r>
        <w:t xml:space="preserve">Uno scenario raro ed eccezionale, innescato dagli Eterni con l'aiuto dello Stregatto.</w:t>
      </w:r>
    </w:p>
    <w:p>
      <w:pPr>
        <w:pStyle w:val="Heading2"/>
        <w:spacing w:after="120" w:before="260"/>
      </w:pPr>
      <w:r>
        <w:t xml:space="preserve">10.1 L'evento</w:t>
      </w:r>
    </w:p>
    <w:p>
      <w:pPr>
        <w:spacing w:after="160"/>
      </w:pPr>
      <w:r>
        <w:t xml:space="preserve">Gli Eterni, chiedendo aiuto allo Stregatto, annullano davvero lo scambio di sabbia nel mondo. Conseguenza immediata sulla run in corso: non potendo più scambiare sabbia, la figlia muore allo scadere della settimana, qualunque cosa il giocatore abbia accumulato fino a quel momento. Il padre vive il tempo che gli resta.</w:t>
      </w:r>
    </w:p>
    <w:p>
      <w:pPr>
        <w:pStyle w:val="Heading2"/>
        <w:spacing w:after="120" w:before="260"/>
      </w:pPr>
      <w:r>
        <w:t xml:space="preserve">10.2 La run successiva: un mondo "maledetto"</w:t>
      </w:r>
    </w:p>
    <w:p>
      <w:pPr>
        <w:spacing w:after="160"/>
      </w:pPr>
      <w:r>
        <w:t xml:space="preserve">Nella run che segue, lo scambio di sabbia resta impossibile e nessuno, nel mondo di gioco, sa più cosa sia la sabbia: esiste il denaro normale, è un mondo ordinario in apparenza. Il protagonista, però, conserva i ricordi della run precedente — sa che la sabbia esiste in un'altra realtà, anche se in questa non funziona più.</w:t>
      </w:r>
    </w:p>
    <w:p>
      <w:pPr>
        <w:spacing w:after="160"/>
      </w:pPr>
      <w:r>
        <w:t xml:space="preserve">La premessa narrativa si ripete comunque, quasi identica: al protagonista viene detto che la moglie è morta, che la figlia ha una settimana di vita, che lui ha a malapena un giorno da vivere — nonostante l'assenza della sabbia come meccanica esplicita in questo mondo "normale".</w:t>
      </w:r>
    </w:p>
    <w:p>
      <w:pPr>
        <w:pStyle w:val="Heading2"/>
        <w:spacing w:after="120" w:before="260"/>
      </w:pPr>
      <w:r>
        <w:t xml:space="preserve">10.3 Come uscirne</w:t>
      </w:r>
    </w:p>
    <w:p>
      <w:pPr>
        <w:spacing w:after="160"/>
      </w:pPr>
      <w:r>
        <w:t xml:space="preserve">L'unico modo per tornare a una run "classica", con la sabbia di nuovo funzionante, è: trovare lo Stregatto, chiedergli di far tornare la sabbia nel mondo, e lasciare che il padre muoia allo scadere delle sue 24 ore. A quel punto si apre una nuova run in cui la sabbia torna a esistere normalmente.</w:t>
      </w:r>
    </w:p>
    <w:p>
      <w:pPr>
        <w:spacing w:after="200"/>
      </w:pPr>
      <w:r>
        <w:rPr>
          <w:i/>
          <w:iCs/>
          <w:color w:val="6B6B6B"/>
          <w:sz w:val="20"/>
          <w:szCs w:val="20"/>
        </w:rPr>
        <w:t xml:space="preserve">Aperto: cosa esattamente fa scattare l'intervento degli Eterni (una scelta specifica del giocatore, l'esito di una serie di quest, un evento raro) non è ancora stato deciso. Aperto anche se la "run maledetta" sia pienamente giocabile con la struttura standard del gioco o sia una sequenza più breve e forzata.</w:t>
      </w:r>
    </w:p>
    <w:p>
      <w:pPr>
        <w:pStyle w:val="Heading1"/>
        <w:spacing w:after="160" w:before="360"/>
      </w:pPr>
      <w:r>
        <w:t xml:space="preserve">11. Domande aperte e decisioni da prendere</w:t>
      </w:r>
    </w:p>
    <w:p>
      <w:pPr>
        <w:spacing w:after="200"/>
      </w:pPr>
      <w:r>
        <w:rPr>
          <w:i/>
          <w:iCs/>
          <w:color w:val="6B6B6B"/>
          <w:sz w:val="20"/>
          <w:szCs w:val="20"/>
        </w:rPr>
        <w:t xml:space="preserve">Raccoglie sia le domande già emerse nelle sezioni precedenti sia nuove domande di produzione. Il tracciamento dettagliato di cosa è risolto e cosa manca vive ora nel documento separato "Il ladro di sabbia — Elementi mancanti", pensato per essere aggiornato ad ogni decisione presa.</w:t>
      </w:r>
    </w:p>
    <w:p>
      <w:pPr>
        <w:pStyle w:val="Heading2"/>
        <w:spacing w:after="120" w:before="260"/>
      </w:pPr>
      <w:r>
        <w:t xml:space="preserve">11.1 Narrativa e worldbuilding (rimandate in blocco)</w:t>
      </w:r>
    </w:p>
    <w:p>
      <w:pPr>
        <w:pStyle w:val="ListParagraph"/>
        <w:numPr>
          <w:ilvl w:val="0"/>
          <w:numId w:val="1"/>
        </w:numPr>
        <w:spacing w:after="80"/>
      </w:pPr>
      <w:r>
        <w:t xml:space="preserve">Nomi propri ancora mancanti: protagonista, figlia, moglie, città/ambientazione, organizzazione criminale del protagonista — servono per iniziare a scrivere dialoghi e testi.</w:t>
      </w:r>
    </w:p>
    <w:p>
      <w:pPr>
        <w:pStyle w:val="ListParagraph"/>
        <w:numPr>
          <w:ilvl w:val="0"/>
          <w:numId w:val="1"/>
        </w:numPr>
        <w:spacing w:after="80"/>
      </w:pPr>
      <w:r>
        <w:t xml:space="preserve">Perché solo gli esseri umani scambiano sabbia e nessun altro animale: il giocatore arriva mai a scoprirlo (traccia Magica), o resta un segreto esclusivo degli Eterni, mai rivelato in gioco?</w:t>
      </w:r>
    </w:p>
    <w:p>
      <w:pPr>
        <w:pStyle w:val="ListParagraph"/>
        <w:numPr>
          <w:ilvl w:val="0"/>
          <w:numId w:val="1"/>
        </w:numPr>
        <w:spacing w:after="80"/>
      </w:pPr>
      <w:r>
        <w:t xml:space="preserve">Nome proprio ancora da assegnare alla casata aristocratica della sottotrama 6.7.</w:t>
      </w:r>
    </w:p>
    <w:p>
      <w:pPr>
        <w:pStyle w:val="ListParagraph"/>
        <w:numPr>
          <w:ilvl w:val="0"/>
          <w:numId w:val="1"/>
        </w:numPr>
        <w:spacing w:after="80"/>
      </w:pPr>
      <w:r>
        <w:t xml:space="preserve">RISOLTO — "Il tesoro del vecchio boss" (6.1) riscritta con lo stesso schema di 6.3 (sabbia affidata a una persona, non un tesoro nascosto).</w:t>
      </w:r>
    </w:p>
    <w:p>
      <w:pPr>
        <w:pStyle w:val="ListParagraph"/>
        <w:numPr>
          <w:ilvl w:val="0"/>
          <w:numId w:val="1"/>
        </w:numPr>
        <w:spacing w:after="80"/>
      </w:pPr>
      <w:r>
        <w:t xml:space="preserve">Esempi concreti di cosa lo Stregatto chiede in cambio in un patto, oltre a "un prezzo alto": servono almeno 2-3 patti scritti per esteso per dare il tono del personaggio.</w:t>
      </w:r>
    </w:p>
    <w:p>
      <w:pPr>
        <w:pStyle w:val="ListParagraph"/>
        <w:numPr>
          <w:ilvl w:val="0"/>
          <w:numId w:val="1"/>
        </w:numPr>
        <w:spacing w:after="80"/>
      </w:pPr>
      <w:r>
        <w:t xml:space="preserve">Cosa fa scattare l'intervento degli Eterni per annullare lo scambio di sabbia nel mondo (scelta specifica del giocatore? esito di una catena di quest? evento raro?).</w:t>
      </w:r>
    </w:p>
    <w:p>
      <w:pPr>
        <w:pStyle w:val="Heading2"/>
        <w:spacing w:after="120" w:before="260"/>
      </w:pPr>
      <w:r>
        <w:t xml:space="preserve">11.2 Meccaniche di gioco</w:t>
      </w:r>
    </w:p>
    <w:p>
      <w:pPr>
        <w:pStyle w:val="ListParagraph"/>
        <w:numPr>
          <w:ilvl w:val="0"/>
          <w:numId w:val="1"/>
        </w:numPr>
        <w:spacing w:after="80"/>
      </w:pPr>
      <w:r>
        <w:t xml:space="preserve">RISOLTO — Motore di sviluppo, persistenza dati e sistema di risoluzione del Rischio% (dado d20 con Vantaggio/Svantaggio/Bonus/Malus): vedi sezioni 4.6 e 4.7.</w:t>
      </w:r>
    </w:p>
    <w:p>
      <w:pPr>
        <w:pStyle w:val="ListParagraph"/>
        <w:numPr>
          <w:ilvl w:val="0"/>
          <w:numId w:val="1"/>
        </w:numPr>
        <w:spacing w:after="80"/>
      </w:pPr>
      <w:r>
        <w:t xml:space="preserve">Come si presenta in UI il doppio countdown più le 5 risorse aggiuntive: ancora da prototipare visivamente, non risolvibile solo su carta.</w:t>
      </w:r>
    </w:p>
    <w:p>
      <w:pPr>
        <w:pStyle w:val="ListParagraph"/>
        <w:numPr>
          <w:ilvl w:val="0"/>
          <w:numId w:val="1"/>
        </w:numPr>
        <w:spacing w:after="80"/>
      </w:pPr>
      <w:r>
        <w:t xml:space="preserve">Le sottotrame endgame e le tracce richiedono un ordine o prerequisiti specifici, o sono liberamente accessibili se si hanno le risorse?</w:t>
      </w:r>
    </w:p>
    <w:p>
      <w:pPr>
        <w:pStyle w:val="ListParagraph"/>
        <w:numPr>
          <w:ilvl w:val="0"/>
          <w:numId w:val="1"/>
        </w:numPr>
        <w:spacing w:after="80"/>
      </w:pPr>
      <w:r>
        <w:t xml:space="preserve">Verifica di liquidità: scalare una traccia fino al Rango 2 richiede quasi certamente spese anticipate prima di vedere il payoff finale — va modellato per assicurarsi che il padre, con sole 24 ore iniziali, possa realisticamente sopravvivere al percorso verso una sinergia.</w:t>
      </w:r>
    </w:p>
    <w:p>
      <w:pPr>
        <w:pStyle w:val="ListParagraph"/>
        <w:numPr>
          <w:ilvl w:val="0"/>
          <w:numId w:val="1"/>
        </w:numPr>
        <w:spacing w:after="80"/>
      </w:pPr>
      <w:r>
        <w:t xml:space="preserve">Il mondo cambia tra una run e l'altra in un New Game+ (oltre al caso specifico del "mondo senza sabbia" e alla persistenza del Karma), o ogni run standard riparte identica?</w:t>
      </w:r>
    </w:p>
    <w:p>
      <w:pPr>
        <w:pStyle w:val="Heading2"/>
        <w:spacing w:after="120" w:before="260"/>
      </w:pPr>
      <w:r>
        <w:t xml:space="preserve">11.3 Contenuti e struttura</w:t>
      </w:r>
    </w:p>
    <w:p>
      <w:pPr>
        <w:pStyle w:val="ListParagraph"/>
        <w:numPr>
          <w:ilvl w:val="0"/>
          <w:numId w:val="1"/>
        </w:numPr>
        <w:spacing w:after="80"/>
      </w:pPr>
      <w:r>
        <w:t xml:space="preserve">Le 8 sottotrame e le 10 tracce vanno tutte scritte e presenti al lancio, o alcune possono diventare contenuto post-lancio (aggiornamento gratuito o DLC)?</w:t>
      </w:r>
    </w:p>
    <w:p>
      <w:pPr>
        <w:pStyle w:val="ListParagraph"/>
        <w:numPr>
          <w:ilvl w:val="0"/>
          <w:numId w:val="1"/>
        </w:numPr>
        <w:spacing w:after="80"/>
      </w:pPr>
      <w:r>
        <w:t xml:space="preserve">RISOLTO — Priorità di sviluppo: il loop "core" (60 azioni, doppio countdown, sistema d20, donazione finale) prima di qualsiasi sottotrama, traccia o personaggio secondario.</w:t>
      </w:r>
    </w:p>
    <w:p>
      <w:pPr>
        <w:pStyle w:val="ListParagraph"/>
        <w:numPr>
          <w:ilvl w:val="0"/>
          <w:numId w:val="1"/>
        </w:numPr>
        <w:spacing w:after="80"/>
      </w:pPr>
      <w:r>
        <w:t xml:space="preserve">RISOLTO — Tuning finale dei valori economici di tracce e sottotrame: ancorati a dati reali (schemi di appropriazione indebita dirigenziale/bancaria) e a stime per ordine di grandezza dichiarate come tali per il resto. Foglio Excel, tab "Endgame", aggiornato; tetto dei 200 anni confermato invariato (~206,9 anni).</w:t>
      </w:r>
    </w:p>
    <w:p>
      <w:pPr>
        <w:pStyle w:val="Heading2"/>
        <w:spacing w:after="120" w:before="260"/>
      </w:pPr>
      <w:r>
        <w:t xml:space="preserve">11.4 Nota sullo scope (non una domanda, ma da tenere presente)</w:t>
      </w:r>
    </w:p>
    <w:p>
      <w:pPr>
        <w:spacing w:after="160"/>
      </w:pPr>
      <w:r>
        <w:t xml:space="preserve">L'obiettivo dichiarato all'inizio del progetto era un gioco piccolo, sviluppabile a basso costo e in poco tempo. Con 60 azioni core, 10 sottotrame/tracce endgame, 5 risorse aggiuntive, la sottotrama degli Eterni, lo Stregatto e il meccanismo del mondo senza sabbia, lo scope è cresciuto molto rispetto a quell'obiettivo iniziale. Le decisioni tecniche prese (sezione "Elementi mancanti") rendono comunque possibile partire subito con un prototipo del solo loop core, che resta piccolo e concreto anche se il progetto completo nel suo insieme è cresciuto.</w:t>
      </w:r>
    </w:p>
    <w:p>
      <w:pPr>
        <w:pStyle w:val="Heading1"/>
        <w:spacing w:after="160" w:before="360"/>
      </w:pPr>
      <w:r>
        <w:t xml:space="preserve">12. Sistemi roguelite</w:t>
      </w:r>
    </w:p>
    <w:p>
      <w:pPr>
        <w:spacing w:after="160"/>
      </w:pPr>
      <w:r>
        <w:t xml:space="preserve">Il gioco è strutturato a run brevi con "morte" netta e meta-progressione tra le run — di fatto già un roguelite nell'ossatura. Questa sezione raccoglie i sistemi aggiunti per renderlo tale anche nella sostanza: senza randomizzazione tra le run, la sequenza economicamente ottima (sezione 7.4) sarebbe sempre la stessa, e la rigiocabilità crollerebbe.</w:t>
      </w:r>
    </w:p>
    <w:p>
      <w:pPr>
        <w:pStyle w:val="Heading2"/>
        <w:spacing w:after="120" w:before="260"/>
      </w:pPr>
      <w:r>
        <w:t xml:space="preserve">12.1 Varianza su costi, guadagni ed eventi</w:t>
      </w:r>
    </w:p>
    <w:p>
      <w:pPr>
        <w:spacing w:after="160"/>
      </w:pPr>
      <w:r>
        <w:t xml:space="preserve">Ogni azione — lavori, tracce, sottotrame — ha costo e guadagno randomizzati entro un range (non più valori fissi), con una propria chance di incidente/imprevisto. Esempio: uno spostamento da un punto A a un punto B ha una durata variabile entro un range e una probabilità indipendente di incidente. Ogni run usa un proprio seed.</w:t>
      </w:r>
    </w:p>
    <w:p>
      <w:pPr>
        <w:pStyle w:val="Heading2"/>
        <w:spacing w:after="120" w:before="260"/>
      </w:pPr>
      <w:r>
        <w:t xml:space="preserve">12.2 Bivi: scelte tra opzioni generate casualmente</w:t>
      </w:r>
    </w:p>
    <w:p>
      <w:pPr>
        <w:spacing w:after="160"/>
      </w:pPr>
      <w:r>
        <w:t xml:space="preserve">A determinati trigger (inizio run, dopo un aggancio a una traccia, dopo certi eventi) il gioco presenta 2-3 opzioni mutuamente esclusive pescate dal pool disponibile: sceglierne una preclude le altre per quella run. Esempio: dopo l'aggancio alla traccia Bancaria, scegliere tra Rango 1 via ricatto rapido (più rischioso, più veloce) o via infiltrazione lenta (più sicuro, costa più ore) — la scelta stessa diventa parte della build della run.</w:t>
      </w:r>
    </w:p>
    <w:p>
      <w:pPr>
        <w:pStyle w:val="Heading2"/>
        <w:spacing w:after="120" w:before="260"/>
      </w:pPr>
      <w:r>
        <w:t xml:space="preserve">12.3 La Rete di contatti: l'albero di sblocco permanente</w:t>
      </w:r>
    </w:p>
    <w:p>
      <w:pPr>
        <w:spacing w:after="160"/>
      </w:pPr>
      <w:r>
        <w:t xml:space="preserve">La progressione permanente tra le run non riguarda potenziamenti astratti, ma il network di contatti del protagonista — concettualmente equivalente ai joker sbloccabili di Balatro o ai potenziamenti di The Binding of Isaac, qui declinato in amici, amici di amici e nemici.</w:t>
      </w:r>
    </w:p>
    <w:p>
      <w:pPr>
        <w:spacing w:after="120"/>
      </w:pPr>
      <w:r>
        <w:rPr>
          <w:b/>
          <w:bCs/>
        </w:rPr>
        <w:t xml:space="preserve">Rete Iniziale (prima run in assoluto): </w:t>
      </w:r>
      <w:r>
        <w:t xml:space="preserve">minima. Accesso solo a 2-3 agganci di traccia e 1-2 sottotrame; il resto è invisibile finché non viene sbloccato.</w:t>
      </w:r>
    </w:p>
    <w:p>
      <w:pPr>
        <w:spacing w:after="120"/>
      </w:pPr>
      <w:r>
        <w:rPr>
          <w:b/>
          <w:bCs/>
        </w:rPr>
        <w:t xml:space="preserve">Amici (sblocco: completare una sottotrama/traccia): </w:t>
      </w:r>
      <w:r>
        <w:t xml:space="preserve">riducono permanentemente costo o rischio di un'azione collegata in tutte le run future.</w:t>
      </w:r>
    </w:p>
    <w:p>
      <w:pPr>
        <w:spacing w:after="120"/>
      </w:pPr>
      <w:r>
        <w:rPr>
          <w:b/>
          <w:bCs/>
        </w:rPr>
        <w:t xml:space="preserve">Amici di amici (sblocco: obiettivi indiretti, es. Rango 2 in una traccia): </w:t>
      </w:r>
      <w:r>
        <w:t xml:space="preserve">aprono l'accesso a contenuto prima invisibile — una nuova traccia o sottotrama entra nel pool permanente.</w:t>
      </w:r>
    </w:p>
    <w:p>
      <w:pPr>
        <w:spacing w:after="120"/>
      </w:pPr>
      <w:r>
        <w:rPr>
          <w:b/>
          <w:bCs/>
        </w:rPr>
        <w:t xml:space="preserve">Nemici (sblocco: tradimenti, colpi falliti ma sopravvissuti, scelte specifiche): </w:t>
      </w:r>
      <w:r>
        <w:t xml:space="preserve">aggiungono rischio ricorrente ma anche nuove leve (ricattabili, derubabili, o disponibili per una futura redenzione).</w:t>
      </w:r>
    </w:p>
    <w:p>
      <w:pPr>
        <w:spacing w:after="200"/>
      </w:pPr>
      <w:r>
        <w:rPr>
          <w:i/>
          <w:iCs/>
          <w:color w:val="6B6B6B"/>
          <w:sz w:val="20"/>
          <w:szCs w:val="20"/>
        </w:rPr>
        <w:t xml:space="preserve">Esempio concreto: fallire "La cripta della setta degli eterni" e sopravvivere sblocca permanentemente un Nemico (un membro della setta che serba rancore) — compare come rischio nelle run future, ma anche come nuova sottotrama di vendetta o redenzione se affrontato di nuovo.</w:t>
      </w:r>
    </w:p>
    <w:p>
      <w:pPr>
        <w:spacing w:after="160"/>
      </w:pPr>
      <w:r>
        <w:t xml:space="preserve">Il risultato è un pool che cresce run dopo run: più si gioca, più ricca e imprevedibile diventa la varietà di ogni singola run, non solo la sua difficoltà.</w:t>
      </w:r>
    </w:p>
    <w:p>
      <w:pPr>
        <w:pStyle w:val="Heading2"/>
        <w:spacing w:after="120" w:before="260"/>
      </w:pPr>
      <w:r>
        <w:t xml:space="preserve">12.4 Karma bipolare</w:t>
      </w:r>
    </w:p>
    <w:p>
      <w:pPr>
        <w:spacing w:after="160"/>
      </w:pPr>
      <w:r>
        <w:t xml:space="preserve">Il Karma (sezione 7.2) è stato esteso a un range -100/+100, con un peso specifico per azione preso dalla colonna Moralità: Estrema -5, Molto sporca -3, Sporca -2, Ambigua -1, Pulita +1, Pulita/altruista +2.</w:t>
      </w:r>
    </w:p>
    <w:p>
      <w:pPr>
        <w:pStyle w:val="ListParagraph"/>
        <w:numPr>
          <w:ilvl w:val="0"/>
          <w:numId w:val="1"/>
        </w:numPr>
        <w:spacing w:after="80"/>
      </w:pPr>
      <w:r>
        <w:t xml:space="preserve">Sotto -50: eventi negativi più frequenti e più gravi (coerente con "la sabbia non dimentica")</w:t>
      </w:r>
    </w:p>
    <w:p>
      <w:pPr>
        <w:pStyle w:val="ListParagraph"/>
        <w:numPr>
          <w:ilvl w:val="0"/>
          <w:numId w:val="1"/>
        </w:numPr>
        <w:spacing w:after="80"/>
      </w:pPr>
      <w:r>
        <w:t xml:space="preserve">Sopra +50: eventi POSITIVI più frequenti (aiuto spontaneo, sconti, colpi di fortuna) più un piccolo sconto al rischio globale — non solo meno cose brutte, anche più cose belle</w:t>
      </w:r>
    </w:p>
    <w:p>
      <w:pPr>
        <w:pStyle w:val="Heading2"/>
        <w:spacing w:after="120" w:before="260"/>
      </w:pPr>
      <w:r>
        <w:t xml:space="preserve">12.5 Difficoltà crescente oltre il primo traguardo</w:t>
      </w:r>
    </w:p>
    <w:p>
      <w:pPr>
        <w:spacing w:after="160"/>
      </w:pPr>
      <w:r>
        <w:t xml:space="preserve">Dopo il primo 100+100 anni, si sbloccano livelli di difficoltà crescente (sul modello di Ascension in Slay the Spire o Heat in Hades): ogni livello riduce la Sabbia-Padre iniziale (24h → 20h → 16h...) e alza il rischio base di ogni azione (+5% per livello). Dà longevità al gioco oltre il primo traguardo, invece di esaurirsi lì.</w:t>
      </w:r>
    </w:p>
    <w:p>
      <w:pPr>
        <w:pStyle w:val="Heading2"/>
        <w:spacing w:after="120" w:before="260"/>
      </w:pPr>
      <w:r>
        <w:t xml:space="preserve">12.6 Seed del giorno</w:t>
      </w:r>
    </w:p>
    <w:p>
      <w:pPr>
        <w:spacing w:after="160"/>
      </w:pPr>
      <w:r>
        <w:t xml:space="preserve">Un seed fisso condiviso, uguale per tutti i giocatori in un dato giorno, con classifica punteggio — bonus a basso costo di implementazione, dato che il sistema di seed per run esiste già.</w:t>
      </w:r>
    </w:p>
    <w:p>
      <w:pPr>
        <w:pStyle w:val="Heading2"/>
        <w:spacing w:after="120" w:before="260"/>
      </w:pPr>
      <w:r>
        <w:t xml:space="preserve">12.7 Validazione: simulazione Monte Carlo</w:t>
      </w:r>
    </w:p>
    <w:p>
      <w:pPr>
        <w:spacing w:after="160"/>
      </w:pPr>
      <w:r>
        <w:t xml:space="preserve">Per verificare che il traguardo dei 200 anni resti raggiungibile — non solo sulla carta deterministica, ma anche con tutta la varianza reale del gioco — è stata simulata 200.000 volte la combo economicamente ottima (sezione 7.4: Azzardo + Bancaria + Religiosa + sinergia), applicando ±15% di varianza sui costi in ore e ±20% sui guadagni, oltre ai normali tiri di rischio.</w:t>
      </w:r>
    </w:p>
    <w:p>
      <w:pPr>
        <w:pStyle w:val="ListParagraph"/>
        <w:numPr>
          <w:ilvl w:val="0"/>
          <w:numId w:val="1"/>
        </w:numPr>
        <w:spacing w:after="80"/>
      </w:pPr>
      <w:r>
        <w:t xml:space="preserve">La probabilità di successo scende dal 16,8% calcolato in modo deterministico all'8,4% reale: la varianza sui costi introduce un nuovo modo di fallire non previsto nel calcolo statico — sforare le 168 ore disponibili per puro accumulo di costi sfortunati (accade nel 15,7% dei tentativi, anche quando ogni singola azione riesce).</w:t>
      </w:r>
    </w:p>
    <w:p>
      <w:pPr>
        <w:pStyle w:val="ListParagraph"/>
        <w:numPr>
          <w:ilvl w:val="0"/>
          <w:numId w:val="1"/>
        </w:numPr>
        <w:spacing w:after="80"/>
      </w:pPr>
      <w:r>
        <w:t xml:space="preserve">Tra i tentativi riusciti, il risultato si concentra attorno a 208 anni (media e mediana coincidono), con un range 168-247 anni.</w:t>
      </w:r>
    </w:p>
    <w:p>
      <w:pPr>
        <w:pStyle w:val="ListParagraph"/>
        <w:numPr>
          <w:ilvl w:val="0"/>
          <w:numId w:val="1"/>
        </w:numPr>
        <w:spacing w:after="80"/>
      </w:pPr>
      <w:r>
        <w:t xml:space="preserve">Solo il 5,9% di TUTTI i tentativi (successi e fallimenti insieme) raggiunge i 200 anni o più — la difficoltà reale è quindi leggermente superiore alla stima deterministica, il che rafforza invece di indebolire l'obiettivo "molto molto molto difficile ma non impossibile".</w:t>
      </w:r>
    </w:p>
    <w:p>
      <w:pPr>
        <w:spacing w:after="200"/>
      </w:pPr>
      <w:r>
        <w:rPr>
          <w:i/>
          <w:iCs/>
          <w:color w:val="6B6B6B"/>
          <w:sz w:val="20"/>
          <w:szCs w:val="20"/>
        </w:rPr>
        <w:t xml:space="preserve">Implicazione di design non richiesta ma emersa dal test: chi tenta il record deve decidere se giocarsi l'intero budget di tempo (rischiando lo sforamento per varianza sfortunata) o lasciarsi un margine di sicurezza sacrificando un po' di resa — una tensione strategica in più, non prevista a tavolino, nata dalla sola aggiunta della varianza.</w:t>
      </w:r>
    </w:p>
    <w:p>
      <w:pPr>
        <w:pStyle w:val="Heading1"/>
        <w:spacing w:after="160" w:before="360"/>
      </w:pPr>
      <w:r>
        <w:t xml:space="preserve">13. Changelog</w:t>
      </w:r>
    </w:p>
    <w:p>
      <w:pPr>
        <w:spacing w:after="200"/>
      </w:pPr>
      <w:r>
        <w:rPr>
          <w:i/>
          <w:iCs/>
          <w:color w:val="6B6B6B"/>
          <w:sz w:val="20"/>
          <w:szCs w:val="20"/>
        </w:rPr>
        <w:t xml:space="preserve">Le fasi corrispondono alle macro-tappe dello sviluppo del design, non a date distinte.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200"/>
        <w:gridCol w:w="8340"/>
      </w:tblGrid>
      <w:tr>
        <w:trPr>
          <w:tblHeader/>
        </w:trPr>
        <w:tc>
          <w:tcPr>
            <w:tcW w:type="dxa" w:w="1200"/>
            <w:shd w:fill="404040" w:val="clear"/>
            <w:tcMar>
              <w:top w:type="dxa" w:w="80"/>
              <w:left w:type="dxa" w:w="100"/>
              <w:bottom w:type="dxa" w:w="80"/>
              <w:right w:type="dxa" w:w="100"/>
            </w:tcMar>
          </w:tcPr>
          <w:p>
            <w:r>
              <w:rPr>
                <w:b/>
                <w:bCs/>
                <w:color w:val="FFFFFF"/>
                <w:sz w:val="20"/>
                <w:szCs w:val="20"/>
              </w:rPr>
              <w:t xml:space="preserve">Fase</w:t>
            </w:r>
          </w:p>
        </w:tc>
        <w:tc>
          <w:tcPr>
            <w:tcW w:type="dxa" w:w="8340"/>
            <w:shd w:fill="404040" w:val="clear"/>
            <w:tcMar>
              <w:top w:type="dxa" w:w="80"/>
              <w:left w:type="dxa" w:w="100"/>
              <w:bottom w:type="dxa" w:w="80"/>
              <w:right w:type="dxa" w:w="100"/>
            </w:tcMar>
          </w:tcPr>
          <w:p>
            <w:r>
              <w:rPr>
                <w:b/>
                <w:bCs/>
                <w:color w:val="FFFFFF"/>
                <w:sz w:val="20"/>
                <w:szCs w:val="20"/>
              </w:rPr>
              <w:t xml:space="preserve">Contenuto</w:t>
            </w:r>
          </w:p>
        </w:tc>
      </w:tr>
      <w:tr>
        <w:tc>
          <w:tcPr>
            <w:tcW w:type="dxa" w:w="1200"/>
            <w:shd w:fill="F2F2F2" w:val="clear"/>
            <w:tcMar>
              <w:top w:type="dxa" w:w="80"/>
              <w:left w:type="dxa" w:w="100"/>
              <w:bottom w:type="dxa" w:w="80"/>
              <w:right w:type="dxa" w:w="100"/>
            </w:tcMar>
          </w:tcPr>
          <w:p>
            <w:r>
              <w:rPr>
                <w:sz w:val="20"/>
                <w:szCs w:val="20"/>
              </w:rPr>
              <w:t xml:space="preserve">1</w:t>
            </w:r>
          </w:p>
        </w:tc>
        <w:tc>
          <w:tcPr>
            <w:tcW w:type="dxa" w:w="8340"/>
            <w:shd w:fill="F2F2F2" w:val="clear"/>
            <w:tcMar>
              <w:top w:type="dxa" w:w="80"/>
              <w:left w:type="dxa" w:w="100"/>
              <w:bottom w:type="dxa" w:w="80"/>
              <w:right w:type="dxa" w:w="100"/>
            </w:tcMar>
          </w:tcPr>
          <w:p>
            <w:r>
              <w:rPr>
                <w:sz w:val="20"/>
                <w:szCs w:val="20"/>
              </w:rPr>
              <w:t xml:space="preserve">Worldbuilding iniziale: confronto tra le bozze di libri dell'autore, scelta de "Il ladro di sabbia" come concept più adatto a un videogioco a basso costo/tempo.</w:t>
            </w:r>
          </w:p>
        </w:tc>
      </w:tr>
      <w:tr>
        <w:tc>
          <w:tcPr>
            <w:tcW w:type="dxa" w:w="1200"/>
            <w:tcMar>
              <w:top w:type="dxa" w:w="80"/>
              <w:left w:type="dxa" w:w="100"/>
              <w:bottom w:type="dxa" w:w="80"/>
              <w:right w:type="dxa" w:w="100"/>
            </w:tcMar>
          </w:tcPr>
          <w:p>
            <w:r>
              <w:rPr>
                <w:sz w:val="20"/>
                <w:szCs w:val="20"/>
              </w:rPr>
              <w:t xml:space="preserve">2</w:t>
            </w:r>
          </w:p>
        </w:tc>
        <w:tc>
          <w:tcPr>
            <w:tcW w:type="dxa" w:w="8340"/>
            <w:tcMar>
              <w:top w:type="dxa" w:w="80"/>
              <w:left w:type="dxa" w:w="100"/>
              <w:bottom w:type="dxa" w:w="80"/>
              <w:right w:type="dxa" w:w="100"/>
            </w:tcMar>
          </w:tcPr>
          <w:p>
            <w:r>
              <w:rPr>
                <w:sz w:val="20"/>
                <w:szCs w:val="20"/>
              </w:rPr>
              <w:t xml:space="preserve">Prima meccanica: sabbia come valuta-tempo, doppio orologio Tempo-Figlia / Sabbia-Padre, regola della donazione finale unica e volontaria.</w:t>
            </w:r>
          </w:p>
        </w:tc>
      </w:tr>
      <w:tr>
        <w:tc>
          <w:tcPr>
            <w:tcW w:type="dxa" w:w="1200"/>
            <w:shd w:fill="F2F2F2" w:val="clear"/>
            <w:tcMar>
              <w:top w:type="dxa" w:w="80"/>
              <w:left w:type="dxa" w:w="100"/>
              <w:bottom w:type="dxa" w:w="80"/>
              <w:right w:type="dxa" w:w="100"/>
            </w:tcMar>
          </w:tcPr>
          <w:p>
            <w:r>
              <w:rPr>
                <w:sz w:val="20"/>
                <w:szCs w:val="20"/>
              </w:rPr>
              <w:t xml:space="preserve">3</w:t>
            </w:r>
          </w:p>
        </w:tc>
        <w:tc>
          <w:tcPr>
            <w:tcW w:type="dxa" w:w="8340"/>
            <w:shd w:fill="F2F2F2" w:val="clear"/>
            <w:tcMar>
              <w:top w:type="dxa" w:w="80"/>
              <w:left w:type="dxa" w:w="100"/>
              <w:bottom w:type="dxa" w:w="80"/>
              <w:right w:type="dxa" w:w="100"/>
            </w:tcMar>
          </w:tcPr>
          <w:p>
            <w:r>
              <w:rPr>
                <w:sz w:val="20"/>
                <w:szCs w:val="20"/>
              </w:rPr>
              <w:t xml:space="preserve">Definizione della scala temporale: 168 ore per la figlia (una settimana), 24 ore per il padre; scorrimento reale 1:1 con pausa, eroso a scatti dalle azioni.</w:t>
            </w:r>
          </w:p>
        </w:tc>
      </w:tr>
      <w:tr>
        <w:tc>
          <w:tcPr>
            <w:tcW w:type="dxa" w:w="1200"/>
            <w:tcMar>
              <w:top w:type="dxa" w:w="80"/>
              <w:left w:type="dxa" w:w="100"/>
              <w:bottom w:type="dxa" w:w="80"/>
              <w:right w:type="dxa" w:w="100"/>
            </w:tcMar>
          </w:tcPr>
          <w:p>
            <w:r>
              <w:rPr>
                <w:sz w:val="20"/>
                <w:szCs w:val="20"/>
              </w:rPr>
              <w:t xml:space="preserve">4</w:t>
            </w:r>
          </w:p>
        </w:tc>
        <w:tc>
          <w:tcPr>
            <w:tcW w:type="dxa" w:w="8340"/>
            <w:tcMar>
              <w:top w:type="dxa" w:w="80"/>
              <w:left w:type="dxa" w:w="100"/>
              <w:bottom w:type="dxa" w:w="80"/>
              <w:right w:type="dxa" w:w="100"/>
            </w:tcMar>
          </w:tcPr>
          <w:p>
            <w:r>
              <w:rPr>
                <w:sz w:val="20"/>
                <w:szCs w:val="20"/>
              </w:rPr>
              <w:t xml:space="preserve">Prima lista di azioni economiche (15, poi ampliata a 47, poi a 61), organizzata in 7 categorie.</w:t>
            </w:r>
          </w:p>
        </w:tc>
      </w:tr>
      <w:tr>
        <w:tc>
          <w:tcPr>
            <w:tcW w:type="dxa" w:w="1200"/>
            <w:shd w:fill="F2F2F2" w:val="clear"/>
            <w:tcMar>
              <w:top w:type="dxa" w:w="80"/>
              <w:left w:type="dxa" w:w="100"/>
              <w:bottom w:type="dxa" w:w="80"/>
              <w:right w:type="dxa" w:w="100"/>
            </w:tcMar>
          </w:tcPr>
          <w:p>
            <w:r>
              <w:rPr>
                <w:sz w:val="20"/>
                <w:szCs w:val="20"/>
              </w:rPr>
              <w:t xml:space="preserve">5</w:t>
            </w:r>
          </w:p>
        </w:tc>
        <w:tc>
          <w:tcPr>
            <w:tcW w:type="dxa" w:w="8340"/>
            <w:shd w:fill="F2F2F2" w:val="clear"/>
            <w:tcMar>
              <w:top w:type="dxa" w:w="80"/>
              <w:left w:type="dxa" w:w="100"/>
              <w:bottom w:type="dxa" w:w="80"/>
              <w:right w:type="dxa" w:w="100"/>
            </w:tcMar>
          </w:tcPr>
          <w:p>
            <w:r>
              <w:rPr>
                <w:sz w:val="20"/>
                <w:szCs w:val="20"/>
              </w:rPr>
              <w:t xml:space="preserve">Ricalibrazione dell'intera economia su dati reali: salario mediano UE (Eurostat), statistiche FBI su rapine, dati Control Risks su riscatti.</w:t>
            </w:r>
          </w:p>
        </w:tc>
      </w:tr>
      <w:tr>
        <w:tc>
          <w:tcPr>
            <w:tcW w:type="dxa" w:w="1200"/>
            <w:tcMar>
              <w:top w:type="dxa" w:w="80"/>
              <w:left w:type="dxa" w:w="100"/>
              <w:bottom w:type="dxa" w:w="80"/>
              <w:right w:type="dxa" w:w="100"/>
            </w:tcMar>
          </w:tcPr>
          <w:p>
            <w:r>
              <w:rPr>
                <w:sz w:val="20"/>
                <w:szCs w:val="20"/>
              </w:rPr>
              <w:t xml:space="preserve">6</w:t>
            </w:r>
          </w:p>
        </w:tc>
        <w:tc>
          <w:tcPr>
            <w:tcW w:type="dxa" w:w="8340"/>
            <w:tcMar>
              <w:top w:type="dxa" w:w="80"/>
              <w:left w:type="dxa" w:w="100"/>
              <w:bottom w:type="dxa" w:w="80"/>
              <w:right w:type="dxa" w:w="100"/>
            </w:tcMar>
          </w:tcPr>
          <w:p>
            <w:r>
              <w:rPr>
                <w:sz w:val="20"/>
                <w:szCs w:val="20"/>
              </w:rPr>
              <w:t xml:space="preserve">Introduzione della regola fondamentale "la sabbia esiste solo nelle persone" e correzione di 5 azioni incompatibili con essa.</w:t>
            </w:r>
          </w:p>
        </w:tc>
      </w:tr>
      <w:tr>
        <w:tc>
          <w:tcPr>
            <w:tcW w:type="dxa" w:w="1200"/>
            <w:shd w:fill="F2F2F2" w:val="clear"/>
            <w:tcMar>
              <w:top w:type="dxa" w:w="80"/>
              <w:left w:type="dxa" w:w="100"/>
              <w:bottom w:type="dxa" w:w="80"/>
              <w:right w:type="dxa" w:w="100"/>
            </w:tcMar>
          </w:tcPr>
          <w:p>
            <w:r>
              <w:rPr>
                <w:sz w:val="20"/>
                <w:szCs w:val="20"/>
              </w:rPr>
              <w:t xml:space="preserve">7</w:t>
            </w:r>
          </w:p>
        </w:tc>
        <w:tc>
          <w:tcPr>
            <w:tcW w:type="dxa" w:w="8340"/>
            <w:shd w:fill="F2F2F2" w:val="clear"/>
            <w:tcMar>
              <w:top w:type="dxa" w:w="80"/>
              <w:left w:type="dxa" w:w="100"/>
              <w:bottom w:type="dxa" w:w="80"/>
              <w:right w:type="dxa" w:w="100"/>
            </w:tcMar>
          </w:tcPr>
          <w:p>
            <w:r>
              <w:rPr>
                <w:sz w:val="20"/>
                <w:szCs w:val="20"/>
              </w:rPr>
              <w:t xml:space="preserve">Proposta e approvazione delle 8 sottotrame ad alto guadagno per rendere raggiungibile (ma raro) il traguardo dei 100 anni.</w:t>
            </w:r>
          </w:p>
        </w:tc>
      </w:tr>
      <w:tr>
        <w:tc>
          <w:tcPr>
            <w:tcW w:type="dxa" w:w="1200"/>
            <w:tcMar>
              <w:top w:type="dxa" w:w="80"/>
              <w:left w:type="dxa" w:w="100"/>
              <w:bottom w:type="dxa" w:w="80"/>
              <w:right w:type="dxa" w:w="100"/>
            </w:tcMar>
          </w:tcPr>
          <w:p>
            <w:r>
              <w:rPr>
                <w:sz w:val="20"/>
                <w:szCs w:val="20"/>
              </w:rPr>
              <w:t xml:space="preserve">8</w:t>
            </w:r>
          </w:p>
        </w:tc>
        <w:tc>
          <w:tcPr>
            <w:tcW w:type="dxa" w:w="8340"/>
            <w:tcMar>
              <w:top w:type="dxa" w:w="80"/>
              <w:left w:type="dxa" w:w="100"/>
              <w:bottom w:type="dxa" w:w="80"/>
              <w:right w:type="dxa" w:w="100"/>
            </w:tcMar>
          </w:tcPr>
          <w:p>
            <w:r>
              <w:rPr>
                <w:sz w:val="20"/>
                <w:szCs w:val="20"/>
              </w:rPr>
              <w:t xml:space="preserve">Sviluppo della sottotrama degli Eterni (orrore cosmico, rottura della quarta parete) e introduzione dello Stregatto e del meccanismo del "mondo senza sabbia".</w:t>
            </w:r>
          </w:p>
        </w:tc>
      </w:tr>
      <w:tr>
        <w:tc>
          <w:tcPr>
            <w:tcW w:type="dxa" w:w="1200"/>
            <w:shd w:fill="F2F2F2" w:val="clear"/>
            <w:tcMar>
              <w:top w:type="dxa" w:w="80"/>
              <w:left w:type="dxa" w:w="100"/>
              <w:bottom w:type="dxa" w:w="80"/>
              <w:right w:type="dxa" w:w="100"/>
            </w:tcMar>
          </w:tcPr>
          <w:p>
            <w:r>
              <w:rPr>
                <w:sz w:val="20"/>
                <w:szCs w:val="20"/>
              </w:rPr>
              <w:t xml:space="preserve">9</w:t>
            </w:r>
          </w:p>
        </w:tc>
        <w:tc>
          <w:tcPr>
            <w:tcW w:type="dxa" w:w="8340"/>
            <w:shd w:fill="F2F2F2" w:val="clear"/>
            <w:tcMar>
              <w:top w:type="dxa" w:w="80"/>
              <w:left w:type="dxa" w:w="100"/>
              <w:bottom w:type="dxa" w:w="80"/>
              <w:right w:type="dxa" w:w="100"/>
            </w:tcMar>
          </w:tcPr>
          <w:p>
            <w:r>
              <w:rPr>
                <w:sz w:val="20"/>
                <w:szCs w:val="20"/>
              </w:rPr>
              <w:t xml:space="preserve">Corretta la sottotrama 6.3 ("Il registro dei non reclamati" → "L'ultima donazione"), incompatibile con la regola che la sabbia muore insieme alla persona. Riscritta ed espansa la sezione domande aperte.</w:t>
            </w:r>
          </w:p>
        </w:tc>
      </w:tr>
      <w:tr>
        <w:tc>
          <w:tcPr>
            <w:tcW w:type="dxa" w:w="1200"/>
            <w:tcMar>
              <w:top w:type="dxa" w:w="80"/>
              <w:left w:type="dxa" w:w="100"/>
              <w:bottom w:type="dxa" w:w="80"/>
              <w:right w:type="dxa" w:w="100"/>
            </w:tcMar>
          </w:tcPr>
          <w:p>
            <w:r>
              <w:rPr>
                <w:sz w:val="20"/>
                <w:szCs w:val="20"/>
              </w:rPr>
              <w:t xml:space="preserve">10</w:t>
            </w:r>
          </w:p>
        </w:tc>
        <w:tc>
          <w:tcPr>
            <w:tcW w:type="dxa" w:w="8340"/>
            <w:tcMar>
              <w:top w:type="dxa" w:w="80"/>
              <w:left w:type="dxa" w:w="100"/>
              <w:bottom w:type="dxa" w:w="80"/>
              <w:right w:type="dxa" w:w="100"/>
            </w:tcMar>
          </w:tcPr>
          <w:p>
            <w:r>
              <w:rPr>
                <w:sz w:val="20"/>
                <w:szCs w:val="20"/>
              </w:rPr>
              <w:t xml:space="preserve">Sistema di progressione a 10 tracce (7 normali + 3 bonus) con sinergie moltiplicative (x2/x4/x8), 5 nuove risorse (Attenzione Polizia, Rivalità Criminale, Fama Pubblica, Karma persistente, Fede). Simulazione esaustiva per calibrare il traguardo dei 200 anni: tetto trovato 208 anni, raggiungibile solo con probabilità 16,8%. Karma collegato esplicitamente alla voce della madre ("la sabbia non dimentica") e ai patti con lo Stregatto.</w:t>
            </w:r>
          </w:p>
        </w:tc>
      </w:tr>
      <w:tr>
        <w:tc>
          <w:tcPr>
            <w:tcW w:type="dxa" w:w="1200"/>
            <w:shd w:fill="F2F2F2" w:val="clear"/>
            <w:tcMar>
              <w:top w:type="dxa" w:w="80"/>
              <w:left w:type="dxa" w:w="100"/>
              <w:bottom w:type="dxa" w:w="80"/>
              <w:right w:type="dxa" w:w="100"/>
            </w:tcMar>
          </w:tcPr>
          <w:p>
            <w:r>
              <w:rPr>
                <w:sz w:val="20"/>
                <w:szCs w:val="20"/>
              </w:rPr>
              <w:t xml:space="preserve">11</w:t>
            </w:r>
          </w:p>
        </w:tc>
        <w:tc>
          <w:tcPr>
            <w:tcW w:type="dxa" w:w="8340"/>
            <w:shd w:fill="F2F2F2" w:val="clear"/>
            <w:tcMar>
              <w:top w:type="dxa" w:w="80"/>
              <w:left w:type="dxa" w:w="100"/>
              <w:bottom w:type="dxa" w:w="80"/>
              <w:right w:type="dxa" w:w="100"/>
            </w:tcMar>
          </w:tcPr>
          <w:p>
            <w:r>
              <w:rPr>
                <w:sz w:val="20"/>
                <w:szCs w:val="20"/>
              </w:rPr>
              <w:t xml:space="preserve">Trasformato in roguelite: varianza su costi/guadagni/eventi con seed per run, bivi tra opzioni casuali, Rete di contatti come albero di sblocco permanente (amici/amici di amici/nemici), Karma esteso a bipolare (-100/+100), difficoltà crescente post-100-anni, seed del giorno condiviso. Validazione con simulazione Monte Carlo (200.000 run): probabilità reale di successo 8,4%, solo il 5,9% dei tentativi raggiunge 200+ anni.</w:t>
            </w:r>
          </w:p>
        </w:tc>
      </w:tr>
      <w:tr>
        <w:tc>
          <w:tcPr>
            <w:tcW w:type="dxa" w:w="1200"/>
            <w:tcMar>
              <w:top w:type="dxa" w:w="80"/>
              <w:left w:type="dxa" w:w="100"/>
              <w:bottom w:type="dxa" w:w="80"/>
              <w:right w:type="dxa" w:w="100"/>
            </w:tcMar>
          </w:tcPr>
          <w:p>
            <w:r>
              <w:rPr>
                <w:sz w:val="20"/>
                <w:szCs w:val="20"/>
              </w:rPr>
              <w:t xml:space="preserve">12</w:t>
            </w:r>
          </w:p>
        </w:tc>
        <w:tc>
          <w:tcPr>
            <w:tcW w:type="dxa" w:w="8340"/>
            <w:tcMar>
              <w:top w:type="dxa" w:w="80"/>
              <w:left w:type="dxa" w:w="100"/>
              <w:bottom w:type="dxa" w:w="80"/>
              <w:right w:type="dxa" w:w="100"/>
            </w:tcMar>
          </w:tcPr>
          <w:p>
            <w:r>
              <w:rPr>
                <w:sz w:val="20"/>
                <w:szCs w:val="20"/>
              </w:rPr>
              <w:t xml:space="preserve">Decisioni tecniche prese (motore Godot 4.x, architettura di salvataggio a due livelli) e sistema di risoluzione a dado d20 con Vantaggio/Svantaggio per il Rischio%. Tuning finale dei valori economici di tracce/sottotrame ancorato a dati reali (statistiche di appropriazione indebita ACFE/Hiscox/BERO Group) e a stime per ordine di grandezza dichiarate come tali; tetto dei 200 anni confermato invariato. Creato il documento separato "Elementi mancanti" per tracciare cosa è risolto e cosa resta aperto.</w:t>
            </w:r>
          </w:p>
        </w:tc>
      </w:tr>
      <w:tr>
        <w:tc>
          <w:tcPr>
            <w:tcW w:type="dxa" w:w="1200"/>
            <w:shd w:fill="F2F2F2" w:val="clear"/>
            <w:tcMar>
              <w:top w:type="dxa" w:w="80"/>
              <w:left w:type="dxa" w:w="100"/>
              <w:bottom w:type="dxa" w:w="80"/>
              <w:right w:type="dxa" w:w="100"/>
            </w:tcMar>
          </w:tcPr>
          <w:p>
            <w:r>
              <w:rPr>
                <w:sz w:val="20"/>
                <w:szCs w:val="20"/>
              </w:rPr>
              <w:t xml:space="preserve">13</w:t>
            </w:r>
          </w:p>
        </w:tc>
        <w:tc>
          <w:tcPr>
            <w:tcW w:type="dxa" w:w="8340"/>
            <w:shd w:fill="F2F2F2" w:val="clear"/>
            <w:tcMar>
              <w:top w:type="dxa" w:w="80"/>
              <w:left w:type="dxa" w:w="100"/>
              <w:bottom w:type="dxa" w:w="80"/>
              <w:right w:type="dxa" w:w="100"/>
            </w:tcMar>
          </w:tcPr>
          <w:p>
            <w:r>
              <w:rPr>
                <w:sz w:val="20"/>
                <w:szCs w:val="20"/>
              </w:rPr>
              <w:t xml:space="preserve">Consolidamento pre-sviluppo: sistema di risoluzione d20 (con Bonus/Malus fissi oltre a Vantaggio/Svantaggio) e architettura tecnica spostati dalle domande aperte a sezioni dedicate (4.6, 4.7) per dare a Claude Code un riferimento unico e organico. Creato script di setup (Godot 4.7.2 + progetto + git) per Pop!_OS/Linux.</w:t>
            </w:r>
          </w:p>
        </w:tc>
      </w:tr>
      <w:tr>
        <w:tc>
          <w:tcPr>
            <w:tcW w:type="dxa" w:w="1200"/>
            <w:tcMar>
              <w:top w:type="dxa" w:w="80"/>
              <w:left w:type="dxa" w:w="100"/>
              <w:bottom w:type="dxa" w:w="80"/>
              <w:right w:type="dxa" w:w="100"/>
            </w:tcMar>
          </w:tcPr>
          <w:p>
            <w:r>
              <w:rPr>
                <w:sz w:val="20"/>
                <w:szCs w:val="20"/>
              </w:rPr>
              <w:t xml:space="preserve">14</w:t>
            </w:r>
          </w:p>
        </w:tc>
        <w:tc>
          <w:tcPr>
            <w:tcW w:type="dxa" w:w="8340"/>
            <w:tcMar>
              <w:top w:type="dxa" w:w="80"/>
              <w:left w:type="dxa" w:w="100"/>
              <w:bottom w:type="dxa" w:w="80"/>
              <w:right w:type="dxa" w:w="100"/>
            </w:tcMar>
          </w:tcPr>
          <w:p>
            <w:r>
              <w:rPr>
                <w:sz w:val="20"/>
                <w:szCs w:val="20"/>
              </w:rPr>
              <w:t xml:space="preserve">Primo ciclo di sviluppo reale (Fasi 1-5 della roadmap) completato da Claude Code: prototipo Godot del loop core, validato con playtest automatico. Trovati e corretti due problemi reali: (1) discrepanza 61 vs 60 azioni nel testo (corretta l'etichetta, i dati erano già completi); (2) azioni ad alto rendimento liberamente ripetibili sfondavano il tetto economico (643 anni deterministico, ~399 medi simulati) — risolto marcando 17 azioni su 60 come uniche per run, e correggendo un bug di costo zero sull'azione del portafoglio. Aggiunta al sistema d20 la regola sui casi estremi (Rischio 0%/100% non passano dal dado).</w:t>
            </w:r>
          </w:p>
        </w:tc>
      </w:tr>
      <w:tr>
        <w:tc>
          <w:tcPr>
            <w:tcW w:type="dxa" w:w="1200"/>
            <w:shd w:fill="F2F2F2" w:val="clear"/>
            <w:tcMar>
              <w:top w:type="dxa" w:w="80"/>
              <w:left w:type="dxa" w:w="100"/>
              <w:bottom w:type="dxa" w:w="80"/>
              <w:right w:type="dxa" w:w="100"/>
            </w:tcMar>
          </w:tcPr>
          <w:p>
            <w:r>
              <w:rPr>
                <w:sz w:val="20"/>
                <w:szCs w:val="20"/>
              </w:rPr>
              <w:t xml:space="preserve">15</w:t>
            </w:r>
          </w:p>
        </w:tc>
        <w:tc>
          <w:tcPr>
            <w:tcW w:type="dxa" w:w="8340"/>
            <w:shd w:fill="F2F2F2" w:val="clear"/>
            <w:tcMar>
              <w:top w:type="dxa" w:w="80"/>
              <w:left w:type="dxa" w:w="100"/>
              <w:bottom w:type="dxa" w:w="80"/>
              <w:right w:type="dxa" w:w="100"/>
            </w:tcMar>
          </w:tcPr>
          <w:p>
            <w:r>
              <w:rPr>
                <w:sz w:val="20"/>
                <w:szCs w:val="20"/>
              </w:rPr>
              <w:t xml:space="preserve">Fasi 6-8 completate: UI minima funzionale, sistema di salvataggio a due livelli (Profilo Persistente con Karma già collegato), varianza roguelite (seed per run, ±15/20% su costi/guadagni, evento con esito incerto) — tetto economico confermato stabile (~42 anni) dopo ciascuna fase. Confermato che le 7 tracce normali si sbloccano in modo indipendente (nessun aggancio malavita comune richiesto). Riscritta "Il tesoro del vecchio boss" (6.1) con lo stesso schema di "L'ultima donazione". Fase 9 (tracce+sottotrame+sinergie) suddivisa in tre sotto-fasi con checkpoint (9a tracce, 9b sottotrame, 9c sinergie) data la sua dimensione.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8B1E1E"/>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2026-08-22T11:15:38.018Z</dcterms:created>
  <dcterms:modified xsi:type="dcterms:W3CDTF">2026-08-22T11:15:38.032Z</dcterms:modified>
</cp:coreProperties>
</file>

<file path=docProps/custom.xml><?xml version="1.0" encoding="utf-8"?>
<Properties xmlns="http://schemas.openxmlformats.org/officeDocument/2006/custom-properties" xmlns:vt="http://schemas.openxmlformats.org/officeDocument/2006/docPropsVTypes"/>
</file>