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rPr>
          <w:i/>
          <w:iCs/>
          <w:color w:val="6B6B6B"/>
          <w:sz w:val="22"/>
          <w:szCs w:val="22"/>
        </w:rPr>
        <w:t xml:space="preserve">Ultimo aggiornamento: 21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 xml:space="preserve">Il protagonista è un padre che ha ceduto quasi tutta la propria sabbia per salvare la moglie durante un parto difficile — lei muore comunque. La figlia neonata nasce con pochissima sabbia (il parto ha richiesto sabbia anche a lei, nel tentativo di salvare la madre). Vedendo la situazione della figlia, il padre le cede anche il resto di sé, portandola a 168 ore di vita (una settimana), lasciando a sé stesso solo 24 ore.</w:t>
      </w:r>
    </w:p>
    <w:p>
      <w:pPr>
        <w:spacing w:after="160"/>
      </w:pPr>
      <w:r>
        <w:t xml:space="preserve">Ora è un ladro di sabbia, entrato in un'organizzazione criminale per racimolare quanta più sabbia possibile — per sé e/o per la figlia — prima di dover compiere una donazione finale, volontaria e irreversibile, di tutto ciò che ha raccolto. La figlia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 xml:space="preserve">3.1 Il padre (protagonista)</w:t>
      </w:r>
    </w:p>
    <w:p>
      <w:pPr>
        <w:spacing w:after="160"/>
      </w:pPr>
      <w:r>
        <w:t xml:space="preserve">Ex criminale, ora ladro di sabbia. Ha solo 24 ore di vita all'inizio della run (la sua "Sabbia-Padre", l'economia spendibile del gioco). Ha una grande rete di contatti nella malavita di una metropoli, costruita prima degli eventi del gioco: è ciò che gli permette di accedere, nell'arco di una sola settimana, ad azioni di alto livello (rapine pianificate, ricatti, contratti da sicario).</w:t>
      </w:r>
    </w:p>
    <w:p>
      <w:pPr>
        <w:pStyle w:val="Heading2"/>
        <w:spacing w:after="120" w:before="260"/>
      </w:pPr>
      <w:r>
        <w:t xml:space="preserve">3.2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 xml:space="preserve">3.3 La madre (defunta)</w:t>
      </w:r>
    </w:p>
    <w:p>
      <w:pPr>
        <w:spacing w:after="160"/>
      </w:pPr>
      <w:r>
        <w:t xml:space="preserve">Morta di parto prima dell'inizio del gioco. Presente solo come voce nei loading screen tra una run e l'altra: frasi che, procedendo nel gioco, si rivelano essere giudizi morali crescenti sulle scelte del giocatore ("la sabbia non dimentica", dare alla neonata sabbia sporca di sangue può cambiarla nel profondo). Questa frase è ora anche una descrizione letterale di una meccanica: il Karma (sezione 7.2) è l'unica risorsa che persiste tra le run, esattamente come promette la voce della madre.</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 xml:space="preserve">3.5 Lo Stregatto</w:t>
      </w:r>
    </w:p>
    <w:p>
      <w:pPr>
        <w:spacing w:after="200"/>
      </w:pPr>
      <w:r>
        <w:rPr>
          <w:i/>
          <w:iCs/>
          <w:color w:val="6B6B6B"/>
          <w:sz w:val="20"/>
          <w:szCs w:val="20"/>
        </w:rPr>
        <w:t xml:space="preserve">Vedi sezione 9 per il dettaglio completo.</w:t>
      </w:r>
    </w:p>
    <w:p>
      <w:pPr>
        <w:spacing w:after="160"/>
      </w:pPr>
      <w:r>
        <w:t xml:space="preserve">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rPr>
          <w:b/>
          <w:bCs/>
        </w:rPr>
        <w:t xml:space="preserve">Sabbia-Padre (24 ore iniziali): </w:t>
      </w:r>
      <w:r>
        <w:t xml:space="preserve">l'economia spendibile del padre. Sale o scende in base alle azioni compiute (lavoro, crimine, acquisti, ecc.). Se arriva a 0, il padre muore: game over. Con un margine di partenza così ridotto, il padre è il vero rischio di morte imminente della run, non la figlia,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 xml:space="preserve">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 xml:space="preserve">Azione volontaria, mai automatica: il giocatore sceglie quando donare la sabbia raccolta alla figlia. Se il countdown della figlia arriva a zero prima che il giocatore agisca, lei muore comunque, indipendentemente da quanta sabbia il padre ha in tasca — questo rende il tempismo della donazione la decisione più tesa della run.</w:t>
      </w:r>
    </w:p>
    <w:p>
      <w:pPr>
        <w:pStyle w:val="Heading2"/>
        <w:spacing w:after="120" w:before="260"/>
      </w:pPr>
      <w:r>
        <w:t xml:space="preserve">4.4 Punteggio e condizione di vittoria massima</w:t>
      </w:r>
    </w:p>
    <w:p>
      <w:pPr>
        <w:spacing w:after="160"/>
      </w:pPr>
      <w:r>
        <w:t xml:space="preserve">Il punteggio finale si basa su quanta sabbia il protagonista ha raccolto per sé e/o per la figlia.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61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 xml:space="preserve">In base a come (non solo quanto) è stata raccolta la sabbia, il giocatore vede una cutscene della figlia cresciuta, più o meno buona a seconda del peso morale delle scelte fatte durante la run.</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 xml:space="preserve">Il lavoro onesto a salario mediano è quasi un pareggio: un turno di 8 ore rende, al netto di una stima del 25% di cuneo fiscale, circa 6 ore di sabbia. Non è un errore di bilanciamento: rende narrativamente più comprensibile perché il protagonista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61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61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 xml:space="preserve">Il primo mentore criminale del protagonista è morto anni fa portandosi un segreto: decenni di sabbia mai spesa. Un suo vecchio complice ha un pezzo dell'indizio per rintracciarla; il protagonista ha l'altro.</w:t>
      </w:r>
    </w:p>
    <w:p>
      <w:pPr>
        <w:spacing w:after="120"/>
      </w:pPr>
      <w:r>
        <w:rPr>
          <w:b/>
          <w:bCs/>
        </w:rPr>
        <w:t xml:space="preserve">Guadagno stimato: </w:t>
      </w:r>
      <w:r>
        <w:t xml:space="preserve">~20-25 anni. Rischio alto. Richiede prima l'azione "Riattivare un vecchio contatto".</w:t>
      </w:r>
    </w:p>
    <w:p>
      <w:pPr>
        <w:spacing w:after="120"/>
      </w:pPr>
      <w:r>
        <w:rPr>
          <w:b/>
          <w:bCs/>
        </w:rPr>
        <w:t xml:space="preserve">Stato: </w:t>
      </w:r>
      <w:r>
        <w:t xml:space="preserve">DA RISCRIVERE — la sabbia non può essere "nascosta in un posto": va riformulata come sabbia affidata dal vecchio boss a una persona di fiducia (magari ignara di cosa custodisce, o vincolata al silenzio), da rintracciare e convincere o coercere.</w:t>
      </w:r>
    </w:p>
    <w:p>
      <w:pPr>
        <w:pStyle w:val="Heading3"/>
        <w:spacing w:after="100" w:before="200"/>
      </w:pPr>
      <w:r>
        <w:t xml:space="preserve">6.2 L'asta dei secoli</w:t>
      </w:r>
    </w:p>
    <w:p>
      <w:pPr>
        <w:spacing w:after="160"/>
      </w:pPr>
      <w:r>
        <w:t xml:space="preserve">Un'asta clandestina dove le famiglie che hanno accumulato secoli di vita mettono in palio frazioni della loro riserva in cambio di favori rari o beni introvabili. Il protagonista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 xml:space="preserve">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Il protagonista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rPr>
          <w:b/>
          <w:bCs/>
        </w:rPr>
        <w:t xml:space="preserve">Guadagno stimato: </w:t>
      </w:r>
      <w:r>
        <w:t xml:space="preserve">~45-60 anni. Rischio altissimo, con conseguenza persistente: dopo questa azione, il rischio di tutte le azioni successive nella run aumenta finché il protagonista non si nasconde o fugge dalla città.</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 xml:space="preserve">Torneo clandestino dove i partecipanti scommettono letteralmente la propria vita residua in sfide estreme, su più round in più giorni. Il protagonista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 xml:space="preserve">6.7 Il crollo della casata [dinastia da nominare]</w:t>
      </w:r>
    </w:p>
    <w:p>
      <w:pPr>
        <w:spacing w:after="160"/>
      </w:pPr>
      <w:r>
        <w:t xml:space="preserve">Una famiglia aristocratica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rPr>
          <w:b/>
          <w:bCs/>
        </w:rPr>
        <w:t xml:space="preserve">Stato: </w:t>
      </w:r>
      <w:r>
        <w:t xml:space="preserve">Approvata nella struttura; manca ancora un nome proprio per la casata.</w:t>
      </w:r>
    </w:p>
    <w:p>
      <w:pPr>
        <w:pStyle w:val="Heading3"/>
        <w:spacing w:after="100" w:before="200"/>
      </w:pPr>
      <w:r>
        <w:t xml:space="preserve">6.8 La fuga dal purgatorio dei debitori</w:t>
      </w:r>
    </w:p>
    <w:p>
      <w:pPr>
        <w:spacing w:after="160"/>
      </w:pPr>
      <w:r>
        <w:t xml:space="preserve">Un luogo dove i grandi debitori di sabbia vengono rinchiusi e sfruttati finché non saldano. Il protagonista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 xml:space="preserve">Il protagonista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rPr>
          <w:b/>
          <w:bCs/>
        </w:rPr>
        <w:t xml:space="preserve">Stato: </w:t>
      </w:r>
      <w:r>
        <w:t xml:space="preserve">Approvata. Rischio altissimo: dopo questa azione l'intera organizzazione dà la caccia al protagonista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 xml:space="preserve">Sistema pensato per rendere raggiungibile — ma molto raro — il traguardo dei 100 anni per il padre più 100 per la figlia in una singola settimana, cosa impossibile con le sole 61 azioni core e le 10 sottotrame. Il dettaglio numerico completo vive nel foglio "Endgame" del file Excel.</w:t>
      </w:r>
    </w:p>
    <w:p>
      <w:pPr>
        <w:pStyle w:val="Heading2"/>
        <w:spacing w:after="120" w:before="260"/>
      </w:pPr>
      <w:r>
        <w:t xml:space="preserve">7.1 Le tracce</w:t>
      </w:r>
    </w:p>
    <w:p>
      <w:pPr>
        <w:spacing w:after="160"/>
      </w:pPr>
      <w:r>
        <w:t xml:space="preserve">Dieci percorsi di ascesa, ciascuno con più ranghi. Tutte le tracce "normali" si sbloccano esclusivamente tramite la malavita e un mix di rete pregressa (i contatti che il protagonista aveva prima della run) e rete costruita durante la run stessa — la malavita è deliberatamente l'hub centrale del gioco: una run "onesta" può accedere solo ai ranghi più bassi di ciascuna traccia, senza mai sbloccare i moltiplicatori.</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rPr>
          <w:b/>
          <w:bCs/>
        </w:rPr>
        <w:t xml:space="preserve">Karma (l'UNICA risorsa persistente tra le run): </w:t>
      </w:r>
      <w:r>
        <w:t xml:space="preserve">aumenta con le azioni immorali (usando il peso già presente nella colonna Moralità delle azioni: Ambigua +1, Sporca +2, Molto sporca +3, Estrema +5) e alza la frequenza e la gravità degli eventi negativi casuali. È esattamente ciò che intende la voce della madre defunta nei loading screen quando dice che "la sabbia non dimentica": il Karma accumulato in una run resta anche nelle successive. Un patto con lo Stregatto (sezione 9) può ridurlo, a un prezzo alto.</w:t>
      </w:r>
    </w:p>
    <w:p>
      <w:pPr>
        <w:spacing w:after="120"/>
      </w:pPr>
      <w:r>
        <w:rPr>
          <w:b/>
          <w:bCs/>
        </w:rPr>
        <w:t xml:space="preserve">Fede (locale, una per traccia religiosa): </w:t>
      </w:r>
      <w:r>
        <w:t xml:space="preserve">Fede del Culto e Fede della Setta sono due risorse separate e in tensione tra loro — salire nell'una danneggia l'altra. Governano l'avanzamento di rango nelle tracce Religiosa e Occulto.</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 xml:space="preserve">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w:t>
      </w:r>
    </w:p>
    <w:p>
      <w:pPr>
        <w:pStyle w:val="ListParagraph"/>
        <w:numPr>
          <w:ilvl w:val="0"/>
          <w:numId w:val="1"/>
        </w:numPr>
        <w:spacing w:after="80"/>
      </w:pPr>
      <w:r>
        <w:t xml:space="preserve">Probabilità che ogni singola azione di quella catena riesca: 16,8%. Non conta inoltre il rischio di liquidità: il padre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numPr>
          <w:ilvl w:val="0"/>
          <w:numId w:val="1"/>
        </w:numPr>
        <w:spacing w:after="80"/>
      </w:pPr>
      <w:r>
        <w:t xml:space="preserve">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lo Stregatto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 xml:space="preserve">Custodiscono un enorme segreto: sanno che tutto questo — il mondo, la sabbia, la storia del padre e della figlia — è un videogioco.</w:t>
      </w:r>
    </w:p>
    <w:p>
      <w:pPr>
        <w:pStyle w:val="ListParagraph"/>
        <w:numPr>
          <w:ilvl w:val="0"/>
          <w:numId w:val="1"/>
        </w:numPr>
        <w:spacing w:after="80"/>
      </w:pPr>
      <w:r>
        <w:t xml:space="preserve">Possono davvero annullare lo scambio di sabbia per l'intero mondo, chiedendo aiuto allo Stregatto (sezione 9).</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pStyle w:val="Heading2"/>
        <w:spacing w:after="120" w:before="260"/>
      </w:pPr>
      <w:r>
        <w:t xml:space="preserve">8.3 La rottura della quarta parete</w:t>
      </w:r>
    </w:p>
    <w:p>
      <w:pPr>
        <w:spacing w:after="160"/>
      </w:pPr>
      <w:r>
        <w:t xml:space="preserve">Se (e solo se) il giocatore li scopre, gli Eterni rompono la quarta parete in maniera orrorifica — un registro di orrore cosmico, non comico: rivelano di sapere che il giocatore sta giocando a un videogioco, e interagiscono direttamente con lui.</w:t>
      </w:r>
    </w:p>
    <w:p>
      <w:pPr>
        <w:spacing w:after="200"/>
      </w:pPr>
      <w:r>
        <w:rPr>
          <w:i/>
          <w:iCs/>
          <w:color w:val="6B6B6B"/>
          <w:sz w:val="20"/>
          <w:szCs w:val="20"/>
        </w:rPr>
        <w:t xml:space="preserve">Nota di tono: il gioco resta cupo e morale. La rottura della quarta parete degli Eterni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 xml:space="preserve">Vedi sezione 10 per il meccanismo completo: gli Eterni, con l'aiuto dello Stregatto, possono davvero azzerare la possibilità di scambiare sabbia nell'intero mondo di gioco — non è una minaccia vuota, è un evento che può realmente accadere e alterare le run successive.</w:t>
      </w:r>
    </w:p>
    <w:p>
      <w:pPr>
        <w:pStyle w:val="Heading1"/>
        <w:spacing w:after="160" w:before="360"/>
      </w:pPr>
      <w:r>
        <w:t xml:space="preserve">9. Lo Stregatto</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 xml:space="preserve">Il prezzo richiesto per un patto è sempre alto — non perché lo Stregatto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spacing w:after="200"/>
      </w:pPr>
      <w:r>
        <w:rPr>
          <w:i/>
          <w:iCs/>
          <w:color w:val="6B6B6B"/>
          <w:sz w:val="20"/>
          <w:szCs w:val="20"/>
        </w:rPr>
        <w:t xml:space="preserve">Aperto: la natura esatta dei patti (cosa si può ottenere, cosa si può perdere, esempi concreti oltre alla moralità persistente) è da definire in una fase successiva di design.</w:t>
      </w:r>
    </w:p>
    <w:p>
      <w:pPr>
        <w:pStyle w:val="Heading1"/>
        <w:spacing w:after="160" w:before="360"/>
      </w:pPr>
      <w:r>
        <w:t xml:space="preserve">10. Il meccanismo del "mondo senza sabbia"</w:t>
      </w:r>
    </w:p>
    <w:p>
      <w:pPr>
        <w:spacing w:after="160"/>
      </w:pPr>
      <w:r>
        <w:t xml:space="preserve">Uno scenario raro ed eccezionale, innescato dagli Eterni con l'aiuto dello Stregatto.</w:t>
      </w:r>
    </w:p>
    <w:p>
      <w:pPr>
        <w:pStyle w:val="Heading2"/>
        <w:spacing w:after="120" w:before="260"/>
      </w:pPr>
      <w:r>
        <w:t xml:space="preserve">10.1 L'evento</w:t>
      </w:r>
    </w:p>
    <w:p>
      <w:pPr>
        <w:spacing w:after="160"/>
      </w:pPr>
      <w:r>
        <w:t xml:space="preserve">Gli Eterni, chiedendo aiuto allo Stregatto, annullano davvero lo scambio di sabbia nel mondo. Conseguenza immediata sulla run in corso: non potendo più scambiare sabbia, la figlia muore allo scadere della settimana, qualunque cosa il giocatore abbia accumulato fino a quel momento. Il padre vive il tempo che gli resta.</w:t>
      </w:r>
    </w:p>
    <w:p>
      <w:pPr>
        <w:pStyle w:val="Heading2"/>
        <w:spacing w:after="120" w:before="260"/>
      </w:pPr>
      <w:r>
        <w:t xml:space="preserve">10.2 La run successiva: un mondo "maledetto"</w:t>
      </w:r>
    </w:p>
    <w:p>
      <w:pPr>
        <w:spacing w:after="160"/>
      </w:pPr>
      <w:r>
        <w:t xml:space="preserve">Nella run che segue, lo scambio di sabbia resta impossibile e nessuno, nel mondo di gioco, sa più cosa sia la sabbia: esiste il denaro normale, è un mondo ordinario in apparenza. Il protagonista, però, conserva i ricordi della run precedente — sa che la sabbia esiste in un'altra realtà, anche se in questa non funziona più.</w:t>
      </w:r>
    </w:p>
    <w:p>
      <w:pPr>
        <w:spacing w:after="160"/>
      </w:pPr>
      <w:r>
        <w:t xml:space="preserve">La premessa narrativa si ripete comunque, quasi identica: al protagonista viene detto che la moglie è morta, che la figlia ha una settimana di vita, che lui ha a malapena un giorno da vivere — nonostante l'assenza della sabbia come meccanica esplicita in questo mondo "normale".</w:t>
      </w:r>
    </w:p>
    <w:p>
      <w:pPr>
        <w:pStyle w:val="Heading2"/>
        <w:spacing w:after="120" w:before="260"/>
      </w:pPr>
      <w:r>
        <w:t xml:space="preserve">10.3 Come uscirne</w:t>
      </w:r>
    </w:p>
    <w:p>
      <w:pPr>
        <w:spacing w:after="160"/>
      </w:pPr>
      <w:r>
        <w:t xml:space="preserve">L'unico modo per tornare a una run "classica", con la sabbia di nuovo funzionante, è: trovare lo Stregatto, chiedergli di far tornare la sabbia nel mondo, e lasciare che il padre muoia allo scadere delle sue 24 ore.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 xml:space="preserve">Nomi propri ancora mancanti: protagonista, figlia, moglie, città/ambientazione, organizzazione criminale del protagonista — servono per iniziare a scrivere dialoghi e testi.</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 xml:space="preserve">Nome proprio ancora da assegnare alla casata aristocratica della sottotrama 6.7.</w:t>
      </w:r>
    </w:p>
    <w:p>
      <w:pPr>
        <w:pStyle w:val="ListParagraph"/>
        <w:numPr>
          <w:ilvl w:val="0"/>
          <w:numId w:val="1"/>
        </w:numPr>
        <w:spacing w:after="80"/>
      </w:pPr>
      <w:r>
        <w:t xml:space="preserve">Riscrittura completa de "Il tesoro del vecchio boss" (6.1): stesso problema di consenso-persona già risolto per 6.3, ancora da fare.</w:t>
      </w:r>
    </w:p>
    <w:p>
      <w:pPr>
        <w:pStyle w:val="ListParagraph"/>
        <w:numPr>
          <w:ilvl w:val="0"/>
          <w:numId w:val="1"/>
        </w:numPr>
        <w:spacing w:after="80"/>
      </w:pPr>
      <w:r>
        <w:t xml:space="preserve">Esempi concreti di cosa lo Stregatto chiede in cambio in un patto, oltre a "un prezzo alto": servono almeno 2-3 patti scritti per esteso per dare il tono del personaggio.</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 xml:space="preserve">Verifica di liquidità: scalare una traccia fino al Rango 2 richiede quasi certamente spese anticipate prima di vedere il payoff finale — va modellato per assicurarsi che il padre,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(61 azioni, doppio countdown, sistema d20, donazione finale) prima di qualsiasi sottotrama, traccia o personaggio secondario.</w:t>
      </w:r>
    </w:p>
    <w:p>
      <w:pPr>
        <w:pStyle w:val="ListParagraph"/>
        <w:numPr>
          <w:ilvl w:val="0"/>
          <w:numId w:val="1"/>
        </w:numPr>
        <w:spacing w:after="80"/>
      </w:pPr>
      <w:r>
        <w:t xml:space="preserve">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w:t>
      </w:r>
    </w:p>
    <w:p>
      <w:pPr>
        <w:pStyle w:val="Heading2"/>
        <w:spacing w:after="120" w:before="260"/>
      </w:pPr>
      <w:r>
        <w:t xml:space="preserve">11.4 Nota sullo scope (non una domanda, ma da tenere presente)</w:t>
      </w:r>
    </w:p>
    <w:p>
      <w:pPr>
        <w:spacing w:after="160"/>
      </w:pPr>
      <w:r>
        <w:t xml:space="preserve">L'obiettivo dichiarato all'inizio del progetto era un gioco piccolo, sviluppabile a basso costo e in poco tempo. Con 61 azioni core, 10 sottotrame/tracce endgame, 5 risorse aggiuntive, la sottotrama degli Eterni, lo Stregatto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2026-08-21T21:38:27.478Z</dcterms:created>
  <dcterms:modified xsi:type="dcterms:W3CDTF">2026-08-21T21:38:27.491Z</dcterms:modified>
</cp:coreProperties>
</file>

<file path=docProps/custom.xml><?xml version="1.0" encoding="utf-8"?>
<Properties xmlns="http://schemas.openxmlformats.org/officeDocument/2006/custom-properties" xmlns:vt="http://schemas.openxmlformats.org/officeDocument/2006/docPropsVTypes"/>
</file>