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D2C1" w14:textId="40F51922" w:rsidR="00AD5792" w:rsidRPr="009F3865" w:rsidRDefault="00AD5792" w:rsidP="00DE6226">
      <w:pPr>
        <w:pStyle w:val="NoSpacing"/>
        <w:pBdr>
          <w:bottom w:val="single" w:sz="6" w:space="2" w:color="1F2A44"/>
        </w:pBdr>
        <w:spacing w:line="276" w:lineRule="auto"/>
        <w:jc w:val="center"/>
        <w:rPr>
          <w:rFonts w:ascii="Cambria" w:hAnsi="Cambria" w:cs="Calibri"/>
          <w:b/>
          <w:bCs/>
          <w:color w:val="1F2A44"/>
          <w:spacing w:val="10"/>
          <w:sz w:val="52"/>
          <w:szCs w:val="52"/>
        </w:rPr>
      </w:pPr>
      <w:r w:rsidRPr="00502215">
        <w:rPr>
          <w:rFonts w:ascii="Cambria" w:hAnsi="Cambria" w:cs="Calibri"/>
          <w:b/>
          <w:bCs/>
          <w:color w:val="1F2A44"/>
          <w:spacing w:val="10"/>
          <w:sz w:val="52"/>
          <w:szCs w:val="52"/>
        </w:rPr>
        <w:t>C</w:t>
      </w:r>
      <w:r w:rsidRPr="00FC3E8F">
        <w:rPr>
          <w:rFonts w:ascii="Cambria" w:hAnsi="Cambria" w:cs="Calibri"/>
          <w:b/>
          <w:bCs/>
          <w:color w:val="1F2A44"/>
          <w:spacing w:val="10"/>
          <w:sz w:val="52"/>
          <w:szCs w:val="52"/>
        </w:rPr>
        <w:t>o</w:t>
      </w:r>
      <w:r w:rsidRPr="00502215">
        <w:rPr>
          <w:rFonts w:ascii="Cambria" w:hAnsi="Cambria" w:cs="Calibri"/>
          <w:b/>
          <w:bCs/>
          <w:color w:val="1F2A44"/>
          <w:spacing w:val="10"/>
          <w:sz w:val="52"/>
          <w:szCs w:val="52"/>
        </w:rPr>
        <w:t>lby</w:t>
      </w:r>
      <w:r w:rsidRPr="009F3865">
        <w:rPr>
          <w:rFonts w:ascii="Cambria" w:hAnsi="Cambria" w:cs="Calibri"/>
          <w:b/>
          <w:bCs/>
          <w:color w:val="1F2A44"/>
          <w:spacing w:val="10"/>
          <w:sz w:val="52"/>
          <w:szCs w:val="52"/>
        </w:rPr>
        <w:t xml:space="preserve"> Kellersberger</w:t>
      </w:r>
    </w:p>
    <w:p w14:paraId="34B062AD" w14:textId="2E9AFC36" w:rsidR="00E7227D" w:rsidRPr="00CB002B" w:rsidRDefault="00E7227D" w:rsidP="00DE6226">
      <w:pPr>
        <w:pStyle w:val="NoSpacing"/>
        <w:pBdr>
          <w:bottom w:val="single" w:sz="6" w:space="2" w:color="1F2A44"/>
        </w:pBdr>
        <w:spacing w:line="276" w:lineRule="auto"/>
        <w:jc w:val="center"/>
        <w:rPr>
          <w:rFonts w:ascii="Cambria" w:hAnsi="Cambria" w:cs="Calibri"/>
          <w:spacing w:val="6"/>
        </w:rPr>
      </w:pPr>
      <w:r w:rsidRPr="00CB002B">
        <w:rPr>
          <w:rFonts w:ascii="Cambria" w:hAnsi="Cambria" w:cs="Calibri"/>
          <w:spacing w:val="6"/>
        </w:rPr>
        <w:t>Internal Audit Manager</w:t>
      </w:r>
      <w:r w:rsidR="008E35A8" w:rsidRPr="00CB002B">
        <w:rPr>
          <w:rFonts w:ascii="Cambria" w:hAnsi="Cambria" w:cs="Calibri"/>
          <w:spacing w:val="6"/>
        </w:rPr>
        <w:t xml:space="preserve"> </w:t>
      </w:r>
      <w:r w:rsidR="008E35A8" w:rsidRPr="00CB002B">
        <w:rPr>
          <w:rFonts w:ascii="Cambria" w:hAnsi="Cambria" w:cs="Calibri"/>
          <w:color w:val="1F2A44"/>
          <w:spacing w:val="6"/>
        </w:rPr>
        <w:t>•</w:t>
      </w:r>
      <w:r w:rsidR="008E35A8" w:rsidRPr="00CB002B">
        <w:rPr>
          <w:rFonts w:ascii="Cambria" w:hAnsi="Cambria" w:cs="Calibri"/>
          <w:spacing w:val="6"/>
        </w:rPr>
        <w:t xml:space="preserve"> </w:t>
      </w:r>
      <w:proofErr w:type="spellStart"/>
      <w:r w:rsidR="008E35A8" w:rsidRPr="00CB002B">
        <w:rPr>
          <w:rFonts w:ascii="Cambria" w:hAnsi="Cambria" w:cs="Calibri"/>
          <w:spacing w:val="6"/>
        </w:rPr>
        <w:t>MAcc</w:t>
      </w:r>
      <w:proofErr w:type="spellEnd"/>
      <w:r w:rsidR="008E35A8" w:rsidRPr="00CB002B">
        <w:rPr>
          <w:rFonts w:ascii="Cambria" w:hAnsi="Cambria" w:cs="Calibri"/>
          <w:spacing w:val="6"/>
        </w:rPr>
        <w:t>, CIA, CFE</w:t>
      </w:r>
      <w:r w:rsidR="00AF1010">
        <w:rPr>
          <w:rFonts w:ascii="Cambria" w:hAnsi="Cambria" w:cs="Calibri"/>
          <w:spacing w:val="6"/>
        </w:rPr>
        <w:t>, CICA</w:t>
      </w:r>
    </w:p>
    <w:p w14:paraId="378FE689" w14:textId="1FBC6896" w:rsidR="005377D6" w:rsidRPr="00A3588E" w:rsidRDefault="005377D6" w:rsidP="00DC4FFC">
      <w:pPr>
        <w:pStyle w:val="NoSpacing"/>
        <w:spacing w:before="120" w:after="120" w:line="276" w:lineRule="auto"/>
        <w:jc w:val="center"/>
        <w:rPr>
          <w:spacing w:val="6"/>
          <w:lang w:val="nb-NO"/>
        </w:rPr>
      </w:pPr>
      <w:r w:rsidRPr="00A3588E">
        <w:rPr>
          <w:rFonts w:ascii="Cambria" w:hAnsi="Cambria" w:cs="Calibri"/>
          <w:noProof/>
          <w:spacing w:val="6"/>
          <w:sz w:val="22"/>
          <w:szCs w:val="22"/>
        </w:rPr>
        <w:drawing>
          <wp:inline distT="0" distB="0" distL="0" distR="0" wp14:anchorId="7EF8B8E4" wp14:editId="183A43EF">
            <wp:extent cx="146304" cy="146304"/>
            <wp:effectExtent l="0" t="0" r="6350" b="6350"/>
            <wp:docPr id="259718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8746" name="Picture 863887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A5D" w:rsidRPr="00A3588E">
        <w:rPr>
          <w:rFonts w:ascii="Cambria" w:hAnsi="Cambria" w:cs="Calibri"/>
          <w:spacing w:val="6"/>
          <w:position w:val="4"/>
          <w:sz w:val="20"/>
          <w:szCs w:val="20"/>
          <w:lang w:val="nb-NO"/>
        </w:rPr>
        <w:t> </w:t>
      </w:r>
      <w:r w:rsidR="00670A5D">
        <w:fldChar w:fldCharType="begin"/>
      </w:r>
      <w:r w:rsidR="00670A5D">
        <w:instrText>HYPERLINK "mailto:colby.keller@gmail.com"</w:instrText>
      </w:r>
      <w:r w:rsidR="00670A5D">
        <w:fldChar w:fldCharType="separate"/>
      </w:r>
      <w:r w:rsidR="00670A5D" w:rsidRPr="00A3588E">
        <w:rPr>
          <w:rStyle w:val="Hyperlink"/>
          <w:rFonts w:ascii="Cambria" w:hAnsi="Cambria" w:cs="Calibri"/>
          <w:color w:val="auto"/>
          <w:spacing w:val="6"/>
          <w:position w:val="4"/>
          <w:sz w:val="20"/>
          <w:szCs w:val="20"/>
          <w:u w:val="none"/>
          <w:lang w:val="nb-NO"/>
        </w:rPr>
        <w:t>colby.keller@gmail.com</w:t>
      </w:r>
      <w:r w:rsidR="00670A5D">
        <w:fldChar w:fldCharType="end"/>
      </w:r>
      <w:r w:rsidR="004C5DAD" w:rsidRPr="00A3588E">
        <w:rPr>
          <w:rFonts w:ascii="Cambria" w:hAnsi="Cambria" w:cs="Calibri"/>
          <w:spacing w:val="6"/>
          <w:position w:val="4"/>
          <w:sz w:val="20"/>
          <w:szCs w:val="20"/>
          <w:lang w:val="nb-NO"/>
        </w:rPr>
        <w:t>  </w:t>
      </w:r>
      <w:r w:rsidRPr="00A3588E">
        <w:rPr>
          <w:rFonts w:ascii="Cambria" w:hAnsi="Cambria" w:cs="Calibri"/>
          <w:noProof/>
          <w:spacing w:val="6"/>
          <w:sz w:val="22"/>
          <w:szCs w:val="22"/>
        </w:rPr>
        <w:drawing>
          <wp:inline distT="0" distB="0" distL="0" distR="0" wp14:anchorId="4774169A" wp14:editId="47C97FD7">
            <wp:extent cx="146304" cy="146304"/>
            <wp:effectExtent l="0" t="0" r="6350" b="6350"/>
            <wp:docPr id="4489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34983" name="Picture 9218349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A5D" w:rsidRPr="00A3588E">
        <w:rPr>
          <w:rFonts w:ascii="Cambria" w:hAnsi="Cambria" w:cs="Calibri"/>
          <w:spacing w:val="6"/>
          <w:position w:val="4"/>
          <w:sz w:val="22"/>
          <w:szCs w:val="22"/>
          <w:lang w:val="nb-NO"/>
        </w:rPr>
        <w:t> </w:t>
      </w:r>
      <w:r>
        <w:fldChar w:fldCharType="begin"/>
      </w:r>
      <w:r>
        <w:instrText>HYPERLINK "http://www.linkedin.com/in/colby-k"</w:instrText>
      </w:r>
      <w:r>
        <w:fldChar w:fldCharType="separate"/>
      </w:r>
      <w:r w:rsidRPr="00A3588E">
        <w:rPr>
          <w:rStyle w:val="Hyperlink"/>
          <w:rFonts w:ascii="Cambria" w:hAnsi="Cambria" w:cs="Calibri"/>
          <w:color w:val="auto"/>
          <w:spacing w:val="6"/>
          <w:position w:val="4"/>
          <w:sz w:val="20"/>
          <w:szCs w:val="20"/>
          <w:u w:val="none"/>
          <w:lang w:val="nb-NO"/>
        </w:rPr>
        <w:t>linkedin.com/in/colby-k</w:t>
      </w:r>
      <w:r>
        <w:fldChar w:fldCharType="end"/>
      </w:r>
      <w:r w:rsidR="004C5DAD" w:rsidRPr="00A3588E">
        <w:rPr>
          <w:rFonts w:ascii="Cambria" w:hAnsi="Cambria"/>
          <w:spacing w:val="6"/>
          <w:position w:val="2"/>
          <w:sz w:val="20"/>
          <w:szCs w:val="20"/>
          <w:lang w:val="nb-NO"/>
        </w:rPr>
        <w:t>  </w:t>
      </w:r>
      <w:r w:rsidRPr="00A3588E">
        <w:rPr>
          <w:rFonts w:ascii="Cambria" w:hAnsi="Cambria" w:cs="Calibri"/>
          <w:noProof/>
          <w:spacing w:val="6"/>
          <w:sz w:val="18"/>
          <w:szCs w:val="18"/>
        </w:rPr>
        <w:drawing>
          <wp:inline distT="0" distB="0" distL="0" distR="0" wp14:anchorId="033F816A" wp14:editId="0378AE75">
            <wp:extent cx="146304" cy="146304"/>
            <wp:effectExtent l="0" t="0" r="6350" b="6350"/>
            <wp:docPr id="252406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4492" name="Picture 3873244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A5D" w:rsidRPr="00A3588E">
        <w:rPr>
          <w:rFonts w:ascii="Cambria" w:hAnsi="Cambria" w:cs="Calibri"/>
          <w:spacing w:val="6"/>
          <w:position w:val="4"/>
          <w:sz w:val="18"/>
          <w:szCs w:val="18"/>
          <w:lang w:val="nb-NO"/>
        </w:rPr>
        <w:t> </w:t>
      </w:r>
      <w:hyperlink r:id="rId11" w:history="1">
        <w:r w:rsidRPr="00A3588E">
          <w:rPr>
            <w:rStyle w:val="Hyperlink"/>
            <w:rFonts w:ascii="Cambria" w:hAnsi="Cambria" w:cs="Calibri"/>
            <w:color w:val="auto"/>
            <w:spacing w:val="6"/>
            <w:position w:val="4"/>
            <w:sz w:val="20"/>
            <w:szCs w:val="20"/>
            <w:u w:val="none"/>
            <w:lang w:val="nb-NO"/>
          </w:rPr>
          <w:t>colby-k.github.io</w:t>
        </w:r>
      </w:hyperlink>
    </w:p>
    <w:p w14:paraId="280E6C13" w14:textId="746B4B76" w:rsidR="006A09BD" w:rsidRPr="00365A2D" w:rsidRDefault="00A357C3" w:rsidP="00BF1AD4">
      <w:pPr>
        <w:pStyle w:val="NoSpacing"/>
        <w:pBdr>
          <w:bottom w:val="single" w:sz="6" w:space="1" w:color="1F2A44"/>
        </w:pBdr>
        <w:spacing w:before="480" w:after="240" w:line="276" w:lineRule="auto"/>
        <w:rPr>
          <w:rFonts w:ascii="Cambria" w:hAnsi="Cambria" w:cs="Calibri"/>
          <w:b/>
          <w:bCs/>
          <w:caps/>
          <w:spacing w:val="10"/>
        </w:rPr>
      </w:pPr>
      <w:r w:rsidRPr="00365A2D">
        <w:rPr>
          <w:rFonts w:ascii="Cambria" w:hAnsi="Cambria" w:cs="Calibri"/>
          <w:b/>
          <w:bCs/>
          <w:caps/>
          <w:color w:val="1F2A44"/>
          <w:spacing w:val="10"/>
        </w:rPr>
        <w:t>Professional Summary</w:t>
      </w:r>
    </w:p>
    <w:p w14:paraId="2D92CEF5" w14:textId="6065BEBF" w:rsidR="00800B4E" w:rsidRPr="00976E85" w:rsidRDefault="00A839EA" w:rsidP="00376939">
      <w:pPr>
        <w:pStyle w:val="NoSpacing"/>
        <w:spacing w:line="276" w:lineRule="auto"/>
        <w:rPr>
          <w:rFonts w:ascii="Cambria" w:hAnsi="Cambria" w:cs="Calibri"/>
          <w:sz w:val="20"/>
          <w:szCs w:val="20"/>
        </w:rPr>
        <w:sectPr w:rsidR="00800B4E" w:rsidRPr="00976E85" w:rsidSect="001D145C">
          <w:pgSz w:w="12240" w:h="15840"/>
          <w:pgMar w:top="720" w:right="1008" w:bottom="720" w:left="1008" w:header="720" w:footer="720" w:gutter="0"/>
          <w:cols w:space="720"/>
          <w:titlePg/>
          <w:docGrid w:linePitch="360"/>
        </w:sectPr>
      </w:pPr>
      <w:r w:rsidRPr="00A839EA">
        <w:rPr>
          <w:rFonts w:ascii="Cambria" w:hAnsi="Cambria" w:cs="Calibri"/>
          <w:sz w:val="20"/>
          <w:szCs w:val="20"/>
        </w:rPr>
        <w:t>Internal Audit Manager with Big 4 training and over a decade of experience leading financial, operational, and compliance audits across industries including oil &amp; gas, financial services, and manufacturing. Certified CIA, CFE, and CICA with a Master of Accountancy. Recognized for building audit programs from the ground up, modernizing risk assessment with analytics, and mentoring teams to deliver high-impact, actionable audit results</w:t>
      </w:r>
      <w:r w:rsidR="0066205C" w:rsidRPr="00976E85">
        <w:rPr>
          <w:rFonts w:ascii="Cambria" w:hAnsi="Cambria" w:cs="Calibri"/>
          <w:sz w:val="20"/>
          <w:szCs w:val="20"/>
        </w:rPr>
        <w:t>.</w:t>
      </w:r>
    </w:p>
    <w:p w14:paraId="048A2411" w14:textId="64F3835D" w:rsidR="00CD576C" w:rsidRPr="00594BF6" w:rsidRDefault="00972DB4" w:rsidP="00470308">
      <w:pPr>
        <w:pStyle w:val="NoSpacing"/>
        <w:pBdr>
          <w:bottom w:val="single" w:sz="6" w:space="1" w:color="1F2A44"/>
        </w:pBdr>
        <w:tabs>
          <w:tab w:val="right" w:pos="9360"/>
        </w:tabs>
        <w:spacing w:before="240" w:after="240" w:line="276" w:lineRule="auto"/>
        <w:rPr>
          <w:rFonts w:ascii="Cambria" w:hAnsi="Cambria" w:cs="Calibri"/>
          <w:b/>
          <w:bCs/>
          <w:caps/>
          <w:spacing w:val="10"/>
        </w:rPr>
      </w:pPr>
      <w:r w:rsidRPr="00594BF6">
        <w:rPr>
          <w:rFonts w:ascii="Cambria" w:hAnsi="Cambria" w:cs="Calibri"/>
          <w:b/>
          <w:bCs/>
          <w:caps/>
          <w:color w:val="1F2A44"/>
          <w:spacing w:val="10"/>
        </w:rPr>
        <w:t xml:space="preserve">Areas of </w:t>
      </w:r>
      <w:r w:rsidR="00CE3BD8" w:rsidRPr="00594BF6">
        <w:rPr>
          <w:rFonts w:ascii="Cambria" w:hAnsi="Cambria" w:cs="Calibri"/>
          <w:b/>
          <w:bCs/>
          <w:caps/>
          <w:color w:val="1F2A44"/>
          <w:spacing w:val="10"/>
        </w:rPr>
        <w:t>E</w:t>
      </w:r>
      <w:r w:rsidRPr="00594BF6">
        <w:rPr>
          <w:rFonts w:ascii="Cambria" w:hAnsi="Cambria" w:cs="Calibri"/>
          <w:b/>
          <w:bCs/>
          <w:caps/>
          <w:color w:val="1F2A44"/>
          <w:spacing w:val="10"/>
        </w:rPr>
        <w:t>xpertise</w:t>
      </w:r>
    </w:p>
    <w:p w14:paraId="1DA94D1B" w14:textId="17DC0532" w:rsidR="00CD576C" w:rsidRPr="00976E85" w:rsidRDefault="00CD576C" w:rsidP="00141AA3">
      <w:pPr>
        <w:pStyle w:val="NoSpacing"/>
        <w:tabs>
          <w:tab w:val="left" w:pos="360"/>
          <w:tab w:val="left" w:pos="2340"/>
          <w:tab w:val="right" w:pos="10170"/>
        </w:tabs>
        <w:spacing w:line="276" w:lineRule="auto"/>
        <w:ind w:left="2340" w:hanging="2340"/>
        <w:rPr>
          <w:rFonts w:ascii="Cambria" w:hAnsi="Cambria" w:cs="Calibri"/>
          <w:sz w:val="20"/>
          <w:szCs w:val="20"/>
        </w:rPr>
      </w:pPr>
      <w:r w:rsidRPr="00976E85">
        <w:rPr>
          <w:rFonts w:ascii="Cambria" w:hAnsi="Cambria" w:cs="Calibri"/>
          <w:b/>
          <w:bCs/>
          <w:sz w:val="20"/>
          <w:szCs w:val="20"/>
        </w:rPr>
        <w:t>Professional Skills</w:t>
      </w:r>
      <w:r w:rsidRPr="00976E85">
        <w:rPr>
          <w:rFonts w:ascii="Cambria" w:hAnsi="Cambria" w:cs="Calibri"/>
          <w:sz w:val="20"/>
          <w:szCs w:val="20"/>
        </w:rPr>
        <w:t xml:space="preserve"> </w:t>
      </w:r>
      <w:r w:rsidRPr="00976E85">
        <w:rPr>
          <w:rFonts w:ascii="Cambria" w:hAnsi="Cambria" w:cs="Calibri"/>
          <w:sz w:val="20"/>
          <w:szCs w:val="20"/>
        </w:rPr>
        <w:tab/>
      </w:r>
      <w:r w:rsidR="00A839EA">
        <w:rPr>
          <w:rFonts w:ascii="Cambria" w:hAnsi="Cambria" w:cs="Calibri"/>
          <w:sz w:val="20"/>
          <w:szCs w:val="20"/>
        </w:rPr>
        <w:t>Risk-Based Auditing</w:t>
      </w:r>
      <w:r w:rsidR="00D964B6" w:rsidRPr="00976E85">
        <w:rPr>
          <w:rFonts w:ascii="Cambria" w:hAnsi="Cambria" w:cs="Calibri"/>
          <w:sz w:val="20"/>
          <w:szCs w:val="20"/>
        </w:rPr>
        <w:t xml:space="preserve"> | </w:t>
      </w:r>
      <w:r w:rsidR="00A839EA">
        <w:rPr>
          <w:rFonts w:ascii="Cambria" w:hAnsi="Cambria" w:cs="Calibri"/>
          <w:sz w:val="20"/>
          <w:szCs w:val="20"/>
        </w:rPr>
        <w:t>Process Improvement</w:t>
      </w:r>
      <w:r w:rsidR="00D964B6" w:rsidRPr="00976E85">
        <w:rPr>
          <w:rFonts w:ascii="Cambria" w:hAnsi="Cambria" w:cs="Calibri"/>
          <w:sz w:val="20"/>
          <w:szCs w:val="20"/>
        </w:rPr>
        <w:t xml:space="preserve"> | </w:t>
      </w:r>
      <w:r w:rsidR="00A839EA">
        <w:rPr>
          <w:rFonts w:ascii="Cambria" w:hAnsi="Cambria" w:cs="Calibri"/>
          <w:sz w:val="20"/>
          <w:szCs w:val="20"/>
        </w:rPr>
        <w:t>Workpaper Review</w:t>
      </w:r>
      <w:r w:rsidR="00D964B6" w:rsidRPr="00976E85">
        <w:rPr>
          <w:rFonts w:ascii="Cambria" w:hAnsi="Cambria" w:cs="Calibri"/>
          <w:sz w:val="20"/>
          <w:szCs w:val="20"/>
        </w:rPr>
        <w:t xml:space="preserve"> |</w:t>
      </w:r>
      <w:r w:rsidR="00A839EA">
        <w:rPr>
          <w:rFonts w:ascii="Cambria" w:hAnsi="Cambria" w:cs="Calibri"/>
          <w:sz w:val="20"/>
          <w:szCs w:val="20"/>
        </w:rPr>
        <w:t xml:space="preserve"> Team Supervision |</w:t>
      </w:r>
      <w:r w:rsidR="00D964B6" w:rsidRPr="00976E85">
        <w:rPr>
          <w:rFonts w:ascii="Cambria" w:hAnsi="Cambria" w:cs="Calibri"/>
          <w:sz w:val="20"/>
          <w:szCs w:val="20"/>
        </w:rPr>
        <w:t xml:space="preserve"> ERM Fraud Investigation | </w:t>
      </w:r>
      <w:r w:rsidR="00A839EA">
        <w:rPr>
          <w:rFonts w:ascii="Cambria" w:hAnsi="Cambria" w:cs="Calibri"/>
          <w:sz w:val="20"/>
          <w:szCs w:val="20"/>
        </w:rPr>
        <w:t>Policy &amp; Procedure Design | Client &amp; Stakeholder Engagement</w:t>
      </w:r>
      <w:r w:rsidR="00D964B6" w:rsidRPr="00976E85">
        <w:rPr>
          <w:rFonts w:ascii="Cambria" w:hAnsi="Cambria" w:cs="Calibri"/>
          <w:sz w:val="20"/>
          <w:szCs w:val="20"/>
        </w:rPr>
        <w:t xml:space="preserve"> | GAAP</w:t>
      </w:r>
    </w:p>
    <w:p w14:paraId="2C248274" w14:textId="7E129210" w:rsidR="00CD576C" w:rsidRPr="00976E85" w:rsidRDefault="00553356" w:rsidP="0056301C">
      <w:pPr>
        <w:pStyle w:val="NoSpacing"/>
        <w:tabs>
          <w:tab w:val="left" w:pos="360"/>
          <w:tab w:val="left" w:pos="2340"/>
          <w:tab w:val="right" w:pos="10170"/>
        </w:tabs>
        <w:spacing w:before="80" w:line="276" w:lineRule="auto"/>
        <w:rPr>
          <w:rFonts w:ascii="Cambria" w:hAnsi="Cambria" w:cs="Calibri"/>
          <w:sz w:val="20"/>
          <w:szCs w:val="20"/>
        </w:rPr>
      </w:pPr>
      <w:r w:rsidRPr="00976E85">
        <w:rPr>
          <w:rFonts w:ascii="Cambria" w:hAnsi="Cambria" w:cs="Calibri"/>
          <w:b/>
          <w:bCs/>
          <w:sz w:val="20"/>
          <w:szCs w:val="20"/>
        </w:rPr>
        <w:t>Analytic</w:t>
      </w:r>
      <w:r w:rsidR="00477F01" w:rsidRPr="00976E85">
        <w:rPr>
          <w:rFonts w:ascii="Cambria" w:hAnsi="Cambria" w:cs="Calibri"/>
          <w:b/>
          <w:bCs/>
          <w:sz w:val="20"/>
          <w:szCs w:val="20"/>
        </w:rPr>
        <w:t>al Tools</w:t>
      </w:r>
      <w:r w:rsidR="00CD576C" w:rsidRPr="00976E85">
        <w:rPr>
          <w:rFonts w:ascii="Cambria" w:hAnsi="Cambria" w:cs="Calibri"/>
          <w:sz w:val="20"/>
          <w:szCs w:val="20"/>
        </w:rPr>
        <w:tab/>
        <w:t>SQL | Power BI | Python | Tableau | ACL | IDEA</w:t>
      </w:r>
      <w:r w:rsidR="00F12531" w:rsidRPr="00976E85">
        <w:rPr>
          <w:rFonts w:ascii="Cambria" w:hAnsi="Cambria" w:cs="Calibri"/>
          <w:sz w:val="20"/>
          <w:szCs w:val="20"/>
        </w:rPr>
        <w:t xml:space="preserve"> | </w:t>
      </w:r>
      <w:proofErr w:type="spellStart"/>
      <w:r w:rsidR="00F12531" w:rsidRPr="00976E85">
        <w:rPr>
          <w:rFonts w:ascii="Cambria" w:hAnsi="Cambria" w:cs="Calibri"/>
          <w:sz w:val="20"/>
          <w:szCs w:val="20"/>
        </w:rPr>
        <w:t>AuditBoard</w:t>
      </w:r>
      <w:proofErr w:type="spellEnd"/>
      <w:r w:rsidR="003D2743">
        <w:rPr>
          <w:rFonts w:ascii="Cambria" w:hAnsi="Cambria" w:cs="Calibri"/>
          <w:sz w:val="20"/>
          <w:szCs w:val="20"/>
        </w:rPr>
        <w:t xml:space="preserve"> | </w:t>
      </w:r>
      <w:r w:rsidR="00A839EA">
        <w:rPr>
          <w:rFonts w:ascii="Cambria" w:hAnsi="Cambria" w:cs="Calibri"/>
          <w:sz w:val="20"/>
          <w:szCs w:val="20"/>
        </w:rPr>
        <w:t>Diligent One</w:t>
      </w:r>
    </w:p>
    <w:p w14:paraId="12168AFA" w14:textId="7606ECE0" w:rsidR="00310B8A" w:rsidRPr="00594BF6" w:rsidRDefault="00813BD5" w:rsidP="00470308">
      <w:pPr>
        <w:pStyle w:val="NoSpacing"/>
        <w:pBdr>
          <w:bottom w:val="single" w:sz="6" w:space="1" w:color="1F2A44"/>
        </w:pBdr>
        <w:tabs>
          <w:tab w:val="left" w:pos="360"/>
          <w:tab w:val="left" w:pos="2430"/>
          <w:tab w:val="right" w:pos="10170"/>
        </w:tabs>
        <w:spacing w:before="240" w:after="240" w:line="276" w:lineRule="auto"/>
        <w:rPr>
          <w:rFonts w:ascii="Cambria" w:hAnsi="Cambria" w:cs="Calibri"/>
          <w:b/>
          <w:bCs/>
          <w:caps/>
          <w:color w:val="1F2A44"/>
          <w:spacing w:val="10"/>
        </w:rPr>
      </w:pPr>
      <w:r w:rsidRPr="00594BF6">
        <w:rPr>
          <w:rFonts w:ascii="Cambria" w:hAnsi="Cambria" w:cs="Calibri"/>
          <w:b/>
          <w:bCs/>
          <w:caps/>
          <w:color w:val="1F2A44"/>
          <w:spacing w:val="10"/>
        </w:rPr>
        <w:t xml:space="preserve">Career </w:t>
      </w:r>
      <w:r w:rsidRPr="00594BF6">
        <w:rPr>
          <w:rFonts w:ascii="Cambria" w:hAnsi="Cambria" w:cs="Calibri"/>
          <w:b/>
          <w:bCs/>
          <w:caps/>
          <w:color w:val="1F2A44"/>
          <w:spacing w:val="10"/>
          <w:kern w:val="26"/>
        </w:rPr>
        <w:t>Highlights</w:t>
      </w:r>
    </w:p>
    <w:p w14:paraId="2361F225" w14:textId="1A1F6ADC" w:rsidR="00371D79" w:rsidRPr="00D91E6C" w:rsidRDefault="005F7B66" w:rsidP="00441C01">
      <w:pPr>
        <w:pStyle w:val="NoSpacing"/>
        <w:tabs>
          <w:tab w:val="left" w:pos="2340"/>
          <w:tab w:val="right" w:pos="10170"/>
        </w:tabs>
        <w:spacing w:line="276" w:lineRule="auto"/>
        <w:ind w:left="2340" w:hanging="2340"/>
        <w:rPr>
          <w:rFonts w:ascii="Cambria" w:hAnsi="Cambria" w:cs="Calibri"/>
          <w:color w:val="000000" w:themeColor="text1"/>
          <w:sz w:val="20"/>
          <w:szCs w:val="20"/>
        </w:rPr>
      </w:pPr>
      <w:r w:rsidRPr="00D91E6C">
        <w:rPr>
          <w:rFonts w:ascii="Cambria" w:hAnsi="Cambria" w:cs="Calibri"/>
          <w:b/>
          <w:bCs/>
          <w:color w:val="000000" w:themeColor="text1"/>
          <w:sz w:val="20"/>
          <w:szCs w:val="20"/>
        </w:rPr>
        <w:t>Audit</w:t>
      </w:r>
      <w:r w:rsidR="00002C48" w:rsidRPr="00D91E6C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 Leadership</w:t>
      </w:r>
      <w:r w:rsidRPr="00D91E6C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  <w:r w:rsidR="00441C01" w:rsidRPr="00D91E6C">
        <w:rPr>
          <w:rFonts w:ascii="Cambria" w:hAnsi="Cambria" w:cs="Calibri"/>
          <w:color w:val="000000" w:themeColor="text1"/>
          <w:sz w:val="20"/>
          <w:szCs w:val="20"/>
        </w:rPr>
        <w:tab/>
      </w:r>
      <w:r w:rsidR="00002C48" w:rsidRPr="00D91E6C">
        <w:rPr>
          <w:rFonts w:ascii="Cambria" w:hAnsi="Cambria" w:cs="Calibri"/>
          <w:color w:val="000000" w:themeColor="text1"/>
          <w:sz w:val="20"/>
          <w:szCs w:val="20"/>
        </w:rPr>
        <w:t>Built an internal audit function from scratch, including strategy</w:t>
      </w:r>
      <w:r w:rsidR="00324840" w:rsidRPr="00D91E6C">
        <w:rPr>
          <w:rFonts w:ascii="Cambria" w:hAnsi="Cambria" w:cs="Calibri"/>
          <w:color w:val="000000" w:themeColor="text1"/>
          <w:sz w:val="20"/>
          <w:szCs w:val="20"/>
        </w:rPr>
        <w:t>, planning, and team development</w:t>
      </w:r>
      <w:r w:rsidR="009A296D" w:rsidRPr="00D91E6C">
        <w:rPr>
          <w:rFonts w:ascii="Cambria" w:hAnsi="Cambria" w:cs="Calibri"/>
          <w:color w:val="000000" w:themeColor="text1"/>
          <w:sz w:val="20"/>
          <w:szCs w:val="20"/>
        </w:rPr>
        <w:t>.</w:t>
      </w:r>
    </w:p>
    <w:p w14:paraId="667FD0DA" w14:textId="071C2514" w:rsidR="00EC65DC" w:rsidRPr="00D91E6C" w:rsidRDefault="00EC65DC" w:rsidP="0056301C">
      <w:pPr>
        <w:pStyle w:val="NoSpacing"/>
        <w:tabs>
          <w:tab w:val="left" w:pos="360"/>
          <w:tab w:val="left" w:pos="2340"/>
          <w:tab w:val="right" w:pos="10170"/>
        </w:tabs>
        <w:spacing w:before="80" w:line="276" w:lineRule="auto"/>
        <w:ind w:left="2340" w:hanging="2340"/>
        <w:rPr>
          <w:rFonts w:ascii="Cambria" w:hAnsi="Cambria" w:cs="Calibri"/>
          <w:color w:val="000000" w:themeColor="text1"/>
          <w:sz w:val="20"/>
          <w:szCs w:val="20"/>
        </w:rPr>
      </w:pPr>
      <w:r w:rsidRPr="00D91E6C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Risk </w:t>
      </w:r>
      <w:r w:rsidR="00324840" w:rsidRPr="00D91E6C">
        <w:rPr>
          <w:rFonts w:ascii="Cambria" w:hAnsi="Cambria" w:cs="Calibri"/>
          <w:b/>
          <w:bCs/>
          <w:color w:val="000000" w:themeColor="text1"/>
          <w:sz w:val="20"/>
          <w:szCs w:val="20"/>
        </w:rPr>
        <w:t>Intelligence</w:t>
      </w:r>
      <w:r w:rsidRPr="00D91E6C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  <w:r w:rsidR="00441C01" w:rsidRPr="00D91E6C">
        <w:rPr>
          <w:rFonts w:ascii="Cambria" w:hAnsi="Cambria" w:cs="Calibri"/>
          <w:color w:val="000000" w:themeColor="text1"/>
          <w:sz w:val="20"/>
          <w:szCs w:val="20"/>
        </w:rPr>
        <w:tab/>
      </w:r>
      <w:r w:rsidR="00B74701" w:rsidRPr="00D91E6C">
        <w:rPr>
          <w:rFonts w:ascii="Cambria" w:hAnsi="Cambria" w:cs="Calibri"/>
          <w:color w:val="000000" w:themeColor="text1"/>
          <w:sz w:val="20"/>
          <w:szCs w:val="20"/>
        </w:rPr>
        <w:t>Modernized risk assessment using KRIs and BI dashboards to trigger audits based on emerging risk, not fixed cycles.</w:t>
      </w:r>
    </w:p>
    <w:p w14:paraId="4E5E42EB" w14:textId="1C3F54C9" w:rsidR="00B74701" w:rsidRPr="00D91E6C" w:rsidRDefault="007138DA" w:rsidP="0056301C">
      <w:pPr>
        <w:pStyle w:val="NoSpacing"/>
        <w:tabs>
          <w:tab w:val="left" w:pos="360"/>
          <w:tab w:val="left" w:pos="2340"/>
          <w:tab w:val="right" w:pos="10170"/>
        </w:tabs>
        <w:spacing w:before="80" w:line="276" w:lineRule="auto"/>
        <w:ind w:left="2340" w:hanging="2340"/>
        <w:rPr>
          <w:rFonts w:ascii="Cambria" w:hAnsi="Cambria" w:cs="Calibri"/>
          <w:color w:val="000000" w:themeColor="text1"/>
          <w:sz w:val="20"/>
          <w:szCs w:val="20"/>
        </w:rPr>
      </w:pPr>
      <w:r w:rsidRPr="00D91E6C">
        <w:rPr>
          <w:rFonts w:ascii="Cambria" w:hAnsi="Cambria" w:cs="Calibri"/>
          <w:b/>
          <w:bCs/>
          <w:color w:val="000000" w:themeColor="text1"/>
          <w:sz w:val="20"/>
          <w:szCs w:val="20"/>
        </w:rPr>
        <w:t>Analytics</w:t>
      </w:r>
      <w:r w:rsidR="00A975E6" w:rsidRPr="00D91E6C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 </w:t>
      </w:r>
      <w:r w:rsidRPr="00D91E6C">
        <w:rPr>
          <w:rFonts w:ascii="Cambria" w:hAnsi="Cambria" w:cs="Calibri"/>
          <w:b/>
          <w:bCs/>
          <w:color w:val="000000" w:themeColor="text1"/>
          <w:sz w:val="20"/>
          <w:szCs w:val="20"/>
        </w:rPr>
        <w:t>Testing</w:t>
      </w:r>
      <w:r w:rsidRPr="00D91E6C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  <w:r w:rsidR="00A975E6" w:rsidRPr="00D91E6C">
        <w:rPr>
          <w:rFonts w:ascii="Cambria" w:hAnsi="Cambria" w:cs="Calibri"/>
          <w:color w:val="000000" w:themeColor="text1"/>
          <w:sz w:val="20"/>
          <w:szCs w:val="20"/>
        </w:rPr>
        <w:tab/>
      </w:r>
      <w:r w:rsidRPr="00D91E6C">
        <w:rPr>
          <w:rFonts w:ascii="Cambria" w:hAnsi="Cambria" w:cs="Calibri"/>
          <w:color w:val="000000" w:themeColor="text1"/>
          <w:sz w:val="20"/>
          <w:szCs w:val="20"/>
        </w:rPr>
        <w:t>Replaced sample-based testing with full-population analytics using SQL and Python to enhance control accuracy.</w:t>
      </w:r>
    </w:p>
    <w:p w14:paraId="131C7D93" w14:textId="6D32FF15" w:rsidR="00B9094D" w:rsidRPr="00594BF6" w:rsidRDefault="00876E8F" w:rsidP="00AE5F90">
      <w:pPr>
        <w:pStyle w:val="NoSpacing"/>
        <w:pBdr>
          <w:bottom w:val="single" w:sz="6" w:space="1" w:color="1F2A44"/>
        </w:pBdr>
        <w:tabs>
          <w:tab w:val="right" w:pos="10170"/>
        </w:tabs>
        <w:spacing w:before="240" w:after="240" w:line="276" w:lineRule="auto"/>
        <w:rPr>
          <w:rFonts w:ascii="Cambria" w:hAnsi="Cambria" w:cs="Calibri"/>
          <w:b/>
          <w:bCs/>
          <w:caps/>
          <w:smallCaps/>
          <w:spacing w:val="10"/>
          <w:kern w:val="26"/>
        </w:rPr>
      </w:pPr>
      <w:r w:rsidRPr="00594BF6">
        <w:rPr>
          <w:rFonts w:ascii="Cambria" w:hAnsi="Cambria" w:cs="Calibri"/>
          <w:b/>
          <w:bCs/>
          <w:caps/>
          <w:color w:val="1F2A44"/>
          <w:spacing w:val="10"/>
        </w:rPr>
        <w:t>Professional Experience</w:t>
      </w:r>
    </w:p>
    <w:p w14:paraId="586D8E56" w14:textId="0D3B7A08" w:rsidR="00380020" w:rsidRDefault="00FB5292" w:rsidP="00AE5F90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Internal Audit Manager</w:t>
      </w:r>
      <w:r>
        <w:rPr>
          <w:rFonts w:ascii="Cambria" w:hAnsi="Cambria" w:cs="Calibri"/>
          <w:sz w:val="20"/>
          <w:szCs w:val="20"/>
        </w:rPr>
        <w:t xml:space="preserve"> | FJ Management</w:t>
      </w:r>
      <w:r w:rsidR="00FC0987">
        <w:rPr>
          <w:rFonts w:ascii="Cambria" w:hAnsi="Cambria" w:cs="Calibri"/>
          <w:sz w:val="20"/>
          <w:szCs w:val="20"/>
        </w:rPr>
        <w:tab/>
      </w:r>
      <w:r w:rsidR="00FC0987" w:rsidRPr="00FC0987">
        <w:rPr>
          <w:rFonts w:ascii="Cambria" w:hAnsi="Cambria" w:cs="Calibri"/>
          <w:b/>
          <w:bCs/>
          <w:sz w:val="20"/>
          <w:szCs w:val="20"/>
        </w:rPr>
        <w:t>June 2025 – Present</w:t>
      </w:r>
    </w:p>
    <w:p w14:paraId="61CC3E8D" w14:textId="24BD7C0C" w:rsidR="00FC0987" w:rsidRPr="0080306E" w:rsidRDefault="00552597" w:rsidP="00AE5F90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i/>
          <w:iCs/>
          <w:sz w:val="20"/>
          <w:szCs w:val="20"/>
        </w:rPr>
      </w:pPr>
      <w:r>
        <w:rPr>
          <w:rFonts w:ascii="Cambria" w:hAnsi="Cambria" w:cs="Calibri"/>
          <w:i/>
          <w:iCs/>
          <w:sz w:val="20"/>
          <w:szCs w:val="20"/>
        </w:rPr>
        <w:t>Lead intern</w:t>
      </w:r>
      <w:r w:rsidR="00AE5F90">
        <w:rPr>
          <w:rFonts w:ascii="Cambria" w:hAnsi="Cambria" w:cs="Calibri"/>
          <w:i/>
          <w:iCs/>
          <w:sz w:val="20"/>
          <w:szCs w:val="20"/>
        </w:rPr>
        <w:t>al audit engagements across a diversified holdings company portfolio, supporting the Audit Committee and executive management in strengthening risk oversight and operational governance</w:t>
      </w:r>
      <w:r w:rsidR="0080306E" w:rsidRPr="0080306E">
        <w:rPr>
          <w:rFonts w:ascii="Cambria" w:hAnsi="Cambria" w:cs="Calibri"/>
          <w:i/>
          <w:iCs/>
          <w:sz w:val="20"/>
          <w:szCs w:val="20"/>
        </w:rPr>
        <w:t>.</w:t>
      </w:r>
    </w:p>
    <w:p w14:paraId="63F41C58" w14:textId="50BDB327" w:rsidR="00AE5F90" w:rsidRPr="00AE5F90" w:rsidRDefault="00AE5F90" w:rsidP="00AE5F90">
      <w:pPr>
        <w:pStyle w:val="NoSpacing"/>
        <w:numPr>
          <w:ilvl w:val="0"/>
          <w:numId w:val="33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AE5F90">
        <w:rPr>
          <w:rFonts w:ascii="Cambria" w:hAnsi="Cambria" w:cs="Calibri"/>
          <w:b/>
          <w:bCs/>
          <w:sz w:val="20"/>
          <w:szCs w:val="20"/>
        </w:rPr>
        <w:t>Risk-Based Audits</w:t>
      </w:r>
      <w:r w:rsidRPr="00AE5F90">
        <w:rPr>
          <w:rFonts w:ascii="Cambria" w:hAnsi="Cambria" w:cs="Calibri"/>
          <w:sz w:val="20"/>
          <w:szCs w:val="20"/>
        </w:rPr>
        <w:t xml:space="preserve">: </w:t>
      </w:r>
      <w:r w:rsidR="000E2FED" w:rsidRPr="000E2FED">
        <w:rPr>
          <w:rFonts w:ascii="Cambria" w:hAnsi="Cambria" w:cs="Calibri"/>
          <w:sz w:val="20"/>
          <w:szCs w:val="20"/>
        </w:rPr>
        <w:t>Lead financial and operational audits across subsidiaries, identifying control gaps and process improvement opportunities</w:t>
      </w:r>
      <w:r w:rsidRPr="00AE5F90">
        <w:rPr>
          <w:rFonts w:ascii="Cambria" w:hAnsi="Cambria" w:cs="Calibri"/>
          <w:sz w:val="20"/>
          <w:szCs w:val="20"/>
        </w:rPr>
        <w:t>.</w:t>
      </w:r>
    </w:p>
    <w:p w14:paraId="76AD1A98" w14:textId="1A836284" w:rsidR="00AE5F90" w:rsidRPr="00AE5F90" w:rsidRDefault="00AE5F90" w:rsidP="00AE5F90">
      <w:pPr>
        <w:pStyle w:val="NoSpacing"/>
        <w:numPr>
          <w:ilvl w:val="0"/>
          <w:numId w:val="33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AE5F90">
        <w:rPr>
          <w:rFonts w:ascii="Cambria" w:hAnsi="Cambria" w:cs="Calibri"/>
          <w:b/>
          <w:bCs/>
          <w:sz w:val="20"/>
          <w:szCs w:val="20"/>
        </w:rPr>
        <w:t>Audit Planning</w:t>
      </w:r>
      <w:r w:rsidRPr="00AE5F90">
        <w:rPr>
          <w:rFonts w:ascii="Cambria" w:hAnsi="Cambria" w:cs="Calibri"/>
          <w:sz w:val="20"/>
          <w:szCs w:val="20"/>
        </w:rPr>
        <w:t xml:space="preserve">: </w:t>
      </w:r>
      <w:r w:rsidR="006D3946">
        <w:rPr>
          <w:rFonts w:ascii="Cambria" w:hAnsi="Cambria" w:cs="Calibri"/>
          <w:sz w:val="20"/>
          <w:szCs w:val="20"/>
        </w:rPr>
        <w:t xml:space="preserve">Coordinate quarterly risk refresh sessions with business leaders to align priorities with </w:t>
      </w:r>
      <w:r w:rsidR="005D5E01">
        <w:rPr>
          <w:rFonts w:ascii="Cambria" w:hAnsi="Cambria" w:cs="Calibri"/>
          <w:sz w:val="20"/>
          <w:szCs w:val="20"/>
        </w:rPr>
        <w:t>evolving enterprise risks</w:t>
      </w:r>
      <w:r w:rsidRPr="00AE5F90">
        <w:rPr>
          <w:rFonts w:ascii="Cambria" w:hAnsi="Cambria" w:cs="Calibri"/>
          <w:sz w:val="20"/>
          <w:szCs w:val="20"/>
        </w:rPr>
        <w:t>.</w:t>
      </w:r>
    </w:p>
    <w:p w14:paraId="26153DBE" w14:textId="1A04F645" w:rsidR="00AE5F90" w:rsidRPr="00AE5F90" w:rsidRDefault="006D3946" w:rsidP="00AE5F90">
      <w:pPr>
        <w:pStyle w:val="NoSpacing"/>
        <w:numPr>
          <w:ilvl w:val="0"/>
          <w:numId w:val="33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Audit Innovation</w:t>
      </w:r>
      <w:r w:rsidR="00AE5F90" w:rsidRPr="00AE5F90">
        <w:rPr>
          <w:rFonts w:ascii="Cambria" w:hAnsi="Cambria" w:cs="Calibri"/>
          <w:sz w:val="20"/>
          <w:szCs w:val="20"/>
        </w:rPr>
        <w:t xml:space="preserve">: </w:t>
      </w:r>
      <w:r w:rsidR="005D5E01">
        <w:rPr>
          <w:rFonts w:ascii="Cambria" w:hAnsi="Cambria" w:cs="Calibri"/>
          <w:sz w:val="20"/>
          <w:szCs w:val="20"/>
        </w:rPr>
        <w:t>Created an Excel Add-in integrating tick</w:t>
      </w:r>
      <w:r w:rsidR="002C34EB">
        <w:rPr>
          <w:rFonts w:ascii="Cambria" w:hAnsi="Cambria" w:cs="Calibri"/>
          <w:sz w:val="20"/>
          <w:szCs w:val="20"/>
        </w:rPr>
        <w:t xml:space="preserve"> </w:t>
      </w:r>
      <w:r w:rsidR="005D5E01">
        <w:rPr>
          <w:rFonts w:ascii="Cambria" w:hAnsi="Cambria" w:cs="Calibri"/>
          <w:sz w:val="20"/>
          <w:szCs w:val="20"/>
        </w:rPr>
        <w:t>marks, templates, and guidance, standardizing documentation and improving efficiency</w:t>
      </w:r>
      <w:r w:rsidR="00AE5F90" w:rsidRPr="00AE5F90">
        <w:rPr>
          <w:rFonts w:ascii="Cambria" w:hAnsi="Cambria" w:cs="Calibri"/>
          <w:sz w:val="20"/>
          <w:szCs w:val="20"/>
        </w:rPr>
        <w:t>.</w:t>
      </w:r>
    </w:p>
    <w:p w14:paraId="54540658" w14:textId="3E878186" w:rsidR="00BE7CDC" w:rsidRPr="00483A1A" w:rsidRDefault="00A57F1A" w:rsidP="006D3946">
      <w:pPr>
        <w:pStyle w:val="NoSpacing"/>
        <w:keepNext/>
        <w:keepLines/>
        <w:tabs>
          <w:tab w:val="right" w:pos="10170"/>
        </w:tabs>
        <w:spacing w:before="240" w:line="276" w:lineRule="auto"/>
        <w:rPr>
          <w:rFonts w:ascii="Cambria" w:hAnsi="Cambria" w:cs="Calibri"/>
          <w:b/>
          <w:bCs/>
          <w:sz w:val="20"/>
          <w:szCs w:val="20"/>
        </w:rPr>
      </w:pPr>
      <w:r w:rsidRPr="00483A1A">
        <w:rPr>
          <w:rFonts w:ascii="Cambria" w:hAnsi="Cambria" w:cs="Calibri"/>
          <w:b/>
          <w:bCs/>
          <w:sz w:val="20"/>
          <w:szCs w:val="20"/>
        </w:rPr>
        <w:t>BI</w:t>
      </w:r>
      <w:r w:rsidR="00166A94" w:rsidRPr="00483A1A">
        <w:rPr>
          <w:rFonts w:ascii="Cambria" w:hAnsi="Cambria" w:cs="Calibri"/>
          <w:b/>
          <w:bCs/>
          <w:sz w:val="20"/>
          <w:szCs w:val="20"/>
        </w:rPr>
        <w:t xml:space="preserve"> Analyst</w:t>
      </w:r>
      <w:r w:rsidR="00DE4099" w:rsidRPr="00483A1A">
        <w:rPr>
          <w:rFonts w:ascii="Cambria" w:hAnsi="Cambria" w:cs="Calibri"/>
          <w:b/>
          <w:bCs/>
          <w:sz w:val="20"/>
          <w:szCs w:val="20"/>
        </w:rPr>
        <w:t xml:space="preserve"> </w:t>
      </w:r>
      <w:r w:rsidRPr="00483A1A">
        <w:rPr>
          <w:rFonts w:ascii="Cambria" w:hAnsi="Cambria" w:cs="Calibri"/>
          <w:b/>
          <w:bCs/>
          <w:sz w:val="20"/>
          <w:szCs w:val="20"/>
        </w:rPr>
        <w:t>– Internal Audit &amp; GRC Support</w:t>
      </w:r>
      <w:r w:rsidR="005B0CD1" w:rsidRPr="00483A1A">
        <w:rPr>
          <w:rFonts w:ascii="Cambria" w:hAnsi="Cambria" w:cs="Calibri"/>
          <w:sz w:val="20"/>
          <w:szCs w:val="20"/>
        </w:rPr>
        <w:t xml:space="preserve"> | </w:t>
      </w:r>
      <w:r w:rsidR="00BE7CDC" w:rsidRPr="00DC77D1">
        <w:rPr>
          <w:rFonts w:ascii="Cambria" w:hAnsi="Cambria" w:cs="Calibri"/>
          <w:sz w:val="20"/>
          <w:szCs w:val="20"/>
        </w:rPr>
        <w:t>Mountain America Credit Union</w:t>
      </w:r>
      <w:r w:rsidR="004573A8" w:rsidRPr="00483A1A">
        <w:rPr>
          <w:rFonts w:ascii="Cambria" w:hAnsi="Cambria" w:cs="Calibri"/>
          <w:b/>
          <w:bCs/>
          <w:sz w:val="20"/>
          <w:szCs w:val="20"/>
        </w:rPr>
        <w:tab/>
        <w:t xml:space="preserve">May 2024 – </w:t>
      </w:r>
      <w:r w:rsidR="00FE08EB">
        <w:rPr>
          <w:rFonts w:ascii="Cambria" w:hAnsi="Cambria" w:cs="Calibri"/>
          <w:b/>
          <w:bCs/>
          <w:sz w:val="20"/>
          <w:szCs w:val="20"/>
        </w:rPr>
        <w:t>June 2025</w:t>
      </w:r>
    </w:p>
    <w:p w14:paraId="75647C62" w14:textId="3CE892B7" w:rsidR="000B2705" w:rsidRPr="00D91E6C" w:rsidRDefault="004C2171" w:rsidP="006D3946">
      <w:pPr>
        <w:pStyle w:val="NoSpacing"/>
        <w:keepNext/>
        <w:keepLines/>
        <w:tabs>
          <w:tab w:val="right" w:pos="10170"/>
        </w:tabs>
        <w:spacing w:line="276" w:lineRule="auto"/>
        <w:rPr>
          <w:rFonts w:ascii="Cambria" w:hAnsi="Cambria" w:cs="Calibri"/>
          <w:b/>
          <w:bCs/>
          <w:i/>
          <w:iCs/>
          <w:sz w:val="20"/>
          <w:szCs w:val="20"/>
        </w:rPr>
      </w:pPr>
      <w:r w:rsidRPr="00D91E6C">
        <w:rPr>
          <w:rFonts w:ascii="Cambria" w:hAnsi="Cambria" w:cs="Calibri"/>
          <w:i/>
          <w:iCs/>
          <w:sz w:val="20"/>
          <w:szCs w:val="20"/>
        </w:rPr>
        <w:t>Support Internal Audit, Compliance, and Legal through automation and analytics</w:t>
      </w:r>
      <w:r w:rsidR="006435A7" w:rsidRPr="00D91E6C">
        <w:rPr>
          <w:rFonts w:ascii="Cambria" w:hAnsi="Cambria" w:cs="Calibri"/>
          <w:i/>
          <w:iCs/>
          <w:sz w:val="20"/>
          <w:szCs w:val="20"/>
        </w:rPr>
        <w:t xml:space="preserve"> to enhance risk visibility and reporting eff</w:t>
      </w:r>
      <w:r w:rsidR="00A46F35" w:rsidRPr="00D91E6C">
        <w:rPr>
          <w:rFonts w:ascii="Cambria" w:hAnsi="Cambria" w:cs="Calibri"/>
          <w:i/>
          <w:iCs/>
          <w:sz w:val="20"/>
          <w:szCs w:val="20"/>
        </w:rPr>
        <w:t>iciency.</w:t>
      </w:r>
    </w:p>
    <w:p w14:paraId="21C6BA63" w14:textId="6361743E" w:rsidR="0084297C" w:rsidRPr="00D91E6C" w:rsidRDefault="005D5E01" w:rsidP="006D3946">
      <w:pPr>
        <w:pStyle w:val="NoSpacing"/>
        <w:keepLines/>
        <w:numPr>
          <w:ilvl w:val="0"/>
          <w:numId w:val="22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Data Automation</w:t>
      </w:r>
      <w:r w:rsidR="007D7099" w:rsidRPr="00D91E6C">
        <w:rPr>
          <w:rFonts w:ascii="Cambria" w:hAnsi="Cambria" w:cs="Calibri"/>
          <w:sz w:val="20"/>
          <w:szCs w:val="20"/>
        </w:rPr>
        <w:t xml:space="preserve">: </w:t>
      </w:r>
      <w:r>
        <w:rPr>
          <w:rFonts w:ascii="Cambria" w:hAnsi="Cambria" w:cs="Calibri"/>
          <w:sz w:val="20"/>
          <w:szCs w:val="20"/>
        </w:rPr>
        <w:t xml:space="preserve">Developed SQL routines and Power BI dashboards for audit analytics, </w:t>
      </w:r>
      <w:proofErr w:type="gramStart"/>
      <w:r>
        <w:rPr>
          <w:rFonts w:ascii="Cambria" w:hAnsi="Cambria" w:cs="Calibri"/>
          <w:sz w:val="20"/>
          <w:szCs w:val="20"/>
        </w:rPr>
        <w:t>exception</w:t>
      </w:r>
      <w:proofErr w:type="gramEnd"/>
      <w:r>
        <w:rPr>
          <w:rFonts w:ascii="Cambria" w:hAnsi="Cambria" w:cs="Calibri"/>
          <w:sz w:val="20"/>
          <w:szCs w:val="20"/>
        </w:rPr>
        <w:t xml:space="preserve"> reporting, and control monitoring</w:t>
      </w:r>
      <w:r w:rsidR="0084297C" w:rsidRPr="00D91E6C">
        <w:rPr>
          <w:rFonts w:ascii="Cambria" w:hAnsi="Cambria" w:cs="Calibri"/>
          <w:sz w:val="20"/>
          <w:szCs w:val="20"/>
        </w:rPr>
        <w:t>.</w:t>
      </w:r>
    </w:p>
    <w:p w14:paraId="17DC6C49" w14:textId="7BB0605B" w:rsidR="00E93D4C" w:rsidRPr="00D91E6C" w:rsidRDefault="005D5E01" w:rsidP="006D3946">
      <w:pPr>
        <w:pStyle w:val="NoSpacing"/>
        <w:keepLines/>
        <w:numPr>
          <w:ilvl w:val="0"/>
          <w:numId w:val="22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Regulatory Assurance</w:t>
      </w:r>
      <w:r w:rsidR="00E93D4C" w:rsidRPr="00D91E6C">
        <w:rPr>
          <w:rFonts w:ascii="Cambria" w:hAnsi="Cambria" w:cs="Calibri"/>
          <w:sz w:val="20"/>
          <w:szCs w:val="20"/>
        </w:rPr>
        <w:t xml:space="preserve">: </w:t>
      </w:r>
      <w:r>
        <w:rPr>
          <w:rFonts w:ascii="Cambria" w:hAnsi="Cambria" w:cs="Calibri"/>
          <w:sz w:val="20"/>
          <w:szCs w:val="20"/>
        </w:rPr>
        <w:t>Validated automated reporting to ensure accuracy and audit readiness</w:t>
      </w:r>
      <w:r w:rsidR="00E93D4C" w:rsidRPr="00D91E6C">
        <w:rPr>
          <w:rFonts w:ascii="Cambria" w:hAnsi="Cambria" w:cs="Calibri"/>
          <w:sz w:val="20"/>
          <w:szCs w:val="20"/>
        </w:rPr>
        <w:t>.</w:t>
      </w:r>
    </w:p>
    <w:p w14:paraId="008E8DE6" w14:textId="6C12DF5F" w:rsidR="00E93D4C" w:rsidRPr="00D91E6C" w:rsidRDefault="005D5E01" w:rsidP="006D3946">
      <w:pPr>
        <w:pStyle w:val="NoSpacing"/>
        <w:keepLines/>
        <w:numPr>
          <w:ilvl w:val="0"/>
          <w:numId w:val="22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Process Optimization</w:t>
      </w:r>
      <w:r w:rsidR="00E93D4C" w:rsidRPr="00D91E6C">
        <w:rPr>
          <w:rFonts w:ascii="Cambria" w:hAnsi="Cambria" w:cs="Calibri"/>
          <w:sz w:val="20"/>
          <w:szCs w:val="20"/>
        </w:rPr>
        <w:t xml:space="preserve">: </w:t>
      </w:r>
      <w:r>
        <w:rPr>
          <w:rFonts w:ascii="Cambria" w:hAnsi="Cambria" w:cs="Calibri"/>
          <w:sz w:val="20"/>
          <w:szCs w:val="20"/>
        </w:rPr>
        <w:t>Partnered with audit and compliance leadership to establish analytics-based continuous monitoring frameworks</w:t>
      </w:r>
      <w:r w:rsidR="00E93D4C" w:rsidRPr="00D91E6C">
        <w:rPr>
          <w:rFonts w:ascii="Cambria" w:hAnsi="Cambria" w:cs="Calibri"/>
          <w:sz w:val="20"/>
          <w:szCs w:val="20"/>
        </w:rPr>
        <w:t>.</w:t>
      </w:r>
    </w:p>
    <w:p w14:paraId="56355CA5" w14:textId="21229CDE" w:rsidR="00DE1EB0" w:rsidRPr="00483A1A" w:rsidRDefault="00A9653B" w:rsidP="006D3946">
      <w:pPr>
        <w:pStyle w:val="NoSpacing"/>
        <w:keepNext/>
        <w:keepLines/>
        <w:tabs>
          <w:tab w:val="right" w:pos="10170"/>
        </w:tabs>
        <w:spacing w:before="240" w:line="276" w:lineRule="auto"/>
        <w:rPr>
          <w:rFonts w:ascii="Cambria" w:hAnsi="Cambria" w:cs="Calibri"/>
          <w:b/>
          <w:bCs/>
          <w:sz w:val="20"/>
          <w:szCs w:val="20"/>
        </w:rPr>
      </w:pPr>
      <w:r w:rsidRPr="00483A1A">
        <w:rPr>
          <w:rFonts w:ascii="Cambria" w:hAnsi="Cambria" w:cs="Calibri"/>
          <w:b/>
          <w:bCs/>
          <w:sz w:val="20"/>
          <w:szCs w:val="20"/>
        </w:rPr>
        <w:lastRenderedPageBreak/>
        <w:t xml:space="preserve">Senior </w:t>
      </w:r>
      <w:r w:rsidR="00AF27A6" w:rsidRPr="00483A1A">
        <w:rPr>
          <w:rFonts w:ascii="Cambria" w:hAnsi="Cambria" w:cs="Calibri"/>
          <w:b/>
          <w:bCs/>
          <w:sz w:val="20"/>
          <w:szCs w:val="20"/>
        </w:rPr>
        <w:t xml:space="preserve">Internal Audit </w:t>
      </w:r>
      <w:r w:rsidRPr="00483A1A">
        <w:rPr>
          <w:rFonts w:ascii="Cambria" w:hAnsi="Cambria" w:cs="Calibri"/>
          <w:b/>
          <w:bCs/>
          <w:sz w:val="20"/>
          <w:szCs w:val="20"/>
        </w:rPr>
        <w:t>Manager</w:t>
      </w:r>
      <w:r w:rsidR="00CB443F" w:rsidRPr="00483A1A">
        <w:rPr>
          <w:rFonts w:ascii="Cambria" w:hAnsi="Cambria" w:cs="Calibri"/>
          <w:sz w:val="20"/>
          <w:szCs w:val="20"/>
        </w:rPr>
        <w:t xml:space="preserve"> | </w:t>
      </w:r>
      <w:r w:rsidR="00DE1EB0" w:rsidRPr="00483A1A">
        <w:rPr>
          <w:rFonts w:ascii="Cambria" w:hAnsi="Cambria" w:cs="Calibri"/>
          <w:sz w:val="20"/>
          <w:szCs w:val="20"/>
        </w:rPr>
        <w:t>Academy Mortgage</w:t>
      </w:r>
      <w:r w:rsidR="00DE1EB0" w:rsidRPr="00483A1A">
        <w:rPr>
          <w:rFonts w:ascii="Cambria" w:hAnsi="Cambria" w:cs="Calibri"/>
          <w:b/>
          <w:bCs/>
          <w:sz w:val="20"/>
          <w:szCs w:val="20"/>
        </w:rPr>
        <w:tab/>
      </w:r>
      <w:r w:rsidR="00387821" w:rsidRPr="00483A1A">
        <w:rPr>
          <w:rFonts w:ascii="Cambria" w:hAnsi="Cambria" w:cs="Calibri"/>
          <w:b/>
          <w:bCs/>
          <w:sz w:val="20"/>
          <w:szCs w:val="20"/>
        </w:rPr>
        <w:t>Nov 2019 – May 202</w:t>
      </w:r>
      <w:r w:rsidR="00D54AA8" w:rsidRPr="00483A1A">
        <w:rPr>
          <w:rFonts w:ascii="Cambria" w:hAnsi="Cambria" w:cs="Calibri"/>
          <w:b/>
          <w:bCs/>
          <w:sz w:val="20"/>
          <w:szCs w:val="20"/>
        </w:rPr>
        <w:t>4</w:t>
      </w:r>
    </w:p>
    <w:p w14:paraId="20AC28F8" w14:textId="6BF86817" w:rsidR="00CC2594" w:rsidRPr="006A0E7E" w:rsidRDefault="00E76671" w:rsidP="006D3946">
      <w:pPr>
        <w:pStyle w:val="NoSpacing"/>
        <w:keepNext/>
        <w:keepLines/>
        <w:tabs>
          <w:tab w:val="right" w:pos="10170"/>
        </w:tabs>
        <w:spacing w:line="276" w:lineRule="auto"/>
        <w:rPr>
          <w:rFonts w:ascii="Cambria" w:hAnsi="Cambria" w:cs="Calibri"/>
          <w:b/>
          <w:bCs/>
          <w:i/>
          <w:iCs/>
          <w:sz w:val="20"/>
          <w:szCs w:val="20"/>
        </w:rPr>
      </w:pPr>
      <w:r w:rsidRPr="006A0E7E">
        <w:rPr>
          <w:rFonts w:ascii="Cambria" w:hAnsi="Cambria" w:cs="Calibri"/>
          <w:i/>
          <w:iCs/>
          <w:sz w:val="20"/>
          <w:szCs w:val="20"/>
        </w:rPr>
        <w:t xml:space="preserve">Recruited to establish </w:t>
      </w:r>
      <w:r w:rsidR="005D5E01">
        <w:rPr>
          <w:rFonts w:ascii="Cambria" w:hAnsi="Cambria" w:cs="Calibri"/>
          <w:i/>
          <w:iCs/>
          <w:sz w:val="20"/>
          <w:szCs w:val="20"/>
        </w:rPr>
        <w:t xml:space="preserve">and scale </w:t>
      </w:r>
      <w:r w:rsidRPr="006A0E7E">
        <w:rPr>
          <w:rFonts w:ascii="Cambria" w:hAnsi="Cambria" w:cs="Calibri"/>
          <w:i/>
          <w:iCs/>
          <w:sz w:val="20"/>
          <w:szCs w:val="20"/>
        </w:rPr>
        <w:t xml:space="preserve">an internal audit </w:t>
      </w:r>
      <w:r w:rsidR="005D5E01">
        <w:rPr>
          <w:rFonts w:ascii="Cambria" w:hAnsi="Cambria" w:cs="Calibri"/>
          <w:i/>
          <w:iCs/>
          <w:sz w:val="20"/>
          <w:szCs w:val="20"/>
        </w:rPr>
        <w:t>function from inception, aligning with regulatory and operational risk priorities</w:t>
      </w:r>
      <w:r w:rsidR="00347042" w:rsidRPr="006A0E7E">
        <w:rPr>
          <w:rFonts w:ascii="Cambria" w:hAnsi="Cambria" w:cs="Calibri"/>
          <w:i/>
          <w:iCs/>
          <w:sz w:val="20"/>
          <w:szCs w:val="20"/>
        </w:rPr>
        <w:t>.</w:t>
      </w:r>
    </w:p>
    <w:p w14:paraId="529E4E11" w14:textId="61B2B910" w:rsidR="00AD4F60" w:rsidRPr="006A0E7E" w:rsidRDefault="005D5E01" w:rsidP="006D3946">
      <w:pPr>
        <w:pStyle w:val="NoSpacing"/>
        <w:keepLines/>
        <w:numPr>
          <w:ilvl w:val="0"/>
          <w:numId w:val="3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Function</w:t>
      </w:r>
      <w:r w:rsidR="00281F8E" w:rsidRPr="006A0E7E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286096" w:rsidRPr="006A0E7E">
        <w:rPr>
          <w:rFonts w:ascii="Cambria" w:hAnsi="Cambria" w:cs="Calibri"/>
          <w:b/>
          <w:bCs/>
          <w:sz w:val="20"/>
          <w:szCs w:val="20"/>
        </w:rPr>
        <w:t>Buildout</w:t>
      </w:r>
      <w:r w:rsidR="00281F8E" w:rsidRPr="006A0E7E">
        <w:rPr>
          <w:rFonts w:ascii="Cambria" w:hAnsi="Cambria" w:cs="Calibri"/>
          <w:sz w:val="20"/>
          <w:szCs w:val="20"/>
        </w:rPr>
        <w:t xml:space="preserve">: </w:t>
      </w:r>
      <w:r w:rsidRPr="005D5E01">
        <w:rPr>
          <w:rFonts w:ascii="Cambria" w:hAnsi="Cambria" w:cs="Calibri"/>
          <w:sz w:val="20"/>
          <w:szCs w:val="20"/>
        </w:rPr>
        <w:t>Designed and implemented internal audit methodology, plans, and reporting protocols from the ground up</w:t>
      </w:r>
      <w:r w:rsidR="00286096" w:rsidRPr="006A0E7E">
        <w:rPr>
          <w:rFonts w:ascii="Cambria" w:hAnsi="Cambria" w:cs="Calibri"/>
          <w:sz w:val="20"/>
          <w:szCs w:val="20"/>
        </w:rPr>
        <w:t>.</w:t>
      </w:r>
      <w:r w:rsidR="001314E7" w:rsidRPr="006A0E7E">
        <w:rPr>
          <w:rFonts w:ascii="Cambria" w:hAnsi="Cambria" w:cs="Calibri"/>
          <w:sz w:val="20"/>
          <w:szCs w:val="20"/>
        </w:rPr>
        <w:t xml:space="preserve"> </w:t>
      </w:r>
    </w:p>
    <w:p w14:paraId="645DADFA" w14:textId="4D1D869F" w:rsidR="00233093" w:rsidRPr="006A0E7E" w:rsidRDefault="00233093" w:rsidP="006D3946">
      <w:pPr>
        <w:pStyle w:val="NoSpacing"/>
        <w:keepLines/>
        <w:numPr>
          <w:ilvl w:val="0"/>
          <w:numId w:val="3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b/>
          <w:bCs/>
          <w:sz w:val="20"/>
          <w:szCs w:val="20"/>
        </w:rPr>
        <w:t>Leadership</w:t>
      </w:r>
      <w:r w:rsidRPr="006A0E7E">
        <w:rPr>
          <w:rFonts w:ascii="Cambria" w:hAnsi="Cambria" w:cs="Calibri"/>
          <w:sz w:val="20"/>
          <w:szCs w:val="20"/>
        </w:rPr>
        <w:t xml:space="preserve">: </w:t>
      </w:r>
      <w:r w:rsidR="005D5E01" w:rsidRPr="005D5E01">
        <w:rPr>
          <w:rFonts w:ascii="Cambria" w:hAnsi="Cambria" w:cs="Calibri"/>
          <w:sz w:val="20"/>
          <w:szCs w:val="20"/>
        </w:rPr>
        <w:t xml:space="preserve">Built and </w:t>
      </w:r>
      <w:proofErr w:type="gramStart"/>
      <w:r w:rsidR="005D5E01" w:rsidRPr="005D5E01">
        <w:rPr>
          <w:rFonts w:ascii="Cambria" w:hAnsi="Cambria" w:cs="Calibri"/>
          <w:sz w:val="20"/>
          <w:szCs w:val="20"/>
        </w:rPr>
        <w:t>led</w:t>
      </w:r>
      <w:proofErr w:type="gramEnd"/>
      <w:r w:rsidR="005D5E01" w:rsidRPr="005D5E01">
        <w:rPr>
          <w:rFonts w:ascii="Cambria" w:hAnsi="Cambria" w:cs="Calibri"/>
          <w:sz w:val="20"/>
          <w:szCs w:val="20"/>
        </w:rPr>
        <w:t xml:space="preserve"> an audit team, improving report quality and reducing rework by 45%</w:t>
      </w:r>
      <w:r w:rsidR="004405DB" w:rsidRPr="006A0E7E">
        <w:rPr>
          <w:rFonts w:ascii="Cambria" w:hAnsi="Cambria" w:cs="Calibri"/>
          <w:sz w:val="20"/>
          <w:szCs w:val="20"/>
        </w:rPr>
        <w:t>.</w:t>
      </w:r>
    </w:p>
    <w:p w14:paraId="5EDECEEF" w14:textId="598B2092" w:rsidR="00B05119" w:rsidRPr="006A0E7E" w:rsidRDefault="000A686B" w:rsidP="006D3946">
      <w:pPr>
        <w:pStyle w:val="NoSpacing"/>
        <w:keepLines/>
        <w:numPr>
          <w:ilvl w:val="0"/>
          <w:numId w:val="3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b/>
          <w:bCs/>
          <w:sz w:val="20"/>
          <w:szCs w:val="20"/>
        </w:rPr>
        <w:t>Automation</w:t>
      </w:r>
      <w:r w:rsidRPr="006A0E7E">
        <w:rPr>
          <w:rFonts w:ascii="Cambria" w:hAnsi="Cambria" w:cs="Calibri"/>
          <w:sz w:val="20"/>
          <w:szCs w:val="20"/>
        </w:rPr>
        <w:t xml:space="preserve">: </w:t>
      </w:r>
      <w:r w:rsidR="002E7925" w:rsidRPr="002E7925">
        <w:rPr>
          <w:rFonts w:ascii="Cambria" w:hAnsi="Cambria" w:cs="Calibri"/>
          <w:sz w:val="20"/>
          <w:szCs w:val="20"/>
        </w:rPr>
        <w:t>Introduced SQL- and Python-based audit testing for 50K+ transactions, improving accuracy and reducing manual hours</w:t>
      </w:r>
      <w:r w:rsidRPr="006A0E7E">
        <w:rPr>
          <w:rFonts w:ascii="Cambria" w:hAnsi="Cambria" w:cs="Calibri"/>
          <w:sz w:val="20"/>
          <w:szCs w:val="20"/>
        </w:rPr>
        <w:t>.</w:t>
      </w:r>
    </w:p>
    <w:p w14:paraId="2AC4F20E" w14:textId="7172FFC1" w:rsidR="00CE68B4" w:rsidRPr="00483A1A" w:rsidRDefault="005E645A" w:rsidP="00AE5F90">
      <w:pPr>
        <w:pStyle w:val="NoSpacing"/>
        <w:tabs>
          <w:tab w:val="right" w:pos="10170"/>
        </w:tabs>
        <w:spacing w:before="240" w:line="276" w:lineRule="auto"/>
        <w:rPr>
          <w:rFonts w:ascii="Cambria" w:hAnsi="Cambria" w:cs="Calibri"/>
          <w:b/>
          <w:bCs/>
          <w:sz w:val="20"/>
          <w:szCs w:val="20"/>
        </w:rPr>
      </w:pPr>
      <w:r w:rsidRPr="00483A1A">
        <w:rPr>
          <w:rFonts w:ascii="Cambria" w:hAnsi="Cambria" w:cs="Calibri"/>
          <w:b/>
          <w:bCs/>
          <w:sz w:val="20"/>
          <w:szCs w:val="20"/>
        </w:rPr>
        <w:t>Internal Audit Manager</w:t>
      </w:r>
      <w:r w:rsidR="00CB443F" w:rsidRPr="00483A1A">
        <w:rPr>
          <w:rFonts w:ascii="Cambria" w:hAnsi="Cambria" w:cs="Calibri"/>
          <w:sz w:val="20"/>
          <w:szCs w:val="20"/>
        </w:rPr>
        <w:t xml:space="preserve"> |</w:t>
      </w:r>
      <w:r w:rsidRPr="00483A1A">
        <w:rPr>
          <w:rFonts w:ascii="Cambria" w:hAnsi="Cambria" w:cs="Calibri"/>
          <w:sz w:val="20"/>
          <w:szCs w:val="20"/>
        </w:rPr>
        <w:t xml:space="preserve"> </w:t>
      </w:r>
      <w:r w:rsidR="00BC6420" w:rsidRPr="00483A1A">
        <w:rPr>
          <w:rFonts w:ascii="Cambria" w:hAnsi="Cambria" w:cs="Calibri"/>
          <w:sz w:val="20"/>
          <w:szCs w:val="20"/>
        </w:rPr>
        <w:t>A</w:t>
      </w:r>
      <w:r w:rsidR="00CE68B4" w:rsidRPr="00483A1A">
        <w:rPr>
          <w:rFonts w:ascii="Cambria" w:hAnsi="Cambria" w:cs="Calibri"/>
          <w:sz w:val="20"/>
          <w:szCs w:val="20"/>
        </w:rPr>
        <w:t>lsco</w:t>
      </w:r>
      <w:r w:rsidR="00CE68B4" w:rsidRPr="00483A1A">
        <w:rPr>
          <w:rFonts w:ascii="Cambria" w:hAnsi="Cambria" w:cs="Calibri"/>
          <w:sz w:val="20"/>
          <w:szCs w:val="20"/>
        </w:rPr>
        <w:tab/>
      </w:r>
      <w:r w:rsidR="00CE68B4" w:rsidRPr="00483A1A">
        <w:rPr>
          <w:rFonts w:ascii="Cambria" w:hAnsi="Cambria" w:cs="Calibri"/>
          <w:b/>
          <w:bCs/>
          <w:sz w:val="20"/>
          <w:szCs w:val="20"/>
        </w:rPr>
        <w:t>Apr 2017 – Nov 2019</w:t>
      </w:r>
    </w:p>
    <w:p w14:paraId="71F4A628" w14:textId="6EBCF7F0" w:rsidR="001E440F" w:rsidRPr="006A0E7E" w:rsidRDefault="002E7925" w:rsidP="00AE5F90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i/>
          <w:iCs/>
          <w:sz w:val="20"/>
          <w:szCs w:val="20"/>
        </w:rPr>
      </w:pPr>
      <w:r w:rsidRPr="002E7925">
        <w:rPr>
          <w:rFonts w:ascii="Cambria" w:hAnsi="Cambria" w:cs="Calibri"/>
          <w:i/>
          <w:iCs/>
          <w:sz w:val="20"/>
          <w:szCs w:val="20"/>
        </w:rPr>
        <w:t>Led operational and financial audits across global manufacturing and service divisions, driving process standardization and data-informed control monitoring</w:t>
      </w:r>
      <w:r w:rsidR="00D225D0" w:rsidRPr="006A0E7E">
        <w:rPr>
          <w:rFonts w:ascii="Cambria" w:hAnsi="Cambria" w:cs="Calibri"/>
          <w:i/>
          <w:iCs/>
          <w:sz w:val="20"/>
          <w:szCs w:val="20"/>
        </w:rPr>
        <w:t>.</w:t>
      </w:r>
    </w:p>
    <w:p w14:paraId="04DDCBCC" w14:textId="360B1D65" w:rsidR="00CF5C6B" w:rsidRPr="006A0E7E" w:rsidRDefault="002E7925" w:rsidP="00AE5F90">
      <w:pPr>
        <w:pStyle w:val="NoSpacing"/>
        <w:numPr>
          <w:ilvl w:val="0"/>
          <w:numId w:val="5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Operational Audits</w:t>
      </w:r>
      <w:r w:rsidR="00CF5C6B" w:rsidRPr="006A0E7E">
        <w:rPr>
          <w:rFonts w:ascii="Cambria" w:hAnsi="Cambria" w:cs="Calibri"/>
          <w:sz w:val="20"/>
          <w:szCs w:val="20"/>
        </w:rPr>
        <w:t xml:space="preserve">: </w:t>
      </w:r>
      <w:r w:rsidRPr="002E7925">
        <w:rPr>
          <w:rFonts w:ascii="Cambria" w:hAnsi="Cambria" w:cs="Calibri"/>
          <w:sz w:val="20"/>
          <w:szCs w:val="20"/>
        </w:rPr>
        <w:t>Conducted end-to-end reviews of financial and operational controls across five international divisions</w:t>
      </w:r>
      <w:r w:rsidR="00CF5C6B" w:rsidRPr="006A0E7E">
        <w:rPr>
          <w:rFonts w:ascii="Cambria" w:hAnsi="Cambria" w:cs="Calibri"/>
          <w:sz w:val="20"/>
          <w:szCs w:val="20"/>
        </w:rPr>
        <w:t>.</w:t>
      </w:r>
    </w:p>
    <w:p w14:paraId="696DBF12" w14:textId="64E34680" w:rsidR="00CF5C6B" w:rsidRPr="006A0E7E" w:rsidRDefault="002E7925" w:rsidP="00AE5F90">
      <w:pPr>
        <w:pStyle w:val="NoSpacing"/>
        <w:numPr>
          <w:ilvl w:val="0"/>
          <w:numId w:val="5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Analytics &amp; KRIs</w:t>
      </w:r>
      <w:r w:rsidR="00CF5C6B" w:rsidRPr="006A0E7E">
        <w:rPr>
          <w:rFonts w:ascii="Cambria" w:hAnsi="Cambria" w:cs="Calibri"/>
          <w:sz w:val="20"/>
          <w:szCs w:val="20"/>
        </w:rPr>
        <w:t xml:space="preserve">: </w:t>
      </w:r>
      <w:r w:rsidRPr="002E7925">
        <w:rPr>
          <w:rFonts w:ascii="Cambria" w:hAnsi="Cambria" w:cs="Calibri"/>
          <w:sz w:val="20"/>
          <w:szCs w:val="20"/>
        </w:rPr>
        <w:t>Built Tableau dashboards and key risk indicators to enhance global risk visibility</w:t>
      </w:r>
      <w:r w:rsidR="00CF5C6B" w:rsidRPr="006A0E7E">
        <w:rPr>
          <w:rFonts w:ascii="Cambria" w:hAnsi="Cambria" w:cs="Calibri"/>
          <w:sz w:val="20"/>
          <w:szCs w:val="20"/>
        </w:rPr>
        <w:t>.</w:t>
      </w:r>
    </w:p>
    <w:p w14:paraId="6CB17458" w14:textId="09946042" w:rsidR="00394E01" w:rsidRPr="006A0E7E" w:rsidRDefault="00CF5C6B" w:rsidP="00AE5F90">
      <w:pPr>
        <w:pStyle w:val="NoSpacing"/>
        <w:numPr>
          <w:ilvl w:val="0"/>
          <w:numId w:val="5"/>
        </w:numPr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b/>
          <w:bCs/>
          <w:sz w:val="20"/>
          <w:szCs w:val="20"/>
        </w:rPr>
        <w:t xml:space="preserve">Team </w:t>
      </w:r>
      <w:r w:rsidR="002E7925">
        <w:rPr>
          <w:rFonts w:ascii="Cambria" w:hAnsi="Cambria" w:cs="Calibri"/>
          <w:b/>
          <w:bCs/>
          <w:sz w:val="20"/>
          <w:szCs w:val="20"/>
        </w:rPr>
        <w:t>Leadership</w:t>
      </w:r>
      <w:r w:rsidRPr="006A0E7E">
        <w:rPr>
          <w:rFonts w:ascii="Cambria" w:hAnsi="Cambria" w:cs="Calibri"/>
          <w:sz w:val="20"/>
          <w:szCs w:val="20"/>
        </w:rPr>
        <w:t xml:space="preserve">: </w:t>
      </w:r>
      <w:r w:rsidR="002E7925" w:rsidRPr="002E7925">
        <w:rPr>
          <w:rFonts w:ascii="Cambria" w:hAnsi="Cambria" w:cs="Calibri"/>
          <w:sz w:val="20"/>
          <w:szCs w:val="20"/>
        </w:rPr>
        <w:t>Managed and coached six auditors, raising audit quality and engagement consistency</w:t>
      </w:r>
      <w:r w:rsidR="00394E01" w:rsidRPr="006A0E7E">
        <w:rPr>
          <w:rFonts w:ascii="Cambria" w:hAnsi="Cambria" w:cs="Calibri"/>
          <w:sz w:val="20"/>
          <w:szCs w:val="20"/>
        </w:rPr>
        <w:t>.</w:t>
      </w:r>
    </w:p>
    <w:p w14:paraId="3DCB1979" w14:textId="6E576679" w:rsidR="006C0C3C" w:rsidRPr="00594BF6" w:rsidRDefault="00942572" w:rsidP="00470308">
      <w:pPr>
        <w:pStyle w:val="NoSpacing"/>
        <w:pBdr>
          <w:bottom w:val="single" w:sz="6" w:space="1" w:color="1F2A44"/>
        </w:pBdr>
        <w:tabs>
          <w:tab w:val="right" w:pos="10170"/>
        </w:tabs>
        <w:spacing w:before="240" w:after="240" w:line="276" w:lineRule="auto"/>
        <w:rPr>
          <w:rFonts w:ascii="Cambria" w:hAnsi="Cambria" w:cs="Calibri"/>
          <w:b/>
          <w:bCs/>
          <w:caps/>
          <w:color w:val="1F2A44"/>
          <w:spacing w:val="10"/>
        </w:rPr>
      </w:pPr>
      <w:r w:rsidRPr="00594BF6">
        <w:rPr>
          <w:rFonts w:ascii="Cambria" w:hAnsi="Cambria" w:cs="Calibri"/>
          <w:b/>
          <w:bCs/>
          <w:caps/>
          <w:color w:val="1F2A44"/>
          <w:spacing w:val="10"/>
        </w:rPr>
        <w:t>Additional</w:t>
      </w:r>
      <w:r w:rsidR="00476A5B" w:rsidRPr="00594BF6">
        <w:rPr>
          <w:rFonts w:ascii="Cambria" w:hAnsi="Cambria" w:cs="Calibri"/>
          <w:b/>
          <w:bCs/>
          <w:caps/>
          <w:color w:val="1F2A44"/>
          <w:spacing w:val="10"/>
        </w:rPr>
        <w:t xml:space="preserve"> Experience</w:t>
      </w:r>
    </w:p>
    <w:p w14:paraId="4A7EA344" w14:textId="7A0F7366" w:rsidR="00C61D74" w:rsidRPr="006A0E7E" w:rsidRDefault="0005568F" w:rsidP="001077B6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b/>
          <w:bCs/>
          <w:sz w:val="20"/>
          <w:szCs w:val="20"/>
        </w:rPr>
      </w:pPr>
      <w:r w:rsidRPr="006A0E7E">
        <w:rPr>
          <w:rFonts w:ascii="Cambria" w:hAnsi="Cambria" w:cs="Calibri"/>
          <w:b/>
          <w:bCs/>
          <w:sz w:val="20"/>
          <w:szCs w:val="20"/>
        </w:rPr>
        <w:t>Accounting Manager</w:t>
      </w:r>
      <w:r w:rsidRPr="006A0E7E">
        <w:rPr>
          <w:rFonts w:ascii="Cambria" w:hAnsi="Cambria" w:cs="Calibri"/>
          <w:sz w:val="20"/>
          <w:szCs w:val="20"/>
        </w:rPr>
        <w:t xml:space="preserve"> </w:t>
      </w:r>
      <w:r w:rsidR="00D964B6" w:rsidRPr="006A0E7E">
        <w:rPr>
          <w:rFonts w:ascii="Cambria" w:hAnsi="Cambria" w:cs="Calibri"/>
          <w:sz w:val="20"/>
          <w:szCs w:val="20"/>
        </w:rPr>
        <w:t>|</w:t>
      </w:r>
      <w:r w:rsidRPr="006A0E7E">
        <w:rPr>
          <w:rFonts w:ascii="Cambria" w:hAnsi="Cambria" w:cs="Calibri"/>
          <w:sz w:val="20"/>
          <w:szCs w:val="20"/>
        </w:rPr>
        <w:t xml:space="preserve"> </w:t>
      </w:r>
      <w:r w:rsidR="00D40968" w:rsidRPr="006A0E7E">
        <w:rPr>
          <w:rFonts w:ascii="Cambria" w:hAnsi="Cambria" w:cs="Calibri"/>
          <w:sz w:val="20"/>
          <w:szCs w:val="20"/>
        </w:rPr>
        <w:t>Triple Net Acquisitions</w:t>
      </w:r>
      <w:r w:rsidR="00D40968" w:rsidRPr="006A0E7E">
        <w:rPr>
          <w:rFonts w:ascii="Cambria" w:hAnsi="Cambria" w:cs="Calibri"/>
          <w:sz w:val="20"/>
          <w:szCs w:val="20"/>
        </w:rPr>
        <w:tab/>
      </w:r>
      <w:r w:rsidR="00D40968" w:rsidRPr="006A0E7E">
        <w:rPr>
          <w:rFonts w:ascii="Cambria" w:hAnsi="Cambria" w:cs="Calibri"/>
          <w:b/>
          <w:bCs/>
          <w:sz w:val="20"/>
          <w:szCs w:val="20"/>
        </w:rPr>
        <w:t>Nov 2014 – Dec 2016</w:t>
      </w:r>
    </w:p>
    <w:p w14:paraId="57C7DF41" w14:textId="45C8C93C" w:rsidR="00D40968" w:rsidRPr="006A0E7E" w:rsidRDefault="007240BF" w:rsidP="00341ECE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sz w:val="20"/>
          <w:szCs w:val="20"/>
        </w:rPr>
        <w:t xml:space="preserve">Led accounting and FP&amp;A for a $150M </w:t>
      </w:r>
      <w:r w:rsidR="002E7925">
        <w:rPr>
          <w:rFonts w:ascii="Cambria" w:hAnsi="Cambria" w:cs="Calibri"/>
          <w:sz w:val="20"/>
          <w:szCs w:val="20"/>
        </w:rPr>
        <w:t>commercial real estate</w:t>
      </w:r>
      <w:r w:rsidRPr="006A0E7E">
        <w:rPr>
          <w:rFonts w:ascii="Cambria" w:hAnsi="Cambria" w:cs="Calibri"/>
          <w:sz w:val="20"/>
          <w:szCs w:val="20"/>
        </w:rPr>
        <w:t xml:space="preserve"> portfolio, mitigating transaction</w:t>
      </w:r>
      <w:r w:rsidR="002E7925">
        <w:rPr>
          <w:rFonts w:ascii="Cambria" w:hAnsi="Cambria" w:cs="Calibri"/>
          <w:sz w:val="20"/>
          <w:szCs w:val="20"/>
        </w:rPr>
        <w:t xml:space="preserve"> and reporting</w:t>
      </w:r>
      <w:r w:rsidRPr="006A0E7E">
        <w:rPr>
          <w:rFonts w:ascii="Cambria" w:hAnsi="Cambria" w:cs="Calibri"/>
          <w:sz w:val="20"/>
          <w:szCs w:val="20"/>
        </w:rPr>
        <w:t xml:space="preserve"> risk</w:t>
      </w:r>
      <w:r w:rsidR="00C65D93" w:rsidRPr="006A0E7E">
        <w:rPr>
          <w:rFonts w:ascii="Cambria" w:hAnsi="Cambria" w:cs="Calibri"/>
          <w:sz w:val="20"/>
          <w:szCs w:val="20"/>
        </w:rPr>
        <w:t>.</w:t>
      </w:r>
    </w:p>
    <w:p w14:paraId="0146454C" w14:textId="6BD9060E" w:rsidR="008D5820" w:rsidRPr="006A0E7E" w:rsidRDefault="00AE2F08" w:rsidP="00682554">
      <w:pPr>
        <w:pStyle w:val="NoSpacing"/>
        <w:tabs>
          <w:tab w:val="right" w:pos="10170"/>
        </w:tabs>
        <w:spacing w:before="80" w:line="276" w:lineRule="auto"/>
        <w:rPr>
          <w:rFonts w:ascii="Cambria" w:hAnsi="Cambria" w:cs="Calibri"/>
          <w:b/>
          <w:bCs/>
          <w:sz w:val="20"/>
          <w:szCs w:val="20"/>
        </w:rPr>
      </w:pPr>
      <w:r w:rsidRPr="006A0E7E">
        <w:rPr>
          <w:rFonts w:ascii="Cambria" w:hAnsi="Cambria" w:cs="Calibri"/>
          <w:b/>
          <w:bCs/>
          <w:sz w:val="20"/>
          <w:szCs w:val="20"/>
        </w:rPr>
        <w:t>Internal Auditor II</w:t>
      </w:r>
      <w:r w:rsidRPr="006A0E7E">
        <w:rPr>
          <w:rFonts w:ascii="Cambria" w:hAnsi="Cambria" w:cs="Calibri"/>
          <w:sz w:val="20"/>
          <w:szCs w:val="20"/>
        </w:rPr>
        <w:t xml:space="preserve"> </w:t>
      </w:r>
      <w:r w:rsidR="00D964B6" w:rsidRPr="006A0E7E">
        <w:rPr>
          <w:rFonts w:ascii="Cambria" w:hAnsi="Cambria" w:cs="Calibri"/>
          <w:sz w:val="20"/>
          <w:szCs w:val="20"/>
        </w:rPr>
        <w:t>|</w:t>
      </w:r>
      <w:r w:rsidRPr="006A0E7E">
        <w:rPr>
          <w:rFonts w:ascii="Cambria" w:hAnsi="Cambria" w:cs="Calibri"/>
          <w:sz w:val="20"/>
          <w:szCs w:val="20"/>
        </w:rPr>
        <w:t xml:space="preserve"> Select Portfolio Servicing</w:t>
      </w:r>
      <w:r w:rsidRPr="006A0E7E">
        <w:rPr>
          <w:rFonts w:ascii="Cambria" w:hAnsi="Cambria" w:cs="Calibri"/>
          <w:i/>
          <w:iCs/>
          <w:sz w:val="20"/>
          <w:szCs w:val="20"/>
        </w:rPr>
        <w:tab/>
      </w:r>
      <w:r w:rsidR="00A249E3" w:rsidRPr="006A0E7E">
        <w:rPr>
          <w:rFonts w:ascii="Cambria" w:hAnsi="Cambria" w:cs="Calibri"/>
          <w:b/>
          <w:bCs/>
          <w:sz w:val="20"/>
          <w:szCs w:val="20"/>
        </w:rPr>
        <w:t>Dec 2013 – Aug 2014</w:t>
      </w:r>
    </w:p>
    <w:p w14:paraId="6CE46278" w14:textId="18B46320" w:rsidR="00FB3C8B" w:rsidRPr="006A0E7E" w:rsidRDefault="00D7328F" w:rsidP="00341ECE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sz w:val="20"/>
          <w:szCs w:val="20"/>
        </w:rPr>
        <w:t>Performed risk-based audits of mortgage servicing operations to support regulatory readiness</w:t>
      </w:r>
      <w:r w:rsidR="006C779F" w:rsidRPr="006A0E7E">
        <w:rPr>
          <w:rFonts w:ascii="Cambria" w:hAnsi="Cambria" w:cs="Calibri"/>
          <w:sz w:val="20"/>
          <w:szCs w:val="20"/>
        </w:rPr>
        <w:t>.</w:t>
      </w:r>
    </w:p>
    <w:p w14:paraId="208735F3" w14:textId="707E6917" w:rsidR="00A249E3" w:rsidRPr="006A0E7E" w:rsidRDefault="002164DE" w:rsidP="00682554">
      <w:pPr>
        <w:pStyle w:val="NoSpacing"/>
        <w:tabs>
          <w:tab w:val="right" w:pos="10170"/>
        </w:tabs>
        <w:spacing w:before="80" w:line="276" w:lineRule="auto"/>
        <w:rPr>
          <w:rFonts w:ascii="Cambria" w:hAnsi="Cambria" w:cs="Calibri"/>
          <w:b/>
          <w:bCs/>
          <w:sz w:val="20"/>
          <w:szCs w:val="20"/>
        </w:rPr>
      </w:pPr>
      <w:r w:rsidRPr="006A0E7E">
        <w:rPr>
          <w:rFonts w:ascii="Cambria" w:hAnsi="Cambria" w:cs="Calibri"/>
          <w:b/>
          <w:bCs/>
          <w:sz w:val="20"/>
          <w:szCs w:val="20"/>
        </w:rPr>
        <w:t>Internal Audit Senior</w:t>
      </w:r>
      <w:r w:rsidRPr="006A0E7E">
        <w:rPr>
          <w:rFonts w:ascii="Cambria" w:hAnsi="Cambria" w:cs="Calibri"/>
          <w:sz w:val="20"/>
          <w:szCs w:val="20"/>
        </w:rPr>
        <w:t xml:space="preserve"> </w:t>
      </w:r>
      <w:r w:rsidR="008B46EE" w:rsidRPr="006A0E7E">
        <w:rPr>
          <w:rFonts w:ascii="Cambria" w:hAnsi="Cambria" w:cs="Calibri"/>
          <w:sz w:val="20"/>
          <w:szCs w:val="20"/>
        </w:rPr>
        <w:t>|</w:t>
      </w:r>
      <w:r w:rsidRPr="006A0E7E">
        <w:rPr>
          <w:rFonts w:ascii="Cambria" w:hAnsi="Cambria" w:cs="Calibri"/>
          <w:sz w:val="20"/>
          <w:szCs w:val="20"/>
        </w:rPr>
        <w:t xml:space="preserve"> Alsco </w:t>
      </w:r>
      <w:r w:rsidRPr="006A0E7E">
        <w:rPr>
          <w:rFonts w:ascii="Cambria" w:hAnsi="Cambria" w:cs="Calibri"/>
          <w:sz w:val="20"/>
          <w:szCs w:val="20"/>
        </w:rPr>
        <w:tab/>
      </w:r>
      <w:r w:rsidRPr="006A0E7E">
        <w:rPr>
          <w:rFonts w:ascii="Cambria" w:hAnsi="Cambria" w:cs="Calibri"/>
          <w:b/>
          <w:bCs/>
          <w:sz w:val="20"/>
          <w:szCs w:val="20"/>
        </w:rPr>
        <w:t>Jun 2012 – Dec 2013</w:t>
      </w:r>
    </w:p>
    <w:p w14:paraId="5AF5C8AB" w14:textId="708EFFC4" w:rsidR="006C779F" w:rsidRPr="006A0E7E" w:rsidRDefault="00D7328F" w:rsidP="00341ECE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sz w:val="20"/>
          <w:szCs w:val="20"/>
        </w:rPr>
        <w:t>Audited financial and operational controls, delivering recommendations to strengthen governance</w:t>
      </w:r>
      <w:r w:rsidR="00FF622D" w:rsidRPr="006A0E7E">
        <w:rPr>
          <w:rFonts w:ascii="Cambria" w:hAnsi="Cambria" w:cs="Calibri"/>
          <w:sz w:val="20"/>
          <w:szCs w:val="20"/>
        </w:rPr>
        <w:t>.</w:t>
      </w:r>
    </w:p>
    <w:p w14:paraId="6A425E5E" w14:textId="55D51976" w:rsidR="002164DE" w:rsidRPr="0084223A" w:rsidRDefault="002D2245" w:rsidP="00682554">
      <w:pPr>
        <w:pStyle w:val="NoSpacing"/>
        <w:tabs>
          <w:tab w:val="right" w:pos="10170"/>
        </w:tabs>
        <w:spacing w:before="80"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b/>
          <w:bCs/>
          <w:sz w:val="20"/>
          <w:szCs w:val="20"/>
        </w:rPr>
        <w:t>Senior Audit Associate</w:t>
      </w:r>
      <w:r w:rsidR="008C3B4A" w:rsidRPr="006A0E7E">
        <w:rPr>
          <w:rFonts w:ascii="Cambria" w:hAnsi="Cambria" w:cs="Calibri"/>
          <w:sz w:val="20"/>
          <w:szCs w:val="20"/>
        </w:rPr>
        <w:t xml:space="preserve"> </w:t>
      </w:r>
      <w:r w:rsidR="008B46EE" w:rsidRPr="006A0E7E">
        <w:rPr>
          <w:rFonts w:ascii="Cambria" w:hAnsi="Cambria" w:cs="Calibri"/>
          <w:sz w:val="20"/>
          <w:szCs w:val="20"/>
        </w:rPr>
        <w:t>|</w:t>
      </w:r>
      <w:r w:rsidR="008C3B4A" w:rsidRPr="006A0E7E">
        <w:rPr>
          <w:rFonts w:ascii="Cambria" w:hAnsi="Cambria" w:cs="Calibri"/>
          <w:sz w:val="20"/>
          <w:szCs w:val="20"/>
        </w:rPr>
        <w:t xml:space="preserve"> KPMG</w:t>
      </w:r>
      <w:r w:rsidR="008C3B4A" w:rsidRPr="006A0E7E">
        <w:rPr>
          <w:rFonts w:ascii="Cambria" w:hAnsi="Cambria" w:cs="Calibri"/>
          <w:sz w:val="20"/>
          <w:szCs w:val="20"/>
        </w:rPr>
        <w:tab/>
      </w:r>
      <w:r w:rsidR="008C3B4A" w:rsidRPr="006A0E7E">
        <w:rPr>
          <w:rFonts w:ascii="Cambria" w:hAnsi="Cambria" w:cs="Calibri"/>
          <w:b/>
          <w:bCs/>
          <w:sz w:val="20"/>
          <w:szCs w:val="20"/>
        </w:rPr>
        <w:t>Oct 2009 – May 2012</w:t>
      </w:r>
    </w:p>
    <w:p w14:paraId="075118CF" w14:textId="3DA12826" w:rsidR="00FF622D" w:rsidRPr="006A0E7E" w:rsidRDefault="00D7328F" w:rsidP="0056301C">
      <w:pPr>
        <w:pStyle w:val="NoSpacing"/>
        <w:tabs>
          <w:tab w:val="right" w:pos="10170"/>
        </w:tabs>
        <w:spacing w:line="276" w:lineRule="auto"/>
        <w:rPr>
          <w:rFonts w:ascii="Cambria" w:hAnsi="Cambria" w:cs="Calibri"/>
          <w:sz w:val="20"/>
          <w:szCs w:val="20"/>
        </w:rPr>
      </w:pPr>
      <w:r w:rsidRPr="006A0E7E">
        <w:rPr>
          <w:rFonts w:ascii="Cambria" w:hAnsi="Cambria" w:cs="Calibri"/>
          <w:sz w:val="20"/>
          <w:szCs w:val="20"/>
        </w:rPr>
        <w:t>Led SOX and financial audits across industries including oil &amp; gas, retail, and healthcare</w:t>
      </w:r>
      <w:r w:rsidR="00930632" w:rsidRPr="006A0E7E">
        <w:rPr>
          <w:rFonts w:ascii="Cambria" w:hAnsi="Cambria" w:cs="Calibri"/>
          <w:sz w:val="20"/>
          <w:szCs w:val="20"/>
        </w:rPr>
        <w:t>.</w:t>
      </w:r>
      <w:r w:rsidR="00F23FAD" w:rsidRPr="006A0E7E">
        <w:rPr>
          <w:rFonts w:ascii="Cambria" w:hAnsi="Cambria" w:cs="Calibri"/>
          <w:sz w:val="20"/>
          <w:szCs w:val="20"/>
        </w:rPr>
        <w:t xml:space="preserve"> </w:t>
      </w:r>
    </w:p>
    <w:p w14:paraId="5D06F5F8" w14:textId="112B990A" w:rsidR="006E2746" w:rsidRPr="00594BF6" w:rsidRDefault="00F92D4A" w:rsidP="00470308">
      <w:pPr>
        <w:pStyle w:val="NoSpacing"/>
        <w:pBdr>
          <w:bottom w:val="single" w:sz="6" w:space="1" w:color="1F2A44"/>
        </w:pBdr>
        <w:spacing w:before="240" w:after="240" w:line="276" w:lineRule="auto"/>
        <w:rPr>
          <w:rFonts w:ascii="Cambria" w:hAnsi="Cambria" w:cs="Calibri"/>
          <w:b/>
          <w:bCs/>
          <w:caps/>
          <w:spacing w:val="10"/>
        </w:rPr>
      </w:pPr>
      <w:r w:rsidRPr="00594BF6">
        <w:rPr>
          <w:rFonts w:ascii="Cambria" w:hAnsi="Cambria" w:cs="Calibri"/>
          <w:b/>
          <w:bCs/>
          <w:caps/>
          <w:color w:val="1F2A44"/>
          <w:spacing w:val="10"/>
        </w:rPr>
        <w:t>Education</w:t>
      </w:r>
      <w:r w:rsidR="009A3678">
        <w:rPr>
          <w:rFonts w:ascii="Cambria" w:hAnsi="Cambria" w:cs="Calibri"/>
          <w:b/>
          <w:bCs/>
          <w:caps/>
          <w:color w:val="1F2A44"/>
          <w:spacing w:val="10"/>
        </w:rPr>
        <w:t xml:space="preserve"> </w:t>
      </w:r>
      <w:r w:rsidR="00075622">
        <w:rPr>
          <w:rFonts w:ascii="Cambria" w:hAnsi="Cambria" w:cs="Calibri"/>
          <w:b/>
          <w:bCs/>
          <w:caps/>
          <w:color w:val="1F2A44"/>
          <w:spacing w:val="10"/>
        </w:rPr>
        <w:t>&amp; Cert</w:t>
      </w:r>
      <w:r w:rsidR="00131B3A">
        <w:rPr>
          <w:rFonts w:ascii="Cambria" w:hAnsi="Cambria" w:cs="Calibri"/>
          <w:b/>
          <w:bCs/>
          <w:caps/>
          <w:color w:val="1F2A44"/>
          <w:spacing w:val="10"/>
        </w:rPr>
        <w:t>I</w:t>
      </w:r>
      <w:r w:rsidR="00075622">
        <w:rPr>
          <w:rFonts w:ascii="Cambria" w:hAnsi="Cambria" w:cs="Calibri"/>
          <w:b/>
          <w:bCs/>
          <w:caps/>
          <w:color w:val="1F2A44"/>
          <w:spacing w:val="10"/>
        </w:rPr>
        <w:t>fications</w:t>
      </w:r>
    </w:p>
    <w:p w14:paraId="258D980D" w14:textId="3F4E991B" w:rsidR="00856524" w:rsidRPr="00C72BC5" w:rsidRDefault="00A477C8" w:rsidP="000332B6">
      <w:pPr>
        <w:pStyle w:val="NoSpacing"/>
        <w:spacing w:line="276" w:lineRule="auto"/>
        <w:rPr>
          <w:rFonts w:ascii="Cambria" w:hAnsi="Cambria" w:cs="Calibri"/>
          <w:b/>
          <w:sz w:val="20"/>
          <w:szCs w:val="20"/>
        </w:rPr>
      </w:pPr>
      <w:r w:rsidRPr="00C72BC5">
        <w:rPr>
          <w:rFonts w:ascii="Cambria" w:hAnsi="Cambria" w:cs="Calibri"/>
          <w:b/>
          <w:sz w:val="20"/>
          <w:szCs w:val="20"/>
        </w:rPr>
        <w:t>M</w:t>
      </w:r>
      <w:r w:rsidR="00C81226" w:rsidRPr="00C72BC5">
        <w:rPr>
          <w:rFonts w:ascii="Cambria" w:hAnsi="Cambria" w:cs="Calibri"/>
          <w:b/>
          <w:sz w:val="20"/>
          <w:szCs w:val="20"/>
        </w:rPr>
        <w:t xml:space="preserve">aster of </w:t>
      </w:r>
      <w:r w:rsidR="00D10191" w:rsidRPr="00C72BC5">
        <w:rPr>
          <w:rFonts w:ascii="Cambria" w:hAnsi="Cambria" w:cs="Calibri"/>
          <w:b/>
          <w:sz w:val="20"/>
          <w:szCs w:val="20"/>
        </w:rPr>
        <w:t>Accountancy</w:t>
      </w:r>
      <w:r w:rsidR="00C81226" w:rsidRPr="00C72BC5">
        <w:rPr>
          <w:rFonts w:ascii="Cambria" w:hAnsi="Cambria" w:cs="Calibri"/>
          <w:bCs/>
          <w:sz w:val="20"/>
          <w:szCs w:val="20"/>
        </w:rPr>
        <w:t xml:space="preserve"> (</w:t>
      </w:r>
      <w:proofErr w:type="spellStart"/>
      <w:r w:rsidR="00C81226" w:rsidRPr="00C72BC5">
        <w:rPr>
          <w:rFonts w:ascii="Cambria" w:hAnsi="Cambria" w:cs="Calibri"/>
          <w:b/>
          <w:sz w:val="20"/>
          <w:szCs w:val="20"/>
        </w:rPr>
        <w:t>MA</w:t>
      </w:r>
      <w:r w:rsidRPr="00C72BC5">
        <w:rPr>
          <w:rFonts w:ascii="Cambria" w:hAnsi="Cambria" w:cs="Calibri"/>
          <w:b/>
          <w:sz w:val="20"/>
          <w:szCs w:val="20"/>
        </w:rPr>
        <w:t>cc</w:t>
      </w:r>
      <w:proofErr w:type="spellEnd"/>
      <w:r w:rsidR="00C81226" w:rsidRPr="00C72BC5">
        <w:rPr>
          <w:rFonts w:ascii="Cambria" w:hAnsi="Cambria" w:cs="Calibri"/>
          <w:bCs/>
          <w:sz w:val="20"/>
          <w:szCs w:val="20"/>
        </w:rPr>
        <w:t>)</w:t>
      </w:r>
      <w:r w:rsidRPr="00C72BC5">
        <w:rPr>
          <w:rFonts w:ascii="Cambria" w:hAnsi="Cambria" w:cs="Calibri"/>
          <w:bCs/>
          <w:sz w:val="20"/>
          <w:szCs w:val="20"/>
        </w:rPr>
        <w:t xml:space="preserve"> – </w:t>
      </w:r>
      <w:r w:rsidR="0003082D" w:rsidRPr="00C72BC5">
        <w:rPr>
          <w:rFonts w:ascii="Cambria" w:hAnsi="Cambria" w:cs="Calibri"/>
          <w:bCs/>
          <w:sz w:val="20"/>
          <w:szCs w:val="20"/>
        </w:rPr>
        <w:t>Southern Utah University</w:t>
      </w:r>
    </w:p>
    <w:p w14:paraId="4B99F8A4" w14:textId="455479D3" w:rsidR="004F430F" w:rsidRDefault="00E74AB6" w:rsidP="000332B6">
      <w:pPr>
        <w:pStyle w:val="NoSpacing"/>
        <w:spacing w:before="80" w:line="276" w:lineRule="auto"/>
        <w:rPr>
          <w:rFonts w:ascii="Cambria" w:hAnsi="Cambria" w:cs="Calibri"/>
          <w:bCs/>
          <w:sz w:val="20"/>
          <w:szCs w:val="20"/>
        </w:rPr>
      </w:pPr>
      <w:r w:rsidRPr="00C72BC5">
        <w:rPr>
          <w:rFonts w:ascii="Cambria" w:hAnsi="Cambria" w:cs="Calibri"/>
          <w:b/>
          <w:sz w:val="20"/>
          <w:szCs w:val="20"/>
        </w:rPr>
        <w:t>B</w:t>
      </w:r>
      <w:r w:rsidR="00C81226" w:rsidRPr="00C72BC5">
        <w:rPr>
          <w:rFonts w:ascii="Cambria" w:hAnsi="Cambria" w:cs="Calibri"/>
          <w:b/>
          <w:sz w:val="20"/>
          <w:szCs w:val="20"/>
        </w:rPr>
        <w:t xml:space="preserve">achelor of </w:t>
      </w:r>
      <w:r w:rsidRPr="00C72BC5">
        <w:rPr>
          <w:rFonts w:ascii="Cambria" w:hAnsi="Cambria" w:cs="Calibri"/>
          <w:b/>
          <w:sz w:val="20"/>
          <w:szCs w:val="20"/>
        </w:rPr>
        <w:t>S</w:t>
      </w:r>
      <w:r w:rsidR="00C81226" w:rsidRPr="00C72BC5">
        <w:rPr>
          <w:rFonts w:ascii="Cambria" w:hAnsi="Cambria" w:cs="Calibri"/>
          <w:b/>
          <w:sz w:val="20"/>
          <w:szCs w:val="20"/>
        </w:rPr>
        <w:t>cience</w:t>
      </w:r>
      <w:r w:rsidR="00F33AA6" w:rsidRPr="00C72BC5">
        <w:rPr>
          <w:rFonts w:ascii="Cambria" w:hAnsi="Cambria" w:cs="Calibri"/>
          <w:b/>
          <w:sz w:val="20"/>
          <w:szCs w:val="20"/>
        </w:rPr>
        <w:t xml:space="preserve"> in Accounting</w:t>
      </w:r>
      <w:r w:rsidR="00F25417" w:rsidRPr="00C72BC5">
        <w:rPr>
          <w:rFonts w:ascii="Cambria" w:hAnsi="Cambria" w:cs="Calibri"/>
          <w:bCs/>
          <w:sz w:val="20"/>
          <w:szCs w:val="20"/>
        </w:rPr>
        <w:t xml:space="preserve"> – </w:t>
      </w:r>
      <w:r w:rsidR="008930F7" w:rsidRPr="00C72BC5">
        <w:rPr>
          <w:rFonts w:ascii="Cambria" w:hAnsi="Cambria" w:cs="Calibri"/>
          <w:bCs/>
          <w:sz w:val="20"/>
          <w:szCs w:val="20"/>
        </w:rPr>
        <w:t>University of Utah</w:t>
      </w:r>
    </w:p>
    <w:p w14:paraId="7C218092" w14:textId="0F689EEB" w:rsidR="009A3678" w:rsidRDefault="009A3678" w:rsidP="000332B6">
      <w:pPr>
        <w:pStyle w:val="NoSpacing"/>
        <w:spacing w:before="80" w:line="276" w:lineRule="auto"/>
        <w:rPr>
          <w:rFonts w:ascii="Cambria" w:hAnsi="Cambria" w:cs="Calibri"/>
          <w:bCs/>
          <w:sz w:val="20"/>
          <w:szCs w:val="20"/>
        </w:rPr>
      </w:pPr>
      <w:r w:rsidRPr="00075622">
        <w:rPr>
          <w:rFonts w:ascii="Cambria" w:hAnsi="Cambria" w:cs="Calibri"/>
          <w:b/>
          <w:sz w:val="20"/>
          <w:szCs w:val="20"/>
        </w:rPr>
        <w:t>Certifications</w:t>
      </w:r>
      <w:r>
        <w:rPr>
          <w:rFonts w:ascii="Cambria" w:hAnsi="Cambria" w:cs="Calibri"/>
          <w:bCs/>
          <w:sz w:val="20"/>
          <w:szCs w:val="20"/>
        </w:rPr>
        <w:t>:</w:t>
      </w:r>
    </w:p>
    <w:p w14:paraId="040AD691" w14:textId="659E4406" w:rsidR="00075622" w:rsidRDefault="003C5937" w:rsidP="00CB2870">
      <w:pPr>
        <w:pStyle w:val="NoSpacing"/>
        <w:numPr>
          <w:ilvl w:val="0"/>
          <w:numId w:val="32"/>
        </w:numPr>
        <w:spacing w:line="276" w:lineRule="auto"/>
        <w:rPr>
          <w:rFonts w:ascii="Cambria" w:hAnsi="Cambria" w:cs="Calibri"/>
          <w:bCs/>
          <w:sz w:val="20"/>
          <w:szCs w:val="20"/>
        </w:rPr>
      </w:pPr>
      <w:r>
        <w:rPr>
          <w:rFonts w:ascii="Cambria" w:hAnsi="Cambria" w:cs="Calibri"/>
          <w:bCs/>
          <w:sz w:val="20"/>
          <w:szCs w:val="20"/>
        </w:rPr>
        <w:t>Certified Internal Auditor (</w:t>
      </w:r>
      <w:r w:rsidRPr="003C5937">
        <w:rPr>
          <w:rFonts w:ascii="Cambria" w:hAnsi="Cambria" w:cs="Calibri"/>
          <w:b/>
          <w:sz w:val="20"/>
          <w:szCs w:val="20"/>
        </w:rPr>
        <w:t>CIA</w:t>
      </w:r>
      <w:r>
        <w:rPr>
          <w:rFonts w:ascii="Cambria" w:hAnsi="Cambria" w:cs="Calibri"/>
          <w:bCs/>
          <w:sz w:val="20"/>
          <w:szCs w:val="20"/>
        </w:rPr>
        <w:t>)</w:t>
      </w:r>
    </w:p>
    <w:p w14:paraId="59315C66" w14:textId="46D8DC56" w:rsidR="003C5937" w:rsidRDefault="003C5937" w:rsidP="00CB2870">
      <w:pPr>
        <w:pStyle w:val="NoSpacing"/>
        <w:numPr>
          <w:ilvl w:val="0"/>
          <w:numId w:val="32"/>
        </w:numPr>
        <w:spacing w:line="276" w:lineRule="auto"/>
        <w:rPr>
          <w:rFonts w:ascii="Cambria" w:hAnsi="Cambria" w:cs="Calibri"/>
          <w:bCs/>
          <w:sz w:val="20"/>
          <w:szCs w:val="20"/>
        </w:rPr>
      </w:pPr>
      <w:r>
        <w:rPr>
          <w:rFonts w:ascii="Cambria" w:hAnsi="Cambria" w:cs="Calibri"/>
          <w:bCs/>
          <w:sz w:val="20"/>
          <w:szCs w:val="20"/>
        </w:rPr>
        <w:t>Certified Fraud Examiner (</w:t>
      </w:r>
      <w:r w:rsidRPr="003C5937">
        <w:rPr>
          <w:rFonts w:ascii="Cambria" w:hAnsi="Cambria" w:cs="Calibri"/>
          <w:b/>
          <w:sz w:val="20"/>
          <w:szCs w:val="20"/>
        </w:rPr>
        <w:t>CFE</w:t>
      </w:r>
      <w:r>
        <w:rPr>
          <w:rFonts w:ascii="Cambria" w:hAnsi="Cambria" w:cs="Calibri"/>
          <w:bCs/>
          <w:sz w:val="20"/>
          <w:szCs w:val="20"/>
        </w:rPr>
        <w:t>)</w:t>
      </w:r>
    </w:p>
    <w:p w14:paraId="269B001C" w14:textId="139FAEBB" w:rsidR="003C5937" w:rsidRDefault="00CB2870" w:rsidP="00CB2870">
      <w:pPr>
        <w:pStyle w:val="NoSpacing"/>
        <w:numPr>
          <w:ilvl w:val="0"/>
          <w:numId w:val="32"/>
        </w:numPr>
        <w:spacing w:line="276" w:lineRule="auto"/>
        <w:rPr>
          <w:rFonts w:ascii="Cambria" w:hAnsi="Cambria" w:cs="Calibri"/>
          <w:bCs/>
          <w:sz w:val="20"/>
          <w:szCs w:val="20"/>
        </w:rPr>
      </w:pPr>
      <w:r>
        <w:rPr>
          <w:rFonts w:ascii="Cambria" w:hAnsi="Cambria" w:cs="Calibri"/>
          <w:bCs/>
          <w:sz w:val="20"/>
          <w:szCs w:val="20"/>
        </w:rPr>
        <w:t>Certified Internal Controls Auditor (</w:t>
      </w:r>
      <w:r w:rsidRPr="00CB2870">
        <w:rPr>
          <w:rFonts w:ascii="Cambria" w:hAnsi="Cambria" w:cs="Calibri"/>
          <w:b/>
          <w:sz w:val="20"/>
          <w:szCs w:val="20"/>
        </w:rPr>
        <w:t>CICA</w:t>
      </w:r>
      <w:r>
        <w:rPr>
          <w:rFonts w:ascii="Cambria" w:hAnsi="Cambria" w:cs="Calibri"/>
          <w:bCs/>
          <w:sz w:val="20"/>
          <w:szCs w:val="20"/>
        </w:rPr>
        <w:t>)</w:t>
      </w:r>
    </w:p>
    <w:p w14:paraId="220B22A1" w14:textId="5E4133C7" w:rsidR="00CB2870" w:rsidRPr="00C72BC5" w:rsidRDefault="00CB2870" w:rsidP="00CB2870">
      <w:pPr>
        <w:pStyle w:val="NoSpacing"/>
        <w:numPr>
          <w:ilvl w:val="0"/>
          <w:numId w:val="32"/>
        </w:numPr>
        <w:spacing w:line="276" w:lineRule="auto"/>
        <w:rPr>
          <w:rFonts w:ascii="Cambria" w:hAnsi="Cambria" w:cs="Calibri"/>
          <w:bCs/>
          <w:sz w:val="20"/>
          <w:szCs w:val="20"/>
        </w:rPr>
      </w:pPr>
      <w:r>
        <w:rPr>
          <w:rFonts w:ascii="Cambria" w:hAnsi="Cambria" w:cs="Calibri"/>
          <w:bCs/>
          <w:sz w:val="20"/>
          <w:szCs w:val="20"/>
        </w:rPr>
        <w:t>Financial Services for Internal Auditors Certificate (</w:t>
      </w:r>
      <w:r w:rsidRPr="00CB2870">
        <w:rPr>
          <w:rFonts w:ascii="Cambria" w:hAnsi="Cambria" w:cs="Calibri"/>
          <w:b/>
          <w:sz w:val="20"/>
          <w:szCs w:val="20"/>
        </w:rPr>
        <w:t>IIA</w:t>
      </w:r>
      <w:r>
        <w:rPr>
          <w:rFonts w:ascii="Cambria" w:hAnsi="Cambria" w:cs="Calibri"/>
          <w:bCs/>
          <w:sz w:val="20"/>
          <w:szCs w:val="20"/>
        </w:rPr>
        <w:t>)</w:t>
      </w:r>
    </w:p>
    <w:sectPr w:rsidR="00CB2870" w:rsidRPr="00C72BC5" w:rsidSect="001D145C">
      <w:type w:val="continuous"/>
      <w:pgSz w:w="12240" w:h="15840"/>
      <w:pgMar w:top="720" w:right="1008" w:bottom="72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4B2E9" w14:textId="77777777" w:rsidR="002F7D29" w:rsidRDefault="002F7D29" w:rsidP="006C414F">
      <w:pPr>
        <w:spacing w:after="0" w:line="240" w:lineRule="auto"/>
      </w:pPr>
      <w:r>
        <w:separator/>
      </w:r>
    </w:p>
  </w:endnote>
  <w:endnote w:type="continuationSeparator" w:id="0">
    <w:p w14:paraId="397A3433" w14:textId="77777777" w:rsidR="002F7D29" w:rsidRDefault="002F7D29" w:rsidP="006C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08EC2" w14:textId="77777777" w:rsidR="002F7D29" w:rsidRDefault="002F7D29" w:rsidP="006C414F">
      <w:pPr>
        <w:spacing w:after="0" w:line="240" w:lineRule="auto"/>
      </w:pPr>
      <w:r>
        <w:separator/>
      </w:r>
    </w:p>
  </w:footnote>
  <w:footnote w:type="continuationSeparator" w:id="0">
    <w:p w14:paraId="72A4ECC4" w14:textId="77777777" w:rsidR="002F7D29" w:rsidRDefault="002F7D29" w:rsidP="006C4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AFEED0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99448B"/>
    <w:multiLevelType w:val="multilevel"/>
    <w:tmpl w:val="813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122E"/>
    <w:multiLevelType w:val="hybridMultilevel"/>
    <w:tmpl w:val="6470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83C6F"/>
    <w:multiLevelType w:val="hybridMultilevel"/>
    <w:tmpl w:val="46F22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17954"/>
    <w:multiLevelType w:val="hybridMultilevel"/>
    <w:tmpl w:val="C2F2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15195"/>
    <w:multiLevelType w:val="hybridMultilevel"/>
    <w:tmpl w:val="EAE88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C61E2"/>
    <w:multiLevelType w:val="hybridMultilevel"/>
    <w:tmpl w:val="E5B04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A71BF"/>
    <w:multiLevelType w:val="hybridMultilevel"/>
    <w:tmpl w:val="122A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3C5B"/>
    <w:multiLevelType w:val="hybridMultilevel"/>
    <w:tmpl w:val="7A50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239E3"/>
    <w:multiLevelType w:val="hybridMultilevel"/>
    <w:tmpl w:val="137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16B88"/>
    <w:multiLevelType w:val="hybridMultilevel"/>
    <w:tmpl w:val="3A067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73193"/>
    <w:multiLevelType w:val="hybridMultilevel"/>
    <w:tmpl w:val="433A6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E5583"/>
    <w:multiLevelType w:val="hybridMultilevel"/>
    <w:tmpl w:val="925A0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34120"/>
    <w:multiLevelType w:val="hybridMultilevel"/>
    <w:tmpl w:val="3C04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F46D8"/>
    <w:multiLevelType w:val="hybridMultilevel"/>
    <w:tmpl w:val="4582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126E0"/>
    <w:multiLevelType w:val="hybridMultilevel"/>
    <w:tmpl w:val="22B4D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13A7D"/>
    <w:multiLevelType w:val="hybridMultilevel"/>
    <w:tmpl w:val="160E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B7CC6"/>
    <w:multiLevelType w:val="hybridMultilevel"/>
    <w:tmpl w:val="213E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465CB"/>
    <w:multiLevelType w:val="hybridMultilevel"/>
    <w:tmpl w:val="E904D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24C75"/>
    <w:multiLevelType w:val="hybridMultilevel"/>
    <w:tmpl w:val="DE1ED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B0847"/>
    <w:multiLevelType w:val="hybridMultilevel"/>
    <w:tmpl w:val="7ABE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AC764E"/>
    <w:multiLevelType w:val="hybridMultilevel"/>
    <w:tmpl w:val="B594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62E34"/>
    <w:multiLevelType w:val="hybridMultilevel"/>
    <w:tmpl w:val="625CE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C3B53"/>
    <w:multiLevelType w:val="hybridMultilevel"/>
    <w:tmpl w:val="37AE9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10874"/>
    <w:multiLevelType w:val="hybridMultilevel"/>
    <w:tmpl w:val="ECD8A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D22FE"/>
    <w:multiLevelType w:val="hybridMultilevel"/>
    <w:tmpl w:val="5F64E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9C7707"/>
    <w:multiLevelType w:val="hybridMultilevel"/>
    <w:tmpl w:val="9D3C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B16298"/>
    <w:multiLevelType w:val="hybridMultilevel"/>
    <w:tmpl w:val="34D8B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C04201"/>
    <w:multiLevelType w:val="hybridMultilevel"/>
    <w:tmpl w:val="CBEA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41DCE"/>
    <w:multiLevelType w:val="hybridMultilevel"/>
    <w:tmpl w:val="5068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32AB7"/>
    <w:multiLevelType w:val="hybridMultilevel"/>
    <w:tmpl w:val="C07AA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A70824"/>
    <w:multiLevelType w:val="hybridMultilevel"/>
    <w:tmpl w:val="19309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D908AE"/>
    <w:multiLevelType w:val="hybridMultilevel"/>
    <w:tmpl w:val="3B827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498838">
    <w:abstractNumId w:val="14"/>
  </w:num>
  <w:num w:numId="2" w16cid:durableId="1273248138">
    <w:abstractNumId w:val="9"/>
  </w:num>
  <w:num w:numId="3" w16cid:durableId="1427994485">
    <w:abstractNumId w:val="2"/>
  </w:num>
  <w:num w:numId="4" w16cid:durableId="1646229892">
    <w:abstractNumId w:val="32"/>
  </w:num>
  <w:num w:numId="5" w16cid:durableId="1894071940">
    <w:abstractNumId w:val="4"/>
  </w:num>
  <w:num w:numId="6" w16cid:durableId="1622414008">
    <w:abstractNumId w:val="18"/>
  </w:num>
  <w:num w:numId="7" w16cid:durableId="1759449401">
    <w:abstractNumId w:val="20"/>
  </w:num>
  <w:num w:numId="8" w16cid:durableId="487206231">
    <w:abstractNumId w:val="3"/>
  </w:num>
  <w:num w:numId="9" w16cid:durableId="443233373">
    <w:abstractNumId w:val="30"/>
  </w:num>
  <w:num w:numId="10" w16cid:durableId="1301154038">
    <w:abstractNumId w:val="27"/>
  </w:num>
  <w:num w:numId="11" w16cid:durableId="1453741542">
    <w:abstractNumId w:val="5"/>
  </w:num>
  <w:num w:numId="12" w16cid:durableId="1285116889">
    <w:abstractNumId w:val="25"/>
  </w:num>
  <w:num w:numId="13" w16cid:durableId="210074964">
    <w:abstractNumId w:val="12"/>
  </w:num>
  <w:num w:numId="14" w16cid:durableId="667945536">
    <w:abstractNumId w:val="19"/>
  </w:num>
  <w:num w:numId="15" w16cid:durableId="257252934">
    <w:abstractNumId w:val="29"/>
  </w:num>
  <w:num w:numId="16" w16cid:durableId="1220164070">
    <w:abstractNumId w:val="21"/>
  </w:num>
  <w:num w:numId="17" w16cid:durableId="2070229768">
    <w:abstractNumId w:val="31"/>
  </w:num>
  <w:num w:numId="18" w16cid:durableId="1293756488">
    <w:abstractNumId w:val="1"/>
  </w:num>
  <w:num w:numId="19" w16cid:durableId="842427467">
    <w:abstractNumId w:val="11"/>
  </w:num>
  <w:num w:numId="20" w16cid:durableId="499275380">
    <w:abstractNumId w:val="28"/>
  </w:num>
  <w:num w:numId="21" w16cid:durableId="8408638">
    <w:abstractNumId w:val="22"/>
  </w:num>
  <w:num w:numId="22" w16cid:durableId="2015447443">
    <w:abstractNumId w:val="17"/>
  </w:num>
  <w:num w:numId="23" w16cid:durableId="248122303">
    <w:abstractNumId w:val="0"/>
  </w:num>
  <w:num w:numId="24" w16cid:durableId="1796748841">
    <w:abstractNumId w:val="26"/>
  </w:num>
  <w:num w:numId="25" w16cid:durableId="34812581">
    <w:abstractNumId w:val="6"/>
  </w:num>
  <w:num w:numId="26" w16cid:durableId="836765875">
    <w:abstractNumId w:val="24"/>
  </w:num>
  <w:num w:numId="27" w16cid:durableId="505630348">
    <w:abstractNumId w:val="7"/>
  </w:num>
  <w:num w:numId="28" w16cid:durableId="1954703722">
    <w:abstractNumId w:val="10"/>
  </w:num>
  <w:num w:numId="29" w16cid:durableId="1534611236">
    <w:abstractNumId w:val="23"/>
  </w:num>
  <w:num w:numId="30" w16cid:durableId="471796097">
    <w:abstractNumId w:val="16"/>
  </w:num>
  <w:num w:numId="31" w16cid:durableId="712115764">
    <w:abstractNumId w:val="8"/>
  </w:num>
  <w:num w:numId="32" w16cid:durableId="1352150193">
    <w:abstractNumId w:val="13"/>
  </w:num>
  <w:num w:numId="33" w16cid:durableId="21092281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E5"/>
    <w:rsid w:val="000012A3"/>
    <w:rsid w:val="00002C48"/>
    <w:rsid w:val="00004C9D"/>
    <w:rsid w:val="00004FB7"/>
    <w:rsid w:val="000066AA"/>
    <w:rsid w:val="00007A2D"/>
    <w:rsid w:val="00011713"/>
    <w:rsid w:val="0001238B"/>
    <w:rsid w:val="0001366E"/>
    <w:rsid w:val="00014AEA"/>
    <w:rsid w:val="00014E8F"/>
    <w:rsid w:val="00015D28"/>
    <w:rsid w:val="00020A27"/>
    <w:rsid w:val="00023060"/>
    <w:rsid w:val="00023217"/>
    <w:rsid w:val="00023681"/>
    <w:rsid w:val="000262D5"/>
    <w:rsid w:val="000262DB"/>
    <w:rsid w:val="0002644B"/>
    <w:rsid w:val="0003082D"/>
    <w:rsid w:val="00032134"/>
    <w:rsid w:val="000332B6"/>
    <w:rsid w:val="000333C5"/>
    <w:rsid w:val="00033D71"/>
    <w:rsid w:val="00033ED2"/>
    <w:rsid w:val="00040251"/>
    <w:rsid w:val="000408D1"/>
    <w:rsid w:val="00041138"/>
    <w:rsid w:val="00041B48"/>
    <w:rsid w:val="000426CA"/>
    <w:rsid w:val="00042AA7"/>
    <w:rsid w:val="0004323A"/>
    <w:rsid w:val="00043FB7"/>
    <w:rsid w:val="00044ADC"/>
    <w:rsid w:val="00047697"/>
    <w:rsid w:val="0004774C"/>
    <w:rsid w:val="000511DE"/>
    <w:rsid w:val="0005212E"/>
    <w:rsid w:val="000529EA"/>
    <w:rsid w:val="000534F7"/>
    <w:rsid w:val="00053F85"/>
    <w:rsid w:val="0005568F"/>
    <w:rsid w:val="00055F92"/>
    <w:rsid w:val="00057095"/>
    <w:rsid w:val="000579A7"/>
    <w:rsid w:val="000609CD"/>
    <w:rsid w:val="000619B9"/>
    <w:rsid w:val="00062CAC"/>
    <w:rsid w:val="00063A25"/>
    <w:rsid w:val="000719D1"/>
    <w:rsid w:val="00073052"/>
    <w:rsid w:val="00075042"/>
    <w:rsid w:val="00075622"/>
    <w:rsid w:val="00075C6A"/>
    <w:rsid w:val="00076F06"/>
    <w:rsid w:val="00080AB6"/>
    <w:rsid w:val="0008205C"/>
    <w:rsid w:val="0008217D"/>
    <w:rsid w:val="000821A3"/>
    <w:rsid w:val="00082BE1"/>
    <w:rsid w:val="00084A3B"/>
    <w:rsid w:val="000869A9"/>
    <w:rsid w:val="00087359"/>
    <w:rsid w:val="00090BA8"/>
    <w:rsid w:val="00092C93"/>
    <w:rsid w:val="0009488F"/>
    <w:rsid w:val="00094D34"/>
    <w:rsid w:val="00096038"/>
    <w:rsid w:val="00096DCF"/>
    <w:rsid w:val="00096F4C"/>
    <w:rsid w:val="000971F3"/>
    <w:rsid w:val="0009732F"/>
    <w:rsid w:val="000A0A44"/>
    <w:rsid w:val="000A0B00"/>
    <w:rsid w:val="000A2A41"/>
    <w:rsid w:val="000A3D92"/>
    <w:rsid w:val="000A49B5"/>
    <w:rsid w:val="000A50DA"/>
    <w:rsid w:val="000A686B"/>
    <w:rsid w:val="000A7E5C"/>
    <w:rsid w:val="000B166F"/>
    <w:rsid w:val="000B23B9"/>
    <w:rsid w:val="000B2705"/>
    <w:rsid w:val="000B2C11"/>
    <w:rsid w:val="000B30FC"/>
    <w:rsid w:val="000B4523"/>
    <w:rsid w:val="000B4B0F"/>
    <w:rsid w:val="000B5A78"/>
    <w:rsid w:val="000B5F83"/>
    <w:rsid w:val="000B7C1A"/>
    <w:rsid w:val="000C07EE"/>
    <w:rsid w:val="000C0BD4"/>
    <w:rsid w:val="000C0D7D"/>
    <w:rsid w:val="000C0E30"/>
    <w:rsid w:val="000C10E4"/>
    <w:rsid w:val="000C44CF"/>
    <w:rsid w:val="000C648E"/>
    <w:rsid w:val="000C7CB7"/>
    <w:rsid w:val="000D2746"/>
    <w:rsid w:val="000D3330"/>
    <w:rsid w:val="000D410D"/>
    <w:rsid w:val="000D4CB0"/>
    <w:rsid w:val="000D6468"/>
    <w:rsid w:val="000D6B89"/>
    <w:rsid w:val="000D7B55"/>
    <w:rsid w:val="000E0CDC"/>
    <w:rsid w:val="000E19D5"/>
    <w:rsid w:val="000E262D"/>
    <w:rsid w:val="000E2FED"/>
    <w:rsid w:val="000E3377"/>
    <w:rsid w:val="000E3640"/>
    <w:rsid w:val="000E4197"/>
    <w:rsid w:val="000F09BD"/>
    <w:rsid w:val="000F196E"/>
    <w:rsid w:val="000F2689"/>
    <w:rsid w:val="000F48C1"/>
    <w:rsid w:val="000F5BAA"/>
    <w:rsid w:val="000F6259"/>
    <w:rsid w:val="000F7370"/>
    <w:rsid w:val="0010088C"/>
    <w:rsid w:val="0010202A"/>
    <w:rsid w:val="00102D8E"/>
    <w:rsid w:val="00106F6D"/>
    <w:rsid w:val="00107456"/>
    <w:rsid w:val="001077B6"/>
    <w:rsid w:val="00107C01"/>
    <w:rsid w:val="00111712"/>
    <w:rsid w:val="00112C13"/>
    <w:rsid w:val="00112FD7"/>
    <w:rsid w:val="001134D1"/>
    <w:rsid w:val="0011421A"/>
    <w:rsid w:val="00114F71"/>
    <w:rsid w:val="001156BA"/>
    <w:rsid w:val="001157E8"/>
    <w:rsid w:val="0012021C"/>
    <w:rsid w:val="001205A2"/>
    <w:rsid w:val="00120AA2"/>
    <w:rsid w:val="0012129B"/>
    <w:rsid w:val="00123C9C"/>
    <w:rsid w:val="001242BA"/>
    <w:rsid w:val="00125C20"/>
    <w:rsid w:val="001263FC"/>
    <w:rsid w:val="001274A9"/>
    <w:rsid w:val="001313F1"/>
    <w:rsid w:val="001314E7"/>
    <w:rsid w:val="00131B3A"/>
    <w:rsid w:val="0013227C"/>
    <w:rsid w:val="00133278"/>
    <w:rsid w:val="00134349"/>
    <w:rsid w:val="00134EE3"/>
    <w:rsid w:val="001357F6"/>
    <w:rsid w:val="001374DD"/>
    <w:rsid w:val="00140F20"/>
    <w:rsid w:val="00141AA3"/>
    <w:rsid w:val="00141E0B"/>
    <w:rsid w:val="001432A4"/>
    <w:rsid w:val="00143DE7"/>
    <w:rsid w:val="001468FB"/>
    <w:rsid w:val="00150C5E"/>
    <w:rsid w:val="00150EDE"/>
    <w:rsid w:val="00152A44"/>
    <w:rsid w:val="0015465F"/>
    <w:rsid w:val="00154E95"/>
    <w:rsid w:val="001557DD"/>
    <w:rsid w:val="0016036A"/>
    <w:rsid w:val="00160B40"/>
    <w:rsid w:val="00161E5C"/>
    <w:rsid w:val="00162326"/>
    <w:rsid w:val="0016431E"/>
    <w:rsid w:val="001659E9"/>
    <w:rsid w:val="00166A94"/>
    <w:rsid w:val="00170ED3"/>
    <w:rsid w:val="001737F6"/>
    <w:rsid w:val="00174553"/>
    <w:rsid w:val="00175C15"/>
    <w:rsid w:val="00175D80"/>
    <w:rsid w:val="00177293"/>
    <w:rsid w:val="00180029"/>
    <w:rsid w:val="00181058"/>
    <w:rsid w:val="00181AB5"/>
    <w:rsid w:val="00181DCE"/>
    <w:rsid w:val="001827E0"/>
    <w:rsid w:val="001844C8"/>
    <w:rsid w:val="001858CF"/>
    <w:rsid w:val="00186459"/>
    <w:rsid w:val="00186966"/>
    <w:rsid w:val="00186A80"/>
    <w:rsid w:val="00187A27"/>
    <w:rsid w:val="001901D8"/>
    <w:rsid w:val="001918ED"/>
    <w:rsid w:val="00193014"/>
    <w:rsid w:val="001930A3"/>
    <w:rsid w:val="0019322C"/>
    <w:rsid w:val="001933CB"/>
    <w:rsid w:val="00193772"/>
    <w:rsid w:val="001967CA"/>
    <w:rsid w:val="001A05D3"/>
    <w:rsid w:val="001A0BA5"/>
    <w:rsid w:val="001A0DCE"/>
    <w:rsid w:val="001A373F"/>
    <w:rsid w:val="001A391C"/>
    <w:rsid w:val="001A616E"/>
    <w:rsid w:val="001A6AF5"/>
    <w:rsid w:val="001B1FA8"/>
    <w:rsid w:val="001B4D40"/>
    <w:rsid w:val="001B6DA5"/>
    <w:rsid w:val="001B7B81"/>
    <w:rsid w:val="001C0213"/>
    <w:rsid w:val="001C12FF"/>
    <w:rsid w:val="001C19BE"/>
    <w:rsid w:val="001C1C97"/>
    <w:rsid w:val="001C2782"/>
    <w:rsid w:val="001C4355"/>
    <w:rsid w:val="001C5E0E"/>
    <w:rsid w:val="001D11E6"/>
    <w:rsid w:val="001D145C"/>
    <w:rsid w:val="001D32A7"/>
    <w:rsid w:val="001D34EA"/>
    <w:rsid w:val="001D47F8"/>
    <w:rsid w:val="001D4CFB"/>
    <w:rsid w:val="001D4EAA"/>
    <w:rsid w:val="001D66AA"/>
    <w:rsid w:val="001E113F"/>
    <w:rsid w:val="001E150F"/>
    <w:rsid w:val="001E4394"/>
    <w:rsid w:val="001E440F"/>
    <w:rsid w:val="001E79E2"/>
    <w:rsid w:val="001F2336"/>
    <w:rsid w:val="001F2853"/>
    <w:rsid w:val="001F4387"/>
    <w:rsid w:val="001F4535"/>
    <w:rsid w:val="001F54D9"/>
    <w:rsid w:val="001F6477"/>
    <w:rsid w:val="001F64FA"/>
    <w:rsid w:val="001F7A85"/>
    <w:rsid w:val="002000C1"/>
    <w:rsid w:val="002005F8"/>
    <w:rsid w:val="002019D1"/>
    <w:rsid w:val="00201FDC"/>
    <w:rsid w:val="00202122"/>
    <w:rsid w:val="0020292F"/>
    <w:rsid w:val="002048CF"/>
    <w:rsid w:val="002050D7"/>
    <w:rsid w:val="002051CC"/>
    <w:rsid w:val="00207775"/>
    <w:rsid w:val="00207F83"/>
    <w:rsid w:val="00211797"/>
    <w:rsid w:val="00214E00"/>
    <w:rsid w:val="002164DE"/>
    <w:rsid w:val="002173D1"/>
    <w:rsid w:val="002220BC"/>
    <w:rsid w:val="0022687F"/>
    <w:rsid w:val="0023104E"/>
    <w:rsid w:val="002318A9"/>
    <w:rsid w:val="00232C81"/>
    <w:rsid w:val="00233093"/>
    <w:rsid w:val="00233751"/>
    <w:rsid w:val="00234250"/>
    <w:rsid w:val="00237171"/>
    <w:rsid w:val="00237930"/>
    <w:rsid w:val="00237BFC"/>
    <w:rsid w:val="002402E6"/>
    <w:rsid w:val="00240DBD"/>
    <w:rsid w:val="00242348"/>
    <w:rsid w:val="00242530"/>
    <w:rsid w:val="00243AEA"/>
    <w:rsid w:val="002449F3"/>
    <w:rsid w:val="002452E7"/>
    <w:rsid w:val="00246409"/>
    <w:rsid w:val="00247EBD"/>
    <w:rsid w:val="00250BBC"/>
    <w:rsid w:val="0025111A"/>
    <w:rsid w:val="002523B7"/>
    <w:rsid w:val="002528AD"/>
    <w:rsid w:val="002551E1"/>
    <w:rsid w:val="002555C6"/>
    <w:rsid w:val="0025575F"/>
    <w:rsid w:val="00257707"/>
    <w:rsid w:val="00261C06"/>
    <w:rsid w:val="00261E5B"/>
    <w:rsid w:val="00263B72"/>
    <w:rsid w:val="00263BC0"/>
    <w:rsid w:val="0026796C"/>
    <w:rsid w:val="00267994"/>
    <w:rsid w:val="00270184"/>
    <w:rsid w:val="0027039E"/>
    <w:rsid w:val="00271EF4"/>
    <w:rsid w:val="00272055"/>
    <w:rsid w:val="00272120"/>
    <w:rsid w:val="0027234D"/>
    <w:rsid w:val="0027274D"/>
    <w:rsid w:val="00273327"/>
    <w:rsid w:val="00273744"/>
    <w:rsid w:val="00273C63"/>
    <w:rsid w:val="002740BC"/>
    <w:rsid w:val="00276748"/>
    <w:rsid w:val="00276960"/>
    <w:rsid w:val="00281F8E"/>
    <w:rsid w:val="00282D16"/>
    <w:rsid w:val="00285A02"/>
    <w:rsid w:val="00286096"/>
    <w:rsid w:val="00290A1C"/>
    <w:rsid w:val="00295582"/>
    <w:rsid w:val="002959C1"/>
    <w:rsid w:val="00295A74"/>
    <w:rsid w:val="00295B45"/>
    <w:rsid w:val="002971C6"/>
    <w:rsid w:val="002A080E"/>
    <w:rsid w:val="002A174A"/>
    <w:rsid w:val="002A41B7"/>
    <w:rsid w:val="002A4DD0"/>
    <w:rsid w:val="002A56E4"/>
    <w:rsid w:val="002A5712"/>
    <w:rsid w:val="002A73D7"/>
    <w:rsid w:val="002B04B0"/>
    <w:rsid w:val="002B2C63"/>
    <w:rsid w:val="002B4C4F"/>
    <w:rsid w:val="002B589E"/>
    <w:rsid w:val="002B6954"/>
    <w:rsid w:val="002B73D6"/>
    <w:rsid w:val="002C10C6"/>
    <w:rsid w:val="002C34B9"/>
    <w:rsid w:val="002C34EB"/>
    <w:rsid w:val="002C3595"/>
    <w:rsid w:val="002C3901"/>
    <w:rsid w:val="002C3AB6"/>
    <w:rsid w:val="002C4352"/>
    <w:rsid w:val="002C4828"/>
    <w:rsid w:val="002C547A"/>
    <w:rsid w:val="002C692F"/>
    <w:rsid w:val="002C70BB"/>
    <w:rsid w:val="002C7BE3"/>
    <w:rsid w:val="002D16B9"/>
    <w:rsid w:val="002D1C67"/>
    <w:rsid w:val="002D2245"/>
    <w:rsid w:val="002D23E1"/>
    <w:rsid w:val="002D2B0C"/>
    <w:rsid w:val="002D2B27"/>
    <w:rsid w:val="002D42C2"/>
    <w:rsid w:val="002D432F"/>
    <w:rsid w:val="002D448D"/>
    <w:rsid w:val="002D5E67"/>
    <w:rsid w:val="002D7667"/>
    <w:rsid w:val="002E0F9D"/>
    <w:rsid w:val="002E18D7"/>
    <w:rsid w:val="002E2E14"/>
    <w:rsid w:val="002E4133"/>
    <w:rsid w:val="002E4E6F"/>
    <w:rsid w:val="002E5236"/>
    <w:rsid w:val="002E695B"/>
    <w:rsid w:val="002E7925"/>
    <w:rsid w:val="002E7B80"/>
    <w:rsid w:val="002F1213"/>
    <w:rsid w:val="002F2141"/>
    <w:rsid w:val="002F2655"/>
    <w:rsid w:val="002F2EEF"/>
    <w:rsid w:val="002F3765"/>
    <w:rsid w:val="002F4530"/>
    <w:rsid w:val="002F6A8B"/>
    <w:rsid w:val="002F72CD"/>
    <w:rsid w:val="002F7BAB"/>
    <w:rsid w:val="002F7D29"/>
    <w:rsid w:val="00301AB5"/>
    <w:rsid w:val="00302697"/>
    <w:rsid w:val="00304132"/>
    <w:rsid w:val="00304CE8"/>
    <w:rsid w:val="00306C24"/>
    <w:rsid w:val="00306C91"/>
    <w:rsid w:val="00307C6E"/>
    <w:rsid w:val="00310091"/>
    <w:rsid w:val="00310B8A"/>
    <w:rsid w:val="0031138A"/>
    <w:rsid w:val="003134B4"/>
    <w:rsid w:val="00313542"/>
    <w:rsid w:val="003156C1"/>
    <w:rsid w:val="003156DD"/>
    <w:rsid w:val="0032116E"/>
    <w:rsid w:val="00321BDE"/>
    <w:rsid w:val="00324840"/>
    <w:rsid w:val="003260B7"/>
    <w:rsid w:val="00326599"/>
    <w:rsid w:val="00327142"/>
    <w:rsid w:val="003306D6"/>
    <w:rsid w:val="003318E5"/>
    <w:rsid w:val="00333FDA"/>
    <w:rsid w:val="00335561"/>
    <w:rsid w:val="00335D73"/>
    <w:rsid w:val="00337E99"/>
    <w:rsid w:val="00341ECE"/>
    <w:rsid w:val="00342A3B"/>
    <w:rsid w:val="00344337"/>
    <w:rsid w:val="00344DB0"/>
    <w:rsid w:val="00345FBD"/>
    <w:rsid w:val="00346471"/>
    <w:rsid w:val="003467E9"/>
    <w:rsid w:val="00347042"/>
    <w:rsid w:val="003517CE"/>
    <w:rsid w:val="00351B43"/>
    <w:rsid w:val="00355075"/>
    <w:rsid w:val="00355AD4"/>
    <w:rsid w:val="00356787"/>
    <w:rsid w:val="00356BB9"/>
    <w:rsid w:val="003577CE"/>
    <w:rsid w:val="003601BD"/>
    <w:rsid w:val="003602DC"/>
    <w:rsid w:val="003603DB"/>
    <w:rsid w:val="003614D0"/>
    <w:rsid w:val="00361E2E"/>
    <w:rsid w:val="003630AC"/>
    <w:rsid w:val="0036349F"/>
    <w:rsid w:val="00365A2D"/>
    <w:rsid w:val="0036664C"/>
    <w:rsid w:val="00371D79"/>
    <w:rsid w:val="0037337B"/>
    <w:rsid w:val="0037364A"/>
    <w:rsid w:val="00374D88"/>
    <w:rsid w:val="003751F5"/>
    <w:rsid w:val="00375475"/>
    <w:rsid w:val="00375BC9"/>
    <w:rsid w:val="003761AF"/>
    <w:rsid w:val="00376715"/>
    <w:rsid w:val="00376939"/>
    <w:rsid w:val="00377183"/>
    <w:rsid w:val="003778EE"/>
    <w:rsid w:val="00380020"/>
    <w:rsid w:val="00380AC6"/>
    <w:rsid w:val="00380BD6"/>
    <w:rsid w:val="00381892"/>
    <w:rsid w:val="00381BED"/>
    <w:rsid w:val="00381DD6"/>
    <w:rsid w:val="0038311C"/>
    <w:rsid w:val="00384C41"/>
    <w:rsid w:val="0038515A"/>
    <w:rsid w:val="00386EF0"/>
    <w:rsid w:val="003871E5"/>
    <w:rsid w:val="00387821"/>
    <w:rsid w:val="00390EAD"/>
    <w:rsid w:val="0039190B"/>
    <w:rsid w:val="003921A1"/>
    <w:rsid w:val="003923B7"/>
    <w:rsid w:val="00392BFB"/>
    <w:rsid w:val="0039497B"/>
    <w:rsid w:val="00394E01"/>
    <w:rsid w:val="00396907"/>
    <w:rsid w:val="00396AF9"/>
    <w:rsid w:val="003A03AD"/>
    <w:rsid w:val="003A17ED"/>
    <w:rsid w:val="003A1853"/>
    <w:rsid w:val="003A351D"/>
    <w:rsid w:val="003A427B"/>
    <w:rsid w:val="003A43A0"/>
    <w:rsid w:val="003A501E"/>
    <w:rsid w:val="003A512B"/>
    <w:rsid w:val="003A58E5"/>
    <w:rsid w:val="003A5B63"/>
    <w:rsid w:val="003A625F"/>
    <w:rsid w:val="003A7DE6"/>
    <w:rsid w:val="003B01EA"/>
    <w:rsid w:val="003B1859"/>
    <w:rsid w:val="003B210A"/>
    <w:rsid w:val="003B4914"/>
    <w:rsid w:val="003C0CEF"/>
    <w:rsid w:val="003C136E"/>
    <w:rsid w:val="003C170A"/>
    <w:rsid w:val="003C5937"/>
    <w:rsid w:val="003C6317"/>
    <w:rsid w:val="003C6722"/>
    <w:rsid w:val="003D0581"/>
    <w:rsid w:val="003D173D"/>
    <w:rsid w:val="003D2525"/>
    <w:rsid w:val="003D2743"/>
    <w:rsid w:val="003D2908"/>
    <w:rsid w:val="003D2939"/>
    <w:rsid w:val="003D2C88"/>
    <w:rsid w:val="003D2E28"/>
    <w:rsid w:val="003D5F09"/>
    <w:rsid w:val="003D6016"/>
    <w:rsid w:val="003E0F64"/>
    <w:rsid w:val="003E1B2B"/>
    <w:rsid w:val="003E24C4"/>
    <w:rsid w:val="003E3B6E"/>
    <w:rsid w:val="003E4F11"/>
    <w:rsid w:val="003E6750"/>
    <w:rsid w:val="003E6EF1"/>
    <w:rsid w:val="003F03DD"/>
    <w:rsid w:val="003F0506"/>
    <w:rsid w:val="003F422A"/>
    <w:rsid w:val="003F4D49"/>
    <w:rsid w:val="003F6417"/>
    <w:rsid w:val="003F6ACD"/>
    <w:rsid w:val="003F718F"/>
    <w:rsid w:val="004009E2"/>
    <w:rsid w:val="0040233B"/>
    <w:rsid w:val="00405B10"/>
    <w:rsid w:val="00407737"/>
    <w:rsid w:val="00407CA4"/>
    <w:rsid w:val="00407F81"/>
    <w:rsid w:val="00410D4E"/>
    <w:rsid w:val="0041308F"/>
    <w:rsid w:val="0041380C"/>
    <w:rsid w:val="00414890"/>
    <w:rsid w:val="00414F5C"/>
    <w:rsid w:val="0041539B"/>
    <w:rsid w:val="00417943"/>
    <w:rsid w:val="00417EB8"/>
    <w:rsid w:val="00420100"/>
    <w:rsid w:val="00420CA0"/>
    <w:rsid w:val="00420D80"/>
    <w:rsid w:val="004214B5"/>
    <w:rsid w:val="00424AE2"/>
    <w:rsid w:val="004252E9"/>
    <w:rsid w:val="00427416"/>
    <w:rsid w:val="00430026"/>
    <w:rsid w:val="00432090"/>
    <w:rsid w:val="00434982"/>
    <w:rsid w:val="00436525"/>
    <w:rsid w:val="0043677C"/>
    <w:rsid w:val="00436899"/>
    <w:rsid w:val="0043742C"/>
    <w:rsid w:val="00437DAB"/>
    <w:rsid w:val="004405DB"/>
    <w:rsid w:val="00441A13"/>
    <w:rsid w:val="00441C01"/>
    <w:rsid w:val="00441F33"/>
    <w:rsid w:val="004426C4"/>
    <w:rsid w:val="0044287A"/>
    <w:rsid w:val="00444189"/>
    <w:rsid w:val="004448E7"/>
    <w:rsid w:val="00444F45"/>
    <w:rsid w:val="0044575B"/>
    <w:rsid w:val="00446702"/>
    <w:rsid w:val="0044769C"/>
    <w:rsid w:val="00447AAD"/>
    <w:rsid w:val="004511EF"/>
    <w:rsid w:val="004514ED"/>
    <w:rsid w:val="004516CA"/>
    <w:rsid w:val="00453279"/>
    <w:rsid w:val="0045605E"/>
    <w:rsid w:val="004573A8"/>
    <w:rsid w:val="00457508"/>
    <w:rsid w:val="00460041"/>
    <w:rsid w:val="00460463"/>
    <w:rsid w:val="004625BF"/>
    <w:rsid w:val="004637EF"/>
    <w:rsid w:val="00464B45"/>
    <w:rsid w:val="004668CF"/>
    <w:rsid w:val="00470308"/>
    <w:rsid w:val="00470B66"/>
    <w:rsid w:val="00471B9F"/>
    <w:rsid w:val="00472B3E"/>
    <w:rsid w:val="0047369B"/>
    <w:rsid w:val="00474E37"/>
    <w:rsid w:val="00476A5B"/>
    <w:rsid w:val="00477F01"/>
    <w:rsid w:val="00480AB0"/>
    <w:rsid w:val="00481A50"/>
    <w:rsid w:val="00483235"/>
    <w:rsid w:val="00483A1A"/>
    <w:rsid w:val="00483E20"/>
    <w:rsid w:val="00491198"/>
    <w:rsid w:val="00491414"/>
    <w:rsid w:val="0049143A"/>
    <w:rsid w:val="00491AAB"/>
    <w:rsid w:val="004928AC"/>
    <w:rsid w:val="00495A0E"/>
    <w:rsid w:val="00497526"/>
    <w:rsid w:val="004A1324"/>
    <w:rsid w:val="004A1993"/>
    <w:rsid w:val="004A2969"/>
    <w:rsid w:val="004A2AED"/>
    <w:rsid w:val="004A2D52"/>
    <w:rsid w:val="004A4E3C"/>
    <w:rsid w:val="004A5996"/>
    <w:rsid w:val="004A6E6C"/>
    <w:rsid w:val="004A7543"/>
    <w:rsid w:val="004B0053"/>
    <w:rsid w:val="004B12F5"/>
    <w:rsid w:val="004B1B55"/>
    <w:rsid w:val="004B6AEC"/>
    <w:rsid w:val="004B7372"/>
    <w:rsid w:val="004C0694"/>
    <w:rsid w:val="004C1FB6"/>
    <w:rsid w:val="004C20A7"/>
    <w:rsid w:val="004C2171"/>
    <w:rsid w:val="004C2C0A"/>
    <w:rsid w:val="004C3E43"/>
    <w:rsid w:val="004C4144"/>
    <w:rsid w:val="004C55C5"/>
    <w:rsid w:val="004C5955"/>
    <w:rsid w:val="004C5AE3"/>
    <w:rsid w:val="004C5DAD"/>
    <w:rsid w:val="004C6F88"/>
    <w:rsid w:val="004D27ED"/>
    <w:rsid w:val="004D45DD"/>
    <w:rsid w:val="004D46AF"/>
    <w:rsid w:val="004D4EAB"/>
    <w:rsid w:val="004D5F86"/>
    <w:rsid w:val="004D62D7"/>
    <w:rsid w:val="004D674B"/>
    <w:rsid w:val="004D6D06"/>
    <w:rsid w:val="004D7DD8"/>
    <w:rsid w:val="004E2311"/>
    <w:rsid w:val="004E354D"/>
    <w:rsid w:val="004E42CD"/>
    <w:rsid w:val="004E6F13"/>
    <w:rsid w:val="004F1193"/>
    <w:rsid w:val="004F24ED"/>
    <w:rsid w:val="004F261B"/>
    <w:rsid w:val="004F430F"/>
    <w:rsid w:val="004F442A"/>
    <w:rsid w:val="004F5A83"/>
    <w:rsid w:val="004F5C6C"/>
    <w:rsid w:val="004F668B"/>
    <w:rsid w:val="004F6CC6"/>
    <w:rsid w:val="004F73D5"/>
    <w:rsid w:val="004F79D5"/>
    <w:rsid w:val="005004A4"/>
    <w:rsid w:val="00501124"/>
    <w:rsid w:val="00502215"/>
    <w:rsid w:val="00503D6B"/>
    <w:rsid w:val="00505F3C"/>
    <w:rsid w:val="00507A7B"/>
    <w:rsid w:val="00507C17"/>
    <w:rsid w:val="0051011D"/>
    <w:rsid w:val="00510497"/>
    <w:rsid w:val="00510D16"/>
    <w:rsid w:val="00511C87"/>
    <w:rsid w:val="00513B5F"/>
    <w:rsid w:val="00514247"/>
    <w:rsid w:val="00514603"/>
    <w:rsid w:val="00522A26"/>
    <w:rsid w:val="005259F7"/>
    <w:rsid w:val="00525DE7"/>
    <w:rsid w:val="00526120"/>
    <w:rsid w:val="005267A1"/>
    <w:rsid w:val="00527230"/>
    <w:rsid w:val="00530837"/>
    <w:rsid w:val="00530F99"/>
    <w:rsid w:val="00531D2E"/>
    <w:rsid w:val="0053261C"/>
    <w:rsid w:val="005329D1"/>
    <w:rsid w:val="00532C8F"/>
    <w:rsid w:val="0053302F"/>
    <w:rsid w:val="00533848"/>
    <w:rsid w:val="0053388A"/>
    <w:rsid w:val="005353EE"/>
    <w:rsid w:val="005353F9"/>
    <w:rsid w:val="0053700E"/>
    <w:rsid w:val="0053713C"/>
    <w:rsid w:val="005377D6"/>
    <w:rsid w:val="0054002D"/>
    <w:rsid w:val="00541327"/>
    <w:rsid w:val="00545543"/>
    <w:rsid w:val="0054580A"/>
    <w:rsid w:val="00550F2B"/>
    <w:rsid w:val="00551499"/>
    <w:rsid w:val="005523E5"/>
    <w:rsid w:val="00552597"/>
    <w:rsid w:val="00553251"/>
    <w:rsid w:val="00553356"/>
    <w:rsid w:val="0055351C"/>
    <w:rsid w:val="00554A36"/>
    <w:rsid w:val="005552FD"/>
    <w:rsid w:val="00557225"/>
    <w:rsid w:val="005601BD"/>
    <w:rsid w:val="00561AA3"/>
    <w:rsid w:val="0056301C"/>
    <w:rsid w:val="0056339B"/>
    <w:rsid w:val="00564D0B"/>
    <w:rsid w:val="0056539B"/>
    <w:rsid w:val="00565C31"/>
    <w:rsid w:val="0056773F"/>
    <w:rsid w:val="005677A3"/>
    <w:rsid w:val="00567BE9"/>
    <w:rsid w:val="00570268"/>
    <w:rsid w:val="00570F66"/>
    <w:rsid w:val="00571F17"/>
    <w:rsid w:val="00574247"/>
    <w:rsid w:val="005747C3"/>
    <w:rsid w:val="00574A02"/>
    <w:rsid w:val="00575BBD"/>
    <w:rsid w:val="00576333"/>
    <w:rsid w:val="00576655"/>
    <w:rsid w:val="00576D58"/>
    <w:rsid w:val="00576F8E"/>
    <w:rsid w:val="005771C9"/>
    <w:rsid w:val="005810E9"/>
    <w:rsid w:val="00583470"/>
    <w:rsid w:val="00584E8D"/>
    <w:rsid w:val="00585060"/>
    <w:rsid w:val="00585269"/>
    <w:rsid w:val="0058596F"/>
    <w:rsid w:val="005869EF"/>
    <w:rsid w:val="0058715E"/>
    <w:rsid w:val="00587322"/>
    <w:rsid w:val="00591999"/>
    <w:rsid w:val="00594442"/>
    <w:rsid w:val="0059484A"/>
    <w:rsid w:val="005949FF"/>
    <w:rsid w:val="00594BF6"/>
    <w:rsid w:val="00596853"/>
    <w:rsid w:val="00596E78"/>
    <w:rsid w:val="00596F36"/>
    <w:rsid w:val="005A1300"/>
    <w:rsid w:val="005A1B94"/>
    <w:rsid w:val="005A2CA7"/>
    <w:rsid w:val="005A2F53"/>
    <w:rsid w:val="005A30CE"/>
    <w:rsid w:val="005A32E3"/>
    <w:rsid w:val="005A3F2E"/>
    <w:rsid w:val="005A40D4"/>
    <w:rsid w:val="005A454C"/>
    <w:rsid w:val="005A483B"/>
    <w:rsid w:val="005A5D11"/>
    <w:rsid w:val="005A7E71"/>
    <w:rsid w:val="005B0A0B"/>
    <w:rsid w:val="005B0CD1"/>
    <w:rsid w:val="005B0F4B"/>
    <w:rsid w:val="005B2559"/>
    <w:rsid w:val="005B3690"/>
    <w:rsid w:val="005B37C7"/>
    <w:rsid w:val="005B3BE7"/>
    <w:rsid w:val="005B43E3"/>
    <w:rsid w:val="005B51B6"/>
    <w:rsid w:val="005B53EA"/>
    <w:rsid w:val="005B5C6B"/>
    <w:rsid w:val="005B60A8"/>
    <w:rsid w:val="005C01F6"/>
    <w:rsid w:val="005C4FD4"/>
    <w:rsid w:val="005C5FE4"/>
    <w:rsid w:val="005C7321"/>
    <w:rsid w:val="005D1696"/>
    <w:rsid w:val="005D4BE1"/>
    <w:rsid w:val="005D4EC0"/>
    <w:rsid w:val="005D52DB"/>
    <w:rsid w:val="005D5379"/>
    <w:rsid w:val="005D5688"/>
    <w:rsid w:val="005D5E01"/>
    <w:rsid w:val="005D756E"/>
    <w:rsid w:val="005D7967"/>
    <w:rsid w:val="005E14F0"/>
    <w:rsid w:val="005E454C"/>
    <w:rsid w:val="005E540A"/>
    <w:rsid w:val="005E5F67"/>
    <w:rsid w:val="005E645A"/>
    <w:rsid w:val="005F13B7"/>
    <w:rsid w:val="005F15B5"/>
    <w:rsid w:val="005F18B6"/>
    <w:rsid w:val="005F1985"/>
    <w:rsid w:val="005F2239"/>
    <w:rsid w:val="005F38C6"/>
    <w:rsid w:val="005F4558"/>
    <w:rsid w:val="005F6E9C"/>
    <w:rsid w:val="005F6F09"/>
    <w:rsid w:val="005F7B66"/>
    <w:rsid w:val="006031B8"/>
    <w:rsid w:val="006033A1"/>
    <w:rsid w:val="00603837"/>
    <w:rsid w:val="006046A0"/>
    <w:rsid w:val="00605AC5"/>
    <w:rsid w:val="006117EA"/>
    <w:rsid w:val="006118D3"/>
    <w:rsid w:val="00611A57"/>
    <w:rsid w:val="00615AE6"/>
    <w:rsid w:val="00616965"/>
    <w:rsid w:val="006170BD"/>
    <w:rsid w:val="00620403"/>
    <w:rsid w:val="00620C24"/>
    <w:rsid w:val="006219DA"/>
    <w:rsid w:val="00621C91"/>
    <w:rsid w:val="00622451"/>
    <w:rsid w:val="00627E47"/>
    <w:rsid w:val="00633934"/>
    <w:rsid w:val="00637CE0"/>
    <w:rsid w:val="00640F70"/>
    <w:rsid w:val="006422D7"/>
    <w:rsid w:val="00642602"/>
    <w:rsid w:val="006435A7"/>
    <w:rsid w:val="0064372B"/>
    <w:rsid w:val="00643E25"/>
    <w:rsid w:val="00644F18"/>
    <w:rsid w:val="00645740"/>
    <w:rsid w:val="00647F00"/>
    <w:rsid w:val="006500E2"/>
    <w:rsid w:val="00653306"/>
    <w:rsid w:val="00653D92"/>
    <w:rsid w:val="0065445B"/>
    <w:rsid w:val="0065480E"/>
    <w:rsid w:val="00654EC1"/>
    <w:rsid w:val="006551AA"/>
    <w:rsid w:val="006555A7"/>
    <w:rsid w:val="0065577F"/>
    <w:rsid w:val="006617F7"/>
    <w:rsid w:val="0066205C"/>
    <w:rsid w:val="00662C55"/>
    <w:rsid w:val="006638C6"/>
    <w:rsid w:val="006639F7"/>
    <w:rsid w:val="006641DA"/>
    <w:rsid w:val="006674EA"/>
    <w:rsid w:val="00670046"/>
    <w:rsid w:val="006707D4"/>
    <w:rsid w:val="00670A5D"/>
    <w:rsid w:val="0067129C"/>
    <w:rsid w:val="00671A21"/>
    <w:rsid w:val="006727A1"/>
    <w:rsid w:val="00674029"/>
    <w:rsid w:val="0067549B"/>
    <w:rsid w:val="00676959"/>
    <w:rsid w:val="00677116"/>
    <w:rsid w:val="00677CBA"/>
    <w:rsid w:val="00680267"/>
    <w:rsid w:val="006803F4"/>
    <w:rsid w:val="006823A3"/>
    <w:rsid w:val="00682554"/>
    <w:rsid w:val="00682A5A"/>
    <w:rsid w:val="00682EFF"/>
    <w:rsid w:val="006835C3"/>
    <w:rsid w:val="00683A8B"/>
    <w:rsid w:val="00685749"/>
    <w:rsid w:val="00686159"/>
    <w:rsid w:val="00686810"/>
    <w:rsid w:val="0068696D"/>
    <w:rsid w:val="00686A13"/>
    <w:rsid w:val="00687FE5"/>
    <w:rsid w:val="00690845"/>
    <w:rsid w:val="006913FB"/>
    <w:rsid w:val="00691DA6"/>
    <w:rsid w:val="00692015"/>
    <w:rsid w:val="006920F4"/>
    <w:rsid w:val="00692826"/>
    <w:rsid w:val="00696337"/>
    <w:rsid w:val="00697171"/>
    <w:rsid w:val="006A03EA"/>
    <w:rsid w:val="006A09BD"/>
    <w:rsid w:val="006A0E7E"/>
    <w:rsid w:val="006A27C3"/>
    <w:rsid w:val="006A3219"/>
    <w:rsid w:val="006A4E0C"/>
    <w:rsid w:val="006A50F1"/>
    <w:rsid w:val="006A51E7"/>
    <w:rsid w:val="006B1944"/>
    <w:rsid w:val="006B3C13"/>
    <w:rsid w:val="006B3E6A"/>
    <w:rsid w:val="006B474A"/>
    <w:rsid w:val="006B480E"/>
    <w:rsid w:val="006B63FB"/>
    <w:rsid w:val="006B6DB0"/>
    <w:rsid w:val="006C0C3C"/>
    <w:rsid w:val="006C3672"/>
    <w:rsid w:val="006C414F"/>
    <w:rsid w:val="006C6290"/>
    <w:rsid w:val="006C7028"/>
    <w:rsid w:val="006C779F"/>
    <w:rsid w:val="006C7C38"/>
    <w:rsid w:val="006D07EB"/>
    <w:rsid w:val="006D3946"/>
    <w:rsid w:val="006D44CD"/>
    <w:rsid w:val="006D49DD"/>
    <w:rsid w:val="006D4B60"/>
    <w:rsid w:val="006D7AE5"/>
    <w:rsid w:val="006D7DEC"/>
    <w:rsid w:val="006E02E7"/>
    <w:rsid w:val="006E0395"/>
    <w:rsid w:val="006E2746"/>
    <w:rsid w:val="006E2BE6"/>
    <w:rsid w:val="006E325F"/>
    <w:rsid w:val="006E35CB"/>
    <w:rsid w:val="006E4930"/>
    <w:rsid w:val="006E53FB"/>
    <w:rsid w:val="006E5497"/>
    <w:rsid w:val="006E5589"/>
    <w:rsid w:val="006E5D23"/>
    <w:rsid w:val="006E697A"/>
    <w:rsid w:val="006E76D4"/>
    <w:rsid w:val="006E7CD3"/>
    <w:rsid w:val="006F1D9B"/>
    <w:rsid w:val="006F34D8"/>
    <w:rsid w:val="006F3746"/>
    <w:rsid w:val="006F509F"/>
    <w:rsid w:val="006F5AA4"/>
    <w:rsid w:val="006F63EF"/>
    <w:rsid w:val="006F7A96"/>
    <w:rsid w:val="00702CC4"/>
    <w:rsid w:val="007058C7"/>
    <w:rsid w:val="007067AD"/>
    <w:rsid w:val="007067E3"/>
    <w:rsid w:val="00710D12"/>
    <w:rsid w:val="00711116"/>
    <w:rsid w:val="007124C3"/>
    <w:rsid w:val="0071346C"/>
    <w:rsid w:val="007138DA"/>
    <w:rsid w:val="007143DE"/>
    <w:rsid w:val="00714C30"/>
    <w:rsid w:val="00714D47"/>
    <w:rsid w:val="007152E6"/>
    <w:rsid w:val="00715390"/>
    <w:rsid w:val="007201B0"/>
    <w:rsid w:val="00721307"/>
    <w:rsid w:val="00721737"/>
    <w:rsid w:val="00721B69"/>
    <w:rsid w:val="007221F5"/>
    <w:rsid w:val="00722444"/>
    <w:rsid w:val="00722EC9"/>
    <w:rsid w:val="007232A0"/>
    <w:rsid w:val="007240BF"/>
    <w:rsid w:val="00725E32"/>
    <w:rsid w:val="00730A92"/>
    <w:rsid w:val="007314B4"/>
    <w:rsid w:val="00732D66"/>
    <w:rsid w:val="00734F9B"/>
    <w:rsid w:val="00735823"/>
    <w:rsid w:val="00735BC0"/>
    <w:rsid w:val="00736857"/>
    <w:rsid w:val="0074050F"/>
    <w:rsid w:val="00740C7F"/>
    <w:rsid w:val="007417A8"/>
    <w:rsid w:val="00744498"/>
    <w:rsid w:val="00746D1A"/>
    <w:rsid w:val="00746EE6"/>
    <w:rsid w:val="00750959"/>
    <w:rsid w:val="0075110F"/>
    <w:rsid w:val="00752F47"/>
    <w:rsid w:val="00754AD4"/>
    <w:rsid w:val="00756320"/>
    <w:rsid w:val="00756939"/>
    <w:rsid w:val="00757E67"/>
    <w:rsid w:val="007603C4"/>
    <w:rsid w:val="00761DE0"/>
    <w:rsid w:val="00761EF2"/>
    <w:rsid w:val="007626A6"/>
    <w:rsid w:val="00762EFC"/>
    <w:rsid w:val="00763637"/>
    <w:rsid w:val="0076373E"/>
    <w:rsid w:val="0076560E"/>
    <w:rsid w:val="0076694A"/>
    <w:rsid w:val="00770B65"/>
    <w:rsid w:val="007735D8"/>
    <w:rsid w:val="0077623B"/>
    <w:rsid w:val="00777227"/>
    <w:rsid w:val="007809D7"/>
    <w:rsid w:val="00783F91"/>
    <w:rsid w:val="00785FD2"/>
    <w:rsid w:val="00787C78"/>
    <w:rsid w:val="00790AE9"/>
    <w:rsid w:val="00791369"/>
    <w:rsid w:val="007931C4"/>
    <w:rsid w:val="007A00AB"/>
    <w:rsid w:val="007A3B93"/>
    <w:rsid w:val="007A3C58"/>
    <w:rsid w:val="007A3DD6"/>
    <w:rsid w:val="007A3E9C"/>
    <w:rsid w:val="007A4C71"/>
    <w:rsid w:val="007A4CAB"/>
    <w:rsid w:val="007A597E"/>
    <w:rsid w:val="007A6AA5"/>
    <w:rsid w:val="007A6F32"/>
    <w:rsid w:val="007A728A"/>
    <w:rsid w:val="007A7B36"/>
    <w:rsid w:val="007A7CE0"/>
    <w:rsid w:val="007A7FF2"/>
    <w:rsid w:val="007B1B80"/>
    <w:rsid w:val="007B354B"/>
    <w:rsid w:val="007B37D5"/>
    <w:rsid w:val="007B4603"/>
    <w:rsid w:val="007B5B14"/>
    <w:rsid w:val="007B67CA"/>
    <w:rsid w:val="007B6843"/>
    <w:rsid w:val="007B6BEE"/>
    <w:rsid w:val="007B73D2"/>
    <w:rsid w:val="007C0422"/>
    <w:rsid w:val="007C1099"/>
    <w:rsid w:val="007C2F34"/>
    <w:rsid w:val="007C3303"/>
    <w:rsid w:val="007C7D5B"/>
    <w:rsid w:val="007D04FA"/>
    <w:rsid w:val="007D0BC9"/>
    <w:rsid w:val="007D0E5B"/>
    <w:rsid w:val="007D1575"/>
    <w:rsid w:val="007D186F"/>
    <w:rsid w:val="007D31CB"/>
    <w:rsid w:val="007D3B35"/>
    <w:rsid w:val="007D3FAD"/>
    <w:rsid w:val="007D577E"/>
    <w:rsid w:val="007D68FE"/>
    <w:rsid w:val="007D7099"/>
    <w:rsid w:val="007D76A1"/>
    <w:rsid w:val="007D7B20"/>
    <w:rsid w:val="007E670D"/>
    <w:rsid w:val="007E6F07"/>
    <w:rsid w:val="007E7D7F"/>
    <w:rsid w:val="007F0467"/>
    <w:rsid w:val="007F0928"/>
    <w:rsid w:val="007F1EED"/>
    <w:rsid w:val="007F25C1"/>
    <w:rsid w:val="007F28AB"/>
    <w:rsid w:val="007F58ED"/>
    <w:rsid w:val="007F67F8"/>
    <w:rsid w:val="00800B4E"/>
    <w:rsid w:val="00800DC5"/>
    <w:rsid w:val="0080113F"/>
    <w:rsid w:val="00802803"/>
    <w:rsid w:val="0080306E"/>
    <w:rsid w:val="008045CA"/>
    <w:rsid w:val="00804C21"/>
    <w:rsid w:val="00805407"/>
    <w:rsid w:val="00806385"/>
    <w:rsid w:val="0080777F"/>
    <w:rsid w:val="00807902"/>
    <w:rsid w:val="00807A79"/>
    <w:rsid w:val="00810F74"/>
    <w:rsid w:val="00812656"/>
    <w:rsid w:val="00812979"/>
    <w:rsid w:val="00813BD5"/>
    <w:rsid w:val="00817035"/>
    <w:rsid w:val="00820A4B"/>
    <w:rsid w:val="00824AF0"/>
    <w:rsid w:val="008254E3"/>
    <w:rsid w:val="00825B99"/>
    <w:rsid w:val="008271C0"/>
    <w:rsid w:val="0083076A"/>
    <w:rsid w:val="00831B82"/>
    <w:rsid w:val="008335EE"/>
    <w:rsid w:val="00833980"/>
    <w:rsid w:val="00837FF1"/>
    <w:rsid w:val="008407A2"/>
    <w:rsid w:val="00840F76"/>
    <w:rsid w:val="00840FB2"/>
    <w:rsid w:val="00841A29"/>
    <w:rsid w:val="00841BC7"/>
    <w:rsid w:val="0084223A"/>
    <w:rsid w:val="0084297C"/>
    <w:rsid w:val="008432EB"/>
    <w:rsid w:val="00843D53"/>
    <w:rsid w:val="00844C69"/>
    <w:rsid w:val="00845E13"/>
    <w:rsid w:val="0084664E"/>
    <w:rsid w:val="00847EDB"/>
    <w:rsid w:val="008506E8"/>
    <w:rsid w:val="00850754"/>
    <w:rsid w:val="008514D5"/>
    <w:rsid w:val="00854B08"/>
    <w:rsid w:val="008557C3"/>
    <w:rsid w:val="00855CE0"/>
    <w:rsid w:val="0085649E"/>
    <w:rsid w:val="00856524"/>
    <w:rsid w:val="0085759A"/>
    <w:rsid w:val="00857B55"/>
    <w:rsid w:val="00861897"/>
    <w:rsid w:val="00861DF8"/>
    <w:rsid w:val="0086204F"/>
    <w:rsid w:val="00862483"/>
    <w:rsid w:val="00862EFB"/>
    <w:rsid w:val="008631D8"/>
    <w:rsid w:val="0086396A"/>
    <w:rsid w:val="00863B2E"/>
    <w:rsid w:val="00864ACB"/>
    <w:rsid w:val="008657B4"/>
    <w:rsid w:val="00865D9E"/>
    <w:rsid w:val="00865FBE"/>
    <w:rsid w:val="00871F89"/>
    <w:rsid w:val="00873012"/>
    <w:rsid w:val="008747FB"/>
    <w:rsid w:val="008765C3"/>
    <w:rsid w:val="00876998"/>
    <w:rsid w:val="00876E8F"/>
    <w:rsid w:val="00877A25"/>
    <w:rsid w:val="00880FE6"/>
    <w:rsid w:val="008819F1"/>
    <w:rsid w:val="00881D27"/>
    <w:rsid w:val="008823AE"/>
    <w:rsid w:val="008826D5"/>
    <w:rsid w:val="0088547B"/>
    <w:rsid w:val="0088657A"/>
    <w:rsid w:val="00887A41"/>
    <w:rsid w:val="008905AB"/>
    <w:rsid w:val="00890847"/>
    <w:rsid w:val="008914C9"/>
    <w:rsid w:val="00892D0D"/>
    <w:rsid w:val="008930F7"/>
    <w:rsid w:val="00893341"/>
    <w:rsid w:val="00893F43"/>
    <w:rsid w:val="0089457C"/>
    <w:rsid w:val="0089498A"/>
    <w:rsid w:val="00894AB1"/>
    <w:rsid w:val="00894C61"/>
    <w:rsid w:val="00894FF0"/>
    <w:rsid w:val="0089535F"/>
    <w:rsid w:val="00896F34"/>
    <w:rsid w:val="0089787E"/>
    <w:rsid w:val="00897FA0"/>
    <w:rsid w:val="008A0F9D"/>
    <w:rsid w:val="008A1056"/>
    <w:rsid w:val="008A1484"/>
    <w:rsid w:val="008A25F2"/>
    <w:rsid w:val="008A35AC"/>
    <w:rsid w:val="008A39B9"/>
    <w:rsid w:val="008A591A"/>
    <w:rsid w:val="008A5FA2"/>
    <w:rsid w:val="008A6459"/>
    <w:rsid w:val="008A6521"/>
    <w:rsid w:val="008B2D65"/>
    <w:rsid w:val="008B3090"/>
    <w:rsid w:val="008B3276"/>
    <w:rsid w:val="008B33BC"/>
    <w:rsid w:val="008B3E8A"/>
    <w:rsid w:val="008B46EE"/>
    <w:rsid w:val="008B5537"/>
    <w:rsid w:val="008B55B9"/>
    <w:rsid w:val="008B64B5"/>
    <w:rsid w:val="008B7528"/>
    <w:rsid w:val="008B75A3"/>
    <w:rsid w:val="008B7D03"/>
    <w:rsid w:val="008C07D0"/>
    <w:rsid w:val="008C08FF"/>
    <w:rsid w:val="008C0B96"/>
    <w:rsid w:val="008C1872"/>
    <w:rsid w:val="008C3B4A"/>
    <w:rsid w:val="008C5EE4"/>
    <w:rsid w:val="008C70F7"/>
    <w:rsid w:val="008C7354"/>
    <w:rsid w:val="008C7B5B"/>
    <w:rsid w:val="008D558A"/>
    <w:rsid w:val="008D5820"/>
    <w:rsid w:val="008D73F7"/>
    <w:rsid w:val="008E0F51"/>
    <w:rsid w:val="008E13A5"/>
    <w:rsid w:val="008E1B74"/>
    <w:rsid w:val="008E2D5F"/>
    <w:rsid w:val="008E35A8"/>
    <w:rsid w:val="008E4754"/>
    <w:rsid w:val="008E4BD0"/>
    <w:rsid w:val="008E4CD2"/>
    <w:rsid w:val="008E5E91"/>
    <w:rsid w:val="008E6AD1"/>
    <w:rsid w:val="008E7735"/>
    <w:rsid w:val="008F176E"/>
    <w:rsid w:val="008F4E25"/>
    <w:rsid w:val="008F66F0"/>
    <w:rsid w:val="008F6E86"/>
    <w:rsid w:val="008F7034"/>
    <w:rsid w:val="008F722D"/>
    <w:rsid w:val="008F7E2A"/>
    <w:rsid w:val="00900CF2"/>
    <w:rsid w:val="00900F0B"/>
    <w:rsid w:val="009010AE"/>
    <w:rsid w:val="00901D20"/>
    <w:rsid w:val="0090211A"/>
    <w:rsid w:val="00904958"/>
    <w:rsid w:val="00904B9E"/>
    <w:rsid w:val="0090781D"/>
    <w:rsid w:val="00911F3E"/>
    <w:rsid w:val="0091479F"/>
    <w:rsid w:val="0091506C"/>
    <w:rsid w:val="00915085"/>
    <w:rsid w:val="009213F4"/>
    <w:rsid w:val="00923108"/>
    <w:rsid w:val="00923421"/>
    <w:rsid w:val="00926CB4"/>
    <w:rsid w:val="009273C3"/>
    <w:rsid w:val="00930632"/>
    <w:rsid w:val="009307E5"/>
    <w:rsid w:val="00930807"/>
    <w:rsid w:val="0093248B"/>
    <w:rsid w:val="009333CC"/>
    <w:rsid w:val="009336EF"/>
    <w:rsid w:val="0093415A"/>
    <w:rsid w:val="00934196"/>
    <w:rsid w:val="00934950"/>
    <w:rsid w:val="00942572"/>
    <w:rsid w:val="00942F0C"/>
    <w:rsid w:val="0094446B"/>
    <w:rsid w:val="00950485"/>
    <w:rsid w:val="00951FBF"/>
    <w:rsid w:val="00953633"/>
    <w:rsid w:val="00953635"/>
    <w:rsid w:val="0095374A"/>
    <w:rsid w:val="0095474F"/>
    <w:rsid w:val="009551F0"/>
    <w:rsid w:val="009562B7"/>
    <w:rsid w:val="00957318"/>
    <w:rsid w:val="00957803"/>
    <w:rsid w:val="00960693"/>
    <w:rsid w:val="009606CB"/>
    <w:rsid w:val="00961DEE"/>
    <w:rsid w:val="00962B74"/>
    <w:rsid w:val="00962BC7"/>
    <w:rsid w:val="00962F6A"/>
    <w:rsid w:val="009637E3"/>
    <w:rsid w:val="00964380"/>
    <w:rsid w:val="00966739"/>
    <w:rsid w:val="00967B62"/>
    <w:rsid w:val="00970EAD"/>
    <w:rsid w:val="00971497"/>
    <w:rsid w:val="009719A3"/>
    <w:rsid w:val="00971A94"/>
    <w:rsid w:val="00972DB4"/>
    <w:rsid w:val="009733A4"/>
    <w:rsid w:val="009744A9"/>
    <w:rsid w:val="009745B4"/>
    <w:rsid w:val="00976E85"/>
    <w:rsid w:val="00977259"/>
    <w:rsid w:val="009776FA"/>
    <w:rsid w:val="009777A1"/>
    <w:rsid w:val="00981065"/>
    <w:rsid w:val="009826C7"/>
    <w:rsid w:val="00982BED"/>
    <w:rsid w:val="00986EE4"/>
    <w:rsid w:val="0098734C"/>
    <w:rsid w:val="0099175D"/>
    <w:rsid w:val="00992E02"/>
    <w:rsid w:val="00994ACC"/>
    <w:rsid w:val="00994D01"/>
    <w:rsid w:val="00995691"/>
    <w:rsid w:val="009957E0"/>
    <w:rsid w:val="009962FC"/>
    <w:rsid w:val="00996BFF"/>
    <w:rsid w:val="00997894"/>
    <w:rsid w:val="009A02D6"/>
    <w:rsid w:val="009A17E6"/>
    <w:rsid w:val="009A296D"/>
    <w:rsid w:val="009A2AE4"/>
    <w:rsid w:val="009A307F"/>
    <w:rsid w:val="009A3560"/>
    <w:rsid w:val="009A3678"/>
    <w:rsid w:val="009A3CFA"/>
    <w:rsid w:val="009A50BA"/>
    <w:rsid w:val="009A5C99"/>
    <w:rsid w:val="009A7DE7"/>
    <w:rsid w:val="009B4A76"/>
    <w:rsid w:val="009B58DA"/>
    <w:rsid w:val="009B6394"/>
    <w:rsid w:val="009B6D2E"/>
    <w:rsid w:val="009C02BB"/>
    <w:rsid w:val="009C09C2"/>
    <w:rsid w:val="009C1BC1"/>
    <w:rsid w:val="009C3F1D"/>
    <w:rsid w:val="009C54C6"/>
    <w:rsid w:val="009C6D8F"/>
    <w:rsid w:val="009C6EE9"/>
    <w:rsid w:val="009D0F6C"/>
    <w:rsid w:val="009D1DEF"/>
    <w:rsid w:val="009D39CC"/>
    <w:rsid w:val="009D4348"/>
    <w:rsid w:val="009D56A3"/>
    <w:rsid w:val="009D6D34"/>
    <w:rsid w:val="009D75FB"/>
    <w:rsid w:val="009E43B2"/>
    <w:rsid w:val="009E513A"/>
    <w:rsid w:val="009E5FC8"/>
    <w:rsid w:val="009E658D"/>
    <w:rsid w:val="009E761B"/>
    <w:rsid w:val="009F0A4F"/>
    <w:rsid w:val="009F1F7B"/>
    <w:rsid w:val="009F229D"/>
    <w:rsid w:val="009F2A11"/>
    <w:rsid w:val="009F2E52"/>
    <w:rsid w:val="009F3100"/>
    <w:rsid w:val="009F3865"/>
    <w:rsid w:val="009F3B58"/>
    <w:rsid w:val="009F5130"/>
    <w:rsid w:val="009F6144"/>
    <w:rsid w:val="009F6B53"/>
    <w:rsid w:val="009F6F8B"/>
    <w:rsid w:val="009F7B80"/>
    <w:rsid w:val="009F7ED4"/>
    <w:rsid w:val="00A01847"/>
    <w:rsid w:val="00A02134"/>
    <w:rsid w:val="00A0571B"/>
    <w:rsid w:val="00A103FA"/>
    <w:rsid w:val="00A12CC5"/>
    <w:rsid w:val="00A13011"/>
    <w:rsid w:val="00A141B9"/>
    <w:rsid w:val="00A2220E"/>
    <w:rsid w:val="00A234B5"/>
    <w:rsid w:val="00A2416C"/>
    <w:rsid w:val="00A2460C"/>
    <w:rsid w:val="00A2497D"/>
    <w:rsid w:val="00A249E3"/>
    <w:rsid w:val="00A25012"/>
    <w:rsid w:val="00A25461"/>
    <w:rsid w:val="00A259CC"/>
    <w:rsid w:val="00A25A51"/>
    <w:rsid w:val="00A31D11"/>
    <w:rsid w:val="00A33168"/>
    <w:rsid w:val="00A357C3"/>
    <w:rsid w:val="00A3588E"/>
    <w:rsid w:val="00A359DA"/>
    <w:rsid w:val="00A3712A"/>
    <w:rsid w:val="00A40EB4"/>
    <w:rsid w:val="00A41062"/>
    <w:rsid w:val="00A41128"/>
    <w:rsid w:val="00A41901"/>
    <w:rsid w:val="00A42F6E"/>
    <w:rsid w:val="00A43E31"/>
    <w:rsid w:val="00A46379"/>
    <w:rsid w:val="00A46453"/>
    <w:rsid w:val="00A46792"/>
    <w:rsid w:val="00A46A9E"/>
    <w:rsid w:val="00A46F35"/>
    <w:rsid w:val="00A477C8"/>
    <w:rsid w:val="00A50034"/>
    <w:rsid w:val="00A53FEC"/>
    <w:rsid w:val="00A565DB"/>
    <w:rsid w:val="00A571DB"/>
    <w:rsid w:val="00A57ACA"/>
    <w:rsid w:val="00A57F1A"/>
    <w:rsid w:val="00A61CAE"/>
    <w:rsid w:val="00A62C75"/>
    <w:rsid w:val="00A632CA"/>
    <w:rsid w:val="00A65C42"/>
    <w:rsid w:val="00A65C8C"/>
    <w:rsid w:val="00A67EAC"/>
    <w:rsid w:val="00A7420A"/>
    <w:rsid w:val="00A768F7"/>
    <w:rsid w:val="00A82035"/>
    <w:rsid w:val="00A82F27"/>
    <w:rsid w:val="00A838AE"/>
    <w:rsid w:val="00A839EA"/>
    <w:rsid w:val="00A85AB8"/>
    <w:rsid w:val="00A861B0"/>
    <w:rsid w:val="00A92C55"/>
    <w:rsid w:val="00A932E9"/>
    <w:rsid w:val="00A95D5C"/>
    <w:rsid w:val="00A9653B"/>
    <w:rsid w:val="00A975E6"/>
    <w:rsid w:val="00A976E4"/>
    <w:rsid w:val="00AA0157"/>
    <w:rsid w:val="00AA22F5"/>
    <w:rsid w:val="00AA284E"/>
    <w:rsid w:val="00AA2E43"/>
    <w:rsid w:val="00AA3712"/>
    <w:rsid w:val="00AA5988"/>
    <w:rsid w:val="00AA5B36"/>
    <w:rsid w:val="00AA7208"/>
    <w:rsid w:val="00AB1C50"/>
    <w:rsid w:val="00AB4017"/>
    <w:rsid w:val="00AB430B"/>
    <w:rsid w:val="00AB470F"/>
    <w:rsid w:val="00AB4A83"/>
    <w:rsid w:val="00AB4C8B"/>
    <w:rsid w:val="00AB7687"/>
    <w:rsid w:val="00AC0A0A"/>
    <w:rsid w:val="00AC21B8"/>
    <w:rsid w:val="00AC538E"/>
    <w:rsid w:val="00AC7924"/>
    <w:rsid w:val="00AC7D3E"/>
    <w:rsid w:val="00AD0E16"/>
    <w:rsid w:val="00AD245B"/>
    <w:rsid w:val="00AD435B"/>
    <w:rsid w:val="00AD4F60"/>
    <w:rsid w:val="00AD5792"/>
    <w:rsid w:val="00AD5C13"/>
    <w:rsid w:val="00AE2353"/>
    <w:rsid w:val="00AE2AF9"/>
    <w:rsid w:val="00AE2F08"/>
    <w:rsid w:val="00AE4315"/>
    <w:rsid w:val="00AE540B"/>
    <w:rsid w:val="00AE5F67"/>
    <w:rsid w:val="00AE5F90"/>
    <w:rsid w:val="00AE659B"/>
    <w:rsid w:val="00AE72D7"/>
    <w:rsid w:val="00AE7331"/>
    <w:rsid w:val="00AE7C93"/>
    <w:rsid w:val="00AF1010"/>
    <w:rsid w:val="00AF1250"/>
    <w:rsid w:val="00AF27A6"/>
    <w:rsid w:val="00AF27C2"/>
    <w:rsid w:val="00AF2B5D"/>
    <w:rsid w:val="00AF31DF"/>
    <w:rsid w:val="00AF330C"/>
    <w:rsid w:val="00AF396C"/>
    <w:rsid w:val="00AF6B14"/>
    <w:rsid w:val="00AF7AC9"/>
    <w:rsid w:val="00B00948"/>
    <w:rsid w:val="00B01F3B"/>
    <w:rsid w:val="00B02882"/>
    <w:rsid w:val="00B0341C"/>
    <w:rsid w:val="00B04D1B"/>
    <w:rsid w:val="00B05119"/>
    <w:rsid w:val="00B051BA"/>
    <w:rsid w:val="00B0622D"/>
    <w:rsid w:val="00B06D5F"/>
    <w:rsid w:val="00B07285"/>
    <w:rsid w:val="00B12219"/>
    <w:rsid w:val="00B12CE4"/>
    <w:rsid w:val="00B130AA"/>
    <w:rsid w:val="00B13306"/>
    <w:rsid w:val="00B14F92"/>
    <w:rsid w:val="00B16ED9"/>
    <w:rsid w:val="00B17848"/>
    <w:rsid w:val="00B207B0"/>
    <w:rsid w:val="00B22062"/>
    <w:rsid w:val="00B22C83"/>
    <w:rsid w:val="00B24769"/>
    <w:rsid w:val="00B24D4C"/>
    <w:rsid w:val="00B25AB7"/>
    <w:rsid w:val="00B266E7"/>
    <w:rsid w:val="00B26760"/>
    <w:rsid w:val="00B26EE4"/>
    <w:rsid w:val="00B276E1"/>
    <w:rsid w:val="00B30B8F"/>
    <w:rsid w:val="00B33EB9"/>
    <w:rsid w:val="00B3477A"/>
    <w:rsid w:val="00B351C0"/>
    <w:rsid w:val="00B36F93"/>
    <w:rsid w:val="00B4111B"/>
    <w:rsid w:val="00B44B9B"/>
    <w:rsid w:val="00B46AAD"/>
    <w:rsid w:val="00B47A6A"/>
    <w:rsid w:val="00B5224A"/>
    <w:rsid w:val="00B5300E"/>
    <w:rsid w:val="00B543EE"/>
    <w:rsid w:val="00B550CF"/>
    <w:rsid w:val="00B55AD6"/>
    <w:rsid w:val="00B60965"/>
    <w:rsid w:val="00B61168"/>
    <w:rsid w:val="00B61EDC"/>
    <w:rsid w:val="00B664DC"/>
    <w:rsid w:val="00B67104"/>
    <w:rsid w:val="00B6719E"/>
    <w:rsid w:val="00B7108F"/>
    <w:rsid w:val="00B7148A"/>
    <w:rsid w:val="00B71E3E"/>
    <w:rsid w:val="00B72274"/>
    <w:rsid w:val="00B72392"/>
    <w:rsid w:val="00B7440B"/>
    <w:rsid w:val="00B74701"/>
    <w:rsid w:val="00B8127B"/>
    <w:rsid w:val="00B83668"/>
    <w:rsid w:val="00B85A33"/>
    <w:rsid w:val="00B85BD1"/>
    <w:rsid w:val="00B907F9"/>
    <w:rsid w:val="00B9094D"/>
    <w:rsid w:val="00B90976"/>
    <w:rsid w:val="00B91D6A"/>
    <w:rsid w:val="00B92046"/>
    <w:rsid w:val="00B977BF"/>
    <w:rsid w:val="00BA0D18"/>
    <w:rsid w:val="00BA47A8"/>
    <w:rsid w:val="00BB0C80"/>
    <w:rsid w:val="00BB1025"/>
    <w:rsid w:val="00BB1F13"/>
    <w:rsid w:val="00BB2465"/>
    <w:rsid w:val="00BB3D0F"/>
    <w:rsid w:val="00BB4731"/>
    <w:rsid w:val="00BB4BE8"/>
    <w:rsid w:val="00BB50BA"/>
    <w:rsid w:val="00BB5D5E"/>
    <w:rsid w:val="00BB5F73"/>
    <w:rsid w:val="00BC1E24"/>
    <w:rsid w:val="00BC218F"/>
    <w:rsid w:val="00BC4CA3"/>
    <w:rsid w:val="00BC4E23"/>
    <w:rsid w:val="00BC59F8"/>
    <w:rsid w:val="00BC6420"/>
    <w:rsid w:val="00BD2A1F"/>
    <w:rsid w:val="00BD2D9B"/>
    <w:rsid w:val="00BD3E47"/>
    <w:rsid w:val="00BD76FE"/>
    <w:rsid w:val="00BE1290"/>
    <w:rsid w:val="00BE3003"/>
    <w:rsid w:val="00BE34BE"/>
    <w:rsid w:val="00BE3D13"/>
    <w:rsid w:val="00BE4C8E"/>
    <w:rsid w:val="00BE5C3F"/>
    <w:rsid w:val="00BE5EFE"/>
    <w:rsid w:val="00BE7CDC"/>
    <w:rsid w:val="00BF1AD4"/>
    <w:rsid w:val="00BF28E6"/>
    <w:rsid w:val="00BF34A7"/>
    <w:rsid w:val="00BF36F7"/>
    <w:rsid w:val="00BF3DE4"/>
    <w:rsid w:val="00BF4ABB"/>
    <w:rsid w:val="00BF4F29"/>
    <w:rsid w:val="00BF65F6"/>
    <w:rsid w:val="00BF66FD"/>
    <w:rsid w:val="00BF6ADA"/>
    <w:rsid w:val="00BF7708"/>
    <w:rsid w:val="00C027A5"/>
    <w:rsid w:val="00C0291D"/>
    <w:rsid w:val="00C16165"/>
    <w:rsid w:val="00C168EB"/>
    <w:rsid w:val="00C22097"/>
    <w:rsid w:val="00C224C6"/>
    <w:rsid w:val="00C24283"/>
    <w:rsid w:val="00C24298"/>
    <w:rsid w:val="00C24331"/>
    <w:rsid w:val="00C24542"/>
    <w:rsid w:val="00C26A33"/>
    <w:rsid w:val="00C310C6"/>
    <w:rsid w:val="00C32418"/>
    <w:rsid w:val="00C32B19"/>
    <w:rsid w:val="00C3438F"/>
    <w:rsid w:val="00C3534B"/>
    <w:rsid w:val="00C357A5"/>
    <w:rsid w:val="00C3620D"/>
    <w:rsid w:val="00C3644E"/>
    <w:rsid w:val="00C37C56"/>
    <w:rsid w:val="00C41E73"/>
    <w:rsid w:val="00C44A4B"/>
    <w:rsid w:val="00C44DB2"/>
    <w:rsid w:val="00C52189"/>
    <w:rsid w:val="00C52CF0"/>
    <w:rsid w:val="00C53445"/>
    <w:rsid w:val="00C5362C"/>
    <w:rsid w:val="00C53DDF"/>
    <w:rsid w:val="00C5428A"/>
    <w:rsid w:val="00C55CA1"/>
    <w:rsid w:val="00C57371"/>
    <w:rsid w:val="00C60108"/>
    <w:rsid w:val="00C61D74"/>
    <w:rsid w:val="00C652F1"/>
    <w:rsid w:val="00C65D93"/>
    <w:rsid w:val="00C70716"/>
    <w:rsid w:val="00C70EFC"/>
    <w:rsid w:val="00C712BE"/>
    <w:rsid w:val="00C71A0A"/>
    <w:rsid w:val="00C7225C"/>
    <w:rsid w:val="00C72BC5"/>
    <w:rsid w:val="00C73345"/>
    <w:rsid w:val="00C73B1E"/>
    <w:rsid w:val="00C748A9"/>
    <w:rsid w:val="00C81226"/>
    <w:rsid w:val="00C82DDD"/>
    <w:rsid w:val="00C82E9B"/>
    <w:rsid w:val="00C83477"/>
    <w:rsid w:val="00C8403D"/>
    <w:rsid w:val="00C8514F"/>
    <w:rsid w:val="00C85DEF"/>
    <w:rsid w:val="00C8752C"/>
    <w:rsid w:val="00C94C37"/>
    <w:rsid w:val="00C972AA"/>
    <w:rsid w:val="00C97736"/>
    <w:rsid w:val="00CA0169"/>
    <w:rsid w:val="00CA15D5"/>
    <w:rsid w:val="00CA2316"/>
    <w:rsid w:val="00CA2A41"/>
    <w:rsid w:val="00CA3274"/>
    <w:rsid w:val="00CA4411"/>
    <w:rsid w:val="00CA4AA8"/>
    <w:rsid w:val="00CA7BE8"/>
    <w:rsid w:val="00CB002B"/>
    <w:rsid w:val="00CB2870"/>
    <w:rsid w:val="00CB398F"/>
    <w:rsid w:val="00CB3AC6"/>
    <w:rsid w:val="00CB443F"/>
    <w:rsid w:val="00CB44FD"/>
    <w:rsid w:val="00CB493B"/>
    <w:rsid w:val="00CB4F31"/>
    <w:rsid w:val="00CB77F3"/>
    <w:rsid w:val="00CC2594"/>
    <w:rsid w:val="00CC2F4B"/>
    <w:rsid w:val="00CC4498"/>
    <w:rsid w:val="00CC5676"/>
    <w:rsid w:val="00CC5987"/>
    <w:rsid w:val="00CC7D14"/>
    <w:rsid w:val="00CD0394"/>
    <w:rsid w:val="00CD0936"/>
    <w:rsid w:val="00CD11C9"/>
    <w:rsid w:val="00CD1BCA"/>
    <w:rsid w:val="00CD2E4A"/>
    <w:rsid w:val="00CD3711"/>
    <w:rsid w:val="00CD576C"/>
    <w:rsid w:val="00CD622F"/>
    <w:rsid w:val="00CD6E18"/>
    <w:rsid w:val="00CD6EDC"/>
    <w:rsid w:val="00CE2B72"/>
    <w:rsid w:val="00CE3BD8"/>
    <w:rsid w:val="00CE4761"/>
    <w:rsid w:val="00CE68B4"/>
    <w:rsid w:val="00CE68E8"/>
    <w:rsid w:val="00CE7DBE"/>
    <w:rsid w:val="00CF3B60"/>
    <w:rsid w:val="00CF3BF3"/>
    <w:rsid w:val="00CF43A3"/>
    <w:rsid w:val="00CF4A40"/>
    <w:rsid w:val="00CF59F8"/>
    <w:rsid w:val="00CF5C6B"/>
    <w:rsid w:val="00CF6E2C"/>
    <w:rsid w:val="00D038A2"/>
    <w:rsid w:val="00D04825"/>
    <w:rsid w:val="00D04E3C"/>
    <w:rsid w:val="00D079E5"/>
    <w:rsid w:val="00D07D91"/>
    <w:rsid w:val="00D07E19"/>
    <w:rsid w:val="00D10191"/>
    <w:rsid w:val="00D1126E"/>
    <w:rsid w:val="00D12267"/>
    <w:rsid w:val="00D142E9"/>
    <w:rsid w:val="00D1509B"/>
    <w:rsid w:val="00D15565"/>
    <w:rsid w:val="00D157E5"/>
    <w:rsid w:val="00D16599"/>
    <w:rsid w:val="00D17AC0"/>
    <w:rsid w:val="00D17FB0"/>
    <w:rsid w:val="00D207D9"/>
    <w:rsid w:val="00D20DA5"/>
    <w:rsid w:val="00D225D0"/>
    <w:rsid w:val="00D22A5C"/>
    <w:rsid w:val="00D24126"/>
    <w:rsid w:val="00D243AF"/>
    <w:rsid w:val="00D24C49"/>
    <w:rsid w:val="00D25150"/>
    <w:rsid w:val="00D2557A"/>
    <w:rsid w:val="00D2573F"/>
    <w:rsid w:val="00D25FFD"/>
    <w:rsid w:val="00D26F38"/>
    <w:rsid w:val="00D32E3A"/>
    <w:rsid w:val="00D3388E"/>
    <w:rsid w:val="00D33B76"/>
    <w:rsid w:val="00D33BDF"/>
    <w:rsid w:val="00D34120"/>
    <w:rsid w:val="00D37AC2"/>
    <w:rsid w:val="00D4016C"/>
    <w:rsid w:val="00D40968"/>
    <w:rsid w:val="00D42727"/>
    <w:rsid w:val="00D4492E"/>
    <w:rsid w:val="00D47135"/>
    <w:rsid w:val="00D4752C"/>
    <w:rsid w:val="00D47BAA"/>
    <w:rsid w:val="00D516A0"/>
    <w:rsid w:val="00D53C2F"/>
    <w:rsid w:val="00D54157"/>
    <w:rsid w:val="00D54AA8"/>
    <w:rsid w:val="00D609D8"/>
    <w:rsid w:val="00D60A38"/>
    <w:rsid w:val="00D6150E"/>
    <w:rsid w:val="00D61FE5"/>
    <w:rsid w:val="00D62B4D"/>
    <w:rsid w:val="00D6541A"/>
    <w:rsid w:val="00D66C90"/>
    <w:rsid w:val="00D66CC8"/>
    <w:rsid w:val="00D670E7"/>
    <w:rsid w:val="00D722A9"/>
    <w:rsid w:val="00D72D0D"/>
    <w:rsid w:val="00D7328F"/>
    <w:rsid w:val="00D763A2"/>
    <w:rsid w:val="00D77FD1"/>
    <w:rsid w:val="00D80A5D"/>
    <w:rsid w:val="00D827D0"/>
    <w:rsid w:val="00D87973"/>
    <w:rsid w:val="00D91E6C"/>
    <w:rsid w:val="00D91EDD"/>
    <w:rsid w:val="00D932A3"/>
    <w:rsid w:val="00D94B2E"/>
    <w:rsid w:val="00D9601F"/>
    <w:rsid w:val="00D964B6"/>
    <w:rsid w:val="00D97C51"/>
    <w:rsid w:val="00DA0604"/>
    <w:rsid w:val="00DA0F41"/>
    <w:rsid w:val="00DA30A1"/>
    <w:rsid w:val="00DA46FB"/>
    <w:rsid w:val="00DA6F33"/>
    <w:rsid w:val="00DA76C2"/>
    <w:rsid w:val="00DB0A0E"/>
    <w:rsid w:val="00DB2367"/>
    <w:rsid w:val="00DB4549"/>
    <w:rsid w:val="00DB473C"/>
    <w:rsid w:val="00DB48EC"/>
    <w:rsid w:val="00DB69D3"/>
    <w:rsid w:val="00DC021B"/>
    <w:rsid w:val="00DC0FE9"/>
    <w:rsid w:val="00DC18C3"/>
    <w:rsid w:val="00DC1A12"/>
    <w:rsid w:val="00DC371B"/>
    <w:rsid w:val="00DC37D2"/>
    <w:rsid w:val="00DC3943"/>
    <w:rsid w:val="00DC4FFC"/>
    <w:rsid w:val="00DC5F53"/>
    <w:rsid w:val="00DC67B2"/>
    <w:rsid w:val="00DC77D1"/>
    <w:rsid w:val="00DD0C8A"/>
    <w:rsid w:val="00DD1453"/>
    <w:rsid w:val="00DD26FA"/>
    <w:rsid w:val="00DD2E9A"/>
    <w:rsid w:val="00DD4A07"/>
    <w:rsid w:val="00DD6195"/>
    <w:rsid w:val="00DD6CEC"/>
    <w:rsid w:val="00DE0AC0"/>
    <w:rsid w:val="00DE1EB0"/>
    <w:rsid w:val="00DE2F19"/>
    <w:rsid w:val="00DE330A"/>
    <w:rsid w:val="00DE4099"/>
    <w:rsid w:val="00DE41AC"/>
    <w:rsid w:val="00DE4B95"/>
    <w:rsid w:val="00DE5D58"/>
    <w:rsid w:val="00DE6226"/>
    <w:rsid w:val="00DE6276"/>
    <w:rsid w:val="00DF0DF3"/>
    <w:rsid w:val="00DF22A3"/>
    <w:rsid w:val="00DF315B"/>
    <w:rsid w:val="00DF4A99"/>
    <w:rsid w:val="00DF505F"/>
    <w:rsid w:val="00DF5A78"/>
    <w:rsid w:val="00DF5EF5"/>
    <w:rsid w:val="00E0004C"/>
    <w:rsid w:val="00E00877"/>
    <w:rsid w:val="00E05A57"/>
    <w:rsid w:val="00E06B98"/>
    <w:rsid w:val="00E06FB1"/>
    <w:rsid w:val="00E11286"/>
    <w:rsid w:val="00E12DE9"/>
    <w:rsid w:val="00E135FD"/>
    <w:rsid w:val="00E13D4B"/>
    <w:rsid w:val="00E15A72"/>
    <w:rsid w:val="00E15E8D"/>
    <w:rsid w:val="00E160E1"/>
    <w:rsid w:val="00E173FA"/>
    <w:rsid w:val="00E178C6"/>
    <w:rsid w:val="00E21FD5"/>
    <w:rsid w:val="00E22AC1"/>
    <w:rsid w:val="00E23777"/>
    <w:rsid w:val="00E238A2"/>
    <w:rsid w:val="00E24CCB"/>
    <w:rsid w:val="00E264EF"/>
    <w:rsid w:val="00E267B0"/>
    <w:rsid w:val="00E27F89"/>
    <w:rsid w:val="00E312A2"/>
    <w:rsid w:val="00E330B8"/>
    <w:rsid w:val="00E335E0"/>
    <w:rsid w:val="00E337CC"/>
    <w:rsid w:val="00E33B94"/>
    <w:rsid w:val="00E34D09"/>
    <w:rsid w:val="00E36976"/>
    <w:rsid w:val="00E41E65"/>
    <w:rsid w:val="00E442DB"/>
    <w:rsid w:val="00E45874"/>
    <w:rsid w:val="00E45E79"/>
    <w:rsid w:val="00E467DF"/>
    <w:rsid w:val="00E47A66"/>
    <w:rsid w:val="00E513C3"/>
    <w:rsid w:val="00E515A5"/>
    <w:rsid w:val="00E521AC"/>
    <w:rsid w:val="00E52656"/>
    <w:rsid w:val="00E52F21"/>
    <w:rsid w:val="00E53B29"/>
    <w:rsid w:val="00E546F9"/>
    <w:rsid w:val="00E559F2"/>
    <w:rsid w:val="00E55E47"/>
    <w:rsid w:val="00E566AA"/>
    <w:rsid w:val="00E56DCF"/>
    <w:rsid w:val="00E56EAB"/>
    <w:rsid w:val="00E57859"/>
    <w:rsid w:val="00E608B0"/>
    <w:rsid w:val="00E63016"/>
    <w:rsid w:val="00E63DED"/>
    <w:rsid w:val="00E644D7"/>
    <w:rsid w:val="00E64BD8"/>
    <w:rsid w:val="00E660F0"/>
    <w:rsid w:val="00E6692F"/>
    <w:rsid w:val="00E67EBB"/>
    <w:rsid w:val="00E70E62"/>
    <w:rsid w:val="00E71CCD"/>
    <w:rsid w:val="00E71E1A"/>
    <w:rsid w:val="00E71FAC"/>
    <w:rsid w:val="00E72023"/>
    <w:rsid w:val="00E7227D"/>
    <w:rsid w:val="00E726EA"/>
    <w:rsid w:val="00E74077"/>
    <w:rsid w:val="00E7479F"/>
    <w:rsid w:val="00E74AB6"/>
    <w:rsid w:val="00E75C2F"/>
    <w:rsid w:val="00E75CA4"/>
    <w:rsid w:val="00E76671"/>
    <w:rsid w:val="00E8016F"/>
    <w:rsid w:val="00E80627"/>
    <w:rsid w:val="00E8690C"/>
    <w:rsid w:val="00E86961"/>
    <w:rsid w:val="00E86A89"/>
    <w:rsid w:val="00E87968"/>
    <w:rsid w:val="00E87CDC"/>
    <w:rsid w:val="00E91D21"/>
    <w:rsid w:val="00E93D4C"/>
    <w:rsid w:val="00E9432E"/>
    <w:rsid w:val="00E94A26"/>
    <w:rsid w:val="00E96A64"/>
    <w:rsid w:val="00E97C54"/>
    <w:rsid w:val="00EA2A9F"/>
    <w:rsid w:val="00EA35D2"/>
    <w:rsid w:val="00EA6131"/>
    <w:rsid w:val="00EB0062"/>
    <w:rsid w:val="00EB1D54"/>
    <w:rsid w:val="00EB44B9"/>
    <w:rsid w:val="00EB6987"/>
    <w:rsid w:val="00EB74D1"/>
    <w:rsid w:val="00EC0352"/>
    <w:rsid w:val="00EC2B75"/>
    <w:rsid w:val="00EC39DD"/>
    <w:rsid w:val="00EC52B5"/>
    <w:rsid w:val="00EC5518"/>
    <w:rsid w:val="00EC61E6"/>
    <w:rsid w:val="00EC65DC"/>
    <w:rsid w:val="00ED0C8E"/>
    <w:rsid w:val="00ED2470"/>
    <w:rsid w:val="00ED30E3"/>
    <w:rsid w:val="00ED397E"/>
    <w:rsid w:val="00EE2970"/>
    <w:rsid w:val="00EE2E7F"/>
    <w:rsid w:val="00EE3C05"/>
    <w:rsid w:val="00EE3EE6"/>
    <w:rsid w:val="00EE48DA"/>
    <w:rsid w:val="00EF25A2"/>
    <w:rsid w:val="00EF276B"/>
    <w:rsid w:val="00EF2BBB"/>
    <w:rsid w:val="00EF38CC"/>
    <w:rsid w:val="00EF612A"/>
    <w:rsid w:val="00EF6857"/>
    <w:rsid w:val="00F02823"/>
    <w:rsid w:val="00F05832"/>
    <w:rsid w:val="00F0600F"/>
    <w:rsid w:val="00F104D7"/>
    <w:rsid w:val="00F112CD"/>
    <w:rsid w:val="00F11A64"/>
    <w:rsid w:val="00F12531"/>
    <w:rsid w:val="00F12EE2"/>
    <w:rsid w:val="00F13273"/>
    <w:rsid w:val="00F147C9"/>
    <w:rsid w:val="00F161BF"/>
    <w:rsid w:val="00F172D4"/>
    <w:rsid w:val="00F1765A"/>
    <w:rsid w:val="00F176D8"/>
    <w:rsid w:val="00F219D1"/>
    <w:rsid w:val="00F21A82"/>
    <w:rsid w:val="00F22FF7"/>
    <w:rsid w:val="00F23E43"/>
    <w:rsid w:val="00F23FAD"/>
    <w:rsid w:val="00F24CAE"/>
    <w:rsid w:val="00F25417"/>
    <w:rsid w:val="00F2589F"/>
    <w:rsid w:val="00F25B62"/>
    <w:rsid w:val="00F2697C"/>
    <w:rsid w:val="00F27946"/>
    <w:rsid w:val="00F310E4"/>
    <w:rsid w:val="00F311DB"/>
    <w:rsid w:val="00F31501"/>
    <w:rsid w:val="00F31DC7"/>
    <w:rsid w:val="00F3259A"/>
    <w:rsid w:val="00F32D0D"/>
    <w:rsid w:val="00F33896"/>
    <w:rsid w:val="00F33AA6"/>
    <w:rsid w:val="00F346C9"/>
    <w:rsid w:val="00F3636B"/>
    <w:rsid w:val="00F3711A"/>
    <w:rsid w:val="00F371F6"/>
    <w:rsid w:val="00F37492"/>
    <w:rsid w:val="00F40D3A"/>
    <w:rsid w:val="00F40DA7"/>
    <w:rsid w:val="00F411CE"/>
    <w:rsid w:val="00F41A16"/>
    <w:rsid w:val="00F42450"/>
    <w:rsid w:val="00F427FB"/>
    <w:rsid w:val="00F43F27"/>
    <w:rsid w:val="00F441D4"/>
    <w:rsid w:val="00F446A3"/>
    <w:rsid w:val="00F450B8"/>
    <w:rsid w:val="00F46BC3"/>
    <w:rsid w:val="00F471EF"/>
    <w:rsid w:val="00F502C1"/>
    <w:rsid w:val="00F5185D"/>
    <w:rsid w:val="00F53C24"/>
    <w:rsid w:val="00F57B2A"/>
    <w:rsid w:val="00F60810"/>
    <w:rsid w:val="00F613E2"/>
    <w:rsid w:val="00F61F75"/>
    <w:rsid w:val="00F62DD5"/>
    <w:rsid w:val="00F633FE"/>
    <w:rsid w:val="00F64498"/>
    <w:rsid w:val="00F65B04"/>
    <w:rsid w:val="00F7152C"/>
    <w:rsid w:val="00F717B8"/>
    <w:rsid w:val="00F745CD"/>
    <w:rsid w:val="00F75B25"/>
    <w:rsid w:val="00F77A23"/>
    <w:rsid w:val="00F807C0"/>
    <w:rsid w:val="00F82BF0"/>
    <w:rsid w:val="00F833FB"/>
    <w:rsid w:val="00F84EA0"/>
    <w:rsid w:val="00F90092"/>
    <w:rsid w:val="00F919C2"/>
    <w:rsid w:val="00F92D4A"/>
    <w:rsid w:val="00F93025"/>
    <w:rsid w:val="00F9435B"/>
    <w:rsid w:val="00F947B7"/>
    <w:rsid w:val="00F953C9"/>
    <w:rsid w:val="00F955F8"/>
    <w:rsid w:val="00F962A2"/>
    <w:rsid w:val="00F965BD"/>
    <w:rsid w:val="00F97C74"/>
    <w:rsid w:val="00F97E11"/>
    <w:rsid w:val="00FA03A9"/>
    <w:rsid w:val="00FA1A1C"/>
    <w:rsid w:val="00FA1C22"/>
    <w:rsid w:val="00FA35AD"/>
    <w:rsid w:val="00FA35DE"/>
    <w:rsid w:val="00FA4797"/>
    <w:rsid w:val="00FA5F41"/>
    <w:rsid w:val="00FA6235"/>
    <w:rsid w:val="00FA7BE2"/>
    <w:rsid w:val="00FB0037"/>
    <w:rsid w:val="00FB0CC9"/>
    <w:rsid w:val="00FB1480"/>
    <w:rsid w:val="00FB27D6"/>
    <w:rsid w:val="00FB3C8B"/>
    <w:rsid w:val="00FB5292"/>
    <w:rsid w:val="00FB6542"/>
    <w:rsid w:val="00FB7DC4"/>
    <w:rsid w:val="00FB7F16"/>
    <w:rsid w:val="00FC0151"/>
    <w:rsid w:val="00FC0159"/>
    <w:rsid w:val="00FC0206"/>
    <w:rsid w:val="00FC0987"/>
    <w:rsid w:val="00FC0A0A"/>
    <w:rsid w:val="00FC0DCD"/>
    <w:rsid w:val="00FC33D7"/>
    <w:rsid w:val="00FC353E"/>
    <w:rsid w:val="00FC3E8F"/>
    <w:rsid w:val="00FC58FF"/>
    <w:rsid w:val="00FC60F3"/>
    <w:rsid w:val="00FC672C"/>
    <w:rsid w:val="00FC73BD"/>
    <w:rsid w:val="00FC7806"/>
    <w:rsid w:val="00FD10FB"/>
    <w:rsid w:val="00FD2042"/>
    <w:rsid w:val="00FD3873"/>
    <w:rsid w:val="00FD415B"/>
    <w:rsid w:val="00FD555E"/>
    <w:rsid w:val="00FD5AE6"/>
    <w:rsid w:val="00FD5C27"/>
    <w:rsid w:val="00FE08EB"/>
    <w:rsid w:val="00FE14DF"/>
    <w:rsid w:val="00FE1C6E"/>
    <w:rsid w:val="00FE3312"/>
    <w:rsid w:val="00FE358B"/>
    <w:rsid w:val="00FE3A6F"/>
    <w:rsid w:val="00FE3F73"/>
    <w:rsid w:val="00FE67EF"/>
    <w:rsid w:val="00FE79DB"/>
    <w:rsid w:val="00FE7EAE"/>
    <w:rsid w:val="00FF01E4"/>
    <w:rsid w:val="00FF105E"/>
    <w:rsid w:val="00FF28CB"/>
    <w:rsid w:val="00FF29B8"/>
    <w:rsid w:val="00FF3DB6"/>
    <w:rsid w:val="00FF4B12"/>
    <w:rsid w:val="00FF5763"/>
    <w:rsid w:val="00FF5C07"/>
    <w:rsid w:val="00FF622D"/>
    <w:rsid w:val="00FF6847"/>
    <w:rsid w:val="00FF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078E0"/>
  <w15:chartTrackingRefBased/>
  <w15:docId w15:val="{0CE96589-23F3-4312-92E0-313C6594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23E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523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3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14F"/>
  </w:style>
  <w:style w:type="paragraph" w:styleId="Footer">
    <w:name w:val="footer"/>
    <w:basedOn w:val="Normal"/>
    <w:link w:val="FooterChar"/>
    <w:uiPriority w:val="99"/>
    <w:unhideWhenUsed/>
    <w:rsid w:val="006C4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14F"/>
  </w:style>
  <w:style w:type="paragraph" w:styleId="NormalWeb">
    <w:name w:val="Normal (Web)"/>
    <w:basedOn w:val="Normal"/>
    <w:uiPriority w:val="99"/>
    <w:semiHidden/>
    <w:unhideWhenUsed/>
    <w:rsid w:val="003D252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A4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B14F92"/>
    <w:pPr>
      <w:numPr>
        <w:numId w:val="23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020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lby-k.github.i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FC179-B8B2-4D54-8415-39AE7DD10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616</Words>
  <Characters>4019</Characters>
  <Application>Microsoft Office Word</Application>
  <DocSecurity>0</DocSecurity>
  <Lines>70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Kellersberger</dc:creator>
  <cp:keywords/>
  <dc:description/>
  <cp:lastModifiedBy>Colby Kellersberger</cp:lastModifiedBy>
  <cp:revision>4</cp:revision>
  <cp:lastPrinted>2025-12-01T20:19:00Z</cp:lastPrinted>
  <dcterms:created xsi:type="dcterms:W3CDTF">2025-12-02T17:50:00Z</dcterms:created>
  <dcterms:modified xsi:type="dcterms:W3CDTF">2025-12-03T16:31:00Z</dcterms:modified>
</cp:coreProperties>
</file>