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The God Who Stirs Hearts</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1:1-11</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keepNext w:val="0"/>
        <w:keepLines w:val="0"/>
        <w:spacing w:after="0" w:before="0" w:line="240" w:lineRule="auto"/>
        <w:ind w:firstLine="720"/>
        <w:rPr>
          <w:rFonts w:ascii="Times New Roman" w:cs="Times New Roman" w:eastAsia="Times New Roman" w:hAnsi="Times New Roman"/>
          <w:sz w:val="24"/>
          <w:szCs w:val="24"/>
        </w:rPr>
      </w:pPr>
      <w:bookmarkStart w:colFirst="0" w:colLast="0" w:name="_jx0qeor0noep" w:id="0"/>
      <w:bookmarkEnd w:id="0"/>
      <w:r w:rsidDel="00000000" w:rsidR="00000000" w:rsidRPr="00000000">
        <w:rPr>
          <w:rFonts w:ascii="Times New Roman" w:cs="Times New Roman" w:eastAsia="Times New Roman" w:hAnsi="Times New Roman"/>
          <w:sz w:val="24"/>
          <w:szCs w:val="24"/>
          <w:rtl w:val="0"/>
        </w:rPr>
        <w:t xml:space="preserve">The book of Ezra tells the story of the restoration of God’s people. It is the story of a people returning home, a temple being rebuilt, worship being renewed, and hearts being called back to covenant faithfulness. Yet beneath all these events runs a deeper theme: God's gracious work of restoring what sin had broken.  </w:t>
      </w:r>
    </w:p>
    <w:p w:rsidR="00000000" w:rsidDel="00000000" w:rsidP="00000000" w:rsidRDefault="00000000" w:rsidRPr="00000000" w14:paraId="00000005">
      <w:pPr>
        <w:pStyle w:val="Heading1"/>
        <w:keepNext w:val="0"/>
        <w:keepLines w:val="0"/>
        <w:spacing w:after="0" w:before="0" w:line="240" w:lineRule="auto"/>
        <w:ind w:firstLine="720"/>
        <w:rPr>
          <w:rFonts w:ascii="Times New Roman" w:cs="Times New Roman" w:eastAsia="Times New Roman" w:hAnsi="Times New Roman"/>
          <w:sz w:val="24"/>
          <w:szCs w:val="24"/>
        </w:rPr>
      </w:pPr>
      <w:bookmarkStart w:colFirst="0" w:colLast="0" w:name="_257tf5ktvy1f" w:id="1"/>
      <w:bookmarkEnd w:id="1"/>
      <w:r w:rsidDel="00000000" w:rsidR="00000000" w:rsidRPr="00000000">
        <w:rPr>
          <w:rFonts w:ascii="Times New Roman" w:cs="Times New Roman" w:eastAsia="Times New Roman" w:hAnsi="Times New Roman"/>
          <w:sz w:val="24"/>
          <w:szCs w:val="24"/>
          <w:rtl w:val="0"/>
        </w:rPr>
        <w:t xml:space="preserve">Ezra speaks directly into many of the spiritual and cultural realities facing the church today, offering a timely vision of renewal that is deeply theological, pastoral, and practical.  Like Israel, we know what it means to experience the consequences of sin. We know what it means to feel spiritually weary, broken, and in need of renewal. We know that left to ourselves, we cannot rebuild what sin has destroyed. Ezra reminds us that restoration does not begin with human strength. It begins with divine grace.</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journey through Ezra together over the next few months, we will discover again that God's people are restored by grace. Grace that pursues. Grace that preserves. Grace that rebuilds. Grace that renews.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4kssdatqvmqo" w:id="2"/>
      <w:bookmarkEnd w:id="2"/>
      <w:r w:rsidDel="00000000" w:rsidR="00000000" w:rsidRPr="00000000">
        <w:rPr>
          <w:rFonts w:ascii="Times New Roman" w:cs="Times New Roman" w:eastAsia="Times New Roman" w:hAnsi="Times New Roman"/>
          <w:b w:val="1"/>
          <w:bCs w:val="1"/>
          <w:sz w:val="24"/>
          <w:szCs w:val="24"/>
          <w:rtl w:val="0"/>
        </w:rPr>
        <w:t xml:space="preserve">I. God Sovereignly Rules Over the Nations (vv. 1–4)</w:t>
      </w:r>
    </w:p>
    <w:p w:rsidR="00000000" w:rsidDel="00000000" w:rsidP="00000000" w:rsidRDefault="00000000" w:rsidRPr="00000000" w14:paraId="0000000A">
      <w:pPr>
        <w:rPr>
          <w:rFonts w:ascii="Times New Roman" w:cs="Times New Roman" w:eastAsia="Times New Roman" w:hAnsi="Times New Roman"/>
          <w:i w:val="1"/>
          <w:iCs w:val="1"/>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Isaiah 44:28 </w:t>
      </w:r>
      <w:r w:rsidDel="00000000" w:rsidR="00000000" w:rsidRPr="00000000">
        <w:rPr>
          <w:rFonts w:ascii="Times New Roman" w:cs="Times New Roman" w:eastAsia="Times New Roman" w:hAnsi="Times New Roman"/>
          <w:i w:val="1"/>
          <w:iCs w:val="1"/>
          <w:rtl w:val="0"/>
        </w:rPr>
        <w:t xml:space="preserve">"who says of Cyrus, 'He is my shepherd, and he shall fulfill all my purpose'"</w:t>
      </w:r>
      <w:r w:rsidDel="00000000" w:rsidR="00000000" w:rsidRPr="00000000">
        <w:rPr>
          <w:rtl w:val="0"/>
        </w:rPr>
      </w:r>
    </w:p>
    <w:p w:rsidR="00000000" w:rsidDel="00000000" w:rsidP="00000000" w:rsidRDefault="00000000" w:rsidRPr="00000000" w14:paraId="0000000B">
      <w:pPr>
        <w:pStyle w:val="Heading2"/>
        <w:keepNext w:val="0"/>
        <w:keepLines w:val="0"/>
        <w:spacing w:after="0" w:before="0" w:line="240" w:lineRule="auto"/>
        <w:rPr>
          <w:rFonts w:ascii="Times New Roman" w:cs="Times New Roman" w:eastAsia="Times New Roman" w:hAnsi="Times New Roman"/>
          <w:i w:val="1"/>
          <w:iCs w:val="1"/>
          <w:sz w:val="22"/>
          <w:szCs w:val="22"/>
        </w:rPr>
      </w:pPr>
      <w:bookmarkStart w:colFirst="0" w:colLast="0" w:name="_yiifwz2t0kq0" w:id="3"/>
      <w:bookmarkEnd w:id="3"/>
      <w:r w:rsidDel="00000000" w:rsidR="00000000" w:rsidRPr="00000000">
        <w:rPr>
          <w:rFonts w:ascii="Times New Roman" w:cs="Times New Roman" w:eastAsia="Times New Roman" w:hAnsi="Times New Roman"/>
          <w:sz w:val="22"/>
          <w:szCs w:val="22"/>
          <w:rtl w:val="0"/>
        </w:rPr>
        <w:tab/>
        <w:t xml:space="preserve">Isaiah 45:4 </w:t>
      </w:r>
      <w:r w:rsidDel="00000000" w:rsidR="00000000" w:rsidRPr="00000000">
        <w:rPr>
          <w:rFonts w:ascii="Times New Roman" w:cs="Times New Roman" w:eastAsia="Times New Roman" w:hAnsi="Times New Roman"/>
          <w:i w:val="1"/>
          <w:iCs w:val="1"/>
          <w:sz w:val="22"/>
          <w:szCs w:val="22"/>
          <w:rtl w:val="0"/>
        </w:rPr>
        <w:t xml:space="preserve"> "I call you by your name, though you do not know 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7bivyeb0tdxn" w:id="4"/>
      <w:bookmarkEnd w:id="4"/>
      <w:r w:rsidDel="00000000" w:rsidR="00000000" w:rsidRPr="00000000">
        <w:rPr>
          <w:rFonts w:ascii="Times New Roman" w:cs="Times New Roman" w:eastAsia="Times New Roman" w:hAnsi="Times New Roman"/>
          <w:b w:val="1"/>
          <w:bCs w:val="1"/>
          <w:sz w:val="24"/>
          <w:szCs w:val="24"/>
          <w:rtl w:val="0"/>
        </w:rPr>
        <w:t xml:space="preserve">II. God Faithfully Keeps His Covenant Promises (vv. 1, 5–6)</w:t>
      </w:r>
    </w:p>
    <w:p w:rsidR="00000000" w:rsidDel="00000000" w:rsidP="00000000" w:rsidRDefault="00000000" w:rsidRPr="00000000" w14:paraId="00000010">
      <w:pPr>
        <w:pStyle w:val="Heading1"/>
        <w:keepNext w:val="0"/>
        <w:keepLines w:val="0"/>
        <w:spacing w:after="0" w:before="0" w:line="240" w:lineRule="auto"/>
        <w:rPr>
          <w:rFonts w:ascii="Times New Roman" w:cs="Times New Roman" w:eastAsia="Times New Roman" w:hAnsi="Times New Roman"/>
          <w:i w:val="1"/>
          <w:iCs w:val="1"/>
          <w:sz w:val="22"/>
          <w:szCs w:val="22"/>
        </w:rPr>
      </w:pPr>
      <w:bookmarkStart w:colFirst="0" w:colLast="0" w:name="_q59w9sauxgye" w:id="5"/>
      <w:bookmarkEnd w:id="5"/>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Fonts w:ascii="Times New Roman" w:cs="Times New Roman" w:eastAsia="Times New Roman" w:hAnsi="Times New Roman"/>
          <w:sz w:val="22"/>
          <w:szCs w:val="22"/>
          <w:rtl w:val="0"/>
        </w:rPr>
        <w:t xml:space="preserve">Jeremiah 29:10 </w:t>
      </w:r>
      <w:r w:rsidDel="00000000" w:rsidR="00000000" w:rsidRPr="00000000">
        <w:rPr>
          <w:rFonts w:ascii="Times New Roman" w:cs="Times New Roman" w:eastAsia="Times New Roman" w:hAnsi="Times New Roman"/>
          <w:i w:val="1"/>
          <w:iCs w:val="1"/>
          <w:sz w:val="22"/>
          <w:szCs w:val="22"/>
          <w:rtl w:val="0"/>
        </w:rPr>
        <w:t xml:space="preserve">"After seventy years are completed for Babylon, I will visit you, and I will fulfill to you my promise and </w:t>
      </w:r>
    </w:p>
    <w:p w:rsidR="00000000" w:rsidDel="00000000" w:rsidP="00000000" w:rsidRDefault="00000000" w:rsidRPr="00000000" w14:paraId="00000011">
      <w:pPr>
        <w:pStyle w:val="Heading1"/>
        <w:keepNext w:val="0"/>
        <w:keepLines w:val="0"/>
        <w:spacing w:after="0" w:before="0" w:line="240" w:lineRule="auto"/>
        <w:ind w:left="1440" w:firstLine="720"/>
        <w:rPr>
          <w:rFonts w:ascii="Times New Roman" w:cs="Times New Roman" w:eastAsia="Times New Roman" w:hAnsi="Times New Roman"/>
          <w:i w:val="1"/>
          <w:iCs w:val="1"/>
          <w:sz w:val="22"/>
          <w:szCs w:val="22"/>
        </w:rPr>
      </w:pPr>
      <w:bookmarkStart w:colFirst="0" w:colLast="0" w:name="_x9pyh93iwaqz" w:id="6"/>
      <w:bookmarkEnd w:id="6"/>
      <w:r w:rsidDel="00000000" w:rsidR="00000000" w:rsidRPr="00000000">
        <w:rPr>
          <w:rFonts w:ascii="Times New Roman" w:cs="Times New Roman" w:eastAsia="Times New Roman" w:hAnsi="Times New Roman"/>
          <w:i w:val="1"/>
          <w:iCs w:val="1"/>
          <w:sz w:val="22"/>
          <w:szCs w:val="22"/>
          <w:rtl w:val="0"/>
        </w:rPr>
        <w:t xml:space="preserve">bring you back."</w:t>
      </w: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e9xkqpfqeosj" w:id="7"/>
      <w:bookmarkEnd w:id="7"/>
      <w:r w:rsidDel="00000000" w:rsidR="00000000" w:rsidRPr="00000000">
        <w:rPr>
          <w:rFonts w:ascii="Times New Roman" w:cs="Times New Roman" w:eastAsia="Times New Roman" w:hAnsi="Times New Roman"/>
          <w:b w:val="1"/>
          <w:bCs w:val="1"/>
          <w:sz w:val="24"/>
          <w:szCs w:val="24"/>
          <w:rtl w:val="0"/>
        </w:rPr>
        <w:t xml:space="preserve">III. God Leads His People into a Greater Exodus Through Christ (vv. 7–11)</w:t>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8">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rFonts w:ascii="Times New Roman" w:cs="Times New Roman" w:eastAsia="Times New Roman" w:hAnsi="Times New Roman"/>
          <w:b w:val="1"/>
          <w:bCs w:val="1"/>
          <w:i w:val="1"/>
          <w:iCs w:val="1"/>
          <w:color w:val="0a0a0a"/>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“Lord, you have been our dwelling place in all generations.”</w:t>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Psalm 90:1</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