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LITURGY FOR THE WORSHIP OF GOD</w:t>
      </w:r>
    </w:p>
    <w:p w:rsidR="00000000" w:rsidDel="00000000" w:rsidP="00000000" w:rsidRDefault="00000000" w:rsidRPr="00000000" w14:paraId="0000000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August 9, 2026</w:t>
      </w:r>
    </w:p>
    <w:p w:rsidR="00000000" w:rsidDel="00000000" w:rsidP="00000000" w:rsidRDefault="00000000" w:rsidRPr="00000000" w14:paraId="00000003">
      <w:pPr>
        <w:pageBreakBefore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Piano Prelude</w:t>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Meditation:</w:t>
      </w:r>
      <w:r w:rsidDel="00000000" w:rsidR="00000000" w:rsidRPr="00000000">
        <w:rPr>
          <w:rFonts w:ascii="Times New Roman" w:cs="Times New Roman" w:eastAsia="Times New Roman" w:hAnsi="Times New Roman"/>
          <w:sz w:val="24"/>
          <w:szCs w:val="24"/>
          <w:rtl w:val="0"/>
        </w:rPr>
        <w:t xml:space="preserve"> Isaiah 41:10</w:t>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 not, for I am with you; be not dismayed, for I am your God; I will strengthen you, I will help you,  </w:t>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uphold you with my righteous right hand.”</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Prelude</w:t>
      </w:r>
    </w:p>
    <w:p w:rsidR="00000000" w:rsidDel="00000000" w:rsidP="00000000" w:rsidRDefault="00000000" w:rsidRPr="00000000" w14:paraId="0000000B">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Choral Introit</w:t>
        <w:tab/>
        <w:tab/>
        <w:tab/>
        <w:tab/>
        <w:tab/>
        <w:tab/>
        <w:tab/>
        <w:tab/>
        <w:tab/>
        <w:tab/>
        <w:t xml:space="preserve">      </w:t>
      </w:r>
      <w:r w:rsidDel="00000000" w:rsidR="00000000" w:rsidRPr="00000000">
        <w:rPr>
          <w:rFonts w:ascii="Times New Roman" w:cs="Times New Roman" w:eastAsia="Times New Roman" w:hAnsi="Times New Roman"/>
          <w:i w:val="1"/>
          <w:iCs w:val="1"/>
          <w:sz w:val="24"/>
          <w:szCs w:val="24"/>
          <w:rtl w:val="0"/>
        </w:rPr>
        <w:t xml:space="preserve">Blessed Assurance</w:t>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Worship</w:t>
      </w:r>
      <w:r w:rsidDel="00000000" w:rsidR="00000000" w:rsidRPr="00000000">
        <w:rPr>
          <w:rFonts w:ascii="Times New Roman" w:cs="Times New Roman" w:eastAsia="Times New Roman" w:hAnsi="Times New Roman"/>
          <w:sz w:val="24"/>
          <w:szCs w:val="24"/>
          <w:rtl w:val="0"/>
        </w:rPr>
        <w:t xml:space="preserve">: Psalm 103:19-22</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The Lord has established his throne in the heavens, and his kingdom rules over all.  Bless the </w:t>
      </w:r>
    </w:p>
    <w:p w:rsidR="00000000" w:rsidDel="00000000" w:rsidP="00000000" w:rsidRDefault="00000000" w:rsidRPr="00000000" w14:paraId="0000000F">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 O you his angels, you mighty ones who do his word, obeying the voice of his word!  Bless the Lord, all his hosts, his ministers, who do his will!  Bless the Lord, all his works, in all places of his dominion.</w:t>
      </w:r>
    </w:p>
    <w:p w:rsidR="00000000" w:rsidDel="00000000" w:rsidP="00000000" w:rsidRDefault="00000000" w:rsidRPr="00000000" w14:paraId="00000010">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Bless the Lord, O my soul!</w:t>
      </w:r>
    </w:p>
    <w:p w:rsidR="00000000" w:rsidDel="00000000" w:rsidP="00000000" w:rsidRDefault="00000000" w:rsidRPr="00000000" w14:paraId="00000011">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Hymn</w:t>
      </w:r>
      <w:r w:rsidDel="00000000" w:rsidR="00000000" w:rsidRPr="00000000">
        <w:rPr>
          <w:rFonts w:ascii="Times New Roman" w:cs="Times New Roman" w:eastAsia="Times New Roman" w:hAnsi="Times New Roman"/>
          <w:sz w:val="24"/>
          <w:szCs w:val="24"/>
          <w:rtl w:val="0"/>
        </w:rPr>
        <w:t xml:space="preserve">: #25 “Immortal, Invisible” (vv. 1-3)</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of Invocation &amp; The Lord’s Prayer:  </w:t>
      </w: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Our Father, who art in heaven, hallowed be thy Name. Thy Kingdom come, thy will be done on </w:t>
      </w:r>
    </w:p>
    <w:p w:rsidR="00000000" w:rsidDel="00000000" w:rsidP="00000000" w:rsidRDefault="00000000" w:rsidRPr="00000000" w14:paraId="0000001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earth, as it is in heaven. Give us this day our daily bread, and forgive us our debts, as we forgive our debtors. Lead us not into temptation, but deliver us from evil. For thine is the kingdom, the power, and the glory, forever. Amen.</w:t>
      </w: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*Responsive Reading: </w:t>
      </w:r>
      <w:r w:rsidDel="00000000" w:rsidR="00000000" w:rsidRPr="00000000">
        <w:rPr>
          <w:rFonts w:ascii="Times New Roman" w:cs="Times New Roman" w:eastAsia="Times New Roman" w:hAnsi="Times New Roman"/>
          <w:sz w:val="24"/>
          <w:szCs w:val="24"/>
          <w:rtl w:val="0"/>
        </w:rPr>
        <w:t xml:space="preserve">from Romans 8:28-39</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And we know that for those who love God all things work together for good, for those who are </w:t>
      </w:r>
    </w:p>
    <w:p w:rsidR="00000000" w:rsidDel="00000000" w:rsidP="00000000" w:rsidRDefault="00000000" w:rsidRPr="00000000" w14:paraId="0000001A">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called according to his purpose. For those whom he foreknew he also predestined to be conformed to the image of his Son, in order that he might be the firstborn among many brothers. And those whom he predestined he also called, and those whom he called he also justified, and those whom he justified he also glorified.</w:t>
      </w:r>
    </w:p>
    <w:p w:rsidR="00000000" w:rsidDel="00000000" w:rsidP="00000000" w:rsidRDefault="00000000" w:rsidRPr="00000000" w14:paraId="0000001B">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What then shall we say to these things? If God is for us, who can be against us? He who did not </w:t>
      </w:r>
    </w:p>
    <w:p w:rsidR="00000000" w:rsidDel="00000000" w:rsidP="00000000" w:rsidRDefault="00000000" w:rsidRPr="00000000" w14:paraId="0000001C">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spare his own Son but gave him up for us all, how will he not also with him graciously give us all things? </w:t>
      </w:r>
    </w:p>
    <w:p w:rsidR="00000000" w:rsidDel="00000000" w:rsidP="00000000" w:rsidRDefault="00000000" w:rsidRPr="00000000" w14:paraId="0000001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Who shall bring any charge against God's elect? It is God who justifies. Who is to condemn? </w:t>
      </w:r>
    </w:p>
    <w:p w:rsidR="00000000" w:rsidDel="00000000" w:rsidP="00000000" w:rsidRDefault="00000000" w:rsidRPr="00000000" w14:paraId="0000001E">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 Jesus is the one who died, more than that, who was raised, who is at the right hand of God, interceding for us.  Who shall separate us from the love of Christ? Shall tribulation, or distress, or persecution, or famine, or nakedness, or danger, or sword? </w:t>
      </w:r>
    </w:p>
    <w:p w:rsidR="00000000" w:rsidDel="00000000" w:rsidP="00000000" w:rsidRDefault="00000000" w:rsidRPr="00000000" w14:paraId="0000001F">
      <w:pPr>
        <w:spacing w:line="240" w:lineRule="auto"/>
        <w:ind w:left="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No, in all these things we are more than conquerors through him who loved us. For I am sure that </w:t>
      </w:r>
    </w:p>
    <w:p w:rsidR="00000000" w:rsidDel="00000000" w:rsidP="00000000" w:rsidRDefault="00000000" w:rsidRPr="00000000" w14:paraId="00000020">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neither death nor life, nor angels nor rulers, nor things present nor things to come, nor powers, nor height nor depth, nor anything else in all creation, will be able to separate us from the love of God in Christ Jesus our Lord.</w:t>
      </w:r>
    </w:p>
    <w:p w:rsidR="00000000" w:rsidDel="00000000" w:rsidP="00000000" w:rsidRDefault="00000000" w:rsidRPr="00000000" w14:paraId="0000002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*Congregational Response:  #</w:t>
      </w:r>
      <w:r w:rsidDel="00000000" w:rsidR="00000000" w:rsidRPr="00000000">
        <w:rPr>
          <w:rFonts w:ascii="Times New Roman" w:cs="Times New Roman" w:eastAsia="Times New Roman" w:hAnsi="Times New Roman"/>
          <w:sz w:val="24"/>
          <w:szCs w:val="24"/>
          <w:rtl w:val="0"/>
        </w:rPr>
        <w:t xml:space="preserve">25 “Immortal, Invisible”  (v. 4)</w:t>
      </w:r>
    </w:p>
    <w:p w:rsidR="00000000" w:rsidDel="00000000" w:rsidP="00000000" w:rsidRDefault="00000000" w:rsidRPr="00000000" w14:paraId="0000002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Corporate Prayer of Confession:  </w:t>
      </w:r>
    </w:p>
    <w:p w:rsidR="00000000" w:rsidDel="00000000" w:rsidP="00000000" w:rsidRDefault="00000000" w:rsidRPr="00000000" w14:paraId="00000025">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Sovereign and gracious Father, You rule over the nations, establish kingdoms, and accomplish all Your holy will. Yet we confess that we often doubt Your providence. We fear the power of people more than the power of God. We become anxious about tomorrow, seek to control what belongs in Your hands, and question Your wisdom when Your purposes are hidden from us. Forgive us for our unbelief and our pride. Grant us humble hearts that trust Your perfect rule, rest in Your faithful care, and gladly submit to Your will. Through Jesus Christ, our gracious King and Savior, we pray.</w:t>
      </w:r>
    </w:p>
    <w:p w:rsidR="00000000" w:rsidDel="00000000" w:rsidP="00000000" w:rsidRDefault="00000000" w:rsidRPr="00000000" w14:paraId="00000026">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Silent Confession</w:t>
      </w:r>
    </w:p>
    <w:p w:rsidR="00000000" w:rsidDel="00000000" w:rsidP="00000000" w:rsidRDefault="00000000" w:rsidRPr="00000000" w14:paraId="0000002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Assurance of Divine Pardon:</w:t>
      </w:r>
      <w:r w:rsidDel="00000000" w:rsidR="00000000" w:rsidRPr="00000000">
        <w:rPr>
          <w:rFonts w:ascii="Times New Roman" w:cs="Times New Roman" w:eastAsia="Times New Roman" w:hAnsi="Times New Roman"/>
          <w:sz w:val="24"/>
          <w:szCs w:val="24"/>
          <w:rtl w:val="0"/>
        </w:rPr>
        <w:t xml:space="preserve"> Romans 8:31-32</w:t>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“"What then shall we say to these things? If God is for us, who can be against us? He who did not spare </w:t>
      </w:r>
    </w:p>
    <w:p w:rsidR="00000000" w:rsidDel="00000000" w:rsidP="00000000" w:rsidRDefault="00000000" w:rsidRPr="00000000" w14:paraId="0000002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own Son but gave him up for us all, how will he not also with him graciously give us all things?"</w:t>
      </w:r>
    </w:p>
    <w:p w:rsidR="00000000" w:rsidDel="00000000" w:rsidP="00000000" w:rsidRDefault="00000000" w:rsidRPr="00000000" w14:paraId="0000002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pageBreakBefore w:val="0"/>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*Gloria Patri</w:t>
      </w:r>
    </w:p>
    <w:p w:rsidR="00000000" w:rsidDel="00000000" w:rsidP="00000000" w:rsidRDefault="00000000" w:rsidRPr="00000000" w14:paraId="0000002D">
      <w:pPr>
        <w:pageBreakBefore w:val="0"/>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Glory be to the Father, and to the Son: and to the Holy Ghost;</w:t>
      </w:r>
    </w:p>
    <w:p w:rsidR="00000000" w:rsidDel="00000000" w:rsidP="00000000" w:rsidRDefault="00000000" w:rsidRPr="00000000" w14:paraId="0000002E">
      <w:pPr>
        <w:pageBreakBefore w:val="0"/>
        <w:spacing w:after="20" w:line="240" w:lineRule="auto"/>
        <w:ind w:left="360"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As it was in the beginning, is now, and ever shall be: world without end. Amen.</w:t>
      </w: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 of Faith: The Apostle Creed</w:t>
      </w:r>
    </w:p>
    <w:p w:rsidR="00000000" w:rsidDel="00000000" w:rsidP="00000000" w:rsidRDefault="00000000" w:rsidRPr="00000000" w14:paraId="00000031">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believe in God, the Father almighty, Maker of heaven and earth, and in Jesus Christ, his only Son, our </w:t>
      </w:r>
    </w:p>
    <w:p w:rsidR="00000000" w:rsidDel="00000000" w:rsidP="00000000" w:rsidRDefault="00000000" w:rsidRPr="00000000" w14:paraId="00000032">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Lord, who was conceived by the Holy Ghost, born of the Virgin Mary, suffered under Pontius Pilate, was crucified, dead and buried; he descended into hell; the third day he rose again from the dead; he ascended into heaven, and sitteth on the right hand of God the Father Almighty; from thence he shall come to judge the quick and the dead.  I believe in the Holy Ghost, the holy catholic* Church,the communion of saints, the forgiveness of sins, the resurrection of the body, and the life everlasting. Amen.  </w:t>
      </w:r>
      <w:r w:rsidDel="00000000" w:rsidR="00000000" w:rsidRPr="00000000">
        <w:rPr>
          <w:rFonts w:ascii="Times New Roman" w:cs="Times New Roman" w:eastAsia="Times New Roman" w:hAnsi="Times New Roman"/>
          <w:sz w:val="24"/>
          <w:szCs w:val="24"/>
          <w:rtl w:val="0"/>
        </w:rPr>
        <w:t xml:space="preserve">(*that is, the true Christian church of all times and all places)</w:t>
        <w:tab/>
      </w: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dGroup Story of Grace</w:t>
        <w:tab/>
        <w:tab/>
        <w:tab/>
        <w:tab/>
        <w:tab/>
        <w:t xml:space="preserve">       </w:t>
        <w:tab/>
        <w:tab/>
        <w:t xml:space="preserve">     </w:t>
      </w:r>
      <w:r w:rsidDel="00000000" w:rsidR="00000000" w:rsidRPr="00000000">
        <w:rPr>
          <w:rFonts w:ascii="Times New Roman" w:cs="Times New Roman" w:eastAsia="Times New Roman" w:hAnsi="Times New Roman"/>
          <w:sz w:val="24"/>
          <w:szCs w:val="24"/>
          <w:rtl w:val="0"/>
        </w:rPr>
        <w:t xml:space="preserve">Gregg Parker,</w:t>
      </w:r>
      <w:r w:rsidDel="00000000" w:rsidR="00000000" w:rsidRPr="00000000">
        <w:rPr>
          <w:rFonts w:ascii="Times New Roman" w:cs="Times New Roman" w:eastAsia="Times New Roman" w:hAnsi="Times New Roman"/>
          <w:i w:val="1"/>
          <w:iCs w:val="1"/>
          <w:sz w:val="24"/>
          <w:szCs w:val="24"/>
          <w:rtl w:val="0"/>
        </w:rPr>
        <w:t xml:space="preserve"> Dir. of Discipleship</w:t>
      </w:r>
    </w:p>
    <w:p w:rsidR="00000000" w:rsidDel="00000000" w:rsidP="00000000" w:rsidRDefault="00000000" w:rsidRPr="00000000" w14:paraId="0000003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sz w:val="24"/>
          <w:szCs w:val="24"/>
          <w:rtl w:val="0"/>
        </w:rPr>
        <w:t xml:space="preserve">The Giving of Tithes and Offerings </w:t>
      </w: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Choral Anthem</w:t>
      </w:r>
      <w:r w:rsidDel="00000000" w:rsidR="00000000" w:rsidRPr="00000000">
        <w:rPr>
          <w:rFonts w:ascii="Times New Roman" w:cs="Times New Roman" w:eastAsia="Times New Roman" w:hAnsi="Times New Roman"/>
          <w:sz w:val="24"/>
          <w:szCs w:val="24"/>
          <w:highlight w:val="white"/>
          <w:rtl w:val="0"/>
        </w:rPr>
        <w:tab/>
        <w:tab/>
        <w:tab/>
        <w:tab/>
        <w:tab/>
        <w:tab/>
        <w:t xml:space="preserve">                  “I Feel the Spirit!”  (traditional spiritual)</w:t>
      </w:r>
    </w:p>
    <w:p w:rsidR="00000000" w:rsidDel="00000000" w:rsidP="00000000" w:rsidRDefault="00000000" w:rsidRPr="00000000" w14:paraId="00000039">
      <w:pPr>
        <w:spacing w:lin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tab/>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   </w:t>
      </w:r>
      <w:r w:rsidDel="00000000" w:rsidR="00000000" w:rsidRPr="00000000">
        <w:rPr>
          <w:rFonts w:ascii="Times New Roman" w:cs="Times New Roman" w:eastAsia="Times New Roman" w:hAnsi="Times New Roman"/>
          <w:i w:val="1"/>
          <w:iCs w:val="1"/>
          <w:sz w:val="20"/>
          <w:szCs w:val="20"/>
          <w:highlight w:val="white"/>
          <w:rtl w:val="0"/>
        </w:rPr>
        <w:t xml:space="preserve">Additional words by Nancy Price; Arr., Don Besig</w:t>
      </w:r>
    </w:p>
    <w:p w:rsidR="00000000" w:rsidDel="00000000" w:rsidP="00000000" w:rsidRDefault="00000000" w:rsidRPr="00000000" w14:paraId="0000003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Doxology and Prayer of Dedication</w:t>
      </w:r>
    </w:p>
    <w:p w:rsidR="00000000" w:rsidDel="00000000" w:rsidP="00000000" w:rsidRDefault="00000000" w:rsidRPr="00000000" w14:paraId="0000003C">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God, from whom all blessings flow; Praise Him, all creatures here below;</w:t>
      </w:r>
    </w:p>
    <w:p w:rsidR="00000000" w:rsidDel="00000000" w:rsidP="00000000" w:rsidRDefault="00000000" w:rsidRPr="00000000" w14:paraId="0000003D">
      <w:pPr>
        <w:spacing w:after="20" w:line="240" w:lineRule="auto"/>
        <w:ind w:left="360" w:firstLine="36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Him above, ye heavenly host; Praise Father, Son, and Holy Ghost. Amen</w:t>
      </w:r>
    </w:p>
    <w:p w:rsidR="00000000" w:rsidDel="00000000" w:rsidP="00000000" w:rsidRDefault="00000000" w:rsidRPr="00000000" w14:paraId="0000003E">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*Children dismissed to Children’s Church</w:t>
      </w:r>
    </w:p>
    <w:p w:rsidR="00000000" w:rsidDel="00000000" w:rsidP="00000000" w:rsidRDefault="00000000" w:rsidRPr="00000000" w14:paraId="00000040">
      <w:pPr>
        <w:spacing w:line="240" w:lineRule="auto"/>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Scripture Reading:  </w:t>
      </w:r>
      <w:r w:rsidDel="00000000" w:rsidR="00000000" w:rsidRPr="00000000">
        <w:rPr>
          <w:rFonts w:ascii="Times New Roman" w:cs="Times New Roman" w:eastAsia="Times New Roman" w:hAnsi="Times New Roman"/>
          <w:sz w:val="24"/>
          <w:szCs w:val="24"/>
          <w:rtl w:val="0"/>
        </w:rPr>
        <w:t xml:space="preserve">Ezra 6:1-12</w:t>
      </w:r>
    </w:p>
    <w:p w:rsidR="00000000" w:rsidDel="00000000" w:rsidP="00000000" w:rsidRDefault="00000000" w:rsidRPr="00000000" w14:paraId="0000004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Scripture Response: </w:t>
      </w:r>
      <w:r w:rsidDel="00000000" w:rsidR="00000000" w:rsidRPr="00000000">
        <w:rPr>
          <w:rFonts w:ascii="Times New Roman" w:cs="Times New Roman" w:eastAsia="Times New Roman" w:hAnsi="Times New Roman"/>
          <w:sz w:val="24"/>
          <w:szCs w:val="24"/>
          <w:rtl w:val="0"/>
        </w:rPr>
        <w:t xml:space="preserve">Isaiah 40:6b, 8</w:t>
      </w:r>
      <w:r w:rsidDel="00000000" w:rsidR="00000000" w:rsidRPr="00000000">
        <w:rPr>
          <w:rtl w:val="0"/>
        </w:rPr>
      </w:r>
    </w:p>
    <w:p w:rsidR="00000000" w:rsidDel="00000000" w:rsidP="00000000" w:rsidRDefault="00000000" w:rsidRPr="00000000" w14:paraId="00000043">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All flesh is grass, and all its beauty is like the flower of the field;</w:t>
      </w:r>
      <w:r w:rsidDel="00000000" w:rsidR="00000000" w:rsidRPr="00000000">
        <w:rPr>
          <w:rtl w:val="0"/>
        </w:rPr>
      </w:r>
    </w:p>
    <w:p w:rsidR="00000000" w:rsidDel="00000000" w:rsidP="00000000" w:rsidRDefault="00000000" w:rsidRPr="00000000" w14:paraId="00000044">
      <w:pPr>
        <w:spacing w:line="240" w:lineRule="auto"/>
        <w:ind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All: The grass withers, the flower fades, but the Word of our God will stand forever. Amen. </w:t>
      </w: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Sermon:  “RESTORED BY GRACE: God’s Providential Care”</w:t>
      </w: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Prayer of Commitment </w:t>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*Closing Hymn:</w:t>
      </w:r>
      <w:r w:rsidDel="00000000" w:rsidR="00000000" w:rsidRPr="00000000">
        <w:rPr>
          <w:rFonts w:ascii="Times New Roman" w:cs="Times New Roman" w:eastAsia="Times New Roman" w:hAnsi="Times New Roman"/>
          <w:sz w:val="24"/>
          <w:szCs w:val="24"/>
          <w:highlight w:val="white"/>
          <w:rtl w:val="0"/>
        </w:rPr>
        <w:t xml:space="preserve">  #52 “O God, Our Help in Ages Past” (marked verses)</w:t>
      </w:r>
    </w:p>
    <w:p w:rsidR="00000000" w:rsidDel="00000000" w:rsidP="00000000" w:rsidRDefault="00000000" w:rsidRPr="00000000" w14:paraId="0000004B">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*Benediction</w:t>
      </w:r>
    </w:p>
    <w:p w:rsidR="00000000" w:rsidDel="00000000" w:rsidP="00000000" w:rsidRDefault="00000000" w:rsidRPr="00000000" w14:paraId="0000004D">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*Choral Benediction</w:t>
        <w:tab/>
        <w:tab/>
        <w:tab/>
        <w:tab/>
        <w:tab/>
        <w:tab/>
        <w:tab/>
        <w:tab/>
        <w:tab/>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Benediction (2 part)</w:t>
      </w:r>
    </w:p>
    <w:p w:rsidR="00000000" w:rsidDel="00000000" w:rsidP="00000000" w:rsidRDefault="00000000" w:rsidRPr="00000000" w14:paraId="0000004E">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*Postlude</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4F">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LITURGY NOTES FOR THIS WEEK: </w:t>
      </w:r>
    </w:p>
    <w:p w:rsidR="00000000" w:rsidDel="00000000" w:rsidP="00000000" w:rsidRDefault="00000000" w:rsidRPr="00000000" w14:paraId="00000050">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Prelude:</w:t>
      </w:r>
    </w:p>
    <w:p w:rsidR="00000000" w:rsidDel="00000000" w:rsidP="00000000" w:rsidRDefault="00000000" w:rsidRPr="00000000" w14:paraId="0000005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prelude provides a quiet moment to prepare for worship. As the music begins, we are encouraged to calm our hearts, focus our minds, and enter reverently into God’s presence.</w:t>
      </w:r>
    </w:p>
    <w:p w:rsidR="00000000" w:rsidDel="00000000" w:rsidP="00000000" w:rsidRDefault="00000000" w:rsidRPr="00000000" w14:paraId="00000053">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Hymn:  </w:t>
      </w:r>
    </w:p>
    <w:p w:rsidR="00000000" w:rsidDel="00000000" w:rsidP="00000000" w:rsidRDefault="00000000" w:rsidRPr="00000000" w14:paraId="00000056">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Written by Walter Chalmers Smith in 1867. this hymn exalts God's eternal majesty, wisdom, and sovereign rule over all creation. As we sing, we are reminded that the Lord is the unseen King who "reigns in light inaccessible" and accomplishes His perfect purposes through all earthly events. In Ezra 6, God even directs the decrees of pagan kings to protect and provide for His people, assuring us that His providential care always advances His kingdom and preserves His church.</w:t>
      </w:r>
    </w:p>
    <w:p w:rsidR="00000000" w:rsidDel="00000000" w:rsidP="00000000" w:rsidRDefault="00000000" w:rsidRPr="00000000" w14:paraId="00000057">
      <w:pPr>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Corporate Confession:</w:t>
      </w:r>
    </w:p>
    <w:p w:rsidR="00000000" w:rsidDel="00000000" w:rsidP="00000000" w:rsidRDefault="00000000" w:rsidRPr="00000000" w14:paraId="00000059">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Our corporate confession of sin is a three-fold acknowledgement that the world is not the way it was meant to be; I am not the way I was meant to be; and we as a church are not the way we were meant to be.  As we acknowledge our failures together, we testify to the world that the gospel is rooted in the faithful mercy of God alone.  This is the most honest moment of our week, as we humbly agree with Scripture’s claim that all have sinned and fall short of the glory of God.</w:t>
      </w:r>
    </w:p>
    <w:p w:rsidR="00000000" w:rsidDel="00000000" w:rsidP="00000000" w:rsidRDefault="00000000" w:rsidRPr="00000000" w14:paraId="0000005A">
      <w:pPr>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The Apostles’ Creed:</w:t>
      </w:r>
    </w:p>
    <w:p w:rsidR="00000000" w:rsidDel="00000000" w:rsidP="00000000" w:rsidRDefault="00000000" w:rsidRPr="00000000" w14:paraId="0000005C">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Apostles’ Creed is a concise summary of the Christian faith, affirming the Triune God - Father, Son, and Holy Spirit - and the redeeming work of Jesus Christ. It connects us with the historic church and provides a clear, biblical confession that strengthens our unity and directs our worship.</w:t>
      </w:r>
    </w:p>
    <w:p w:rsidR="00000000" w:rsidDel="00000000" w:rsidP="00000000" w:rsidRDefault="00000000" w:rsidRPr="00000000" w14:paraId="0000005D">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dGroup:</w:t>
      </w:r>
    </w:p>
    <w:p w:rsidR="00000000" w:rsidDel="00000000" w:rsidP="00000000" w:rsidRDefault="00000000" w:rsidRPr="00000000" w14:paraId="0000005F">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group of 3-5, same gender individuals, led by a trained disciple-maker, that meets regularly to encourage one another as Christ-followers to continue taking steps in becoming a disciple of Christ who makes other disciples.</w:t>
      </w:r>
    </w:p>
    <w:p w:rsidR="00000000" w:rsidDel="00000000" w:rsidP="00000000" w:rsidRDefault="00000000" w:rsidRPr="00000000" w14:paraId="00000060">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Children’s Church:</w:t>
      </w:r>
    </w:p>
    <w:p w:rsidR="00000000" w:rsidDel="00000000" w:rsidP="00000000" w:rsidRDefault="00000000" w:rsidRPr="00000000" w14:paraId="00000063">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rtl w:val="0"/>
        </w:rPr>
        <w:t xml:space="preserve">Children ages 4 up to 4th grade are invited to come forward and exit out the side door for Children’s Church.  Following the worship service, they may be picked up in the Fellowship Hall.  </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64">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ANNOUNCEMENTS:</w:t>
      </w:r>
    </w:p>
    <w:p w:rsidR="00000000" w:rsidDel="00000000" w:rsidP="00000000" w:rsidRDefault="00000000" w:rsidRPr="00000000" w14:paraId="00000067">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Church Fellowship Night:  Sunday, Aug. 16, 5:30 p.m.</w:t>
      </w:r>
    </w:p>
    <w:p w:rsidR="00000000" w:rsidDel="00000000" w:rsidP="00000000" w:rsidRDefault="00000000" w:rsidRPr="00000000" w14:paraId="00000069">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Let’s meet in the Sanctuary at 5:30 p.m. for Family Worship, followed by a Church Potluck Dinner in the Fellowship Hall. Chicken Tenders will be provided; please bring your favorite dish, side, or dessert. A nursery will be available for children up to 3 years old.</w:t>
      </w: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6A">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 will have the insert again this week</w:t>
      </w:r>
    </w:p>
    <w:p w:rsidR="00000000" w:rsidDel="00000000" w:rsidP="00000000" w:rsidRDefault="00000000" w:rsidRPr="00000000" w14:paraId="0000006B">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MEN'S INTENSIVE 3 (MI3): A Better Way to Live</w:t>
      </w:r>
      <w:r w:rsidDel="00000000" w:rsidR="00000000" w:rsidRPr="00000000">
        <w:drawing>
          <wp:anchor allowOverlap="1" behindDoc="0" distB="114300" distT="114300" distL="114300" distR="114300" hidden="0" layoutInCell="1" locked="0" relativeHeight="0" simplePos="0">
            <wp:simplePos x="0" y="0"/>
            <wp:positionH relativeFrom="column">
              <wp:posOffset>3400425</wp:posOffset>
            </wp:positionH>
            <wp:positionV relativeFrom="paragraph">
              <wp:posOffset>133350</wp:posOffset>
            </wp:positionV>
            <wp:extent cx="681038" cy="68103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1038" cy="681038"/>
                    </a:xfrm>
                    <a:prstGeom prst="rect"/>
                    <a:ln/>
                  </pic:spPr>
                </pic:pic>
              </a:graphicData>
            </a:graphic>
          </wp:anchor>
        </w:drawing>
      </w:r>
    </w:p>
    <w:p w:rsidR="00000000" w:rsidDel="00000000" w:rsidP="00000000" w:rsidRDefault="00000000" w:rsidRPr="00000000" w14:paraId="0000006D">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Begins This Thursday, August 13</w:t>
      </w:r>
    </w:p>
    <w:p w:rsidR="00000000" w:rsidDel="00000000" w:rsidP="00000000" w:rsidRDefault="00000000" w:rsidRPr="00000000" w14:paraId="0000006E">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REGISTER TODAY!!</w:t>
      </w:r>
    </w:p>
    <w:p w:rsidR="00000000" w:rsidDel="00000000" w:rsidP="00000000" w:rsidRDefault="00000000" w:rsidRPr="00000000" w14:paraId="0000006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more info, &amp; to register, scan QR code, </w:t>
      </w:r>
    </w:p>
    <w:p w:rsidR="00000000" w:rsidDel="00000000" w:rsidP="00000000" w:rsidRDefault="00000000" w:rsidRPr="00000000" w14:paraId="0000007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or go to: : https://MI3Corinth.eventbrite.com</w:t>
      </w:r>
    </w:p>
    <w:p w:rsidR="00000000" w:rsidDel="00000000" w:rsidP="00000000" w:rsidRDefault="00000000" w:rsidRPr="00000000" w14:paraId="0000007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7-week commitment to pre-read material and show up on 7 Thursdays at 6 to have 7 conversations with 7 other men you should know but don't.  </w:t>
      </w:r>
    </w:p>
    <w:p w:rsidR="00000000" w:rsidDel="00000000" w:rsidP="00000000" w:rsidRDefault="00000000" w:rsidRPr="00000000" w14:paraId="00000072">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*You can leave this sentence out if needed</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