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745186179"/>
        <w:docPartObj>
          <w:docPartGallery w:val="Cover Pages"/>
          <w:docPartUnique/>
        </w:docPartObj>
      </w:sdtPr>
      <w:sdtEndPr/>
      <w:sdtContent>
        <w:p w14:paraId="48A1095A" w14:textId="2847B1BD" w:rsidR="00113D5E" w:rsidRPr="000C1962" w:rsidRDefault="00113D5E">
          <w:pPr>
            <w:rPr>
              <w:rFonts w:ascii="Times New Roman" w:hAnsi="Times New Roman" w:cs="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113D5E" w:rsidRPr="000C1962" w14:paraId="7D29ECD6" w14:textId="77777777">
            <w:sdt>
              <w:sdtPr>
                <w:rPr>
                  <w:rFonts w:ascii="Times New Roman" w:hAnsi="Times New Roman" w:cs="Times New Roman"/>
                  <w:color w:val="2F5496" w:themeColor="accent1" w:themeShade="BF"/>
                  <w:sz w:val="24"/>
                  <w:szCs w:val="24"/>
                </w:rPr>
                <w:alias w:val="Company"/>
                <w:id w:val="13406915"/>
                <w:placeholder>
                  <w:docPart w:val="BBC92BEFEA594B42BF4B9CDACC99C60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4F098FC" w14:textId="54F4AC26" w:rsidR="00113D5E" w:rsidRPr="000C1962" w:rsidRDefault="00113D5E">
                    <w:pPr>
                      <w:pStyle w:val="NoSpacing"/>
                      <w:rPr>
                        <w:rFonts w:ascii="Times New Roman" w:hAnsi="Times New Roman" w:cs="Times New Roman"/>
                        <w:color w:val="2F5496" w:themeColor="accent1" w:themeShade="BF"/>
                        <w:sz w:val="24"/>
                      </w:rPr>
                    </w:pPr>
                    <w:r w:rsidRPr="000C1962">
                      <w:rPr>
                        <w:rFonts w:ascii="Times New Roman" w:hAnsi="Times New Roman" w:cs="Times New Roman"/>
                        <w:color w:val="2F5496" w:themeColor="accent1" w:themeShade="BF"/>
                        <w:sz w:val="24"/>
                        <w:szCs w:val="24"/>
                      </w:rPr>
                      <w:t>MATH 572</w:t>
                    </w:r>
                  </w:p>
                </w:tc>
              </w:sdtContent>
            </w:sdt>
          </w:tr>
          <w:tr w:rsidR="00113D5E" w:rsidRPr="000C1962" w14:paraId="762BA674" w14:textId="77777777">
            <w:tc>
              <w:tcPr>
                <w:tcW w:w="7672" w:type="dxa"/>
              </w:tcPr>
              <w:sdt>
                <w:sdtPr>
                  <w:rPr>
                    <w:rFonts w:ascii="Times New Roman" w:eastAsiaTheme="majorEastAsia" w:hAnsi="Times New Roman" w:cs="Times New Roman"/>
                    <w:color w:val="4472C4" w:themeColor="accent1"/>
                    <w:sz w:val="88"/>
                    <w:szCs w:val="88"/>
                  </w:rPr>
                  <w:alias w:val="Title"/>
                  <w:id w:val="13406919"/>
                  <w:placeholder>
                    <w:docPart w:val="97C3F96D2D414890A1952AF5696C0333"/>
                  </w:placeholder>
                  <w:dataBinding w:prefixMappings="xmlns:ns0='http://schemas.openxmlformats.org/package/2006/metadata/core-properties' xmlns:ns1='http://purl.org/dc/elements/1.1/'" w:xpath="/ns0:coreProperties[1]/ns1:title[1]" w:storeItemID="{6C3C8BC8-F283-45AE-878A-BAB7291924A1}"/>
                  <w:text/>
                </w:sdtPr>
                <w:sdtEndPr/>
                <w:sdtContent>
                  <w:p w14:paraId="4C6FC028" w14:textId="35D85076" w:rsidR="00113D5E" w:rsidRPr="000C1962" w:rsidRDefault="00113D5E" w:rsidP="000C1962">
                    <w:pPr>
                      <w:pStyle w:val="NoSpacing"/>
                      <w:spacing w:line="216" w:lineRule="auto"/>
                      <w:rPr>
                        <w:rFonts w:ascii="Times New Roman" w:eastAsiaTheme="majorEastAsia" w:hAnsi="Times New Roman" w:cs="Times New Roman"/>
                        <w:color w:val="4472C4" w:themeColor="accent1"/>
                        <w:sz w:val="88"/>
                        <w:szCs w:val="88"/>
                      </w:rPr>
                    </w:pPr>
                    <w:proofErr w:type="spellStart"/>
                    <w:r w:rsidRPr="000C1962">
                      <w:rPr>
                        <w:rFonts w:ascii="Times New Roman" w:eastAsiaTheme="majorEastAsia" w:hAnsi="Times New Roman" w:cs="Times New Roman"/>
                        <w:color w:val="4472C4" w:themeColor="accent1"/>
                        <w:sz w:val="88"/>
                        <w:szCs w:val="88"/>
                      </w:rPr>
                      <w:t>Monkeypox</w:t>
                    </w:r>
                    <w:proofErr w:type="spellEnd"/>
                    <w:r w:rsidRPr="000C1962">
                      <w:rPr>
                        <w:rFonts w:ascii="Times New Roman" w:eastAsiaTheme="majorEastAsia" w:hAnsi="Times New Roman" w:cs="Times New Roman"/>
                        <w:color w:val="4472C4" w:themeColor="accent1"/>
                        <w:sz w:val="88"/>
                        <w:szCs w:val="88"/>
                      </w:rPr>
                      <w:t xml:space="preserve"> Transmission &amp; </w:t>
                    </w:r>
                    <w:r w:rsidR="000C1962" w:rsidRPr="000C1962">
                      <w:rPr>
                        <w:rFonts w:ascii="Times New Roman" w:eastAsiaTheme="majorEastAsia" w:hAnsi="Times New Roman" w:cs="Times New Roman"/>
                        <w:color w:val="4472C4" w:themeColor="accent1"/>
                        <w:sz w:val="88"/>
                        <w:szCs w:val="88"/>
                      </w:rPr>
                      <w:t>Educational Intervention</w:t>
                    </w:r>
                  </w:p>
                </w:sdtContent>
              </w:sdt>
            </w:tc>
          </w:tr>
          <w:tr w:rsidR="00113D5E" w:rsidRPr="000C1962" w14:paraId="5324160F" w14:textId="77777777">
            <w:sdt>
              <w:sdtPr>
                <w:rPr>
                  <w:rFonts w:ascii="Times New Roman" w:hAnsi="Times New Roman" w:cs="Times New Roman"/>
                  <w:color w:val="2F5496" w:themeColor="accent1" w:themeShade="BF"/>
                  <w:sz w:val="24"/>
                  <w:szCs w:val="24"/>
                </w:rPr>
                <w:alias w:val="Subtitle"/>
                <w:id w:val="13406923"/>
                <w:placeholder>
                  <w:docPart w:val="551D3E897C5045DCB15E85D894FC55E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39DADE0" w14:textId="27E941EE" w:rsidR="00113D5E" w:rsidRPr="000C1962" w:rsidRDefault="00D31978" w:rsidP="00D31978">
                    <w:pPr>
                      <w:pStyle w:val="NoSpacing"/>
                      <w:rPr>
                        <w:rFonts w:ascii="Times New Roman" w:hAnsi="Times New Roman" w:cs="Times New Roman"/>
                        <w:color w:val="2F5496" w:themeColor="accent1" w:themeShade="BF"/>
                        <w:sz w:val="24"/>
                      </w:rPr>
                    </w:pPr>
                    <w:r w:rsidRPr="000C1962">
                      <w:rPr>
                        <w:rFonts w:ascii="Times New Roman" w:hAnsi="Times New Roman" w:cs="Times New Roman"/>
                        <w:color w:val="2F5496" w:themeColor="accent1" w:themeShade="BF"/>
                        <w:sz w:val="24"/>
                        <w:szCs w:val="24"/>
                      </w:rPr>
                      <w:t>A Mathematical Model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113D5E" w:rsidRPr="000C1962" w14:paraId="6FBBE54C" w14:textId="77777777">
            <w:tc>
              <w:tcPr>
                <w:tcW w:w="7221" w:type="dxa"/>
                <w:tcMar>
                  <w:top w:w="216" w:type="dxa"/>
                  <w:left w:w="115" w:type="dxa"/>
                  <w:bottom w:w="216" w:type="dxa"/>
                  <w:right w:w="115" w:type="dxa"/>
                </w:tcMar>
              </w:tcPr>
              <w:sdt>
                <w:sdtPr>
                  <w:rPr>
                    <w:rFonts w:ascii="Times New Roman" w:hAnsi="Times New Roman" w:cs="Times New Roman"/>
                    <w:color w:val="4472C4" w:themeColor="accent1"/>
                    <w:sz w:val="28"/>
                    <w:szCs w:val="28"/>
                  </w:rPr>
                  <w:alias w:val="Author"/>
                  <w:id w:val="13406928"/>
                  <w:placeholder>
                    <w:docPart w:val="ED6EA29DA7EF4496829013EFF414300D"/>
                  </w:placeholder>
                  <w:dataBinding w:prefixMappings="xmlns:ns0='http://schemas.openxmlformats.org/package/2006/metadata/core-properties' xmlns:ns1='http://purl.org/dc/elements/1.1/'" w:xpath="/ns0:coreProperties[1]/ns1:creator[1]" w:storeItemID="{6C3C8BC8-F283-45AE-878A-BAB7291924A1}"/>
                  <w:text/>
                </w:sdtPr>
                <w:sdtEndPr/>
                <w:sdtContent>
                  <w:p w14:paraId="2A6F1352" w14:textId="18DED3BC" w:rsidR="00113D5E" w:rsidRPr="000C1962" w:rsidRDefault="002104B3">
                    <w:pPr>
                      <w:pStyle w:val="NoSpacing"/>
                      <w:rPr>
                        <w:rFonts w:ascii="Times New Roman" w:hAnsi="Times New Roman" w:cs="Times New Roman"/>
                        <w:color w:val="4472C4" w:themeColor="accent1"/>
                        <w:sz w:val="28"/>
                        <w:szCs w:val="28"/>
                      </w:rPr>
                    </w:pPr>
                    <w:proofErr w:type="spellStart"/>
                    <w:r w:rsidRPr="000C1962">
                      <w:rPr>
                        <w:rFonts w:ascii="Times New Roman" w:hAnsi="Times New Roman" w:cs="Times New Roman"/>
                        <w:color w:val="4472C4" w:themeColor="accent1"/>
                        <w:sz w:val="28"/>
                        <w:szCs w:val="28"/>
                        <w:lang w:val="en-CA"/>
                      </w:rPr>
                      <w:t>Hedieh</w:t>
                    </w:r>
                    <w:proofErr w:type="spellEnd"/>
                    <w:r w:rsidRPr="000C1962">
                      <w:rPr>
                        <w:rFonts w:ascii="Times New Roman" w:hAnsi="Times New Roman" w:cs="Times New Roman"/>
                        <w:color w:val="4472C4" w:themeColor="accent1"/>
                        <w:sz w:val="28"/>
                        <w:szCs w:val="28"/>
                        <w:lang w:val="en-CA"/>
                      </w:rPr>
                      <w:t xml:space="preserve"> </w:t>
                    </w:r>
                    <w:proofErr w:type="spellStart"/>
                    <w:r w:rsidRPr="000C1962">
                      <w:rPr>
                        <w:rFonts w:ascii="Times New Roman" w:hAnsi="Times New Roman" w:cs="Times New Roman"/>
                        <w:color w:val="4472C4" w:themeColor="accent1"/>
                        <w:sz w:val="28"/>
                        <w:szCs w:val="28"/>
                        <w:lang w:val="en-CA"/>
                      </w:rPr>
                      <w:t>Kalachahi</w:t>
                    </w:r>
                    <w:proofErr w:type="spellEnd"/>
                    <w:r w:rsidR="00A679C7" w:rsidRPr="000C1962">
                      <w:rPr>
                        <w:rFonts w:ascii="Times New Roman" w:hAnsi="Times New Roman" w:cs="Times New Roman"/>
                        <w:color w:val="4472C4" w:themeColor="accent1"/>
                        <w:sz w:val="28"/>
                        <w:szCs w:val="28"/>
                        <w:lang w:val="en-CA"/>
                      </w:rPr>
                      <w:t xml:space="preserve"> (1467616</w:t>
                    </w:r>
                    <w:r w:rsidR="00A258C6" w:rsidRPr="000C1962">
                      <w:rPr>
                        <w:rFonts w:ascii="Times New Roman" w:hAnsi="Times New Roman" w:cs="Times New Roman"/>
                        <w:color w:val="4472C4" w:themeColor="accent1"/>
                        <w:sz w:val="28"/>
                        <w:szCs w:val="28"/>
                        <w:lang w:val="en-CA"/>
                      </w:rPr>
                      <w:t>)</w:t>
                    </w:r>
                    <w:r w:rsidRPr="000C1962">
                      <w:rPr>
                        <w:rFonts w:ascii="Times New Roman" w:hAnsi="Times New Roman" w:cs="Times New Roman"/>
                        <w:color w:val="4472C4" w:themeColor="accent1"/>
                        <w:sz w:val="28"/>
                        <w:szCs w:val="28"/>
                        <w:lang w:val="en-CA"/>
                      </w:rPr>
                      <w:t xml:space="preserve">, </w:t>
                    </w:r>
                    <w:proofErr w:type="spellStart"/>
                    <w:r w:rsidRPr="000C1962">
                      <w:rPr>
                        <w:rFonts w:ascii="Times New Roman" w:hAnsi="Times New Roman" w:cs="Times New Roman"/>
                        <w:color w:val="4472C4" w:themeColor="accent1"/>
                        <w:sz w:val="28"/>
                        <w:szCs w:val="28"/>
                        <w:lang w:val="en-CA"/>
                      </w:rPr>
                      <w:t>Saira</w:t>
                    </w:r>
                    <w:proofErr w:type="spellEnd"/>
                    <w:r w:rsidRPr="000C1962">
                      <w:rPr>
                        <w:rFonts w:ascii="Times New Roman" w:hAnsi="Times New Roman" w:cs="Times New Roman"/>
                        <w:color w:val="4472C4" w:themeColor="accent1"/>
                        <w:sz w:val="28"/>
                        <w:szCs w:val="28"/>
                        <w:lang w:val="en-CA"/>
                      </w:rPr>
                      <w:t xml:space="preserve"> </w:t>
                    </w:r>
                    <w:proofErr w:type="spellStart"/>
                    <w:r w:rsidRPr="000C1962">
                      <w:rPr>
                        <w:rFonts w:ascii="Times New Roman" w:hAnsi="Times New Roman" w:cs="Times New Roman"/>
                        <w:color w:val="4472C4" w:themeColor="accent1"/>
                        <w:sz w:val="28"/>
                        <w:szCs w:val="28"/>
                        <w:lang w:val="en-CA"/>
                      </w:rPr>
                      <w:t>Faiz</w:t>
                    </w:r>
                    <w:proofErr w:type="spellEnd"/>
                    <w:r w:rsidR="00A679C7" w:rsidRPr="000C1962">
                      <w:rPr>
                        <w:rFonts w:ascii="Times New Roman" w:hAnsi="Times New Roman" w:cs="Times New Roman"/>
                        <w:color w:val="4472C4" w:themeColor="accent1"/>
                        <w:sz w:val="28"/>
                        <w:szCs w:val="28"/>
                        <w:lang w:val="en-CA"/>
                      </w:rPr>
                      <w:t xml:space="preserve"> (1775398</w:t>
                    </w:r>
                    <w:r w:rsidR="00A258C6" w:rsidRPr="000C1962">
                      <w:rPr>
                        <w:rFonts w:ascii="Times New Roman" w:hAnsi="Times New Roman" w:cs="Times New Roman"/>
                        <w:color w:val="4472C4" w:themeColor="accent1"/>
                        <w:sz w:val="28"/>
                        <w:szCs w:val="28"/>
                        <w:lang w:val="en-CA"/>
                      </w:rPr>
                      <w:t>)</w:t>
                    </w:r>
                    <w:r w:rsidRPr="000C1962">
                      <w:rPr>
                        <w:rFonts w:ascii="Times New Roman" w:hAnsi="Times New Roman" w:cs="Times New Roman"/>
                        <w:color w:val="4472C4" w:themeColor="accent1"/>
                        <w:sz w:val="28"/>
                        <w:szCs w:val="28"/>
                        <w:lang w:val="en-CA"/>
                      </w:rPr>
                      <w:t>, &amp; Colby Jamieson (1714722)</w:t>
                    </w:r>
                  </w:p>
                </w:sdtContent>
              </w:sdt>
              <w:sdt>
                <w:sdtPr>
                  <w:rPr>
                    <w:rFonts w:ascii="Times New Roman" w:hAnsi="Times New Roman" w:cs="Times New Roman"/>
                    <w:color w:val="4472C4" w:themeColor="accent1"/>
                    <w:sz w:val="28"/>
                    <w:szCs w:val="28"/>
                  </w:rPr>
                  <w:alias w:val="Date"/>
                  <w:tag w:val="Date"/>
                  <w:id w:val="13406932"/>
                  <w:dataBinding w:prefixMappings="xmlns:ns0='http://schemas.microsoft.com/office/2006/coverPageProps'" w:xpath="/ns0:CoverPageProperties[1]/ns0:PublishDate[1]" w:storeItemID="{55AF091B-3C7A-41E3-B477-F2FDAA23CFDA}"/>
                  <w:date w:fullDate="2023-04-11T00:00:00Z">
                    <w:dateFormat w:val="M-d-yyyy"/>
                    <w:lid w:val="en-US"/>
                    <w:storeMappedDataAs w:val="dateTime"/>
                    <w:calendar w:val="gregorian"/>
                  </w:date>
                </w:sdtPr>
                <w:sdtEndPr/>
                <w:sdtContent>
                  <w:p w14:paraId="0244EA6A" w14:textId="11EA5C2E" w:rsidR="00113D5E" w:rsidRPr="000C1962" w:rsidRDefault="000C1962">
                    <w:pPr>
                      <w:pStyle w:val="NoSpacing"/>
                      <w:rPr>
                        <w:rFonts w:ascii="Times New Roman" w:hAnsi="Times New Roman" w:cs="Times New Roman"/>
                        <w:color w:val="4472C4" w:themeColor="accent1"/>
                        <w:sz w:val="28"/>
                        <w:szCs w:val="28"/>
                      </w:rPr>
                    </w:pPr>
                    <w:r w:rsidRPr="000C1962">
                      <w:rPr>
                        <w:rFonts w:ascii="Times New Roman" w:hAnsi="Times New Roman" w:cs="Times New Roman"/>
                        <w:color w:val="4472C4" w:themeColor="accent1"/>
                        <w:sz w:val="28"/>
                        <w:szCs w:val="28"/>
                      </w:rPr>
                      <w:t>4-11-2023</w:t>
                    </w:r>
                  </w:p>
                </w:sdtContent>
              </w:sdt>
              <w:p w14:paraId="28E18BC6" w14:textId="77777777" w:rsidR="00113D5E" w:rsidRPr="000C1962" w:rsidRDefault="00113D5E">
                <w:pPr>
                  <w:pStyle w:val="NoSpacing"/>
                  <w:rPr>
                    <w:rFonts w:ascii="Times New Roman" w:hAnsi="Times New Roman" w:cs="Times New Roman"/>
                    <w:color w:val="4472C4" w:themeColor="accent1"/>
                  </w:rPr>
                </w:pPr>
              </w:p>
            </w:tc>
          </w:tr>
        </w:tbl>
        <w:p w14:paraId="75E69E4B" w14:textId="4650E400" w:rsidR="00113D5E" w:rsidRPr="000C1962" w:rsidRDefault="00113D5E">
          <w:pPr>
            <w:rPr>
              <w:rFonts w:ascii="Times New Roman" w:hAnsi="Times New Roman" w:cs="Times New Roman"/>
            </w:rPr>
          </w:pPr>
          <w:r w:rsidRPr="000C1962">
            <w:rPr>
              <w:rFonts w:ascii="Times New Roman" w:hAnsi="Times New Roman" w:cs="Times New Roman"/>
            </w:rPr>
            <w:br w:type="page"/>
          </w:r>
        </w:p>
      </w:sdtContent>
    </w:sdt>
    <w:p w14:paraId="4DABBEE3" w14:textId="77777777" w:rsidR="00CB3597" w:rsidRPr="00FB4E21" w:rsidRDefault="00CB3597" w:rsidP="00FB4E21">
      <w:pPr>
        <w:pStyle w:val="Heading1"/>
        <w:spacing w:line="360" w:lineRule="auto"/>
        <w:rPr>
          <w:rFonts w:ascii="Times New Roman" w:hAnsi="Times New Roman" w:cs="Times New Roman"/>
          <w:sz w:val="24"/>
          <w:szCs w:val="24"/>
        </w:rPr>
      </w:pPr>
      <w:r w:rsidRPr="00FB4E21">
        <w:rPr>
          <w:rFonts w:ascii="Times New Roman" w:hAnsi="Times New Roman" w:cs="Times New Roman"/>
          <w:sz w:val="24"/>
          <w:szCs w:val="24"/>
        </w:rPr>
        <w:lastRenderedPageBreak/>
        <w:t>Abstract</w:t>
      </w:r>
    </w:p>
    <w:p w14:paraId="7A53A8F1" w14:textId="77777777" w:rsidR="00CB3597" w:rsidRPr="00FB4E21" w:rsidRDefault="00CB3597" w:rsidP="00FB4E21">
      <w:pPr>
        <w:spacing w:line="360" w:lineRule="auto"/>
        <w:rPr>
          <w:rFonts w:ascii="Times New Roman" w:hAnsi="Times New Roman" w:cs="Times New Roman"/>
          <w:sz w:val="24"/>
          <w:szCs w:val="24"/>
        </w:rPr>
      </w:pPr>
    </w:p>
    <w:p w14:paraId="76852B12" w14:textId="70B79A8B" w:rsidR="00CB3597" w:rsidRPr="00FB4E21" w:rsidRDefault="00CB3597" w:rsidP="00FB4E21">
      <w:pPr>
        <w:pStyle w:val="Heading1"/>
        <w:spacing w:line="360" w:lineRule="auto"/>
        <w:rPr>
          <w:rFonts w:ascii="Times New Roman" w:hAnsi="Times New Roman" w:cs="Times New Roman"/>
          <w:sz w:val="24"/>
          <w:szCs w:val="24"/>
        </w:rPr>
      </w:pPr>
      <w:r w:rsidRPr="00FB4E21">
        <w:rPr>
          <w:rFonts w:ascii="Times New Roman" w:hAnsi="Times New Roman" w:cs="Times New Roman"/>
          <w:sz w:val="24"/>
          <w:szCs w:val="24"/>
        </w:rPr>
        <w:t>Group Contributions</w:t>
      </w:r>
    </w:p>
    <w:p w14:paraId="66B11B78" w14:textId="77777777" w:rsidR="00CB3597" w:rsidRPr="00FB4E21" w:rsidRDefault="00CB3597" w:rsidP="00FB4E21">
      <w:pPr>
        <w:spacing w:line="360" w:lineRule="auto"/>
        <w:rPr>
          <w:rFonts w:ascii="Times New Roman" w:hAnsi="Times New Roman" w:cs="Times New Roman"/>
          <w:sz w:val="24"/>
          <w:szCs w:val="24"/>
        </w:rPr>
      </w:pPr>
      <w:proofErr w:type="spellStart"/>
      <w:r w:rsidRPr="00FB4E21">
        <w:rPr>
          <w:rFonts w:ascii="Times New Roman" w:hAnsi="Times New Roman" w:cs="Times New Roman"/>
          <w:sz w:val="24"/>
          <w:szCs w:val="24"/>
        </w:rPr>
        <w:t>Hedieh</w:t>
      </w:r>
      <w:proofErr w:type="spellEnd"/>
      <w:r w:rsidRPr="00FB4E21">
        <w:rPr>
          <w:rFonts w:ascii="Times New Roman" w:hAnsi="Times New Roman" w:cs="Times New Roman"/>
          <w:sz w:val="24"/>
          <w:szCs w:val="24"/>
        </w:rPr>
        <w:t xml:space="preserve"> </w:t>
      </w:r>
      <w:proofErr w:type="spellStart"/>
      <w:r w:rsidRPr="00FB4E21">
        <w:rPr>
          <w:rFonts w:ascii="Times New Roman" w:hAnsi="Times New Roman" w:cs="Times New Roman"/>
          <w:sz w:val="24"/>
          <w:szCs w:val="24"/>
        </w:rPr>
        <w:t>Kalachahi</w:t>
      </w:r>
      <w:proofErr w:type="spellEnd"/>
      <w:r w:rsidRPr="00FB4E21">
        <w:rPr>
          <w:rFonts w:ascii="Times New Roman" w:hAnsi="Times New Roman" w:cs="Times New Roman"/>
          <w:sz w:val="24"/>
          <w:szCs w:val="24"/>
        </w:rPr>
        <w:t xml:space="preserve"> (1467616): Initial project idea, sensitivity analysis research, final draft review, and data source research.</w:t>
      </w:r>
    </w:p>
    <w:p w14:paraId="3377C0D5" w14:textId="77777777" w:rsidR="00CB3597" w:rsidRPr="00FB4E21" w:rsidRDefault="00CB3597" w:rsidP="00FB4E21">
      <w:pPr>
        <w:spacing w:line="360" w:lineRule="auto"/>
        <w:rPr>
          <w:rFonts w:ascii="Times New Roman" w:hAnsi="Times New Roman" w:cs="Times New Roman"/>
          <w:sz w:val="24"/>
          <w:szCs w:val="24"/>
        </w:rPr>
      </w:pPr>
      <w:proofErr w:type="spellStart"/>
      <w:r w:rsidRPr="00FB4E21">
        <w:rPr>
          <w:rFonts w:ascii="Times New Roman" w:hAnsi="Times New Roman" w:cs="Times New Roman"/>
          <w:sz w:val="24"/>
          <w:szCs w:val="24"/>
        </w:rPr>
        <w:t>Saira</w:t>
      </w:r>
      <w:proofErr w:type="spellEnd"/>
      <w:r w:rsidRPr="00FB4E21">
        <w:rPr>
          <w:rFonts w:ascii="Times New Roman" w:hAnsi="Times New Roman" w:cs="Times New Roman"/>
          <w:sz w:val="24"/>
          <w:szCs w:val="24"/>
        </w:rPr>
        <w:t xml:space="preserve"> </w:t>
      </w:r>
      <w:proofErr w:type="spellStart"/>
      <w:r w:rsidRPr="00FB4E21">
        <w:rPr>
          <w:rFonts w:ascii="Times New Roman" w:hAnsi="Times New Roman" w:cs="Times New Roman"/>
          <w:sz w:val="24"/>
          <w:szCs w:val="24"/>
        </w:rPr>
        <w:t>Faiz</w:t>
      </w:r>
      <w:proofErr w:type="spellEnd"/>
      <w:r w:rsidRPr="00FB4E21">
        <w:rPr>
          <w:rFonts w:ascii="Times New Roman" w:hAnsi="Times New Roman" w:cs="Times New Roman"/>
          <w:sz w:val="24"/>
          <w:szCs w:val="24"/>
        </w:rPr>
        <w:t xml:space="preserve"> (1775398): First proposal draft, initial research, final draft review, and project planning</w:t>
      </w:r>
    </w:p>
    <w:p w14:paraId="6D71E69D" w14:textId="45A90F2B" w:rsidR="00CB3597" w:rsidRPr="00FB4E21" w:rsidRDefault="00CB3597" w:rsidP="00FB4E21">
      <w:pPr>
        <w:spacing w:line="360" w:lineRule="auto"/>
        <w:rPr>
          <w:rFonts w:ascii="Times New Roman" w:hAnsi="Times New Roman" w:cs="Times New Roman"/>
          <w:sz w:val="24"/>
          <w:szCs w:val="24"/>
        </w:rPr>
      </w:pPr>
      <w:r w:rsidRPr="00FB4E21">
        <w:rPr>
          <w:rFonts w:ascii="Times New Roman" w:hAnsi="Times New Roman" w:cs="Times New Roman"/>
          <w:sz w:val="24"/>
          <w:szCs w:val="24"/>
        </w:rPr>
        <w:t>Colby Jamieson (1714722): Proposal review and drafting, research objectives, initial model, and mathematical analysis.</w:t>
      </w:r>
    </w:p>
    <w:p w14:paraId="585FDD3F" w14:textId="77777777" w:rsidR="00CB3597" w:rsidRPr="00FB4E21" w:rsidRDefault="00CB3597" w:rsidP="00FB4E21">
      <w:pPr>
        <w:spacing w:line="360" w:lineRule="auto"/>
        <w:rPr>
          <w:rFonts w:ascii="Times New Roman" w:hAnsi="Times New Roman" w:cs="Times New Roman"/>
          <w:sz w:val="24"/>
          <w:szCs w:val="24"/>
        </w:rPr>
      </w:pPr>
    </w:p>
    <w:p w14:paraId="53ACDDA7" w14:textId="50C6EBDF" w:rsidR="00CB3597" w:rsidRPr="00FB4E21" w:rsidRDefault="00CB3597" w:rsidP="00FB4E21">
      <w:pPr>
        <w:pStyle w:val="Heading1"/>
        <w:spacing w:line="360" w:lineRule="auto"/>
        <w:rPr>
          <w:rFonts w:ascii="Times New Roman" w:hAnsi="Times New Roman" w:cs="Times New Roman"/>
          <w:sz w:val="24"/>
          <w:szCs w:val="24"/>
        </w:rPr>
      </w:pPr>
      <w:r w:rsidRPr="00FB4E21">
        <w:rPr>
          <w:rFonts w:ascii="Times New Roman" w:hAnsi="Times New Roman" w:cs="Times New Roman"/>
          <w:sz w:val="24"/>
          <w:szCs w:val="24"/>
        </w:rPr>
        <w:br w:type="page"/>
      </w:r>
    </w:p>
    <w:p w14:paraId="71183473" w14:textId="1B9DD08F" w:rsidR="00E8684A" w:rsidRPr="00FB4E21" w:rsidRDefault="00CB3597" w:rsidP="00FB4E21">
      <w:pPr>
        <w:pStyle w:val="Heading1"/>
        <w:spacing w:line="360" w:lineRule="auto"/>
        <w:rPr>
          <w:rFonts w:ascii="Times New Roman" w:hAnsi="Times New Roman" w:cs="Times New Roman"/>
          <w:sz w:val="24"/>
          <w:szCs w:val="24"/>
        </w:rPr>
      </w:pPr>
      <w:r w:rsidRPr="00FB4E21">
        <w:rPr>
          <w:rFonts w:ascii="Times New Roman" w:hAnsi="Times New Roman" w:cs="Times New Roman"/>
          <w:sz w:val="24"/>
          <w:szCs w:val="24"/>
        </w:rPr>
        <w:lastRenderedPageBreak/>
        <w:t>Introduction</w:t>
      </w:r>
    </w:p>
    <w:p w14:paraId="0BC27C8F" w14:textId="176062B2" w:rsidR="00607B09" w:rsidRPr="00FB4E21" w:rsidRDefault="00607B09" w:rsidP="00FB4E21">
      <w:pPr>
        <w:spacing w:line="360" w:lineRule="auto"/>
        <w:rPr>
          <w:rFonts w:ascii="Times New Roman" w:hAnsi="Times New Roman" w:cs="Times New Roman"/>
          <w:sz w:val="24"/>
          <w:szCs w:val="24"/>
        </w:rPr>
      </w:pPr>
      <w:r w:rsidRPr="00FB4E21">
        <w:rPr>
          <w:rFonts w:ascii="Times New Roman" w:hAnsi="Times New Roman" w:cs="Times New Roman"/>
          <w:sz w:val="24"/>
          <w:szCs w:val="24"/>
        </w:rPr>
        <w:t xml:space="preserve">The </w:t>
      </w:r>
      <w:proofErr w:type="spellStart"/>
      <w:r w:rsidRPr="00FB4E21">
        <w:rPr>
          <w:rFonts w:ascii="Times New Roman" w:hAnsi="Times New Roman" w:cs="Times New Roman"/>
          <w:sz w:val="24"/>
          <w:szCs w:val="24"/>
        </w:rPr>
        <w:t>monkeypox</w:t>
      </w:r>
      <w:proofErr w:type="spellEnd"/>
      <w:r w:rsidRPr="00FB4E21">
        <w:rPr>
          <w:rFonts w:ascii="Times New Roman" w:hAnsi="Times New Roman" w:cs="Times New Roman"/>
          <w:sz w:val="24"/>
          <w:szCs w:val="24"/>
        </w:rPr>
        <w:t xml:space="preserve"> virus was first discovered in humans in 1970 and has since become endemic in the Democratic Republic of Congo and has spread to other nearby countries in central and </w:t>
      </w:r>
      <w:proofErr w:type="gramStart"/>
      <w:r w:rsidRPr="00FB4E21">
        <w:rPr>
          <w:rFonts w:ascii="Times New Roman" w:hAnsi="Times New Roman" w:cs="Times New Roman"/>
          <w:sz w:val="24"/>
          <w:szCs w:val="24"/>
        </w:rPr>
        <w:t>west</w:t>
      </w:r>
      <w:proofErr w:type="gramEnd"/>
      <w:r w:rsidRPr="00FB4E21">
        <w:rPr>
          <w:rFonts w:ascii="Times New Roman" w:hAnsi="Times New Roman" w:cs="Times New Roman"/>
          <w:sz w:val="24"/>
          <w:szCs w:val="24"/>
        </w:rPr>
        <w:t xml:space="preserve"> Africa </w:t>
      </w:r>
      <w:sdt>
        <w:sdtPr>
          <w:rPr>
            <w:rFonts w:ascii="Times New Roman" w:hAnsi="Times New Roman" w:cs="Times New Roman"/>
            <w:sz w:val="24"/>
            <w:szCs w:val="24"/>
          </w:rPr>
          <w:id w:val="-1189369952"/>
          <w:citation/>
        </w:sdtPr>
        <w:sdtContent>
          <w:r w:rsidRPr="00FB4E21">
            <w:rPr>
              <w:rFonts w:ascii="Times New Roman" w:hAnsi="Times New Roman" w:cs="Times New Roman"/>
              <w:sz w:val="24"/>
              <w:szCs w:val="24"/>
            </w:rPr>
            <w:fldChar w:fldCharType="begin"/>
          </w:r>
          <w:r w:rsidRPr="00FB4E21">
            <w:rPr>
              <w:rFonts w:ascii="Times New Roman" w:hAnsi="Times New Roman" w:cs="Times New Roman"/>
              <w:sz w:val="24"/>
              <w:szCs w:val="24"/>
              <w:lang w:val="en-US"/>
            </w:rPr>
            <w:instrText xml:space="preserve"> CITATION Par13 \l 1033 </w:instrText>
          </w:r>
          <w:r w:rsidRPr="00FB4E21">
            <w:rPr>
              <w:rFonts w:ascii="Times New Roman" w:hAnsi="Times New Roman" w:cs="Times New Roman"/>
              <w:sz w:val="24"/>
              <w:szCs w:val="24"/>
            </w:rPr>
            <w:fldChar w:fldCharType="separate"/>
          </w:r>
          <w:r w:rsidRPr="00FB4E21">
            <w:rPr>
              <w:rFonts w:ascii="Times New Roman" w:hAnsi="Times New Roman" w:cs="Times New Roman"/>
              <w:noProof/>
              <w:sz w:val="24"/>
              <w:szCs w:val="24"/>
              <w:lang w:val="en-US"/>
            </w:rPr>
            <w:t>(Parker &amp; Buller, 2013)</w:t>
          </w:r>
          <w:r w:rsidRPr="00FB4E21">
            <w:rPr>
              <w:rFonts w:ascii="Times New Roman" w:hAnsi="Times New Roman" w:cs="Times New Roman"/>
              <w:sz w:val="24"/>
              <w:szCs w:val="24"/>
            </w:rPr>
            <w:fldChar w:fldCharType="end"/>
          </w:r>
        </w:sdtContent>
      </w:sdt>
      <w:r w:rsidRPr="00FB4E21">
        <w:rPr>
          <w:rFonts w:ascii="Times New Roman" w:hAnsi="Times New Roman" w:cs="Times New Roman"/>
          <w:sz w:val="24"/>
          <w:szCs w:val="24"/>
        </w:rPr>
        <w:t>.The disease has garnered more attention recently due to numerous outbreaks around the world</w:t>
      </w:r>
      <w:r w:rsidRPr="00FB4E21">
        <w:rPr>
          <w:rFonts w:ascii="Times New Roman" w:hAnsi="Times New Roman" w:cs="Times New Roman"/>
          <w:sz w:val="24"/>
          <w:szCs w:val="24"/>
        </w:rPr>
        <w:t>, especially in the United States. It is also notable for</w:t>
      </w:r>
      <w:r w:rsidRPr="00FB4E21">
        <w:rPr>
          <w:rFonts w:ascii="Times New Roman" w:hAnsi="Times New Roman" w:cs="Times New Roman"/>
          <w:sz w:val="24"/>
          <w:szCs w:val="24"/>
        </w:rPr>
        <w:t xml:space="preserve"> its similarity to smallpox, a disease that killed an estimated 300 million since the year 1900</w:t>
      </w:r>
      <w:sdt>
        <w:sdtPr>
          <w:rPr>
            <w:rFonts w:ascii="Times New Roman" w:hAnsi="Times New Roman" w:cs="Times New Roman"/>
            <w:sz w:val="24"/>
            <w:szCs w:val="24"/>
          </w:rPr>
          <w:id w:val="375897456"/>
          <w:citation/>
        </w:sdtPr>
        <w:sdtContent>
          <w:r w:rsidRPr="00FB4E21">
            <w:rPr>
              <w:rFonts w:ascii="Times New Roman" w:hAnsi="Times New Roman" w:cs="Times New Roman"/>
              <w:sz w:val="24"/>
              <w:szCs w:val="24"/>
            </w:rPr>
            <w:fldChar w:fldCharType="begin"/>
          </w:r>
          <w:r w:rsidRPr="00FB4E21">
            <w:rPr>
              <w:rFonts w:ascii="Times New Roman" w:hAnsi="Times New Roman" w:cs="Times New Roman"/>
              <w:sz w:val="24"/>
              <w:szCs w:val="24"/>
              <w:lang w:val="en-US"/>
            </w:rPr>
            <w:instrText xml:space="preserve"> CITATION Jea \l 1033 </w:instrText>
          </w:r>
          <w:r w:rsidRPr="00FB4E21">
            <w:rPr>
              <w:rFonts w:ascii="Times New Roman" w:hAnsi="Times New Roman" w:cs="Times New Roman"/>
              <w:sz w:val="24"/>
              <w:szCs w:val="24"/>
            </w:rPr>
            <w:fldChar w:fldCharType="separate"/>
          </w:r>
          <w:r w:rsidRPr="00FB4E21">
            <w:rPr>
              <w:rFonts w:ascii="Times New Roman" w:hAnsi="Times New Roman" w:cs="Times New Roman"/>
              <w:noProof/>
              <w:sz w:val="24"/>
              <w:szCs w:val="24"/>
              <w:lang w:val="en-US"/>
            </w:rPr>
            <w:t xml:space="preserve"> (Mohr)</w:t>
          </w:r>
          <w:r w:rsidRPr="00FB4E21">
            <w:rPr>
              <w:rFonts w:ascii="Times New Roman" w:hAnsi="Times New Roman" w:cs="Times New Roman"/>
              <w:sz w:val="24"/>
              <w:szCs w:val="24"/>
            </w:rPr>
            <w:fldChar w:fldCharType="end"/>
          </w:r>
        </w:sdtContent>
      </w:sdt>
      <w:r w:rsidRPr="00FB4E21">
        <w:rPr>
          <w:rFonts w:ascii="Times New Roman" w:hAnsi="Times New Roman" w:cs="Times New Roman"/>
          <w:sz w:val="24"/>
          <w:szCs w:val="24"/>
        </w:rPr>
        <w:t xml:space="preserve">. </w:t>
      </w:r>
    </w:p>
    <w:p w14:paraId="39110233" w14:textId="33E6C6F5" w:rsidR="00607B09" w:rsidRPr="00FB4E21" w:rsidRDefault="00607B09" w:rsidP="00FB4E21">
      <w:pPr>
        <w:spacing w:line="360" w:lineRule="auto"/>
        <w:rPr>
          <w:rFonts w:ascii="Times New Roman" w:hAnsi="Times New Roman" w:cs="Times New Roman"/>
          <w:sz w:val="24"/>
          <w:szCs w:val="24"/>
        </w:rPr>
      </w:pPr>
      <w:proofErr w:type="spellStart"/>
      <w:r w:rsidRPr="00FB4E21">
        <w:rPr>
          <w:rFonts w:ascii="Times New Roman" w:hAnsi="Times New Roman" w:cs="Times New Roman"/>
          <w:sz w:val="24"/>
          <w:szCs w:val="24"/>
        </w:rPr>
        <w:t>Monkeypox</w:t>
      </w:r>
      <w:proofErr w:type="spellEnd"/>
      <w:r w:rsidRPr="00FB4E21">
        <w:rPr>
          <w:rFonts w:ascii="Times New Roman" w:hAnsi="Times New Roman" w:cs="Times New Roman"/>
          <w:sz w:val="24"/>
          <w:szCs w:val="24"/>
        </w:rPr>
        <w:t xml:space="preserve"> can be transmitted from contact between humans and infected rodents; however, the most recent outbreaks have occurred primarily due to</w:t>
      </w:r>
      <w:r w:rsidR="00546D89" w:rsidRPr="00FB4E21">
        <w:rPr>
          <w:rFonts w:ascii="Times New Roman" w:hAnsi="Times New Roman" w:cs="Times New Roman"/>
          <w:sz w:val="24"/>
          <w:szCs w:val="24"/>
        </w:rPr>
        <w:t xml:space="preserve"> close</w:t>
      </w:r>
      <w:r w:rsidRPr="00FB4E21">
        <w:rPr>
          <w:rFonts w:ascii="Times New Roman" w:hAnsi="Times New Roman" w:cs="Times New Roman"/>
          <w:sz w:val="24"/>
          <w:szCs w:val="24"/>
        </w:rPr>
        <w:t xml:space="preserve"> human-to-human contact. Transmission usually occurs from direct contact with infected rashes, scabs, and bodily fluid, but can also be transmitted by respiratory secretions. Typically, illness is moderate and resolves within 2-4 weeks, with those who are immune compromised having more severe symptoms, with the possibility of death </w:t>
      </w:r>
      <w:sdt>
        <w:sdtPr>
          <w:rPr>
            <w:rFonts w:ascii="Times New Roman" w:hAnsi="Times New Roman" w:cs="Times New Roman"/>
            <w:sz w:val="24"/>
            <w:szCs w:val="24"/>
          </w:rPr>
          <w:id w:val="-703479775"/>
          <w:citation/>
        </w:sdtPr>
        <w:sdtContent>
          <w:r w:rsidRPr="00FB4E21">
            <w:rPr>
              <w:rFonts w:ascii="Times New Roman" w:hAnsi="Times New Roman" w:cs="Times New Roman"/>
              <w:sz w:val="24"/>
              <w:szCs w:val="24"/>
            </w:rPr>
            <w:fldChar w:fldCharType="begin"/>
          </w:r>
          <w:r w:rsidRPr="00FB4E21">
            <w:rPr>
              <w:rFonts w:ascii="Times New Roman" w:hAnsi="Times New Roman" w:cs="Times New Roman"/>
              <w:sz w:val="24"/>
              <w:szCs w:val="24"/>
              <w:lang w:val="en-US"/>
            </w:rPr>
            <w:instrText xml:space="preserve"> CITATION Olu22 \l 1033 </w:instrText>
          </w:r>
          <w:r w:rsidRPr="00FB4E21">
            <w:rPr>
              <w:rFonts w:ascii="Times New Roman" w:hAnsi="Times New Roman" w:cs="Times New Roman"/>
              <w:sz w:val="24"/>
              <w:szCs w:val="24"/>
            </w:rPr>
            <w:fldChar w:fldCharType="separate"/>
          </w:r>
          <w:r w:rsidRPr="00FB4E21">
            <w:rPr>
              <w:rFonts w:ascii="Times New Roman" w:hAnsi="Times New Roman" w:cs="Times New Roman"/>
              <w:noProof/>
              <w:sz w:val="24"/>
              <w:szCs w:val="24"/>
              <w:lang w:val="en-US"/>
            </w:rPr>
            <w:t>(Peter, et al., 2022)</w:t>
          </w:r>
          <w:r w:rsidRPr="00FB4E21">
            <w:rPr>
              <w:rFonts w:ascii="Times New Roman" w:hAnsi="Times New Roman" w:cs="Times New Roman"/>
              <w:sz w:val="24"/>
              <w:szCs w:val="24"/>
            </w:rPr>
            <w:fldChar w:fldCharType="end"/>
          </w:r>
        </w:sdtContent>
      </w:sdt>
      <w:r w:rsidRPr="00FB4E21">
        <w:rPr>
          <w:rFonts w:ascii="Times New Roman" w:hAnsi="Times New Roman" w:cs="Times New Roman"/>
          <w:sz w:val="24"/>
          <w:szCs w:val="24"/>
        </w:rPr>
        <w:t>.</w:t>
      </w:r>
    </w:p>
    <w:p w14:paraId="342D4A5D" w14:textId="488A9D76" w:rsidR="00B46B08" w:rsidRPr="00FB4E21" w:rsidRDefault="0046186B" w:rsidP="00FB4E21">
      <w:pPr>
        <w:spacing w:line="360" w:lineRule="auto"/>
        <w:rPr>
          <w:rFonts w:ascii="Times New Roman" w:hAnsi="Times New Roman" w:cs="Times New Roman"/>
          <w:sz w:val="24"/>
          <w:szCs w:val="24"/>
        </w:rPr>
      </w:pPr>
      <w:r w:rsidRPr="00FB4E21">
        <w:rPr>
          <w:rFonts w:ascii="Times New Roman" w:hAnsi="Times New Roman" w:cs="Times New Roman"/>
          <w:sz w:val="24"/>
          <w:szCs w:val="24"/>
        </w:rPr>
        <w:t xml:space="preserve">To model the transmission </w:t>
      </w:r>
      <w:r w:rsidR="00546D89" w:rsidRPr="00FB4E21">
        <w:rPr>
          <w:rFonts w:ascii="Times New Roman" w:hAnsi="Times New Roman" w:cs="Times New Roman"/>
          <w:sz w:val="24"/>
          <w:szCs w:val="24"/>
        </w:rPr>
        <w:t xml:space="preserve">of the virus </w:t>
      </w:r>
      <w:r w:rsidRPr="00FB4E21">
        <w:rPr>
          <w:rFonts w:ascii="Times New Roman" w:hAnsi="Times New Roman" w:cs="Times New Roman"/>
          <w:sz w:val="24"/>
          <w:szCs w:val="24"/>
        </w:rPr>
        <w:t xml:space="preserve">and </w:t>
      </w:r>
      <w:r w:rsidR="00546D89" w:rsidRPr="00FB4E21">
        <w:rPr>
          <w:rFonts w:ascii="Times New Roman" w:hAnsi="Times New Roman" w:cs="Times New Roman"/>
          <w:sz w:val="24"/>
          <w:szCs w:val="24"/>
        </w:rPr>
        <w:t xml:space="preserve">effectiveness of educational interventions, a </w:t>
      </w:r>
      <w:r w:rsidRPr="00FB4E21">
        <w:rPr>
          <w:rFonts w:ascii="Times New Roman" w:hAnsi="Times New Roman" w:cs="Times New Roman"/>
          <w:sz w:val="24"/>
          <w:szCs w:val="24"/>
        </w:rPr>
        <w:t>compartmental mathematical model evaluated at different levels of intervention</w:t>
      </w:r>
      <w:r w:rsidR="00546D89" w:rsidRPr="00FB4E21">
        <w:rPr>
          <w:rFonts w:ascii="Times New Roman" w:hAnsi="Times New Roman" w:cs="Times New Roman"/>
          <w:sz w:val="24"/>
          <w:szCs w:val="24"/>
        </w:rPr>
        <w:t xml:space="preserve"> is developed</w:t>
      </w:r>
      <w:r w:rsidRPr="00FB4E21">
        <w:rPr>
          <w:rFonts w:ascii="Times New Roman" w:hAnsi="Times New Roman" w:cs="Times New Roman"/>
          <w:sz w:val="24"/>
          <w:szCs w:val="24"/>
        </w:rPr>
        <w:t>.</w:t>
      </w:r>
      <w:r w:rsidR="00546D89" w:rsidRPr="00FB4E21">
        <w:rPr>
          <w:rFonts w:ascii="Times New Roman" w:hAnsi="Times New Roman" w:cs="Times New Roman"/>
          <w:sz w:val="24"/>
          <w:szCs w:val="24"/>
        </w:rPr>
        <w:t xml:space="preserve"> Once the model is calibrated, simulations will indicate how effective an educational programme would be in reducing</w:t>
      </w:r>
      <w:r w:rsidR="00B46B08" w:rsidRPr="00FB4E21">
        <w:rPr>
          <w:rFonts w:ascii="Times New Roman" w:hAnsi="Times New Roman" w:cs="Times New Roman"/>
          <w:sz w:val="24"/>
          <w:szCs w:val="24"/>
        </w:rPr>
        <w:t xml:space="preserve"> the transmission of the virus.</w:t>
      </w:r>
    </w:p>
    <w:p w14:paraId="7DA4BE72" w14:textId="5348754F" w:rsidR="00113D5E" w:rsidRPr="00FB4E21" w:rsidRDefault="00B46B08" w:rsidP="00FB4E21">
      <w:pPr>
        <w:spacing w:line="360" w:lineRule="auto"/>
        <w:rPr>
          <w:rFonts w:ascii="Times New Roman" w:hAnsi="Times New Roman" w:cs="Times New Roman"/>
          <w:sz w:val="24"/>
          <w:szCs w:val="24"/>
        </w:rPr>
      </w:pPr>
      <w:r w:rsidRPr="00FB4E21">
        <w:rPr>
          <w:rFonts w:ascii="Times New Roman" w:hAnsi="Times New Roman" w:cs="Times New Roman"/>
          <w:sz w:val="24"/>
          <w:szCs w:val="24"/>
        </w:rPr>
        <w:t>G</w:t>
      </w:r>
      <w:r w:rsidRPr="00FB4E21">
        <w:rPr>
          <w:rFonts w:ascii="Times New Roman" w:hAnsi="Times New Roman" w:cs="Times New Roman"/>
          <w:sz w:val="24"/>
          <w:szCs w:val="24"/>
        </w:rPr>
        <w:t>iven different levels of educati</w:t>
      </w:r>
      <w:r w:rsidRPr="00FB4E21">
        <w:rPr>
          <w:rFonts w:ascii="Times New Roman" w:hAnsi="Times New Roman" w:cs="Times New Roman"/>
          <w:sz w:val="24"/>
          <w:szCs w:val="24"/>
        </w:rPr>
        <w:t>onal effectiveness and coverage, the project objectives are to determine:</w:t>
      </w:r>
    </w:p>
    <w:p w14:paraId="41FF46FD" w14:textId="66A09B05" w:rsidR="00B46B08" w:rsidRPr="00FB4E21" w:rsidRDefault="00946D7F" w:rsidP="00FB4E21">
      <w:pPr>
        <w:pStyle w:val="ListParagraph"/>
        <w:numPr>
          <w:ilvl w:val="0"/>
          <w:numId w:val="1"/>
        </w:numPr>
        <w:spacing w:line="360" w:lineRule="auto"/>
        <w:rPr>
          <w:rFonts w:ascii="Times New Roman" w:hAnsi="Times New Roman" w:cs="Times New Roman"/>
          <w:sz w:val="24"/>
          <w:szCs w:val="24"/>
        </w:rPr>
      </w:pPr>
      <w:r w:rsidRPr="00FB4E21">
        <w:rPr>
          <w:rFonts w:ascii="Times New Roman" w:hAnsi="Times New Roman" w:cs="Times New Roman"/>
          <w:sz w:val="24"/>
          <w:szCs w:val="24"/>
        </w:rPr>
        <w:t>Total</w:t>
      </w:r>
      <w:r w:rsidR="00032E2F" w:rsidRPr="00FB4E21">
        <w:rPr>
          <w:rFonts w:ascii="Times New Roman" w:hAnsi="Times New Roman" w:cs="Times New Roman"/>
          <w:sz w:val="24"/>
          <w:szCs w:val="24"/>
        </w:rPr>
        <w:t xml:space="preserve"> population infected.</w:t>
      </w:r>
    </w:p>
    <w:p w14:paraId="1094DB28" w14:textId="40C51014" w:rsidR="00B46B08" w:rsidRPr="00FB4E21" w:rsidRDefault="00946D7F" w:rsidP="00FB4E21">
      <w:pPr>
        <w:pStyle w:val="ListParagraph"/>
        <w:numPr>
          <w:ilvl w:val="0"/>
          <w:numId w:val="1"/>
        </w:numPr>
        <w:spacing w:line="360" w:lineRule="auto"/>
        <w:rPr>
          <w:rFonts w:ascii="Times New Roman" w:hAnsi="Times New Roman" w:cs="Times New Roman"/>
          <w:sz w:val="24"/>
          <w:szCs w:val="24"/>
        </w:rPr>
      </w:pPr>
      <w:proofErr w:type="gramStart"/>
      <w:r w:rsidRPr="00FB4E21">
        <w:rPr>
          <w:rFonts w:ascii="Times New Roman" w:hAnsi="Times New Roman" w:cs="Times New Roman"/>
          <w:sz w:val="24"/>
          <w:szCs w:val="24"/>
        </w:rPr>
        <w:t>Total days until population is</w:t>
      </w:r>
      <w:proofErr w:type="gramEnd"/>
      <w:r w:rsidR="00032E2F" w:rsidRPr="00FB4E21">
        <w:rPr>
          <w:rFonts w:ascii="Times New Roman" w:hAnsi="Times New Roman" w:cs="Times New Roman"/>
          <w:sz w:val="24"/>
          <w:szCs w:val="24"/>
        </w:rPr>
        <w:t xml:space="preserve"> disease-free.</w:t>
      </w:r>
    </w:p>
    <w:p w14:paraId="4180E777" w14:textId="45259EE3" w:rsidR="00946D7F" w:rsidRPr="00FB4E21" w:rsidRDefault="00946D7F" w:rsidP="00FB4E21">
      <w:pPr>
        <w:spacing w:line="360" w:lineRule="auto"/>
        <w:rPr>
          <w:rFonts w:ascii="Times New Roman" w:hAnsi="Times New Roman" w:cs="Times New Roman"/>
          <w:sz w:val="24"/>
          <w:szCs w:val="24"/>
        </w:rPr>
      </w:pPr>
      <w:r w:rsidRPr="00FB4E21">
        <w:rPr>
          <w:rFonts w:ascii="Times New Roman" w:hAnsi="Times New Roman" w:cs="Times New Roman"/>
          <w:sz w:val="24"/>
          <w:szCs w:val="24"/>
        </w:rPr>
        <w:t xml:space="preserve">A simple SEIR model is used to first describe infection dynamics without intervention. With data from [insert data source] collected during the 2022 United States </w:t>
      </w:r>
      <w:proofErr w:type="spellStart"/>
      <w:r w:rsidRPr="00FB4E21">
        <w:rPr>
          <w:rFonts w:ascii="Times New Roman" w:hAnsi="Times New Roman" w:cs="Times New Roman"/>
          <w:sz w:val="24"/>
          <w:szCs w:val="24"/>
        </w:rPr>
        <w:t>monkeypox</w:t>
      </w:r>
      <w:proofErr w:type="spellEnd"/>
      <w:r w:rsidRPr="00FB4E21">
        <w:rPr>
          <w:rFonts w:ascii="Times New Roman" w:hAnsi="Times New Roman" w:cs="Times New Roman"/>
          <w:sz w:val="24"/>
          <w:szCs w:val="24"/>
        </w:rPr>
        <w:t xml:space="preserve"> outbreak, we fit our initial model to determine the infection rate parameter. We </w:t>
      </w:r>
      <w:r w:rsidR="0040499C" w:rsidRPr="00FB4E21">
        <w:rPr>
          <w:rFonts w:ascii="Times New Roman" w:hAnsi="Times New Roman" w:cs="Times New Roman"/>
          <w:sz w:val="24"/>
          <w:szCs w:val="24"/>
        </w:rPr>
        <w:t>P</w:t>
      </w:r>
      <w:r w:rsidRPr="00FB4E21">
        <w:rPr>
          <w:rFonts w:ascii="Times New Roman" w:hAnsi="Times New Roman" w:cs="Times New Roman"/>
          <w:sz w:val="24"/>
          <w:szCs w:val="24"/>
        </w:rPr>
        <w:t>arameters for recovery</w:t>
      </w:r>
      <w:r w:rsidR="0040499C" w:rsidRPr="00FB4E21">
        <w:rPr>
          <w:rFonts w:ascii="Times New Roman" w:hAnsi="Times New Roman" w:cs="Times New Roman"/>
          <w:sz w:val="24"/>
          <w:szCs w:val="24"/>
        </w:rPr>
        <w:t xml:space="preserve"> rate</w:t>
      </w:r>
      <w:r w:rsidRPr="00FB4E21">
        <w:rPr>
          <w:rFonts w:ascii="Times New Roman" w:hAnsi="Times New Roman" w:cs="Times New Roman"/>
          <w:sz w:val="24"/>
          <w:szCs w:val="24"/>
        </w:rPr>
        <w:t xml:space="preserve">, and latent period </w:t>
      </w:r>
      <w:proofErr w:type="gramStart"/>
      <w:r w:rsidR="0040499C" w:rsidRPr="00FB4E21">
        <w:rPr>
          <w:rFonts w:ascii="Times New Roman" w:hAnsi="Times New Roman" w:cs="Times New Roman"/>
          <w:sz w:val="24"/>
          <w:szCs w:val="24"/>
        </w:rPr>
        <w:t>is</w:t>
      </w:r>
      <w:proofErr w:type="gramEnd"/>
      <w:r w:rsidR="0040499C" w:rsidRPr="00FB4E21">
        <w:rPr>
          <w:rFonts w:ascii="Times New Roman" w:hAnsi="Times New Roman" w:cs="Times New Roman"/>
          <w:sz w:val="24"/>
          <w:szCs w:val="24"/>
        </w:rPr>
        <w:t xml:space="preserve"> </w:t>
      </w:r>
      <w:r w:rsidRPr="00FB4E21">
        <w:rPr>
          <w:rFonts w:ascii="Times New Roman" w:hAnsi="Times New Roman" w:cs="Times New Roman"/>
          <w:sz w:val="24"/>
          <w:szCs w:val="24"/>
        </w:rPr>
        <w:t xml:space="preserve">from prior research </w:t>
      </w:r>
      <w:r w:rsidR="0040499C" w:rsidRPr="00FB4E21">
        <w:rPr>
          <w:rFonts w:ascii="Times New Roman" w:hAnsi="Times New Roman" w:cs="Times New Roman"/>
          <w:sz w:val="24"/>
          <w:szCs w:val="24"/>
        </w:rPr>
        <w:t xml:space="preserve">[insert citation] </w:t>
      </w:r>
      <w:r w:rsidRPr="00FB4E21">
        <w:rPr>
          <w:rFonts w:ascii="Times New Roman" w:hAnsi="Times New Roman" w:cs="Times New Roman"/>
          <w:sz w:val="24"/>
          <w:szCs w:val="24"/>
        </w:rPr>
        <w:t>and assume</w:t>
      </w:r>
      <w:r w:rsidR="0040499C" w:rsidRPr="00FB4E21">
        <w:rPr>
          <w:rFonts w:ascii="Times New Roman" w:hAnsi="Times New Roman" w:cs="Times New Roman"/>
          <w:sz w:val="24"/>
          <w:szCs w:val="24"/>
        </w:rPr>
        <w:t>d</w:t>
      </w:r>
      <w:r w:rsidRPr="00FB4E21">
        <w:rPr>
          <w:rFonts w:ascii="Times New Roman" w:hAnsi="Times New Roman" w:cs="Times New Roman"/>
          <w:sz w:val="24"/>
          <w:szCs w:val="24"/>
        </w:rPr>
        <w:t xml:space="preserve"> to be comparable across different outbreaks. The parameter for infection rate is considered more location specific and is therefore estimated using real data.</w:t>
      </w:r>
    </w:p>
    <w:p w14:paraId="652EEA38" w14:textId="77777777" w:rsidR="00EA52EA" w:rsidRPr="00FB4E21" w:rsidRDefault="00EA52EA" w:rsidP="00FB4E21">
      <w:pPr>
        <w:spacing w:line="360" w:lineRule="auto"/>
        <w:rPr>
          <w:rFonts w:ascii="Times New Roman" w:hAnsi="Times New Roman" w:cs="Times New Roman"/>
          <w:sz w:val="24"/>
          <w:szCs w:val="24"/>
        </w:rPr>
      </w:pPr>
      <w:r w:rsidRPr="00FB4E21">
        <w:rPr>
          <w:rFonts w:ascii="Times New Roman" w:hAnsi="Times New Roman" w:cs="Times New Roman"/>
          <w:sz w:val="24"/>
          <w:szCs w:val="24"/>
        </w:rPr>
        <w:br w:type="page"/>
      </w:r>
    </w:p>
    <w:p w14:paraId="6E536751" w14:textId="166CC0D8" w:rsidR="00946D7F" w:rsidRPr="00FB4E21" w:rsidRDefault="00946D7F" w:rsidP="00FB4E21">
      <w:pPr>
        <w:spacing w:line="360" w:lineRule="auto"/>
        <w:rPr>
          <w:rFonts w:ascii="Times New Roman" w:hAnsi="Times New Roman" w:cs="Times New Roman"/>
          <w:sz w:val="24"/>
          <w:szCs w:val="24"/>
        </w:rPr>
      </w:pPr>
      <w:r w:rsidRPr="00FB4E21">
        <w:rPr>
          <w:rFonts w:ascii="Times New Roman" w:hAnsi="Times New Roman" w:cs="Times New Roman"/>
          <w:sz w:val="24"/>
          <w:szCs w:val="24"/>
        </w:rPr>
        <w:lastRenderedPageBreak/>
        <w:t>The initial model comprises of four compartments:</w:t>
      </w:r>
    </w:p>
    <w:p w14:paraId="4CD0F5D3" w14:textId="1C417EBF" w:rsidR="00946D7F" w:rsidRPr="00FB4E21" w:rsidRDefault="00946D7F" w:rsidP="00FB4E21">
      <w:pPr>
        <w:pStyle w:val="ListParagraph"/>
        <w:numPr>
          <w:ilvl w:val="0"/>
          <w:numId w:val="3"/>
        </w:numPr>
        <w:spacing w:line="360" w:lineRule="auto"/>
        <w:rPr>
          <w:rFonts w:ascii="Times New Roman" w:hAnsi="Times New Roman" w:cs="Times New Roman"/>
          <w:sz w:val="24"/>
          <w:szCs w:val="24"/>
        </w:rPr>
      </w:pPr>
      <w:r w:rsidRPr="00FB4E21">
        <w:rPr>
          <w:rFonts w:ascii="Times New Roman" w:hAnsi="Times New Roman" w:cs="Times New Roman"/>
          <w:sz w:val="24"/>
          <w:szCs w:val="24"/>
        </w:rPr>
        <w:t>Susceptible population</w:t>
      </w:r>
    </w:p>
    <w:p w14:paraId="1642D065" w14:textId="55A60B5B" w:rsidR="00946D7F" w:rsidRPr="00FB4E21" w:rsidRDefault="00946D7F" w:rsidP="00FB4E21">
      <w:pPr>
        <w:pStyle w:val="ListParagraph"/>
        <w:numPr>
          <w:ilvl w:val="0"/>
          <w:numId w:val="3"/>
        </w:numPr>
        <w:spacing w:line="360" w:lineRule="auto"/>
        <w:rPr>
          <w:rFonts w:ascii="Times New Roman" w:hAnsi="Times New Roman" w:cs="Times New Roman"/>
          <w:sz w:val="24"/>
          <w:szCs w:val="24"/>
        </w:rPr>
      </w:pPr>
      <w:r w:rsidRPr="00FB4E21">
        <w:rPr>
          <w:rFonts w:ascii="Times New Roman" w:hAnsi="Times New Roman" w:cs="Times New Roman"/>
          <w:sz w:val="24"/>
          <w:szCs w:val="24"/>
        </w:rPr>
        <w:t>Exposed hosts</w:t>
      </w:r>
    </w:p>
    <w:p w14:paraId="6CB0CC99" w14:textId="03683A72" w:rsidR="00946D7F" w:rsidRPr="00FB4E21" w:rsidRDefault="00946D7F" w:rsidP="00FB4E21">
      <w:pPr>
        <w:pStyle w:val="ListParagraph"/>
        <w:numPr>
          <w:ilvl w:val="0"/>
          <w:numId w:val="3"/>
        </w:numPr>
        <w:spacing w:line="360" w:lineRule="auto"/>
        <w:rPr>
          <w:rFonts w:ascii="Times New Roman" w:hAnsi="Times New Roman" w:cs="Times New Roman"/>
          <w:sz w:val="24"/>
          <w:szCs w:val="24"/>
        </w:rPr>
      </w:pPr>
      <w:r w:rsidRPr="00FB4E21">
        <w:rPr>
          <w:rFonts w:ascii="Times New Roman" w:hAnsi="Times New Roman" w:cs="Times New Roman"/>
          <w:sz w:val="24"/>
          <w:szCs w:val="24"/>
        </w:rPr>
        <w:t>Infected hosts</w:t>
      </w:r>
    </w:p>
    <w:p w14:paraId="70295064" w14:textId="5096D3D9" w:rsidR="00946D7F" w:rsidRPr="00FB4E21" w:rsidRDefault="00021EDC" w:rsidP="00FB4E21">
      <w:pPr>
        <w:pStyle w:val="ListParagraph"/>
        <w:numPr>
          <w:ilvl w:val="0"/>
          <w:numId w:val="3"/>
        </w:numPr>
        <w:spacing w:line="360" w:lineRule="auto"/>
        <w:rPr>
          <w:rFonts w:ascii="Times New Roman" w:hAnsi="Times New Roman" w:cs="Times New Roman"/>
          <w:sz w:val="24"/>
          <w:szCs w:val="24"/>
        </w:rPr>
      </w:pPr>
      <w:r w:rsidRPr="00FB4E21">
        <w:rPr>
          <w:rFonts w:ascii="Times New Roman" w:hAnsi="Times New Roman" w:cs="Times New Roman"/>
          <w:noProof/>
          <w:sz w:val="24"/>
          <w:szCs w:val="24"/>
          <w:lang w:eastAsia="en-CA"/>
        </w:rPr>
        <w:drawing>
          <wp:anchor distT="0" distB="0" distL="114300" distR="114300" simplePos="0" relativeHeight="251683840" behindDoc="0" locked="0" layoutInCell="1" allowOverlap="1" wp14:anchorId="32403C0C" wp14:editId="4549FAA8">
            <wp:simplePos x="0" y="0"/>
            <wp:positionH relativeFrom="column">
              <wp:posOffset>57150</wp:posOffset>
            </wp:positionH>
            <wp:positionV relativeFrom="paragraph">
              <wp:posOffset>439420</wp:posOffset>
            </wp:positionV>
            <wp:extent cx="5937250" cy="11430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63928"/>
                    <a:stretch/>
                  </pic:blipFill>
                  <pic:spPr bwMode="auto">
                    <a:xfrm>
                      <a:off x="0" y="0"/>
                      <a:ext cx="5937250" cy="1143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46D7F" w:rsidRPr="00FB4E21">
        <w:rPr>
          <w:rFonts w:ascii="Times New Roman" w:hAnsi="Times New Roman" w:cs="Times New Roman"/>
          <w:sz w:val="24"/>
          <w:szCs w:val="24"/>
        </w:rPr>
        <w:t>R</w:t>
      </w:r>
      <w:r w:rsidRPr="00FB4E21">
        <w:rPr>
          <w:rFonts w:ascii="Times New Roman" w:hAnsi="Times New Roman" w:cs="Times New Roman"/>
          <w:sz w:val="24"/>
          <w:szCs w:val="24"/>
        </w:rPr>
        <w:t>ecovered</w:t>
      </w:r>
    </w:p>
    <w:p w14:paraId="533D19FE" w14:textId="7EC11DE5" w:rsidR="00021EDC" w:rsidRPr="00FB4E21" w:rsidRDefault="00021EDC" w:rsidP="00FB4E21">
      <w:pPr>
        <w:pStyle w:val="Caption"/>
        <w:spacing w:line="360" w:lineRule="auto"/>
        <w:ind w:left="720"/>
        <w:rPr>
          <w:rFonts w:ascii="Times New Roman" w:hAnsi="Times New Roman" w:cs="Times New Roman"/>
          <w:sz w:val="24"/>
          <w:szCs w:val="24"/>
        </w:rPr>
      </w:pPr>
      <w:r w:rsidRPr="00FB4E21">
        <w:rPr>
          <w:rFonts w:ascii="Times New Roman" w:hAnsi="Times New Roman" w:cs="Times New Roman"/>
          <w:sz w:val="24"/>
          <w:szCs w:val="24"/>
        </w:rPr>
        <w:t xml:space="preserve">Figure </w:t>
      </w:r>
      <w:r w:rsidRPr="00FB4E21">
        <w:rPr>
          <w:rFonts w:ascii="Times New Roman" w:hAnsi="Times New Roman" w:cs="Times New Roman"/>
          <w:sz w:val="24"/>
          <w:szCs w:val="24"/>
        </w:rPr>
        <w:fldChar w:fldCharType="begin"/>
      </w:r>
      <w:r w:rsidRPr="00FB4E21">
        <w:rPr>
          <w:rFonts w:ascii="Times New Roman" w:hAnsi="Times New Roman" w:cs="Times New Roman"/>
          <w:sz w:val="24"/>
          <w:szCs w:val="24"/>
        </w:rPr>
        <w:instrText xml:space="preserve"> SEQ Figure \* ARABIC </w:instrText>
      </w:r>
      <w:r w:rsidRPr="00FB4E21">
        <w:rPr>
          <w:rFonts w:ascii="Times New Roman" w:hAnsi="Times New Roman" w:cs="Times New Roman"/>
          <w:sz w:val="24"/>
          <w:szCs w:val="24"/>
        </w:rPr>
        <w:fldChar w:fldCharType="separate"/>
      </w:r>
      <w:r w:rsidR="00E94FBA" w:rsidRPr="00FB4E21">
        <w:rPr>
          <w:rFonts w:ascii="Times New Roman" w:hAnsi="Times New Roman" w:cs="Times New Roman"/>
          <w:noProof/>
          <w:sz w:val="24"/>
          <w:szCs w:val="24"/>
        </w:rPr>
        <w:t>1</w:t>
      </w:r>
      <w:r w:rsidRPr="00FB4E21">
        <w:rPr>
          <w:rFonts w:ascii="Times New Roman" w:hAnsi="Times New Roman" w:cs="Times New Roman"/>
          <w:sz w:val="24"/>
          <w:szCs w:val="24"/>
        </w:rPr>
        <w:fldChar w:fldCharType="end"/>
      </w:r>
      <w:r w:rsidRPr="00FB4E21">
        <w:rPr>
          <w:rFonts w:ascii="Times New Roman" w:hAnsi="Times New Roman" w:cs="Times New Roman"/>
          <w:sz w:val="24"/>
          <w:szCs w:val="24"/>
        </w:rPr>
        <w:t xml:space="preserve"> The original SEIR model is fit to data and estimates the infection rate parameter β.</w:t>
      </w:r>
    </w:p>
    <w:p w14:paraId="53DC58AF" w14:textId="2BBCDCFF" w:rsidR="00EA52EA" w:rsidRPr="00FB4E21" w:rsidRDefault="00156929" w:rsidP="00FB4E21">
      <w:pPr>
        <w:spacing w:line="360" w:lineRule="auto"/>
        <w:rPr>
          <w:rFonts w:ascii="Times New Roman" w:hAnsi="Times New Roman" w:cs="Times New Roman"/>
          <w:sz w:val="24"/>
          <w:szCs w:val="24"/>
        </w:rPr>
      </w:pPr>
      <w:r w:rsidRPr="00FB4E21">
        <w:rPr>
          <w:rFonts w:ascii="Times New Roman" w:hAnsi="Times New Roman" w:cs="Times New Roman"/>
          <w:sz w:val="24"/>
          <w:szCs w:val="24"/>
        </w:rPr>
        <w:t>E</w:t>
      </w:r>
      <w:r w:rsidR="00EA52EA" w:rsidRPr="00FB4E21">
        <w:rPr>
          <w:rFonts w:ascii="Times New Roman" w:hAnsi="Times New Roman" w:cs="Times New Roman"/>
          <w:sz w:val="24"/>
          <w:szCs w:val="24"/>
        </w:rPr>
        <w:t xml:space="preserve">ach compartment </w:t>
      </w:r>
      <w:r w:rsidRPr="00FB4E21">
        <w:rPr>
          <w:rFonts w:ascii="Times New Roman" w:hAnsi="Times New Roman" w:cs="Times New Roman"/>
          <w:sz w:val="24"/>
          <w:szCs w:val="24"/>
        </w:rPr>
        <w:t>has</w:t>
      </w:r>
      <w:r w:rsidR="00EA52EA" w:rsidRPr="00FB4E21">
        <w:rPr>
          <w:rFonts w:ascii="Times New Roman" w:hAnsi="Times New Roman" w:cs="Times New Roman"/>
          <w:sz w:val="24"/>
          <w:szCs w:val="24"/>
        </w:rPr>
        <w:t xml:space="preserve"> </w:t>
      </w:r>
      <w:r w:rsidRPr="00FB4E21">
        <w:rPr>
          <w:rFonts w:ascii="Times New Roman" w:hAnsi="Times New Roman" w:cs="Times New Roman"/>
          <w:sz w:val="24"/>
          <w:szCs w:val="24"/>
        </w:rPr>
        <w:t>parameters that control the rate of flow of hosts from one compartment to the others.</w:t>
      </w:r>
      <w:r w:rsidR="00021EDC" w:rsidRPr="00FB4E21">
        <w:rPr>
          <w:rFonts w:ascii="Times New Roman" w:hAnsi="Times New Roman" w:cs="Times New Roman"/>
          <w:sz w:val="24"/>
          <w:szCs w:val="24"/>
        </w:rPr>
        <w:t xml:space="preserve"> Beta (β) is the rate at which the susceptible population is exposed to the virus and will eventually become infected. Sigma (σ) is the rate at which people in the exposed compartment become infected, and contagious. Lastly, gamma (γ) is the recovery rate.</w:t>
      </w:r>
    </w:p>
    <w:p w14:paraId="4F4D3205" w14:textId="47622DBF" w:rsidR="0040499C" w:rsidRPr="00FB4E21" w:rsidRDefault="0040499C" w:rsidP="00FB4E21">
      <w:pPr>
        <w:spacing w:line="36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992"/>
        <w:gridCol w:w="850"/>
        <w:gridCol w:w="1560"/>
      </w:tblGrid>
      <w:tr w:rsidR="0040499C" w:rsidRPr="00FB4E21" w14:paraId="5EAC75F8" w14:textId="77777777" w:rsidTr="00021EDC">
        <w:tc>
          <w:tcPr>
            <w:tcW w:w="1668" w:type="dxa"/>
            <w:tcBorders>
              <w:bottom w:val="single" w:sz="4" w:space="0" w:color="auto"/>
            </w:tcBorders>
          </w:tcPr>
          <w:p w14:paraId="793035EF" w14:textId="2823EAC4" w:rsidR="0040499C" w:rsidRPr="00FB4E21" w:rsidRDefault="0040499C" w:rsidP="00FB4E21">
            <w:pPr>
              <w:spacing w:line="360" w:lineRule="auto"/>
              <w:rPr>
                <w:rFonts w:ascii="Times New Roman" w:hAnsi="Times New Roman" w:cs="Times New Roman"/>
                <w:sz w:val="24"/>
                <w:szCs w:val="24"/>
              </w:rPr>
            </w:pPr>
            <w:r w:rsidRPr="00FB4E21">
              <w:rPr>
                <w:rFonts w:ascii="Times New Roman" w:hAnsi="Times New Roman" w:cs="Times New Roman"/>
                <w:sz w:val="24"/>
                <w:szCs w:val="24"/>
              </w:rPr>
              <w:t>Parameter</w:t>
            </w:r>
          </w:p>
        </w:tc>
        <w:tc>
          <w:tcPr>
            <w:tcW w:w="992" w:type="dxa"/>
            <w:tcBorders>
              <w:bottom w:val="single" w:sz="4" w:space="0" w:color="auto"/>
            </w:tcBorders>
          </w:tcPr>
          <w:p w14:paraId="49920597" w14:textId="6A7EF3FC" w:rsidR="0040499C" w:rsidRPr="00FB4E21" w:rsidRDefault="0040499C" w:rsidP="00FB4E21">
            <w:pPr>
              <w:spacing w:line="360" w:lineRule="auto"/>
              <w:rPr>
                <w:rFonts w:ascii="Times New Roman" w:hAnsi="Times New Roman" w:cs="Times New Roman"/>
                <w:sz w:val="24"/>
                <w:szCs w:val="24"/>
              </w:rPr>
            </w:pPr>
            <w:r w:rsidRPr="00FB4E21">
              <w:rPr>
                <w:rFonts w:ascii="Times New Roman" w:hAnsi="Times New Roman" w:cs="Times New Roman"/>
                <w:sz w:val="24"/>
                <w:szCs w:val="24"/>
              </w:rPr>
              <w:t>Symbol</w:t>
            </w:r>
          </w:p>
        </w:tc>
        <w:tc>
          <w:tcPr>
            <w:tcW w:w="850" w:type="dxa"/>
            <w:tcBorders>
              <w:bottom w:val="single" w:sz="4" w:space="0" w:color="auto"/>
            </w:tcBorders>
          </w:tcPr>
          <w:p w14:paraId="01ED3DC3" w14:textId="4DEF0F57" w:rsidR="0040499C" w:rsidRPr="00FB4E21" w:rsidRDefault="0040499C" w:rsidP="00FB4E21">
            <w:pPr>
              <w:spacing w:line="360" w:lineRule="auto"/>
              <w:rPr>
                <w:rFonts w:ascii="Times New Roman" w:hAnsi="Times New Roman" w:cs="Times New Roman"/>
                <w:sz w:val="24"/>
                <w:szCs w:val="24"/>
              </w:rPr>
            </w:pPr>
            <w:r w:rsidRPr="00FB4E21">
              <w:rPr>
                <w:rFonts w:ascii="Times New Roman" w:hAnsi="Times New Roman" w:cs="Times New Roman"/>
                <w:sz w:val="24"/>
                <w:szCs w:val="24"/>
              </w:rPr>
              <w:t>Value</w:t>
            </w:r>
          </w:p>
        </w:tc>
        <w:tc>
          <w:tcPr>
            <w:tcW w:w="1560" w:type="dxa"/>
            <w:tcBorders>
              <w:bottom w:val="single" w:sz="4" w:space="0" w:color="auto"/>
            </w:tcBorders>
          </w:tcPr>
          <w:p w14:paraId="05671565" w14:textId="29EEF13F" w:rsidR="0040499C" w:rsidRPr="00FB4E21" w:rsidRDefault="0040499C" w:rsidP="00FB4E21">
            <w:pPr>
              <w:spacing w:line="360" w:lineRule="auto"/>
              <w:rPr>
                <w:rFonts w:ascii="Times New Roman" w:hAnsi="Times New Roman" w:cs="Times New Roman"/>
                <w:sz w:val="24"/>
                <w:szCs w:val="24"/>
              </w:rPr>
            </w:pPr>
            <w:r w:rsidRPr="00FB4E21">
              <w:rPr>
                <w:rFonts w:ascii="Times New Roman" w:hAnsi="Times New Roman" w:cs="Times New Roman"/>
                <w:sz w:val="24"/>
                <w:szCs w:val="24"/>
              </w:rPr>
              <w:t>Source</w:t>
            </w:r>
          </w:p>
        </w:tc>
      </w:tr>
      <w:tr w:rsidR="0040499C" w:rsidRPr="00FB4E21" w14:paraId="2F313A99" w14:textId="77777777" w:rsidTr="00021EDC">
        <w:tc>
          <w:tcPr>
            <w:tcW w:w="1668" w:type="dxa"/>
            <w:tcBorders>
              <w:top w:val="single" w:sz="4" w:space="0" w:color="auto"/>
            </w:tcBorders>
          </w:tcPr>
          <w:p w14:paraId="1936975C" w14:textId="25C925A7" w:rsidR="0040499C" w:rsidRPr="00FB4E21" w:rsidRDefault="0040499C" w:rsidP="00FB4E21">
            <w:pPr>
              <w:spacing w:line="360" w:lineRule="auto"/>
              <w:rPr>
                <w:rFonts w:ascii="Times New Roman" w:hAnsi="Times New Roman" w:cs="Times New Roman"/>
                <w:sz w:val="24"/>
                <w:szCs w:val="24"/>
              </w:rPr>
            </w:pPr>
            <w:r w:rsidRPr="00FB4E21">
              <w:rPr>
                <w:rFonts w:ascii="Times New Roman" w:hAnsi="Times New Roman" w:cs="Times New Roman"/>
                <w:sz w:val="24"/>
                <w:szCs w:val="24"/>
              </w:rPr>
              <w:t>Infection rate</w:t>
            </w:r>
          </w:p>
        </w:tc>
        <w:tc>
          <w:tcPr>
            <w:tcW w:w="992" w:type="dxa"/>
            <w:tcBorders>
              <w:top w:val="single" w:sz="4" w:space="0" w:color="auto"/>
            </w:tcBorders>
          </w:tcPr>
          <w:p w14:paraId="5E595AAB" w14:textId="7A7FAB14" w:rsidR="0040499C" w:rsidRPr="00FB4E21" w:rsidRDefault="0040499C" w:rsidP="00FB4E21">
            <w:pPr>
              <w:spacing w:line="360" w:lineRule="auto"/>
              <w:rPr>
                <w:rFonts w:ascii="Times New Roman" w:hAnsi="Times New Roman" w:cs="Times New Roman"/>
                <w:sz w:val="24"/>
                <w:szCs w:val="24"/>
              </w:rPr>
            </w:pPr>
            <w:r w:rsidRPr="00FB4E21">
              <w:rPr>
                <w:rFonts w:ascii="Times New Roman" w:hAnsi="Times New Roman" w:cs="Times New Roman"/>
                <w:sz w:val="24"/>
                <w:szCs w:val="24"/>
              </w:rPr>
              <w:t>β</w:t>
            </w:r>
          </w:p>
        </w:tc>
        <w:tc>
          <w:tcPr>
            <w:tcW w:w="850" w:type="dxa"/>
            <w:tcBorders>
              <w:top w:val="single" w:sz="4" w:space="0" w:color="auto"/>
            </w:tcBorders>
          </w:tcPr>
          <w:p w14:paraId="24F83F72" w14:textId="77777777" w:rsidR="0040499C" w:rsidRPr="00FB4E21" w:rsidRDefault="0040499C" w:rsidP="00FB4E21">
            <w:pPr>
              <w:spacing w:line="360" w:lineRule="auto"/>
              <w:rPr>
                <w:rFonts w:ascii="Times New Roman" w:hAnsi="Times New Roman" w:cs="Times New Roman"/>
                <w:sz w:val="24"/>
                <w:szCs w:val="24"/>
              </w:rPr>
            </w:pPr>
          </w:p>
        </w:tc>
        <w:tc>
          <w:tcPr>
            <w:tcW w:w="1560" w:type="dxa"/>
            <w:tcBorders>
              <w:top w:val="single" w:sz="4" w:space="0" w:color="auto"/>
            </w:tcBorders>
          </w:tcPr>
          <w:p w14:paraId="62A6AC6A" w14:textId="5D285F1A" w:rsidR="0040499C" w:rsidRPr="00FB4E21" w:rsidRDefault="0040499C" w:rsidP="00FB4E21">
            <w:pPr>
              <w:spacing w:line="360" w:lineRule="auto"/>
              <w:rPr>
                <w:rFonts w:ascii="Times New Roman" w:hAnsi="Times New Roman" w:cs="Times New Roman"/>
                <w:sz w:val="24"/>
                <w:szCs w:val="24"/>
              </w:rPr>
            </w:pPr>
            <w:r w:rsidRPr="00FB4E21">
              <w:rPr>
                <w:rFonts w:ascii="Times New Roman" w:hAnsi="Times New Roman" w:cs="Times New Roman"/>
                <w:sz w:val="24"/>
                <w:szCs w:val="24"/>
              </w:rPr>
              <w:t>Model fitting</w:t>
            </w:r>
          </w:p>
        </w:tc>
      </w:tr>
      <w:tr w:rsidR="0040499C" w:rsidRPr="00FB4E21" w14:paraId="14CE1256" w14:textId="77777777" w:rsidTr="00021EDC">
        <w:tc>
          <w:tcPr>
            <w:tcW w:w="1668" w:type="dxa"/>
          </w:tcPr>
          <w:p w14:paraId="0EA1BC21" w14:textId="4142602C" w:rsidR="0040499C" w:rsidRPr="00FB4E21" w:rsidRDefault="0040499C" w:rsidP="00FB4E21">
            <w:pPr>
              <w:spacing w:line="360" w:lineRule="auto"/>
              <w:rPr>
                <w:rFonts w:ascii="Times New Roman" w:hAnsi="Times New Roman" w:cs="Times New Roman"/>
                <w:sz w:val="24"/>
                <w:szCs w:val="24"/>
              </w:rPr>
            </w:pPr>
            <w:r w:rsidRPr="00FB4E21">
              <w:rPr>
                <w:rFonts w:ascii="Times New Roman" w:hAnsi="Times New Roman" w:cs="Times New Roman"/>
                <w:sz w:val="24"/>
                <w:szCs w:val="24"/>
              </w:rPr>
              <w:t>Latency rate</w:t>
            </w:r>
          </w:p>
        </w:tc>
        <w:tc>
          <w:tcPr>
            <w:tcW w:w="992" w:type="dxa"/>
          </w:tcPr>
          <w:p w14:paraId="6DBAE878" w14:textId="2A704B75" w:rsidR="0040499C" w:rsidRPr="00FB4E21" w:rsidRDefault="0040499C" w:rsidP="00FB4E21">
            <w:pPr>
              <w:spacing w:line="360" w:lineRule="auto"/>
              <w:rPr>
                <w:rFonts w:ascii="Times New Roman" w:hAnsi="Times New Roman" w:cs="Times New Roman"/>
                <w:sz w:val="24"/>
                <w:szCs w:val="24"/>
              </w:rPr>
            </w:pPr>
            <w:r w:rsidRPr="00FB4E21">
              <w:rPr>
                <w:rFonts w:ascii="Times New Roman" w:hAnsi="Times New Roman" w:cs="Times New Roman"/>
                <w:sz w:val="24"/>
                <w:szCs w:val="24"/>
              </w:rPr>
              <w:t>σ</w:t>
            </w:r>
          </w:p>
        </w:tc>
        <w:tc>
          <w:tcPr>
            <w:tcW w:w="850" w:type="dxa"/>
          </w:tcPr>
          <w:p w14:paraId="3675436C" w14:textId="167550AD" w:rsidR="0040499C" w:rsidRPr="00FB4E21" w:rsidRDefault="0040499C" w:rsidP="00FB4E21">
            <w:pPr>
              <w:spacing w:line="360" w:lineRule="auto"/>
              <w:rPr>
                <w:rFonts w:ascii="Times New Roman" w:hAnsi="Times New Roman" w:cs="Times New Roman"/>
                <w:sz w:val="24"/>
                <w:szCs w:val="24"/>
              </w:rPr>
            </w:pPr>
            <w:r w:rsidRPr="00FB4E21">
              <w:rPr>
                <w:rFonts w:ascii="Times New Roman" w:hAnsi="Times New Roman" w:cs="Times New Roman"/>
                <w:sz w:val="24"/>
                <w:szCs w:val="24"/>
              </w:rPr>
              <w:t>0.83</w:t>
            </w:r>
          </w:p>
        </w:tc>
        <w:tc>
          <w:tcPr>
            <w:tcW w:w="1560" w:type="dxa"/>
          </w:tcPr>
          <w:p w14:paraId="4BA85B94" w14:textId="77777777" w:rsidR="0040499C" w:rsidRPr="00FB4E21" w:rsidRDefault="0040499C" w:rsidP="00FB4E21">
            <w:pPr>
              <w:spacing w:line="360" w:lineRule="auto"/>
              <w:rPr>
                <w:rFonts w:ascii="Times New Roman" w:hAnsi="Times New Roman" w:cs="Times New Roman"/>
                <w:sz w:val="24"/>
                <w:szCs w:val="24"/>
              </w:rPr>
            </w:pPr>
          </w:p>
        </w:tc>
      </w:tr>
      <w:tr w:rsidR="0040499C" w:rsidRPr="00FB4E21" w14:paraId="1255D0D6" w14:textId="77777777" w:rsidTr="00021EDC">
        <w:tc>
          <w:tcPr>
            <w:tcW w:w="1668" w:type="dxa"/>
          </w:tcPr>
          <w:p w14:paraId="40A2315A" w14:textId="227969D6" w:rsidR="0040499C" w:rsidRPr="00FB4E21" w:rsidRDefault="0040499C" w:rsidP="00FB4E21">
            <w:pPr>
              <w:spacing w:line="360" w:lineRule="auto"/>
              <w:rPr>
                <w:rFonts w:ascii="Times New Roman" w:hAnsi="Times New Roman" w:cs="Times New Roman"/>
                <w:sz w:val="24"/>
                <w:szCs w:val="24"/>
              </w:rPr>
            </w:pPr>
            <w:r w:rsidRPr="00FB4E21">
              <w:rPr>
                <w:rFonts w:ascii="Times New Roman" w:hAnsi="Times New Roman" w:cs="Times New Roman"/>
                <w:sz w:val="24"/>
                <w:szCs w:val="24"/>
              </w:rPr>
              <w:t>Recovery rate</w:t>
            </w:r>
          </w:p>
        </w:tc>
        <w:tc>
          <w:tcPr>
            <w:tcW w:w="992" w:type="dxa"/>
          </w:tcPr>
          <w:p w14:paraId="294C27CF" w14:textId="26DE0B7D" w:rsidR="0040499C" w:rsidRPr="00FB4E21" w:rsidRDefault="0040499C" w:rsidP="00FB4E21">
            <w:pPr>
              <w:spacing w:line="360" w:lineRule="auto"/>
              <w:rPr>
                <w:rFonts w:ascii="Times New Roman" w:hAnsi="Times New Roman" w:cs="Times New Roman"/>
                <w:sz w:val="24"/>
                <w:szCs w:val="24"/>
              </w:rPr>
            </w:pPr>
            <w:r w:rsidRPr="00FB4E21">
              <w:rPr>
                <w:rFonts w:ascii="Times New Roman" w:hAnsi="Times New Roman" w:cs="Times New Roman"/>
                <w:sz w:val="24"/>
                <w:szCs w:val="24"/>
              </w:rPr>
              <w:t>γ</w:t>
            </w:r>
          </w:p>
        </w:tc>
        <w:tc>
          <w:tcPr>
            <w:tcW w:w="850" w:type="dxa"/>
          </w:tcPr>
          <w:p w14:paraId="699FE911" w14:textId="2DA4AB02" w:rsidR="0040499C" w:rsidRPr="00FB4E21" w:rsidRDefault="0040499C" w:rsidP="00FB4E21">
            <w:pPr>
              <w:spacing w:line="360" w:lineRule="auto"/>
              <w:rPr>
                <w:rFonts w:ascii="Times New Roman" w:hAnsi="Times New Roman" w:cs="Times New Roman"/>
                <w:sz w:val="24"/>
                <w:szCs w:val="24"/>
              </w:rPr>
            </w:pPr>
            <w:r w:rsidRPr="00FB4E21">
              <w:rPr>
                <w:rFonts w:ascii="Times New Roman" w:hAnsi="Times New Roman" w:cs="Times New Roman"/>
                <w:sz w:val="24"/>
                <w:szCs w:val="24"/>
              </w:rPr>
              <w:t>0.20</w:t>
            </w:r>
          </w:p>
        </w:tc>
        <w:tc>
          <w:tcPr>
            <w:tcW w:w="1560" w:type="dxa"/>
          </w:tcPr>
          <w:p w14:paraId="36BD2C35" w14:textId="77777777" w:rsidR="0040499C" w:rsidRPr="00FB4E21" w:rsidRDefault="0040499C" w:rsidP="00FB4E21">
            <w:pPr>
              <w:keepNext/>
              <w:spacing w:line="360" w:lineRule="auto"/>
              <w:rPr>
                <w:rFonts w:ascii="Times New Roman" w:hAnsi="Times New Roman" w:cs="Times New Roman"/>
                <w:sz w:val="24"/>
                <w:szCs w:val="24"/>
              </w:rPr>
            </w:pPr>
          </w:p>
        </w:tc>
      </w:tr>
    </w:tbl>
    <w:p w14:paraId="24572E58" w14:textId="7DCAD0AA" w:rsidR="0040499C" w:rsidRPr="00FB4E21" w:rsidRDefault="00021EDC" w:rsidP="00FB4E21">
      <w:pPr>
        <w:pStyle w:val="Caption"/>
        <w:spacing w:line="360" w:lineRule="auto"/>
        <w:rPr>
          <w:rFonts w:ascii="Times New Roman" w:hAnsi="Times New Roman" w:cs="Times New Roman"/>
          <w:sz w:val="24"/>
          <w:szCs w:val="24"/>
        </w:rPr>
      </w:pPr>
      <w:r w:rsidRPr="00FB4E21">
        <w:rPr>
          <w:rFonts w:ascii="Times New Roman" w:hAnsi="Times New Roman" w:cs="Times New Roman"/>
          <w:sz w:val="24"/>
          <w:szCs w:val="24"/>
        </w:rPr>
        <w:t xml:space="preserve">Figure </w:t>
      </w:r>
      <w:r w:rsidRPr="00FB4E21">
        <w:rPr>
          <w:rFonts w:ascii="Times New Roman" w:hAnsi="Times New Roman" w:cs="Times New Roman"/>
          <w:sz w:val="24"/>
          <w:szCs w:val="24"/>
        </w:rPr>
        <w:fldChar w:fldCharType="begin"/>
      </w:r>
      <w:r w:rsidRPr="00FB4E21">
        <w:rPr>
          <w:rFonts w:ascii="Times New Roman" w:hAnsi="Times New Roman" w:cs="Times New Roman"/>
          <w:sz w:val="24"/>
          <w:szCs w:val="24"/>
        </w:rPr>
        <w:instrText xml:space="preserve"> SEQ Figure \* ARABIC </w:instrText>
      </w:r>
      <w:r w:rsidRPr="00FB4E21">
        <w:rPr>
          <w:rFonts w:ascii="Times New Roman" w:hAnsi="Times New Roman" w:cs="Times New Roman"/>
          <w:sz w:val="24"/>
          <w:szCs w:val="24"/>
        </w:rPr>
        <w:fldChar w:fldCharType="separate"/>
      </w:r>
      <w:r w:rsidR="00E94FBA" w:rsidRPr="00FB4E21">
        <w:rPr>
          <w:rFonts w:ascii="Times New Roman" w:hAnsi="Times New Roman" w:cs="Times New Roman"/>
          <w:noProof/>
          <w:sz w:val="24"/>
          <w:szCs w:val="24"/>
        </w:rPr>
        <w:t>2</w:t>
      </w:r>
      <w:r w:rsidRPr="00FB4E21">
        <w:rPr>
          <w:rFonts w:ascii="Times New Roman" w:hAnsi="Times New Roman" w:cs="Times New Roman"/>
          <w:sz w:val="24"/>
          <w:szCs w:val="24"/>
        </w:rPr>
        <w:fldChar w:fldCharType="end"/>
      </w:r>
      <w:r w:rsidRPr="00FB4E21">
        <w:rPr>
          <w:rFonts w:ascii="Times New Roman" w:hAnsi="Times New Roman" w:cs="Times New Roman"/>
          <w:sz w:val="24"/>
          <w:szCs w:val="24"/>
        </w:rPr>
        <w:t xml:space="preserve"> Parameter values for initial SEIR model.</w:t>
      </w:r>
      <w:r w:rsidR="00E94FBA" w:rsidRPr="00FB4E21">
        <w:rPr>
          <w:rFonts w:ascii="Times New Roman" w:hAnsi="Times New Roman" w:cs="Times New Roman"/>
          <w:noProof/>
          <w:sz w:val="24"/>
          <w:szCs w:val="24"/>
          <w:lang w:eastAsia="en-CA"/>
        </w:rPr>
        <w:t xml:space="preserve"> </w:t>
      </w:r>
    </w:p>
    <w:p w14:paraId="4445FA6E" w14:textId="77777777" w:rsidR="003D2FA2" w:rsidRPr="00FB4E21" w:rsidRDefault="004B2719" w:rsidP="00FB4E21">
      <w:pPr>
        <w:spacing w:line="360" w:lineRule="auto"/>
        <w:rPr>
          <w:rFonts w:ascii="Times New Roman" w:hAnsi="Times New Roman" w:cs="Times New Roman"/>
          <w:noProof/>
          <w:sz w:val="24"/>
          <w:szCs w:val="24"/>
          <w:lang w:eastAsia="en-CA"/>
        </w:rPr>
      </w:pPr>
      <w:r w:rsidRPr="00FB4E21">
        <w:rPr>
          <w:rFonts w:ascii="Times New Roman" w:hAnsi="Times New Roman" w:cs="Times New Roman"/>
          <w:sz w:val="24"/>
          <w:szCs w:val="24"/>
        </w:rPr>
        <w:t>With model parameter calibrated, the initial model is expanded to include compartments for those within the population who receive infection prevention education. People in the susceptible, exposed, and infected compartments flow into the educated stream at a constant rate alpha (α)</w:t>
      </w:r>
      <w:r w:rsidR="0094464E" w:rsidRPr="00FB4E21">
        <w:rPr>
          <w:rFonts w:ascii="Times New Roman" w:hAnsi="Times New Roman" w:cs="Times New Roman"/>
          <w:sz w:val="24"/>
          <w:szCs w:val="24"/>
        </w:rPr>
        <w:t xml:space="preserve">, and are </w:t>
      </w:r>
      <w:r w:rsidR="00E94FBA" w:rsidRPr="00FB4E21">
        <w:rPr>
          <w:rFonts w:ascii="Times New Roman" w:hAnsi="Times New Roman" w:cs="Times New Roman"/>
          <w:sz w:val="24"/>
          <w:szCs w:val="24"/>
        </w:rPr>
        <w:t>assumed</w:t>
      </w:r>
      <w:r w:rsidR="0094464E" w:rsidRPr="00FB4E21">
        <w:rPr>
          <w:rFonts w:ascii="Times New Roman" w:hAnsi="Times New Roman" w:cs="Times New Roman"/>
          <w:sz w:val="24"/>
          <w:szCs w:val="24"/>
        </w:rPr>
        <w:t xml:space="preserve"> to have a smaller infection rate</w:t>
      </w:r>
      <w:r w:rsidR="00E94FBA" w:rsidRPr="00FB4E21">
        <w:rPr>
          <w:rFonts w:ascii="Times New Roman" w:hAnsi="Times New Roman" w:cs="Times New Roman"/>
          <w:sz w:val="24"/>
          <w:szCs w:val="24"/>
        </w:rPr>
        <w:t xml:space="preserve"> and to</w:t>
      </w:r>
      <w:r w:rsidR="0094464E" w:rsidRPr="00FB4E21">
        <w:rPr>
          <w:rFonts w:ascii="Times New Roman" w:hAnsi="Times New Roman" w:cs="Times New Roman"/>
          <w:sz w:val="24"/>
          <w:szCs w:val="24"/>
        </w:rPr>
        <w:t xml:space="preserve"> not spread the disease when</w:t>
      </w:r>
      <w:r w:rsidR="00E94FBA" w:rsidRPr="00FB4E21">
        <w:rPr>
          <w:rFonts w:ascii="Times New Roman" w:hAnsi="Times New Roman" w:cs="Times New Roman"/>
          <w:sz w:val="24"/>
          <w:szCs w:val="24"/>
        </w:rPr>
        <w:t xml:space="preserve"> </w:t>
      </w:r>
      <w:r w:rsidR="0094464E" w:rsidRPr="00FB4E21">
        <w:rPr>
          <w:rFonts w:ascii="Times New Roman" w:hAnsi="Times New Roman" w:cs="Times New Roman"/>
          <w:sz w:val="24"/>
          <w:szCs w:val="24"/>
        </w:rPr>
        <w:t xml:space="preserve">infected. The recovery rate and latency period </w:t>
      </w:r>
      <w:r w:rsidR="00E94FBA" w:rsidRPr="00FB4E21">
        <w:rPr>
          <w:rFonts w:ascii="Times New Roman" w:hAnsi="Times New Roman" w:cs="Times New Roman"/>
          <w:sz w:val="24"/>
          <w:szCs w:val="24"/>
        </w:rPr>
        <w:t>are assumed to remain the same.</w:t>
      </w:r>
    </w:p>
    <w:p w14:paraId="2979C776" w14:textId="4BA534E9" w:rsidR="00E94FBA" w:rsidRPr="00FB4E21" w:rsidRDefault="00E94FBA" w:rsidP="00FB4E21">
      <w:pPr>
        <w:spacing w:line="360" w:lineRule="auto"/>
        <w:rPr>
          <w:rFonts w:ascii="Times New Roman" w:hAnsi="Times New Roman" w:cs="Times New Roman"/>
          <w:sz w:val="24"/>
          <w:szCs w:val="24"/>
        </w:rPr>
      </w:pPr>
      <w:r w:rsidRPr="00FB4E21">
        <w:rPr>
          <w:rFonts w:ascii="Times New Roman" w:hAnsi="Times New Roman" w:cs="Times New Roman"/>
          <w:noProof/>
          <w:sz w:val="24"/>
          <w:szCs w:val="24"/>
          <w:lang w:eastAsia="en-CA"/>
        </w:rPr>
        <w:lastRenderedPageBreak/>
        <w:drawing>
          <wp:inline distT="0" distB="0" distL="0" distR="0" wp14:anchorId="5B655157" wp14:editId="3DF888B3">
            <wp:extent cx="5781329" cy="25755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3479" b="13042"/>
                    <a:stretch/>
                  </pic:blipFill>
                  <pic:spPr bwMode="auto">
                    <a:xfrm>
                      <a:off x="0" y="0"/>
                      <a:ext cx="5790260" cy="2579539"/>
                    </a:xfrm>
                    <a:prstGeom prst="rect">
                      <a:avLst/>
                    </a:prstGeom>
                    <a:noFill/>
                    <a:ln>
                      <a:noFill/>
                    </a:ln>
                    <a:extLst>
                      <a:ext uri="{53640926-AAD7-44D8-BBD7-CCE9431645EC}">
                        <a14:shadowObscured xmlns:a14="http://schemas.microsoft.com/office/drawing/2010/main"/>
                      </a:ext>
                    </a:extLst>
                  </pic:spPr>
                </pic:pic>
              </a:graphicData>
            </a:graphic>
          </wp:inline>
        </w:drawing>
      </w:r>
    </w:p>
    <w:p w14:paraId="5ACF8583" w14:textId="42478E90" w:rsidR="00A9246E" w:rsidRPr="00FB4E21" w:rsidRDefault="003D2FA2" w:rsidP="00FB4E21">
      <w:pPr>
        <w:pStyle w:val="Caption"/>
        <w:spacing w:line="360" w:lineRule="auto"/>
        <w:rPr>
          <w:rFonts w:ascii="Times New Roman" w:hAnsi="Times New Roman" w:cs="Times New Roman"/>
          <w:sz w:val="24"/>
          <w:szCs w:val="24"/>
        </w:rPr>
      </w:pPr>
      <w:r w:rsidRPr="00FB4E21">
        <w:rPr>
          <w:rFonts w:ascii="Times New Roman" w:hAnsi="Times New Roman" w:cs="Times New Roman"/>
          <w:sz w:val="24"/>
          <w:szCs w:val="24"/>
        </w:rPr>
        <w:t xml:space="preserve">Figure </w:t>
      </w:r>
      <w:r w:rsidRPr="00FB4E21">
        <w:rPr>
          <w:rFonts w:ascii="Times New Roman" w:hAnsi="Times New Roman" w:cs="Times New Roman"/>
          <w:sz w:val="24"/>
          <w:szCs w:val="24"/>
        </w:rPr>
        <w:fldChar w:fldCharType="begin"/>
      </w:r>
      <w:r w:rsidRPr="00FB4E21">
        <w:rPr>
          <w:rFonts w:ascii="Times New Roman" w:hAnsi="Times New Roman" w:cs="Times New Roman"/>
          <w:sz w:val="24"/>
          <w:szCs w:val="24"/>
        </w:rPr>
        <w:instrText xml:space="preserve"> SEQ Figure \* ARABIC </w:instrText>
      </w:r>
      <w:r w:rsidRPr="00FB4E21">
        <w:rPr>
          <w:rFonts w:ascii="Times New Roman" w:hAnsi="Times New Roman" w:cs="Times New Roman"/>
          <w:sz w:val="24"/>
          <w:szCs w:val="24"/>
        </w:rPr>
        <w:fldChar w:fldCharType="separate"/>
      </w:r>
      <w:r w:rsidRPr="00FB4E21">
        <w:rPr>
          <w:rFonts w:ascii="Times New Roman" w:hAnsi="Times New Roman" w:cs="Times New Roman"/>
          <w:noProof/>
          <w:sz w:val="24"/>
          <w:szCs w:val="24"/>
        </w:rPr>
        <w:t>4</w:t>
      </w:r>
      <w:r w:rsidRPr="00FB4E21">
        <w:rPr>
          <w:rFonts w:ascii="Times New Roman" w:hAnsi="Times New Roman" w:cs="Times New Roman"/>
          <w:sz w:val="24"/>
          <w:szCs w:val="24"/>
        </w:rPr>
        <w:fldChar w:fldCharType="end"/>
      </w:r>
      <w:r w:rsidRPr="00FB4E21">
        <w:rPr>
          <w:rFonts w:ascii="Times New Roman" w:hAnsi="Times New Roman" w:cs="Times New Roman"/>
          <w:sz w:val="24"/>
          <w:szCs w:val="24"/>
        </w:rPr>
        <w:t xml:space="preserve"> </w:t>
      </w:r>
      <w:proofErr w:type="gramStart"/>
      <w:r w:rsidRPr="00FB4E21">
        <w:rPr>
          <w:rFonts w:ascii="Times New Roman" w:hAnsi="Times New Roman" w:cs="Times New Roman"/>
          <w:sz w:val="24"/>
          <w:szCs w:val="24"/>
        </w:rPr>
        <w:t>The</w:t>
      </w:r>
      <w:proofErr w:type="gramEnd"/>
      <w:r w:rsidRPr="00FB4E21">
        <w:rPr>
          <w:rFonts w:ascii="Times New Roman" w:hAnsi="Times New Roman" w:cs="Times New Roman"/>
          <w:sz w:val="24"/>
          <w:szCs w:val="24"/>
        </w:rPr>
        <w:t xml:space="preserve"> modified model adds compartments for those who have received the educational intervention.</w:t>
      </w:r>
    </w:p>
    <w:p w14:paraId="64F653BB" w14:textId="77777777" w:rsidR="00A9246E" w:rsidRPr="00FB4E21" w:rsidRDefault="00A9246E" w:rsidP="00FB4E21">
      <w:pPr>
        <w:pStyle w:val="Heading3"/>
        <w:spacing w:line="360" w:lineRule="auto"/>
        <w:rPr>
          <w:rFonts w:ascii="Times New Roman" w:hAnsi="Times New Roman" w:cs="Times New Roman"/>
          <w:sz w:val="24"/>
          <w:szCs w:val="24"/>
        </w:rPr>
      </w:pPr>
      <w:r w:rsidRPr="00FB4E21">
        <w:rPr>
          <w:rFonts w:ascii="Times New Roman" w:hAnsi="Times New Roman" w:cs="Times New Roman"/>
          <w:sz w:val="24"/>
          <w:szCs w:val="24"/>
        </w:rPr>
        <w:t>System of Equations:</w:t>
      </w:r>
    </w:p>
    <w:p w14:paraId="58F70798" w14:textId="77777777" w:rsidR="00A9246E" w:rsidRPr="00FB4E21" w:rsidRDefault="00A9246E" w:rsidP="00FB4E21">
      <w:pPr>
        <w:spacing w:line="360" w:lineRule="auto"/>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dS</m:t>
              </m:r>
            </m:num>
            <m:den>
              <m:r>
                <w:rPr>
                  <w:rFonts w:ascii="Cambria Math" w:hAnsi="Cambria Math" w:cs="Times New Roman"/>
                  <w:sz w:val="24"/>
                  <w:szCs w:val="24"/>
                </w:rPr>
                <m:t>dt</m:t>
              </m:r>
            </m:den>
          </m:f>
          <m:r>
            <w:rPr>
              <w:rFonts w:ascii="Cambria Math" w:hAnsi="Cambria Math" w:cs="Times New Roman"/>
              <w:sz w:val="24"/>
              <w:szCs w:val="24"/>
            </w:rPr>
            <m:t>= -αS-βSI</m:t>
          </m:r>
        </m:oMath>
      </m:oMathPara>
    </w:p>
    <w:p w14:paraId="17EB4A2F" w14:textId="77777777" w:rsidR="00A9246E" w:rsidRPr="00FB4E21" w:rsidRDefault="00A9246E" w:rsidP="00FB4E21">
      <w:pPr>
        <w:spacing w:line="360" w:lineRule="auto"/>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e</m:t>
                  </m:r>
                </m:sub>
              </m:sSub>
            </m:num>
            <m:den>
              <m:r>
                <w:rPr>
                  <w:rFonts w:ascii="Cambria Math" w:hAnsi="Cambria Math" w:cs="Times New Roman"/>
                  <w:sz w:val="24"/>
                  <w:szCs w:val="24"/>
                </w:rPr>
                <m:t>dt</m:t>
              </m:r>
            </m:den>
          </m:f>
          <m:r>
            <w:rPr>
              <w:rFonts w:ascii="Cambria Math" w:hAnsi="Cambria Math" w:cs="Times New Roman"/>
              <w:sz w:val="24"/>
              <w:szCs w:val="24"/>
            </w:rPr>
            <m:t>= αS-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E</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E</m:t>
              </m:r>
            </m:sub>
          </m:sSub>
          <m:r>
            <w:rPr>
              <w:rFonts w:ascii="Cambria Math" w:hAnsi="Cambria Math" w:cs="Times New Roman"/>
              <w:sz w:val="24"/>
              <w:szCs w:val="24"/>
            </w:rPr>
            <m:t>I</m:t>
          </m:r>
        </m:oMath>
      </m:oMathPara>
    </w:p>
    <w:p w14:paraId="38899922" w14:textId="77777777" w:rsidR="00A9246E" w:rsidRPr="00FB4E21" w:rsidRDefault="00A9246E" w:rsidP="00FB4E21">
      <w:pPr>
        <w:spacing w:line="360" w:lineRule="auto"/>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dE</m:t>
              </m:r>
            </m:num>
            <m:den>
              <m:r>
                <w:rPr>
                  <w:rFonts w:ascii="Cambria Math" w:hAnsi="Cambria Math" w:cs="Times New Roman"/>
                  <w:sz w:val="24"/>
                  <w:szCs w:val="24"/>
                </w:rPr>
                <m:t>dt</m:t>
              </m:r>
            </m:den>
          </m:f>
          <m:r>
            <w:rPr>
              <w:rFonts w:ascii="Cambria Math" w:hAnsi="Cambria Math" w:cs="Times New Roman"/>
              <w:sz w:val="24"/>
              <w:szCs w:val="24"/>
            </w:rPr>
            <m:t xml:space="preserve">= βSI-αE-σE </m:t>
          </m:r>
          <m:r>
            <w:rPr>
              <w:rFonts w:ascii="Cambria Math" w:hAnsi="Cambria Math" w:cs="Times New Roman"/>
              <w:sz w:val="24"/>
              <w:szCs w:val="24"/>
            </w:rPr>
            <m:t xml:space="preserve"> </m:t>
          </m:r>
        </m:oMath>
      </m:oMathPara>
    </w:p>
    <w:p w14:paraId="11C47FB3" w14:textId="77777777" w:rsidR="00A9246E" w:rsidRPr="00FB4E21" w:rsidRDefault="00A9246E" w:rsidP="00FB4E21">
      <w:pPr>
        <w:spacing w:line="360" w:lineRule="auto"/>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e</m:t>
                  </m:r>
                </m:sub>
              </m:sSub>
            </m:num>
            <m:den>
              <m:r>
                <w:rPr>
                  <w:rFonts w:ascii="Cambria Math" w:hAnsi="Cambria Math" w:cs="Times New Roman"/>
                  <w:sz w:val="24"/>
                  <w:szCs w:val="24"/>
                </w:rPr>
                <m:t>dt</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E</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E</m:t>
              </m:r>
            </m:sub>
          </m:sSub>
          <m:r>
            <w:rPr>
              <w:rFonts w:ascii="Cambria Math" w:hAnsi="Cambria Math" w:cs="Times New Roman"/>
              <w:sz w:val="24"/>
              <w:szCs w:val="24"/>
            </w:rPr>
            <m:t>I+αE-σ</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e</m:t>
              </m:r>
            </m:sub>
          </m:sSub>
        </m:oMath>
      </m:oMathPara>
    </w:p>
    <w:p w14:paraId="3A63C168" w14:textId="77777777" w:rsidR="00A9246E" w:rsidRPr="00FB4E21" w:rsidRDefault="00A9246E" w:rsidP="00FB4E21">
      <w:pPr>
        <w:spacing w:line="360" w:lineRule="auto"/>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dI</m:t>
              </m:r>
            </m:num>
            <m:den>
              <m:r>
                <w:rPr>
                  <w:rFonts w:ascii="Cambria Math" w:hAnsi="Cambria Math" w:cs="Times New Roman"/>
                  <w:sz w:val="24"/>
                  <w:szCs w:val="24"/>
                </w:rPr>
                <m:t>dt</m:t>
              </m:r>
            </m:den>
          </m:f>
          <m:r>
            <w:rPr>
              <w:rFonts w:ascii="Cambria Math" w:hAnsi="Cambria Math" w:cs="Times New Roman"/>
              <w:sz w:val="24"/>
              <w:szCs w:val="24"/>
            </w:rPr>
            <m:t>= σE-αI-γI</m:t>
          </m:r>
        </m:oMath>
      </m:oMathPara>
    </w:p>
    <w:p w14:paraId="1FFF8248" w14:textId="77777777" w:rsidR="00A9246E" w:rsidRPr="00FB4E21" w:rsidRDefault="00A9246E" w:rsidP="00FB4E21">
      <w:pPr>
        <w:spacing w:line="360" w:lineRule="auto"/>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e</m:t>
                  </m:r>
                </m:sub>
              </m:sSub>
            </m:num>
            <m:den>
              <m:r>
                <w:rPr>
                  <w:rFonts w:ascii="Cambria Math" w:hAnsi="Cambria Math" w:cs="Times New Roman"/>
                  <w:sz w:val="24"/>
                  <w:szCs w:val="24"/>
                </w:rPr>
                <m:t>dt</m:t>
              </m:r>
            </m:den>
          </m:f>
          <m:r>
            <w:rPr>
              <w:rFonts w:ascii="Cambria Math" w:hAnsi="Cambria Math" w:cs="Times New Roman"/>
              <w:sz w:val="24"/>
              <w:szCs w:val="24"/>
            </w:rPr>
            <m:t>= σ</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e</m:t>
              </m:r>
            </m:sub>
          </m:sSub>
          <m:r>
            <w:rPr>
              <w:rFonts w:ascii="Cambria Math" w:hAnsi="Cambria Math" w:cs="Times New Roman"/>
              <w:sz w:val="24"/>
              <w:szCs w:val="24"/>
            </w:rPr>
            <m:t>+αI-γ</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e</m:t>
              </m:r>
            </m:sub>
          </m:sSub>
        </m:oMath>
      </m:oMathPara>
    </w:p>
    <w:p w14:paraId="2835D348" w14:textId="77777777" w:rsidR="00A9246E" w:rsidRPr="00FB4E21" w:rsidRDefault="00A9246E" w:rsidP="00FB4E21">
      <w:pPr>
        <w:spacing w:line="360" w:lineRule="auto"/>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dR</m:t>
              </m:r>
            </m:num>
            <m:den>
              <m:r>
                <w:rPr>
                  <w:rFonts w:ascii="Cambria Math" w:hAnsi="Cambria Math" w:cs="Times New Roman"/>
                  <w:sz w:val="24"/>
                  <w:szCs w:val="24"/>
                </w:rPr>
                <m:t>dt</m:t>
              </m:r>
            </m:den>
          </m:f>
          <m:r>
            <w:rPr>
              <w:rFonts w:ascii="Cambria Math" w:hAnsi="Cambria Math" w:cs="Times New Roman"/>
              <w:sz w:val="24"/>
              <w:szCs w:val="24"/>
            </w:rPr>
            <m:t>= γI+γ</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e</m:t>
              </m:r>
            </m:sub>
          </m:sSub>
        </m:oMath>
      </m:oMathPara>
    </w:p>
    <w:p w14:paraId="33F743CE" w14:textId="77777777" w:rsidR="00A9246E" w:rsidRPr="00FB4E21" w:rsidRDefault="00A9246E" w:rsidP="00FB4E21">
      <w:pPr>
        <w:pStyle w:val="Heading3"/>
        <w:spacing w:line="360" w:lineRule="auto"/>
        <w:rPr>
          <w:rFonts w:ascii="Times New Roman" w:hAnsi="Times New Roman" w:cs="Times New Roman"/>
          <w:sz w:val="24"/>
          <w:szCs w:val="24"/>
        </w:rPr>
      </w:pPr>
      <w:r w:rsidRPr="00FB4E21">
        <w:rPr>
          <w:rFonts w:ascii="Times New Roman" w:hAnsi="Times New Roman" w:cs="Times New Roman"/>
          <w:sz w:val="24"/>
          <w:szCs w:val="24"/>
        </w:rPr>
        <w:t>Variables and Parameters:</w:t>
      </w:r>
    </w:p>
    <w:p w14:paraId="2FF0F6BA" w14:textId="77777777" w:rsidR="00A9246E" w:rsidRPr="00FB4E21" w:rsidRDefault="00A9246E" w:rsidP="00FB4E21">
      <w:pPr>
        <w:pStyle w:val="NormalWeb"/>
        <w:spacing w:before="0" w:beforeAutospacing="0" w:after="0" w:afterAutospacing="0" w:line="360" w:lineRule="auto"/>
      </w:pPr>
      <w:r w:rsidRPr="00FB4E21">
        <w:rPr>
          <w:rFonts w:eastAsiaTheme="minorEastAsia"/>
          <w:color w:val="000000" w:themeColor="text1"/>
          <w:kern w:val="24"/>
        </w:rPr>
        <w:t>Population variables:</w:t>
      </w:r>
    </w:p>
    <w:p w14:paraId="4A35FC96" w14:textId="77777777" w:rsidR="00A9246E" w:rsidRPr="00FB4E21" w:rsidRDefault="00A9246E" w:rsidP="00FB4E21">
      <w:pPr>
        <w:pStyle w:val="NormalWeb"/>
        <w:spacing w:before="0" w:beforeAutospacing="0" w:after="0" w:afterAutospacing="0" w:line="360" w:lineRule="auto"/>
      </w:pPr>
      <w:r w:rsidRPr="00FB4E21">
        <w:rPr>
          <w:rFonts w:eastAsiaTheme="minorEastAsia"/>
          <w:color w:val="000000" w:themeColor="text1"/>
          <w:kern w:val="24"/>
        </w:rPr>
        <w:t xml:space="preserve">S – </w:t>
      </w:r>
      <w:proofErr w:type="gramStart"/>
      <w:r w:rsidRPr="00FB4E21">
        <w:rPr>
          <w:rFonts w:eastAsiaTheme="minorEastAsia"/>
          <w:color w:val="000000" w:themeColor="text1"/>
          <w:kern w:val="24"/>
        </w:rPr>
        <w:t>susceptible</w:t>
      </w:r>
      <w:proofErr w:type="gramEnd"/>
    </w:p>
    <w:p w14:paraId="1427D71E" w14:textId="77777777" w:rsidR="00A9246E" w:rsidRPr="00FB4E21" w:rsidRDefault="00A9246E" w:rsidP="00FB4E21">
      <w:pPr>
        <w:pStyle w:val="NormalWeb"/>
        <w:spacing w:before="0" w:beforeAutospacing="0" w:after="0" w:afterAutospacing="0" w:line="360" w:lineRule="auto"/>
      </w:pPr>
      <w:r w:rsidRPr="00FB4E21">
        <w:rPr>
          <w:rFonts w:eastAsiaTheme="minorEastAsia"/>
          <w:color w:val="000000" w:themeColor="text1"/>
          <w:kern w:val="24"/>
        </w:rPr>
        <w:lastRenderedPageBreak/>
        <w:t>S</w:t>
      </w:r>
      <w:r w:rsidRPr="00FB4E21">
        <w:rPr>
          <w:rFonts w:eastAsiaTheme="minorEastAsia"/>
          <w:color w:val="000000" w:themeColor="text1"/>
          <w:kern w:val="24"/>
          <w:position w:val="-6"/>
          <w:vertAlign w:val="subscript"/>
        </w:rPr>
        <w:t>e</w:t>
      </w:r>
      <w:r w:rsidRPr="00FB4E21">
        <w:rPr>
          <w:rFonts w:eastAsiaTheme="minorEastAsia"/>
          <w:color w:val="000000" w:themeColor="text1"/>
          <w:kern w:val="24"/>
        </w:rPr>
        <w:t xml:space="preserve"> – susceptible population that received educational intervention</w:t>
      </w:r>
    </w:p>
    <w:p w14:paraId="57745E75" w14:textId="77777777" w:rsidR="00A9246E" w:rsidRPr="00FB4E21" w:rsidRDefault="00A9246E" w:rsidP="00FB4E21">
      <w:pPr>
        <w:pStyle w:val="NormalWeb"/>
        <w:spacing w:before="0" w:beforeAutospacing="0" w:after="0" w:afterAutospacing="0" w:line="360" w:lineRule="auto"/>
      </w:pPr>
      <w:r w:rsidRPr="00FB4E21">
        <w:rPr>
          <w:rFonts w:eastAsiaTheme="minorEastAsia"/>
          <w:color w:val="000000" w:themeColor="text1"/>
          <w:kern w:val="24"/>
        </w:rPr>
        <w:t xml:space="preserve">E – </w:t>
      </w:r>
      <w:proofErr w:type="gramStart"/>
      <w:r w:rsidRPr="00FB4E21">
        <w:rPr>
          <w:rFonts w:eastAsiaTheme="minorEastAsia"/>
          <w:color w:val="000000" w:themeColor="text1"/>
          <w:kern w:val="24"/>
        </w:rPr>
        <w:t>exposed</w:t>
      </w:r>
      <w:proofErr w:type="gramEnd"/>
    </w:p>
    <w:p w14:paraId="26589010" w14:textId="77777777" w:rsidR="00A9246E" w:rsidRPr="00FB4E21" w:rsidRDefault="00A9246E" w:rsidP="00FB4E21">
      <w:pPr>
        <w:pStyle w:val="NormalWeb"/>
        <w:spacing w:before="0" w:beforeAutospacing="0" w:after="0" w:afterAutospacing="0" w:line="360" w:lineRule="auto"/>
      </w:pPr>
      <w:r w:rsidRPr="00FB4E21">
        <w:rPr>
          <w:rFonts w:eastAsiaTheme="minorEastAsia"/>
          <w:color w:val="000000" w:themeColor="text1"/>
          <w:kern w:val="24"/>
        </w:rPr>
        <w:t>E</w:t>
      </w:r>
      <w:proofErr w:type="spellStart"/>
      <w:r w:rsidRPr="00FB4E21">
        <w:rPr>
          <w:rFonts w:eastAsiaTheme="minorEastAsia"/>
          <w:color w:val="000000" w:themeColor="text1"/>
          <w:kern w:val="24"/>
          <w:position w:val="-6"/>
          <w:vertAlign w:val="subscript"/>
        </w:rPr>
        <w:t>e</w:t>
      </w:r>
      <w:proofErr w:type="spellEnd"/>
      <w:r w:rsidRPr="00FB4E21">
        <w:rPr>
          <w:rFonts w:eastAsiaTheme="minorEastAsia"/>
          <w:color w:val="000000" w:themeColor="text1"/>
          <w:kern w:val="24"/>
          <w:position w:val="-6"/>
          <w:vertAlign w:val="subscript"/>
        </w:rPr>
        <w:t xml:space="preserve"> </w:t>
      </w:r>
      <w:r w:rsidRPr="00FB4E21">
        <w:rPr>
          <w:rFonts w:eastAsiaTheme="minorEastAsia"/>
          <w:color w:val="000000" w:themeColor="text1"/>
          <w:kern w:val="24"/>
        </w:rPr>
        <w:t>– exposed population that received educational intervention</w:t>
      </w:r>
    </w:p>
    <w:p w14:paraId="2E9B7C52" w14:textId="77777777" w:rsidR="00A9246E" w:rsidRPr="00FB4E21" w:rsidRDefault="00A9246E" w:rsidP="00FB4E21">
      <w:pPr>
        <w:pStyle w:val="NormalWeb"/>
        <w:spacing w:before="0" w:beforeAutospacing="0" w:after="0" w:afterAutospacing="0" w:line="360" w:lineRule="auto"/>
      </w:pPr>
      <w:r w:rsidRPr="00FB4E21">
        <w:rPr>
          <w:rFonts w:eastAsiaTheme="minorEastAsia"/>
          <w:color w:val="000000" w:themeColor="text1"/>
          <w:kern w:val="24"/>
        </w:rPr>
        <w:t>I – Infected</w:t>
      </w:r>
    </w:p>
    <w:p w14:paraId="1DFD2CB5" w14:textId="77777777" w:rsidR="00A9246E" w:rsidRPr="00FB4E21" w:rsidRDefault="00A9246E" w:rsidP="00FB4E21">
      <w:pPr>
        <w:pStyle w:val="NormalWeb"/>
        <w:spacing w:before="0" w:beforeAutospacing="0" w:after="0" w:afterAutospacing="0" w:line="360" w:lineRule="auto"/>
      </w:pPr>
      <w:r w:rsidRPr="00FB4E21">
        <w:rPr>
          <w:rFonts w:eastAsiaTheme="minorEastAsia"/>
          <w:color w:val="000000" w:themeColor="text1"/>
          <w:kern w:val="24"/>
        </w:rPr>
        <w:t>I</w:t>
      </w:r>
      <w:r w:rsidRPr="00FB4E21">
        <w:rPr>
          <w:rFonts w:eastAsiaTheme="minorEastAsia"/>
          <w:color w:val="000000" w:themeColor="text1"/>
          <w:kern w:val="24"/>
          <w:position w:val="-6"/>
          <w:vertAlign w:val="subscript"/>
        </w:rPr>
        <w:t xml:space="preserve">e </w:t>
      </w:r>
      <w:r w:rsidRPr="00FB4E21">
        <w:rPr>
          <w:rFonts w:eastAsiaTheme="minorEastAsia"/>
          <w:color w:val="000000" w:themeColor="text1"/>
          <w:kern w:val="24"/>
        </w:rPr>
        <w:t>– infected population that received educational intervention</w:t>
      </w:r>
    </w:p>
    <w:p w14:paraId="14A8EA35" w14:textId="77777777" w:rsidR="00A9246E" w:rsidRPr="00FB4E21" w:rsidRDefault="00A9246E" w:rsidP="00FB4E21">
      <w:pPr>
        <w:pStyle w:val="NormalWeb"/>
        <w:spacing w:before="0" w:beforeAutospacing="0" w:after="0" w:afterAutospacing="0" w:line="360" w:lineRule="auto"/>
      </w:pPr>
      <w:r w:rsidRPr="00FB4E21">
        <w:rPr>
          <w:rFonts w:eastAsiaTheme="minorEastAsia"/>
          <w:color w:val="000000" w:themeColor="text1"/>
          <w:kern w:val="24"/>
        </w:rPr>
        <w:t>Parameters:</w:t>
      </w:r>
    </w:p>
    <w:p w14:paraId="2F2DAD8D" w14:textId="77777777" w:rsidR="00A9246E" w:rsidRPr="00FB4E21" w:rsidRDefault="00A9246E" w:rsidP="00FB4E21">
      <w:pPr>
        <w:pStyle w:val="NormalWeb"/>
        <w:spacing w:before="0" w:beforeAutospacing="0" w:after="0" w:afterAutospacing="0" w:line="360" w:lineRule="auto"/>
      </w:pPr>
      <w:r w:rsidRPr="00FB4E21">
        <w:rPr>
          <w:rFonts w:eastAsiaTheme="minorEastAsia"/>
          <w:color w:val="000000" w:themeColor="text1"/>
          <w:kern w:val="24"/>
          <w:lang w:val="el-GR"/>
        </w:rPr>
        <w:t>β</w:t>
      </w:r>
      <w:r w:rsidRPr="00FB4E21">
        <w:rPr>
          <w:rFonts w:eastAsiaTheme="minorEastAsia"/>
          <w:color w:val="000000" w:themeColor="text1"/>
          <w:kern w:val="24"/>
        </w:rPr>
        <w:t xml:space="preserve"> – infectious rate for susceptible population</w:t>
      </w:r>
    </w:p>
    <w:p w14:paraId="0667B9D7" w14:textId="77777777" w:rsidR="00A9246E" w:rsidRPr="00FB4E21" w:rsidRDefault="00A9246E" w:rsidP="00FB4E21">
      <w:pPr>
        <w:pStyle w:val="NormalWeb"/>
        <w:spacing w:before="0" w:beforeAutospacing="0" w:after="0" w:afterAutospacing="0" w:line="360" w:lineRule="auto"/>
      </w:pPr>
      <w:r w:rsidRPr="00FB4E21">
        <w:rPr>
          <w:rFonts w:eastAsiaTheme="minorEastAsia"/>
          <w:color w:val="000000" w:themeColor="text1"/>
          <w:kern w:val="24"/>
          <w:lang w:val="el-GR"/>
        </w:rPr>
        <w:t>β</w:t>
      </w:r>
      <w:r w:rsidRPr="00FB4E21">
        <w:rPr>
          <w:rFonts w:eastAsiaTheme="minorEastAsia"/>
          <w:color w:val="000000" w:themeColor="text1"/>
          <w:kern w:val="24"/>
          <w:position w:val="-6"/>
          <w:vertAlign w:val="subscript"/>
        </w:rPr>
        <w:t>e</w:t>
      </w:r>
      <w:r w:rsidRPr="00FB4E21">
        <w:rPr>
          <w:rFonts w:eastAsiaTheme="minorEastAsia"/>
          <w:color w:val="000000" w:themeColor="text1"/>
          <w:kern w:val="24"/>
        </w:rPr>
        <w:t xml:space="preserve"> – infectious rate for susceptible population that received educational intervention</w:t>
      </w:r>
    </w:p>
    <w:p w14:paraId="545128BF" w14:textId="77777777" w:rsidR="00A9246E" w:rsidRPr="00FB4E21" w:rsidRDefault="00A9246E" w:rsidP="00FB4E21">
      <w:pPr>
        <w:pStyle w:val="NormalWeb"/>
        <w:spacing w:before="0" w:beforeAutospacing="0" w:after="0" w:afterAutospacing="0" w:line="360" w:lineRule="auto"/>
      </w:pPr>
      <w:r w:rsidRPr="00FB4E21">
        <w:rPr>
          <w:rFonts w:eastAsiaTheme="minorEastAsia"/>
          <w:color w:val="000000" w:themeColor="text1"/>
          <w:kern w:val="24"/>
        </w:rPr>
        <w:t xml:space="preserve">σ – </w:t>
      </w:r>
      <w:proofErr w:type="gramStart"/>
      <w:r w:rsidRPr="00FB4E21">
        <w:rPr>
          <w:rFonts w:eastAsiaTheme="minorEastAsia"/>
          <w:color w:val="000000" w:themeColor="text1"/>
          <w:kern w:val="24"/>
        </w:rPr>
        <w:t>exposed</w:t>
      </w:r>
      <w:proofErr w:type="gramEnd"/>
      <w:r w:rsidRPr="00FB4E21">
        <w:rPr>
          <w:rFonts w:eastAsiaTheme="minorEastAsia"/>
          <w:color w:val="000000" w:themeColor="text1"/>
          <w:kern w:val="24"/>
        </w:rPr>
        <w:t xml:space="preserve"> to infected rate</w:t>
      </w:r>
    </w:p>
    <w:p w14:paraId="489517B4" w14:textId="77777777" w:rsidR="00A9246E" w:rsidRPr="00FB4E21" w:rsidRDefault="00A9246E" w:rsidP="00FB4E21">
      <w:pPr>
        <w:pStyle w:val="NormalWeb"/>
        <w:spacing w:before="0" w:beforeAutospacing="0" w:after="0" w:afterAutospacing="0" w:line="360" w:lineRule="auto"/>
      </w:pPr>
      <w:r w:rsidRPr="00FB4E21">
        <w:rPr>
          <w:rFonts w:eastAsiaTheme="minorEastAsia"/>
          <w:color w:val="000000" w:themeColor="text1"/>
          <w:kern w:val="24"/>
        </w:rPr>
        <w:t xml:space="preserve">γ – </w:t>
      </w:r>
      <w:proofErr w:type="gramStart"/>
      <w:r w:rsidRPr="00FB4E21">
        <w:rPr>
          <w:rFonts w:eastAsiaTheme="minorEastAsia"/>
          <w:color w:val="000000" w:themeColor="text1"/>
          <w:kern w:val="24"/>
        </w:rPr>
        <w:t>recovery</w:t>
      </w:r>
      <w:proofErr w:type="gramEnd"/>
      <w:r w:rsidRPr="00FB4E21">
        <w:rPr>
          <w:rFonts w:eastAsiaTheme="minorEastAsia"/>
          <w:color w:val="000000" w:themeColor="text1"/>
          <w:kern w:val="24"/>
        </w:rPr>
        <w:t xml:space="preserve"> rate</w:t>
      </w:r>
    </w:p>
    <w:p w14:paraId="1ABB38F2" w14:textId="77777777" w:rsidR="00A9246E" w:rsidRPr="00FB4E21" w:rsidRDefault="00A9246E" w:rsidP="00FB4E21">
      <w:pPr>
        <w:pStyle w:val="NormalWeb"/>
        <w:spacing w:before="0" w:beforeAutospacing="0" w:after="0" w:afterAutospacing="0" w:line="360" w:lineRule="auto"/>
      </w:pPr>
      <w:r w:rsidRPr="00FB4E21">
        <w:rPr>
          <w:rFonts w:eastAsiaTheme="minorEastAsia"/>
          <w:color w:val="000000" w:themeColor="text1"/>
          <w:kern w:val="24"/>
        </w:rPr>
        <w:t>α – education rate</w:t>
      </w:r>
    </w:p>
    <w:p w14:paraId="53B86B39" w14:textId="637717A1" w:rsidR="00A9246E" w:rsidRPr="00FB4E21" w:rsidRDefault="00A9246E" w:rsidP="00FB4E21">
      <w:pPr>
        <w:spacing w:line="360" w:lineRule="auto"/>
        <w:rPr>
          <w:rFonts w:ascii="Times New Roman" w:hAnsi="Times New Roman" w:cs="Times New Roman"/>
          <w:sz w:val="24"/>
          <w:szCs w:val="24"/>
        </w:rPr>
      </w:pPr>
      <w:r w:rsidRPr="00FB4E21">
        <w:rPr>
          <w:rFonts w:ascii="Times New Roman" w:hAnsi="Times New Roman" w:cs="Times New Roman"/>
          <w:sz w:val="24"/>
          <w:szCs w:val="24"/>
        </w:rPr>
        <w:t>Alpha is considered a parameter that can be influenced by public policy; and therefore, is set to different levels and analyzed, to be interpreted as the coverage a particular intervention would have in the population. The infectious rate of the educated stream is also set to differing levels and interpreted as intervention efficacy. Efficacy ranges from 0% to 4%; therefore, we test interventions at selected levels in this interval.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843"/>
      </w:tblGrid>
      <w:tr w:rsidR="00E94FBA" w:rsidRPr="00FB4E21" w14:paraId="1F1EE162" w14:textId="77777777" w:rsidTr="00E94FBA">
        <w:tc>
          <w:tcPr>
            <w:tcW w:w="1951" w:type="dxa"/>
            <w:tcBorders>
              <w:bottom w:val="single" w:sz="4" w:space="0" w:color="auto"/>
            </w:tcBorders>
          </w:tcPr>
          <w:p w14:paraId="04685676" w14:textId="722B72EB" w:rsidR="00E94FBA" w:rsidRPr="00FB4E21" w:rsidRDefault="00E94FBA" w:rsidP="00FB4E21">
            <w:pPr>
              <w:spacing w:line="360" w:lineRule="auto"/>
              <w:rPr>
                <w:rFonts w:ascii="Times New Roman" w:hAnsi="Times New Roman" w:cs="Times New Roman"/>
                <w:sz w:val="24"/>
                <w:szCs w:val="24"/>
              </w:rPr>
            </w:pPr>
            <w:r w:rsidRPr="00FB4E21">
              <w:rPr>
                <w:rFonts w:ascii="Times New Roman" w:hAnsi="Times New Roman" w:cs="Times New Roman"/>
                <w:sz w:val="24"/>
                <w:szCs w:val="24"/>
              </w:rPr>
              <w:t>Intervention Type</w:t>
            </w:r>
          </w:p>
        </w:tc>
        <w:tc>
          <w:tcPr>
            <w:tcW w:w="1843" w:type="dxa"/>
            <w:tcBorders>
              <w:bottom w:val="single" w:sz="4" w:space="0" w:color="auto"/>
            </w:tcBorders>
          </w:tcPr>
          <w:p w14:paraId="31C9A07E" w14:textId="2A7F298C" w:rsidR="00E94FBA" w:rsidRPr="00FB4E21" w:rsidRDefault="00E94FBA" w:rsidP="00FB4E21">
            <w:pPr>
              <w:spacing w:line="360" w:lineRule="auto"/>
              <w:rPr>
                <w:rFonts w:ascii="Times New Roman" w:hAnsi="Times New Roman" w:cs="Times New Roman"/>
                <w:sz w:val="24"/>
                <w:szCs w:val="24"/>
              </w:rPr>
            </w:pPr>
            <w:r w:rsidRPr="00FB4E21">
              <w:rPr>
                <w:rFonts w:ascii="Times New Roman" w:hAnsi="Times New Roman" w:cs="Times New Roman"/>
                <w:sz w:val="24"/>
                <w:szCs w:val="24"/>
              </w:rPr>
              <w:t>Risk Reduction</w:t>
            </w:r>
          </w:p>
        </w:tc>
      </w:tr>
      <w:tr w:rsidR="00E94FBA" w:rsidRPr="00FB4E21" w14:paraId="69B54D6D" w14:textId="77777777" w:rsidTr="00E94FBA">
        <w:tc>
          <w:tcPr>
            <w:tcW w:w="1951" w:type="dxa"/>
            <w:tcBorders>
              <w:top w:val="single" w:sz="4" w:space="0" w:color="auto"/>
            </w:tcBorders>
          </w:tcPr>
          <w:p w14:paraId="7EB93DBF" w14:textId="104F1640" w:rsidR="00E94FBA" w:rsidRPr="00FB4E21" w:rsidRDefault="00E94FBA" w:rsidP="00FB4E21">
            <w:pPr>
              <w:spacing w:line="360" w:lineRule="auto"/>
              <w:rPr>
                <w:rFonts w:ascii="Times New Roman" w:hAnsi="Times New Roman" w:cs="Times New Roman"/>
                <w:sz w:val="24"/>
                <w:szCs w:val="24"/>
              </w:rPr>
            </w:pPr>
            <w:r w:rsidRPr="00FB4E21">
              <w:rPr>
                <w:rFonts w:ascii="Times New Roman" w:hAnsi="Times New Roman" w:cs="Times New Roman"/>
                <w:sz w:val="24"/>
                <w:szCs w:val="24"/>
              </w:rPr>
              <w:t>Abstinence</w:t>
            </w:r>
          </w:p>
        </w:tc>
        <w:tc>
          <w:tcPr>
            <w:tcW w:w="1843" w:type="dxa"/>
            <w:tcBorders>
              <w:top w:val="single" w:sz="4" w:space="0" w:color="auto"/>
            </w:tcBorders>
          </w:tcPr>
          <w:p w14:paraId="2382BDBA" w14:textId="5BCAA24B" w:rsidR="00E94FBA" w:rsidRPr="00FB4E21" w:rsidRDefault="00E94FBA" w:rsidP="00FB4E21">
            <w:pPr>
              <w:spacing w:line="360" w:lineRule="auto"/>
              <w:rPr>
                <w:rFonts w:ascii="Times New Roman" w:hAnsi="Times New Roman" w:cs="Times New Roman"/>
                <w:sz w:val="24"/>
                <w:szCs w:val="24"/>
              </w:rPr>
            </w:pPr>
            <w:r w:rsidRPr="00FB4E21">
              <w:rPr>
                <w:rFonts w:ascii="Times New Roman" w:hAnsi="Times New Roman" w:cs="Times New Roman"/>
                <w:sz w:val="24"/>
                <w:szCs w:val="24"/>
              </w:rPr>
              <w:t>0%</w:t>
            </w:r>
          </w:p>
        </w:tc>
      </w:tr>
      <w:tr w:rsidR="00E94FBA" w:rsidRPr="00FB4E21" w14:paraId="08AD76F4" w14:textId="77777777" w:rsidTr="00E94FBA">
        <w:tc>
          <w:tcPr>
            <w:tcW w:w="1951" w:type="dxa"/>
          </w:tcPr>
          <w:p w14:paraId="6B684C06" w14:textId="12D9090B" w:rsidR="00E94FBA" w:rsidRPr="00FB4E21" w:rsidRDefault="00E94FBA" w:rsidP="00FB4E21">
            <w:pPr>
              <w:spacing w:line="360" w:lineRule="auto"/>
              <w:rPr>
                <w:rFonts w:ascii="Times New Roman" w:hAnsi="Times New Roman" w:cs="Times New Roman"/>
                <w:sz w:val="24"/>
                <w:szCs w:val="24"/>
              </w:rPr>
            </w:pPr>
            <w:r w:rsidRPr="00FB4E21">
              <w:rPr>
                <w:rFonts w:ascii="Times New Roman" w:hAnsi="Times New Roman" w:cs="Times New Roman"/>
                <w:sz w:val="24"/>
                <w:szCs w:val="24"/>
              </w:rPr>
              <w:t>Comprehensive</w:t>
            </w:r>
          </w:p>
        </w:tc>
        <w:tc>
          <w:tcPr>
            <w:tcW w:w="1843" w:type="dxa"/>
          </w:tcPr>
          <w:p w14:paraId="1B3984EF" w14:textId="4FEE95C0" w:rsidR="00E94FBA" w:rsidRPr="00FB4E21" w:rsidRDefault="00E94FBA" w:rsidP="00FB4E21">
            <w:pPr>
              <w:spacing w:line="360" w:lineRule="auto"/>
              <w:rPr>
                <w:rFonts w:ascii="Times New Roman" w:hAnsi="Times New Roman" w:cs="Times New Roman"/>
                <w:sz w:val="24"/>
                <w:szCs w:val="24"/>
              </w:rPr>
            </w:pPr>
            <w:r w:rsidRPr="00FB4E21">
              <w:rPr>
                <w:rFonts w:ascii="Times New Roman" w:hAnsi="Times New Roman" w:cs="Times New Roman"/>
                <w:sz w:val="24"/>
                <w:szCs w:val="24"/>
              </w:rPr>
              <w:t>4%</w:t>
            </w:r>
          </w:p>
        </w:tc>
      </w:tr>
      <w:tr w:rsidR="00E94FBA" w:rsidRPr="00FB4E21" w14:paraId="7C013ADF" w14:textId="77777777" w:rsidTr="00E94FBA">
        <w:tc>
          <w:tcPr>
            <w:tcW w:w="1951" w:type="dxa"/>
          </w:tcPr>
          <w:p w14:paraId="67863DFF" w14:textId="52CC56B2" w:rsidR="00E94FBA" w:rsidRPr="00FB4E21" w:rsidRDefault="00E94FBA" w:rsidP="00FB4E21">
            <w:pPr>
              <w:spacing w:line="360" w:lineRule="auto"/>
              <w:rPr>
                <w:rFonts w:ascii="Times New Roman" w:hAnsi="Times New Roman" w:cs="Times New Roman"/>
                <w:sz w:val="24"/>
                <w:szCs w:val="24"/>
              </w:rPr>
            </w:pPr>
            <w:r w:rsidRPr="00FB4E21">
              <w:rPr>
                <w:rFonts w:ascii="Times New Roman" w:hAnsi="Times New Roman" w:cs="Times New Roman"/>
                <w:sz w:val="24"/>
                <w:szCs w:val="24"/>
              </w:rPr>
              <w:t>All types</w:t>
            </w:r>
          </w:p>
        </w:tc>
        <w:tc>
          <w:tcPr>
            <w:tcW w:w="1843" w:type="dxa"/>
          </w:tcPr>
          <w:p w14:paraId="240557AD" w14:textId="5ED47475" w:rsidR="00E94FBA" w:rsidRPr="00FB4E21" w:rsidRDefault="00E94FBA" w:rsidP="00FB4E21">
            <w:pPr>
              <w:keepNext/>
              <w:spacing w:line="360" w:lineRule="auto"/>
              <w:rPr>
                <w:rFonts w:ascii="Times New Roman" w:hAnsi="Times New Roman" w:cs="Times New Roman"/>
                <w:sz w:val="24"/>
                <w:szCs w:val="24"/>
              </w:rPr>
            </w:pPr>
            <w:r w:rsidRPr="00FB4E21">
              <w:rPr>
                <w:rFonts w:ascii="Times New Roman" w:hAnsi="Times New Roman" w:cs="Times New Roman"/>
                <w:sz w:val="24"/>
                <w:szCs w:val="24"/>
              </w:rPr>
              <w:t>1%</w:t>
            </w:r>
          </w:p>
        </w:tc>
      </w:tr>
    </w:tbl>
    <w:p w14:paraId="6A6BD60D" w14:textId="7315AE08" w:rsidR="00E94FBA" w:rsidRPr="00FB4E21" w:rsidRDefault="00E94FBA" w:rsidP="00FB4E21">
      <w:pPr>
        <w:pStyle w:val="Caption"/>
        <w:spacing w:line="360" w:lineRule="auto"/>
        <w:rPr>
          <w:rFonts w:ascii="Times New Roman" w:hAnsi="Times New Roman" w:cs="Times New Roman"/>
          <w:sz w:val="24"/>
          <w:szCs w:val="24"/>
        </w:rPr>
      </w:pPr>
      <w:r w:rsidRPr="00FB4E21">
        <w:rPr>
          <w:rFonts w:ascii="Times New Roman" w:hAnsi="Times New Roman" w:cs="Times New Roman"/>
          <w:sz w:val="24"/>
          <w:szCs w:val="24"/>
        </w:rPr>
        <w:t xml:space="preserve">Figure </w:t>
      </w:r>
      <w:r w:rsidRPr="00FB4E21">
        <w:rPr>
          <w:rFonts w:ascii="Times New Roman" w:hAnsi="Times New Roman" w:cs="Times New Roman"/>
          <w:sz w:val="24"/>
          <w:szCs w:val="24"/>
        </w:rPr>
        <w:fldChar w:fldCharType="begin"/>
      </w:r>
      <w:r w:rsidRPr="00FB4E21">
        <w:rPr>
          <w:rFonts w:ascii="Times New Roman" w:hAnsi="Times New Roman" w:cs="Times New Roman"/>
          <w:sz w:val="24"/>
          <w:szCs w:val="24"/>
        </w:rPr>
        <w:instrText xml:space="preserve"> SEQ Figure \* ARABIC </w:instrText>
      </w:r>
      <w:r w:rsidRPr="00FB4E21">
        <w:rPr>
          <w:rFonts w:ascii="Times New Roman" w:hAnsi="Times New Roman" w:cs="Times New Roman"/>
          <w:sz w:val="24"/>
          <w:szCs w:val="24"/>
        </w:rPr>
        <w:fldChar w:fldCharType="separate"/>
      </w:r>
      <w:proofErr w:type="gramStart"/>
      <w:r w:rsidRPr="00FB4E21">
        <w:rPr>
          <w:rFonts w:ascii="Times New Roman" w:hAnsi="Times New Roman" w:cs="Times New Roman"/>
          <w:noProof/>
          <w:sz w:val="24"/>
          <w:szCs w:val="24"/>
        </w:rPr>
        <w:t>3</w:t>
      </w:r>
      <w:r w:rsidRPr="00FB4E21">
        <w:rPr>
          <w:rFonts w:ascii="Times New Roman" w:hAnsi="Times New Roman" w:cs="Times New Roman"/>
          <w:sz w:val="24"/>
          <w:szCs w:val="24"/>
        </w:rPr>
        <w:fldChar w:fldCharType="end"/>
      </w:r>
      <w:r w:rsidRPr="00FB4E21">
        <w:rPr>
          <w:rFonts w:ascii="Times New Roman" w:hAnsi="Times New Roman" w:cs="Times New Roman"/>
          <w:sz w:val="24"/>
          <w:szCs w:val="24"/>
        </w:rPr>
        <w:t xml:space="preserve"> Estimated risk reduction</w:t>
      </w:r>
      <w:proofErr w:type="gramEnd"/>
      <w:r w:rsidRPr="00FB4E21">
        <w:rPr>
          <w:rFonts w:ascii="Times New Roman" w:hAnsi="Times New Roman" w:cs="Times New Roman"/>
          <w:sz w:val="24"/>
          <w:szCs w:val="24"/>
        </w:rPr>
        <w:t xml:space="preserve"> by intervention type [citation].</w:t>
      </w:r>
    </w:p>
    <w:p w14:paraId="71D5232E" w14:textId="3A3AA3E2" w:rsidR="00C632E0" w:rsidRPr="00FB4E21" w:rsidRDefault="00C632E0" w:rsidP="00FB4E21">
      <w:pPr>
        <w:spacing w:line="360" w:lineRule="auto"/>
        <w:rPr>
          <w:rFonts w:ascii="Times New Roman" w:hAnsi="Times New Roman" w:cs="Times New Roman"/>
          <w:sz w:val="24"/>
          <w:szCs w:val="24"/>
        </w:rPr>
      </w:pPr>
      <w:r w:rsidRPr="00FB4E21">
        <w:rPr>
          <w:rFonts w:ascii="Times New Roman" w:hAnsi="Times New Roman" w:cs="Times New Roman"/>
          <w:sz w:val="24"/>
          <w:szCs w:val="24"/>
        </w:rPr>
        <w:t>To ensure that the model is comprehensive enough to be useful but simple enough to be computationally feasible and interpretable, a number of assumptions are made:</w:t>
      </w:r>
    </w:p>
    <w:p w14:paraId="109D0F50" w14:textId="77777777" w:rsidR="00C632E0" w:rsidRPr="00C632E0" w:rsidRDefault="00C632E0" w:rsidP="00FB4E21">
      <w:pPr>
        <w:numPr>
          <w:ilvl w:val="0"/>
          <w:numId w:val="4"/>
        </w:numPr>
        <w:spacing w:after="0" w:line="360" w:lineRule="auto"/>
        <w:ind w:left="1080"/>
        <w:contextualSpacing/>
        <w:rPr>
          <w:rFonts w:ascii="Times New Roman" w:eastAsia="Times New Roman" w:hAnsi="Times New Roman" w:cs="Times New Roman"/>
          <w:sz w:val="24"/>
          <w:szCs w:val="24"/>
          <w:lang w:eastAsia="en-CA"/>
        </w:rPr>
      </w:pPr>
      <w:r w:rsidRPr="00C632E0">
        <w:rPr>
          <w:rFonts w:ascii="Times New Roman" w:eastAsiaTheme="minorEastAsia" w:hAnsi="Times New Roman" w:cs="Times New Roman"/>
          <w:color w:val="000000" w:themeColor="text1"/>
          <w:kern w:val="24"/>
          <w:sz w:val="24"/>
          <w:szCs w:val="24"/>
          <w:lang w:eastAsia="en-CA"/>
        </w:rPr>
        <w:t>Horizontal transmission through direct contact with infected</w:t>
      </w:r>
    </w:p>
    <w:p w14:paraId="74612855" w14:textId="77777777" w:rsidR="00C632E0" w:rsidRPr="00C632E0" w:rsidRDefault="00C632E0" w:rsidP="00FB4E21">
      <w:pPr>
        <w:numPr>
          <w:ilvl w:val="0"/>
          <w:numId w:val="4"/>
        </w:numPr>
        <w:spacing w:after="0" w:line="360" w:lineRule="auto"/>
        <w:ind w:left="1080"/>
        <w:contextualSpacing/>
        <w:rPr>
          <w:rFonts w:ascii="Times New Roman" w:eastAsia="Times New Roman" w:hAnsi="Times New Roman" w:cs="Times New Roman"/>
          <w:sz w:val="24"/>
          <w:szCs w:val="24"/>
          <w:lang w:eastAsia="en-CA"/>
        </w:rPr>
      </w:pPr>
      <w:r w:rsidRPr="00C632E0">
        <w:rPr>
          <w:rFonts w:ascii="Times New Roman" w:eastAsiaTheme="minorEastAsia" w:hAnsi="Times New Roman" w:cs="Times New Roman"/>
          <w:color w:val="000000" w:themeColor="text1"/>
          <w:kern w:val="24"/>
          <w:sz w:val="24"/>
          <w:szCs w:val="24"/>
          <w:lang w:eastAsia="en-CA"/>
        </w:rPr>
        <w:t>Homogeneous individual mixing</w:t>
      </w:r>
    </w:p>
    <w:p w14:paraId="4E552E87" w14:textId="77777777" w:rsidR="00C632E0" w:rsidRPr="00C632E0" w:rsidRDefault="00C632E0" w:rsidP="00FB4E21">
      <w:pPr>
        <w:numPr>
          <w:ilvl w:val="0"/>
          <w:numId w:val="4"/>
        </w:numPr>
        <w:spacing w:after="0" w:line="360" w:lineRule="auto"/>
        <w:ind w:left="1080"/>
        <w:contextualSpacing/>
        <w:rPr>
          <w:rFonts w:ascii="Times New Roman" w:eastAsia="Times New Roman" w:hAnsi="Times New Roman" w:cs="Times New Roman"/>
          <w:sz w:val="24"/>
          <w:szCs w:val="24"/>
          <w:lang w:eastAsia="en-CA"/>
        </w:rPr>
      </w:pPr>
      <w:r w:rsidRPr="00C632E0">
        <w:rPr>
          <w:rFonts w:ascii="Times New Roman" w:eastAsiaTheme="minorEastAsia" w:hAnsi="Times New Roman" w:cs="Times New Roman"/>
          <w:color w:val="000000" w:themeColor="text1"/>
          <w:kern w:val="24"/>
          <w:sz w:val="24"/>
          <w:szCs w:val="24"/>
          <w:lang w:eastAsia="en-CA"/>
        </w:rPr>
        <w:t>Rate of transfer proportional to population size of compartment</w:t>
      </w:r>
    </w:p>
    <w:p w14:paraId="34E6CF61" w14:textId="77777777" w:rsidR="00C632E0" w:rsidRPr="00C632E0" w:rsidRDefault="00C632E0" w:rsidP="00FB4E21">
      <w:pPr>
        <w:numPr>
          <w:ilvl w:val="0"/>
          <w:numId w:val="4"/>
        </w:numPr>
        <w:spacing w:after="0" w:line="360" w:lineRule="auto"/>
        <w:ind w:left="1080"/>
        <w:contextualSpacing/>
        <w:rPr>
          <w:rFonts w:ascii="Times New Roman" w:eastAsia="Times New Roman" w:hAnsi="Times New Roman" w:cs="Times New Roman"/>
          <w:sz w:val="24"/>
          <w:szCs w:val="24"/>
          <w:lang w:eastAsia="en-CA"/>
        </w:rPr>
      </w:pPr>
      <w:r w:rsidRPr="00C632E0">
        <w:rPr>
          <w:rFonts w:ascii="Times New Roman" w:eastAsiaTheme="minorEastAsia" w:hAnsi="Times New Roman" w:cs="Times New Roman"/>
          <w:color w:val="000000" w:themeColor="text1"/>
          <w:kern w:val="24"/>
          <w:sz w:val="24"/>
          <w:szCs w:val="24"/>
          <w:lang w:eastAsia="en-CA"/>
        </w:rPr>
        <w:t>Infected individuals have latency period</w:t>
      </w:r>
    </w:p>
    <w:p w14:paraId="15AE8A04" w14:textId="77777777" w:rsidR="00C632E0" w:rsidRPr="00C632E0" w:rsidRDefault="00C632E0" w:rsidP="00FB4E21">
      <w:pPr>
        <w:numPr>
          <w:ilvl w:val="0"/>
          <w:numId w:val="4"/>
        </w:numPr>
        <w:spacing w:after="0" w:line="360" w:lineRule="auto"/>
        <w:ind w:left="1080"/>
        <w:contextualSpacing/>
        <w:rPr>
          <w:rFonts w:ascii="Times New Roman" w:eastAsia="Times New Roman" w:hAnsi="Times New Roman" w:cs="Times New Roman"/>
          <w:sz w:val="24"/>
          <w:szCs w:val="24"/>
          <w:lang w:eastAsia="en-CA"/>
        </w:rPr>
      </w:pPr>
      <w:r w:rsidRPr="00C632E0">
        <w:rPr>
          <w:rFonts w:ascii="Times New Roman" w:eastAsiaTheme="minorEastAsia" w:hAnsi="Times New Roman" w:cs="Times New Roman"/>
          <w:color w:val="000000" w:themeColor="text1"/>
          <w:kern w:val="24"/>
          <w:sz w:val="24"/>
          <w:szCs w:val="24"/>
          <w:lang w:eastAsia="en-CA"/>
        </w:rPr>
        <w:t>No acquired immunity</w:t>
      </w:r>
    </w:p>
    <w:p w14:paraId="63F183C2" w14:textId="77777777" w:rsidR="00C632E0" w:rsidRPr="00C632E0" w:rsidRDefault="00C632E0" w:rsidP="00FB4E21">
      <w:pPr>
        <w:numPr>
          <w:ilvl w:val="0"/>
          <w:numId w:val="4"/>
        </w:numPr>
        <w:spacing w:after="0" w:line="360" w:lineRule="auto"/>
        <w:ind w:left="1080"/>
        <w:contextualSpacing/>
        <w:rPr>
          <w:rFonts w:ascii="Times New Roman" w:eastAsia="Times New Roman" w:hAnsi="Times New Roman" w:cs="Times New Roman"/>
          <w:sz w:val="24"/>
          <w:szCs w:val="24"/>
          <w:lang w:eastAsia="en-CA"/>
        </w:rPr>
      </w:pPr>
      <w:r w:rsidRPr="00C632E0">
        <w:rPr>
          <w:rFonts w:ascii="Times New Roman" w:eastAsiaTheme="minorEastAsia" w:hAnsi="Times New Roman" w:cs="Times New Roman"/>
          <w:color w:val="000000" w:themeColor="text1"/>
          <w:kern w:val="24"/>
          <w:sz w:val="24"/>
          <w:szCs w:val="24"/>
          <w:lang w:eastAsia="en-CA"/>
        </w:rPr>
        <w:t>No input or output of individuals through birth, migration, or death</w:t>
      </w:r>
    </w:p>
    <w:p w14:paraId="43588E2E" w14:textId="77777777" w:rsidR="00C632E0" w:rsidRPr="00C632E0" w:rsidRDefault="00C632E0" w:rsidP="00FB4E21">
      <w:pPr>
        <w:numPr>
          <w:ilvl w:val="0"/>
          <w:numId w:val="4"/>
        </w:numPr>
        <w:spacing w:after="0" w:line="360" w:lineRule="auto"/>
        <w:ind w:left="1080"/>
        <w:contextualSpacing/>
        <w:rPr>
          <w:rFonts w:ascii="Times New Roman" w:eastAsia="Times New Roman" w:hAnsi="Times New Roman" w:cs="Times New Roman"/>
          <w:sz w:val="24"/>
          <w:szCs w:val="24"/>
          <w:lang w:eastAsia="en-CA"/>
        </w:rPr>
      </w:pPr>
      <w:r w:rsidRPr="00C632E0">
        <w:rPr>
          <w:rFonts w:ascii="Times New Roman" w:eastAsiaTheme="minorEastAsia" w:hAnsi="Times New Roman" w:cs="Times New Roman"/>
          <w:color w:val="000000" w:themeColor="text1"/>
          <w:kern w:val="24"/>
          <w:sz w:val="24"/>
          <w:szCs w:val="24"/>
          <w:lang w:eastAsia="en-CA"/>
        </w:rPr>
        <w:lastRenderedPageBreak/>
        <w:t>Educated infected individuals quarantine and do not infect others</w:t>
      </w:r>
    </w:p>
    <w:p w14:paraId="37535959" w14:textId="77777777" w:rsidR="00C632E0" w:rsidRPr="00C632E0" w:rsidRDefault="00C632E0" w:rsidP="00FB4E21">
      <w:pPr>
        <w:numPr>
          <w:ilvl w:val="0"/>
          <w:numId w:val="4"/>
        </w:numPr>
        <w:spacing w:after="0" w:line="360" w:lineRule="auto"/>
        <w:ind w:left="1080"/>
        <w:contextualSpacing/>
        <w:rPr>
          <w:rFonts w:ascii="Times New Roman" w:eastAsia="Times New Roman" w:hAnsi="Times New Roman" w:cs="Times New Roman"/>
          <w:sz w:val="24"/>
          <w:szCs w:val="24"/>
          <w:lang w:eastAsia="en-CA"/>
        </w:rPr>
      </w:pPr>
      <w:r w:rsidRPr="00C632E0">
        <w:rPr>
          <w:rFonts w:ascii="Times New Roman" w:eastAsiaTheme="minorEastAsia" w:hAnsi="Times New Roman" w:cs="Times New Roman"/>
          <w:color w:val="000000" w:themeColor="text1"/>
          <w:kern w:val="24"/>
          <w:sz w:val="24"/>
          <w:szCs w:val="24"/>
          <w:lang w:eastAsia="en-CA"/>
        </w:rPr>
        <w:t>Education rate is constant for each compartment</w:t>
      </w:r>
    </w:p>
    <w:p w14:paraId="13976E9F" w14:textId="77777777" w:rsidR="00C632E0" w:rsidRPr="00C632E0" w:rsidRDefault="00C632E0" w:rsidP="00FB4E21">
      <w:pPr>
        <w:numPr>
          <w:ilvl w:val="0"/>
          <w:numId w:val="4"/>
        </w:numPr>
        <w:spacing w:after="0" w:line="360" w:lineRule="auto"/>
        <w:ind w:left="1080"/>
        <w:contextualSpacing/>
        <w:rPr>
          <w:rFonts w:ascii="Times New Roman" w:eastAsia="Times New Roman" w:hAnsi="Times New Roman" w:cs="Times New Roman"/>
          <w:sz w:val="24"/>
          <w:szCs w:val="24"/>
          <w:lang w:eastAsia="en-CA"/>
        </w:rPr>
      </w:pPr>
      <w:r w:rsidRPr="00C632E0">
        <w:rPr>
          <w:rFonts w:ascii="Times New Roman" w:eastAsiaTheme="minorEastAsia" w:hAnsi="Times New Roman" w:cs="Times New Roman"/>
          <w:color w:val="000000" w:themeColor="text1"/>
          <w:kern w:val="24"/>
          <w:sz w:val="24"/>
          <w:szCs w:val="24"/>
          <w:lang w:eastAsia="en-CA"/>
        </w:rPr>
        <w:t>Recovery rate is constant for each infected compartment</w:t>
      </w:r>
    </w:p>
    <w:p w14:paraId="337B8196" w14:textId="77777777" w:rsidR="00C632E0" w:rsidRPr="00C632E0" w:rsidRDefault="00C632E0" w:rsidP="00FB4E21">
      <w:pPr>
        <w:numPr>
          <w:ilvl w:val="0"/>
          <w:numId w:val="4"/>
        </w:numPr>
        <w:spacing w:after="0" w:line="360" w:lineRule="auto"/>
        <w:ind w:left="1080"/>
        <w:contextualSpacing/>
        <w:rPr>
          <w:rFonts w:ascii="Times New Roman" w:eastAsia="Times New Roman" w:hAnsi="Times New Roman" w:cs="Times New Roman"/>
          <w:sz w:val="24"/>
          <w:szCs w:val="24"/>
          <w:lang w:eastAsia="en-CA"/>
        </w:rPr>
      </w:pPr>
      <w:r w:rsidRPr="00C632E0">
        <w:rPr>
          <w:rFonts w:ascii="Times New Roman" w:eastAsiaTheme="minorEastAsia" w:hAnsi="Times New Roman" w:cs="Times New Roman"/>
          <w:color w:val="000000" w:themeColor="text1"/>
          <w:kern w:val="24"/>
          <w:sz w:val="24"/>
          <w:szCs w:val="24"/>
          <w:lang w:eastAsia="en-CA"/>
        </w:rPr>
        <w:t>Individuals represented in data are considered not educated</w:t>
      </w:r>
    </w:p>
    <w:p w14:paraId="24271755" w14:textId="77777777" w:rsidR="00C632E0" w:rsidRPr="00C632E0" w:rsidRDefault="00C632E0" w:rsidP="00FB4E21">
      <w:pPr>
        <w:numPr>
          <w:ilvl w:val="0"/>
          <w:numId w:val="4"/>
        </w:numPr>
        <w:spacing w:after="0" w:line="360" w:lineRule="auto"/>
        <w:ind w:left="1080"/>
        <w:contextualSpacing/>
        <w:rPr>
          <w:rFonts w:ascii="Times New Roman" w:eastAsia="Times New Roman" w:hAnsi="Times New Roman" w:cs="Times New Roman"/>
          <w:sz w:val="24"/>
          <w:szCs w:val="24"/>
          <w:lang w:eastAsia="en-CA"/>
        </w:rPr>
      </w:pPr>
      <w:r w:rsidRPr="00C632E0">
        <w:rPr>
          <w:rFonts w:ascii="Times New Roman" w:eastAsiaTheme="minorEastAsia" w:hAnsi="Times New Roman" w:cs="Times New Roman"/>
          <w:color w:val="000000" w:themeColor="text1"/>
          <w:kern w:val="24"/>
          <w:sz w:val="24"/>
          <w:szCs w:val="24"/>
          <w:lang w:eastAsia="en-CA"/>
        </w:rPr>
        <w:t xml:space="preserve">Effectiveness of educational interventions studied are comparable to proposed </w:t>
      </w:r>
      <w:proofErr w:type="spellStart"/>
      <w:r w:rsidRPr="00C632E0">
        <w:rPr>
          <w:rFonts w:ascii="Times New Roman" w:eastAsiaTheme="minorEastAsia" w:hAnsi="Times New Roman" w:cs="Times New Roman"/>
          <w:color w:val="000000" w:themeColor="text1"/>
          <w:kern w:val="24"/>
          <w:sz w:val="24"/>
          <w:szCs w:val="24"/>
          <w:lang w:eastAsia="en-CA"/>
        </w:rPr>
        <w:t>mpox</w:t>
      </w:r>
      <w:proofErr w:type="spellEnd"/>
      <w:r w:rsidRPr="00C632E0">
        <w:rPr>
          <w:rFonts w:ascii="Times New Roman" w:eastAsiaTheme="minorEastAsia" w:hAnsi="Times New Roman" w:cs="Times New Roman"/>
          <w:color w:val="000000" w:themeColor="text1"/>
          <w:kern w:val="24"/>
          <w:sz w:val="24"/>
          <w:szCs w:val="24"/>
          <w:lang w:eastAsia="en-CA"/>
        </w:rPr>
        <w:t xml:space="preserve"> intervention</w:t>
      </w:r>
    </w:p>
    <w:p w14:paraId="76ADF023" w14:textId="6C7EF6B4" w:rsidR="00C632E0" w:rsidRPr="00FB4E21" w:rsidRDefault="00C632E0" w:rsidP="00FB4E21">
      <w:pPr>
        <w:numPr>
          <w:ilvl w:val="0"/>
          <w:numId w:val="4"/>
        </w:numPr>
        <w:spacing w:after="0" w:line="360" w:lineRule="auto"/>
        <w:ind w:left="1080"/>
        <w:contextualSpacing/>
        <w:rPr>
          <w:rFonts w:ascii="Times New Roman" w:eastAsia="Times New Roman" w:hAnsi="Times New Roman" w:cs="Times New Roman"/>
          <w:sz w:val="24"/>
          <w:szCs w:val="24"/>
          <w:lang w:eastAsia="en-CA"/>
        </w:rPr>
      </w:pPr>
      <w:r w:rsidRPr="00C632E0">
        <w:rPr>
          <w:rFonts w:ascii="Times New Roman" w:eastAsiaTheme="minorEastAsia" w:hAnsi="Times New Roman" w:cs="Times New Roman"/>
          <w:color w:val="000000" w:themeColor="text1"/>
          <w:kern w:val="24"/>
          <w:sz w:val="24"/>
          <w:szCs w:val="24"/>
          <w:lang w:eastAsia="en-CA"/>
        </w:rPr>
        <w:t>There is no vaccine</w:t>
      </w:r>
    </w:p>
    <w:p w14:paraId="42A6F2FB" w14:textId="24266D83" w:rsidR="00035BAD" w:rsidRPr="00FB4E21" w:rsidRDefault="006415A5" w:rsidP="00FB4E21">
      <w:pPr>
        <w:spacing w:line="360" w:lineRule="auto"/>
        <w:rPr>
          <w:rFonts w:ascii="Times New Roman" w:hAnsi="Times New Roman" w:cs="Times New Roman"/>
          <w:sz w:val="24"/>
          <w:szCs w:val="24"/>
        </w:rPr>
      </w:pPr>
      <w:r w:rsidRPr="00FB4E21">
        <w:rPr>
          <w:rFonts w:ascii="Times New Roman" w:hAnsi="Times New Roman" w:cs="Times New Roman"/>
          <w:sz w:val="24"/>
          <w:szCs w:val="24"/>
        </w:rPr>
        <w:t>The model is run on</w:t>
      </w:r>
      <w:r w:rsidR="00C632E0" w:rsidRPr="00FB4E21">
        <w:rPr>
          <w:rFonts w:ascii="Times New Roman" w:hAnsi="Times New Roman" w:cs="Times New Roman"/>
          <w:sz w:val="24"/>
          <w:szCs w:val="24"/>
        </w:rPr>
        <w:t xml:space="preserve"> each selected combination of intervention coverage and accurac</w:t>
      </w:r>
      <w:r w:rsidRPr="00FB4E21">
        <w:rPr>
          <w:rFonts w:ascii="Times New Roman" w:hAnsi="Times New Roman" w:cs="Times New Roman"/>
          <w:sz w:val="24"/>
          <w:szCs w:val="24"/>
        </w:rPr>
        <w:t>y. T</w:t>
      </w:r>
      <w:r w:rsidR="00C632E0" w:rsidRPr="00FB4E21">
        <w:rPr>
          <w:rFonts w:ascii="Times New Roman" w:hAnsi="Times New Roman" w:cs="Times New Roman"/>
          <w:sz w:val="24"/>
          <w:szCs w:val="24"/>
        </w:rPr>
        <w:t xml:space="preserve">he total infected is determined to be the number in the recovered compartment after the outbreak has run its course. </w:t>
      </w:r>
      <w:r w:rsidRPr="00FB4E21">
        <w:rPr>
          <w:rFonts w:ascii="Times New Roman" w:hAnsi="Times New Roman" w:cs="Times New Roman"/>
          <w:sz w:val="24"/>
          <w:szCs w:val="24"/>
        </w:rPr>
        <w:t xml:space="preserve">This is our indication of </w:t>
      </w:r>
      <w:r w:rsidR="00CB67DC" w:rsidRPr="00FB4E21">
        <w:rPr>
          <w:rFonts w:ascii="Times New Roman" w:hAnsi="Times New Roman" w:cs="Times New Roman"/>
          <w:sz w:val="24"/>
          <w:szCs w:val="24"/>
        </w:rPr>
        <w:t>intervention effectiveness by total number of people affected.</w:t>
      </w:r>
      <w:r w:rsidR="00C632E0" w:rsidRPr="00FB4E21">
        <w:rPr>
          <w:rFonts w:ascii="Times New Roman" w:hAnsi="Times New Roman" w:cs="Times New Roman"/>
          <w:sz w:val="24"/>
          <w:szCs w:val="24"/>
        </w:rPr>
        <w:t xml:space="preserve"> </w:t>
      </w:r>
      <w:r w:rsidR="00F84A75" w:rsidRPr="00FB4E21">
        <w:rPr>
          <w:rFonts w:ascii="Times New Roman" w:hAnsi="Times New Roman" w:cs="Times New Roman"/>
          <w:sz w:val="24"/>
          <w:szCs w:val="24"/>
        </w:rPr>
        <w:t xml:space="preserve">The </w:t>
      </w:r>
      <w:r w:rsidR="002415F8" w:rsidRPr="00FB4E21">
        <w:rPr>
          <w:rFonts w:ascii="Times New Roman" w:hAnsi="Times New Roman" w:cs="Times New Roman"/>
          <w:sz w:val="24"/>
          <w:szCs w:val="24"/>
        </w:rPr>
        <w:t xml:space="preserve">number of days </w:t>
      </w:r>
      <w:r w:rsidR="006256C0" w:rsidRPr="00FB4E21">
        <w:rPr>
          <w:rFonts w:ascii="Times New Roman" w:hAnsi="Times New Roman" w:cs="Times New Roman"/>
          <w:sz w:val="24"/>
          <w:szCs w:val="24"/>
        </w:rPr>
        <w:t>between day 0 and when there are</w:t>
      </w:r>
      <w:r w:rsidR="002415F8" w:rsidRPr="00FB4E21">
        <w:rPr>
          <w:rFonts w:ascii="Times New Roman" w:hAnsi="Times New Roman" w:cs="Times New Roman"/>
          <w:sz w:val="24"/>
          <w:szCs w:val="24"/>
        </w:rPr>
        <w:t xml:space="preserve"> no new infections</w:t>
      </w:r>
      <w:r w:rsidR="00F84A75" w:rsidRPr="00FB4E21">
        <w:rPr>
          <w:rFonts w:ascii="Times New Roman" w:hAnsi="Times New Roman" w:cs="Times New Roman"/>
          <w:sz w:val="24"/>
          <w:szCs w:val="24"/>
        </w:rPr>
        <w:t xml:space="preserve"> will be considered the len</w:t>
      </w:r>
      <w:r w:rsidR="002415F8" w:rsidRPr="00FB4E21">
        <w:rPr>
          <w:rFonts w:ascii="Times New Roman" w:hAnsi="Times New Roman" w:cs="Times New Roman"/>
          <w:sz w:val="24"/>
          <w:szCs w:val="24"/>
        </w:rPr>
        <w:t>gth of the outbrea</w:t>
      </w:r>
      <w:bookmarkStart w:id="0" w:name="_GoBack"/>
      <w:bookmarkEnd w:id="0"/>
      <w:r w:rsidR="002415F8" w:rsidRPr="00FB4E21">
        <w:rPr>
          <w:rFonts w:ascii="Times New Roman" w:hAnsi="Times New Roman" w:cs="Times New Roman"/>
          <w:sz w:val="24"/>
          <w:szCs w:val="24"/>
        </w:rPr>
        <w:t>k.</w:t>
      </w:r>
      <w:r w:rsidR="00A9246E" w:rsidRPr="00FB4E21">
        <w:rPr>
          <w:rFonts w:ascii="Times New Roman" w:hAnsi="Times New Roman" w:cs="Times New Roman"/>
          <w:sz w:val="24"/>
          <w:szCs w:val="24"/>
        </w:rPr>
        <w:t xml:space="preserve"> </w:t>
      </w:r>
      <w:r w:rsidR="00035BAD">
        <w:rPr>
          <w:rFonts w:ascii="Times New Roman" w:hAnsi="Times New Roman" w:cs="Times New Roman"/>
          <w:sz w:val="24"/>
          <w:szCs w:val="24"/>
        </w:rPr>
        <w:t xml:space="preserve">To determine the degree to which the intervention effectiveness and coverage affects infections, a sensitivity analysis is performed. </w:t>
      </w:r>
      <w:r w:rsidR="00A9246E" w:rsidRPr="00FB4E21">
        <w:rPr>
          <w:rFonts w:ascii="Times New Roman" w:hAnsi="Times New Roman" w:cs="Times New Roman"/>
          <w:sz w:val="24"/>
          <w:szCs w:val="24"/>
        </w:rPr>
        <w:t>With these results the objectives of this study will be reached.</w:t>
      </w:r>
      <w:r w:rsidR="00035BAD">
        <w:rPr>
          <w:rFonts w:ascii="Times New Roman" w:hAnsi="Times New Roman" w:cs="Times New Roman"/>
          <w:sz w:val="24"/>
          <w:szCs w:val="24"/>
        </w:rPr>
        <w:t xml:space="preserve"> </w:t>
      </w:r>
    </w:p>
    <w:p w14:paraId="439919AA" w14:textId="502742AE" w:rsidR="00E52CA9" w:rsidRPr="00FB4E21" w:rsidRDefault="00CB3597" w:rsidP="00FB4E21">
      <w:pPr>
        <w:pStyle w:val="Heading1"/>
        <w:spacing w:line="360" w:lineRule="auto"/>
        <w:rPr>
          <w:rFonts w:ascii="Times New Roman" w:hAnsi="Times New Roman" w:cs="Times New Roman"/>
          <w:sz w:val="24"/>
          <w:szCs w:val="24"/>
        </w:rPr>
      </w:pPr>
      <w:r w:rsidRPr="00FB4E21">
        <w:rPr>
          <w:rFonts w:ascii="Times New Roman" w:hAnsi="Times New Roman" w:cs="Times New Roman"/>
          <w:sz w:val="24"/>
          <w:szCs w:val="24"/>
        </w:rPr>
        <w:t>Results</w:t>
      </w:r>
    </w:p>
    <w:p w14:paraId="6D53337A" w14:textId="5458A434" w:rsidR="00AC0DBC" w:rsidRPr="000C1962" w:rsidRDefault="00CB3597" w:rsidP="00FB4E21">
      <w:pPr>
        <w:pStyle w:val="Heading1"/>
        <w:spacing w:line="360" w:lineRule="auto"/>
      </w:pPr>
      <w:r w:rsidRPr="00FB4E21">
        <w:rPr>
          <w:rFonts w:ascii="Times New Roman" w:hAnsi="Times New Roman" w:cs="Times New Roman"/>
          <w:sz w:val="24"/>
          <w:szCs w:val="24"/>
        </w:rPr>
        <w:t>Discussion</w:t>
      </w:r>
      <w:r w:rsidR="00AC0DBC" w:rsidRPr="00FB4E21">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262683415"/>
        <w:docPartObj>
          <w:docPartGallery w:val="Bibliographies"/>
          <w:docPartUnique/>
        </w:docPartObj>
      </w:sdtPr>
      <w:sdtEndPr/>
      <w:sdtContent>
        <w:p w14:paraId="70EE2523" w14:textId="69256348" w:rsidR="00AC0DBC" w:rsidRPr="000C1962" w:rsidRDefault="00AC0DBC" w:rsidP="000C1962">
          <w:pPr>
            <w:pStyle w:val="Heading1"/>
            <w:spacing w:line="360" w:lineRule="auto"/>
            <w:rPr>
              <w:rFonts w:ascii="Times New Roman" w:hAnsi="Times New Roman" w:cs="Times New Roman"/>
              <w:sz w:val="24"/>
              <w:szCs w:val="24"/>
            </w:rPr>
          </w:pPr>
          <w:r w:rsidRPr="000C1962">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EndPr/>
          <w:sdtContent>
            <w:p w14:paraId="54398CC7" w14:textId="77777777" w:rsidR="00072315" w:rsidRDefault="00AC0DBC" w:rsidP="00072315">
              <w:pPr>
                <w:pStyle w:val="Bibliography"/>
                <w:ind w:left="720" w:hanging="720"/>
                <w:rPr>
                  <w:noProof/>
                </w:rPr>
              </w:pPr>
              <w:r w:rsidRPr="000C1962">
                <w:rPr>
                  <w:rFonts w:ascii="Times New Roman" w:hAnsi="Times New Roman" w:cs="Times New Roman"/>
                  <w:sz w:val="24"/>
                  <w:szCs w:val="24"/>
                </w:rPr>
                <w:fldChar w:fldCharType="begin"/>
              </w:r>
              <w:r w:rsidRPr="000C1962">
                <w:rPr>
                  <w:rFonts w:ascii="Times New Roman" w:hAnsi="Times New Roman" w:cs="Times New Roman"/>
                  <w:sz w:val="24"/>
                  <w:szCs w:val="24"/>
                </w:rPr>
                <w:instrText xml:space="preserve"> BIBLIOGRAPHY </w:instrText>
              </w:r>
              <w:r w:rsidRPr="000C1962">
                <w:rPr>
                  <w:rFonts w:ascii="Times New Roman" w:hAnsi="Times New Roman" w:cs="Times New Roman"/>
                  <w:sz w:val="24"/>
                  <w:szCs w:val="24"/>
                </w:rPr>
                <w:fldChar w:fldCharType="separate"/>
              </w:r>
              <w:r w:rsidR="00072315">
                <w:rPr>
                  <w:noProof/>
                </w:rPr>
                <w:t xml:space="preserve">Mohr, J. (n.d.). </w:t>
              </w:r>
              <w:r w:rsidR="00072315">
                <w:rPr>
                  <w:i/>
                  <w:iCs/>
                  <w:noProof/>
                </w:rPr>
                <w:t>Smallpox</w:t>
              </w:r>
              <w:r w:rsidR="00072315">
                <w:rPr>
                  <w:noProof/>
                </w:rPr>
                <w:t>. Retrieved from American Museum of Natural History: https://www.amnh.org/explore/science-topics/disease-eradication/countdown-to-zero/smallpox#:~:text=One%20of%20history's%20deadliest%20diseases,the%20first%20disease%20ever%20eradicated.</w:t>
              </w:r>
            </w:p>
            <w:p w14:paraId="3EDA837D" w14:textId="77777777" w:rsidR="00072315" w:rsidRDefault="00072315" w:rsidP="00072315">
              <w:pPr>
                <w:pStyle w:val="Bibliography"/>
                <w:ind w:left="720" w:hanging="720"/>
                <w:rPr>
                  <w:noProof/>
                </w:rPr>
              </w:pPr>
              <w:r>
                <w:rPr>
                  <w:noProof/>
                </w:rPr>
                <w:t xml:space="preserve">Parker, S., &amp; Buller, R. M. (2013). A review of experimental and natural infections of animals with monkeypox virus between 1958 and 2012. </w:t>
              </w:r>
              <w:r>
                <w:rPr>
                  <w:i/>
                  <w:iCs/>
                  <w:noProof/>
                </w:rPr>
                <w:t>Future Virol</w:t>
              </w:r>
              <w:r>
                <w:rPr>
                  <w:noProof/>
                </w:rPr>
                <w:t>, 129-157.</w:t>
              </w:r>
            </w:p>
            <w:p w14:paraId="5FF31A0A" w14:textId="77777777" w:rsidR="00072315" w:rsidRDefault="00072315" w:rsidP="00072315">
              <w:pPr>
                <w:pStyle w:val="Bibliography"/>
                <w:ind w:left="720" w:hanging="720"/>
                <w:rPr>
                  <w:noProof/>
                </w:rPr>
              </w:pPr>
              <w:r>
                <w:rPr>
                  <w:noProof/>
                </w:rPr>
                <w:t xml:space="preserve">Peter, O. J., Kumar, S., Kumari, N., Oguntolu, F. A., Oshinubi, K., &amp; Musa, R. (2021). Transmission dynamics of Monkeypox virus: a mathematical modelling approach. </w:t>
              </w:r>
              <w:r>
                <w:rPr>
                  <w:i/>
                  <w:iCs/>
                  <w:noProof/>
                </w:rPr>
                <w:t>Nature Public Health Emergency Collection</w:t>
              </w:r>
              <w:r>
                <w:rPr>
                  <w:noProof/>
                </w:rPr>
                <w:t>, 3423–3434.</w:t>
              </w:r>
            </w:p>
            <w:p w14:paraId="0C3AE45A" w14:textId="77777777" w:rsidR="00072315" w:rsidRDefault="00072315" w:rsidP="00072315">
              <w:pPr>
                <w:pStyle w:val="Bibliography"/>
                <w:ind w:left="720" w:hanging="720"/>
                <w:rPr>
                  <w:noProof/>
                </w:rPr>
              </w:pPr>
              <w:r>
                <w:rPr>
                  <w:noProof/>
                </w:rPr>
                <w:t xml:space="preserve">Peter, O. J., Oguntolu, F. A., Ojo, M. M., Oyeniyi, A. O., Jan, R., &amp; Khan, I. (2022). Historically, outbreaks of monkeypox have been linked to animal-to-human transmission, where wild animals like African rats and monkeys transmit the virus to people which could occur as a result of bites or scratches the processing of bush meat, direct co. </w:t>
              </w:r>
              <w:r>
                <w:rPr>
                  <w:i/>
                  <w:iCs/>
                  <w:noProof/>
                </w:rPr>
                <w:t>Physica Scripta</w:t>
              </w:r>
              <w:r>
                <w:rPr>
                  <w:noProof/>
                </w:rPr>
                <w:t>.</w:t>
              </w:r>
            </w:p>
            <w:p w14:paraId="7B139072" w14:textId="6A8AC7F1" w:rsidR="00AC0DBC" w:rsidRPr="000C1962" w:rsidRDefault="00AC0DBC" w:rsidP="00072315">
              <w:pPr>
                <w:spacing w:line="360" w:lineRule="auto"/>
                <w:rPr>
                  <w:rFonts w:ascii="Times New Roman" w:hAnsi="Times New Roman" w:cs="Times New Roman"/>
                  <w:sz w:val="24"/>
                  <w:szCs w:val="24"/>
                </w:rPr>
              </w:pPr>
              <w:r w:rsidRPr="000C1962">
                <w:rPr>
                  <w:rFonts w:ascii="Times New Roman" w:hAnsi="Times New Roman" w:cs="Times New Roman"/>
                  <w:b/>
                  <w:bCs/>
                  <w:noProof/>
                  <w:sz w:val="24"/>
                  <w:szCs w:val="24"/>
                </w:rPr>
                <w:fldChar w:fldCharType="end"/>
              </w:r>
            </w:p>
          </w:sdtContent>
        </w:sdt>
      </w:sdtContent>
    </w:sdt>
    <w:p w14:paraId="3539CF4B" w14:textId="67A053ED" w:rsidR="00CB3597" w:rsidRDefault="00CB3597">
      <w:pPr>
        <w:rPr>
          <w:rFonts w:ascii="Times New Roman" w:hAnsi="Times New Roman" w:cs="Times New Roman"/>
          <w:sz w:val="24"/>
          <w:szCs w:val="24"/>
        </w:rPr>
      </w:pPr>
      <w:r>
        <w:rPr>
          <w:rFonts w:ascii="Times New Roman" w:hAnsi="Times New Roman" w:cs="Times New Roman"/>
          <w:sz w:val="24"/>
          <w:szCs w:val="24"/>
        </w:rPr>
        <w:br w:type="page"/>
      </w:r>
    </w:p>
    <w:p w14:paraId="0CC0A0AA" w14:textId="2123BE56" w:rsidR="00CB3597" w:rsidRDefault="00CB3597" w:rsidP="00CB3597">
      <w:pPr>
        <w:pStyle w:val="Heading1"/>
        <w:rPr>
          <w:rFonts w:ascii="Times New Roman" w:hAnsi="Times New Roman" w:cs="Times New Roman"/>
          <w:sz w:val="24"/>
          <w:szCs w:val="24"/>
        </w:rPr>
      </w:pPr>
      <w:r>
        <w:rPr>
          <w:rFonts w:ascii="Times New Roman" w:hAnsi="Times New Roman" w:cs="Times New Roman"/>
          <w:sz w:val="24"/>
          <w:szCs w:val="24"/>
        </w:rPr>
        <w:lastRenderedPageBreak/>
        <w:t>Appendix A: Project Proposal</w:t>
      </w:r>
    </w:p>
    <w:sdt>
      <w:sdtPr>
        <w:id w:val="2003698584"/>
        <w:docPartObj>
          <w:docPartGallery w:val="Cover Pages"/>
          <w:docPartUnique/>
        </w:docPartObj>
      </w:sdtPr>
      <w:sdtContent>
        <w:p w14:paraId="68D38923" w14:textId="77777777" w:rsidR="00072315" w:rsidRDefault="00072315" w:rsidP="0007231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072315" w14:paraId="57515F44" w14:textId="77777777" w:rsidTr="00C43ACC">
            <w:sdt>
              <w:sdtPr>
                <w:rPr>
                  <w:color w:val="2F5496" w:themeColor="accent1" w:themeShade="BF"/>
                  <w:sz w:val="24"/>
                  <w:szCs w:val="24"/>
                </w:rPr>
                <w:alias w:val="Company"/>
                <w:id w:val="546725704"/>
                <w:placeholder>
                  <w:docPart w:val="DBBEDA3DBE4545F9B48F0D7C2F5BE6C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641045F" w14:textId="77777777" w:rsidR="00072315" w:rsidRDefault="00072315" w:rsidP="00C43ACC">
                    <w:pPr>
                      <w:pStyle w:val="NoSpacing"/>
                      <w:rPr>
                        <w:color w:val="2F5496" w:themeColor="accent1" w:themeShade="BF"/>
                        <w:sz w:val="24"/>
                      </w:rPr>
                    </w:pPr>
                    <w:r>
                      <w:rPr>
                        <w:color w:val="2F5496" w:themeColor="accent1" w:themeShade="BF"/>
                        <w:sz w:val="24"/>
                        <w:szCs w:val="24"/>
                      </w:rPr>
                      <w:t>MATH 572</w:t>
                    </w:r>
                  </w:p>
                </w:tc>
              </w:sdtContent>
            </w:sdt>
          </w:tr>
          <w:tr w:rsidR="00072315" w14:paraId="62FCC868" w14:textId="77777777" w:rsidTr="00C43ACC">
            <w:tc>
              <w:tcPr>
                <w:tcW w:w="7672" w:type="dxa"/>
              </w:tcPr>
              <w:sdt>
                <w:sdtPr>
                  <w:rPr>
                    <w:rFonts w:asciiTheme="majorHAnsi" w:eastAsiaTheme="majorEastAsia" w:hAnsiTheme="majorHAnsi" w:cstheme="majorBidi"/>
                    <w:color w:val="4472C4" w:themeColor="accent1"/>
                    <w:sz w:val="88"/>
                    <w:szCs w:val="88"/>
                  </w:rPr>
                  <w:alias w:val="Title"/>
                  <w:id w:val="-1809860490"/>
                  <w:placeholder>
                    <w:docPart w:val="B0BF90F446074237BF191F7FD3F7FFFC"/>
                  </w:placeholder>
                  <w:dataBinding w:prefixMappings="xmlns:ns0='http://schemas.openxmlformats.org/package/2006/metadata/core-properties' xmlns:ns1='http://purl.org/dc/elements/1.1/'" w:xpath="/ns0:coreProperties[1]/ns1:title[1]" w:storeItemID="{6C3C8BC8-F283-45AE-878A-BAB7291924A1}"/>
                  <w:text/>
                </w:sdtPr>
                <w:sdtContent>
                  <w:p w14:paraId="67C09ABA" w14:textId="19B49D80" w:rsidR="00072315" w:rsidRDefault="00072315" w:rsidP="00C43ACC">
                    <w:pPr>
                      <w:pStyle w:val="NoSpacing"/>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lang w:val="en-CA"/>
                      </w:rPr>
                      <w:t>Monkeypox</w:t>
                    </w:r>
                    <w:proofErr w:type="spellEnd"/>
                    <w:r>
                      <w:rPr>
                        <w:rFonts w:asciiTheme="majorHAnsi" w:eastAsiaTheme="majorEastAsia" w:hAnsiTheme="majorHAnsi" w:cstheme="majorBidi"/>
                        <w:color w:val="4472C4" w:themeColor="accent1"/>
                        <w:sz w:val="88"/>
                        <w:szCs w:val="88"/>
                        <w:lang w:val="en-CA"/>
                      </w:rPr>
                      <w:t xml:space="preserve"> Transmission &amp; Educational Intervention</w:t>
                    </w:r>
                  </w:p>
                </w:sdtContent>
              </w:sdt>
            </w:tc>
          </w:tr>
          <w:tr w:rsidR="00072315" w14:paraId="3D8CBB01" w14:textId="77777777" w:rsidTr="00C43ACC">
            <w:sdt>
              <w:sdtPr>
                <w:rPr>
                  <w:color w:val="2F5496" w:themeColor="accent1" w:themeShade="BF"/>
                  <w:sz w:val="24"/>
                  <w:szCs w:val="24"/>
                </w:rPr>
                <w:alias w:val="Subtitle"/>
                <w:id w:val="-336461078"/>
                <w:placeholder>
                  <w:docPart w:val="00090CC50B9C4102B86B2ED6D8F3F93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6A11AC5" w14:textId="11C90C4F" w:rsidR="00072315" w:rsidRDefault="00072315" w:rsidP="00C43ACC">
                    <w:pPr>
                      <w:pStyle w:val="NoSpacing"/>
                      <w:rPr>
                        <w:color w:val="2F5496" w:themeColor="accent1" w:themeShade="BF"/>
                        <w:sz w:val="24"/>
                      </w:rPr>
                    </w:pPr>
                    <w:r>
                      <w:rPr>
                        <w:color w:val="2F5496" w:themeColor="accent1" w:themeShade="BF"/>
                        <w:sz w:val="24"/>
                        <w:szCs w:val="24"/>
                        <w:lang w:val="en-CA"/>
                      </w:rPr>
                      <w:t>A Mathematical Model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072315" w14:paraId="6BB09146" w14:textId="77777777" w:rsidTr="00C43ACC">
            <w:tc>
              <w:tcPr>
                <w:tcW w:w="7221" w:type="dxa"/>
                <w:tcMar>
                  <w:top w:w="216" w:type="dxa"/>
                  <w:left w:w="115" w:type="dxa"/>
                  <w:bottom w:w="216" w:type="dxa"/>
                  <w:right w:w="115" w:type="dxa"/>
                </w:tcMar>
              </w:tcPr>
              <w:sdt>
                <w:sdtPr>
                  <w:rPr>
                    <w:color w:val="4472C4" w:themeColor="accent1"/>
                    <w:sz w:val="28"/>
                    <w:szCs w:val="28"/>
                  </w:rPr>
                  <w:alias w:val="Author"/>
                  <w:id w:val="193046035"/>
                  <w:placeholder>
                    <w:docPart w:val="33216253BA224FA681C66FDDB6049998"/>
                  </w:placeholder>
                  <w:dataBinding w:prefixMappings="xmlns:ns0='http://schemas.openxmlformats.org/package/2006/metadata/core-properties' xmlns:ns1='http://purl.org/dc/elements/1.1/'" w:xpath="/ns0:coreProperties[1]/ns1:creator[1]" w:storeItemID="{6C3C8BC8-F283-45AE-878A-BAB7291924A1}"/>
                  <w:text/>
                </w:sdtPr>
                <w:sdtContent>
                  <w:p w14:paraId="5AEEDB1F" w14:textId="77777777" w:rsidR="00072315" w:rsidRDefault="00072315" w:rsidP="00C43ACC">
                    <w:pPr>
                      <w:pStyle w:val="NoSpacing"/>
                      <w:rPr>
                        <w:color w:val="4472C4" w:themeColor="accent1"/>
                        <w:sz w:val="28"/>
                        <w:szCs w:val="28"/>
                      </w:rPr>
                    </w:pPr>
                    <w:proofErr w:type="spellStart"/>
                    <w:r>
                      <w:rPr>
                        <w:color w:val="4472C4" w:themeColor="accent1"/>
                        <w:sz w:val="28"/>
                        <w:szCs w:val="28"/>
                        <w:lang w:val="en-CA"/>
                      </w:rPr>
                      <w:t>Hedieh</w:t>
                    </w:r>
                    <w:proofErr w:type="spellEnd"/>
                    <w:r>
                      <w:rPr>
                        <w:color w:val="4472C4" w:themeColor="accent1"/>
                        <w:sz w:val="28"/>
                        <w:szCs w:val="28"/>
                        <w:lang w:val="en-CA"/>
                      </w:rPr>
                      <w:t xml:space="preserve"> </w:t>
                    </w:r>
                    <w:proofErr w:type="spellStart"/>
                    <w:r>
                      <w:rPr>
                        <w:color w:val="4472C4" w:themeColor="accent1"/>
                        <w:sz w:val="28"/>
                        <w:szCs w:val="28"/>
                        <w:lang w:val="en-CA"/>
                      </w:rPr>
                      <w:t>Kalachahi</w:t>
                    </w:r>
                    <w:proofErr w:type="spellEnd"/>
                    <w:r>
                      <w:rPr>
                        <w:color w:val="4472C4" w:themeColor="accent1"/>
                        <w:sz w:val="28"/>
                        <w:szCs w:val="28"/>
                        <w:lang w:val="en-CA"/>
                      </w:rPr>
                      <w:t xml:space="preserve"> (1467616), </w:t>
                    </w:r>
                    <w:proofErr w:type="spellStart"/>
                    <w:r>
                      <w:rPr>
                        <w:color w:val="4472C4" w:themeColor="accent1"/>
                        <w:sz w:val="28"/>
                        <w:szCs w:val="28"/>
                        <w:lang w:val="en-CA"/>
                      </w:rPr>
                      <w:t>Saira</w:t>
                    </w:r>
                    <w:proofErr w:type="spellEnd"/>
                    <w:r>
                      <w:rPr>
                        <w:color w:val="4472C4" w:themeColor="accent1"/>
                        <w:sz w:val="28"/>
                        <w:szCs w:val="28"/>
                        <w:lang w:val="en-CA"/>
                      </w:rPr>
                      <w:t xml:space="preserve"> </w:t>
                    </w:r>
                    <w:proofErr w:type="spellStart"/>
                    <w:r>
                      <w:rPr>
                        <w:color w:val="4472C4" w:themeColor="accent1"/>
                        <w:sz w:val="28"/>
                        <w:szCs w:val="28"/>
                        <w:lang w:val="en-CA"/>
                      </w:rPr>
                      <w:t>Faiz</w:t>
                    </w:r>
                    <w:proofErr w:type="spellEnd"/>
                    <w:r>
                      <w:rPr>
                        <w:color w:val="4472C4" w:themeColor="accent1"/>
                        <w:sz w:val="28"/>
                        <w:szCs w:val="28"/>
                        <w:lang w:val="en-CA"/>
                      </w:rPr>
                      <w:t xml:space="preserve"> (1775398), &amp; Colby Jamieson (1714722)</w:t>
                    </w:r>
                  </w:p>
                </w:sdtContent>
              </w:sdt>
              <w:sdt>
                <w:sdtPr>
                  <w:rPr>
                    <w:color w:val="4472C4" w:themeColor="accent1"/>
                    <w:sz w:val="28"/>
                    <w:szCs w:val="28"/>
                  </w:rPr>
                  <w:alias w:val="Date"/>
                  <w:tag w:val="Date"/>
                  <w:id w:val="-2034792627"/>
                  <w:dataBinding w:prefixMappings="xmlns:ns0='http://schemas.microsoft.com/office/2006/coverPageProps'" w:xpath="/ns0:CoverPageProperties[1]/ns0:PublishDate[1]" w:storeItemID="{55AF091B-3C7A-41E3-B477-F2FDAA23CFDA}"/>
                  <w:date w:fullDate="2023-04-11T00:00:00Z">
                    <w:dateFormat w:val="M-d-yyyy"/>
                    <w:lid w:val="en-US"/>
                    <w:storeMappedDataAs w:val="dateTime"/>
                    <w:calendar w:val="gregorian"/>
                  </w:date>
                </w:sdtPr>
                <w:sdtContent>
                  <w:p w14:paraId="18591239" w14:textId="42323EDB" w:rsidR="00072315" w:rsidRDefault="00072315" w:rsidP="00C43ACC">
                    <w:pPr>
                      <w:pStyle w:val="NoSpacing"/>
                      <w:rPr>
                        <w:color w:val="4472C4" w:themeColor="accent1"/>
                        <w:sz w:val="28"/>
                        <w:szCs w:val="28"/>
                      </w:rPr>
                    </w:pPr>
                    <w:r>
                      <w:rPr>
                        <w:color w:val="4472C4" w:themeColor="accent1"/>
                        <w:sz w:val="28"/>
                        <w:szCs w:val="28"/>
                      </w:rPr>
                      <w:t>4-11-2023</w:t>
                    </w:r>
                  </w:p>
                </w:sdtContent>
              </w:sdt>
              <w:p w14:paraId="2C1CE601" w14:textId="77777777" w:rsidR="00072315" w:rsidRDefault="00072315" w:rsidP="00C43ACC">
                <w:pPr>
                  <w:pStyle w:val="NoSpacing"/>
                  <w:rPr>
                    <w:color w:val="4472C4" w:themeColor="accent1"/>
                  </w:rPr>
                </w:pPr>
              </w:p>
            </w:tc>
          </w:tr>
        </w:tbl>
        <w:p w14:paraId="6FC20D42" w14:textId="77777777" w:rsidR="00072315" w:rsidRDefault="00072315" w:rsidP="00072315">
          <w:r>
            <w:br w:type="page"/>
          </w:r>
        </w:p>
      </w:sdtContent>
    </w:sdt>
    <w:p w14:paraId="02838D4C" w14:textId="77777777" w:rsidR="00072315" w:rsidRPr="00072315" w:rsidRDefault="00072315" w:rsidP="00072315">
      <w:pPr>
        <w:pStyle w:val="Heading1"/>
        <w:spacing w:line="360" w:lineRule="auto"/>
        <w:rPr>
          <w:rFonts w:ascii="Times New Roman" w:hAnsi="Times New Roman" w:cs="Times New Roman"/>
          <w:sz w:val="24"/>
          <w:szCs w:val="24"/>
        </w:rPr>
      </w:pPr>
      <w:r w:rsidRPr="00072315">
        <w:rPr>
          <w:rFonts w:ascii="Times New Roman" w:hAnsi="Times New Roman" w:cs="Times New Roman"/>
          <w:sz w:val="24"/>
          <w:szCs w:val="24"/>
        </w:rPr>
        <w:lastRenderedPageBreak/>
        <w:t>Description</w:t>
      </w:r>
    </w:p>
    <w:p w14:paraId="0BD05AE1" w14:textId="77777777" w:rsidR="00072315" w:rsidRPr="00072315" w:rsidRDefault="00072315" w:rsidP="00072315">
      <w:pPr>
        <w:spacing w:line="360" w:lineRule="auto"/>
        <w:rPr>
          <w:rFonts w:ascii="Times New Roman" w:hAnsi="Times New Roman" w:cs="Times New Roman"/>
          <w:sz w:val="24"/>
          <w:szCs w:val="24"/>
        </w:rPr>
      </w:pPr>
      <w:r w:rsidRPr="00072315">
        <w:rPr>
          <w:rFonts w:ascii="Times New Roman" w:hAnsi="Times New Roman" w:cs="Times New Roman"/>
          <w:sz w:val="24"/>
          <w:szCs w:val="24"/>
        </w:rPr>
        <w:t xml:space="preserve">To model the transmission and prevention of the </w:t>
      </w:r>
      <w:proofErr w:type="spellStart"/>
      <w:r w:rsidRPr="00072315">
        <w:rPr>
          <w:rFonts w:ascii="Times New Roman" w:hAnsi="Times New Roman" w:cs="Times New Roman"/>
          <w:sz w:val="24"/>
          <w:szCs w:val="24"/>
        </w:rPr>
        <w:t>monkeypox</w:t>
      </w:r>
      <w:proofErr w:type="spellEnd"/>
      <w:r w:rsidRPr="00072315">
        <w:rPr>
          <w:rFonts w:ascii="Times New Roman" w:hAnsi="Times New Roman" w:cs="Times New Roman"/>
          <w:sz w:val="24"/>
          <w:szCs w:val="24"/>
        </w:rPr>
        <w:t xml:space="preserve"> virus, we propose a compartmental mathematical model evaluated at different levels of intervention. The project will aim to construct a model specific to a local outbreak of </w:t>
      </w:r>
      <w:proofErr w:type="spellStart"/>
      <w:r w:rsidRPr="00072315">
        <w:rPr>
          <w:rFonts w:ascii="Times New Roman" w:hAnsi="Times New Roman" w:cs="Times New Roman"/>
          <w:sz w:val="24"/>
          <w:szCs w:val="24"/>
        </w:rPr>
        <w:t>monkeypox</w:t>
      </w:r>
      <w:proofErr w:type="spellEnd"/>
      <w:r w:rsidRPr="00072315">
        <w:rPr>
          <w:rFonts w:ascii="Times New Roman" w:hAnsi="Times New Roman" w:cs="Times New Roman"/>
          <w:sz w:val="24"/>
          <w:szCs w:val="24"/>
        </w:rPr>
        <w:t xml:space="preserve"> in Alberta. The intended audience are government officials wanting a description of the threat the virus poses to Albertans and if a public education intervention might be effective in reducing transmission.</w:t>
      </w:r>
    </w:p>
    <w:p w14:paraId="533B1B0B" w14:textId="77777777" w:rsidR="00072315" w:rsidRPr="00072315" w:rsidRDefault="00072315" w:rsidP="00072315">
      <w:pPr>
        <w:pStyle w:val="Heading1"/>
        <w:spacing w:line="360" w:lineRule="auto"/>
        <w:rPr>
          <w:rFonts w:ascii="Times New Roman" w:hAnsi="Times New Roman" w:cs="Times New Roman"/>
          <w:sz w:val="24"/>
          <w:szCs w:val="24"/>
        </w:rPr>
      </w:pPr>
      <w:r w:rsidRPr="00072315">
        <w:rPr>
          <w:rFonts w:ascii="Times New Roman" w:hAnsi="Times New Roman" w:cs="Times New Roman"/>
          <w:sz w:val="24"/>
          <w:szCs w:val="24"/>
        </w:rPr>
        <w:t>Background</w:t>
      </w:r>
    </w:p>
    <w:p w14:paraId="1D895366" w14:textId="77777777" w:rsidR="00072315" w:rsidRPr="00072315" w:rsidRDefault="00072315" w:rsidP="00072315">
      <w:pPr>
        <w:spacing w:line="360" w:lineRule="auto"/>
        <w:rPr>
          <w:rFonts w:ascii="Times New Roman" w:hAnsi="Times New Roman" w:cs="Times New Roman"/>
          <w:sz w:val="24"/>
          <w:szCs w:val="24"/>
        </w:rPr>
      </w:pPr>
      <w:r w:rsidRPr="00072315">
        <w:rPr>
          <w:rFonts w:ascii="Times New Roman" w:hAnsi="Times New Roman" w:cs="Times New Roman"/>
          <w:sz w:val="24"/>
          <w:szCs w:val="24"/>
        </w:rPr>
        <w:t xml:space="preserve">The </w:t>
      </w:r>
      <w:proofErr w:type="spellStart"/>
      <w:r w:rsidRPr="00072315">
        <w:rPr>
          <w:rFonts w:ascii="Times New Roman" w:hAnsi="Times New Roman" w:cs="Times New Roman"/>
          <w:sz w:val="24"/>
          <w:szCs w:val="24"/>
        </w:rPr>
        <w:t>monkeypox</w:t>
      </w:r>
      <w:proofErr w:type="spellEnd"/>
      <w:r w:rsidRPr="00072315">
        <w:rPr>
          <w:rFonts w:ascii="Times New Roman" w:hAnsi="Times New Roman" w:cs="Times New Roman"/>
          <w:sz w:val="24"/>
          <w:szCs w:val="24"/>
        </w:rPr>
        <w:t xml:space="preserve"> virus was first discovered in humans in 1970 and has since become endemic in the Democratic Republic of Congo and has spread to other nearby countries in central and west Africa </w:t>
      </w:r>
      <w:sdt>
        <w:sdtPr>
          <w:rPr>
            <w:rFonts w:ascii="Times New Roman" w:hAnsi="Times New Roman" w:cs="Times New Roman"/>
            <w:sz w:val="24"/>
            <w:szCs w:val="24"/>
          </w:rPr>
          <w:id w:val="-18093773"/>
          <w:citation/>
        </w:sdtPr>
        <w:sdtContent>
          <w:r w:rsidRPr="00072315">
            <w:rPr>
              <w:rFonts w:ascii="Times New Roman" w:hAnsi="Times New Roman" w:cs="Times New Roman"/>
              <w:sz w:val="24"/>
              <w:szCs w:val="24"/>
            </w:rPr>
            <w:fldChar w:fldCharType="begin"/>
          </w:r>
          <w:r w:rsidRPr="00072315">
            <w:rPr>
              <w:rFonts w:ascii="Times New Roman" w:hAnsi="Times New Roman" w:cs="Times New Roman"/>
              <w:sz w:val="24"/>
              <w:szCs w:val="24"/>
              <w:lang w:val="en-US"/>
            </w:rPr>
            <w:instrText xml:space="preserve"> CITATION Par13 \l 1033 </w:instrText>
          </w:r>
          <w:r w:rsidRPr="00072315">
            <w:rPr>
              <w:rFonts w:ascii="Times New Roman" w:hAnsi="Times New Roman" w:cs="Times New Roman"/>
              <w:sz w:val="24"/>
              <w:szCs w:val="24"/>
            </w:rPr>
            <w:fldChar w:fldCharType="separate"/>
          </w:r>
          <w:r w:rsidRPr="00072315">
            <w:rPr>
              <w:rFonts w:ascii="Times New Roman" w:hAnsi="Times New Roman" w:cs="Times New Roman"/>
              <w:noProof/>
              <w:sz w:val="24"/>
              <w:szCs w:val="24"/>
              <w:lang w:val="en-US"/>
            </w:rPr>
            <w:t>(Parker &amp; Buller, 2013)</w:t>
          </w:r>
          <w:r w:rsidRPr="00072315">
            <w:rPr>
              <w:rFonts w:ascii="Times New Roman" w:hAnsi="Times New Roman" w:cs="Times New Roman"/>
              <w:sz w:val="24"/>
              <w:szCs w:val="24"/>
            </w:rPr>
            <w:fldChar w:fldCharType="end"/>
          </w:r>
        </w:sdtContent>
      </w:sdt>
      <w:r w:rsidRPr="00072315">
        <w:rPr>
          <w:rFonts w:ascii="Times New Roman" w:hAnsi="Times New Roman" w:cs="Times New Roman"/>
          <w:sz w:val="24"/>
          <w:szCs w:val="24"/>
        </w:rPr>
        <w:t>.The disease has garnered more attention recently due to numerous outbreaks around the world and its similarity to smallpox, a disease that killed an estimated 300 million since the year 1900</w:t>
      </w:r>
      <w:sdt>
        <w:sdtPr>
          <w:rPr>
            <w:rFonts w:ascii="Times New Roman" w:hAnsi="Times New Roman" w:cs="Times New Roman"/>
            <w:sz w:val="24"/>
            <w:szCs w:val="24"/>
          </w:rPr>
          <w:id w:val="-931892123"/>
          <w:citation/>
        </w:sdtPr>
        <w:sdtContent>
          <w:r w:rsidRPr="00072315">
            <w:rPr>
              <w:rFonts w:ascii="Times New Roman" w:hAnsi="Times New Roman" w:cs="Times New Roman"/>
              <w:sz w:val="24"/>
              <w:szCs w:val="24"/>
            </w:rPr>
            <w:fldChar w:fldCharType="begin"/>
          </w:r>
          <w:r w:rsidRPr="00072315">
            <w:rPr>
              <w:rFonts w:ascii="Times New Roman" w:hAnsi="Times New Roman" w:cs="Times New Roman"/>
              <w:sz w:val="24"/>
              <w:szCs w:val="24"/>
              <w:lang w:val="en-US"/>
            </w:rPr>
            <w:instrText xml:space="preserve"> CITATION Jea \l 1033 </w:instrText>
          </w:r>
          <w:r w:rsidRPr="00072315">
            <w:rPr>
              <w:rFonts w:ascii="Times New Roman" w:hAnsi="Times New Roman" w:cs="Times New Roman"/>
              <w:sz w:val="24"/>
              <w:szCs w:val="24"/>
            </w:rPr>
            <w:fldChar w:fldCharType="separate"/>
          </w:r>
          <w:r w:rsidRPr="00072315">
            <w:rPr>
              <w:rFonts w:ascii="Times New Roman" w:hAnsi="Times New Roman" w:cs="Times New Roman"/>
              <w:noProof/>
              <w:sz w:val="24"/>
              <w:szCs w:val="24"/>
              <w:lang w:val="en-US"/>
            </w:rPr>
            <w:t xml:space="preserve"> (Mohr)</w:t>
          </w:r>
          <w:r w:rsidRPr="00072315">
            <w:rPr>
              <w:rFonts w:ascii="Times New Roman" w:hAnsi="Times New Roman" w:cs="Times New Roman"/>
              <w:sz w:val="24"/>
              <w:szCs w:val="24"/>
            </w:rPr>
            <w:fldChar w:fldCharType="end"/>
          </w:r>
        </w:sdtContent>
      </w:sdt>
      <w:r w:rsidRPr="00072315">
        <w:rPr>
          <w:rFonts w:ascii="Times New Roman" w:hAnsi="Times New Roman" w:cs="Times New Roman"/>
          <w:sz w:val="24"/>
          <w:szCs w:val="24"/>
        </w:rPr>
        <w:t xml:space="preserve">. </w:t>
      </w:r>
    </w:p>
    <w:p w14:paraId="38513584" w14:textId="77777777" w:rsidR="00072315" w:rsidRPr="00072315" w:rsidRDefault="00072315" w:rsidP="00072315">
      <w:pPr>
        <w:spacing w:line="360" w:lineRule="auto"/>
        <w:rPr>
          <w:rFonts w:ascii="Times New Roman" w:hAnsi="Times New Roman" w:cs="Times New Roman"/>
          <w:sz w:val="24"/>
          <w:szCs w:val="24"/>
        </w:rPr>
      </w:pPr>
      <w:proofErr w:type="spellStart"/>
      <w:r w:rsidRPr="00072315">
        <w:rPr>
          <w:rFonts w:ascii="Times New Roman" w:hAnsi="Times New Roman" w:cs="Times New Roman"/>
          <w:sz w:val="24"/>
          <w:szCs w:val="24"/>
        </w:rPr>
        <w:t>Monkeypox</w:t>
      </w:r>
      <w:proofErr w:type="spellEnd"/>
      <w:r w:rsidRPr="00072315">
        <w:rPr>
          <w:rFonts w:ascii="Times New Roman" w:hAnsi="Times New Roman" w:cs="Times New Roman"/>
          <w:sz w:val="24"/>
          <w:szCs w:val="24"/>
        </w:rPr>
        <w:t xml:space="preserve"> can be transmitted from contact between humans and infected rodents; however, the most recent outbreaks have occurred primarily due to human-to-human contact. Transmission usually occurs from direct contact with infected rashes, scabs, and bodily fluid, but can also be transmitted by respiratory secretions. </w:t>
      </w:r>
      <w:proofErr w:type="gramStart"/>
      <w:r w:rsidRPr="00072315">
        <w:rPr>
          <w:rFonts w:ascii="Times New Roman" w:hAnsi="Times New Roman" w:cs="Times New Roman"/>
          <w:sz w:val="24"/>
          <w:szCs w:val="24"/>
        </w:rPr>
        <w:t>Once transmitted, infection results in flu-like symptoms and the characteristic rash, turning into painful blisters.</w:t>
      </w:r>
      <w:proofErr w:type="gramEnd"/>
      <w:r w:rsidRPr="00072315">
        <w:rPr>
          <w:rFonts w:ascii="Times New Roman" w:hAnsi="Times New Roman" w:cs="Times New Roman"/>
          <w:sz w:val="24"/>
          <w:szCs w:val="24"/>
        </w:rPr>
        <w:t xml:space="preserve"> Typically, illness is moderate and resolves within 2-4 weeks, with those who are immune compromised having more severe symptoms, with the possibility of death </w:t>
      </w:r>
      <w:sdt>
        <w:sdtPr>
          <w:rPr>
            <w:rFonts w:ascii="Times New Roman" w:hAnsi="Times New Roman" w:cs="Times New Roman"/>
            <w:sz w:val="24"/>
            <w:szCs w:val="24"/>
          </w:rPr>
          <w:id w:val="-1461722664"/>
          <w:citation/>
        </w:sdtPr>
        <w:sdtContent>
          <w:r w:rsidRPr="00072315">
            <w:rPr>
              <w:rFonts w:ascii="Times New Roman" w:hAnsi="Times New Roman" w:cs="Times New Roman"/>
              <w:sz w:val="24"/>
              <w:szCs w:val="24"/>
            </w:rPr>
            <w:fldChar w:fldCharType="begin"/>
          </w:r>
          <w:r w:rsidRPr="00072315">
            <w:rPr>
              <w:rFonts w:ascii="Times New Roman" w:hAnsi="Times New Roman" w:cs="Times New Roman"/>
              <w:sz w:val="24"/>
              <w:szCs w:val="24"/>
              <w:lang w:val="en-US"/>
            </w:rPr>
            <w:instrText xml:space="preserve"> CITATION Olu22 \l 1033 </w:instrText>
          </w:r>
          <w:r w:rsidRPr="00072315">
            <w:rPr>
              <w:rFonts w:ascii="Times New Roman" w:hAnsi="Times New Roman" w:cs="Times New Roman"/>
              <w:sz w:val="24"/>
              <w:szCs w:val="24"/>
            </w:rPr>
            <w:fldChar w:fldCharType="separate"/>
          </w:r>
          <w:r w:rsidRPr="00072315">
            <w:rPr>
              <w:rFonts w:ascii="Times New Roman" w:hAnsi="Times New Roman" w:cs="Times New Roman"/>
              <w:noProof/>
              <w:sz w:val="24"/>
              <w:szCs w:val="24"/>
              <w:lang w:val="en-US"/>
            </w:rPr>
            <w:t>(Peter, et al., 2022)</w:t>
          </w:r>
          <w:r w:rsidRPr="00072315">
            <w:rPr>
              <w:rFonts w:ascii="Times New Roman" w:hAnsi="Times New Roman" w:cs="Times New Roman"/>
              <w:sz w:val="24"/>
              <w:szCs w:val="24"/>
            </w:rPr>
            <w:fldChar w:fldCharType="end"/>
          </w:r>
        </w:sdtContent>
      </w:sdt>
      <w:r w:rsidRPr="00072315">
        <w:rPr>
          <w:rFonts w:ascii="Times New Roman" w:hAnsi="Times New Roman" w:cs="Times New Roman"/>
          <w:sz w:val="24"/>
          <w:szCs w:val="24"/>
        </w:rPr>
        <w:t>.</w:t>
      </w:r>
    </w:p>
    <w:p w14:paraId="1E7ECB0B" w14:textId="77777777" w:rsidR="00072315" w:rsidRPr="00072315" w:rsidRDefault="00072315" w:rsidP="00072315">
      <w:pPr>
        <w:spacing w:line="360" w:lineRule="auto"/>
        <w:rPr>
          <w:rFonts w:ascii="Times New Roman" w:hAnsi="Times New Roman" w:cs="Times New Roman"/>
          <w:sz w:val="24"/>
          <w:szCs w:val="24"/>
        </w:rPr>
      </w:pPr>
      <w:r w:rsidRPr="00072315">
        <w:rPr>
          <w:rFonts w:ascii="Times New Roman" w:hAnsi="Times New Roman" w:cs="Times New Roman"/>
          <w:sz w:val="24"/>
          <w:szCs w:val="24"/>
        </w:rPr>
        <w:t xml:space="preserve">There is currently no vaccine or treatment specific to </w:t>
      </w:r>
      <w:proofErr w:type="spellStart"/>
      <w:r w:rsidRPr="00072315">
        <w:rPr>
          <w:rFonts w:ascii="Times New Roman" w:hAnsi="Times New Roman" w:cs="Times New Roman"/>
          <w:sz w:val="24"/>
          <w:szCs w:val="24"/>
        </w:rPr>
        <w:t>monkeypox</w:t>
      </w:r>
      <w:proofErr w:type="spellEnd"/>
      <w:r w:rsidRPr="00072315">
        <w:rPr>
          <w:rFonts w:ascii="Times New Roman" w:hAnsi="Times New Roman" w:cs="Times New Roman"/>
          <w:sz w:val="24"/>
          <w:szCs w:val="24"/>
        </w:rPr>
        <w:t xml:space="preserve">. There </w:t>
      </w:r>
      <w:proofErr w:type="gramStart"/>
      <w:r w:rsidRPr="00072315">
        <w:rPr>
          <w:rFonts w:ascii="Times New Roman" w:hAnsi="Times New Roman" w:cs="Times New Roman"/>
          <w:sz w:val="24"/>
          <w:szCs w:val="24"/>
        </w:rPr>
        <w:t>are</w:t>
      </w:r>
      <w:proofErr w:type="gramEnd"/>
      <w:r w:rsidRPr="00072315">
        <w:rPr>
          <w:rFonts w:ascii="Times New Roman" w:hAnsi="Times New Roman" w:cs="Times New Roman"/>
          <w:sz w:val="24"/>
          <w:szCs w:val="24"/>
        </w:rPr>
        <w:t xml:space="preserve"> however vaccines and treatments developed for smallpox that are effective </w:t>
      </w:r>
      <w:sdt>
        <w:sdtPr>
          <w:rPr>
            <w:rFonts w:ascii="Times New Roman" w:hAnsi="Times New Roman" w:cs="Times New Roman"/>
            <w:sz w:val="24"/>
            <w:szCs w:val="24"/>
          </w:rPr>
          <w:id w:val="-1773086814"/>
          <w:citation/>
        </w:sdtPr>
        <w:sdtContent>
          <w:r w:rsidRPr="00072315">
            <w:rPr>
              <w:rFonts w:ascii="Times New Roman" w:hAnsi="Times New Roman" w:cs="Times New Roman"/>
              <w:sz w:val="24"/>
              <w:szCs w:val="24"/>
            </w:rPr>
            <w:fldChar w:fldCharType="begin"/>
          </w:r>
          <w:r w:rsidRPr="00072315">
            <w:rPr>
              <w:rFonts w:ascii="Times New Roman" w:hAnsi="Times New Roman" w:cs="Times New Roman"/>
              <w:sz w:val="24"/>
              <w:szCs w:val="24"/>
              <w:lang w:val="en-US"/>
            </w:rPr>
            <w:instrText xml:space="preserve"> CITATION Olu22 \l 1033 </w:instrText>
          </w:r>
          <w:r w:rsidRPr="00072315">
            <w:rPr>
              <w:rFonts w:ascii="Times New Roman" w:hAnsi="Times New Roman" w:cs="Times New Roman"/>
              <w:sz w:val="24"/>
              <w:szCs w:val="24"/>
            </w:rPr>
            <w:fldChar w:fldCharType="separate"/>
          </w:r>
          <w:r w:rsidRPr="00072315">
            <w:rPr>
              <w:rFonts w:ascii="Times New Roman" w:hAnsi="Times New Roman" w:cs="Times New Roman"/>
              <w:noProof/>
              <w:sz w:val="24"/>
              <w:szCs w:val="24"/>
              <w:lang w:val="en-US"/>
            </w:rPr>
            <w:t>(Peter, et al., 2022)</w:t>
          </w:r>
          <w:r w:rsidRPr="00072315">
            <w:rPr>
              <w:rFonts w:ascii="Times New Roman" w:hAnsi="Times New Roman" w:cs="Times New Roman"/>
              <w:sz w:val="24"/>
              <w:szCs w:val="24"/>
            </w:rPr>
            <w:fldChar w:fldCharType="end"/>
          </w:r>
        </w:sdtContent>
      </w:sdt>
      <w:r w:rsidRPr="00072315">
        <w:rPr>
          <w:rFonts w:ascii="Times New Roman" w:hAnsi="Times New Roman" w:cs="Times New Roman"/>
          <w:sz w:val="24"/>
          <w:szCs w:val="24"/>
        </w:rPr>
        <w:t>.</w:t>
      </w:r>
    </w:p>
    <w:p w14:paraId="0140206B" w14:textId="77777777" w:rsidR="00072315" w:rsidRPr="00072315" w:rsidRDefault="00072315" w:rsidP="00072315">
      <w:pPr>
        <w:pStyle w:val="Heading1"/>
        <w:spacing w:line="360" w:lineRule="auto"/>
        <w:rPr>
          <w:rFonts w:ascii="Times New Roman" w:hAnsi="Times New Roman" w:cs="Times New Roman"/>
          <w:sz w:val="24"/>
          <w:szCs w:val="24"/>
        </w:rPr>
      </w:pPr>
      <w:r w:rsidRPr="00072315">
        <w:rPr>
          <w:rFonts w:ascii="Times New Roman" w:hAnsi="Times New Roman" w:cs="Times New Roman"/>
          <w:sz w:val="24"/>
          <w:szCs w:val="24"/>
        </w:rPr>
        <w:t>Research Objectives</w:t>
      </w:r>
    </w:p>
    <w:p w14:paraId="14285DEC" w14:textId="77777777" w:rsidR="00072315" w:rsidRPr="00072315" w:rsidRDefault="00072315" w:rsidP="00072315">
      <w:pPr>
        <w:spacing w:line="360" w:lineRule="auto"/>
        <w:rPr>
          <w:rFonts w:ascii="Times New Roman" w:hAnsi="Times New Roman" w:cs="Times New Roman"/>
          <w:sz w:val="24"/>
          <w:szCs w:val="24"/>
        </w:rPr>
      </w:pPr>
      <w:r w:rsidRPr="00072315">
        <w:rPr>
          <w:rFonts w:ascii="Times New Roman" w:hAnsi="Times New Roman" w:cs="Times New Roman"/>
          <w:sz w:val="24"/>
          <w:szCs w:val="24"/>
        </w:rPr>
        <w:t xml:space="preserve">The objective of this research is to understand the transmission dynamics of local outbreaks of </w:t>
      </w:r>
      <w:proofErr w:type="spellStart"/>
      <w:r w:rsidRPr="00072315">
        <w:rPr>
          <w:rFonts w:ascii="Times New Roman" w:hAnsi="Times New Roman" w:cs="Times New Roman"/>
          <w:sz w:val="24"/>
          <w:szCs w:val="24"/>
        </w:rPr>
        <w:t>monkeypox</w:t>
      </w:r>
      <w:proofErr w:type="spellEnd"/>
      <w:r w:rsidRPr="00072315">
        <w:rPr>
          <w:rFonts w:ascii="Times New Roman" w:hAnsi="Times New Roman" w:cs="Times New Roman"/>
          <w:sz w:val="24"/>
          <w:szCs w:val="24"/>
        </w:rPr>
        <w:t xml:space="preserve"> and to investigate the effect of public education about the virus on specific disease attributes, such as:</w:t>
      </w:r>
    </w:p>
    <w:p w14:paraId="6BA7F149" w14:textId="77777777" w:rsidR="00072315" w:rsidRPr="00072315" w:rsidRDefault="00072315" w:rsidP="00072315">
      <w:pPr>
        <w:pStyle w:val="ListParagraph"/>
        <w:numPr>
          <w:ilvl w:val="0"/>
          <w:numId w:val="1"/>
        </w:numPr>
        <w:spacing w:line="360" w:lineRule="auto"/>
        <w:rPr>
          <w:rFonts w:ascii="Times New Roman" w:hAnsi="Times New Roman" w:cs="Times New Roman"/>
          <w:sz w:val="24"/>
          <w:szCs w:val="24"/>
        </w:rPr>
      </w:pPr>
      <w:r w:rsidRPr="00072315">
        <w:rPr>
          <w:rFonts w:ascii="Times New Roman" w:hAnsi="Times New Roman" w:cs="Times New Roman"/>
          <w:sz w:val="24"/>
          <w:szCs w:val="24"/>
        </w:rPr>
        <w:t>Peak infections,</w:t>
      </w:r>
    </w:p>
    <w:p w14:paraId="24E07EF6" w14:textId="77777777" w:rsidR="00072315" w:rsidRPr="00072315" w:rsidRDefault="00072315" w:rsidP="00072315">
      <w:pPr>
        <w:pStyle w:val="ListParagraph"/>
        <w:numPr>
          <w:ilvl w:val="0"/>
          <w:numId w:val="1"/>
        </w:numPr>
        <w:spacing w:line="360" w:lineRule="auto"/>
        <w:rPr>
          <w:rFonts w:ascii="Times New Roman" w:hAnsi="Times New Roman" w:cs="Times New Roman"/>
          <w:sz w:val="24"/>
          <w:szCs w:val="24"/>
        </w:rPr>
      </w:pPr>
      <w:r w:rsidRPr="00072315">
        <w:rPr>
          <w:rFonts w:ascii="Times New Roman" w:hAnsi="Times New Roman" w:cs="Times New Roman"/>
          <w:sz w:val="24"/>
          <w:szCs w:val="24"/>
        </w:rPr>
        <w:t>final size, and</w:t>
      </w:r>
    </w:p>
    <w:p w14:paraId="537361C8" w14:textId="77777777" w:rsidR="00072315" w:rsidRPr="00072315" w:rsidRDefault="00072315" w:rsidP="00072315">
      <w:pPr>
        <w:pStyle w:val="ListParagraph"/>
        <w:numPr>
          <w:ilvl w:val="0"/>
          <w:numId w:val="1"/>
        </w:numPr>
        <w:spacing w:line="360" w:lineRule="auto"/>
        <w:rPr>
          <w:rFonts w:ascii="Times New Roman" w:hAnsi="Times New Roman" w:cs="Times New Roman"/>
          <w:sz w:val="24"/>
          <w:szCs w:val="24"/>
        </w:rPr>
      </w:pPr>
      <w:r w:rsidRPr="00072315">
        <w:rPr>
          <w:rFonts w:ascii="Times New Roman" w:hAnsi="Times New Roman" w:cs="Times New Roman"/>
          <w:sz w:val="24"/>
          <w:szCs w:val="24"/>
        </w:rPr>
        <w:t>endemic &amp; disease-free equilibria</w:t>
      </w:r>
    </w:p>
    <w:p w14:paraId="0C7B1B43" w14:textId="77777777" w:rsidR="00072315" w:rsidRPr="00072315" w:rsidRDefault="00072315" w:rsidP="00072315">
      <w:pPr>
        <w:spacing w:line="360" w:lineRule="auto"/>
        <w:rPr>
          <w:rFonts w:ascii="Times New Roman" w:hAnsi="Times New Roman" w:cs="Times New Roman"/>
          <w:sz w:val="24"/>
          <w:szCs w:val="24"/>
        </w:rPr>
      </w:pPr>
      <w:r w:rsidRPr="00072315">
        <w:rPr>
          <w:rFonts w:ascii="Times New Roman" w:hAnsi="Times New Roman" w:cs="Times New Roman"/>
          <w:sz w:val="24"/>
          <w:szCs w:val="24"/>
        </w:rPr>
        <w:lastRenderedPageBreak/>
        <w:t>The research will be conducted for the purposes of public policy making and would include answers to questions such as:</w:t>
      </w:r>
    </w:p>
    <w:p w14:paraId="69D19881" w14:textId="77777777" w:rsidR="00072315" w:rsidRPr="00072315" w:rsidRDefault="00072315" w:rsidP="00072315">
      <w:pPr>
        <w:pStyle w:val="ListParagraph"/>
        <w:numPr>
          <w:ilvl w:val="0"/>
          <w:numId w:val="2"/>
        </w:numPr>
        <w:spacing w:line="360" w:lineRule="auto"/>
        <w:rPr>
          <w:rFonts w:ascii="Times New Roman" w:hAnsi="Times New Roman" w:cs="Times New Roman"/>
          <w:sz w:val="24"/>
          <w:szCs w:val="24"/>
        </w:rPr>
      </w:pPr>
      <w:r w:rsidRPr="00072315">
        <w:rPr>
          <w:rFonts w:ascii="Times New Roman" w:hAnsi="Times New Roman" w:cs="Times New Roman"/>
          <w:sz w:val="24"/>
          <w:szCs w:val="24"/>
        </w:rPr>
        <w:t>How many infections could we expect at one time during the peak of the outbreak?</w:t>
      </w:r>
    </w:p>
    <w:p w14:paraId="28D46B6D" w14:textId="77777777" w:rsidR="00072315" w:rsidRPr="00072315" w:rsidRDefault="00072315" w:rsidP="00072315">
      <w:pPr>
        <w:pStyle w:val="ListParagraph"/>
        <w:numPr>
          <w:ilvl w:val="0"/>
          <w:numId w:val="2"/>
        </w:numPr>
        <w:spacing w:line="360" w:lineRule="auto"/>
        <w:rPr>
          <w:rFonts w:ascii="Times New Roman" w:hAnsi="Times New Roman" w:cs="Times New Roman"/>
          <w:sz w:val="24"/>
          <w:szCs w:val="24"/>
        </w:rPr>
      </w:pPr>
      <w:r w:rsidRPr="00072315">
        <w:rPr>
          <w:rFonts w:ascii="Times New Roman" w:hAnsi="Times New Roman" w:cs="Times New Roman"/>
          <w:sz w:val="24"/>
          <w:szCs w:val="24"/>
        </w:rPr>
        <w:t>Will the pandemic end or become endemic?</w:t>
      </w:r>
    </w:p>
    <w:p w14:paraId="7829F0E9" w14:textId="77777777" w:rsidR="00072315" w:rsidRPr="00072315" w:rsidRDefault="00072315" w:rsidP="00072315">
      <w:pPr>
        <w:pStyle w:val="ListParagraph"/>
        <w:numPr>
          <w:ilvl w:val="0"/>
          <w:numId w:val="2"/>
        </w:numPr>
        <w:spacing w:line="360" w:lineRule="auto"/>
        <w:rPr>
          <w:rFonts w:ascii="Times New Roman" w:hAnsi="Times New Roman" w:cs="Times New Roman"/>
          <w:sz w:val="24"/>
          <w:szCs w:val="24"/>
        </w:rPr>
      </w:pPr>
      <w:r w:rsidRPr="00072315">
        <w:rPr>
          <w:rFonts w:ascii="Times New Roman" w:hAnsi="Times New Roman" w:cs="Times New Roman"/>
          <w:sz w:val="24"/>
          <w:szCs w:val="24"/>
        </w:rPr>
        <w:t>How many Albertans could be affected by the disease before the pandemic ends?</w:t>
      </w:r>
    </w:p>
    <w:p w14:paraId="7C0C234F" w14:textId="77777777" w:rsidR="00072315" w:rsidRPr="00072315" w:rsidRDefault="00072315" w:rsidP="00072315">
      <w:pPr>
        <w:pStyle w:val="ListParagraph"/>
        <w:numPr>
          <w:ilvl w:val="0"/>
          <w:numId w:val="2"/>
        </w:numPr>
        <w:spacing w:line="360" w:lineRule="auto"/>
        <w:rPr>
          <w:rFonts w:ascii="Times New Roman" w:hAnsi="Times New Roman" w:cs="Times New Roman"/>
          <w:sz w:val="24"/>
          <w:szCs w:val="24"/>
        </w:rPr>
      </w:pPr>
      <w:r w:rsidRPr="00072315">
        <w:rPr>
          <w:rFonts w:ascii="Times New Roman" w:hAnsi="Times New Roman" w:cs="Times New Roman"/>
          <w:sz w:val="24"/>
          <w:szCs w:val="24"/>
        </w:rPr>
        <w:t>Will public education have a significant effect on the impact the disease outbreak has on Albertans?</w:t>
      </w:r>
    </w:p>
    <w:p w14:paraId="78B399E3" w14:textId="77777777" w:rsidR="00072315" w:rsidRPr="00072315" w:rsidRDefault="00072315" w:rsidP="00072315">
      <w:pPr>
        <w:pStyle w:val="Heading1"/>
        <w:spacing w:line="360" w:lineRule="auto"/>
        <w:rPr>
          <w:rFonts w:ascii="Times New Roman" w:hAnsi="Times New Roman" w:cs="Times New Roman"/>
          <w:sz w:val="24"/>
          <w:szCs w:val="24"/>
        </w:rPr>
      </w:pPr>
      <w:r w:rsidRPr="00072315">
        <w:rPr>
          <w:rFonts w:ascii="Times New Roman" w:hAnsi="Times New Roman" w:cs="Times New Roman"/>
          <w:sz w:val="24"/>
          <w:szCs w:val="24"/>
        </w:rPr>
        <w:t>Method</w:t>
      </w:r>
    </w:p>
    <w:p w14:paraId="1D2393FA" w14:textId="77777777" w:rsidR="00072315" w:rsidRPr="00072315" w:rsidRDefault="00072315" w:rsidP="00072315">
      <w:pPr>
        <w:spacing w:line="360" w:lineRule="auto"/>
        <w:rPr>
          <w:rFonts w:ascii="Times New Roman" w:hAnsi="Times New Roman" w:cs="Times New Roman"/>
          <w:sz w:val="24"/>
          <w:szCs w:val="24"/>
        </w:rPr>
      </w:pPr>
      <w:r w:rsidRPr="00072315">
        <w:rPr>
          <w:rFonts w:ascii="Times New Roman" w:hAnsi="Times New Roman" w:cs="Times New Roman"/>
          <w:sz w:val="24"/>
          <w:szCs w:val="24"/>
        </w:rPr>
        <w:t xml:space="preserve">To achieve the research objectives set out in this proposal, a compartmental model of </w:t>
      </w:r>
      <w:proofErr w:type="spellStart"/>
      <w:r w:rsidRPr="00072315">
        <w:rPr>
          <w:rFonts w:ascii="Times New Roman" w:hAnsi="Times New Roman" w:cs="Times New Roman"/>
          <w:sz w:val="24"/>
          <w:szCs w:val="24"/>
        </w:rPr>
        <w:t>monkeypox</w:t>
      </w:r>
      <w:proofErr w:type="spellEnd"/>
      <w:r w:rsidRPr="00072315">
        <w:rPr>
          <w:rFonts w:ascii="Times New Roman" w:hAnsi="Times New Roman" w:cs="Times New Roman"/>
          <w:sz w:val="24"/>
          <w:szCs w:val="24"/>
        </w:rPr>
        <w:t xml:space="preserve"> is proposed. The model will be constructed using </w:t>
      </w:r>
      <w:proofErr w:type="spellStart"/>
      <w:r w:rsidRPr="00072315">
        <w:rPr>
          <w:rFonts w:ascii="Times New Roman" w:hAnsi="Times New Roman" w:cs="Times New Roman"/>
          <w:sz w:val="24"/>
          <w:szCs w:val="24"/>
        </w:rPr>
        <w:t>Matlab</w:t>
      </w:r>
      <w:proofErr w:type="spellEnd"/>
      <w:r w:rsidRPr="00072315">
        <w:rPr>
          <w:rFonts w:ascii="Times New Roman" w:hAnsi="Times New Roman" w:cs="Times New Roman"/>
          <w:sz w:val="24"/>
          <w:szCs w:val="24"/>
        </w:rPr>
        <w:t xml:space="preserve"> and results will be presented in a report and presentation aimed at public health policy decision-makers. The research questions will be answered by mathematical analysis of model results. This analysis will include peak infections, final size, and equilibria that will be evaluated at various levels of intervention and input levels.</w:t>
      </w:r>
    </w:p>
    <w:p w14:paraId="78F090B2" w14:textId="77777777" w:rsidR="00072315" w:rsidRPr="00072315" w:rsidRDefault="00072315" w:rsidP="00072315">
      <w:pPr>
        <w:pStyle w:val="Heading2"/>
        <w:spacing w:line="360" w:lineRule="auto"/>
        <w:rPr>
          <w:rFonts w:ascii="Times New Roman" w:hAnsi="Times New Roman" w:cs="Times New Roman"/>
          <w:sz w:val="24"/>
          <w:szCs w:val="24"/>
        </w:rPr>
      </w:pPr>
      <w:r w:rsidRPr="00072315">
        <w:rPr>
          <w:rFonts w:ascii="Times New Roman" w:hAnsi="Times New Roman" w:cs="Times New Roman"/>
          <w:sz w:val="24"/>
          <w:szCs w:val="24"/>
        </w:rPr>
        <w:t>Preliminary Model</w:t>
      </w:r>
    </w:p>
    <w:p w14:paraId="3FEBE351" w14:textId="77777777" w:rsidR="00072315" w:rsidRPr="00072315" w:rsidRDefault="00072315" w:rsidP="00072315">
      <w:pPr>
        <w:spacing w:line="360" w:lineRule="auto"/>
        <w:rPr>
          <w:rFonts w:ascii="Times New Roman" w:hAnsi="Times New Roman" w:cs="Times New Roman"/>
          <w:sz w:val="24"/>
          <w:szCs w:val="24"/>
        </w:rPr>
      </w:pPr>
      <w:r w:rsidRPr="00072315">
        <w:rPr>
          <w:rFonts w:ascii="Times New Roman" w:hAnsi="Times New Roman" w:cs="Times New Roman"/>
          <w:noProof/>
          <w:sz w:val="24"/>
          <w:szCs w:val="24"/>
          <w:lang w:eastAsia="en-CA"/>
        </w:rPr>
        <mc:AlternateContent>
          <mc:Choice Requires="wpg">
            <w:drawing>
              <wp:anchor distT="0" distB="0" distL="114300" distR="114300" simplePos="0" relativeHeight="251682816" behindDoc="0" locked="0" layoutInCell="1" allowOverlap="1" wp14:anchorId="2D6F3594" wp14:editId="1E67355A">
                <wp:simplePos x="0" y="0"/>
                <wp:positionH relativeFrom="column">
                  <wp:posOffset>-88900</wp:posOffset>
                </wp:positionH>
                <wp:positionV relativeFrom="paragraph">
                  <wp:posOffset>1826895</wp:posOffset>
                </wp:positionV>
                <wp:extent cx="5384800" cy="3130550"/>
                <wp:effectExtent l="0" t="0" r="25400" b="12700"/>
                <wp:wrapTopAndBottom/>
                <wp:docPr id="1" name="Group 1"/>
                <wp:cNvGraphicFramePr/>
                <a:graphic xmlns:a="http://schemas.openxmlformats.org/drawingml/2006/main">
                  <a:graphicData uri="http://schemas.microsoft.com/office/word/2010/wordprocessingGroup">
                    <wpg:wgp>
                      <wpg:cNvGrpSpPr/>
                      <wpg:grpSpPr>
                        <a:xfrm>
                          <a:off x="0" y="0"/>
                          <a:ext cx="5384800" cy="3130550"/>
                          <a:chOff x="0" y="0"/>
                          <a:chExt cx="5384800" cy="3130550"/>
                        </a:xfrm>
                      </wpg:grpSpPr>
                      <wps:wsp>
                        <wps:cNvPr id="14" name="Rounded Rectangle 14"/>
                        <wps:cNvSpPr/>
                        <wps:spPr>
                          <a:xfrm>
                            <a:off x="0" y="1898650"/>
                            <a:ext cx="1365250" cy="1231900"/>
                          </a:xfrm>
                          <a:prstGeom prst="roundRect">
                            <a:avLst/>
                          </a:prstGeom>
                        </wps:spPr>
                        <wps:style>
                          <a:lnRef idx="2">
                            <a:schemeClr val="dk1"/>
                          </a:lnRef>
                          <a:fillRef idx="1">
                            <a:schemeClr val="lt1"/>
                          </a:fillRef>
                          <a:effectRef idx="0">
                            <a:schemeClr val="dk1"/>
                          </a:effectRef>
                          <a:fontRef idx="minor">
                            <a:schemeClr val="dk1"/>
                          </a:fontRef>
                        </wps:style>
                        <wps:txbx>
                          <w:txbxContent>
                            <w:p w14:paraId="4E1A7FD2" w14:textId="77777777" w:rsidR="00072315" w:rsidRPr="002104B3" w:rsidRDefault="00072315" w:rsidP="00072315">
                              <w:pPr>
                                <w:jc w:val="center"/>
                                <w:rPr>
                                  <w:sz w:val="132"/>
                                  <w:szCs w:val="132"/>
                                </w:rPr>
                              </w:pPr>
                              <w:r w:rsidRPr="002104B3">
                                <w:rPr>
                                  <w:sz w:val="132"/>
                                  <w:szCs w:val="132"/>
                                </w:rPr>
                                <w:t>S</w:t>
                              </w:r>
                              <w:r w:rsidRPr="002104B3">
                                <w:rPr>
                                  <w:sz w:val="132"/>
                                  <w:szCs w:val="132"/>
                                  <w:vertAlign w:val="subscript"/>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0" y="38100"/>
                            <a:ext cx="1365250" cy="1231900"/>
                          </a:xfrm>
                          <a:prstGeom prst="roundRect">
                            <a:avLst/>
                          </a:prstGeom>
                        </wps:spPr>
                        <wps:style>
                          <a:lnRef idx="2">
                            <a:schemeClr val="dk1"/>
                          </a:lnRef>
                          <a:fillRef idx="1">
                            <a:schemeClr val="lt1"/>
                          </a:fillRef>
                          <a:effectRef idx="0">
                            <a:schemeClr val="dk1"/>
                          </a:effectRef>
                          <a:fontRef idx="minor">
                            <a:schemeClr val="dk1"/>
                          </a:fontRef>
                        </wps:style>
                        <wps:txbx>
                          <w:txbxContent>
                            <w:p w14:paraId="35497DBC" w14:textId="77777777" w:rsidR="00072315" w:rsidRPr="002104B3" w:rsidRDefault="00072315" w:rsidP="00072315">
                              <w:pPr>
                                <w:jc w:val="center"/>
                                <w:rPr>
                                  <w:sz w:val="132"/>
                                  <w:szCs w:val="132"/>
                                </w:rPr>
                              </w:pPr>
                              <w:r w:rsidRPr="002104B3">
                                <w:rPr>
                                  <w:sz w:val="132"/>
                                  <w:szCs w:val="132"/>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2012950" y="50800"/>
                            <a:ext cx="1365250" cy="1231900"/>
                          </a:xfrm>
                          <a:prstGeom prst="roundRect">
                            <a:avLst/>
                          </a:prstGeom>
                        </wps:spPr>
                        <wps:style>
                          <a:lnRef idx="2">
                            <a:schemeClr val="dk1"/>
                          </a:lnRef>
                          <a:fillRef idx="1">
                            <a:schemeClr val="lt1"/>
                          </a:fillRef>
                          <a:effectRef idx="0">
                            <a:schemeClr val="dk1"/>
                          </a:effectRef>
                          <a:fontRef idx="minor">
                            <a:schemeClr val="dk1"/>
                          </a:fontRef>
                        </wps:style>
                        <wps:txbx>
                          <w:txbxContent>
                            <w:p w14:paraId="68DC9A46" w14:textId="77777777" w:rsidR="00072315" w:rsidRPr="002104B3" w:rsidRDefault="00072315" w:rsidP="00072315">
                              <w:pPr>
                                <w:jc w:val="center"/>
                                <w:rPr>
                                  <w:sz w:val="132"/>
                                  <w:szCs w:val="132"/>
                                </w:rPr>
                              </w:pPr>
                              <w:r>
                                <w:rPr>
                                  <w:sz w:val="132"/>
                                  <w:szCs w:val="132"/>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4019550" y="0"/>
                            <a:ext cx="1365250" cy="1231900"/>
                          </a:xfrm>
                          <a:prstGeom prst="roundRect">
                            <a:avLst/>
                          </a:prstGeom>
                        </wps:spPr>
                        <wps:style>
                          <a:lnRef idx="2">
                            <a:schemeClr val="dk1"/>
                          </a:lnRef>
                          <a:fillRef idx="1">
                            <a:schemeClr val="lt1"/>
                          </a:fillRef>
                          <a:effectRef idx="0">
                            <a:schemeClr val="dk1"/>
                          </a:effectRef>
                          <a:fontRef idx="minor">
                            <a:schemeClr val="dk1"/>
                          </a:fontRef>
                        </wps:style>
                        <wps:txbx>
                          <w:txbxContent>
                            <w:p w14:paraId="08254B66" w14:textId="77777777" w:rsidR="00072315" w:rsidRPr="002104B3" w:rsidRDefault="00072315" w:rsidP="00072315">
                              <w:pPr>
                                <w:jc w:val="center"/>
                                <w:rPr>
                                  <w:sz w:val="132"/>
                                  <w:szCs w:val="132"/>
                                </w:rPr>
                              </w:pPr>
                              <w:r>
                                <w:rPr>
                                  <w:sz w:val="132"/>
                                  <w:szCs w:val="132"/>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1365250" y="685800"/>
                            <a:ext cx="647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a:off x="3378200" y="647700"/>
                            <a:ext cx="647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a:off x="666750" y="1270000"/>
                            <a:ext cx="0" cy="622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flipV="1">
                            <a:off x="1365250" y="685800"/>
                            <a:ext cx="647700" cy="1828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 name="Text Box 2"/>
                        <wps:cNvSpPr txBox="1">
                          <a:spLocks noChangeArrowheads="1"/>
                        </wps:cNvSpPr>
                        <wps:spPr bwMode="auto">
                          <a:xfrm>
                            <a:off x="1460500" y="438150"/>
                            <a:ext cx="476250" cy="247650"/>
                          </a:xfrm>
                          <a:prstGeom prst="rect">
                            <a:avLst/>
                          </a:prstGeom>
                          <a:solidFill>
                            <a:srgbClr val="FFFFFF"/>
                          </a:solidFill>
                          <a:ln w="9525">
                            <a:noFill/>
                            <a:miter lim="800000"/>
                            <a:headEnd/>
                            <a:tailEnd/>
                          </a:ln>
                        </wps:spPr>
                        <wps:txbx>
                          <w:txbxContent>
                            <w:p w14:paraId="7DAE29D6" w14:textId="77777777" w:rsidR="00072315" w:rsidRDefault="00072315" w:rsidP="00072315">
                              <w:proofErr w:type="gramStart"/>
                              <w:r>
                                <w:rPr>
                                  <w:rFonts w:cstheme="minorHAnsi"/>
                                </w:rPr>
                                <w:t>β</w:t>
                              </w:r>
                              <w:r>
                                <w:t>IS</w:t>
                              </w:r>
                              <w:proofErr w:type="gramEnd"/>
                            </w:p>
                          </w:txbxContent>
                        </wps:txbx>
                        <wps:bodyPr rot="0" vert="horz" wrap="square" lIns="91440" tIns="45720" rIns="91440" bIns="45720" anchor="t" anchorCtr="0">
                          <a:noAutofit/>
                        </wps:bodyPr>
                      </wps:wsp>
                      <wps:wsp>
                        <wps:cNvPr id="24" name="Text Box 2"/>
                        <wps:cNvSpPr txBox="1">
                          <a:spLocks noChangeArrowheads="1"/>
                        </wps:cNvSpPr>
                        <wps:spPr bwMode="auto">
                          <a:xfrm>
                            <a:off x="1651000" y="1784350"/>
                            <a:ext cx="615950" cy="247650"/>
                          </a:xfrm>
                          <a:prstGeom prst="rect">
                            <a:avLst/>
                          </a:prstGeom>
                          <a:solidFill>
                            <a:srgbClr val="FFFFFF"/>
                          </a:solidFill>
                          <a:ln w="9525">
                            <a:noFill/>
                            <a:miter lim="800000"/>
                            <a:headEnd/>
                            <a:tailEnd/>
                          </a:ln>
                        </wps:spPr>
                        <wps:txbx>
                          <w:txbxContent>
                            <w:p w14:paraId="00D7D92B" w14:textId="77777777" w:rsidR="00072315" w:rsidRDefault="00072315" w:rsidP="00072315">
                              <w:proofErr w:type="gramStart"/>
                              <w:r>
                                <w:rPr>
                                  <w:rFonts w:cstheme="minorHAnsi"/>
                                </w:rPr>
                                <w:t>β</w:t>
                              </w:r>
                              <w:r w:rsidRPr="00953290">
                                <w:rPr>
                                  <w:rFonts w:cstheme="minorHAnsi"/>
                                  <w:vertAlign w:val="subscript"/>
                                </w:rPr>
                                <w:t>E</w:t>
                              </w:r>
                              <w:r>
                                <w:t>IS</w:t>
                              </w:r>
                              <w:r w:rsidRPr="00571950">
                                <w:rPr>
                                  <w:vertAlign w:val="subscript"/>
                                </w:rPr>
                                <w:t>E</w:t>
                              </w:r>
                              <w:proofErr w:type="gramEnd"/>
                            </w:p>
                          </w:txbxContent>
                        </wps:txbx>
                        <wps:bodyPr rot="0" vert="horz" wrap="square" lIns="91440" tIns="45720" rIns="91440" bIns="45720" anchor="t" anchorCtr="0">
                          <a:noAutofit/>
                        </wps:bodyPr>
                      </wps:wsp>
                      <wps:wsp>
                        <wps:cNvPr id="25" name="Text Box 2"/>
                        <wps:cNvSpPr txBox="1">
                          <a:spLocks noChangeArrowheads="1"/>
                        </wps:cNvSpPr>
                        <wps:spPr bwMode="auto">
                          <a:xfrm>
                            <a:off x="717550" y="1473200"/>
                            <a:ext cx="476250" cy="247650"/>
                          </a:xfrm>
                          <a:prstGeom prst="rect">
                            <a:avLst/>
                          </a:prstGeom>
                          <a:solidFill>
                            <a:srgbClr val="FFFFFF"/>
                          </a:solidFill>
                          <a:ln w="9525">
                            <a:noFill/>
                            <a:miter lim="800000"/>
                            <a:headEnd/>
                            <a:tailEnd/>
                          </a:ln>
                        </wps:spPr>
                        <wps:txbx>
                          <w:txbxContent>
                            <w:p w14:paraId="360BAD6B" w14:textId="77777777" w:rsidR="00072315" w:rsidRDefault="00072315" w:rsidP="00072315">
                              <w:proofErr w:type="gramStart"/>
                              <w:r>
                                <w:rPr>
                                  <w:rFonts w:cstheme="minorHAnsi"/>
                                </w:rPr>
                                <w:t>αS</w:t>
                              </w:r>
                              <w:proofErr w:type="gramEnd"/>
                            </w:p>
                          </w:txbxContent>
                        </wps:txbx>
                        <wps:bodyPr rot="0" vert="horz" wrap="square" lIns="91440" tIns="45720" rIns="91440" bIns="45720" anchor="t" anchorCtr="0">
                          <a:noAutofit/>
                        </wps:bodyPr>
                      </wps:wsp>
                      <wps:wsp>
                        <wps:cNvPr id="26" name="Text Box 2"/>
                        <wps:cNvSpPr txBox="1">
                          <a:spLocks noChangeArrowheads="1"/>
                        </wps:cNvSpPr>
                        <wps:spPr bwMode="auto">
                          <a:xfrm>
                            <a:off x="3467100" y="400050"/>
                            <a:ext cx="476250" cy="247650"/>
                          </a:xfrm>
                          <a:prstGeom prst="rect">
                            <a:avLst/>
                          </a:prstGeom>
                          <a:solidFill>
                            <a:srgbClr val="FFFFFF"/>
                          </a:solidFill>
                          <a:ln w="9525">
                            <a:noFill/>
                            <a:miter lim="800000"/>
                            <a:headEnd/>
                            <a:tailEnd/>
                          </a:ln>
                        </wps:spPr>
                        <wps:txbx>
                          <w:txbxContent>
                            <w:p w14:paraId="5C97E37F" w14:textId="77777777" w:rsidR="00072315" w:rsidRDefault="00072315" w:rsidP="00072315">
                              <w:proofErr w:type="spellStart"/>
                              <w:proofErr w:type="gramStart"/>
                              <w:r>
                                <w:rPr>
                                  <w:rFonts w:cstheme="minorHAnsi"/>
                                </w:rPr>
                                <w:t>γ</w:t>
                              </w:r>
                              <w:r>
                                <w:t>I</w:t>
                              </w:r>
                              <w:proofErr w:type="spellEnd"/>
                              <w:proofErr w:type="gramEnd"/>
                            </w:p>
                          </w:txbxContent>
                        </wps:txbx>
                        <wps:bodyPr rot="0" vert="horz" wrap="square" lIns="91440" tIns="45720" rIns="91440" bIns="45720" anchor="t" anchorCtr="0">
                          <a:noAutofit/>
                        </wps:bodyPr>
                      </wps:wsp>
                    </wpg:wgp>
                  </a:graphicData>
                </a:graphic>
              </wp:anchor>
            </w:drawing>
          </mc:Choice>
          <mc:Fallback>
            <w:pict>
              <v:group id="Group 1" o:spid="_x0000_s1026" style="position:absolute;margin-left:-7pt;margin-top:143.85pt;width:424pt;height:246.5pt;z-index:251682816" coordsize="53848,31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9gbgUAAHwlAAAOAAAAZHJzL2Uyb0RvYy54bWzsWl1T4zYUfe9M/4PG7yXxR2wnQ9ih2WWn&#10;M3SXAdp9Vmw58awtuZJCQn9975UtASEhXVpYJhsejG1JlnR07tU9Vzl+t6orcsOkKgUfe/5R3yOM&#10;ZyIv+Wzs/XF99kvqEaUpz2klOBt7t0x5705+/ul42YxYIOaiypkk8BGuRstm7M21bka9nsrmrKbq&#10;SDSMQ2EhZE01PMpZL5d0CV+vq17Q78e9pZB5I0XGlIK379tC78R8vyhYpj8XhWKaVGMPxqbNVZrr&#10;FK+9k2M6mknazMusGwZ9xihqWnLo1H3qPdWULGT56FN1mUmhRKGPMlH3RFGUGTNzgNn4/bXZfJRi&#10;0Zi5zEbLWeNgAmjXcHr2Z7NPNxeSlDmsnUc4rWGJTK/ER2iWzWwENT7K5qq5kN2LWfuEs10Vssb/&#10;MA+yMqDeOlDZSpMMXg7CNEr7gH0GZaEf9geDDvZsDmvzqF02/7CjZc923MPxueEsG6CQukNJ/TeU&#10;rua0YQZ8hRhYlCIL06VY8Jzl5BI4RvmsYsSPWsxMfQeYGinAbitafjpMY4uIxcwP40EALw1mfhD6&#10;QwAQ4Hczp6NGKv2RiZrgzdgDpvAch2JYSG/OlW7r23rQGAFqx2Lu9G3FcFgVv2QFUADWKjCtjfGx&#10;SSXJDQWzyb8aLkDfpiY2Kcqqco38TY0qbRt1dbEZMwbpGvY3NbzrzdU2PQquXcO65EI+3bho69tZ&#10;t3PFaevVdGWIrEZTkd/CskrRegXVZGclgHlOlb6gEtwALAC4Nv0ZLkUllmNPdHcemQv596b3WB94&#10;B6UeWYJbGXvqrwWVzCPVbxwYOfSjCP2QeYgGSQAP8n7J9H4JX9QTAUsAtgmjM7dYX1f2tpCi/gIe&#10;8BR7hSLKM+h77GVa2oeJbt0d+NCMnZ6aauB7GqrP+VWT4ccRYOTJ9eoLlU3HKA1k/CSsFdDRGqfa&#10;utiSi9OFFkVpCIcQt7h20INFoh95DdOMnzDN+BmmGaZ+a3bA3M4lHQwT3MDLGWa3ER3scy/tM3nC&#10;PpNvsk+IlYIh7o8QUgz6GF0AZQ5W+mCzfmErDeyCHXbR/dpFQbC1OmBDgJvaRYeAeHeAG/X9IQb7&#10;aKUHC30cTr+whYZ2sQ4Wul8WOrQWeqUlLWdzTU6lFEsyEZyDAhSS+EO79mCoE95Jd6v+rHx2ut1F&#10;tWCocTp4tJ/GUZJYBb9Dh6puSG4srbpYEw8oXHHDrjheNS2rDzwn+raB9APFueDwjeC0As5I6G2y&#10;daMCvROSm2XrDvX5mrJVr5xY3iZbWxtGVDot9UqiCvVpux1sJRtU6QL2f0W2MExSyNyZXaEj1oPg&#10;7UA2sGGX6tjB0mdsIW+ZbC4HuZ1sXV7S5Nh2e7Y4jpMuAvED8GHrSgFoiGnJOAjCtmh7hu3g2faM&#10;bMFuz+ZEznbPRoqqbP60WbQuEf4tG6qfBmm34x7IN9qae94z8oWWfNeYWvxVrMh9rqG2InoFry2x&#10;VHMusq+KcDGZw2kDMxHfnNEccspt8IBxQSfL2tgAU/1kuvxd5BhVQYrW5HnXjmz8KO4Put04goQn&#10;OMsHu3GUxO4gIoCHtnw7UeWTRxB0pERV5mdwfICBn5KzqTtmODN/XeD3oFrFCeTeh3AiYmbABbY3&#10;o6xLDaeHVVmPPTAh590RFwgoTZUuuIT7zfEkngeYtKM7vFmTS/9vRt8m6PVaeh7heCuJ9MCdcX1v&#10;csYDyMC3oaKfpFG4zs7YH5g0IO7h+83OgY2xD+wcvBHXmfiJzW75URKipvlBXac7XDuQ051BfmfX&#10;GUZxgqeXmHuNwIeue84fZ193J0tvmZzmlyzwEx8TpXQ/R8LfEN1/Nrmfux9NnfwDAAD//wMAUEsD&#10;BBQABgAIAAAAIQD3CkoK4gAAAAsBAAAPAAAAZHJzL2Rvd25yZXYueG1sTI9BS8NAEIXvgv9hGcFb&#10;u0mrJsRsSinqqQhtBfE2zU6T0OxsyG6T9N+7PenxzXu8+V6+mkwrBupdY1lBPI9AEJdWN1wp+Dq8&#10;z1IQziNrbC2Tgis5WBX3dzlm2o68o2HvKxFK2GWooPa+y6R0ZU0G3dx2xME72d6gD7KvpO5xDOWm&#10;lYsoepEGGw4fauxoU1N53l+Mgo8Rx/Uyfhu259Pm+nN4/vzexqTU48O0fgXhafJ/YbjhB3QoAtPR&#10;Xlg70SqYxU9hi1ewSJMEREiky9vlqCBJowRkkcv/G4pfAAAA//8DAFBLAQItABQABgAIAAAAIQC2&#10;gziS/gAAAOEBAAATAAAAAAAAAAAAAAAAAAAAAABbQ29udGVudF9UeXBlc10ueG1sUEsBAi0AFAAG&#10;AAgAAAAhADj9If/WAAAAlAEAAAsAAAAAAAAAAAAAAAAALwEAAF9yZWxzLy5yZWxzUEsBAi0AFAAG&#10;AAgAAAAhAC79P2BuBQAAfCUAAA4AAAAAAAAAAAAAAAAALgIAAGRycy9lMm9Eb2MueG1sUEsBAi0A&#10;FAAGAAgAAAAhAPcKSgriAAAACwEAAA8AAAAAAAAAAAAAAAAAyAcAAGRycy9kb3ducmV2LnhtbFBL&#10;BQYAAAAABAAEAPMAAADXCAAAAAA=&#10;">
                <v:roundrect id="Rounded Rectangle 14" o:spid="_x0000_s1027" style="position:absolute;top:18986;width:13652;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x7SsEA&#10;AADbAAAADwAAAGRycy9kb3ducmV2LnhtbERP22rCQBB9L/gPywi+1Y0iUqKriCLaQimNl+chO2aj&#10;2dmQXU38+26h0Lc5nOvMl52txIMaXzpWMBomIIhzp0suFBwP29c3ED4ga6wck4IneVguei9zTLVr&#10;+ZseWShEDGGfogITQp1K6XNDFv3Q1cSRu7jGYoiwKaRusI3htpLjJJlKiyXHBoM1rQ3lt+xuFZxX&#10;bvcl7x+fp5vJgrm+c7sZ7ZQa9LvVDESgLvyL/9x7HedP4PeXeIB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ce0rBAAAA2wAAAA8AAAAAAAAAAAAAAAAAmAIAAGRycy9kb3du&#10;cmV2LnhtbFBLBQYAAAAABAAEAPUAAACGAwAAAAA=&#10;" fillcolor="white [3201]" strokecolor="black [3200]" strokeweight="1pt">
                  <v:stroke joinstyle="miter"/>
                  <v:textbox>
                    <w:txbxContent>
                      <w:p w14:paraId="4E1A7FD2" w14:textId="77777777" w:rsidR="00072315" w:rsidRPr="002104B3" w:rsidRDefault="00072315" w:rsidP="00072315">
                        <w:pPr>
                          <w:jc w:val="center"/>
                          <w:rPr>
                            <w:sz w:val="132"/>
                            <w:szCs w:val="132"/>
                          </w:rPr>
                        </w:pPr>
                        <w:r w:rsidRPr="002104B3">
                          <w:rPr>
                            <w:sz w:val="132"/>
                            <w:szCs w:val="132"/>
                          </w:rPr>
                          <w:t>S</w:t>
                        </w:r>
                        <w:r w:rsidRPr="002104B3">
                          <w:rPr>
                            <w:sz w:val="132"/>
                            <w:szCs w:val="132"/>
                            <w:vertAlign w:val="subscript"/>
                          </w:rPr>
                          <w:t>E</w:t>
                        </w:r>
                      </w:p>
                    </w:txbxContent>
                  </v:textbox>
                </v:roundrect>
                <v:roundrect id="Rounded Rectangle 16" o:spid="_x0000_s1028" style="position:absolute;top:381;width:13652;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ApsEA&#10;AADbAAAADwAAAGRycy9kb3ducmV2LnhtbERPS2vCQBC+C/0PyxR6Mxt7kJK6htBS1IKI6eM8ZMds&#10;NDsbsquJ/74rCL3Nx/ecRT7aVlyo941jBbMkBUFcOd1wreD762P6AsIHZI2tY1JwJQ/58mGywEy7&#10;gfd0KUMtYgj7DBWYELpMSl8ZsugT1xFH7uB6iyHCvpa6xyGG21Y+p+lcWmw4Nhjs6M1QdSrPVsFv&#10;4VY7ef7c/pxMGcxxw8P7bKXU0+NYvIIINIZ/8d291nH+HG6/xAP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CQKbBAAAA2wAAAA8AAAAAAAAAAAAAAAAAmAIAAGRycy9kb3du&#10;cmV2LnhtbFBLBQYAAAAABAAEAPUAAACGAwAAAAA=&#10;" fillcolor="white [3201]" strokecolor="black [3200]" strokeweight="1pt">
                  <v:stroke joinstyle="miter"/>
                  <v:textbox>
                    <w:txbxContent>
                      <w:p w14:paraId="35497DBC" w14:textId="77777777" w:rsidR="00072315" w:rsidRPr="002104B3" w:rsidRDefault="00072315" w:rsidP="00072315">
                        <w:pPr>
                          <w:jc w:val="center"/>
                          <w:rPr>
                            <w:sz w:val="132"/>
                            <w:szCs w:val="132"/>
                          </w:rPr>
                        </w:pPr>
                        <w:r w:rsidRPr="002104B3">
                          <w:rPr>
                            <w:sz w:val="132"/>
                            <w:szCs w:val="132"/>
                          </w:rPr>
                          <w:t>S</w:t>
                        </w:r>
                      </w:p>
                    </w:txbxContent>
                  </v:textbox>
                </v:roundrect>
                <v:roundrect id="Rounded Rectangle 17" o:spid="_x0000_s1029" style="position:absolute;left:20129;top:508;width:13653;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7lPcEA&#10;AADbAAAADwAAAGRycy9kb3ducmV2LnhtbERPS2vCQBC+F/wPywje6kYPWqKriCLaQimNj/OQHbPR&#10;7GzIrib++26h0Nt8fM+ZLztbiQc1vnSsYDRMQBDnTpdcKDgetq9vIHxA1lg5JgVP8rBc9F7mmGrX&#10;8jc9slCIGMI+RQUmhDqV0ueGLPqhq4kjd3GNxRBhU0jdYBvDbSXHSTKRFkuODQZrWhvKb9ndKjiv&#10;3O5L3j8+TzeTBXN953Yz2ik16HerGYhAXfgX/7n3Os6fwu8v8QC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O5T3BAAAA2wAAAA8AAAAAAAAAAAAAAAAAmAIAAGRycy9kb3du&#10;cmV2LnhtbFBLBQYAAAAABAAEAPUAAACGAwAAAAA=&#10;" fillcolor="white [3201]" strokecolor="black [3200]" strokeweight="1pt">
                  <v:stroke joinstyle="miter"/>
                  <v:textbox>
                    <w:txbxContent>
                      <w:p w14:paraId="68DC9A46" w14:textId="77777777" w:rsidR="00072315" w:rsidRPr="002104B3" w:rsidRDefault="00072315" w:rsidP="00072315">
                        <w:pPr>
                          <w:jc w:val="center"/>
                          <w:rPr>
                            <w:sz w:val="132"/>
                            <w:szCs w:val="132"/>
                          </w:rPr>
                        </w:pPr>
                        <w:r>
                          <w:rPr>
                            <w:sz w:val="132"/>
                            <w:szCs w:val="132"/>
                          </w:rPr>
                          <w:t>I</w:t>
                        </w:r>
                      </w:p>
                    </w:txbxContent>
                  </v:textbox>
                </v:roundrect>
                <v:roundrect id="Rounded Rectangle 18" o:spid="_x0000_s1030" style="position:absolute;left:40195;width:13653;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FxT8QA&#10;AADbAAAADwAAAGRycy9kb3ducmV2LnhtbESPQWvCQBCF7wX/wzKCt7qxB5HUVaQiVqGUptrzkJ1m&#10;U7OzIbua9N87h0JvM7w3732zXA++UTfqYh3YwGyagSIug625MnD63D0uQMWEbLEJTAZ+KcJ6NXpY&#10;Ym5Dzx90K1KlJIRjjgZcSm2udSwdeYzT0BKL9h06j0nWrtK2w17CfaOfsmyuPdYsDQ5benFUXoqr&#10;N/C1Cft3fT2+nS+uSO7nwP12tjdmMh42z6ASDenf/Hf9agVfYOUXGUC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RcU/EAAAA2wAAAA8AAAAAAAAAAAAAAAAAmAIAAGRycy9k&#10;b3ducmV2LnhtbFBLBQYAAAAABAAEAPUAAACJAwAAAAA=&#10;" fillcolor="white [3201]" strokecolor="black [3200]" strokeweight="1pt">
                  <v:stroke joinstyle="miter"/>
                  <v:textbox>
                    <w:txbxContent>
                      <w:p w14:paraId="08254B66" w14:textId="77777777" w:rsidR="00072315" w:rsidRPr="002104B3" w:rsidRDefault="00072315" w:rsidP="00072315">
                        <w:pPr>
                          <w:jc w:val="center"/>
                          <w:rPr>
                            <w:sz w:val="132"/>
                            <w:szCs w:val="132"/>
                          </w:rPr>
                        </w:pPr>
                        <w:r>
                          <w:rPr>
                            <w:sz w:val="132"/>
                            <w:szCs w:val="132"/>
                          </w:rPr>
                          <w:t>R</w:t>
                        </w:r>
                      </w:p>
                    </w:txbxContent>
                  </v:textbox>
                </v:roundrect>
                <v:shapetype id="_x0000_t32" coordsize="21600,21600" o:spt="32" o:oned="t" path="m,l21600,21600e" filled="f">
                  <v:path arrowok="t" fillok="f" o:connecttype="none"/>
                  <o:lock v:ext="edit" shapetype="t"/>
                </v:shapetype>
                <v:shape id="Straight Arrow Connector 19" o:spid="_x0000_s1031" type="#_x0000_t32" style="position:absolute;left:13652;top:6858;width:6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zCRbsAAADbAAAADwAAAGRycy9kb3ducmV2LnhtbERPSwrCMBDdC94hjOBGNFVQtBpFBKtb&#10;PwuXYzO2xWZSmqj19kYQ3M3jfWexakwpnlS7wrKC4SACQZxaXXCm4Hza9qcgnEfWWFomBW9ysFq2&#10;WwuMtX3xgZ5Hn4kQwi5GBbn3VSylS3My6Aa2Ig7czdYGfYB1JnWNrxBuSjmKook0WHBoyLGiTU7p&#10;/fgwChKSvWa347GfXHpJerUOE3ZKdTvNeg7CU+P/4p97r8P8GXx/CQfI5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jbMJFuwAAANsAAAAPAAAAAAAAAAAAAAAAAKECAABk&#10;cnMvZG93bnJldi54bWxQSwUGAAAAAAQABAD5AAAAiQMAAAAA&#10;" strokecolor="black [3200]" strokeweight=".5pt">
                  <v:stroke endarrow="open" joinstyle="miter"/>
                </v:shape>
                <v:shape id="Straight Arrow Connector 20" o:spid="_x0000_s1032" type="#_x0000_t32" style="position:absolute;left:33782;top:6477;width:6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hZbsAAADbAAAADwAAAGRycy9kb3ducmV2LnhtbERPuwrCMBTdBf8hXMFFNFVQpJqKCFZX&#10;H4Pjtbm2xeamNLHWvzeD4Hg47/WmM5VoqXGlZQXTSQSCOLO65FzB9bIfL0E4j6yxskwKPuRgk/R7&#10;a4y1ffOJ2rPPRQhhF6OCwvs6ltJlBRl0E1sTB+5hG4M+wCaXusF3CDeVnEXRQhosOTQUWNOuoOx5&#10;fhkFKclRdzjw3C9uozS7W4cpO6WGg267AuGp83/xz33UCmZhffgSf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8OqFluwAAANsAAAAPAAAAAAAAAAAAAAAAAKECAABk&#10;cnMvZG93bnJldi54bWxQSwUGAAAAAAQABAD5AAAAiQMAAAAA&#10;" strokecolor="black [3200]" strokeweight=".5pt">
                  <v:stroke endarrow="open" joinstyle="miter"/>
                </v:shape>
                <v:shape id="Straight Arrow Connector 21" o:spid="_x0000_s1033" type="#_x0000_t32" style="position:absolute;left:6667;top:12700;width:0;height:6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YE/r4AAADbAAAADwAAAGRycy9kb3ducmV2LnhtbESPzQrCMBCE74LvEFbwIpoqKFIbRQSr&#10;V38OHtdmbYvNpjRR69sbQfA4zMw3TLJqTSWe1LjSsoLxKAJBnFldcq7gfNoO5yCcR9ZYWSYFb3Kw&#10;WnY7CcbavvhAz6PPRYCwi1FB4X0dS+myggy6ka2Jg3ezjUEfZJNL3eArwE0lJ1E0kwZLDgsF1rQp&#10;KLsfH0ZBSnLQ7nY89bPLIM2u1mHKTql+r10vQHhq/T/8a++1gskYvl/CD5DL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TdgT+vgAAANsAAAAPAAAAAAAAAAAAAAAAAKEC&#10;AABkcnMvZG93bnJldi54bWxQSwUGAAAAAAQABAD5AAAAjAMAAAAA&#10;" strokecolor="black [3200]" strokeweight=".5pt">
                  <v:stroke endarrow="open" joinstyle="miter"/>
                </v:shape>
                <v:shape id="Straight Arrow Connector 22" o:spid="_x0000_s1034" type="#_x0000_t32" style="position:absolute;left:13652;top:6858;width:6477;height:182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ll+MIAAADbAAAADwAAAGRycy9kb3ducmV2LnhtbESPQWvCQBSE7wX/w/KE3uomOZQSXaVE&#10;hOJNK6i31+zrJjT7NuxuTfLvuwXB4zDzzTCrzWg7cSMfWscK8kUGgrh2umWj4PS5e3kDESKyxs4x&#10;KZgowGY9e1phqd3AB7odoxGphEOJCpoY+1LKUDdkMSxcT5y8b+ctxiS9kdrjkMptJ4sse5UWW04L&#10;DfZUNVT/HH+tgsJvB5NPU119Xfb91Qz52VW5Us/z8X0JItIYH+E7/aETV8D/l/Q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Wll+MIAAADbAAAADwAAAAAAAAAAAAAA&#10;AAChAgAAZHJzL2Rvd25yZXYueG1sUEsFBgAAAAAEAAQA+QAAAJADAAAAAA==&#10;" strokecolor="black [3200]" strokeweight=".5pt">
                  <v:stroke endarrow="open" joinstyle="miter"/>
                </v:shape>
                <v:shapetype id="_x0000_t202" coordsize="21600,21600" o:spt="202" path="m,l,21600r21600,l21600,xe">
                  <v:stroke joinstyle="miter"/>
                  <v:path gradientshapeok="t" o:connecttype="rect"/>
                </v:shapetype>
                <v:shape id="Text Box 2" o:spid="_x0000_s1035" type="#_x0000_t202" style="position:absolute;left:14605;top:4381;width:4762;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14:paraId="7DAE29D6" w14:textId="77777777" w:rsidR="00072315" w:rsidRDefault="00072315" w:rsidP="00072315">
                        <w:proofErr w:type="gramStart"/>
                        <w:r>
                          <w:rPr>
                            <w:rFonts w:cstheme="minorHAnsi"/>
                          </w:rPr>
                          <w:t>β</w:t>
                        </w:r>
                        <w:r>
                          <w:t>IS</w:t>
                        </w:r>
                        <w:proofErr w:type="gramEnd"/>
                      </w:p>
                    </w:txbxContent>
                  </v:textbox>
                </v:shape>
                <v:shape id="Text Box 2" o:spid="_x0000_s1036" type="#_x0000_t202" style="position:absolute;left:16510;top:17843;width:6159;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14:paraId="00D7D92B" w14:textId="77777777" w:rsidR="00072315" w:rsidRDefault="00072315" w:rsidP="00072315">
                        <w:proofErr w:type="gramStart"/>
                        <w:r>
                          <w:rPr>
                            <w:rFonts w:cstheme="minorHAnsi"/>
                          </w:rPr>
                          <w:t>β</w:t>
                        </w:r>
                        <w:r w:rsidRPr="00953290">
                          <w:rPr>
                            <w:rFonts w:cstheme="minorHAnsi"/>
                            <w:vertAlign w:val="subscript"/>
                          </w:rPr>
                          <w:t>E</w:t>
                        </w:r>
                        <w:r>
                          <w:t>IS</w:t>
                        </w:r>
                        <w:r w:rsidRPr="00571950">
                          <w:rPr>
                            <w:vertAlign w:val="subscript"/>
                          </w:rPr>
                          <w:t>E</w:t>
                        </w:r>
                        <w:proofErr w:type="gramEnd"/>
                      </w:p>
                    </w:txbxContent>
                  </v:textbox>
                </v:shape>
                <v:shape id="Text Box 2" o:spid="_x0000_s1037" type="#_x0000_t202" style="position:absolute;left:7175;top:14732;width:476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14:paraId="360BAD6B" w14:textId="77777777" w:rsidR="00072315" w:rsidRDefault="00072315" w:rsidP="00072315">
                        <w:proofErr w:type="gramStart"/>
                        <w:r>
                          <w:rPr>
                            <w:rFonts w:cstheme="minorHAnsi"/>
                          </w:rPr>
                          <w:t>αS</w:t>
                        </w:r>
                        <w:proofErr w:type="gramEnd"/>
                      </w:p>
                    </w:txbxContent>
                  </v:textbox>
                </v:shape>
                <v:shape id="Text Box 2" o:spid="_x0000_s1038" type="#_x0000_t202" style="position:absolute;left:34671;top:4000;width:4762;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14:paraId="5C97E37F" w14:textId="77777777" w:rsidR="00072315" w:rsidRDefault="00072315" w:rsidP="00072315">
                        <w:proofErr w:type="spellStart"/>
                        <w:proofErr w:type="gramStart"/>
                        <w:r>
                          <w:rPr>
                            <w:rFonts w:cstheme="minorHAnsi"/>
                          </w:rPr>
                          <w:t>γ</w:t>
                        </w:r>
                        <w:r>
                          <w:t>I</w:t>
                        </w:r>
                        <w:proofErr w:type="spellEnd"/>
                        <w:proofErr w:type="gramEnd"/>
                      </w:p>
                    </w:txbxContent>
                  </v:textbox>
                </v:shape>
                <w10:wrap type="topAndBottom"/>
              </v:group>
            </w:pict>
          </mc:Fallback>
        </mc:AlternateContent>
      </w:r>
      <w:r w:rsidRPr="00072315">
        <w:rPr>
          <w:rFonts w:ascii="Times New Roman" w:hAnsi="Times New Roman" w:cs="Times New Roman"/>
          <w:sz w:val="24"/>
          <w:szCs w:val="24"/>
        </w:rPr>
        <w:t xml:space="preserve">The preliminary model proposed is a simplified version of previous monkey pox modelling </w:t>
      </w:r>
      <w:sdt>
        <w:sdtPr>
          <w:rPr>
            <w:rFonts w:ascii="Times New Roman" w:hAnsi="Times New Roman" w:cs="Times New Roman"/>
            <w:sz w:val="24"/>
            <w:szCs w:val="24"/>
          </w:rPr>
          <w:id w:val="-986696326"/>
          <w:citation/>
        </w:sdtPr>
        <w:sdtContent>
          <w:r w:rsidRPr="00072315">
            <w:rPr>
              <w:rFonts w:ascii="Times New Roman" w:hAnsi="Times New Roman" w:cs="Times New Roman"/>
              <w:sz w:val="24"/>
              <w:szCs w:val="24"/>
            </w:rPr>
            <w:fldChar w:fldCharType="begin"/>
          </w:r>
          <w:r w:rsidRPr="00072315">
            <w:rPr>
              <w:rFonts w:ascii="Times New Roman" w:hAnsi="Times New Roman" w:cs="Times New Roman"/>
              <w:sz w:val="24"/>
              <w:szCs w:val="24"/>
            </w:rPr>
            <w:instrText xml:space="preserve"> CITATION Olu21 \l 4105 </w:instrText>
          </w:r>
          <w:r w:rsidRPr="00072315">
            <w:rPr>
              <w:rFonts w:ascii="Times New Roman" w:hAnsi="Times New Roman" w:cs="Times New Roman"/>
              <w:sz w:val="24"/>
              <w:szCs w:val="24"/>
            </w:rPr>
            <w:fldChar w:fldCharType="separate"/>
          </w:r>
          <w:r w:rsidRPr="00072315">
            <w:rPr>
              <w:rFonts w:ascii="Times New Roman" w:hAnsi="Times New Roman" w:cs="Times New Roman"/>
              <w:noProof/>
              <w:sz w:val="24"/>
              <w:szCs w:val="24"/>
            </w:rPr>
            <w:t>(Peter, et al., 2021)</w:t>
          </w:r>
          <w:r w:rsidRPr="00072315">
            <w:rPr>
              <w:rFonts w:ascii="Times New Roman" w:hAnsi="Times New Roman" w:cs="Times New Roman"/>
              <w:sz w:val="24"/>
              <w:szCs w:val="24"/>
            </w:rPr>
            <w:fldChar w:fldCharType="end"/>
          </w:r>
        </w:sdtContent>
      </w:sdt>
      <w:r w:rsidRPr="00072315">
        <w:rPr>
          <w:rFonts w:ascii="Times New Roman" w:hAnsi="Times New Roman" w:cs="Times New Roman"/>
          <w:sz w:val="24"/>
          <w:szCs w:val="24"/>
        </w:rPr>
        <w:t>. The purpose of the proposed model is to describe local outbreak dynamics in Alberta; therefore, compartment for rodent transmission is removed, as it is assumed that a local spread would likely be human to human.</w:t>
      </w:r>
    </w:p>
    <w:p w14:paraId="5BAAB034" w14:textId="7F34E81E" w:rsidR="00072315" w:rsidRPr="00072315" w:rsidRDefault="00072315" w:rsidP="00072315">
      <w:pPr>
        <w:spacing w:line="360" w:lineRule="auto"/>
        <w:rPr>
          <w:rFonts w:ascii="Times New Roman" w:hAnsi="Times New Roman" w:cs="Times New Roman"/>
          <w:sz w:val="24"/>
          <w:szCs w:val="24"/>
        </w:rPr>
      </w:pPr>
      <w:r w:rsidRPr="00072315">
        <w:rPr>
          <w:rFonts w:ascii="Times New Roman" w:hAnsi="Times New Roman" w:cs="Times New Roman"/>
          <w:sz w:val="24"/>
          <w:szCs w:val="24"/>
        </w:rPr>
        <w:t xml:space="preserve">To study the dynamic effects of a realistic intervention during a local outbreak, a compartment </w:t>
      </w:r>
      <w:r w:rsidRPr="00072315">
        <w:rPr>
          <w:rFonts w:ascii="Times New Roman" w:hAnsi="Times New Roman" w:cs="Times New Roman"/>
          <w:sz w:val="24"/>
          <w:szCs w:val="24"/>
        </w:rPr>
        <w:lastRenderedPageBreak/>
        <w:t>for educated susceptible population is added. Once the simplified model is run and calibrated, other compartments may be added or removed; such as age groups, birth and death rates, high risk susceptible population, quarantined population, or infected population yet to be contagious.</w:t>
      </w:r>
    </w:p>
    <w:p w14:paraId="3E369A93" w14:textId="77777777" w:rsidR="00072315" w:rsidRPr="00072315" w:rsidRDefault="00072315" w:rsidP="00072315">
      <w:pPr>
        <w:pStyle w:val="Heading3"/>
        <w:spacing w:line="360" w:lineRule="auto"/>
        <w:rPr>
          <w:rFonts w:ascii="Times New Roman" w:hAnsi="Times New Roman" w:cs="Times New Roman"/>
          <w:sz w:val="24"/>
          <w:szCs w:val="24"/>
        </w:rPr>
      </w:pPr>
      <w:r w:rsidRPr="00072315">
        <w:rPr>
          <w:rFonts w:ascii="Times New Roman" w:hAnsi="Times New Roman" w:cs="Times New Roman"/>
          <w:sz w:val="24"/>
          <w:szCs w:val="24"/>
        </w:rPr>
        <w:t>System of Equations:</w:t>
      </w:r>
    </w:p>
    <w:p w14:paraId="4FD4D184" w14:textId="77777777" w:rsidR="00072315" w:rsidRPr="00072315" w:rsidRDefault="00072315" w:rsidP="00072315">
      <w:pPr>
        <w:spacing w:line="360" w:lineRule="auto"/>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dS</m:t>
            </m:r>
          </m:num>
          <m:den>
            <m:r>
              <w:rPr>
                <w:rFonts w:ascii="Cambria Math" w:hAnsi="Cambria Math" w:cs="Times New Roman"/>
                <w:sz w:val="24"/>
                <w:szCs w:val="24"/>
              </w:rPr>
              <m:t>dt</m:t>
            </m:r>
          </m:den>
        </m:f>
        <m:r>
          <w:rPr>
            <w:rFonts w:ascii="Cambria Math" w:hAnsi="Cambria Math" w:cs="Times New Roman"/>
            <w:sz w:val="24"/>
            <w:szCs w:val="24"/>
          </w:rPr>
          <m:t>= -βSI</m:t>
        </m:r>
      </m:oMath>
      <w:r w:rsidRPr="00072315">
        <w:rPr>
          <w:rFonts w:ascii="Times New Roman" w:hAnsi="Times New Roman" w:cs="Times New Roman"/>
          <w:sz w:val="24"/>
          <w:szCs w:val="24"/>
        </w:rPr>
        <w:t xml:space="preserve"> </w:t>
      </w:r>
    </w:p>
    <w:p w14:paraId="3276A62C" w14:textId="77777777" w:rsidR="00072315" w:rsidRPr="00072315" w:rsidRDefault="00072315" w:rsidP="00072315">
      <w:pPr>
        <w:spacing w:line="360" w:lineRule="auto"/>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E</m:t>
                </m:r>
              </m:sub>
            </m:sSub>
          </m:num>
          <m:den>
            <m:r>
              <w:rPr>
                <w:rFonts w:ascii="Cambria Math" w:hAnsi="Cambria Math" w:cs="Times New Roman"/>
                <w:sz w:val="24"/>
                <w:szCs w:val="24"/>
              </w:rPr>
              <m:t>dt</m:t>
            </m:r>
          </m:den>
        </m:f>
        <m:r>
          <w:rPr>
            <w:rFonts w:ascii="Cambria Math" w:hAnsi="Cambria Math" w:cs="Times New Roman"/>
            <w:sz w:val="24"/>
            <w:szCs w:val="24"/>
          </w:rPr>
          <m:t>= αS-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E</m:t>
            </m:r>
          </m:sub>
        </m:s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E</m:t>
            </m:r>
          </m:sub>
        </m:sSub>
      </m:oMath>
      <w:r w:rsidRPr="00072315">
        <w:rPr>
          <w:rFonts w:ascii="Times New Roman" w:hAnsi="Times New Roman" w:cs="Times New Roman"/>
          <w:sz w:val="24"/>
          <w:szCs w:val="24"/>
        </w:rPr>
        <w:t xml:space="preserve"> </w:t>
      </w:r>
    </w:p>
    <w:p w14:paraId="0CD1AB12" w14:textId="77777777" w:rsidR="00072315" w:rsidRPr="00072315" w:rsidRDefault="00072315" w:rsidP="00072315">
      <w:pPr>
        <w:spacing w:line="360" w:lineRule="auto"/>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dI</m:t>
              </m:r>
            </m:num>
            <m:den>
              <m:r>
                <w:rPr>
                  <w:rFonts w:ascii="Cambria Math" w:hAnsi="Cambria Math" w:cs="Times New Roman"/>
                  <w:sz w:val="24"/>
                  <w:szCs w:val="24"/>
                </w:rPr>
                <m:t>dt</m:t>
              </m:r>
            </m:den>
          </m:f>
          <m:r>
            <w:rPr>
              <w:rFonts w:ascii="Cambria Math" w:hAnsi="Cambria Math" w:cs="Times New Roman"/>
              <w:sz w:val="24"/>
              <w:szCs w:val="24"/>
            </w:rPr>
            <m:t>= I</m:t>
          </m:r>
          <m:d>
            <m:dPr>
              <m:ctrlPr>
                <w:rPr>
                  <w:rFonts w:ascii="Cambria Math" w:hAnsi="Cambria Math" w:cs="Times New Roman"/>
                  <w:i/>
                  <w:sz w:val="24"/>
                  <w:szCs w:val="24"/>
                </w:rPr>
              </m:ctrlPr>
            </m:dPr>
            <m:e>
              <m:r>
                <w:rPr>
                  <w:rFonts w:ascii="Cambria Math" w:hAnsi="Cambria Math" w:cs="Times New Roman"/>
                  <w:sz w:val="24"/>
                  <w:szCs w:val="24"/>
                </w:rPr>
                <m:t>βS+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E</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E</m:t>
                  </m:r>
                </m:sub>
              </m:sSub>
            </m:e>
          </m:d>
          <m:r>
            <w:rPr>
              <w:rFonts w:ascii="Cambria Math" w:hAnsi="Cambria Math" w:cs="Times New Roman"/>
              <w:sz w:val="24"/>
              <w:szCs w:val="24"/>
            </w:rPr>
            <m:t>-γI</m:t>
          </m:r>
        </m:oMath>
      </m:oMathPara>
    </w:p>
    <w:p w14:paraId="629C9725" w14:textId="77777777" w:rsidR="00072315" w:rsidRPr="00072315" w:rsidRDefault="00072315" w:rsidP="00072315">
      <w:pPr>
        <w:spacing w:line="360" w:lineRule="auto"/>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dR</m:t>
              </m:r>
            </m:num>
            <m:den>
              <m:r>
                <w:rPr>
                  <w:rFonts w:ascii="Cambria Math" w:hAnsi="Cambria Math" w:cs="Times New Roman"/>
                  <w:sz w:val="24"/>
                  <w:szCs w:val="24"/>
                </w:rPr>
                <m:t>dt</m:t>
              </m:r>
            </m:den>
          </m:f>
          <m:r>
            <w:rPr>
              <w:rFonts w:ascii="Cambria Math" w:hAnsi="Cambria Math" w:cs="Times New Roman"/>
              <w:sz w:val="24"/>
              <w:szCs w:val="24"/>
            </w:rPr>
            <m:t>= γI</m:t>
          </m:r>
        </m:oMath>
      </m:oMathPara>
    </w:p>
    <w:p w14:paraId="2C5F5CD4" w14:textId="77777777" w:rsidR="00072315" w:rsidRPr="00072315" w:rsidRDefault="00072315" w:rsidP="00072315">
      <w:pPr>
        <w:pStyle w:val="Heading3"/>
        <w:spacing w:line="360" w:lineRule="auto"/>
        <w:rPr>
          <w:rFonts w:ascii="Times New Roman" w:hAnsi="Times New Roman" w:cs="Times New Roman"/>
          <w:sz w:val="24"/>
          <w:szCs w:val="24"/>
        </w:rPr>
      </w:pPr>
      <w:r w:rsidRPr="00072315">
        <w:rPr>
          <w:rFonts w:ascii="Times New Roman" w:hAnsi="Times New Roman" w:cs="Times New Roman"/>
          <w:sz w:val="24"/>
          <w:szCs w:val="24"/>
        </w:rPr>
        <w:t>Variables and Parameters:</w:t>
      </w:r>
    </w:p>
    <w:p w14:paraId="61790A8E" w14:textId="77777777" w:rsidR="00072315" w:rsidRPr="00072315" w:rsidRDefault="00072315" w:rsidP="00072315">
      <w:pPr>
        <w:spacing w:line="360" w:lineRule="auto"/>
        <w:rPr>
          <w:rFonts w:ascii="Times New Roman" w:hAnsi="Times New Roman" w:cs="Times New Roman"/>
          <w:sz w:val="24"/>
          <w:szCs w:val="24"/>
        </w:rPr>
      </w:pPr>
      <w:r w:rsidRPr="00072315">
        <w:rPr>
          <w:rFonts w:ascii="Times New Roman" w:hAnsi="Times New Roman" w:cs="Times New Roman"/>
          <w:sz w:val="24"/>
          <w:szCs w:val="24"/>
        </w:rPr>
        <w:t>S – Number of uneducated susceptible population</w:t>
      </w:r>
      <w:r w:rsidRPr="00072315">
        <w:rPr>
          <w:rFonts w:ascii="Times New Roman" w:hAnsi="Times New Roman" w:cs="Times New Roman"/>
          <w:sz w:val="24"/>
          <w:szCs w:val="24"/>
        </w:rPr>
        <w:tab/>
        <w:t>S</w:t>
      </w:r>
      <w:r w:rsidRPr="00072315">
        <w:rPr>
          <w:rFonts w:ascii="Times New Roman" w:hAnsi="Times New Roman" w:cs="Times New Roman"/>
          <w:sz w:val="24"/>
          <w:szCs w:val="24"/>
          <w:vertAlign w:val="subscript"/>
        </w:rPr>
        <w:t xml:space="preserve">E </w:t>
      </w:r>
      <w:r w:rsidRPr="00072315">
        <w:rPr>
          <w:rFonts w:ascii="Times New Roman" w:hAnsi="Times New Roman" w:cs="Times New Roman"/>
          <w:sz w:val="24"/>
          <w:szCs w:val="24"/>
        </w:rPr>
        <w:t>– Number of educated susceptible population</w:t>
      </w:r>
    </w:p>
    <w:p w14:paraId="7B96C5BF" w14:textId="77777777" w:rsidR="00072315" w:rsidRPr="00072315" w:rsidRDefault="00072315" w:rsidP="00072315">
      <w:pPr>
        <w:spacing w:line="360" w:lineRule="auto"/>
        <w:rPr>
          <w:rFonts w:ascii="Times New Roman" w:hAnsi="Times New Roman" w:cs="Times New Roman"/>
          <w:sz w:val="24"/>
          <w:szCs w:val="24"/>
        </w:rPr>
      </w:pPr>
      <w:r w:rsidRPr="00072315">
        <w:rPr>
          <w:rFonts w:ascii="Times New Roman" w:hAnsi="Times New Roman" w:cs="Times New Roman"/>
          <w:sz w:val="24"/>
          <w:szCs w:val="24"/>
        </w:rPr>
        <w:t xml:space="preserve">β – </w:t>
      </w:r>
      <w:proofErr w:type="gramStart"/>
      <w:r w:rsidRPr="00072315">
        <w:rPr>
          <w:rFonts w:ascii="Times New Roman" w:hAnsi="Times New Roman" w:cs="Times New Roman"/>
          <w:sz w:val="24"/>
          <w:szCs w:val="24"/>
        </w:rPr>
        <w:t>infectious</w:t>
      </w:r>
      <w:proofErr w:type="gramEnd"/>
      <w:r w:rsidRPr="00072315">
        <w:rPr>
          <w:rFonts w:ascii="Times New Roman" w:hAnsi="Times New Roman" w:cs="Times New Roman"/>
          <w:sz w:val="24"/>
          <w:szCs w:val="24"/>
        </w:rPr>
        <w:t xml:space="preserve"> rate for uneducated population </w:t>
      </w:r>
      <w:r w:rsidRPr="00072315">
        <w:rPr>
          <w:rFonts w:ascii="Times New Roman" w:hAnsi="Times New Roman" w:cs="Times New Roman"/>
          <w:sz w:val="24"/>
          <w:szCs w:val="24"/>
        </w:rPr>
        <w:tab/>
      </w:r>
      <w:r w:rsidRPr="00072315">
        <w:rPr>
          <w:rFonts w:ascii="Times New Roman" w:hAnsi="Times New Roman" w:cs="Times New Roman"/>
          <w:sz w:val="24"/>
          <w:szCs w:val="24"/>
        </w:rPr>
        <w:tab/>
        <w:t>β</w:t>
      </w:r>
      <w:r w:rsidRPr="00072315">
        <w:rPr>
          <w:rFonts w:ascii="Times New Roman" w:hAnsi="Times New Roman" w:cs="Times New Roman"/>
          <w:sz w:val="24"/>
          <w:szCs w:val="24"/>
          <w:vertAlign w:val="subscript"/>
        </w:rPr>
        <w:t xml:space="preserve">E </w:t>
      </w:r>
      <w:r w:rsidRPr="00072315">
        <w:rPr>
          <w:rFonts w:ascii="Times New Roman" w:hAnsi="Times New Roman" w:cs="Times New Roman"/>
          <w:sz w:val="24"/>
          <w:szCs w:val="24"/>
        </w:rPr>
        <w:t>– infectious rate for educated population</w:t>
      </w:r>
    </w:p>
    <w:p w14:paraId="622D1A42" w14:textId="77777777" w:rsidR="00072315" w:rsidRPr="00072315" w:rsidRDefault="00072315" w:rsidP="00072315">
      <w:pPr>
        <w:spacing w:line="360" w:lineRule="auto"/>
        <w:rPr>
          <w:rFonts w:ascii="Times New Roman" w:hAnsi="Times New Roman" w:cs="Times New Roman"/>
          <w:sz w:val="24"/>
          <w:szCs w:val="24"/>
        </w:rPr>
      </w:pPr>
      <w:r w:rsidRPr="00072315">
        <w:rPr>
          <w:rFonts w:ascii="Times New Roman" w:hAnsi="Times New Roman" w:cs="Times New Roman"/>
          <w:sz w:val="24"/>
          <w:szCs w:val="24"/>
        </w:rPr>
        <w:t>I – number of infected population</w:t>
      </w:r>
      <w:r w:rsidRPr="00072315">
        <w:rPr>
          <w:rFonts w:ascii="Times New Roman" w:hAnsi="Times New Roman" w:cs="Times New Roman"/>
          <w:sz w:val="24"/>
          <w:szCs w:val="24"/>
        </w:rPr>
        <w:tab/>
      </w:r>
      <w:r w:rsidRPr="00072315">
        <w:rPr>
          <w:rFonts w:ascii="Times New Roman" w:hAnsi="Times New Roman" w:cs="Times New Roman"/>
          <w:sz w:val="24"/>
          <w:szCs w:val="24"/>
        </w:rPr>
        <w:tab/>
      </w:r>
      <w:r w:rsidRPr="00072315">
        <w:rPr>
          <w:rFonts w:ascii="Times New Roman" w:hAnsi="Times New Roman" w:cs="Times New Roman"/>
          <w:sz w:val="24"/>
          <w:szCs w:val="24"/>
        </w:rPr>
        <w:tab/>
        <w:t>R – number of recovered population</w:t>
      </w:r>
    </w:p>
    <w:p w14:paraId="77554923" w14:textId="77777777" w:rsidR="00072315" w:rsidRPr="00072315" w:rsidRDefault="00072315" w:rsidP="00072315">
      <w:pPr>
        <w:spacing w:line="360" w:lineRule="auto"/>
        <w:rPr>
          <w:rFonts w:ascii="Times New Roman" w:hAnsi="Times New Roman" w:cs="Times New Roman"/>
          <w:sz w:val="24"/>
          <w:szCs w:val="24"/>
        </w:rPr>
      </w:pPr>
      <w:r w:rsidRPr="00072315">
        <w:rPr>
          <w:rFonts w:ascii="Times New Roman" w:hAnsi="Times New Roman" w:cs="Times New Roman"/>
          <w:sz w:val="24"/>
          <w:szCs w:val="24"/>
        </w:rPr>
        <w:t>α – education rate</w:t>
      </w:r>
      <w:r w:rsidRPr="00072315">
        <w:rPr>
          <w:rFonts w:ascii="Times New Roman" w:hAnsi="Times New Roman" w:cs="Times New Roman"/>
          <w:sz w:val="24"/>
          <w:szCs w:val="24"/>
        </w:rPr>
        <w:tab/>
      </w:r>
      <w:r w:rsidRPr="00072315">
        <w:rPr>
          <w:rFonts w:ascii="Times New Roman" w:hAnsi="Times New Roman" w:cs="Times New Roman"/>
          <w:sz w:val="24"/>
          <w:szCs w:val="24"/>
        </w:rPr>
        <w:tab/>
      </w:r>
      <w:r w:rsidRPr="00072315">
        <w:rPr>
          <w:rFonts w:ascii="Times New Roman" w:hAnsi="Times New Roman" w:cs="Times New Roman"/>
          <w:sz w:val="24"/>
          <w:szCs w:val="24"/>
        </w:rPr>
        <w:tab/>
      </w:r>
      <w:r w:rsidRPr="00072315">
        <w:rPr>
          <w:rFonts w:ascii="Times New Roman" w:hAnsi="Times New Roman" w:cs="Times New Roman"/>
          <w:sz w:val="24"/>
          <w:szCs w:val="24"/>
        </w:rPr>
        <w:tab/>
      </w:r>
      <w:r w:rsidRPr="00072315">
        <w:rPr>
          <w:rFonts w:ascii="Times New Roman" w:hAnsi="Times New Roman" w:cs="Times New Roman"/>
          <w:sz w:val="24"/>
          <w:szCs w:val="24"/>
        </w:rPr>
        <w:tab/>
        <w:t>γ – recovery rate</w:t>
      </w:r>
    </w:p>
    <w:p w14:paraId="1DE3CAE3" w14:textId="77777777" w:rsidR="00072315" w:rsidRPr="00072315" w:rsidRDefault="00072315" w:rsidP="00072315">
      <w:pPr>
        <w:pStyle w:val="Heading2"/>
        <w:spacing w:line="360" w:lineRule="auto"/>
        <w:rPr>
          <w:rFonts w:ascii="Times New Roman" w:hAnsi="Times New Roman" w:cs="Times New Roman"/>
          <w:sz w:val="24"/>
          <w:szCs w:val="24"/>
        </w:rPr>
      </w:pPr>
      <w:r w:rsidRPr="00072315">
        <w:rPr>
          <w:rFonts w:ascii="Times New Roman" w:hAnsi="Times New Roman" w:cs="Times New Roman"/>
          <w:sz w:val="24"/>
          <w:szCs w:val="24"/>
        </w:rPr>
        <w:t>Sensitivity Analysis</w:t>
      </w:r>
    </w:p>
    <w:p w14:paraId="46EB3404" w14:textId="77777777" w:rsidR="00072315" w:rsidRPr="00072315" w:rsidRDefault="00072315" w:rsidP="00072315">
      <w:pPr>
        <w:spacing w:line="360" w:lineRule="auto"/>
        <w:rPr>
          <w:rFonts w:ascii="Times New Roman" w:hAnsi="Times New Roman" w:cs="Times New Roman"/>
          <w:sz w:val="24"/>
          <w:szCs w:val="24"/>
        </w:rPr>
      </w:pPr>
      <w:r w:rsidRPr="00072315">
        <w:rPr>
          <w:rFonts w:ascii="Times New Roman" w:hAnsi="Times New Roman" w:cs="Times New Roman"/>
          <w:sz w:val="24"/>
          <w:szCs w:val="24"/>
        </w:rPr>
        <w:t>A global sensitivity analysis will be performed to discern the impact on outputs relating to uncertainties of model inputs.</w:t>
      </w:r>
    </w:p>
    <w:p w14:paraId="48375738" w14:textId="77777777" w:rsidR="00072315" w:rsidRPr="00072315" w:rsidRDefault="00072315" w:rsidP="00072315">
      <w:pPr>
        <w:pStyle w:val="Heading2"/>
        <w:spacing w:line="360" w:lineRule="auto"/>
        <w:rPr>
          <w:rFonts w:ascii="Times New Roman" w:hAnsi="Times New Roman" w:cs="Times New Roman"/>
          <w:sz w:val="24"/>
          <w:szCs w:val="24"/>
        </w:rPr>
      </w:pPr>
      <w:r w:rsidRPr="00072315">
        <w:rPr>
          <w:rFonts w:ascii="Times New Roman" w:hAnsi="Times New Roman" w:cs="Times New Roman"/>
          <w:sz w:val="24"/>
          <w:szCs w:val="24"/>
        </w:rPr>
        <w:t>Data Sources</w:t>
      </w:r>
    </w:p>
    <w:p w14:paraId="0E19CA0D" w14:textId="77777777" w:rsidR="00072315" w:rsidRPr="00072315" w:rsidRDefault="00072315" w:rsidP="00072315">
      <w:pPr>
        <w:spacing w:line="360" w:lineRule="auto"/>
        <w:rPr>
          <w:rFonts w:ascii="Times New Roman" w:hAnsi="Times New Roman" w:cs="Times New Roman"/>
          <w:sz w:val="24"/>
          <w:szCs w:val="24"/>
        </w:rPr>
      </w:pPr>
      <w:r w:rsidRPr="00072315">
        <w:rPr>
          <w:rFonts w:ascii="Times New Roman" w:hAnsi="Times New Roman" w:cs="Times New Roman"/>
          <w:sz w:val="24"/>
          <w:szCs w:val="24"/>
        </w:rPr>
        <w:t xml:space="preserve">To date, no suitable data sources for model fitting have been found. </w:t>
      </w:r>
    </w:p>
    <w:p w14:paraId="0E690BE0" w14:textId="77777777" w:rsidR="00072315" w:rsidRPr="00072315" w:rsidRDefault="00072315" w:rsidP="00072315">
      <w:pPr>
        <w:pStyle w:val="Heading2"/>
        <w:spacing w:line="360" w:lineRule="auto"/>
        <w:rPr>
          <w:rFonts w:ascii="Times New Roman" w:hAnsi="Times New Roman" w:cs="Times New Roman"/>
          <w:sz w:val="24"/>
          <w:szCs w:val="24"/>
        </w:rPr>
      </w:pPr>
      <w:r w:rsidRPr="00072315">
        <w:rPr>
          <w:rFonts w:ascii="Times New Roman" w:hAnsi="Times New Roman" w:cs="Times New Roman"/>
          <w:sz w:val="24"/>
          <w:szCs w:val="24"/>
        </w:rPr>
        <w:t>Mathematical Analysis</w:t>
      </w:r>
    </w:p>
    <w:p w14:paraId="6EF937DC" w14:textId="77777777" w:rsidR="00072315" w:rsidRPr="00072315" w:rsidRDefault="00072315" w:rsidP="00072315">
      <w:pPr>
        <w:spacing w:line="360" w:lineRule="auto"/>
        <w:rPr>
          <w:rFonts w:ascii="Times New Roman" w:hAnsi="Times New Roman" w:cs="Times New Roman"/>
          <w:sz w:val="24"/>
          <w:szCs w:val="24"/>
        </w:rPr>
      </w:pPr>
      <w:r w:rsidRPr="00072315">
        <w:rPr>
          <w:rFonts w:ascii="Times New Roman" w:hAnsi="Times New Roman" w:cs="Times New Roman"/>
          <w:sz w:val="24"/>
          <w:szCs w:val="24"/>
        </w:rPr>
        <w:t>Mathematical analysis will include a final size estimate, finding the total people infected from the number of initial susceptible minus the susceptible at the end of the pandemic ( S</w:t>
      </w:r>
      <w:r w:rsidRPr="00072315">
        <w:rPr>
          <w:rFonts w:ascii="Times New Roman" w:hAnsi="Times New Roman" w:cs="Times New Roman"/>
          <w:sz w:val="24"/>
          <w:szCs w:val="24"/>
          <w:vertAlign w:val="subscript"/>
        </w:rPr>
        <w:t xml:space="preserve">0 </w:t>
      </w:r>
      <w:r w:rsidRPr="00072315">
        <w:rPr>
          <w:rFonts w:ascii="Times New Roman" w:hAnsi="Times New Roman" w:cs="Times New Roman"/>
          <w:sz w:val="24"/>
          <w:szCs w:val="24"/>
        </w:rPr>
        <w:t>- S</w:t>
      </w:r>
      <w:r w:rsidRPr="00072315">
        <w:rPr>
          <w:rFonts w:ascii="Times New Roman" w:hAnsi="Times New Roman" w:cs="Times New Roman"/>
          <w:sz w:val="24"/>
          <w:szCs w:val="24"/>
          <w:vertAlign w:val="subscript"/>
        </w:rPr>
        <w:t>∞</w:t>
      </w:r>
      <w:r w:rsidRPr="00072315">
        <w:rPr>
          <w:rFonts w:ascii="Times New Roman" w:hAnsi="Times New Roman" w:cs="Times New Roman"/>
          <w:sz w:val="24"/>
          <w:szCs w:val="24"/>
        </w:rPr>
        <w:t>). This will be determined mostly by the basic reproduction number.</w:t>
      </w:r>
    </w:p>
    <w:p w14:paraId="69E0E88F" w14:textId="77777777" w:rsidR="00072315" w:rsidRPr="00072315" w:rsidRDefault="00072315" w:rsidP="00072315">
      <w:pPr>
        <w:spacing w:line="360" w:lineRule="auto"/>
        <w:rPr>
          <w:rFonts w:ascii="Times New Roman" w:hAnsi="Times New Roman" w:cs="Times New Roman"/>
          <w:sz w:val="24"/>
          <w:szCs w:val="24"/>
        </w:rPr>
      </w:pPr>
      <w:r w:rsidRPr="00072315">
        <w:rPr>
          <w:rFonts w:ascii="Times New Roman" w:hAnsi="Times New Roman" w:cs="Times New Roman"/>
          <w:sz w:val="24"/>
          <w:szCs w:val="24"/>
        </w:rPr>
        <w:lastRenderedPageBreak/>
        <w:t>Peak infections will be analyzed given different levels of intervention, and inputs.</w:t>
      </w:r>
    </w:p>
    <w:p w14:paraId="744696AE" w14:textId="77777777" w:rsidR="00072315" w:rsidRPr="00072315" w:rsidRDefault="00072315" w:rsidP="00072315">
      <w:pPr>
        <w:spacing w:line="360" w:lineRule="auto"/>
        <w:rPr>
          <w:rFonts w:ascii="Times New Roman" w:hAnsi="Times New Roman" w:cs="Times New Roman"/>
          <w:sz w:val="24"/>
          <w:szCs w:val="24"/>
        </w:rPr>
      </w:pPr>
      <w:r w:rsidRPr="00072315">
        <w:rPr>
          <w:rFonts w:ascii="Times New Roman" w:hAnsi="Times New Roman" w:cs="Times New Roman"/>
          <w:sz w:val="24"/>
          <w:szCs w:val="24"/>
        </w:rPr>
        <w:t>Local stability analysis will be performed to determine which equilibrium points are stable or unstable. This will include a phase-line analysis, bi-furcation diagram, and the basic reproduction number level that results in either a disease-free or endemic equilibrium.</w:t>
      </w:r>
    </w:p>
    <w:p w14:paraId="530F7E28" w14:textId="77777777" w:rsidR="00072315" w:rsidRPr="00072315" w:rsidRDefault="00072315" w:rsidP="00072315">
      <w:pPr>
        <w:pStyle w:val="Heading1"/>
        <w:spacing w:line="360" w:lineRule="auto"/>
        <w:rPr>
          <w:rFonts w:ascii="Times New Roman" w:hAnsi="Times New Roman" w:cs="Times New Roman"/>
          <w:sz w:val="24"/>
          <w:szCs w:val="24"/>
        </w:rPr>
      </w:pPr>
      <w:r w:rsidRPr="00072315">
        <w:rPr>
          <w:rFonts w:ascii="Times New Roman" w:hAnsi="Times New Roman" w:cs="Times New Roman"/>
          <w:sz w:val="24"/>
          <w:szCs w:val="24"/>
        </w:rPr>
        <w:t>Group Contributions</w:t>
      </w:r>
    </w:p>
    <w:p w14:paraId="1467A292" w14:textId="77777777" w:rsidR="00072315" w:rsidRPr="00072315" w:rsidRDefault="00072315" w:rsidP="00072315">
      <w:pPr>
        <w:spacing w:line="360" w:lineRule="auto"/>
        <w:rPr>
          <w:rFonts w:ascii="Times New Roman" w:hAnsi="Times New Roman" w:cs="Times New Roman"/>
          <w:sz w:val="24"/>
          <w:szCs w:val="24"/>
        </w:rPr>
      </w:pPr>
      <w:proofErr w:type="spellStart"/>
      <w:r w:rsidRPr="00072315">
        <w:rPr>
          <w:rFonts w:ascii="Times New Roman" w:hAnsi="Times New Roman" w:cs="Times New Roman"/>
          <w:sz w:val="24"/>
          <w:szCs w:val="24"/>
        </w:rPr>
        <w:t>Hedieh</w:t>
      </w:r>
      <w:proofErr w:type="spellEnd"/>
      <w:r w:rsidRPr="00072315">
        <w:rPr>
          <w:rFonts w:ascii="Times New Roman" w:hAnsi="Times New Roman" w:cs="Times New Roman"/>
          <w:sz w:val="24"/>
          <w:szCs w:val="24"/>
        </w:rPr>
        <w:t xml:space="preserve"> </w:t>
      </w:r>
      <w:proofErr w:type="spellStart"/>
      <w:r w:rsidRPr="00072315">
        <w:rPr>
          <w:rFonts w:ascii="Times New Roman" w:hAnsi="Times New Roman" w:cs="Times New Roman"/>
          <w:sz w:val="24"/>
          <w:szCs w:val="24"/>
        </w:rPr>
        <w:t>Kalachahi</w:t>
      </w:r>
      <w:proofErr w:type="spellEnd"/>
      <w:r w:rsidRPr="00072315">
        <w:rPr>
          <w:rFonts w:ascii="Times New Roman" w:hAnsi="Times New Roman" w:cs="Times New Roman"/>
          <w:sz w:val="24"/>
          <w:szCs w:val="24"/>
        </w:rPr>
        <w:t xml:space="preserve"> (1467616): Initial project idea, sensitivity analysis research, final draft review, and data source research.</w:t>
      </w:r>
    </w:p>
    <w:p w14:paraId="66D46CF0" w14:textId="77777777" w:rsidR="00072315" w:rsidRPr="00072315" w:rsidRDefault="00072315" w:rsidP="00072315">
      <w:pPr>
        <w:spacing w:line="360" w:lineRule="auto"/>
        <w:rPr>
          <w:rFonts w:ascii="Times New Roman" w:hAnsi="Times New Roman" w:cs="Times New Roman"/>
          <w:sz w:val="24"/>
          <w:szCs w:val="24"/>
        </w:rPr>
      </w:pPr>
      <w:proofErr w:type="spellStart"/>
      <w:r w:rsidRPr="00072315">
        <w:rPr>
          <w:rFonts w:ascii="Times New Roman" w:hAnsi="Times New Roman" w:cs="Times New Roman"/>
          <w:sz w:val="24"/>
          <w:szCs w:val="24"/>
        </w:rPr>
        <w:t>Saira</w:t>
      </w:r>
      <w:proofErr w:type="spellEnd"/>
      <w:r w:rsidRPr="00072315">
        <w:rPr>
          <w:rFonts w:ascii="Times New Roman" w:hAnsi="Times New Roman" w:cs="Times New Roman"/>
          <w:sz w:val="24"/>
          <w:szCs w:val="24"/>
        </w:rPr>
        <w:t xml:space="preserve"> </w:t>
      </w:r>
      <w:proofErr w:type="spellStart"/>
      <w:r w:rsidRPr="00072315">
        <w:rPr>
          <w:rFonts w:ascii="Times New Roman" w:hAnsi="Times New Roman" w:cs="Times New Roman"/>
          <w:sz w:val="24"/>
          <w:szCs w:val="24"/>
        </w:rPr>
        <w:t>Faiz</w:t>
      </w:r>
      <w:proofErr w:type="spellEnd"/>
      <w:r w:rsidRPr="00072315">
        <w:rPr>
          <w:rFonts w:ascii="Times New Roman" w:hAnsi="Times New Roman" w:cs="Times New Roman"/>
          <w:sz w:val="24"/>
          <w:szCs w:val="24"/>
        </w:rPr>
        <w:t xml:space="preserve"> (1775398): First proposal draft, initial research, final draft review, and project planning</w:t>
      </w:r>
    </w:p>
    <w:p w14:paraId="652A419B" w14:textId="2FB0ED29" w:rsidR="00113D5E" w:rsidRPr="00072315" w:rsidRDefault="00072315" w:rsidP="00072315">
      <w:pPr>
        <w:spacing w:line="360" w:lineRule="auto"/>
        <w:rPr>
          <w:rFonts w:asciiTheme="majorHAnsi" w:eastAsiaTheme="majorEastAsia" w:hAnsiTheme="majorHAnsi" w:cstheme="majorBidi"/>
          <w:color w:val="2F5496" w:themeColor="accent1" w:themeShade="BF"/>
          <w:sz w:val="32"/>
          <w:szCs w:val="32"/>
        </w:rPr>
      </w:pPr>
      <w:r w:rsidRPr="00072315">
        <w:rPr>
          <w:rFonts w:ascii="Times New Roman" w:hAnsi="Times New Roman" w:cs="Times New Roman"/>
          <w:sz w:val="24"/>
          <w:szCs w:val="24"/>
        </w:rPr>
        <w:t>Colby Jamieson (1714722): Proposal review and drafting, research objectives, initial model, and mathematical analysis.</w:t>
      </w:r>
      <w:r>
        <w:br w:type="page"/>
      </w:r>
      <w:r w:rsidR="00F81A66" w:rsidRPr="00072315">
        <w:rPr>
          <w:rStyle w:val="Heading1Char"/>
          <w:rFonts w:ascii="Times New Roman" w:hAnsi="Times New Roman" w:cs="Times New Roman"/>
          <w:sz w:val="24"/>
          <w:szCs w:val="24"/>
        </w:rPr>
        <w:lastRenderedPageBreak/>
        <w:t>Briefing Note</w:t>
      </w:r>
    </w:p>
    <w:sectPr w:rsidR="00113D5E" w:rsidRPr="00072315" w:rsidSect="00113D5E">
      <w:footerReference w:type="defaul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CD5857" w14:textId="77777777" w:rsidR="003C6776" w:rsidRDefault="003C6776" w:rsidP="00113D5E">
      <w:pPr>
        <w:spacing w:after="0" w:line="240" w:lineRule="auto"/>
      </w:pPr>
      <w:r>
        <w:separator/>
      </w:r>
    </w:p>
  </w:endnote>
  <w:endnote w:type="continuationSeparator" w:id="0">
    <w:p w14:paraId="3980F795" w14:textId="77777777" w:rsidR="003C6776" w:rsidRDefault="003C6776" w:rsidP="00113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265626"/>
      <w:docPartObj>
        <w:docPartGallery w:val="Page Numbers (Bottom of Page)"/>
        <w:docPartUnique/>
      </w:docPartObj>
    </w:sdtPr>
    <w:sdtEndPr>
      <w:rPr>
        <w:noProof/>
      </w:rPr>
    </w:sdtEndPr>
    <w:sdtContent>
      <w:p w14:paraId="36653D25" w14:textId="2224D383" w:rsidR="0031640F" w:rsidRDefault="0031640F">
        <w:pPr>
          <w:pStyle w:val="Footer"/>
          <w:jc w:val="right"/>
        </w:pPr>
        <w:r>
          <w:fldChar w:fldCharType="begin"/>
        </w:r>
        <w:r>
          <w:instrText xml:space="preserve"> PAGE   \* MERGEFORMAT </w:instrText>
        </w:r>
        <w:r>
          <w:fldChar w:fldCharType="separate"/>
        </w:r>
        <w:r w:rsidR="00035BAD">
          <w:rPr>
            <w:noProof/>
          </w:rPr>
          <w:t>6</w:t>
        </w:r>
        <w:r>
          <w:rPr>
            <w:noProof/>
          </w:rPr>
          <w:fldChar w:fldCharType="end"/>
        </w:r>
      </w:p>
    </w:sdtContent>
  </w:sdt>
  <w:p w14:paraId="15D8267B" w14:textId="3A99B944" w:rsidR="00113D5E" w:rsidRDefault="00113D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295A8F" w14:textId="6FC32AE4" w:rsidR="00113D5E" w:rsidRDefault="00113D5E">
    <w:pPr>
      <w:pStyle w:val="Footer"/>
    </w:pPr>
    <w:r>
      <w:rPr>
        <w:noProof/>
        <w:lang w:eastAsia="en-CA"/>
      </w:rPr>
      <mc:AlternateContent>
        <mc:Choice Requires="wps">
          <w:drawing>
            <wp:anchor distT="0" distB="0" distL="114300" distR="114300" simplePos="0" relativeHeight="251660288" behindDoc="0" locked="0" layoutInCell="0" allowOverlap="1" wp14:anchorId="2D5159A0" wp14:editId="11DA155F">
              <wp:simplePos x="0" y="0"/>
              <wp:positionH relativeFrom="page">
                <wp:posOffset>0</wp:posOffset>
              </wp:positionH>
              <wp:positionV relativeFrom="page">
                <wp:posOffset>9594215</wp:posOffset>
              </wp:positionV>
              <wp:extent cx="7772400" cy="273050"/>
              <wp:effectExtent l="0" t="0" r="0" b="12700"/>
              <wp:wrapNone/>
              <wp:docPr id="2" name="MSIPCM23a84d96be5f63b670a8dcdd" descr="{&quot;HashCode&quot;:1424004173,&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D55783E" w14:textId="42DA4B1E" w:rsidR="00113D5E" w:rsidRPr="00113D5E" w:rsidRDefault="00113D5E" w:rsidP="00113D5E">
                          <w:pPr>
                            <w:spacing w:after="0"/>
                            <w:rPr>
                              <w:rFonts w:ascii="Calibri" w:hAnsi="Calibri" w:cs="Calibri"/>
                              <w:color w:val="000000"/>
                            </w:rPr>
                          </w:pPr>
                          <w:r w:rsidRPr="00113D5E">
                            <w:rPr>
                              <w:rFonts w:ascii="Calibri" w:hAnsi="Calibri" w:cs="Calibri"/>
                              <w:color w:val="000000"/>
                            </w:rPr>
                            <w:t>Classification: Protected A</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3a84d96be5f63b670a8dcdd" o:spid="_x0000_s1039" type="#_x0000_t202" alt="{&quot;HashCode&quot;:1424004173,&quot;Height&quot;:792.0,&quot;Width&quot;:612.0,&quot;Placement&quot;:&quot;Footer&quot;,&quot;Index&quot;:&quot;FirstPage&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SphGAMAADkGAAAOAAAAZHJzL2Uyb0RvYy54bWysVMlu2zAQvRfoPxA89FRbixXLcqMEiQO3&#10;AZwFcIqcaZKyhEqkQtKx0iD/3iFFZWsPRdGLNBuHM28e5/C4a2p0z5WupMhxNA4x4oJKVoltjr/f&#10;LEczjLQhgpFaCp7jB67x8dHHD4f7ds5jWcqacYUgidDzfZvj0ph2HgSalrwheixbLsBZSNUQA6ra&#10;BkyRPWRv6iAOw2mwl4q1SlKuNVjPeic+cvmLglNzVRSaG1TnGGoz7qvcd2O/wdEhmW8VacuK+jLI&#10;P1TRkErApc+pzoghaKeq31I1FVVSy8KMqWwCWRQV5a4H6CYK33WzLknLXS8Ajm6fYdL/Ly29vL9W&#10;qGI5jjESpIERXazPrxcX8YTMEpZNN/ygmE420zQkM0YZw4hxTQHBx093O2m+fCO6XEjGe20eJXES&#10;hkmUTj57P6+2pfHeNIvHoXfcVsyU3j6NXuzXNaG84WI404cspTRc9bJPcC4Y73wCH1Qpba7J1hfj&#10;49ZAAmCnj4y89Ua23hI+l7TixXArGJ8sOfatngNG6xZQMt2p7IDkg12D0c68K1Rj/zBNBH6g2cMz&#10;tXhnEAVjmqYWGIwo+OJ0Eh447gUvp1uo/SuXDbJCjhVU7RhF7lfaQCUQOoTYy4RcVnXt6FsLtM/x&#10;dAIp33jgRC2sBYqAHF7qafmYRVDPaZyNltNZOkqWycEoS8PZKIyy02waJllytnyy+aJkXlaMcbGq&#10;BB+eSJT8HQX9Y+3J7R7Jm1K1rCtm+7C12e4WtUL3BN7qBljwwwINTbyKCt6W49zQ3fB3XQZ2Zv1s&#10;rGS6TecHuZHsAeaoJOALo9AtXVrGrIhljYJ3D0bYZeYKPkUtAVTpJYxKqX7+yW7jAQvwYrSHPZJj&#10;fbcjimNUnwt4qPEBjB3yGqeBoJyQRUkCymawil2zkNB35Mpyoo019SAWSja3sOtO7HXgIoLCpQDU&#10;IC4MaOCAXUn5yYmTYce0xKzEuqU29YDyTXdLVOuJZgC/SzmsGjJ/x7c+1p4U8mRnZFE5MlpkezgB&#10;e6vAfnJT8LvULsDXuot62fhHvwAAAP//AwBQSwMEFAAGAAgAAAAhABgFQNzeAAAACwEAAA8AAABk&#10;cnMvZG93bnJldi54bWxMj8FOwzAQRO9I/IO1SNyok0ARSeNUVaUiwQGV0A9w422SYq8j22nD3+Oc&#10;4LhvRrMz5Xoyml3Q+d6SgHSRAENqrOqpFXD42j28APNBkpLaEgr4QQ/r6vamlIWyV/rESx1aFkPI&#10;F1JAF8JQcO6bDo30CzsgRe1knZEhnq7lyslrDDeaZ0nyzI3sKX7o5IDbDpvvejQCNjim/k3vzq/9&#10;od6/nz+CU9tciPu7abMCFnAKf2aY68fqUMVORzuS8kwLiENCpMs0yYHNepY9RXac2fIxB16V/P+G&#10;6hcAAP//AwBQSwECLQAUAAYACAAAACEAtoM4kv4AAADhAQAAEwAAAAAAAAAAAAAAAAAAAAAAW0Nv&#10;bnRlbnRfVHlwZXNdLnhtbFBLAQItABQABgAIAAAAIQA4/SH/1gAAAJQBAAALAAAAAAAAAAAAAAAA&#10;AC8BAABfcmVscy8ucmVsc1BLAQItABQABgAIAAAAIQCu0SphGAMAADkGAAAOAAAAAAAAAAAAAAAA&#10;AC4CAABkcnMvZTJvRG9jLnhtbFBLAQItABQABgAIAAAAIQAYBUDc3gAAAAsBAAAPAAAAAAAAAAAA&#10;AAAAAHIFAABkcnMvZG93bnJldi54bWxQSwUGAAAAAAQABADzAAAAfQYAAAAA&#10;" o:allowincell="f" filled="f" stroked="f" strokeweight=".5pt">
              <v:textbox inset="20pt,0,,0">
                <w:txbxContent>
                  <w:p w14:paraId="3D55783E" w14:textId="42DA4B1E" w:rsidR="00113D5E" w:rsidRPr="00113D5E" w:rsidRDefault="00113D5E" w:rsidP="00113D5E">
                    <w:pPr>
                      <w:spacing w:after="0"/>
                      <w:rPr>
                        <w:rFonts w:ascii="Calibri" w:hAnsi="Calibri" w:cs="Calibri"/>
                        <w:color w:val="000000"/>
                      </w:rPr>
                    </w:pPr>
                    <w:r w:rsidRPr="00113D5E">
                      <w:rPr>
                        <w:rFonts w:ascii="Calibri" w:hAnsi="Calibri" w:cs="Calibri"/>
                        <w:color w:val="000000"/>
                      </w:rPr>
                      <w:t>Classification: Protected A</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FE41A7" w14:textId="77777777" w:rsidR="003C6776" w:rsidRDefault="003C6776" w:rsidP="00113D5E">
      <w:pPr>
        <w:spacing w:after="0" w:line="240" w:lineRule="auto"/>
      </w:pPr>
      <w:r>
        <w:separator/>
      </w:r>
    </w:p>
  </w:footnote>
  <w:footnote w:type="continuationSeparator" w:id="0">
    <w:p w14:paraId="1BCE6737" w14:textId="77777777" w:rsidR="003C6776" w:rsidRDefault="003C6776" w:rsidP="00113D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37416"/>
    <w:multiLevelType w:val="hybridMultilevel"/>
    <w:tmpl w:val="65249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F47F03"/>
    <w:multiLevelType w:val="hybridMultilevel"/>
    <w:tmpl w:val="F7C870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E2E23B4"/>
    <w:multiLevelType w:val="hybridMultilevel"/>
    <w:tmpl w:val="E910C2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56C099F"/>
    <w:multiLevelType w:val="hybridMultilevel"/>
    <w:tmpl w:val="A55085A0"/>
    <w:lvl w:ilvl="0" w:tplc="DE26091A">
      <w:start w:val="1"/>
      <w:numFmt w:val="decimal"/>
      <w:lvlText w:val="%1."/>
      <w:lvlJc w:val="left"/>
      <w:pPr>
        <w:tabs>
          <w:tab w:val="num" w:pos="720"/>
        </w:tabs>
        <w:ind w:left="720" w:hanging="360"/>
      </w:pPr>
    </w:lvl>
    <w:lvl w:ilvl="1" w:tplc="A1FE39FA" w:tentative="1">
      <w:start w:val="1"/>
      <w:numFmt w:val="decimal"/>
      <w:lvlText w:val="%2."/>
      <w:lvlJc w:val="left"/>
      <w:pPr>
        <w:tabs>
          <w:tab w:val="num" w:pos="1440"/>
        </w:tabs>
        <w:ind w:left="1440" w:hanging="360"/>
      </w:pPr>
    </w:lvl>
    <w:lvl w:ilvl="2" w:tplc="9DEAA0EA" w:tentative="1">
      <w:start w:val="1"/>
      <w:numFmt w:val="decimal"/>
      <w:lvlText w:val="%3."/>
      <w:lvlJc w:val="left"/>
      <w:pPr>
        <w:tabs>
          <w:tab w:val="num" w:pos="2160"/>
        </w:tabs>
        <w:ind w:left="2160" w:hanging="360"/>
      </w:pPr>
    </w:lvl>
    <w:lvl w:ilvl="3" w:tplc="BD90EC1E" w:tentative="1">
      <w:start w:val="1"/>
      <w:numFmt w:val="decimal"/>
      <w:lvlText w:val="%4."/>
      <w:lvlJc w:val="left"/>
      <w:pPr>
        <w:tabs>
          <w:tab w:val="num" w:pos="2880"/>
        </w:tabs>
        <w:ind w:left="2880" w:hanging="360"/>
      </w:pPr>
    </w:lvl>
    <w:lvl w:ilvl="4" w:tplc="C046B2F6" w:tentative="1">
      <w:start w:val="1"/>
      <w:numFmt w:val="decimal"/>
      <w:lvlText w:val="%5."/>
      <w:lvlJc w:val="left"/>
      <w:pPr>
        <w:tabs>
          <w:tab w:val="num" w:pos="3600"/>
        </w:tabs>
        <w:ind w:left="3600" w:hanging="360"/>
      </w:pPr>
    </w:lvl>
    <w:lvl w:ilvl="5" w:tplc="1E446612" w:tentative="1">
      <w:start w:val="1"/>
      <w:numFmt w:val="decimal"/>
      <w:lvlText w:val="%6."/>
      <w:lvlJc w:val="left"/>
      <w:pPr>
        <w:tabs>
          <w:tab w:val="num" w:pos="4320"/>
        </w:tabs>
        <w:ind w:left="4320" w:hanging="360"/>
      </w:pPr>
    </w:lvl>
    <w:lvl w:ilvl="6" w:tplc="36E415D8" w:tentative="1">
      <w:start w:val="1"/>
      <w:numFmt w:val="decimal"/>
      <w:lvlText w:val="%7."/>
      <w:lvlJc w:val="left"/>
      <w:pPr>
        <w:tabs>
          <w:tab w:val="num" w:pos="5040"/>
        </w:tabs>
        <w:ind w:left="5040" w:hanging="360"/>
      </w:pPr>
    </w:lvl>
    <w:lvl w:ilvl="7" w:tplc="401264A8" w:tentative="1">
      <w:start w:val="1"/>
      <w:numFmt w:val="decimal"/>
      <w:lvlText w:val="%8."/>
      <w:lvlJc w:val="left"/>
      <w:pPr>
        <w:tabs>
          <w:tab w:val="num" w:pos="5760"/>
        </w:tabs>
        <w:ind w:left="5760" w:hanging="360"/>
      </w:pPr>
    </w:lvl>
    <w:lvl w:ilvl="8" w:tplc="FC2CCA5E"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5E"/>
    <w:rsid w:val="00011F50"/>
    <w:rsid w:val="00021EDC"/>
    <w:rsid w:val="00021FAD"/>
    <w:rsid w:val="0002797B"/>
    <w:rsid w:val="00032E2F"/>
    <w:rsid w:val="00035BAD"/>
    <w:rsid w:val="00072315"/>
    <w:rsid w:val="000C1962"/>
    <w:rsid w:val="000D1450"/>
    <w:rsid w:val="00113D5E"/>
    <w:rsid w:val="00123A75"/>
    <w:rsid w:val="00151B2C"/>
    <w:rsid w:val="00156929"/>
    <w:rsid w:val="00157DBC"/>
    <w:rsid w:val="001662B4"/>
    <w:rsid w:val="001925D6"/>
    <w:rsid w:val="002104B3"/>
    <w:rsid w:val="00220B03"/>
    <w:rsid w:val="00231709"/>
    <w:rsid w:val="002415F8"/>
    <w:rsid w:val="00245BBC"/>
    <w:rsid w:val="002472CA"/>
    <w:rsid w:val="00273E78"/>
    <w:rsid w:val="0028731C"/>
    <w:rsid w:val="002912F5"/>
    <w:rsid w:val="002A0D14"/>
    <w:rsid w:val="002D5B06"/>
    <w:rsid w:val="002D68AE"/>
    <w:rsid w:val="003050DD"/>
    <w:rsid w:val="0031640F"/>
    <w:rsid w:val="00357B4C"/>
    <w:rsid w:val="00394B30"/>
    <w:rsid w:val="003C6776"/>
    <w:rsid w:val="003C78DD"/>
    <w:rsid w:val="003D2FA2"/>
    <w:rsid w:val="003D48DB"/>
    <w:rsid w:val="003E2B19"/>
    <w:rsid w:val="0040499C"/>
    <w:rsid w:val="004246AF"/>
    <w:rsid w:val="00431C66"/>
    <w:rsid w:val="0046186B"/>
    <w:rsid w:val="004B1F38"/>
    <w:rsid w:val="004B2719"/>
    <w:rsid w:val="00546D89"/>
    <w:rsid w:val="00571950"/>
    <w:rsid w:val="005D74CB"/>
    <w:rsid w:val="005D798B"/>
    <w:rsid w:val="00607B09"/>
    <w:rsid w:val="00616027"/>
    <w:rsid w:val="006256C0"/>
    <w:rsid w:val="00635B72"/>
    <w:rsid w:val="006415A5"/>
    <w:rsid w:val="00644A39"/>
    <w:rsid w:val="00677A68"/>
    <w:rsid w:val="00683637"/>
    <w:rsid w:val="006A6318"/>
    <w:rsid w:val="006C011A"/>
    <w:rsid w:val="006C18E7"/>
    <w:rsid w:val="006C787E"/>
    <w:rsid w:val="006D1DB9"/>
    <w:rsid w:val="00701F84"/>
    <w:rsid w:val="00721A14"/>
    <w:rsid w:val="00721FB0"/>
    <w:rsid w:val="00762F7F"/>
    <w:rsid w:val="007E0E26"/>
    <w:rsid w:val="00860223"/>
    <w:rsid w:val="008610EC"/>
    <w:rsid w:val="0089522D"/>
    <w:rsid w:val="00897FB7"/>
    <w:rsid w:val="008E12F0"/>
    <w:rsid w:val="008E52ED"/>
    <w:rsid w:val="0094464E"/>
    <w:rsid w:val="00946D7F"/>
    <w:rsid w:val="00953290"/>
    <w:rsid w:val="009B066D"/>
    <w:rsid w:val="009B6C60"/>
    <w:rsid w:val="009B7B0F"/>
    <w:rsid w:val="009E5606"/>
    <w:rsid w:val="00A01862"/>
    <w:rsid w:val="00A258C6"/>
    <w:rsid w:val="00A679C7"/>
    <w:rsid w:val="00A9246E"/>
    <w:rsid w:val="00A93DC8"/>
    <w:rsid w:val="00AB28FE"/>
    <w:rsid w:val="00AC0DBC"/>
    <w:rsid w:val="00AC16BB"/>
    <w:rsid w:val="00B46B08"/>
    <w:rsid w:val="00B944E3"/>
    <w:rsid w:val="00B96508"/>
    <w:rsid w:val="00BB33EF"/>
    <w:rsid w:val="00BD252A"/>
    <w:rsid w:val="00C21DEC"/>
    <w:rsid w:val="00C632E0"/>
    <w:rsid w:val="00C65518"/>
    <w:rsid w:val="00CB3597"/>
    <w:rsid w:val="00CB67DC"/>
    <w:rsid w:val="00CC36AB"/>
    <w:rsid w:val="00CD1ECC"/>
    <w:rsid w:val="00CF0DBE"/>
    <w:rsid w:val="00D16037"/>
    <w:rsid w:val="00D31978"/>
    <w:rsid w:val="00D91C65"/>
    <w:rsid w:val="00D961D3"/>
    <w:rsid w:val="00DA0EF3"/>
    <w:rsid w:val="00DA3972"/>
    <w:rsid w:val="00DD1B19"/>
    <w:rsid w:val="00DD59ED"/>
    <w:rsid w:val="00DE110F"/>
    <w:rsid w:val="00E14775"/>
    <w:rsid w:val="00E24505"/>
    <w:rsid w:val="00E30B63"/>
    <w:rsid w:val="00E353F2"/>
    <w:rsid w:val="00E52CA9"/>
    <w:rsid w:val="00E668FE"/>
    <w:rsid w:val="00E77448"/>
    <w:rsid w:val="00E94FBA"/>
    <w:rsid w:val="00EA52EA"/>
    <w:rsid w:val="00ED384D"/>
    <w:rsid w:val="00F05D04"/>
    <w:rsid w:val="00F10C68"/>
    <w:rsid w:val="00F64F73"/>
    <w:rsid w:val="00F81A66"/>
    <w:rsid w:val="00F84A75"/>
    <w:rsid w:val="00FB4E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C8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D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3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8FE"/>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3D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3D5E"/>
    <w:rPr>
      <w:rFonts w:eastAsiaTheme="minorEastAsia"/>
      <w:lang w:val="en-US"/>
    </w:rPr>
  </w:style>
  <w:style w:type="character" w:customStyle="1" w:styleId="Heading1Char">
    <w:name w:val="Heading 1 Char"/>
    <w:basedOn w:val="DefaultParagraphFont"/>
    <w:link w:val="Heading1"/>
    <w:uiPriority w:val="9"/>
    <w:rsid w:val="00113D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3D5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13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D5E"/>
  </w:style>
  <w:style w:type="paragraph" w:styleId="Footer">
    <w:name w:val="footer"/>
    <w:basedOn w:val="Normal"/>
    <w:link w:val="FooterChar"/>
    <w:uiPriority w:val="99"/>
    <w:unhideWhenUsed/>
    <w:rsid w:val="00113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D5E"/>
  </w:style>
  <w:style w:type="paragraph" w:styleId="ListParagraph">
    <w:name w:val="List Paragraph"/>
    <w:basedOn w:val="Normal"/>
    <w:uiPriority w:val="34"/>
    <w:qFormat/>
    <w:rsid w:val="00DE110F"/>
    <w:pPr>
      <w:ind w:left="720"/>
      <w:contextualSpacing/>
    </w:pPr>
  </w:style>
  <w:style w:type="paragraph" w:styleId="Bibliography">
    <w:name w:val="Bibliography"/>
    <w:basedOn w:val="Normal"/>
    <w:next w:val="Normal"/>
    <w:uiPriority w:val="37"/>
    <w:unhideWhenUsed/>
    <w:rsid w:val="00AC0DBC"/>
  </w:style>
  <w:style w:type="paragraph" w:styleId="BalloonText">
    <w:name w:val="Balloon Text"/>
    <w:basedOn w:val="Normal"/>
    <w:link w:val="BalloonTextChar"/>
    <w:uiPriority w:val="99"/>
    <w:semiHidden/>
    <w:unhideWhenUsed/>
    <w:rsid w:val="00210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4B3"/>
    <w:rPr>
      <w:rFonts w:ascii="Tahoma" w:hAnsi="Tahoma" w:cs="Tahoma"/>
      <w:sz w:val="16"/>
      <w:szCs w:val="16"/>
    </w:rPr>
  </w:style>
  <w:style w:type="character" w:styleId="PlaceholderText">
    <w:name w:val="Placeholder Text"/>
    <w:basedOn w:val="DefaultParagraphFont"/>
    <w:uiPriority w:val="99"/>
    <w:semiHidden/>
    <w:rsid w:val="00953290"/>
    <w:rPr>
      <w:color w:val="808080"/>
    </w:rPr>
  </w:style>
  <w:style w:type="character" w:customStyle="1" w:styleId="Heading3Char">
    <w:name w:val="Heading 3 Char"/>
    <w:basedOn w:val="DefaultParagraphFont"/>
    <w:link w:val="Heading3"/>
    <w:uiPriority w:val="9"/>
    <w:rsid w:val="00E668FE"/>
    <w:rPr>
      <w:rFonts w:asciiTheme="majorHAnsi" w:eastAsiaTheme="majorEastAsia" w:hAnsiTheme="majorHAnsi" w:cstheme="majorBidi"/>
      <w:b/>
      <w:bCs/>
      <w:color w:val="4472C4" w:themeColor="accent1"/>
    </w:rPr>
  </w:style>
  <w:style w:type="paragraph" w:styleId="NormalWeb">
    <w:name w:val="Normal (Web)"/>
    <w:basedOn w:val="Normal"/>
    <w:uiPriority w:val="99"/>
    <w:semiHidden/>
    <w:unhideWhenUsed/>
    <w:rsid w:val="00DD59E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Caption">
    <w:name w:val="caption"/>
    <w:basedOn w:val="Normal"/>
    <w:next w:val="Normal"/>
    <w:uiPriority w:val="35"/>
    <w:unhideWhenUsed/>
    <w:qFormat/>
    <w:rsid w:val="00EA52EA"/>
    <w:pPr>
      <w:spacing w:after="200" w:line="240" w:lineRule="auto"/>
    </w:pPr>
    <w:rPr>
      <w:b/>
      <w:bCs/>
      <w:color w:val="4472C4" w:themeColor="accent1"/>
      <w:sz w:val="18"/>
      <w:szCs w:val="18"/>
    </w:rPr>
  </w:style>
  <w:style w:type="table" w:styleId="TableGrid">
    <w:name w:val="Table Grid"/>
    <w:basedOn w:val="TableNormal"/>
    <w:uiPriority w:val="39"/>
    <w:rsid w:val="00404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D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3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8FE"/>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3D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3D5E"/>
    <w:rPr>
      <w:rFonts w:eastAsiaTheme="minorEastAsia"/>
      <w:lang w:val="en-US"/>
    </w:rPr>
  </w:style>
  <w:style w:type="character" w:customStyle="1" w:styleId="Heading1Char">
    <w:name w:val="Heading 1 Char"/>
    <w:basedOn w:val="DefaultParagraphFont"/>
    <w:link w:val="Heading1"/>
    <w:uiPriority w:val="9"/>
    <w:rsid w:val="00113D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3D5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13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D5E"/>
  </w:style>
  <w:style w:type="paragraph" w:styleId="Footer">
    <w:name w:val="footer"/>
    <w:basedOn w:val="Normal"/>
    <w:link w:val="FooterChar"/>
    <w:uiPriority w:val="99"/>
    <w:unhideWhenUsed/>
    <w:rsid w:val="00113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D5E"/>
  </w:style>
  <w:style w:type="paragraph" w:styleId="ListParagraph">
    <w:name w:val="List Paragraph"/>
    <w:basedOn w:val="Normal"/>
    <w:uiPriority w:val="34"/>
    <w:qFormat/>
    <w:rsid w:val="00DE110F"/>
    <w:pPr>
      <w:ind w:left="720"/>
      <w:contextualSpacing/>
    </w:pPr>
  </w:style>
  <w:style w:type="paragraph" w:styleId="Bibliography">
    <w:name w:val="Bibliography"/>
    <w:basedOn w:val="Normal"/>
    <w:next w:val="Normal"/>
    <w:uiPriority w:val="37"/>
    <w:unhideWhenUsed/>
    <w:rsid w:val="00AC0DBC"/>
  </w:style>
  <w:style w:type="paragraph" w:styleId="BalloonText">
    <w:name w:val="Balloon Text"/>
    <w:basedOn w:val="Normal"/>
    <w:link w:val="BalloonTextChar"/>
    <w:uiPriority w:val="99"/>
    <w:semiHidden/>
    <w:unhideWhenUsed/>
    <w:rsid w:val="00210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4B3"/>
    <w:rPr>
      <w:rFonts w:ascii="Tahoma" w:hAnsi="Tahoma" w:cs="Tahoma"/>
      <w:sz w:val="16"/>
      <w:szCs w:val="16"/>
    </w:rPr>
  </w:style>
  <w:style w:type="character" w:styleId="PlaceholderText">
    <w:name w:val="Placeholder Text"/>
    <w:basedOn w:val="DefaultParagraphFont"/>
    <w:uiPriority w:val="99"/>
    <w:semiHidden/>
    <w:rsid w:val="00953290"/>
    <w:rPr>
      <w:color w:val="808080"/>
    </w:rPr>
  </w:style>
  <w:style w:type="character" w:customStyle="1" w:styleId="Heading3Char">
    <w:name w:val="Heading 3 Char"/>
    <w:basedOn w:val="DefaultParagraphFont"/>
    <w:link w:val="Heading3"/>
    <w:uiPriority w:val="9"/>
    <w:rsid w:val="00E668FE"/>
    <w:rPr>
      <w:rFonts w:asciiTheme="majorHAnsi" w:eastAsiaTheme="majorEastAsia" w:hAnsiTheme="majorHAnsi" w:cstheme="majorBidi"/>
      <w:b/>
      <w:bCs/>
      <w:color w:val="4472C4" w:themeColor="accent1"/>
    </w:rPr>
  </w:style>
  <w:style w:type="paragraph" w:styleId="NormalWeb">
    <w:name w:val="Normal (Web)"/>
    <w:basedOn w:val="Normal"/>
    <w:uiPriority w:val="99"/>
    <w:semiHidden/>
    <w:unhideWhenUsed/>
    <w:rsid w:val="00DD59E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Caption">
    <w:name w:val="caption"/>
    <w:basedOn w:val="Normal"/>
    <w:next w:val="Normal"/>
    <w:uiPriority w:val="35"/>
    <w:unhideWhenUsed/>
    <w:qFormat/>
    <w:rsid w:val="00EA52EA"/>
    <w:pPr>
      <w:spacing w:after="200" w:line="240" w:lineRule="auto"/>
    </w:pPr>
    <w:rPr>
      <w:b/>
      <w:bCs/>
      <w:color w:val="4472C4" w:themeColor="accent1"/>
      <w:sz w:val="18"/>
      <w:szCs w:val="18"/>
    </w:rPr>
  </w:style>
  <w:style w:type="table" w:styleId="TableGrid">
    <w:name w:val="Table Grid"/>
    <w:basedOn w:val="TableNormal"/>
    <w:uiPriority w:val="39"/>
    <w:rsid w:val="00404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253739">
      <w:bodyDiv w:val="1"/>
      <w:marLeft w:val="0"/>
      <w:marRight w:val="0"/>
      <w:marTop w:val="0"/>
      <w:marBottom w:val="0"/>
      <w:divBdr>
        <w:top w:val="none" w:sz="0" w:space="0" w:color="auto"/>
        <w:left w:val="none" w:sz="0" w:space="0" w:color="auto"/>
        <w:bottom w:val="none" w:sz="0" w:space="0" w:color="auto"/>
        <w:right w:val="none" w:sz="0" w:space="0" w:color="auto"/>
      </w:divBdr>
    </w:div>
    <w:div w:id="428159776">
      <w:bodyDiv w:val="1"/>
      <w:marLeft w:val="0"/>
      <w:marRight w:val="0"/>
      <w:marTop w:val="0"/>
      <w:marBottom w:val="0"/>
      <w:divBdr>
        <w:top w:val="none" w:sz="0" w:space="0" w:color="auto"/>
        <w:left w:val="none" w:sz="0" w:space="0" w:color="auto"/>
        <w:bottom w:val="none" w:sz="0" w:space="0" w:color="auto"/>
        <w:right w:val="none" w:sz="0" w:space="0" w:color="auto"/>
      </w:divBdr>
    </w:div>
    <w:div w:id="949513468">
      <w:bodyDiv w:val="1"/>
      <w:marLeft w:val="0"/>
      <w:marRight w:val="0"/>
      <w:marTop w:val="0"/>
      <w:marBottom w:val="0"/>
      <w:divBdr>
        <w:top w:val="none" w:sz="0" w:space="0" w:color="auto"/>
        <w:left w:val="none" w:sz="0" w:space="0" w:color="auto"/>
        <w:bottom w:val="none" w:sz="0" w:space="0" w:color="auto"/>
        <w:right w:val="none" w:sz="0" w:space="0" w:color="auto"/>
      </w:divBdr>
    </w:div>
    <w:div w:id="1101560058">
      <w:bodyDiv w:val="1"/>
      <w:marLeft w:val="0"/>
      <w:marRight w:val="0"/>
      <w:marTop w:val="0"/>
      <w:marBottom w:val="0"/>
      <w:divBdr>
        <w:top w:val="none" w:sz="0" w:space="0" w:color="auto"/>
        <w:left w:val="none" w:sz="0" w:space="0" w:color="auto"/>
        <w:bottom w:val="none" w:sz="0" w:space="0" w:color="auto"/>
        <w:right w:val="none" w:sz="0" w:space="0" w:color="auto"/>
      </w:divBdr>
    </w:div>
    <w:div w:id="1326666494">
      <w:bodyDiv w:val="1"/>
      <w:marLeft w:val="0"/>
      <w:marRight w:val="0"/>
      <w:marTop w:val="0"/>
      <w:marBottom w:val="0"/>
      <w:divBdr>
        <w:top w:val="none" w:sz="0" w:space="0" w:color="auto"/>
        <w:left w:val="none" w:sz="0" w:space="0" w:color="auto"/>
        <w:bottom w:val="none" w:sz="0" w:space="0" w:color="auto"/>
        <w:right w:val="none" w:sz="0" w:space="0" w:color="auto"/>
      </w:divBdr>
      <w:divsChild>
        <w:div w:id="616764284">
          <w:marLeft w:val="360"/>
          <w:marRight w:val="0"/>
          <w:marTop w:val="0"/>
          <w:marBottom w:val="0"/>
          <w:divBdr>
            <w:top w:val="none" w:sz="0" w:space="0" w:color="auto"/>
            <w:left w:val="none" w:sz="0" w:space="0" w:color="auto"/>
            <w:bottom w:val="none" w:sz="0" w:space="0" w:color="auto"/>
            <w:right w:val="none" w:sz="0" w:space="0" w:color="auto"/>
          </w:divBdr>
        </w:div>
        <w:div w:id="1996494175">
          <w:marLeft w:val="360"/>
          <w:marRight w:val="0"/>
          <w:marTop w:val="0"/>
          <w:marBottom w:val="0"/>
          <w:divBdr>
            <w:top w:val="none" w:sz="0" w:space="0" w:color="auto"/>
            <w:left w:val="none" w:sz="0" w:space="0" w:color="auto"/>
            <w:bottom w:val="none" w:sz="0" w:space="0" w:color="auto"/>
            <w:right w:val="none" w:sz="0" w:space="0" w:color="auto"/>
          </w:divBdr>
        </w:div>
        <w:div w:id="802574263">
          <w:marLeft w:val="360"/>
          <w:marRight w:val="0"/>
          <w:marTop w:val="0"/>
          <w:marBottom w:val="0"/>
          <w:divBdr>
            <w:top w:val="none" w:sz="0" w:space="0" w:color="auto"/>
            <w:left w:val="none" w:sz="0" w:space="0" w:color="auto"/>
            <w:bottom w:val="none" w:sz="0" w:space="0" w:color="auto"/>
            <w:right w:val="none" w:sz="0" w:space="0" w:color="auto"/>
          </w:divBdr>
        </w:div>
        <w:div w:id="1740596024">
          <w:marLeft w:val="360"/>
          <w:marRight w:val="0"/>
          <w:marTop w:val="0"/>
          <w:marBottom w:val="0"/>
          <w:divBdr>
            <w:top w:val="none" w:sz="0" w:space="0" w:color="auto"/>
            <w:left w:val="none" w:sz="0" w:space="0" w:color="auto"/>
            <w:bottom w:val="none" w:sz="0" w:space="0" w:color="auto"/>
            <w:right w:val="none" w:sz="0" w:space="0" w:color="auto"/>
          </w:divBdr>
        </w:div>
        <w:div w:id="1553809752">
          <w:marLeft w:val="360"/>
          <w:marRight w:val="0"/>
          <w:marTop w:val="0"/>
          <w:marBottom w:val="0"/>
          <w:divBdr>
            <w:top w:val="none" w:sz="0" w:space="0" w:color="auto"/>
            <w:left w:val="none" w:sz="0" w:space="0" w:color="auto"/>
            <w:bottom w:val="none" w:sz="0" w:space="0" w:color="auto"/>
            <w:right w:val="none" w:sz="0" w:space="0" w:color="auto"/>
          </w:divBdr>
        </w:div>
        <w:div w:id="42795508">
          <w:marLeft w:val="360"/>
          <w:marRight w:val="0"/>
          <w:marTop w:val="0"/>
          <w:marBottom w:val="0"/>
          <w:divBdr>
            <w:top w:val="none" w:sz="0" w:space="0" w:color="auto"/>
            <w:left w:val="none" w:sz="0" w:space="0" w:color="auto"/>
            <w:bottom w:val="none" w:sz="0" w:space="0" w:color="auto"/>
            <w:right w:val="none" w:sz="0" w:space="0" w:color="auto"/>
          </w:divBdr>
        </w:div>
        <w:div w:id="1573419768">
          <w:marLeft w:val="360"/>
          <w:marRight w:val="0"/>
          <w:marTop w:val="0"/>
          <w:marBottom w:val="0"/>
          <w:divBdr>
            <w:top w:val="none" w:sz="0" w:space="0" w:color="auto"/>
            <w:left w:val="none" w:sz="0" w:space="0" w:color="auto"/>
            <w:bottom w:val="none" w:sz="0" w:space="0" w:color="auto"/>
            <w:right w:val="none" w:sz="0" w:space="0" w:color="auto"/>
          </w:divBdr>
        </w:div>
        <w:div w:id="1033070358">
          <w:marLeft w:val="360"/>
          <w:marRight w:val="0"/>
          <w:marTop w:val="0"/>
          <w:marBottom w:val="0"/>
          <w:divBdr>
            <w:top w:val="none" w:sz="0" w:space="0" w:color="auto"/>
            <w:left w:val="none" w:sz="0" w:space="0" w:color="auto"/>
            <w:bottom w:val="none" w:sz="0" w:space="0" w:color="auto"/>
            <w:right w:val="none" w:sz="0" w:space="0" w:color="auto"/>
          </w:divBdr>
        </w:div>
        <w:div w:id="1394087210">
          <w:marLeft w:val="360"/>
          <w:marRight w:val="0"/>
          <w:marTop w:val="0"/>
          <w:marBottom w:val="0"/>
          <w:divBdr>
            <w:top w:val="none" w:sz="0" w:space="0" w:color="auto"/>
            <w:left w:val="none" w:sz="0" w:space="0" w:color="auto"/>
            <w:bottom w:val="none" w:sz="0" w:space="0" w:color="auto"/>
            <w:right w:val="none" w:sz="0" w:space="0" w:color="auto"/>
          </w:divBdr>
        </w:div>
        <w:div w:id="682435367">
          <w:marLeft w:val="360"/>
          <w:marRight w:val="0"/>
          <w:marTop w:val="0"/>
          <w:marBottom w:val="0"/>
          <w:divBdr>
            <w:top w:val="none" w:sz="0" w:space="0" w:color="auto"/>
            <w:left w:val="none" w:sz="0" w:space="0" w:color="auto"/>
            <w:bottom w:val="none" w:sz="0" w:space="0" w:color="auto"/>
            <w:right w:val="none" w:sz="0" w:space="0" w:color="auto"/>
          </w:divBdr>
        </w:div>
        <w:div w:id="1979170">
          <w:marLeft w:val="360"/>
          <w:marRight w:val="0"/>
          <w:marTop w:val="0"/>
          <w:marBottom w:val="0"/>
          <w:divBdr>
            <w:top w:val="none" w:sz="0" w:space="0" w:color="auto"/>
            <w:left w:val="none" w:sz="0" w:space="0" w:color="auto"/>
            <w:bottom w:val="none" w:sz="0" w:space="0" w:color="auto"/>
            <w:right w:val="none" w:sz="0" w:space="0" w:color="auto"/>
          </w:divBdr>
        </w:div>
        <w:div w:id="1051659710">
          <w:marLeft w:val="360"/>
          <w:marRight w:val="0"/>
          <w:marTop w:val="0"/>
          <w:marBottom w:val="0"/>
          <w:divBdr>
            <w:top w:val="none" w:sz="0" w:space="0" w:color="auto"/>
            <w:left w:val="none" w:sz="0" w:space="0" w:color="auto"/>
            <w:bottom w:val="none" w:sz="0" w:space="0" w:color="auto"/>
            <w:right w:val="none" w:sz="0" w:space="0" w:color="auto"/>
          </w:divBdr>
        </w:div>
      </w:divsChild>
    </w:div>
    <w:div w:id="1511871600">
      <w:bodyDiv w:val="1"/>
      <w:marLeft w:val="0"/>
      <w:marRight w:val="0"/>
      <w:marTop w:val="0"/>
      <w:marBottom w:val="0"/>
      <w:divBdr>
        <w:top w:val="none" w:sz="0" w:space="0" w:color="auto"/>
        <w:left w:val="none" w:sz="0" w:space="0" w:color="auto"/>
        <w:bottom w:val="none" w:sz="0" w:space="0" w:color="auto"/>
        <w:right w:val="none" w:sz="0" w:space="0" w:color="auto"/>
      </w:divBdr>
    </w:div>
    <w:div w:id="208275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C92BEFEA594B42BF4B9CDACC99C607"/>
        <w:category>
          <w:name w:val="General"/>
          <w:gallery w:val="placeholder"/>
        </w:category>
        <w:types>
          <w:type w:val="bbPlcHdr"/>
        </w:types>
        <w:behaviors>
          <w:behavior w:val="content"/>
        </w:behaviors>
        <w:guid w:val="{8C1FDD19-025F-40E5-BA19-6E9904F45870}"/>
      </w:docPartPr>
      <w:docPartBody>
        <w:p w:rsidR="00965D17" w:rsidRDefault="009F35EB" w:rsidP="009F35EB">
          <w:pPr>
            <w:pStyle w:val="BBC92BEFEA594B42BF4B9CDACC99C607"/>
          </w:pPr>
          <w:r>
            <w:rPr>
              <w:color w:val="365F91" w:themeColor="accent1" w:themeShade="BF"/>
              <w:sz w:val="24"/>
              <w:szCs w:val="24"/>
            </w:rPr>
            <w:t>[Company name]</w:t>
          </w:r>
        </w:p>
      </w:docPartBody>
    </w:docPart>
    <w:docPart>
      <w:docPartPr>
        <w:name w:val="97C3F96D2D414890A1952AF5696C0333"/>
        <w:category>
          <w:name w:val="General"/>
          <w:gallery w:val="placeholder"/>
        </w:category>
        <w:types>
          <w:type w:val="bbPlcHdr"/>
        </w:types>
        <w:behaviors>
          <w:behavior w:val="content"/>
        </w:behaviors>
        <w:guid w:val="{8F12D672-ADD9-4B02-883D-653C6D8C83F4}"/>
      </w:docPartPr>
      <w:docPartBody>
        <w:p w:rsidR="00965D17" w:rsidRDefault="009F35EB" w:rsidP="009F35EB">
          <w:pPr>
            <w:pStyle w:val="97C3F96D2D414890A1952AF5696C0333"/>
          </w:pPr>
          <w:r>
            <w:rPr>
              <w:rFonts w:asciiTheme="majorHAnsi" w:eastAsiaTheme="majorEastAsia" w:hAnsiTheme="majorHAnsi" w:cstheme="majorBidi"/>
              <w:color w:val="4F81BD" w:themeColor="accent1"/>
              <w:sz w:val="88"/>
              <w:szCs w:val="88"/>
            </w:rPr>
            <w:t>[Document title]</w:t>
          </w:r>
        </w:p>
      </w:docPartBody>
    </w:docPart>
    <w:docPart>
      <w:docPartPr>
        <w:name w:val="551D3E897C5045DCB15E85D894FC55E1"/>
        <w:category>
          <w:name w:val="General"/>
          <w:gallery w:val="placeholder"/>
        </w:category>
        <w:types>
          <w:type w:val="bbPlcHdr"/>
        </w:types>
        <w:behaviors>
          <w:behavior w:val="content"/>
        </w:behaviors>
        <w:guid w:val="{7F0A0191-B79D-4CFA-BAEF-B7ADFEE9C288}"/>
      </w:docPartPr>
      <w:docPartBody>
        <w:p w:rsidR="00965D17" w:rsidRDefault="009F35EB" w:rsidP="009F35EB">
          <w:pPr>
            <w:pStyle w:val="551D3E897C5045DCB15E85D894FC55E1"/>
          </w:pPr>
          <w:r>
            <w:rPr>
              <w:color w:val="365F91" w:themeColor="accent1" w:themeShade="BF"/>
              <w:sz w:val="24"/>
              <w:szCs w:val="24"/>
            </w:rPr>
            <w:t>[Document subtitle]</w:t>
          </w:r>
        </w:p>
      </w:docPartBody>
    </w:docPart>
    <w:docPart>
      <w:docPartPr>
        <w:name w:val="ED6EA29DA7EF4496829013EFF414300D"/>
        <w:category>
          <w:name w:val="General"/>
          <w:gallery w:val="placeholder"/>
        </w:category>
        <w:types>
          <w:type w:val="bbPlcHdr"/>
        </w:types>
        <w:behaviors>
          <w:behavior w:val="content"/>
        </w:behaviors>
        <w:guid w:val="{AD608CC2-0DA1-40E2-B02F-7A9E71E284F7}"/>
      </w:docPartPr>
      <w:docPartBody>
        <w:p w:rsidR="00965D17" w:rsidRDefault="009F35EB" w:rsidP="009F35EB">
          <w:pPr>
            <w:pStyle w:val="ED6EA29DA7EF4496829013EFF414300D"/>
          </w:pPr>
          <w:r>
            <w:rPr>
              <w:color w:val="4F81BD"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5EB"/>
    <w:rsid w:val="0001700A"/>
    <w:rsid w:val="003952EE"/>
    <w:rsid w:val="004148FD"/>
    <w:rsid w:val="00965D17"/>
    <w:rsid w:val="009F35EB"/>
    <w:rsid w:val="00B57102"/>
    <w:rsid w:val="00E26F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C92BEFEA594B42BF4B9CDACC99C607">
    <w:name w:val="BBC92BEFEA594B42BF4B9CDACC99C607"/>
    <w:rsid w:val="009F35EB"/>
  </w:style>
  <w:style w:type="paragraph" w:customStyle="1" w:styleId="97C3F96D2D414890A1952AF5696C0333">
    <w:name w:val="97C3F96D2D414890A1952AF5696C0333"/>
    <w:rsid w:val="009F35EB"/>
  </w:style>
  <w:style w:type="paragraph" w:customStyle="1" w:styleId="551D3E897C5045DCB15E85D894FC55E1">
    <w:name w:val="551D3E897C5045DCB15E85D894FC55E1"/>
    <w:rsid w:val="009F35EB"/>
  </w:style>
  <w:style w:type="paragraph" w:customStyle="1" w:styleId="ED6EA29DA7EF4496829013EFF414300D">
    <w:name w:val="ED6EA29DA7EF4496829013EFF414300D"/>
    <w:rsid w:val="009F35EB"/>
  </w:style>
  <w:style w:type="paragraph" w:customStyle="1" w:styleId="090315B0C76E400CACB1A7A5F8E7CAFD">
    <w:name w:val="090315B0C76E400CACB1A7A5F8E7CAFD"/>
    <w:rsid w:val="009F35EB"/>
  </w:style>
  <w:style w:type="paragraph" w:customStyle="1" w:styleId="371C30E3C07244F69512556C3EC087BE">
    <w:name w:val="371C30E3C07244F69512556C3EC087BE"/>
    <w:rsid w:val="009F35EB"/>
  </w:style>
  <w:style w:type="character" w:styleId="PlaceholderText">
    <w:name w:val="Placeholder Text"/>
    <w:basedOn w:val="DefaultParagraphFont"/>
    <w:uiPriority w:val="99"/>
    <w:semiHidden/>
    <w:rsid w:val="00965D17"/>
    <w:rPr>
      <w:color w:val="808080"/>
    </w:rPr>
  </w:style>
  <w:style w:type="paragraph" w:customStyle="1" w:styleId="DBBEDA3DBE4545F9B48F0D7C2F5BE6C0">
    <w:name w:val="DBBEDA3DBE4545F9B48F0D7C2F5BE6C0"/>
    <w:rsid w:val="00E26F26"/>
    <w:pPr>
      <w:spacing w:after="200" w:line="276" w:lineRule="auto"/>
    </w:pPr>
  </w:style>
  <w:style w:type="paragraph" w:customStyle="1" w:styleId="B0BF90F446074237BF191F7FD3F7FFFC">
    <w:name w:val="B0BF90F446074237BF191F7FD3F7FFFC"/>
    <w:rsid w:val="00E26F26"/>
    <w:pPr>
      <w:spacing w:after="200" w:line="276" w:lineRule="auto"/>
    </w:pPr>
  </w:style>
  <w:style w:type="paragraph" w:customStyle="1" w:styleId="00090CC50B9C4102B86B2ED6D8F3F932">
    <w:name w:val="00090CC50B9C4102B86B2ED6D8F3F932"/>
    <w:rsid w:val="00E26F26"/>
    <w:pPr>
      <w:spacing w:after="200" w:line="276" w:lineRule="auto"/>
    </w:pPr>
  </w:style>
  <w:style w:type="paragraph" w:customStyle="1" w:styleId="33216253BA224FA681C66FDDB6049998">
    <w:name w:val="33216253BA224FA681C66FDDB6049998"/>
    <w:rsid w:val="00E26F26"/>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C92BEFEA594B42BF4B9CDACC99C607">
    <w:name w:val="BBC92BEFEA594B42BF4B9CDACC99C607"/>
    <w:rsid w:val="009F35EB"/>
  </w:style>
  <w:style w:type="paragraph" w:customStyle="1" w:styleId="97C3F96D2D414890A1952AF5696C0333">
    <w:name w:val="97C3F96D2D414890A1952AF5696C0333"/>
    <w:rsid w:val="009F35EB"/>
  </w:style>
  <w:style w:type="paragraph" w:customStyle="1" w:styleId="551D3E897C5045DCB15E85D894FC55E1">
    <w:name w:val="551D3E897C5045DCB15E85D894FC55E1"/>
    <w:rsid w:val="009F35EB"/>
  </w:style>
  <w:style w:type="paragraph" w:customStyle="1" w:styleId="ED6EA29DA7EF4496829013EFF414300D">
    <w:name w:val="ED6EA29DA7EF4496829013EFF414300D"/>
    <w:rsid w:val="009F35EB"/>
  </w:style>
  <w:style w:type="paragraph" w:customStyle="1" w:styleId="090315B0C76E400CACB1A7A5F8E7CAFD">
    <w:name w:val="090315B0C76E400CACB1A7A5F8E7CAFD"/>
    <w:rsid w:val="009F35EB"/>
  </w:style>
  <w:style w:type="paragraph" w:customStyle="1" w:styleId="371C30E3C07244F69512556C3EC087BE">
    <w:name w:val="371C30E3C07244F69512556C3EC087BE"/>
    <w:rsid w:val="009F35EB"/>
  </w:style>
  <w:style w:type="character" w:styleId="PlaceholderText">
    <w:name w:val="Placeholder Text"/>
    <w:basedOn w:val="DefaultParagraphFont"/>
    <w:uiPriority w:val="99"/>
    <w:semiHidden/>
    <w:rsid w:val="00965D17"/>
    <w:rPr>
      <w:color w:val="808080"/>
    </w:rPr>
  </w:style>
  <w:style w:type="paragraph" w:customStyle="1" w:styleId="DBBEDA3DBE4545F9B48F0D7C2F5BE6C0">
    <w:name w:val="DBBEDA3DBE4545F9B48F0D7C2F5BE6C0"/>
    <w:rsid w:val="00E26F26"/>
    <w:pPr>
      <w:spacing w:after="200" w:line="276" w:lineRule="auto"/>
    </w:pPr>
  </w:style>
  <w:style w:type="paragraph" w:customStyle="1" w:styleId="B0BF90F446074237BF191F7FD3F7FFFC">
    <w:name w:val="B0BF90F446074237BF191F7FD3F7FFFC"/>
    <w:rsid w:val="00E26F26"/>
    <w:pPr>
      <w:spacing w:after="200" w:line="276" w:lineRule="auto"/>
    </w:pPr>
  </w:style>
  <w:style w:type="paragraph" w:customStyle="1" w:styleId="00090CC50B9C4102B86B2ED6D8F3F932">
    <w:name w:val="00090CC50B9C4102B86B2ED6D8F3F932"/>
    <w:rsid w:val="00E26F26"/>
    <w:pPr>
      <w:spacing w:after="200" w:line="276" w:lineRule="auto"/>
    </w:pPr>
  </w:style>
  <w:style w:type="paragraph" w:customStyle="1" w:styleId="33216253BA224FA681C66FDDB6049998">
    <w:name w:val="33216253BA224FA681C66FDDB6049998"/>
    <w:rsid w:val="00E26F26"/>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Version="6">
  <b:Source>
    <b:Tag>Jea</b:Tag>
    <b:SourceType>InternetSite</b:SourceType>
    <b:Guid>{E1638B89-1DDF-4F52-A16A-182F1A2857E4}</b:Guid>
    <b:Title>Smallpox</b:Title>
    <b:Author>
      <b:Author>
        <b:NameList>
          <b:Person>
            <b:Last>Mohr</b:Last>
            <b:First>Jean</b:First>
          </b:Person>
        </b:NameList>
      </b:Author>
    </b:Author>
    <b:InternetSiteTitle>American Museum of Natural History</b:InternetSiteTitle>
    <b:URL>https://www.amnh.org/explore/science-topics/disease-eradication/countdown-to-zero/smallpox#:~:text=One%20of%20history's%20deadliest%20diseases,the%20first%20disease%20ever%20eradicated.</b:URL>
    <b:RefOrder>2</b:RefOrder>
  </b:Source>
  <b:Source>
    <b:Tag>Par13</b:Tag>
    <b:SourceType>JournalArticle</b:SourceType>
    <b:Guid>{50EBA711-6FDB-4F27-BCAF-BCFEE4C60C80}</b:Guid>
    <b:Author>
      <b:Author>
        <b:NameList>
          <b:Person>
            <b:Last>Parker</b:Last>
            <b:First>Scott</b:First>
          </b:Person>
          <b:Person>
            <b:Last>Buller</b:Last>
            <b:First>R</b:First>
            <b:Middle>Mark</b:Middle>
          </b:Person>
        </b:NameList>
      </b:Author>
    </b:Author>
    <b:Title>A review of experimental and natural infections of animals with monkeypox virus between 1958 and 2012</b:Title>
    <b:Year>2013</b:Year>
    <b:JournalName>Future Virol</b:JournalName>
    <b:Pages>129-157</b:Pages>
    <b:RefOrder>1</b:RefOrder>
  </b:Source>
  <b:Source>
    <b:Tag>Olu22</b:Tag>
    <b:SourceType>JournalArticle</b:SourceType>
    <b:Guid>{7348DAFF-3859-4EBF-961B-9D5D8BF86095}</b:Guid>
    <b:Author>
      <b:Author>
        <b:NameList>
          <b:Person>
            <b:Last>Peter</b:Last>
            <b:First>Olumuyiwa</b:First>
            <b:Middle>James</b:Middle>
          </b:Person>
          <b:Person>
            <b:Last>Oguntolu</b:Last>
            <b:First>Festus</b:First>
            <b:Middle>Abiodun</b:Middle>
          </b:Person>
          <b:Person>
            <b:Last>Ojo</b:Last>
            <b:First>Mayowa</b:First>
            <b:Middle>M</b:Middle>
          </b:Person>
          <b:Person>
            <b:Last>Oyeniyi</b:Last>
            <b:First>Abdulmumin</b:First>
            <b:Middle>Olayinka</b:Middle>
          </b:Person>
          <b:Person>
            <b:Last>Jan</b:Last>
            <b:First>Rashid</b:First>
          </b:Person>
          <b:Person>
            <b:Last>Khan</b:Last>
            <b:First>Ilyas</b:First>
          </b:Person>
        </b:NameList>
      </b:Author>
    </b:Author>
    <b:Title>Historically, outbreaks of monkeypox have been linked to animal-to-human transmission, where wild animals like African rats and monkeys transmit the virus to people which could occur as a result of bites or scratches the processing of bush meat, direct co</b:Title>
    <b:JournalName>Physica Scripta</b:JournalName>
    <b:Year>2022</b:Year>
    <b:RefOrder>3</b:RefOrder>
  </b:Source>
  <b:Source>
    <b:Tag>Olu21</b:Tag>
    <b:SourceType>JournalArticle</b:SourceType>
    <b:Guid>{CF643593-3CD2-48D8-996D-851112824E60}</b:Guid>
    <b:Author>
      <b:Author>
        <b:NameList>
          <b:Person>
            <b:Last>Peter</b:Last>
            <b:First>Olumuyiwa</b:First>
            <b:Middle>James</b:Middle>
          </b:Person>
          <b:Person>
            <b:Last>Kumar</b:Last>
            <b:First>Sumit</b:First>
          </b:Person>
          <b:Person>
            <b:Last>Kumari</b:Last>
            <b:First>Nitu</b:First>
          </b:Person>
          <b:Person>
            <b:Last>Oguntolu</b:Last>
            <b:First>Festus</b:First>
            <b:Middle>Abiodun</b:Middle>
          </b:Person>
          <b:Person>
            <b:Last>Oshinubi</b:Last>
            <b:First>Kayode</b:First>
          </b:Person>
          <b:Person>
            <b:Last>Musa</b:Last>
            <b:First>Rabiu</b:First>
          </b:Person>
        </b:NameList>
      </b:Author>
    </b:Author>
    <b:Title>Transmission dynamics of Monkeypox virus: a mathematical modelling approach</b:Title>
    <b:JournalName>Nature Public Health Emergency Collection</b:JournalName>
    <b:Year>2021</b:Year>
    <b:Pages>3423–3434</b:Pages>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2775D7-BBA5-439E-83B3-55B569526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14</Pages>
  <Words>2023</Words>
  <Characters>11535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Monkeypox Transmission &amp; Prevention</vt:lpstr>
    </vt:vector>
  </TitlesOfParts>
  <Company>MATH 572</Company>
  <LinksUpToDate>false</LinksUpToDate>
  <CharactersWithSpaces>13531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Monkeypox Transmission &amp; Educational Intervention</dc:title>
  <dc:subject>A Mathematical Model</dc:subject>
  <dc:creator>Hedieh Kalachahi (1467616), Saira Faiz (1775398), &amp; Colby Jamieson (1714722)</dc:creator>
  <cp:lastModifiedBy>HP PC</cp:lastModifiedBy>
  <cp:revision>41</cp:revision>
  <dcterms:created xsi:type="dcterms:W3CDTF">2023-04-08T02:58:00Z</dcterms:created>
  <dcterms:modified xsi:type="dcterms:W3CDTF">2023-04-08T23:53:00Z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f2ea38-542c-4b75-bd7d-582ec36a519f_Enabled">
    <vt:lpwstr>true</vt:lpwstr>
  </property>
  <property fmtid="{D5CDD505-2E9C-101B-9397-08002B2CF9AE}" pid="3" name="MSIP_Label_abf2ea38-542c-4b75-bd7d-582ec36a519f_SetDate">
    <vt:lpwstr>2023-02-27T16:14:23Z</vt:lpwstr>
  </property>
  <property fmtid="{D5CDD505-2E9C-101B-9397-08002B2CF9AE}" pid="4" name="MSIP_Label_abf2ea38-542c-4b75-bd7d-582ec36a519f_Method">
    <vt:lpwstr>Standard</vt:lpwstr>
  </property>
  <property fmtid="{D5CDD505-2E9C-101B-9397-08002B2CF9AE}" pid="5" name="MSIP_Label_abf2ea38-542c-4b75-bd7d-582ec36a519f_Name">
    <vt:lpwstr>Protected A</vt:lpwstr>
  </property>
  <property fmtid="{D5CDD505-2E9C-101B-9397-08002B2CF9AE}" pid="6" name="MSIP_Label_abf2ea38-542c-4b75-bd7d-582ec36a519f_SiteId">
    <vt:lpwstr>2bb51c06-af9b-42c5-8bf5-3c3b7b10850b</vt:lpwstr>
  </property>
  <property fmtid="{D5CDD505-2E9C-101B-9397-08002B2CF9AE}" pid="7" name="MSIP_Label_abf2ea38-542c-4b75-bd7d-582ec36a519f_ActionId">
    <vt:lpwstr>eabf1c5c-542f-4ee1-aa2c-4de4e0aec84c</vt:lpwstr>
  </property>
  <property fmtid="{D5CDD505-2E9C-101B-9397-08002B2CF9AE}" pid="8" name="MSIP_Label_abf2ea38-542c-4b75-bd7d-582ec36a519f_ContentBits">
    <vt:lpwstr>2</vt:lpwstr>
  </property>
</Properties>
</file>