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3D4D6A0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w:t>
      </w:r>
      <w:r w:rsidR="005D59EF">
        <w:rPr>
          <w:rFonts w:ascii="Arial" w:hAnsi="Arial" w:cs="Arial"/>
        </w:rPr>
        <w:t xml:space="preserve"> the</w:t>
      </w:r>
      <w:r>
        <w:rPr>
          <w:rFonts w:ascii="Arial" w:hAnsi="Arial" w:cs="Arial"/>
        </w:rPr>
        <w:t xml:space="preserve"> </w:t>
      </w:r>
      <w:hyperlink r:id="rId8" w:history="1">
        <w:r w:rsidRPr="00884786">
          <w:rPr>
            <w:rStyle w:val="Hyperlink"/>
            <w:rFonts w:ascii="Arial" w:hAnsi="Arial" w:cs="Arial"/>
          </w:rPr>
          <w:t>Python</w:t>
        </w:r>
        <w:r w:rsidR="005D59EF" w:rsidRPr="00884786">
          <w:rPr>
            <w:rStyle w:val="Hyperlink"/>
            <w:rFonts w:ascii="Arial" w:hAnsi="Arial" w:cs="Arial"/>
          </w:rPr>
          <w:t xml:space="preserve"> </w:t>
        </w:r>
        <w:proofErr w:type="spellStart"/>
        <w:r w:rsidR="005D59EF" w:rsidRPr="00884786">
          <w:rPr>
            <w:rStyle w:val="Hyperlink"/>
            <w:rFonts w:ascii="Arial" w:hAnsi="Arial" w:cs="Arial"/>
          </w:rPr>
          <w:t>Quickstart</w:t>
        </w:r>
        <w:proofErr w:type="spellEnd"/>
      </w:hyperlink>
      <w:r>
        <w:rPr>
          <w:rFonts w:ascii="Arial" w:hAnsi="Arial" w:cs="Arial"/>
        </w:rPr>
        <w:t>.)</w:t>
      </w:r>
      <w:bookmarkStart w:id="0" w:name="_GoBack"/>
      <w:bookmarkEnd w:id="0"/>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Look at the Pricing Calculator for Cognitive Services. How much would your service cost if you needed to make ~25,000 API calls/transactions per month?</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58CA129E" w:rsidR="00273389" w:rsidRPr="004D76F1" w:rsidRDefault="00477365" w:rsidP="00273389">
      <w:pPr>
        <w:pStyle w:val="Heading2"/>
        <w:rPr>
          <w:rFonts w:ascii="Arial" w:hAnsi="Arial" w:cs="Arial"/>
        </w:rPr>
      </w:pPr>
      <w:r>
        <w:rPr>
          <w:rFonts w:ascii="Arial" w:hAnsi="Arial" w:cs="Arial"/>
        </w:rPr>
        <w:br w:type="column"/>
      </w:r>
      <w:r w:rsidR="005E31E9">
        <w:rPr>
          <w:rFonts w:ascii="Arial" w:hAnsi="Arial" w:cs="Arial"/>
        </w:rPr>
        <w:lastRenderedPageBreak/>
        <w:t>Use</w:t>
      </w:r>
      <w:r w:rsidR="003B7473">
        <w:rPr>
          <w:rFonts w:ascii="Arial" w:hAnsi="Arial" w:cs="Arial"/>
        </w:rPr>
        <w:t xml:space="preserve"> </w:t>
      </w:r>
      <w:r w:rsidR="00C37D35">
        <w:rPr>
          <w:rFonts w:ascii="Arial" w:hAnsi="Arial" w:cs="Arial"/>
        </w:rPr>
        <w:t>Automated Machine Learning</w:t>
      </w:r>
    </w:p>
    <w:p w14:paraId="626E2627" w14:textId="67F375FD" w:rsidR="0011654F" w:rsidRDefault="0011654F" w:rsidP="002A773C">
      <w:pPr>
        <w:rPr>
          <w:rFonts w:ascii="Arial" w:hAnsi="Arial" w:cs="Arial"/>
        </w:rPr>
      </w:pPr>
    </w:p>
    <w:p w14:paraId="6EF9A8B7" w14:textId="32CF2676" w:rsidR="003B7473" w:rsidRDefault="003B7473" w:rsidP="002A773C">
      <w:pPr>
        <w:rPr>
          <w:rFonts w:ascii="Arial" w:hAnsi="Arial" w:cs="Arial"/>
        </w:rPr>
      </w:pPr>
      <w:r>
        <w:rPr>
          <w:rFonts w:ascii="Arial" w:hAnsi="Arial" w:cs="Arial"/>
        </w:rPr>
        <w:t xml:space="preserve">In your Azure Machine Learning service workspace that your group just created, use </w:t>
      </w:r>
      <w:proofErr w:type="spellStart"/>
      <w:r>
        <w:rPr>
          <w:rFonts w:ascii="Arial" w:hAnsi="Arial" w:cs="Arial"/>
        </w:rPr>
        <w:t>AutoML</w:t>
      </w:r>
      <w:proofErr w:type="spellEnd"/>
      <w:r>
        <w:rPr>
          <w:rFonts w:ascii="Arial" w:hAnsi="Arial" w:cs="Arial"/>
        </w:rPr>
        <w:t xml:space="preserve"> to create a machine learning model for a use case of your choosing.</w:t>
      </w:r>
    </w:p>
    <w:p w14:paraId="369C4B3D" w14:textId="7857A368" w:rsidR="005E31E9" w:rsidRDefault="003B7473" w:rsidP="002A773C">
      <w:pPr>
        <w:rPr>
          <w:rFonts w:ascii="Arial" w:hAnsi="Arial" w:cs="Arial"/>
        </w:rPr>
      </w:pPr>
      <w:r>
        <w:rPr>
          <w:rFonts w:ascii="Arial" w:hAnsi="Arial" w:cs="Arial"/>
        </w:rPr>
        <w:t xml:space="preserve">There are multiple ways to use </w:t>
      </w:r>
      <w:proofErr w:type="spellStart"/>
      <w:r>
        <w:rPr>
          <w:rFonts w:ascii="Arial" w:hAnsi="Arial" w:cs="Arial"/>
        </w:rPr>
        <w:t>AutoML</w:t>
      </w:r>
      <w:proofErr w:type="spellEnd"/>
      <w:r>
        <w:rPr>
          <w:rFonts w:ascii="Arial" w:hAnsi="Arial" w:cs="Arial"/>
        </w:rPr>
        <w:t xml:space="preserve"> with AMLS: Through the portal, through Notebook VMs, locally using the Python package, and more.</w:t>
      </w:r>
    </w:p>
    <w:p w14:paraId="6EA8DC9C" w14:textId="5524CEDB" w:rsidR="005E31E9" w:rsidRDefault="005E31E9" w:rsidP="002A773C">
      <w:pPr>
        <w:rPr>
          <w:rFonts w:ascii="Arial" w:hAnsi="Arial" w:cs="Arial"/>
        </w:rPr>
      </w:pPr>
      <w:r>
        <w:rPr>
          <w:rFonts w:ascii="Arial" w:hAnsi="Arial" w:cs="Arial"/>
        </w:rPr>
        <w:t>Pick a machine learnable dataset. You can use a dataset that you’ve used in the past, a dataset from Kaggle or other public sources, etc. You’ll use this dataset for the rest of the assignment.</w:t>
      </w:r>
    </w:p>
    <w:p w14:paraId="00208DFD" w14:textId="77777777" w:rsidR="005E31E9" w:rsidRDefault="005E31E9" w:rsidP="002A773C">
      <w:pPr>
        <w:rPr>
          <w:rFonts w:ascii="Arial" w:hAnsi="Arial" w:cs="Arial"/>
        </w:rPr>
      </w:pPr>
    </w:p>
    <w:p w14:paraId="5EF06BFF" w14:textId="719458D4" w:rsidR="003B7473" w:rsidRDefault="003B7473" w:rsidP="003B7473">
      <w:pPr>
        <w:pStyle w:val="Heading2"/>
      </w:pPr>
      <w:r>
        <w:t xml:space="preserve">Using </w:t>
      </w:r>
      <w:proofErr w:type="spellStart"/>
      <w:r>
        <w:t>AutoML</w:t>
      </w:r>
      <w:proofErr w:type="spellEnd"/>
      <w:r>
        <w:t xml:space="preserve"> from the AMLS GUI</w:t>
      </w:r>
    </w:p>
    <w:p w14:paraId="5486BA78" w14:textId="467F9388" w:rsidR="003B7473" w:rsidRDefault="003B7473" w:rsidP="002A773C">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the GUI in the Azure Portal</w:t>
      </w:r>
      <w:r w:rsidR="00B970BB">
        <w:rPr>
          <w:rFonts w:ascii="Arial" w:hAnsi="Arial" w:cs="Arial"/>
        </w:rPr>
        <w:t>:</w:t>
      </w:r>
    </w:p>
    <w:p w14:paraId="50D2749B" w14:textId="0DFCEFAF" w:rsidR="003B7473" w:rsidRDefault="003B7473" w:rsidP="003B7473">
      <w:pPr>
        <w:jc w:val="center"/>
        <w:rPr>
          <w:rFonts w:ascii="Arial" w:hAnsi="Arial" w:cs="Arial"/>
        </w:rPr>
      </w:pPr>
      <w:r>
        <w:rPr>
          <w:rFonts w:ascii="Arial" w:hAnsi="Arial" w:cs="Arial"/>
          <w:noProof/>
        </w:rPr>
        <w:drawing>
          <wp:inline distT="0" distB="0" distL="0" distR="0" wp14:anchorId="02AF7024" wp14:editId="7BEFD051">
            <wp:extent cx="6858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24150"/>
                    </a:xfrm>
                    <a:prstGeom prst="rect">
                      <a:avLst/>
                    </a:prstGeom>
                    <a:noFill/>
                    <a:ln>
                      <a:noFill/>
                    </a:ln>
                  </pic:spPr>
                </pic:pic>
              </a:graphicData>
            </a:graphic>
          </wp:inline>
        </w:drawing>
      </w:r>
    </w:p>
    <w:p w14:paraId="613CD7C7" w14:textId="4266215A" w:rsidR="003B7473" w:rsidRDefault="003B7473" w:rsidP="00D86C15">
      <w:pPr>
        <w:rPr>
          <w:rFonts w:ascii="Arial" w:hAnsi="Arial" w:cs="Arial"/>
        </w:rPr>
      </w:pPr>
      <w:r>
        <w:rPr>
          <w:rFonts w:ascii="Arial" w:hAnsi="Arial" w:cs="Arial"/>
        </w:rPr>
        <w:t xml:space="preserve">You’ll need to create a compute if your workspace doesn’t already have one. If someone in your group has already created one, multiple people can use the same one. Make sure you choose the </w:t>
      </w:r>
      <w:r w:rsidRPr="003B7473">
        <w:rPr>
          <w:rFonts w:ascii="Arial" w:hAnsi="Arial" w:cs="Arial"/>
          <w:b/>
          <w:bCs/>
        </w:rPr>
        <w:t>STANDARD_DS12_V2</w:t>
      </w:r>
      <w:r>
        <w:rPr>
          <w:rFonts w:ascii="Arial" w:hAnsi="Arial" w:cs="Arial"/>
        </w:rPr>
        <w:t xml:space="preserve"> VM size.</w:t>
      </w:r>
    </w:p>
    <w:p w14:paraId="238F8D83" w14:textId="7C58FD14" w:rsidR="00D86C15" w:rsidRDefault="00D86C15" w:rsidP="00D86C15">
      <w:pPr>
        <w:jc w:val="center"/>
        <w:rPr>
          <w:rFonts w:ascii="Arial" w:hAnsi="Arial" w:cs="Arial"/>
        </w:rPr>
      </w:pPr>
      <w:r>
        <w:rPr>
          <w:noProof/>
        </w:rPr>
        <w:lastRenderedPageBreak/>
        <w:drawing>
          <wp:inline distT="0" distB="0" distL="0" distR="0" wp14:anchorId="404C300E" wp14:editId="6B998A3B">
            <wp:extent cx="5724525" cy="4058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977" cy="4062626"/>
                    </a:xfrm>
                    <a:prstGeom prst="rect">
                      <a:avLst/>
                    </a:prstGeom>
                  </pic:spPr>
                </pic:pic>
              </a:graphicData>
            </a:graphic>
          </wp:inline>
        </w:drawing>
      </w:r>
    </w:p>
    <w:p w14:paraId="7CF1EE02" w14:textId="05625CAD" w:rsidR="00D86C15" w:rsidRDefault="00D86C15" w:rsidP="00D86C15">
      <w:pPr>
        <w:rPr>
          <w:rFonts w:ascii="Arial" w:hAnsi="Arial" w:cs="Arial"/>
        </w:rPr>
      </w:pPr>
      <w:r>
        <w:rPr>
          <w:rFonts w:ascii="Arial" w:hAnsi="Arial" w:cs="Arial"/>
        </w:rPr>
        <w:t xml:space="preserve">You can now upload your .csv file of your training data, pick the columns you’d like to use, pick the target variable (the dependent variable), the prediction task (classification, regression, or forecasting), </w:t>
      </w:r>
      <w:r w:rsidR="00B970BB">
        <w:rPr>
          <w:rFonts w:ascii="Arial" w:hAnsi="Arial" w:cs="Arial"/>
        </w:rPr>
        <w:t xml:space="preserve">primary metric, </w:t>
      </w:r>
      <w:r>
        <w:rPr>
          <w:rFonts w:ascii="Arial" w:hAnsi="Arial" w:cs="Arial"/>
        </w:rPr>
        <w:t xml:space="preserve">etc. and click </w:t>
      </w:r>
      <w:r w:rsidRPr="00B970BB">
        <w:rPr>
          <w:rFonts w:ascii="Arial" w:hAnsi="Arial" w:cs="Arial"/>
          <w:b/>
          <w:bCs/>
        </w:rPr>
        <w:t>Start</w:t>
      </w:r>
      <w:r>
        <w:rPr>
          <w:rFonts w:ascii="Arial" w:hAnsi="Arial" w:cs="Arial"/>
        </w:rPr>
        <w:t xml:space="preserve"> to begin training.</w:t>
      </w:r>
    </w:p>
    <w:p w14:paraId="50141E55" w14:textId="77777777" w:rsidR="00D86C15" w:rsidRPr="004D76F1" w:rsidRDefault="00D86C15" w:rsidP="00D86C15">
      <w:pPr>
        <w:pStyle w:val="Heading4"/>
        <w:rPr>
          <w:rFonts w:ascii="Arial" w:hAnsi="Arial" w:cs="Arial"/>
        </w:rPr>
      </w:pPr>
      <w:r w:rsidRPr="004D76F1">
        <w:rPr>
          <w:rFonts w:ascii="Arial" w:hAnsi="Arial" w:cs="Arial"/>
        </w:rPr>
        <w:t>Notes:</w:t>
      </w:r>
    </w:p>
    <w:p w14:paraId="76BF1EF4" w14:textId="1060D997" w:rsidR="00D86C15" w:rsidRDefault="00B970BB" w:rsidP="00D86C15">
      <w:pPr>
        <w:pStyle w:val="ListParagraph"/>
        <w:numPr>
          <w:ilvl w:val="0"/>
          <w:numId w:val="9"/>
        </w:numPr>
        <w:rPr>
          <w:rFonts w:ascii="Arial" w:hAnsi="Arial" w:cs="Arial"/>
        </w:rPr>
      </w:pPr>
      <w:r>
        <w:rPr>
          <w:rFonts w:ascii="Arial" w:hAnsi="Arial" w:cs="Arial"/>
        </w:rPr>
        <w:t>Set</w:t>
      </w:r>
      <w:r w:rsidR="00D86C15">
        <w:rPr>
          <w:rFonts w:ascii="Arial" w:hAnsi="Arial" w:cs="Arial"/>
        </w:rPr>
        <w:t xml:space="preserve"> </w:t>
      </w:r>
      <w:r>
        <w:rPr>
          <w:rFonts w:ascii="Arial" w:hAnsi="Arial" w:cs="Arial"/>
          <w:b/>
          <w:bCs/>
        </w:rPr>
        <w:t>Training job time</w:t>
      </w:r>
      <w:r w:rsidR="00D86C15">
        <w:rPr>
          <w:rFonts w:ascii="Arial" w:hAnsi="Arial" w:cs="Arial"/>
        </w:rPr>
        <w:t xml:space="preserve"> to </w:t>
      </w:r>
      <w:r>
        <w:rPr>
          <w:rFonts w:ascii="Arial" w:hAnsi="Arial" w:cs="Arial"/>
        </w:rPr>
        <w:t>6</w:t>
      </w:r>
      <w:r w:rsidR="00D86C15">
        <w:rPr>
          <w:rFonts w:ascii="Arial" w:hAnsi="Arial" w:cs="Arial"/>
        </w:rPr>
        <w:t>0.</w:t>
      </w:r>
    </w:p>
    <w:p w14:paraId="1EE5774D" w14:textId="6D69A8F0" w:rsid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Max number of iterations</w:t>
      </w:r>
      <w:r>
        <w:rPr>
          <w:rFonts w:ascii="Arial" w:hAnsi="Arial" w:cs="Arial"/>
        </w:rPr>
        <w:t xml:space="preserve"> to 20.</w:t>
      </w:r>
    </w:p>
    <w:p w14:paraId="0982E492" w14:textId="171A0AFE" w:rsidR="00B970BB" w:rsidRDefault="00B970BB" w:rsidP="00B970BB">
      <w:pPr>
        <w:pStyle w:val="ListParagraph"/>
        <w:numPr>
          <w:ilvl w:val="0"/>
          <w:numId w:val="9"/>
        </w:numPr>
        <w:rPr>
          <w:rFonts w:ascii="Arial" w:hAnsi="Arial" w:cs="Arial"/>
        </w:rPr>
      </w:pPr>
      <w:r>
        <w:rPr>
          <w:rFonts w:ascii="Arial" w:hAnsi="Arial" w:cs="Arial"/>
        </w:rPr>
        <w:t xml:space="preserve">Check the </w:t>
      </w:r>
      <w:r w:rsidRPr="00B970BB">
        <w:rPr>
          <w:rFonts w:ascii="Arial" w:hAnsi="Arial" w:cs="Arial"/>
          <w:b/>
          <w:bCs/>
        </w:rPr>
        <w:t>Preprocessing</w:t>
      </w:r>
      <w:r>
        <w:rPr>
          <w:rFonts w:ascii="Arial" w:hAnsi="Arial" w:cs="Arial"/>
        </w:rPr>
        <w:t xml:space="preserve"> checkbox.</w:t>
      </w:r>
    </w:p>
    <w:p w14:paraId="0B22A922" w14:textId="77777777" w:rsidR="00B970BB" w:rsidRDefault="00B970BB" w:rsidP="00B970BB">
      <w:pPr>
        <w:pStyle w:val="ListParagraph"/>
        <w:numPr>
          <w:ilvl w:val="0"/>
          <w:numId w:val="9"/>
        </w:numPr>
        <w:rPr>
          <w:rFonts w:ascii="Arial" w:hAnsi="Arial" w:cs="Arial"/>
        </w:rPr>
      </w:pPr>
      <w:r>
        <w:rPr>
          <w:rFonts w:ascii="Arial" w:hAnsi="Arial" w:cs="Arial"/>
        </w:rPr>
        <w:t xml:space="preserve">Set </w:t>
      </w:r>
      <w:r w:rsidRPr="00B970BB">
        <w:rPr>
          <w:rFonts w:ascii="Arial" w:hAnsi="Arial" w:cs="Arial"/>
          <w:b/>
          <w:bCs/>
        </w:rPr>
        <w:t>Validation type</w:t>
      </w:r>
      <w:r>
        <w:rPr>
          <w:rFonts w:ascii="Arial" w:hAnsi="Arial" w:cs="Arial"/>
        </w:rPr>
        <w:t xml:space="preserve"> to K-fold cross validation</w:t>
      </w:r>
    </w:p>
    <w:p w14:paraId="53AFEB5F" w14:textId="31AA4D71" w:rsidR="00B970BB" w:rsidRDefault="00B970BB" w:rsidP="00B970BB">
      <w:pPr>
        <w:pStyle w:val="ListParagraph"/>
        <w:numPr>
          <w:ilvl w:val="0"/>
          <w:numId w:val="9"/>
        </w:numPr>
        <w:rPr>
          <w:rFonts w:ascii="Arial" w:hAnsi="Arial" w:cs="Arial"/>
        </w:rPr>
      </w:pPr>
      <w:r>
        <w:rPr>
          <w:rFonts w:ascii="Arial" w:hAnsi="Arial" w:cs="Arial"/>
        </w:rPr>
        <w:t xml:space="preserve">Set </w:t>
      </w:r>
      <w:r>
        <w:rPr>
          <w:rFonts w:ascii="Arial" w:hAnsi="Arial" w:cs="Arial"/>
          <w:b/>
          <w:bCs/>
        </w:rPr>
        <w:t>Number of Cross Validations</w:t>
      </w:r>
      <w:r>
        <w:rPr>
          <w:rFonts w:ascii="Arial" w:hAnsi="Arial" w:cs="Arial"/>
        </w:rPr>
        <w:t xml:space="preserve"> to 5.</w:t>
      </w:r>
    </w:p>
    <w:p w14:paraId="7B3B95CD" w14:textId="1678A2F6" w:rsidR="00B970BB" w:rsidRP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 xml:space="preserve">Max </w:t>
      </w:r>
      <w:r>
        <w:rPr>
          <w:rFonts w:ascii="Arial" w:hAnsi="Arial" w:cs="Arial"/>
          <w:b/>
          <w:bCs/>
        </w:rPr>
        <w:t>concurrent iterations</w:t>
      </w:r>
      <w:r>
        <w:rPr>
          <w:rFonts w:ascii="Arial" w:hAnsi="Arial" w:cs="Arial"/>
        </w:rPr>
        <w:t xml:space="preserve"> to 1.</w:t>
      </w:r>
    </w:p>
    <w:p w14:paraId="7504BCD4" w14:textId="77777777" w:rsidR="006257C2" w:rsidRDefault="006257C2" w:rsidP="00B970BB">
      <w:pPr>
        <w:pStyle w:val="Heading2"/>
      </w:pPr>
    </w:p>
    <w:p w14:paraId="603D9505" w14:textId="083BB112" w:rsidR="00B970BB" w:rsidRDefault="00B970BB" w:rsidP="00B970BB">
      <w:pPr>
        <w:pStyle w:val="Heading2"/>
      </w:pPr>
      <w:r>
        <w:t xml:space="preserve">Using </w:t>
      </w:r>
      <w:proofErr w:type="spellStart"/>
      <w:r>
        <w:t>AutoML</w:t>
      </w:r>
      <w:proofErr w:type="spellEnd"/>
      <w:r>
        <w:t xml:space="preserve"> from your local machine</w:t>
      </w:r>
    </w:p>
    <w:p w14:paraId="003ED168" w14:textId="300AE072" w:rsidR="00B970BB" w:rsidRDefault="00B970BB" w:rsidP="00B970BB">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your local machine using the </w:t>
      </w:r>
      <w:proofErr w:type="spellStart"/>
      <w:proofErr w:type="gramStart"/>
      <w:r w:rsidR="00C37D35" w:rsidRPr="00C37D35">
        <w:rPr>
          <w:rFonts w:ascii="Consolas" w:hAnsi="Consolas" w:cs="Arial"/>
        </w:rPr>
        <w:t>azureml.train</w:t>
      </w:r>
      <w:proofErr w:type="gramEnd"/>
      <w:r w:rsidR="00C37D35" w:rsidRPr="00C37D35">
        <w:rPr>
          <w:rFonts w:ascii="Consolas" w:hAnsi="Consolas" w:cs="Arial"/>
        </w:rPr>
        <w:t>.automl</w:t>
      </w:r>
      <w:proofErr w:type="spellEnd"/>
      <w:r w:rsidR="00C37D35">
        <w:rPr>
          <w:rFonts w:ascii="Arial" w:hAnsi="Arial" w:cs="Arial"/>
        </w:rPr>
        <w:t xml:space="preserve"> Python library.</w:t>
      </w:r>
    </w:p>
    <w:p w14:paraId="6D8E8EC3" w14:textId="5CECEC8C" w:rsidR="00B970BB" w:rsidRPr="00B970BB" w:rsidRDefault="00B970BB" w:rsidP="00B970BB">
      <w:pPr>
        <w:rPr>
          <w:rFonts w:ascii="Arial" w:hAnsi="Arial" w:cs="Arial"/>
        </w:rPr>
      </w:pPr>
      <w:r>
        <w:rPr>
          <w:rFonts w:ascii="Arial" w:hAnsi="Arial" w:cs="Arial"/>
        </w:rPr>
        <w:t xml:space="preserve">See the </w:t>
      </w:r>
      <w:hyperlink r:id="rId13" w:history="1">
        <w:r w:rsidRPr="00B970BB">
          <w:rPr>
            <w:rStyle w:val="Hyperlink"/>
            <w:rFonts w:ascii="Arial" w:hAnsi="Arial" w:cs="Arial"/>
          </w:rPr>
          <w:t>documentation</w:t>
        </w:r>
      </w:hyperlink>
      <w:r>
        <w:rPr>
          <w:rFonts w:ascii="Arial" w:hAnsi="Arial" w:cs="Arial"/>
        </w:rPr>
        <w:t xml:space="preserve"> and </w:t>
      </w:r>
      <w:hyperlink r:id="rId14" w:history="1">
        <w:r w:rsidRPr="006257C2">
          <w:rPr>
            <w:rStyle w:val="Hyperlink"/>
            <w:rFonts w:ascii="Arial" w:hAnsi="Arial" w:cs="Arial"/>
          </w:rPr>
          <w:t>sample code</w:t>
        </w:r>
      </w:hyperlink>
      <w:r>
        <w:rPr>
          <w:rFonts w:ascii="Arial" w:hAnsi="Arial" w:cs="Arial"/>
        </w:rPr>
        <w:t xml:space="preserve"> to get started.</w:t>
      </w:r>
    </w:p>
    <w:p w14:paraId="2AC9C0EB" w14:textId="2C51485C" w:rsidR="00B970BB" w:rsidRPr="004D76F1" w:rsidRDefault="00C37D35" w:rsidP="00B970BB">
      <w:pPr>
        <w:pStyle w:val="Heading4"/>
        <w:rPr>
          <w:rFonts w:ascii="Arial" w:hAnsi="Arial" w:cs="Arial"/>
        </w:rPr>
      </w:pPr>
      <w:r>
        <w:rPr>
          <w:rFonts w:ascii="Arial" w:hAnsi="Arial" w:cs="Arial"/>
        </w:rPr>
        <w:br w:type="column"/>
      </w:r>
      <w:r w:rsidR="00B970BB" w:rsidRPr="004D76F1">
        <w:rPr>
          <w:rFonts w:ascii="Arial" w:hAnsi="Arial" w:cs="Arial"/>
        </w:rPr>
        <w:lastRenderedPageBreak/>
        <w:t>Questions</w:t>
      </w:r>
    </w:p>
    <w:p w14:paraId="18FABE08" w14:textId="5B0A3CE6" w:rsidR="00B970BB" w:rsidRDefault="00B970BB" w:rsidP="00B970BB">
      <w:pPr>
        <w:pStyle w:val="ListParagraph"/>
        <w:numPr>
          <w:ilvl w:val="0"/>
          <w:numId w:val="17"/>
        </w:numPr>
        <w:rPr>
          <w:rFonts w:ascii="Arial" w:hAnsi="Arial" w:cs="Arial"/>
        </w:rPr>
      </w:pPr>
      <w:r>
        <w:rPr>
          <w:rFonts w:ascii="Arial" w:hAnsi="Arial" w:cs="Arial"/>
        </w:rPr>
        <w:t xml:space="preserve">How are you using </w:t>
      </w:r>
      <w:proofErr w:type="spellStart"/>
      <w:r>
        <w:rPr>
          <w:rFonts w:ascii="Arial" w:hAnsi="Arial" w:cs="Arial"/>
        </w:rPr>
        <w:t>AutoML</w:t>
      </w:r>
      <w:proofErr w:type="spellEnd"/>
      <w:r>
        <w:rPr>
          <w:rFonts w:ascii="Arial" w:hAnsi="Arial" w:cs="Arial"/>
        </w:rPr>
        <w:t>? (From the AMLS GUI or Locally)</w:t>
      </w:r>
    </w:p>
    <w:p w14:paraId="34C08189" w14:textId="218D1986" w:rsidR="00B970BB" w:rsidRDefault="00B970BB" w:rsidP="00B970BB">
      <w:pPr>
        <w:pStyle w:val="ListParagraph"/>
        <w:numPr>
          <w:ilvl w:val="0"/>
          <w:numId w:val="17"/>
        </w:numPr>
        <w:rPr>
          <w:rFonts w:ascii="Arial" w:hAnsi="Arial" w:cs="Arial"/>
        </w:rPr>
      </w:pPr>
      <w:r>
        <w:rPr>
          <w:rFonts w:ascii="Arial" w:hAnsi="Arial" w:cs="Arial"/>
        </w:rPr>
        <w:t>Describe your dataset that you are using to train a model. Is this a classification, regression, or forecasting problem?</w:t>
      </w:r>
    </w:p>
    <w:p w14:paraId="3D190039" w14:textId="4DFB52A0" w:rsidR="00B970BB" w:rsidRDefault="00B970BB" w:rsidP="00B970BB">
      <w:pPr>
        <w:pStyle w:val="ListParagraph"/>
        <w:numPr>
          <w:ilvl w:val="0"/>
          <w:numId w:val="17"/>
        </w:numPr>
        <w:rPr>
          <w:rFonts w:ascii="Arial" w:hAnsi="Arial" w:cs="Arial"/>
        </w:rPr>
      </w:pPr>
      <w:r>
        <w:rPr>
          <w:rFonts w:ascii="Arial" w:hAnsi="Arial" w:cs="Arial"/>
        </w:rPr>
        <w:t>Which primary metric did you choose? Why?</w:t>
      </w:r>
    </w:p>
    <w:p w14:paraId="3128AC09" w14:textId="77777777" w:rsidR="00B970BB" w:rsidRDefault="00B970BB" w:rsidP="00B970BB">
      <w:pPr>
        <w:pStyle w:val="ListParagraph"/>
        <w:numPr>
          <w:ilvl w:val="0"/>
          <w:numId w:val="17"/>
        </w:numPr>
        <w:rPr>
          <w:rFonts w:ascii="Arial" w:hAnsi="Arial" w:cs="Arial"/>
        </w:rPr>
      </w:pPr>
      <w:r>
        <w:rPr>
          <w:rFonts w:ascii="Arial" w:hAnsi="Arial" w:cs="Arial"/>
        </w:rPr>
        <w:t xml:space="preserve">After 20 iterations, how did </w:t>
      </w:r>
      <w:proofErr w:type="spellStart"/>
      <w:r>
        <w:rPr>
          <w:rFonts w:ascii="Arial" w:hAnsi="Arial" w:cs="Arial"/>
        </w:rPr>
        <w:t>AutoML</w:t>
      </w:r>
      <w:proofErr w:type="spellEnd"/>
      <w:r>
        <w:rPr>
          <w:rFonts w:ascii="Arial" w:hAnsi="Arial" w:cs="Arial"/>
        </w:rPr>
        <w:t xml:space="preserve"> do? Which model was the best?</w:t>
      </w:r>
    </w:p>
    <w:p w14:paraId="71B74DBE" w14:textId="0D087EE5" w:rsidR="00B970BB" w:rsidRDefault="00B970BB" w:rsidP="00B970BB">
      <w:pPr>
        <w:pStyle w:val="ListParagraph"/>
        <w:numPr>
          <w:ilvl w:val="0"/>
          <w:numId w:val="17"/>
        </w:numPr>
        <w:rPr>
          <w:rFonts w:ascii="Arial" w:hAnsi="Arial" w:cs="Arial"/>
        </w:rPr>
      </w:pPr>
      <w:r>
        <w:rPr>
          <w:rFonts w:ascii="Arial" w:hAnsi="Arial" w:cs="Arial"/>
        </w:rPr>
        <w:t>Screenshot the iterations vs. metrics plot and paste below.</w:t>
      </w:r>
    </w:p>
    <w:p w14:paraId="202E7753" w14:textId="61E1B4F3" w:rsidR="00B970BB" w:rsidRPr="004D76F1" w:rsidRDefault="00B970BB" w:rsidP="00B970BB">
      <w:pPr>
        <w:pStyle w:val="ListParagraph"/>
        <w:numPr>
          <w:ilvl w:val="0"/>
          <w:numId w:val="17"/>
        </w:numPr>
        <w:rPr>
          <w:rFonts w:ascii="Arial" w:hAnsi="Arial" w:cs="Arial"/>
        </w:rPr>
      </w:pPr>
      <w:r>
        <w:rPr>
          <w:rFonts w:ascii="Arial" w:hAnsi="Arial" w:cs="Arial"/>
        </w:rPr>
        <w:t>Let’s assume you used a single D12 v2 VM for your model training. How much did this cost? (Hint: Find the cost per minute of the D12 v2 and find out how many minutes your training experiment took to complete.)</w:t>
      </w:r>
    </w:p>
    <w:p w14:paraId="212D31F1" w14:textId="77777777" w:rsidR="00B970BB" w:rsidRPr="00B970BB" w:rsidRDefault="00B970BB" w:rsidP="00B970BB">
      <w:pPr>
        <w:rPr>
          <w:rFonts w:ascii="Arial" w:hAnsi="Arial" w:cs="Arial"/>
        </w:rPr>
      </w:pPr>
    </w:p>
    <w:sectPr w:rsidR="00B970BB" w:rsidRPr="00B970BB" w:rsidSect="00346A49">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BD02" w14:textId="77777777" w:rsidR="009E6A1B" w:rsidRDefault="009E6A1B" w:rsidP="00FF74E7">
      <w:pPr>
        <w:spacing w:after="0" w:line="240" w:lineRule="auto"/>
      </w:pPr>
      <w:r>
        <w:separator/>
      </w:r>
    </w:p>
  </w:endnote>
  <w:endnote w:type="continuationSeparator" w:id="0">
    <w:p w14:paraId="40E4A888" w14:textId="77777777" w:rsidR="009E6A1B" w:rsidRDefault="009E6A1B"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5467DF6F" w:rsidR="00C15F26" w:rsidRPr="004D76F1" w:rsidRDefault="009E6A1B"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5467DF6F" w:rsidR="00C15F26" w:rsidRPr="004D76F1" w:rsidRDefault="009E6A1B"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4D932" w14:textId="77777777" w:rsidR="009E6A1B" w:rsidRDefault="009E6A1B" w:rsidP="00FF74E7">
      <w:pPr>
        <w:spacing w:after="0" w:line="240" w:lineRule="auto"/>
      </w:pPr>
      <w:r>
        <w:separator/>
      </w:r>
    </w:p>
  </w:footnote>
  <w:footnote w:type="continuationSeparator" w:id="0">
    <w:p w14:paraId="348682DE" w14:textId="77777777" w:rsidR="009E6A1B" w:rsidRDefault="009E6A1B"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A40A9D"/>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15"/>
  </w:num>
  <w:num w:numId="5">
    <w:abstractNumId w:val="11"/>
  </w:num>
  <w:num w:numId="6">
    <w:abstractNumId w:val="10"/>
  </w:num>
  <w:num w:numId="7">
    <w:abstractNumId w:val="2"/>
  </w:num>
  <w:num w:numId="8">
    <w:abstractNumId w:val="16"/>
  </w:num>
  <w:num w:numId="9">
    <w:abstractNumId w:val="0"/>
  </w:num>
  <w:num w:numId="10">
    <w:abstractNumId w:val="3"/>
  </w:num>
  <w:num w:numId="11">
    <w:abstractNumId w:val="9"/>
  </w:num>
  <w:num w:numId="12">
    <w:abstractNumId w:val="8"/>
  </w:num>
  <w:num w:numId="13">
    <w:abstractNumId w:val="14"/>
  </w:num>
  <w:num w:numId="14">
    <w:abstractNumId w:val="13"/>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B5881"/>
    <w:rsid w:val="00114401"/>
    <w:rsid w:val="0011654F"/>
    <w:rsid w:val="001173C8"/>
    <w:rsid w:val="001A4EBF"/>
    <w:rsid w:val="001C1174"/>
    <w:rsid w:val="00213292"/>
    <w:rsid w:val="002311C1"/>
    <w:rsid w:val="002707E6"/>
    <w:rsid w:val="00273389"/>
    <w:rsid w:val="002A773C"/>
    <w:rsid w:val="002B1918"/>
    <w:rsid w:val="002B41FD"/>
    <w:rsid w:val="002C3576"/>
    <w:rsid w:val="003114C2"/>
    <w:rsid w:val="00331E7B"/>
    <w:rsid w:val="00335D8A"/>
    <w:rsid w:val="003439BC"/>
    <w:rsid w:val="00346A49"/>
    <w:rsid w:val="00363B88"/>
    <w:rsid w:val="00370E89"/>
    <w:rsid w:val="003B7473"/>
    <w:rsid w:val="003F06A5"/>
    <w:rsid w:val="004174C6"/>
    <w:rsid w:val="004348FF"/>
    <w:rsid w:val="00477365"/>
    <w:rsid w:val="004D76F1"/>
    <w:rsid w:val="00526894"/>
    <w:rsid w:val="005D59EF"/>
    <w:rsid w:val="005E31E9"/>
    <w:rsid w:val="006257C2"/>
    <w:rsid w:val="00626B6A"/>
    <w:rsid w:val="00736813"/>
    <w:rsid w:val="00752A9C"/>
    <w:rsid w:val="007C398A"/>
    <w:rsid w:val="00810B97"/>
    <w:rsid w:val="008115BB"/>
    <w:rsid w:val="00831B74"/>
    <w:rsid w:val="00841E0E"/>
    <w:rsid w:val="00884011"/>
    <w:rsid w:val="00884786"/>
    <w:rsid w:val="008B296A"/>
    <w:rsid w:val="008C0127"/>
    <w:rsid w:val="008C6C33"/>
    <w:rsid w:val="008E5A6E"/>
    <w:rsid w:val="008F62C1"/>
    <w:rsid w:val="009207E9"/>
    <w:rsid w:val="009B6C82"/>
    <w:rsid w:val="009C39CE"/>
    <w:rsid w:val="009E6A1B"/>
    <w:rsid w:val="00A765E7"/>
    <w:rsid w:val="00B45B40"/>
    <w:rsid w:val="00B970BB"/>
    <w:rsid w:val="00BE0ED7"/>
    <w:rsid w:val="00BF270D"/>
    <w:rsid w:val="00C15F26"/>
    <w:rsid w:val="00C37D35"/>
    <w:rsid w:val="00CE5D66"/>
    <w:rsid w:val="00CE6C2D"/>
    <w:rsid w:val="00D20154"/>
    <w:rsid w:val="00D33DB9"/>
    <w:rsid w:val="00D47563"/>
    <w:rsid w:val="00D507BF"/>
    <w:rsid w:val="00D53C97"/>
    <w:rsid w:val="00D86C15"/>
    <w:rsid w:val="00E142FB"/>
    <w:rsid w:val="00E90035"/>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 TargetMode="External"/><Relationship Id="rId13" Type="http://schemas.openxmlformats.org/officeDocument/2006/relationships/hyperlink" Target="https://docs.microsoft.com/en-us/azure/machine-learning/service/how-to-configure-auto-tr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olbyford/DSBA6190-CloudComputing/raw/master/3%20-%20Machine%20Learning/lab/AutoML_Local_to_AMLS_SampleScript.py"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Machine LEarning LAB – DSBA 6190-U91</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6190-U90</dc:title>
  <dc:subject/>
  <dc:creator>Windows User</dc:creator>
  <cp:keywords/>
  <dc:description/>
  <cp:lastModifiedBy>Ford, Colby</cp:lastModifiedBy>
  <cp:revision>33</cp:revision>
  <dcterms:created xsi:type="dcterms:W3CDTF">2018-12-13T15:34:00Z</dcterms:created>
  <dcterms:modified xsi:type="dcterms:W3CDTF">2019-09-12T22:33:00Z</dcterms:modified>
</cp:coreProperties>
</file>