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B42D" w14:textId="261F9B33" w:rsidR="0089307C" w:rsidRPr="009F5CC9" w:rsidRDefault="009F5CC9" w:rsidP="009F5CC9">
      <w:pPr>
        <w:spacing w:line="276" w:lineRule="auto"/>
        <w:ind w:firstLine="720"/>
        <w:jc w:val="center"/>
        <w:rPr>
          <w:b/>
          <w:bCs/>
          <w:sz w:val="28"/>
          <w:szCs w:val="28"/>
        </w:rPr>
      </w:pPr>
      <w:r w:rsidRPr="009F5CC9">
        <w:rPr>
          <w:b/>
          <w:bCs/>
          <w:sz w:val="28"/>
          <w:szCs w:val="28"/>
        </w:rPr>
        <w:t>Verification of Lab 4 Part A</w:t>
      </w:r>
    </w:p>
    <w:p w14:paraId="76B08A4C" w14:textId="2591C7E6" w:rsidR="009F5CC9" w:rsidRDefault="009F5CC9" w:rsidP="009F5CC9">
      <w:pPr>
        <w:spacing w:line="276" w:lineRule="auto"/>
        <w:ind w:firstLine="720"/>
        <w:jc w:val="center"/>
        <w:rPr>
          <w:b/>
          <w:bCs/>
          <w:sz w:val="28"/>
          <w:szCs w:val="28"/>
        </w:rPr>
      </w:pPr>
      <w:r w:rsidRPr="009F5CC9">
        <w:rPr>
          <w:b/>
          <w:bCs/>
          <w:sz w:val="28"/>
          <w:szCs w:val="28"/>
        </w:rPr>
        <w:t>EE 316 Spring 2020</w:t>
      </w:r>
    </w:p>
    <w:p w14:paraId="64AE95C3" w14:textId="3033789C" w:rsidR="009F5CC9" w:rsidRPr="009F5CC9" w:rsidRDefault="009F5CC9" w:rsidP="009F5CC9">
      <w:pPr>
        <w:spacing w:line="276" w:lineRule="auto"/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 edited by Mertcan Temel on 03/20/20</w:t>
      </w:r>
    </w:p>
    <w:p w14:paraId="6AC6D18C" w14:textId="77777777" w:rsidR="0089307C" w:rsidRDefault="0089307C" w:rsidP="0089307C">
      <w:pPr>
        <w:spacing w:line="276" w:lineRule="auto"/>
        <w:ind w:firstLine="720"/>
        <w:jc w:val="both"/>
      </w:pPr>
    </w:p>
    <w:p w14:paraId="4F37D14A" w14:textId="1145B14B" w:rsidR="00857B02" w:rsidRDefault="00857B02" w:rsidP="0089307C">
      <w:pPr>
        <w:spacing w:line="276" w:lineRule="auto"/>
        <w:ind w:firstLine="720"/>
        <w:jc w:val="both"/>
      </w:pPr>
      <w:r>
        <w:t xml:space="preserve">This document includes instructions for you to run a comprehensive test for your module </w:t>
      </w:r>
      <w:r w:rsidR="009F5CC9">
        <w:t>for</w:t>
      </w:r>
      <w:r>
        <w:t xml:space="preserve"> Lab 4 Part A. </w:t>
      </w:r>
      <w:r w:rsidR="009F5CC9">
        <w:t>A script</w:t>
      </w:r>
      <w:r w:rsidR="0089307C">
        <w:t xml:space="preserve"> is prepared specifically for this lab using the formal verification tool ACL2, and it is set up on UT ECE virtual machines. </w:t>
      </w:r>
      <w:r>
        <w:t xml:space="preserve">When you follow these instructions, you can get a more easily interpretable result than </w:t>
      </w:r>
      <w:r w:rsidR="00274D82">
        <w:t>simulation</w:t>
      </w:r>
      <w:r w:rsidR="00274D82">
        <w:t xml:space="preserve"> on </w:t>
      </w:r>
      <w:proofErr w:type="spellStart"/>
      <w:r>
        <w:t>Vivado</w:t>
      </w:r>
      <w:proofErr w:type="spellEnd"/>
      <w:r>
        <w:t xml:space="preserve">. </w:t>
      </w:r>
    </w:p>
    <w:p w14:paraId="3A034576" w14:textId="77777777" w:rsidR="00857B02" w:rsidRDefault="00857B02" w:rsidP="0089307C">
      <w:pPr>
        <w:spacing w:line="276" w:lineRule="auto"/>
        <w:ind w:firstLine="720"/>
        <w:jc w:val="both"/>
      </w:pPr>
    </w:p>
    <w:p w14:paraId="5D128A75" w14:textId="57116FA7" w:rsidR="00857B02" w:rsidRDefault="00857B02" w:rsidP="0089307C">
      <w:pPr>
        <w:spacing w:line="276" w:lineRule="auto"/>
        <w:ind w:firstLine="720"/>
        <w:jc w:val="both"/>
      </w:pPr>
      <w:r>
        <w:t>This is an optional document</w:t>
      </w:r>
      <w:r w:rsidR="0089307C">
        <w:t xml:space="preserve"> (</w:t>
      </w:r>
      <w:r>
        <w:t>for this lab</w:t>
      </w:r>
      <w:r w:rsidR="0089307C">
        <w:t>)</w:t>
      </w:r>
      <w:r>
        <w:t xml:space="preserve">; however, you are strongly encouraged to test your design with this tool. You will feel more confident that your code is working, and </w:t>
      </w:r>
      <w:r w:rsidR="0089307C">
        <w:t xml:space="preserve">you </w:t>
      </w:r>
      <w:r w:rsidR="009F5CC9">
        <w:t>may</w:t>
      </w:r>
      <w:r w:rsidR="0089307C">
        <w:t xml:space="preserve"> add these results to your submission </w:t>
      </w:r>
      <w:r>
        <w:t>as a proof</w:t>
      </w:r>
      <w:r w:rsidR="009F5CC9">
        <w:t xml:space="preserve"> of correctness</w:t>
      </w:r>
      <w:r>
        <w:t>. We will follow a very similar procedure for the last</w:t>
      </w:r>
      <w:r w:rsidR="00E972A3">
        <w:t xml:space="preserve"> two</w:t>
      </w:r>
      <w:r>
        <w:t xml:space="preserve"> labs</w:t>
      </w:r>
      <w:r w:rsidR="009F5CC9">
        <w:t>, which</w:t>
      </w:r>
      <w:r>
        <w:t xml:space="preserve"> will</w:t>
      </w:r>
      <w:r w:rsidR="009F5CC9">
        <w:t xml:space="preserve"> then</w:t>
      </w:r>
      <w:r>
        <w:t xml:space="preserve"> be mandatory</w:t>
      </w:r>
      <w:r w:rsidR="009F5CC9">
        <w:t>. So, t</w:t>
      </w:r>
      <w:r>
        <w:t>ry to get acquainted now.</w:t>
      </w:r>
    </w:p>
    <w:p w14:paraId="07F219C0" w14:textId="6DD29C76" w:rsidR="00E972A3" w:rsidRDefault="00E972A3" w:rsidP="0089307C">
      <w:pPr>
        <w:spacing w:line="276" w:lineRule="auto"/>
        <w:ind w:firstLine="720"/>
        <w:jc w:val="both"/>
      </w:pPr>
    </w:p>
    <w:p w14:paraId="43C9402C" w14:textId="40C3B0C4" w:rsidR="00E972A3" w:rsidRDefault="00E972A3" w:rsidP="0089307C">
      <w:pPr>
        <w:spacing w:line="276" w:lineRule="auto"/>
        <w:ind w:firstLine="720"/>
        <w:jc w:val="both"/>
      </w:pPr>
      <w:r>
        <w:t xml:space="preserve">Before you try this tool, make sure your code can synthesize in </w:t>
      </w:r>
      <w:proofErr w:type="spellStart"/>
      <w:r>
        <w:t>Vivado</w:t>
      </w:r>
      <w:proofErr w:type="spellEnd"/>
      <w:r>
        <w:t xml:space="preserve">, and it seems to be </w:t>
      </w:r>
      <w:r w:rsidR="009F5CC9">
        <w:t>working</w:t>
      </w:r>
      <w:r>
        <w:t xml:space="preserve"> in simulation. </w:t>
      </w:r>
    </w:p>
    <w:p w14:paraId="31FD4BAF" w14:textId="77777777" w:rsidR="00857B02" w:rsidRDefault="00857B02" w:rsidP="00983509">
      <w:pPr>
        <w:spacing w:line="276" w:lineRule="auto"/>
      </w:pPr>
    </w:p>
    <w:p w14:paraId="60B56982" w14:textId="2B568A1D" w:rsidR="00400C13" w:rsidRPr="00857B02" w:rsidRDefault="001F7F06" w:rsidP="00983509">
      <w:pPr>
        <w:spacing w:line="276" w:lineRule="auto"/>
        <w:rPr>
          <w:b/>
          <w:bCs/>
        </w:rPr>
      </w:pPr>
      <w:r w:rsidRPr="00857B02">
        <w:rPr>
          <w:b/>
          <w:bCs/>
        </w:rPr>
        <w:t>Testing your code for correctness:</w:t>
      </w:r>
    </w:p>
    <w:p w14:paraId="2364B35A" w14:textId="69413CB7" w:rsidR="001F7F06" w:rsidRDefault="001F7F06" w:rsidP="00983509">
      <w:pPr>
        <w:spacing w:line="276" w:lineRule="auto"/>
      </w:pPr>
    </w:p>
    <w:p w14:paraId="06C31B17" w14:textId="0A596AB1" w:rsidR="001F7F06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 xml:space="preserve">Connect to University of Texas VPN: </w:t>
      </w:r>
      <w:hyperlink r:id="rId5" w:history="1">
        <w:r w:rsidRPr="00DC7BDB">
          <w:rPr>
            <w:rStyle w:val="Hyperlink"/>
          </w:rPr>
          <w:t>https://vpn.utexas.edu/</w:t>
        </w:r>
      </w:hyperlink>
    </w:p>
    <w:p w14:paraId="1BDAD9AA" w14:textId="451D2332" w:rsidR="001F7F06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>Upload your “</w:t>
      </w:r>
      <w:proofErr w:type="spellStart"/>
      <w:proofErr w:type="gramStart"/>
      <w:r>
        <w:t>clks.v</w:t>
      </w:r>
      <w:proofErr w:type="spellEnd"/>
      <w:proofErr w:type="gramEnd"/>
      <w:r>
        <w:t>” anywhere in your directory</w:t>
      </w:r>
      <w:r w:rsidR="00983509">
        <w:t xml:space="preserve"> in UT ECE machines</w:t>
      </w:r>
      <w:r>
        <w:t xml:space="preserve">. You may use an FTP program such as </w:t>
      </w:r>
      <w:proofErr w:type="spellStart"/>
      <w:r>
        <w:t>Filezilla</w:t>
      </w:r>
      <w:proofErr w:type="spellEnd"/>
      <w:r>
        <w:t>.</w:t>
      </w:r>
      <w:r w:rsidR="00274D82">
        <w:t xml:space="preserve"> </w:t>
      </w:r>
    </w:p>
    <w:p w14:paraId="0A24839F" w14:textId="3CEB0EDD" w:rsidR="001F7F06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 xml:space="preserve">Using a terminal (e.g., Putty or </w:t>
      </w:r>
      <w:proofErr w:type="spellStart"/>
      <w:r>
        <w:t>Mobaxterm</w:t>
      </w:r>
      <w:proofErr w:type="spellEnd"/>
      <w:r>
        <w:t xml:space="preserve"> if you are using Windows), </w:t>
      </w:r>
      <w:proofErr w:type="spellStart"/>
      <w:r>
        <w:t>ssh</w:t>
      </w:r>
      <w:proofErr w:type="spellEnd"/>
      <w:r>
        <w:t xml:space="preserve"> to an ECE virtual machine (</w:t>
      </w:r>
      <w:hyperlink r:id="rId6" w:history="1">
        <w:r w:rsidRPr="00DC7BDB">
          <w:rPr>
            <w:rStyle w:val="Hyperlink"/>
          </w:rPr>
          <w:t>http://www.ece.utexas.edu/it/virtual-linux-resources</w:t>
        </w:r>
      </w:hyperlink>
      <w:r>
        <w:t>)</w:t>
      </w:r>
    </w:p>
    <w:p w14:paraId="65BC52DC" w14:textId="72BF285D" w:rsidR="001F7F06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>Navigate to the directory where your “</w:t>
      </w:r>
      <w:proofErr w:type="spellStart"/>
      <w:proofErr w:type="gramStart"/>
      <w:r>
        <w:t>clks.v</w:t>
      </w:r>
      <w:proofErr w:type="spellEnd"/>
      <w:proofErr w:type="gramEnd"/>
      <w:r>
        <w:t>” is located.</w:t>
      </w:r>
      <w:r w:rsidR="00274D82">
        <w:t xml:space="preserve"> Your file has to be named “</w:t>
      </w:r>
      <w:proofErr w:type="spellStart"/>
      <w:proofErr w:type="gramStart"/>
      <w:r w:rsidR="00274D82">
        <w:t>clks.v</w:t>
      </w:r>
      <w:proofErr w:type="spellEnd"/>
      <w:proofErr w:type="gramEnd"/>
      <w:r w:rsidR="00274D82">
        <w:t xml:space="preserve">” and your module’s name should be </w:t>
      </w:r>
      <w:proofErr w:type="spellStart"/>
      <w:r w:rsidR="00274D82">
        <w:t>clks</w:t>
      </w:r>
      <w:proofErr w:type="spellEnd"/>
      <w:r w:rsidR="00274D82">
        <w:t xml:space="preserve"> with the port declarations given in the manual. It is also assumed that you only use </w:t>
      </w:r>
      <w:proofErr w:type="spellStart"/>
      <w:r w:rsidR="00274D82">
        <w:t>rising_edge</w:t>
      </w:r>
      <w:proofErr w:type="spellEnd"/>
      <w:r w:rsidR="00274D82">
        <w:t xml:space="preserve"> of the input clock.</w:t>
      </w:r>
    </w:p>
    <w:p w14:paraId="31025148" w14:textId="7B4376EF" w:rsidR="001F7F06" w:rsidRPr="00983509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>Run</w:t>
      </w:r>
      <w:r w:rsidR="00983509">
        <w:t xml:space="preserve"> the below command.</w:t>
      </w:r>
      <w:r w:rsidR="00983509" w:rsidRPr="00983509">
        <w:t xml:space="preserve"> </w:t>
      </w:r>
      <w:r w:rsidR="00983509">
        <w:t>This will create an alias for the current session.</w:t>
      </w:r>
    </w:p>
    <w:tbl>
      <w:tblPr>
        <w:tblStyle w:val="TableGrid"/>
        <w:tblW w:w="9468" w:type="dxa"/>
        <w:tblInd w:w="24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468"/>
      </w:tblGrid>
      <w:tr w:rsidR="001F7F06" w14:paraId="093B7C91" w14:textId="77777777" w:rsidTr="00573D41">
        <w:tc>
          <w:tcPr>
            <w:tcW w:w="9468" w:type="dxa"/>
            <w:shd w:val="clear" w:color="auto" w:fill="F2F2F2" w:themeFill="background1" w:themeFillShade="F2"/>
          </w:tcPr>
          <w:p w14:paraId="6A20D941" w14:textId="45615D2C" w:rsidR="001F7F06" w:rsidRPr="001F7F06" w:rsidRDefault="001F7F06" w:rsidP="009F5CC9">
            <w:pPr>
              <w:spacing w:line="276" w:lineRule="auto"/>
              <w:jc w:val="both"/>
              <w:rPr>
                <w:rFonts w:ascii="Courier" w:hAnsi="Courier"/>
                <w:color w:val="000000" w:themeColor="text1"/>
                <w:sz w:val="22"/>
                <w:szCs w:val="22"/>
              </w:rPr>
            </w:pPr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alias lab4</w:t>
            </w:r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a</w:t>
            </w:r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test="/home/</w:t>
            </w:r>
            <w:proofErr w:type="spellStart"/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ecelrc</w:t>
            </w:r>
            <w:proofErr w:type="spellEnd"/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/students/</w:t>
            </w:r>
            <w:proofErr w:type="spellStart"/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mtemel</w:t>
            </w:r>
            <w:proofErr w:type="spellEnd"/>
            <w:r w:rsidRPr="001F7F06">
              <w:rPr>
                <w:rFonts w:ascii="Courier" w:hAnsi="Courier" w:cs="Arial"/>
                <w:color w:val="000000" w:themeColor="text1"/>
                <w:sz w:val="22"/>
                <w:szCs w:val="22"/>
                <w:shd w:val="clear" w:color="auto" w:fill="F8F8F8"/>
              </w:rPr>
              <w:t>/ee316/lab4-parta-test"</w:t>
            </w:r>
          </w:p>
        </w:tc>
      </w:tr>
    </w:tbl>
    <w:p w14:paraId="0FEB2E3E" w14:textId="783DD698" w:rsidR="001F7F06" w:rsidRPr="001F7F06" w:rsidRDefault="001F7F06" w:rsidP="00573D41">
      <w:pPr>
        <w:spacing w:line="276" w:lineRule="auto"/>
        <w:jc w:val="both"/>
        <w:rPr>
          <w:sz w:val="10"/>
          <w:szCs w:val="10"/>
        </w:rPr>
      </w:pPr>
    </w:p>
    <w:p w14:paraId="23335F55" w14:textId="06502FD1" w:rsidR="001F7F06" w:rsidRDefault="001F7F06" w:rsidP="00573D41">
      <w:pPr>
        <w:pStyle w:val="ListParagraph"/>
        <w:numPr>
          <w:ilvl w:val="0"/>
          <w:numId w:val="1"/>
        </w:numPr>
        <w:spacing w:line="276" w:lineRule="auto"/>
        <w:ind w:left="360"/>
        <w:jc w:val="both"/>
      </w:pPr>
      <w:r>
        <w:t>Then run:</w:t>
      </w:r>
    </w:p>
    <w:tbl>
      <w:tblPr>
        <w:tblStyle w:val="TableGrid"/>
        <w:tblW w:w="9468" w:type="dxa"/>
        <w:tblInd w:w="247" w:type="dxa"/>
        <w:tblLook w:val="04A0" w:firstRow="1" w:lastRow="0" w:firstColumn="1" w:lastColumn="0" w:noHBand="0" w:noVBand="1"/>
      </w:tblPr>
      <w:tblGrid>
        <w:gridCol w:w="9468"/>
      </w:tblGrid>
      <w:tr w:rsidR="001F7F06" w14:paraId="1D404ABD" w14:textId="77777777" w:rsidTr="00573D41">
        <w:tc>
          <w:tcPr>
            <w:tcW w:w="9468" w:type="dxa"/>
            <w:shd w:val="clear" w:color="auto" w:fill="F2F2F2" w:themeFill="background1" w:themeFillShade="F2"/>
          </w:tcPr>
          <w:p w14:paraId="20349B8E" w14:textId="286B931D" w:rsidR="001F7F06" w:rsidRPr="001F7F06" w:rsidRDefault="001F7F06" w:rsidP="009F5CC9">
            <w:pPr>
              <w:pStyle w:val="ListParagraph"/>
              <w:spacing w:line="276" w:lineRule="auto"/>
              <w:ind w:left="0"/>
              <w:jc w:val="both"/>
              <w:rPr>
                <w:rFonts w:ascii="Courier" w:hAnsi="Courier"/>
                <w:sz w:val="22"/>
                <w:szCs w:val="22"/>
              </w:rPr>
            </w:pPr>
            <w:r w:rsidRPr="001F7F06">
              <w:rPr>
                <w:rFonts w:ascii="Courier" w:hAnsi="Courier"/>
                <w:sz w:val="22"/>
                <w:szCs w:val="22"/>
              </w:rPr>
              <w:t>lab4atest</w:t>
            </w:r>
          </w:p>
        </w:tc>
      </w:tr>
    </w:tbl>
    <w:p w14:paraId="209E0C35" w14:textId="77777777" w:rsidR="00857B02" w:rsidRDefault="00983509" w:rsidP="00573D41">
      <w:pPr>
        <w:pStyle w:val="ListParagraph"/>
        <w:spacing w:line="276" w:lineRule="auto"/>
        <w:ind w:left="360"/>
        <w:jc w:val="both"/>
      </w:pPr>
      <w:r w:rsidRPr="00983509">
        <w:t xml:space="preserve">This will test your code using a formal verification tool called ACL2. UT ECE machines allocate very little resources for each student, and this may take 5-10 minutes to run. However, it will tell you definitely whether or not your code is correct. If it is not, it will throw an error message. </w:t>
      </w:r>
    </w:p>
    <w:p w14:paraId="45EA5E72" w14:textId="1CDFB6AA" w:rsidR="00857B02" w:rsidRDefault="00857B02" w:rsidP="00983509">
      <w:pPr>
        <w:pStyle w:val="ListParagraph"/>
        <w:spacing w:line="276" w:lineRule="auto"/>
      </w:pPr>
    </w:p>
    <w:p w14:paraId="4D6F4876" w14:textId="413BB341" w:rsidR="0089307C" w:rsidRDefault="0089307C" w:rsidP="00983509">
      <w:pPr>
        <w:pStyle w:val="ListParagraph"/>
        <w:spacing w:line="276" w:lineRule="auto"/>
      </w:pPr>
    </w:p>
    <w:p w14:paraId="7205D0DF" w14:textId="235A49FB" w:rsidR="00857B02" w:rsidRDefault="0089307C" w:rsidP="00274D82">
      <w:pPr>
        <w:rPr>
          <w:b/>
          <w:bCs/>
        </w:rPr>
      </w:pPr>
      <w:r>
        <w:br w:type="page"/>
      </w:r>
      <w:r w:rsidR="00857B02" w:rsidRPr="00857B02">
        <w:rPr>
          <w:b/>
          <w:bCs/>
        </w:rPr>
        <w:lastRenderedPageBreak/>
        <w:t>Interpreting the output:</w:t>
      </w:r>
    </w:p>
    <w:p w14:paraId="59D4E16C" w14:textId="77777777" w:rsidR="00573D41" w:rsidRPr="00274D82" w:rsidRDefault="00573D41" w:rsidP="00274D82"/>
    <w:p w14:paraId="078F3546" w14:textId="58F80B0A" w:rsidR="00573D41" w:rsidRDefault="00857B02" w:rsidP="00573D41">
      <w:pPr>
        <w:pStyle w:val="ListParagraph"/>
        <w:numPr>
          <w:ilvl w:val="0"/>
          <w:numId w:val="2"/>
        </w:numPr>
        <w:spacing w:line="276" w:lineRule="auto"/>
        <w:ind w:left="360"/>
        <w:jc w:val="both"/>
      </w:pPr>
      <w:r>
        <w:t>If your design is correct, you will see a prompt message as seen below:</w:t>
      </w:r>
    </w:p>
    <w:p w14:paraId="19AC532E" w14:textId="18219DC3" w:rsidR="00573D41" w:rsidRDefault="00857B02" w:rsidP="00573D41">
      <w:pPr>
        <w:pStyle w:val="ListParagraph"/>
        <w:spacing w:line="276" w:lineRule="auto"/>
        <w:ind w:left="360"/>
        <w:jc w:val="both"/>
      </w:pPr>
      <w:r w:rsidRPr="00857B02">
        <w:drawing>
          <wp:inline distT="0" distB="0" distL="0" distR="0" wp14:anchorId="3561267E" wp14:editId="33C66069">
            <wp:extent cx="5078437" cy="1379208"/>
            <wp:effectExtent l="0" t="0" r="1905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259" cy="13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8517" w14:textId="520E6E05" w:rsidR="00857B02" w:rsidRDefault="00857B02" w:rsidP="00573D41">
      <w:pPr>
        <w:pStyle w:val="ListParagraph"/>
        <w:spacing w:line="276" w:lineRule="auto"/>
        <w:ind w:left="360"/>
        <w:jc w:val="both"/>
      </w:pPr>
      <w:r>
        <w:t xml:space="preserve">If you see the line that starts with “Built”, it means your design is correct. If you want to </w:t>
      </w:r>
      <w:r w:rsidR="00E972A3">
        <w:t xml:space="preserve">submit </w:t>
      </w:r>
      <w:r w:rsidR="0089307C">
        <w:t>a</w:t>
      </w:r>
      <w:r w:rsidR="00E972A3">
        <w:t xml:space="preserve"> proof</w:t>
      </w:r>
      <w:r w:rsidR="0089307C">
        <w:t xml:space="preserve"> for correctness (you are encouraged to do so)</w:t>
      </w:r>
      <w:r w:rsidR="00E972A3">
        <w:t xml:space="preserve">, take a screenshot </w:t>
      </w:r>
      <w:r w:rsidR="0089307C">
        <w:t xml:space="preserve">such as this one </w:t>
      </w:r>
      <w:r w:rsidR="00E972A3">
        <w:t xml:space="preserve">and </w:t>
      </w:r>
      <w:r w:rsidR="009F5CC9">
        <w:t>include</w:t>
      </w:r>
      <w:r w:rsidR="00E972A3">
        <w:t xml:space="preserve"> </w:t>
      </w:r>
      <w:r w:rsidR="009F5CC9">
        <w:t>it</w:t>
      </w:r>
      <w:r w:rsidR="00E972A3">
        <w:t xml:space="preserve"> </w:t>
      </w:r>
      <w:r w:rsidR="009F5CC9">
        <w:t>in</w:t>
      </w:r>
      <w:r w:rsidR="00E972A3">
        <w:t xml:space="preserve"> your </w:t>
      </w:r>
      <w:r w:rsidR="0089307C">
        <w:t>submission</w:t>
      </w:r>
      <w:r w:rsidR="00E972A3">
        <w:t xml:space="preserve">. </w:t>
      </w:r>
    </w:p>
    <w:p w14:paraId="4482A47C" w14:textId="62ECFCE4" w:rsidR="00E972A3" w:rsidRDefault="00E972A3" w:rsidP="00573D41">
      <w:pPr>
        <w:pStyle w:val="ListParagraph"/>
        <w:spacing w:line="276" w:lineRule="auto"/>
        <w:ind w:left="0"/>
        <w:jc w:val="both"/>
      </w:pPr>
    </w:p>
    <w:p w14:paraId="1570C4AD" w14:textId="08E7A012" w:rsidR="00573D41" w:rsidRDefault="00E972A3" w:rsidP="00573D41">
      <w:pPr>
        <w:pStyle w:val="ListParagraph"/>
        <w:numPr>
          <w:ilvl w:val="0"/>
          <w:numId w:val="2"/>
        </w:numPr>
        <w:spacing w:line="276" w:lineRule="auto"/>
        <w:ind w:left="360"/>
        <w:jc w:val="both"/>
      </w:pPr>
      <w:r>
        <w:t xml:space="preserve">If your design is not correct, a very long error message will be printed that looks like </w:t>
      </w:r>
      <w:r w:rsidR="009F5CC9">
        <w:t xml:space="preserve">the one </w:t>
      </w:r>
      <w:r>
        <w:t>below:</w:t>
      </w:r>
    </w:p>
    <w:p w14:paraId="490BD121" w14:textId="5CADFB3C" w:rsidR="00573D41" w:rsidRDefault="00E972A3" w:rsidP="00573D41">
      <w:pPr>
        <w:spacing w:line="276" w:lineRule="auto"/>
        <w:ind w:left="360"/>
      </w:pPr>
      <w:r w:rsidRPr="00E972A3">
        <w:drawing>
          <wp:inline distT="0" distB="0" distL="0" distR="0" wp14:anchorId="27ACC050" wp14:editId="4D0E6205">
            <wp:extent cx="5078095" cy="3415778"/>
            <wp:effectExtent l="0" t="0" r="1905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974" cy="34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CB3A04" w14:textId="0F4E2FC5" w:rsidR="00E972A3" w:rsidRDefault="00E972A3" w:rsidP="00573D41">
      <w:pPr>
        <w:pStyle w:val="ListParagraph"/>
        <w:spacing w:line="276" w:lineRule="auto"/>
        <w:ind w:left="360"/>
        <w:jc w:val="both"/>
      </w:pPr>
      <w:r>
        <w:t>Pay attention to the line that starts with HARD ACL2 ERROR</w:t>
      </w:r>
      <w:r w:rsidR="0089307C">
        <w:t>. It tells you which output frequency does not match the specification. Above that</w:t>
      </w:r>
      <w:r w:rsidR="009F5CC9">
        <w:t>,</w:t>
      </w:r>
      <w:r w:rsidR="0089307C">
        <w:t xml:space="preserve"> it also tells you the calculated frequencies for all your outputs. Compare with the target (specification) frequenc</w:t>
      </w:r>
      <w:r w:rsidR="009F5CC9">
        <w:t>ies</w:t>
      </w:r>
      <w:r w:rsidR="0089307C">
        <w:t xml:space="preserve"> and fix your design accordingly.</w:t>
      </w:r>
    </w:p>
    <w:p w14:paraId="57DB5005" w14:textId="77777777" w:rsidR="0089307C" w:rsidRDefault="0089307C" w:rsidP="00573D41">
      <w:pPr>
        <w:pStyle w:val="ListParagraph"/>
        <w:spacing w:line="276" w:lineRule="auto"/>
        <w:ind w:left="0"/>
        <w:jc w:val="both"/>
      </w:pPr>
    </w:p>
    <w:p w14:paraId="230AC671" w14:textId="08F0828A" w:rsidR="00CA337B" w:rsidRDefault="0089307C" w:rsidP="00573D41">
      <w:pPr>
        <w:pStyle w:val="ListParagraph"/>
        <w:numPr>
          <w:ilvl w:val="0"/>
          <w:numId w:val="2"/>
        </w:numPr>
        <w:spacing w:line="276" w:lineRule="auto"/>
        <w:ind w:left="360"/>
        <w:jc w:val="both"/>
      </w:pPr>
      <w:r>
        <w:t xml:space="preserve">If one of your output does not generate a clock or if it is very slow, then you will see </w:t>
      </w:r>
      <w:r w:rsidR="009F5CC9">
        <w:t>“</w:t>
      </w:r>
      <w:r>
        <w:t>-1</w:t>
      </w:r>
      <w:r w:rsidR="009F5CC9">
        <w:t>”</w:t>
      </w:r>
      <w:r>
        <w:t xml:space="preserve"> for calculated frequencies</w:t>
      </w:r>
      <w:r w:rsidR="00CA337B">
        <w:t>.</w:t>
      </w:r>
    </w:p>
    <w:p w14:paraId="0CE4D919" w14:textId="64AEF6B0" w:rsidR="00CA337B" w:rsidRDefault="00CA337B" w:rsidP="00573D41">
      <w:pPr>
        <w:pStyle w:val="ListParagraph"/>
        <w:numPr>
          <w:ilvl w:val="0"/>
          <w:numId w:val="2"/>
        </w:numPr>
        <w:spacing w:line="276" w:lineRule="auto"/>
        <w:ind w:left="360"/>
        <w:jc w:val="both"/>
      </w:pPr>
      <w:r>
        <w:lastRenderedPageBreak/>
        <w:t>Some UT ECE machines load older versions of some required libraries. If you get an error that says “’</w:t>
      </w:r>
      <w:r w:rsidRPr="00CA337B">
        <w:t>GLIBC_2.14' not found</w:t>
      </w:r>
      <w:r>
        <w:t xml:space="preserve">”, try other machines. The machines we know to work are </w:t>
      </w:r>
      <w:proofErr w:type="spellStart"/>
      <w:r>
        <w:t>mario</w:t>
      </w:r>
      <w:proofErr w:type="spellEnd"/>
      <w:r>
        <w:t xml:space="preserve">, </w:t>
      </w:r>
      <w:proofErr w:type="spellStart"/>
      <w:r>
        <w:t>wario</w:t>
      </w:r>
      <w:proofErr w:type="spellEnd"/>
      <w:r>
        <w:t xml:space="preserve">, bowser, daisy and </w:t>
      </w:r>
      <w:proofErr w:type="spellStart"/>
      <w:r>
        <w:t>yoshi</w:t>
      </w:r>
      <w:proofErr w:type="spellEnd"/>
      <w:r>
        <w:t xml:space="preserve">. </w:t>
      </w:r>
      <w:r w:rsidR="00B7593A">
        <w:t xml:space="preserve">On the other hand, </w:t>
      </w:r>
      <w:proofErr w:type="spellStart"/>
      <w:r w:rsidR="00B7593A">
        <w:t>k</w:t>
      </w:r>
      <w:r>
        <w:t>amek</w:t>
      </w:r>
      <w:proofErr w:type="spellEnd"/>
      <w:r>
        <w:t xml:space="preserve">, </w:t>
      </w:r>
      <w:proofErr w:type="spellStart"/>
      <w:r>
        <w:t>koopa</w:t>
      </w:r>
      <w:proofErr w:type="spellEnd"/>
      <w:r>
        <w:t xml:space="preserve"> and </w:t>
      </w:r>
      <w:proofErr w:type="spellStart"/>
      <w:r>
        <w:t>luigi</w:t>
      </w:r>
      <w:proofErr w:type="spellEnd"/>
      <w:r>
        <w:t xml:space="preserve"> fail to work.</w:t>
      </w:r>
    </w:p>
    <w:p w14:paraId="743B13D1" w14:textId="171482F4" w:rsidR="00CA337B" w:rsidRDefault="00CA337B" w:rsidP="00573D41">
      <w:pPr>
        <w:pStyle w:val="ListParagraph"/>
        <w:numPr>
          <w:ilvl w:val="0"/>
          <w:numId w:val="2"/>
        </w:numPr>
        <w:spacing w:line="276" w:lineRule="auto"/>
        <w:ind w:left="360"/>
        <w:jc w:val="both"/>
      </w:pPr>
      <w:r>
        <w:t>If you encounter any other error and you are not sure how to interpret, please use Piazza to ask your questions for everyone to see.</w:t>
      </w:r>
    </w:p>
    <w:p w14:paraId="262F00B6" w14:textId="77777777" w:rsidR="00CA337B" w:rsidRDefault="00CA337B" w:rsidP="00573D41">
      <w:pPr>
        <w:pStyle w:val="ListParagraph"/>
        <w:spacing w:line="276" w:lineRule="auto"/>
        <w:ind w:left="360"/>
        <w:jc w:val="both"/>
      </w:pPr>
    </w:p>
    <w:p w14:paraId="35DED3BC" w14:textId="27F0D9F3" w:rsidR="00983509" w:rsidRDefault="00983509" w:rsidP="00573D41">
      <w:pPr>
        <w:spacing w:line="276" w:lineRule="auto"/>
        <w:ind w:left="-720"/>
      </w:pPr>
    </w:p>
    <w:sectPr w:rsidR="00983509" w:rsidSect="00D9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B52E1"/>
    <w:multiLevelType w:val="hybridMultilevel"/>
    <w:tmpl w:val="D042FC70"/>
    <w:lvl w:ilvl="0" w:tplc="BB6CC83C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E070D7"/>
    <w:multiLevelType w:val="hybridMultilevel"/>
    <w:tmpl w:val="F576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06"/>
    <w:rsid w:val="001F7F06"/>
    <w:rsid w:val="00274D82"/>
    <w:rsid w:val="002F6FD7"/>
    <w:rsid w:val="00400C13"/>
    <w:rsid w:val="00517665"/>
    <w:rsid w:val="00573D41"/>
    <w:rsid w:val="00857B02"/>
    <w:rsid w:val="0089307C"/>
    <w:rsid w:val="00983509"/>
    <w:rsid w:val="009F5CC9"/>
    <w:rsid w:val="00A704AD"/>
    <w:rsid w:val="00B7593A"/>
    <w:rsid w:val="00CA337B"/>
    <w:rsid w:val="00D96F96"/>
    <w:rsid w:val="00E9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492E0"/>
  <w14:defaultImageDpi w14:val="32767"/>
  <w15:chartTrackingRefBased/>
  <w15:docId w15:val="{FD688F6F-5C1D-5C4A-8DAF-AA3FC8B0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7F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7F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.utexas.edu/it/virtual-linux-resources" TargetMode="External"/><Relationship Id="rId5" Type="http://schemas.openxmlformats.org/officeDocument/2006/relationships/hyperlink" Target="https://vpn.utexas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Temel, Mertcan</dc:creator>
  <cp:keywords/>
  <dc:description/>
  <cp:lastModifiedBy>Temel, Mertcan</cp:lastModifiedBy>
  <cp:revision>3</cp:revision>
  <dcterms:created xsi:type="dcterms:W3CDTF">2020-03-20T14:24:00Z</dcterms:created>
  <dcterms:modified xsi:type="dcterms:W3CDTF">2020-03-21T01:16:00Z</dcterms:modified>
</cp:coreProperties>
</file>