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6D4D4922" w14:textId="77777777" w:rsidR="000E645F" w:rsidRPr="00E03ACF" w:rsidRDefault="000E645F" w:rsidP="00642BCE">
      <w:pPr>
        <w:jc w:val="center"/>
        <w:rPr>
          <w:sz w:val="25"/>
          <w:szCs w:val="25"/>
        </w:rPr>
      </w:pPr>
      <w:r w:rsidRPr="00E03ACF">
        <w:rPr>
          <w:rFonts w:ascii="Times New Roman" w:hAnsi="Times New Roman" w:cs="Times New Roman"/>
          <w:b/>
          <w:bCs/>
          <w:sz w:val="25"/>
          <w:szCs w:val="25"/>
        </w:rPr>
        <w:t>Обоснование начальной (максимальной) цены закупки</w:t>
      </w:r>
    </w:p>
    <w:p w14:paraId="48FB8966" w14:textId="77777777" w:rsidR="000E645F" w:rsidRDefault="000E645F" w:rsidP="00642BCE">
      <w:pPr>
        <w:jc w:val="both"/>
      </w:pPr>
    </w:p>
    <w:p w14:paraId="1FFF8531" w14:textId="34629CD9" w:rsidR="008C21B7" w:rsidRPr="00E61B5E" w:rsidRDefault="008C21B7" w:rsidP="008C21B7">
      <w:pPr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520FA">
        <w:rPr>
          <w:rFonts w:ascii="Times New Roman" w:hAnsi="Times New Roman" w:cs="Times New Roman"/>
          <w:sz w:val="26"/>
          <w:szCs w:val="26"/>
        </w:rPr>
        <w:t xml:space="preserve">Начальная (максимальная) </w:t>
      </w:r>
      <w:r w:rsidR="008C2B1C" w:rsidRPr="008D0A49">
        <w:rPr>
          <w:rFonts w:ascii="Times New Roman" w:hAnsi="Times New Roman" w:cs="Times New Roman"/>
          <w:sz w:val="26"/>
          <w:szCs w:val="26"/>
        </w:rPr>
        <w:t>цен</w:t>
      </w:r>
      <w:r w:rsidR="008C2B1C">
        <w:rPr>
          <w:rFonts w:ascii="Times New Roman" w:hAnsi="Times New Roman" w:cs="Times New Roman"/>
          <w:sz w:val="26"/>
          <w:szCs w:val="26"/>
        </w:rPr>
        <w:t>а</w:t>
      </w:r>
      <w:r w:rsidR="008C2B1C" w:rsidRPr="008D0A49">
        <w:rPr>
          <w:rFonts w:ascii="Times New Roman" w:hAnsi="Times New Roman" w:cs="Times New Roman"/>
          <w:sz w:val="26"/>
          <w:szCs w:val="26"/>
        </w:rPr>
        <w:t xml:space="preserve"> договора</w:t>
      </w:r>
      <w:r w:rsidR="008C2B1C" w:rsidRPr="008520FA">
        <w:rPr>
          <w:rFonts w:ascii="Times New Roman" w:hAnsi="Times New Roman" w:cs="Times New Roman"/>
          <w:sz w:val="26"/>
          <w:szCs w:val="26"/>
        </w:rPr>
        <w:t xml:space="preserve"> </w:t>
      </w:r>
      <w:r w:rsidR="008C2B1C" w:rsidRPr="008D0A49">
        <w:rPr>
          <w:rFonts w:ascii="Times New Roman" w:hAnsi="Times New Roman" w:cs="Times New Roman"/>
          <w:sz w:val="26"/>
          <w:szCs w:val="26"/>
        </w:rPr>
        <w:t xml:space="preserve">на </w:t>
      </w:r>
      <w:r w:rsidR="00C1059D">
        <w:rPr>
          <w:rFonts w:ascii="Times New Roman" w:hAnsi="Times New Roman" w:cs="Times New Roman"/>
          <w:sz w:val="26"/>
          <w:szCs w:val="26"/>
        </w:rPr>
        <w:t>о</w:t>
      </w:r>
      <w:r w:rsidR="00C1059D" w:rsidRPr="00C1059D">
        <w:rPr>
          <w:rFonts w:ascii="Times New Roman" w:hAnsi="Times New Roman" w:cs="Times New Roman"/>
          <w:sz w:val="26"/>
          <w:szCs w:val="26"/>
        </w:rPr>
        <w:t>казание услуг по передаче видеопотока с камер видеонаблюдения</w:t>
      </w:r>
      <w:r w:rsidR="00C1059D">
        <w:rPr>
          <w:rFonts w:ascii="Times New Roman" w:hAnsi="Times New Roman" w:cs="Times New Roman"/>
          <w:sz w:val="26"/>
          <w:szCs w:val="26"/>
        </w:rPr>
        <w:t xml:space="preserve"> </w:t>
      </w:r>
      <w:r w:rsidR="00AE144A">
        <w:rPr>
          <w:rFonts w:ascii="Times New Roman" w:hAnsi="Times New Roman" w:cs="Times New Roman"/>
          <w:sz w:val="26"/>
          <w:szCs w:val="26"/>
        </w:rPr>
        <w:t xml:space="preserve">определена </w:t>
      </w:r>
      <w:r w:rsidR="008C2B1C" w:rsidRPr="00C1059D">
        <w:rPr>
          <w:rFonts w:ascii="Times New Roman" w:hAnsi="Times New Roman" w:cs="Times New Roman"/>
          <w:sz w:val="26"/>
          <w:szCs w:val="26"/>
        </w:rPr>
        <w:t>в</w:t>
      </w:r>
      <w:r w:rsidR="008C2B1C" w:rsidRPr="008520FA">
        <w:rPr>
          <w:rFonts w:ascii="Times New Roman" w:hAnsi="Times New Roman" w:cs="Times New Roman"/>
          <w:sz w:val="26"/>
          <w:szCs w:val="26"/>
        </w:rPr>
        <w:t xml:space="preserve"> рамках </w:t>
      </w:r>
      <w:r w:rsidRPr="008520FA">
        <w:rPr>
          <w:rFonts w:ascii="Times New Roman" w:hAnsi="Times New Roman" w:cs="Times New Roman"/>
          <w:sz w:val="26"/>
          <w:szCs w:val="26"/>
        </w:rPr>
        <w:t>доведенного лимита на 202</w:t>
      </w:r>
      <w:r w:rsidR="00AC38F6">
        <w:rPr>
          <w:rFonts w:ascii="Times New Roman" w:hAnsi="Times New Roman" w:cs="Times New Roman"/>
          <w:sz w:val="26"/>
          <w:szCs w:val="26"/>
        </w:rPr>
        <w:t>6</w:t>
      </w:r>
      <w:r w:rsidRPr="008520FA">
        <w:rPr>
          <w:rFonts w:ascii="Times New Roman" w:hAnsi="Times New Roman" w:cs="Times New Roman"/>
          <w:sz w:val="26"/>
          <w:szCs w:val="26"/>
        </w:rPr>
        <w:t xml:space="preserve"> год по государственной программе «</w:t>
      </w:r>
      <w:r w:rsidRPr="0070321C">
        <w:rPr>
          <w:rFonts w:ascii="Times New Roman" w:hAnsi="Times New Roman" w:cs="Times New Roman"/>
          <w:sz w:val="26"/>
          <w:szCs w:val="26"/>
        </w:rPr>
        <w:t>Цифровое развитие Архангельской области</w:t>
      </w:r>
      <w:r w:rsidRPr="008520FA">
        <w:rPr>
          <w:rFonts w:ascii="Times New Roman" w:hAnsi="Times New Roman" w:cs="Times New Roman"/>
          <w:sz w:val="26"/>
          <w:szCs w:val="26"/>
        </w:rPr>
        <w:t xml:space="preserve">»; </w:t>
      </w:r>
      <w:r w:rsidRPr="0070321C">
        <w:rPr>
          <w:rFonts w:ascii="Times New Roman" w:hAnsi="Times New Roman" w:cs="Times New Roman"/>
          <w:sz w:val="26"/>
          <w:szCs w:val="26"/>
        </w:rPr>
        <w:t xml:space="preserve">по наименованию структурного элемента «Обеспечена работоспособность АПК «Безопасный город» </w:t>
      </w:r>
      <w:r w:rsidRPr="008520FA">
        <w:rPr>
          <w:rFonts w:ascii="Times New Roman" w:hAnsi="Times New Roman" w:cs="Times New Roman"/>
          <w:sz w:val="26"/>
          <w:szCs w:val="26"/>
        </w:rPr>
        <w:t xml:space="preserve">и составляет </w:t>
      </w:r>
      <w:r w:rsidR="00AC38F6" w:rsidRPr="00E61B5E">
        <w:rPr>
          <w:rFonts w:ascii="Times New Roman" w:hAnsi="Times New Roman" w:cs="Times New Roman"/>
          <w:b/>
          <w:sz w:val="26"/>
          <w:szCs w:val="26"/>
        </w:rPr>
        <w:t>3 028 509</w:t>
      </w:r>
      <w:r w:rsidR="00AC38F6" w:rsidRPr="00E61B5E">
        <w:rPr>
          <w:rFonts w:ascii="Times New Roman" w:hAnsi="Times New Roman" w:cs="Times New Roman"/>
          <w:b/>
          <w:sz w:val="26"/>
          <w:szCs w:val="26"/>
        </w:rPr>
        <w:t xml:space="preserve">‬ </w:t>
      </w:r>
      <w:r w:rsidR="009851D1" w:rsidRPr="00E61B5E">
        <w:rPr>
          <w:rFonts w:ascii="Times New Roman" w:hAnsi="Times New Roman" w:cs="Times New Roman"/>
          <w:b/>
          <w:sz w:val="26"/>
          <w:szCs w:val="26"/>
        </w:rPr>
        <w:t>(</w:t>
      </w:r>
      <w:r w:rsidR="00AC38F6" w:rsidRPr="00E61B5E">
        <w:rPr>
          <w:rFonts w:ascii="Times New Roman" w:hAnsi="Times New Roman" w:cs="Times New Roman"/>
          <w:b/>
          <w:sz w:val="26"/>
          <w:szCs w:val="26"/>
        </w:rPr>
        <w:t>три миллиона двадцать восемь тысяч пятьсот девять</w:t>
      </w:r>
      <w:r w:rsidR="009851D1" w:rsidRPr="00E61B5E">
        <w:rPr>
          <w:rFonts w:ascii="Times New Roman" w:hAnsi="Times New Roman" w:cs="Times New Roman"/>
          <w:b/>
          <w:sz w:val="26"/>
          <w:szCs w:val="26"/>
        </w:rPr>
        <w:t>) руб. 00 коп</w:t>
      </w:r>
      <w:r w:rsidRPr="00E61B5E">
        <w:rPr>
          <w:rFonts w:ascii="Times New Roman" w:hAnsi="Times New Roman" w:cs="Times New Roman"/>
          <w:b/>
          <w:sz w:val="26"/>
          <w:szCs w:val="26"/>
        </w:rPr>
        <w:t>.</w:t>
      </w:r>
    </w:p>
    <w:p w14:paraId="28A56ABD" w14:textId="77777777" w:rsidR="008C21B7" w:rsidRDefault="008C21B7" w:rsidP="008C21B7">
      <w:p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520FA">
        <w:rPr>
          <w:rFonts w:ascii="Times New Roman" w:hAnsi="Times New Roman" w:cs="Times New Roman"/>
          <w:sz w:val="26"/>
          <w:szCs w:val="26"/>
        </w:rPr>
        <w:t xml:space="preserve">Анализ ценовых предложений </w:t>
      </w:r>
      <w:bookmarkStart w:id="0" w:name="_GoBack"/>
      <w:bookmarkEnd w:id="0"/>
      <w:r w:rsidRPr="008520FA">
        <w:rPr>
          <w:rFonts w:ascii="Times New Roman" w:hAnsi="Times New Roman" w:cs="Times New Roman"/>
          <w:sz w:val="26"/>
          <w:szCs w:val="26"/>
        </w:rPr>
        <w:t>по предоставлению услуг представлен в таблице:</w:t>
      </w:r>
    </w:p>
    <w:p w14:paraId="4C057E9A" w14:textId="5DF29C0D" w:rsidR="006E4575" w:rsidRDefault="006E4575" w:rsidP="00642BCE">
      <w:pPr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W w:w="13119" w:type="dxa"/>
        <w:jc w:val="center"/>
        <w:tblLook w:val="04A0" w:firstRow="1" w:lastRow="0" w:firstColumn="1" w:lastColumn="0" w:noHBand="0" w:noVBand="1"/>
      </w:tblPr>
      <w:tblGrid>
        <w:gridCol w:w="562"/>
        <w:gridCol w:w="2127"/>
        <w:gridCol w:w="1417"/>
        <w:gridCol w:w="1134"/>
        <w:gridCol w:w="1134"/>
        <w:gridCol w:w="1559"/>
        <w:gridCol w:w="1418"/>
        <w:gridCol w:w="1134"/>
        <w:gridCol w:w="1134"/>
        <w:gridCol w:w="1500"/>
      </w:tblGrid>
      <w:tr w:rsidR="00544126" w:rsidRPr="000968AF" w14:paraId="0F45A83D" w14:textId="77777777" w:rsidTr="00A05EE4">
        <w:trPr>
          <w:trHeight w:val="1020"/>
          <w:tblHeader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B7D1D" w14:textId="77777777" w:rsidR="00544126" w:rsidRPr="000968AF" w:rsidRDefault="00544126" w:rsidP="000968AF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0968A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№</w:t>
            </w:r>
          </w:p>
        </w:tc>
        <w:tc>
          <w:tcPr>
            <w:tcW w:w="35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BBEE4" w14:textId="77777777" w:rsidR="00544126" w:rsidRPr="000968AF" w:rsidRDefault="00544126" w:rsidP="000968AF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0968A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Наименование услуги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70653" w14:textId="2F0DCE43" w:rsidR="00544126" w:rsidRPr="000968AF" w:rsidRDefault="00544126" w:rsidP="00A05EE4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0968A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Количество устройств мониторинга,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A5B4B" w14:textId="77777777" w:rsidR="00544126" w:rsidRPr="000968AF" w:rsidRDefault="00544126" w:rsidP="000968AF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0968A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Кол-во месяцев</w:t>
            </w:r>
          </w:p>
        </w:tc>
        <w:tc>
          <w:tcPr>
            <w:tcW w:w="41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D2E7A" w14:textId="77777777" w:rsidR="00544126" w:rsidRPr="000968AF" w:rsidRDefault="00544126" w:rsidP="000968AF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0968A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Стоимость услуги, руб./</w:t>
            </w:r>
            <w:proofErr w:type="spellStart"/>
            <w:r w:rsidRPr="000968A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мес</w:t>
            </w:r>
            <w:proofErr w:type="spellEnd"/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CF42E" w14:textId="77777777" w:rsidR="00544126" w:rsidRPr="000968AF" w:rsidRDefault="00544126" w:rsidP="000968AF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0968A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Средняя цена за единицу в месяц, руб.</w:t>
            </w:r>
          </w:p>
        </w:tc>
        <w:tc>
          <w:tcPr>
            <w:tcW w:w="1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63D2D" w14:textId="77777777" w:rsidR="00544126" w:rsidRPr="000968AF" w:rsidRDefault="00544126" w:rsidP="000968AF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0968A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Средняя стоимость оказания услуг, руб.</w:t>
            </w:r>
          </w:p>
        </w:tc>
      </w:tr>
      <w:tr w:rsidR="00544126" w:rsidRPr="000968AF" w14:paraId="780CF58F" w14:textId="77777777" w:rsidTr="00A05EE4">
        <w:trPr>
          <w:trHeight w:val="300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3EB2C" w14:textId="77777777" w:rsidR="00544126" w:rsidRPr="000968AF" w:rsidRDefault="00544126" w:rsidP="000968AF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0968A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п/п</w:t>
            </w:r>
          </w:p>
        </w:tc>
        <w:tc>
          <w:tcPr>
            <w:tcW w:w="3544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1EDF8" w14:textId="77777777" w:rsidR="00544126" w:rsidRPr="000968AF" w:rsidRDefault="00544126" w:rsidP="000968AF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32E04" w14:textId="77777777" w:rsidR="00544126" w:rsidRPr="000968AF" w:rsidRDefault="00544126" w:rsidP="000968AF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0968A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ед.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93116" w14:textId="77777777" w:rsidR="00544126" w:rsidRPr="000968AF" w:rsidRDefault="00544126" w:rsidP="000968AF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0968A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ед.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CE679" w14:textId="77777777" w:rsidR="00544126" w:rsidRPr="000968AF" w:rsidRDefault="00544126" w:rsidP="000968AF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0968A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Исполнитель 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25C64" w14:textId="77777777" w:rsidR="00544126" w:rsidRPr="000968AF" w:rsidRDefault="00544126" w:rsidP="000968AF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0968A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Исполнитель 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F3727" w14:textId="77777777" w:rsidR="00544126" w:rsidRPr="000968AF" w:rsidRDefault="00544126" w:rsidP="000968AF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0968A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Исполнитель 3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3B04E" w14:textId="77777777" w:rsidR="00544126" w:rsidRPr="000968AF" w:rsidRDefault="00544126" w:rsidP="000968AF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A10A2" w14:textId="77777777" w:rsidR="00544126" w:rsidRPr="000968AF" w:rsidRDefault="00544126" w:rsidP="000968AF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9851D1" w:rsidRPr="000968AF" w14:paraId="2A32E2E9" w14:textId="77777777" w:rsidTr="00A05EE4">
        <w:trPr>
          <w:trHeight w:val="765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55F92" w14:textId="77777777" w:rsidR="009851D1" w:rsidRPr="000968AF" w:rsidRDefault="009851D1" w:rsidP="009851D1">
            <w:pPr>
              <w:widowControl/>
              <w:suppressAutoHyphens w:val="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0968A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 w:bidi="ar-SA"/>
              </w:rPr>
              <w:t>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017D1" w14:textId="77777777" w:rsidR="009851D1" w:rsidRPr="000968AF" w:rsidRDefault="009851D1" w:rsidP="009851D1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0968A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Оказание услуг по передаче видеопотока с камер видеонаблюдения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E741B" w14:textId="02F61331" w:rsidR="009851D1" w:rsidRPr="000968AF" w:rsidRDefault="009851D1" w:rsidP="009851D1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 xml:space="preserve">Поворотная/стационарная </w:t>
            </w:r>
            <w:r w:rsidRPr="000968A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камера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91F13" w14:textId="04F1FF4D" w:rsidR="009851D1" w:rsidRPr="000968AF" w:rsidRDefault="009851D1" w:rsidP="009851D1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A11FD" w14:textId="7201C331" w:rsidR="009851D1" w:rsidRPr="000968AF" w:rsidRDefault="00AC38F6" w:rsidP="009851D1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0FAF0" w14:textId="28167E0C" w:rsidR="009851D1" w:rsidRPr="003A6FE6" w:rsidRDefault="009851D1" w:rsidP="009851D1">
            <w:pPr>
              <w:widowControl/>
              <w:suppressAutoHyphens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19"/>
                <w:szCs w:val="19"/>
              </w:rPr>
              <w:t>18 354,60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27B5E9" w14:textId="2FC89415" w:rsidR="009851D1" w:rsidRPr="006F679E" w:rsidRDefault="009851D1" w:rsidP="009851D1">
            <w:pPr>
              <w:widowControl/>
              <w:suppressAutoHyphens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19"/>
                <w:szCs w:val="19"/>
              </w:rPr>
              <w:t>27 000,00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7A74A0" w14:textId="564C3279" w:rsidR="009851D1" w:rsidRPr="006F679E" w:rsidRDefault="009851D1" w:rsidP="009851D1">
            <w:pPr>
              <w:widowControl/>
              <w:suppressAutoHyphens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19"/>
                <w:szCs w:val="19"/>
              </w:rPr>
              <w:t>26 300,00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8F4D2" w14:textId="3DAD6AE4" w:rsidR="009851D1" w:rsidRPr="006F679E" w:rsidRDefault="009851D1" w:rsidP="009851D1">
            <w:pPr>
              <w:widowControl/>
              <w:suppressAutoHyphens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851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23 884,8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FC3967" w14:textId="58A4BDF8" w:rsidR="009851D1" w:rsidRPr="00A05EE4" w:rsidRDefault="00AC38F6" w:rsidP="009851D1">
            <w:pPr>
              <w:widowControl/>
              <w:suppressAutoHyphens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  <w:r w:rsidRPr="00AC38F6">
              <w:rPr>
                <w:color w:val="000000"/>
                <w:sz w:val="20"/>
                <w:szCs w:val="20"/>
              </w:rPr>
              <w:t>3 941 003,55</w:t>
            </w:r>
          </w:p>
        </w:tc>
      </w:tr>
      <w:tr w:rsidR="00263314" w:rsidRPr="000968AF" w14:paraId="2C908C7A" w14:textId="77777777" w:rsidTr="00A05EE4">
        <w:trPr>
          <w:trHeight w:val="300"/>
          <w:jc w:val="center"/>
        </w:trPr>
        <w:tc>
          <w:tcPr>
            <w:tcW w:w="1161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B9A5A2" w14:textId="77777777" w:rsidR="00263314" w:rsidRPr="000968AF" w:rsidRDefault="00263314" w:rsidP="00263314">
            <w:pPr>
              <w:widowControl/>
              <w:suppressAutoHyphens w:val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0968A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ИТОГО: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34904B" w14:textId="302DBC03" w:rsidR="00263314" w:rsidRPr="00AD5516" w:rsidRDefault="00AC38F6" w:rsidP="00263314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AC38F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3 941 003,55</w:t>
            </w:r>
          </w:p>
        </w:tc>
      </w:tr>
    </w:tbl>
    <w:p w14:paraId="41F0CBEE" w14:textId="108E1627" w:rsidR="00AC38F6" w:rsidRDefault="00AC38F6" w:rsidP="00642BCE">
      <w:p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Срок оказания услуг: 11 календарных месяцев (с 01.02.2026 по 31.12.2026).</w:t>
      </w:r>
    </w:p>
    <w:p w14:paraId="35F49243" w14:textId="77777777" w:rsidR="00AC38F6" w:rsidRDefault="00AC38F6" w:rsidP="00642BCE">
      <w:pPr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1F14BB48" w14:textId="77777777" w:rsidR="00386922" w:rsidRPr="00AC3658" w:rsidRDefault="00386922" w:rsidP="00A34E4F">
      <w:pPr>
        <w:rPr>
          <w:rFonts w:ascii="Times New Roman" w:hAnsi="Times New Roman" w:cs="Times New Roman"/>
          <w:sz w:val="26"/>
          <w:szCs w:val="26"/>
        </w:rPr>
      </w:pPr>
      <w:r w:rsidRPr="00AC3658">
        <w:rPr>
          <w:rFonts w:ascii="Times New Roman" w:hAnsi="Times New Roman" w:cs="Times New Roman"/>
          <w:sz w:val="26"/>
          <w:szCs w:val="26"/>
        </w:rPr>
        <w:t>Приложение:</w:t>
      </w:r>
    </w:p>
    <w:p w14:paraId="796183A2" w14:textId="687982B4" w:rsidR="00386922" w:rsidRPr="00AC3658" w:rsidRDefault="001328C4" w:rsidP="00A34E4F">
      <w:pPr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ru-RU"/>
        </w:rPr>
      </w:pPr>
      <w:r w:rsidRPr="00AC3658">
        <w:rPr>
          <w:rFonts w:ascii="Times New Roman" w:hAnsi="Times New Roman" w:cs="Times New Roman"/>
          <w:sz w:val="26"/>
          <w:szCs w:val="26"/>
        </w:rPr>
        <w:t>–</w:t>
      </w:r>
      <w:r w:rsidR="00386922" w:rsidRPr="00AC3658">
        <w:rPr>
          <w:rFonts w:ascii="Times New Roman" w:hAnsi="Times New Roman" w:cs="Times New Roman"/>
          <w:sz w:val="26"/>
          <w:szCs w:val="26"/>
        </w:rPr>
        <w:t xml:space="preserve"> </w:t>
      </w:r>
      <w:r w:rsidR="00826BE1" w:rsidRPr="00AC3658">
        <w:rPr>
          <w:rFonts w:ascii="Times New Roman" w:hAnsi="Times New Roman" w:cs="Times New Roman"/>
          <w:sz w:val="26"/>
          <w:szCs w:val="26"/>
        </w:rPr>
        <w:t>к</w:t>
      </w:r>
      <w:r w:rsidR="00386922" w:rsidRPr="00AC3658">
        <w:rPr>
          <w:rFonts w:ascii="Times New Roman" w:hAnsi="Times New Roman" w:cs="Times New Roman"/>
          <w:sz w:val="26"/>
          <w:szCs w:val="26"/>
        </w:rPr>
        <w:t xml:space="preserve">оммерческое предложение от </w:t>
      </w:r>
      <w:r w:rsidR="00AC3658" w:rsidRPr="00AC3658">
        <w:rPr>
          <w:rFonts w:ascii="Times New Roman" w:hAnsi="Times New Roman" w:cs="Times New Roman"/>
          <w:sz w:val="26"/>
          <w:szCs w:val="26"/>
        </w:rPr>
        <w:t>Исполнитель 1</w:t>
      </w:r>
      <w:r w:rsidR="00C43D19" w:rsidRPr="00C43D19">
        <w:rPr>
          <w:rFonts w:ascii="Times New Roman" w:hAnsi="Times New Roman" w:cs="Times New Roman"/>
          <w:sz w:val="26"/>
          <w:szCs w:val="26"/>
        </w:rPr>
        <w:t xml:space="preserve"> (</w:t>
      </w:r>
      <w:r w:rsidR="00C43D19">
        <w:rPr>
          <w:rFonts w:ascii="Times New Roman" w:hAnsi="Times New Roman" w:cs="Times New Roman"/>
          <w:sz w:val="26"/>
          <w:szCs w:val="26"/>
        </w:rPr>
        <w:t xml:space="preserve">от </w:t>
      </w:r>
      <w:r w:rsidR="009851D1">
        <w:rPr>
          <w:rFonts w:ascii="Times New Roman" w:hAnsi="Times New Roman" w:cs="Times New Roman"/>
          <w:sz w:val="26"/>
          <w:szCs w:val="26"/>
        </w:rPr>
        <w:t>17</w:t>
      </w:r>
      <w:r w:rsidR="00C43D19">
        <w:rPr>
          <w:rFonts w:ascii="Times New Roman" w:hAnsi="Times New Roman" w:cs="Times New Roman"/>
          <w:sz w:val="26"/>
          <w:szCs w:val="26"/>
        </w:rPr>
        <w:t>.</w:t>
      </w:r>
      <w:r w:rsidR="009851D1">
        <w:rPr>
          <w:rFonts w:ascii="Times New Roman" w:hAnsi="Times New Roman" w:cs="Times New Roman"/>
          <w:sz w:val="26"/>
          <w:szCs w:val="26"/>
        </w:rPr>
        <w:t>06</w:t>
      </w:r>
      <w:r w:rsidR="00C43D19">
        <w:rPr>
          <w:rFonts w:ascii="Times New Roman" w:hAnsi="Times New Roman" w:cs="Times New Roman"/>
          <w:sz w:val="26"/>
          <w:szCs w:val="26"/>
        </w:rPr>
        <w:t>.2025 № </w:t>
      </w:r>
      <w:r w:rsidR="009851D1">
        <w:rPr>
          <w:rFonts w:ascii="Times New Roman" w:hAnsi="Times New Roman" w:cs="Times New Roman"/>
          <w:sz w:val="26"/>
          <w:szCs w:val="26"/>
        </w:rPr>
        <w:t>СПБ-02-05/2628</w:t>
      </w:r>
      <w:r w:rsidR="00C43D19" w:rsidRPr="00C43D19">
        <w:rPr>
          <w:rFonts w:ascii="Times New Roman" w:hAnsi="Times New Roman" w:cs="Times New Roman"/>
          <w:sz w:val="26"/>
          <w:szCs w:val="26"/>
        </w:rPr>
        <w:t>)</w:t>
      </w:r>
      <w:r w:rsidR="00AC3658" w:rsidRPr="00AC3658">
        <w:rPr>
          <w:rFonts w:ascii="Times New Roman" w:hAnsi="Times New Roman" w:cs="Times New Roman"/>
          <w:sz w:val="26"/>
          <w:szCs w:val="26"/>
        </w:rPr>
        <w:t>;</w:t>
      </w:r>
    </w:p>
    <w:p w14:paraId="2D03CCD2" w14:textId="695723E8" w:rsidR="00386922" w:rsidRPr="00AC3658" w:rsidRDefault="001328C4" w:rsidP="00A34E4F">
      <w:pPr>
        <w:rPr>
          <w:rFonts w:ascii="Times New Roman" w:hAnsi="Times New Roman" w:cs="Times New Roman"/>
          <w:sz w:val="26"/>
          <w:szCs w:val="26"/>
        </w:rPr>
      </w:pPr>
      <w:r w:rsidRPr="00AC3658">
        <w:rPr>
          <w:rFonts w:ascii="Times New Roman" w:hAnsi="Times New Roman" w:cs="Times New Roman"/>
          <w:sz w:val="26"/>
          <w:szCs w:val="26"/>
        </w:rPr>
        <w:t>–</w:t>
      </w:r>
      <w:r w:rsidR="00386922" w:rsidRPr="00AC3658">
        <w:rPr>
          <w:rFonts w:ascii="Times New Roman" w:hAnsi="Times New Roman" w:cs="Times New Roman"/>
          <w:sz w:val="26"/>
          <w:szCs w:val="26"/>
        </w:rPr>
        <w:t xml:space="preserve"> </w:t>
      </w:r>
      <w:r w:rsidR="00826BE1" w:rsidRPr="00AC3658">
        <w:rPr>
          <w:rFonts w:ascii="Times New Roman" w:hAnsi="Times New Roman" w:cs="Times New Roman"/>
          <w:sz w:val="26"/>
          <w:szCs w:val="26"/>
        </w:rPr>
        <w:t>к</w:t>
      </w:r>
      <w:r w:rsidR="00386922" w:rsidRPr="00AC3658">
        <w:rPr>
          <w:rFonts w:ascii="Times New Roman" w:hAnsi="Times New Roman" w:cs="Times New Roman"/>
          <w:sz w:val="26"/>
          <w:szCs w:val="26"/>
        </w:rPr>
        <w:t xml:space="preserve">оммерческое предложение от </w:t>
      </w:r>
      <w:r w:rsidR="00AC3658" w:rsidRPr="00AC3658">
        <w:rPr>
          <w:rFonts w:ascii="Times New Roman" w:hAnsi="Times New Roman" w:cs="Times New Roman"/>
          <w:sz w:val="26"/>
          <w:szCs w:val="26"/>
        </w:rPr>
        <w:t>Исполнитель 2</w:t>
      </w:r>
      <w:r w:rsidR="00896B22">
        <w:rPr>
          <w:rFonts w:ascii="Times New Roman" w:hAnsi="Times New Roman" w:cs="Times New Roman"/>
          <w:sz w:val="26"/>
          <w:szCs w:val="26"/>
        </w:rPr>
        <w:t xml:space="preserve"> (от </w:t>
      </w:r>
      <w:r w:rsidR="009851D1">
        <w:rPr>
          <w:rFonts w:ascii="Times New Roman" w:hAnsi="Times New Roman" w:cs="Times New Roman"/>
          <w:sz w:val="26"/>
          <w:szCs w:val="26"/>
        </w:rPr>
        <w:t>18</w:t>
      </w:r>
      <w:r w:rsidR="00896B22">
        <w:rPr>
          <w:rFonts w:ascii="Times New Roman" w:hAnsi="Times New Roman" w:cs="Times New Roman"/>
          <w:sz w:val="26"/>
          <w:szCs w:val="26"/>
        </w:rPr>
        <w:t>.04.2025 № </w:t>
      </w:r>
      <w:r w:rsidR="009851D1">
        <w:rPr>
          <w:rFonts w:ascii="Times New Roman" w:hAnsi="Times New Roman" w:cs="Times New Roman"/>
          <w:sz w:val="26"/>
          <w:szCs w:val="26"/>
        </w:rPr>
        <w:t>б/н</w:t>
      </w:r>
      <w:r w:rsidR="00896B22">
        <w:rPr>
          <w:rFonts w:ascii="Times New Roman" w:hAnsi="Times New Roman" w:cs="Times New Roman"/>
          <w:sz w:val="26"/>
          <w:szCs w:val="26"/>
        </w:rPr>
        <w:t>)</w:t>
      </w:r>
      <w:r w:rsidR="00AC3658" w:rsidRPr="00AC3658">
        <w:rPr>
          <w:rFonts w:ascii="Times New Roman" w:hAnsi="Times New Roman" w:cs="Times New Roman"/>
          <w:sz w:val="26"/>
          <w:szCs w:val="26"/>
        </w:rPr>
        <w:t>;</w:t>
      </w:r>
    </w:p>
    <w:p w14:paraId="05D56E95" w14:textId="2BC1C3C7" w:rsidR="00386922" w:rsidRPr="00AC3658" w:rsidRDefault="001328C4" w:rsidP="00A34E4F">
      <w:pPr>
        <w:rPr>
          <w:rFonts w:ascii="Times New Roman" w:hAnsi="Times New Roman" w:cs="Times New Roman"/>
          <w:sz w:val="26"/>
          <w:szCs w:val="26"/>
        </w:rPr>
      </w:pPr>
      <w:r w:rsidRPr="00AC3658">
        <w:rPr>
          <w:rFonts w:ascii="Times New Roman" w:hAnsi="Times New Roman" w:cs="Times New Roman"/>
          <w:color w:val="000000" w:themeColor="text1"/>
          <w:sz w:val="26"/>
          <w:szCs w:val="26"/>
        </w:rPr>
        <w:t>–</w:t>
      </w:r>
      <w:r w:rsidR="00386922" w:rsidRPr="00AC36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826BE1" w:rsidRPr="00AC3658">
        <w:rPr>
          <w:rFonts w:ascii="Times New Roman" w:hAnsi="Times New Roman" w:cs="Times New Roman"/>
          <w:color w:val="000000" w:themeColor="text1"/>
          <w:sz w:val="26"/>
          <w:szCs w:val="26"/>
        </w:rPr>
        <w:t>к</w:t>
      </w:r>
      <w:r w:rsidR="00386922" w:rsidRPr="00AC36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оммерческое предложение от </w:t>
      </w:r>
      <w:r w:rsidR="00AC3658" w:rsidRPr="00AC3658">
        <w:rPr>
          <w:rFonts w:ascii="Times New Roman" w:hAnsi="Times New Roman" w:cs="Times New Roman"/>
          <w:sz w:val="26"/>
          <w:szCs w:val="26"/>
        </w:rPr>
        <w:t>Исполнитель 3</w:t>
      </w:r>
      <w:r w:rsidR="00896B22">
        <w:rPr>
          <w:rFonts w:ascii="Times New Roman" w:hAnsi="Times New Roman" w:cs="Times New Roman"/>
          <w:sz w:val="26"/>
          <w:szCs w:val="26"/>
        </w:rPr>
        <w:t xml:space="preserve"> (от </w:t>
      </w:r>
      <w:r w:rsidR="009851D1">
        <w:rPr>
          <w:rFonts w:ascii="Times New Roman" w:hAnsi="Times New Roman" w:cs="Times New Roman"/>
          <w:sz w:val="26"/>
          <w:szCs w:val="26"/>
        </w:rPr>
        <w:t>18.04.202</w:t>
      </w:r>
      <w:r w:rsidR="00896B22">
        <w:rPr>
          <w:rFonts w:ascii="Times New Roman" w:hAnsi="Times New Roman" w:cs="Times New Roman"/>
          <w:sz w:val="26"/>
          <w:szCs w:val="26"/>
        </w:rPr>
        <w:t>5 № б/н)</w:t>
      </w:r>
      <w:r w:rsidR="00AC3658" w:rsidRPr="00AC3658">
        <w:rPr>
          <w:rFonts w:ascii="Times New Roman" w:hAnsi="Times New Roman" w:cs="Times New Roman"/>
          <w:sz w:val="26"/>
          <w:szCs w:val="26"/>
        </w:rPr>
        <w:t>.</w:t>
      </w:r>
    </w:p>
    <w:p w14:paraId="67FFF8E2" w14:textId="77777777" w:rsidR="00F94AC4" w:rsidRDefault="00F94AC4" w:rsidP="00F94AC4">
      <w:pPr>
        <w:suppressAutoHyphens w:val="0"/>
        <w:ind w:left="360"/>
        <w:jc w:val="both"/>
        <w:rPr>
          <w:rFonts w:ascii="Times New Roman" w:eastAsia="Liberation Serif" w:hAnsi="Times New Roman" w:cs="Times New Roman"/>
          <w:kern w:val="0"/>
          <w:sz w:val="26"/>
          <w:szCs w:val="26"/>
          <w:lang w:eastAsia="ru-RU" w:bidi="ar-SA"/>
        </w:rPr>
      </w:pPr>
    </w:p>
    <w:tbl>
      <w:tblPr>
        <w:tblStyle w:val="ac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0"/>
        <w:gridCol w:w="4799"/>
      </w:tblGrid>
      <w:tr w:rsidR="00C46F4E" w:rsidRPr="002A0399" w14:paraId="32F45048" w14:textId="77777777" w:rsidTr="00AC31AA">
        <w:tc>
          <w:tcPr>
            <w:tcW w:w="4840" w:type="dxa"/>
          </w:tcPr>
          <w:p w14:paraId="070D6835" w14:textId="77777777" w:rsidR="00C46F4E" w:rsidRPr="002A0399" w:rsidRDefault="00C46F4E" w:rsidP="00AC31A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A0399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en-US"/>
              </w:rPr>
              <w:t>Исполнитель</w:t>
            </w:r>
            <w:r w:rsidRPr="002A03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86374F9" w14:textId="77777777" w:rsidR="00C46F4E" w:rsidRPr="002A0399" w:rsidRDefault="00C46F4E" w:rsidP="00AC31AA">
            <w:pPr>
              <w:suppressAutoHyphens w:val="0"/>
              <w:jc w:val="both"/>
              <w:rPr>
                <w:rFonts w:ascii="Times New Roman" w:eastAsia="Liberation Serif" w:hAnsi="Times New Roman" w:cs="Times New Roman"/>
                <w:kern w:val="0"/>
                <w:sz w:val="26"/>
                <w:szCs w:val="26"/>
                <w:lang w:eastAsia="ru-RU" w:bidi="ar-SA"/>
              </w:rPr>
            </w:pPr>
            <w:r w:rsidRPr="002A0399">
              <w:rPr>
                <w:rFonts w:ascii="Times New Roman" w:eastAsia="Liberation Serif" w:hAnsi="Times New Roman" w:cs="Times New Roman"/>
                <w:kern w:val="0"/>
                <w:sz w:val="26"/>
                <w:szCs w:val="26"/>
                <w:lang w:eastAsia="ru-RU" w:bidi="ar-SA"/>
              </w:rPr>
              <w:t>(должность, Ф.И.О.)</w:t>
            </w:r>
          </w:p>
          <w:p w14:paraId="0A8B4562" w14:textId="77777777" w:rsidR="00C46F4E" w:rsidRPr="002A0399" w:rsidRDefault="00C46F4E" w:rsidP="00AC31AA">
            <w:pPr>
              <w:suppressAutoHyphens w:val="0"/>
              <w:jc w:val="both"/>
              <w:rPr>
                <w:rFonts w:ascii="Times New Roman" w:eastAsia="Liberation Serif" w:hAnsi="Times New Roman" w:cs="Times New Roman"/>
                <w:kern w:val="0"/>
                <w:sz w:val="26"/>
                <w:szCs w:val="26"/>
                <w:lang w:eastAsia="ru-RU" w:bidi="ar-SA"/>
              </w:rPr>
            </w:pPr>
          </w:p>
          <w:p w14:paraId="1BF17AAC" w14:textId="77777777" w:rsidR="00C46F4E" w:rsidRPr="002A0399" w:rsidRDefault="00C46F4E" w:rsidP="00AC31AA">
            <w:pPr>
              <w:suppressAutoHyphens w:val="0"/>
              <w:jc w:val="both"/>
              <w:rPr>
                <w:rFonts w:ascii="Times New Roman" w:eastAsia="Liberation Serif" w:hAnsi="Times New Roman" w:cs="Times New Roman"/>
                <w:kern w:val="0"/>
                <w:sz w:val="26"/>
                <w:szCs w:val="26"/>
                <w:lang w:eastAsia="ru-RU" w:bidi="ar-SA"/>
              </w:rPr>
            </w:pPr>
            <w:r w:rsidRPr="002A0399">
              <w:rPr>
                <w:rFonts w:ascii="Times New Roman" w:eastAsia="Liberation Serif" w:hAnsi="Times New Roman" w:cs="Times New Roman"/>
                <w:kern w:val="0"/>
                <w:sz w:val="26"/>
                <w:szCs w:val="26"/>
                <w:lang w:eastAsia="ru-RU" w:bidi="ar-SA"/>
              </w:rPr>
              <w:t>Дата, подпись</w:t>
            </w:r>
          </w:p>
        </w:tc>
        <w:tc>
          <w:tcPr>
            <w:tcW w:w="4799" w:type="dxa"/>
          </w:tcPr>
          <w:p w14:paraId="19FBE98F" w14:textId="492F72CB" w:rsidR="00C46F4E" w:rsidRPr="002A0399" w:rsidRDefault="00B521D5" w:rsidP="00AC31A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Начальник</w:t>
            </w:r>
            <w:r w:rsidR="00C46F4E" w:rsidRPr="002A0399">
              <w:rPr>
                <w:rFonts w:ascii="Times New Roman" w:hAnsi="Times New Roman" w:cs="Times New Roman"/>
                <w:sz w:val="26"/>
                <w:szCs w:val="26"/>
              </w:rPr>
              <w:t xml:space="preserve"> отдела эксплуатации</w:t>
            </w:r>
          </w:p>
          <w:p w14:paraId="703BDAF4" w14:textId="77777777" w:rsidR="00C46F4E" w:rsidRPr="002A0399" w:rsidRDefault="00C46F4E" w:rsidP="00AC31A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A0399">
              <w:rPr>
                <w:rFonts w:ascii="Times New Roman" w:hAnsi="Times New Roman" w:cs="Times New Roman"/>
                <w:sz w:val="26"/>
                <w:szCs w:val="26"/>
              </w:rPr>
              <w:t>АПК «Безопасный город»,</w:t>
            </w:r>
          </w:p>
          <w:p w14:paraId="434BB1D6" w14:textId="77777777" w:rsidR="00C46F4E" w:rsidRPr="002A0399" w:rsidRDefault="00C46F4E" w:rsidP="00AC31AA">
            <w:pPr>
              <w:suppressAutoHyphens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9F2277F" w14:textId="74D49DA2" w:rsidR="00C46F4E" w:rsidRPr="002A0399" w:rsidRDefault="008C5790" w:rsidP="00AC31AA">
            <w:pPr>
              <w:suppressAutoHyphens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Шарыгин Д.Ю</w:t>
            </w:r>
            <w:r w:rsidR="00B521D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9E21B49" w14:textId="77777777" w:rsidR="00C46F4E" w:rsidRPr="002A0399" w:rsidRDefault="00C46F4E" w:rsidP="00AC31AA">
            <w:pPr>
              <w:suppressAutoHyphens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23DABCB" w14:textId="77777777" w:rsidR="00C46F4E" w:rsidRPr="002A0399" w:rsidRDefault="00C46F4E" w:rsidP="00AC31AA">
            <w:pPr>
              <w:suppressAutoHyphens w:val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en-US"/>
              </w:rPr>
            </w:pPr>
            <w:r w:rsidRPr="002A0399">
              <w:rPr>
                <w:rFonts w:ascii="Times New Roman" w:hAnsi="Times New Roman" w:cs="Times New Roman"/>
                <w:sz w:val="26"/>
                <w:szCs w:val="26"/>
              </w:rPr>
              <w:t>_____________    ________________</w:t>
            </w:r>
          </w:p>
        </w:tc>
      </w:tr>
    </w:tbl>
    <w:p w14:paraId="165F0B77" w14:textId="77777777" w:rsidR="00580AE0" w:rsidRPr="00386922" w:rsidRDefault="00580AE0" w:rsidP="00F94AC4">
      <w:pPr>
        <w:suppressAutoHyphens w:val="0"/>
        <w:ind w:left="360"/>
        <w:jc w:val="both"/>
        <w:rPr>
          <w:rFonts w:ascii="Times New Roman" w:eastAsia="Liberation Serif" w:hAnsi="Times New Roman" w:cs="Times New Roman"/>
          <w:kern w:val="0"/>
          <w:sz w:val="26"/>
          <w:szCs w:val="26"/>
          <w:lang w:eastAsia="ru-RU" w:bidi="ar-SA"/>
        </w:rPr>
      </w:pPr>
    </w:p>
    <w:p w14:paraId="57478ADA" w14:textId="45CCFA4C" w:rsidR="009B0556" w:rsidRPr="00386922" w:rsidRDefault="00AC38F6" w:rsidP="00F94AC4">
      <w:pPr>
        <w:suppressAutoHyphens w:val="0"/>
        <w:rPr>
          <w:rFonts w:ascii="Times New Roman" w:hAnsi="Times New Roman" w:cs="Times New Roman"/>
          <w:color w:val="000000" w:themeColor="text1"/>
          <w:sz w:val="26"/>
          <w:szCs w:val="26"/>
          <w:lang w:eastAsia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lang w:eastAsia="en-US"/>
        </w:rPr>
        <w:t>И.о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lang w:eastAsia="en-US"/>
        </w:rPr>
        <w:t>. д</w:t>
      </w:r>
      <w:r w:rsidR="00F94AC4" w:rsidRPr="00386922">
        <w:rPr>
          <w:rFonts w:ascii="Times New Roman" w:hAnsi="Times New Roman" w:cs="Times New Roman"/>
          <w:color w:val="000000" w:themeColor="text1"/>
          <w:sz w:val="26"/>
          <w:szCs w:val="26"/>
          <w:lang w:eastAsia="en-US"/>
        </w:rPr>
        <w:t>и</w:t>
      </w:r>
      <w:r w:rsidR="006B0E8E" w:rsidRPr="00386922">
        <w:rPr>
          <w:rFonts w:ascii="Times New Roman" w:hAnsi="Times New Roman" w:cs="Times New Roman"/>
          <w:color w:val="000000" w:themeColor="text1"/>
          <w:sz w:val="26"/>
          <w:szCs w:val="26"/>
          <w:lang w:eastAsia="en-US"/>
        </w:rPr>
        <w:t>ректор</w:t>
      </w:r>
      <w:r>
        <w:rPr>
          <w:rFonts w:ascii="Times New Roman" w:hAnsi="Times New Roman" w:cs="Times New Roman"/>
          <w:color w:val="000000" w:themeColor="text1"/>
          <w:sz w:val="26"/>
          <w:szCs w:val="26"/>
          <w:lang w:eastAsia="en-US"/>
        </w:rPr>
        <w:t>а</w:t>
      </w:r>
    </w:p>
    <w:p w14:paraId="6EA6B6FE" w14:textId="63AAFCCA" w:rsidR="00887EF7" w:rsidRPr="00AD5516" w:rsidRDefault="00F94AC4" w:rsidP="00F94AC4">
      <w:pPr>
        <w:suppressAutoHyphens w:val="0"/>
        <w:jc w:val="both"/>
        <w:rPr>
          <w:rFonts w:ascii="Times New Roman" w:eastAsia="Liberation Serif" w:hAnsi="Times New Roman" w:cs="Times New Roman"/>
          <w:kern w:val="0"/>
          <w:sz w:val="26"/>
          <w:szCs w:val="26"/>
          <w:lang w:eastAsia="ru-RU" w:bidi="ar-SA"/>
        </w:rPr>
      </w:pPr>
      <w:r w:rsidRPr="00386922">
        <w:rPr>
          <w:rFonts w:ascii="Times New Roman" w:hAnsi="Times New Roman" w:cs="Times New Roman"/>
          <w:color w:val="000000" w:themeColor="text1"/>
          <w:sz w:val="26"/>
          <w:szCs w:val="26"/>
          <w:lang w:eastAsia="en-US"/>
        </w:rPr>
        <w:t>ГАУ АО «Управление ИКТ АО»</w:t>
      </w:r>
      <w:r w:rsidRPr="00386922">
        <w:rPr>
          <w:rFonts w:ascii="Times New Roman" w:hAnsi="Times New Roman" w:cs="Times New Roman"/>
          <w:color w:val="000000" w:themeColor="text1"/>
          <w:sz w:val="26"/>
          <w:szCs w:val="26"/>
          <w:lang w:eastAsia="en-US"/>
        </w:rPr>
        <w:tab/>
      </w:r>
      <w:r w:rsidRPr="00386922">
        <w:rPr>
          <w:rFonts w:ascii="Times New Roman" w:hAnsi="Times New Roman" w:cs="Times New Roman"/>
          <w:color w:val="000000" w:themeColor="text1"/>
          <w:sz w:val="26"/>
          <w:szCs w:val="26"/>
          <w:lang w:eastAsia="en-US"/>
        </w:rPr>
        <w:tab/>
      </w:r>
      <w:r w:rsidRPr="00386922">
        <w:rPr>
          <w:rFonts w:ascii="Times New Roman" w:hAnsi="Times New Roman" w:cs="Times New Roman"/>
          <w:color w:val="000000" w:themeColor="text1"/>
          <w:sz w:val="26"/>
          <w:szCs w:val="26"/>
          <w:lang w:eastAsia="en-US"/>
        </w:rPr>
        <w:tab/>
      </w:r>
      <w:r w:rsidR="009B0556" w:rsidRPr="00386922">
        <w:rPr>
          <w:rFonts w:ascii="Times New Roman" w:hAnsi="Times New Roman" w:cs="Times New Roman"/>
          <w:color w:val="000000" w:themeColor="text1"/>
          <w:sz w:val="26"/>
          <w:szCs w:val="26"/>
          <w:lang w:eastAsia="en-US"/>
        </w:rPr>
        <w:tab/>
      </w:r>
      <w:r w:rsidR="00F336B6" w:rsidRPr="00386922">
        <w:rPr>
          <w:rFonts w:ascii="Times New Roman" w:hAnsi="Times New Roman" w:cs="Times New Roman"/>
          <w:color w:val="000000" w:themeColor="text1"/>
          <w:sz w:val="26"/>
          <w:szCs w:val="26"/>
          <w:lang w:eastAsia="en-US"/>
        </w:rPr>
        <w:tab/>
      </w:r>
      <w:r w:rsidR="00AC38F6">
        <w:rPr>
          <w:rFonts w:ascii="Times New Roman" w:hAnsi="Times New Roman" w:cs="Times New Roman"/>
          <w:color w:val="000000" w:themeColor="text1"/>
          <w:sz w:val="26"/>
          <w:szCs w:val="26"/>
          <w:lang w:eastAsia="en-US"/>
        </w:rPr>
        <w:tab/>
      </w:r>
      <w:r w:rsidRPr="00386922">
        <w:rPr>
          <w:rFonts w:ascii="Times New Roman" w:hAnsi="Times New Roman" w:cs="Times New Roman"/>
          <w:color w:val="000000" w:themeColor="text1"/>
          <w:sz w:val="26"/>
          <w:szCs w:val="26"/>
          <w:lang w:eastAsia="en-US"/>
        </w:rPr>
        <w:tab/>
      </w:r>
      <w:r w:rsidR="006C2EAE">
        <w:rPr>
          <w:rFonts w:ascii="Times New Roman" w:hAnsi="Times New Roman" w:cs="Times New Roman"/>
          <w:color w:val="000000" w:themeColor="text1"/>
          <w:sz w:val="26"/>
          <w:szCs w:val="26"/>
          <w:lang w:eastAsia="en-US"/>
        </w:rPr>
        <w:t xml:space="preserve">      </w:t>
      </w:r>
      <w:r w:rsidR="00386922">
        <w:rPr>
          <w:rFonts w:ascii="Times New Roman" w:hAnsi="Times New Roman" w:cs="Times New Roman"/>
          <w:color w:val="000000" w:themeColor="text1"/>
          <w:sz w:val="26"/>
          <w:szCs w:val="26"/>
          <w:lang w:eastAsia="en-US"/>
        </w:rPr>
        <w:t xml:space="preserve">     </w:t>
      </w:r>
      <w:r w:rsidR="00AC38F6">
        <w:rPr>
          <w:rFonts w:ascii="Times New Roman" w:hAnsi="Times New Roman" w:cs="Times New Roman"/>
          <w:color w:val="000000" w:themeColor="text1"/>
          <w:sz w:val="26"/>
          <w:szCs w:val="26"/>
          <w:lang w:eastAsia="en-US"/>
        </w:rPr>
        <w:t>Т.А. Семоненко</w:t>
      </w:r>
    </w:p>
    <w:sectPr w:rsidR="00887EF7" w:rsidRPr="00AD5516" w:rsidSect="00AE144A">
      <w:pgSz w:w="16838" w:h="11906" w:orient="landscape"/>
      <w:pgMar w:top="851" w:right="680" w:bottom="85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reeSans">
    <w:altName w:val="Calibri"/>
    <w:charset w:val="01"/>
    <w:family w:val="swiss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E7B2B"/>
    <w:multiLevelType w:val="hybridMultilevel"/>
    <w:tmpl w:val="C4E63F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45A44"/>
    <w:multiLevelType w:val="hybridMultilevel"/>
    <w:tmpl w:val="639604B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25CE7F90"/>
    <w:multiLevelType w:val="hybridMultilevel"/>
    <w:tmpl w:val="0754A09C"/>
    <w:lvl w:ilvl="0" w:tplc="E6108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F70059"/>
    <w:multiLevelType w:val="hybridMultilevel"/>
    <w:tmpl w:val="94BEBE3A"/>
    <w:lvl w:ilvl="0" w:tplc="72161E26">
      <w:start w:val="1"/>
      <w:numFmt w:val="decimal"/>
      <w:lvlText w:val="%1."/>
      <w:lvlJc w:val="left"/>
      <w:pPr>
        <w:ind w:left="63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F3D6C12"/>
    <w:multiLevelType w:val="hybridMultilevel"/>
    <w:tmpl w:val="E3023FE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autoHyphenation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5D4"/>
    <w:rsid w:val="0002144E"/>
    <w:rsid w:val="00025477"/>
    <w:rsid w:val="00027998"/>
    <w:rsid w:val="00030710"/>
    <w:rsid w:val="00032879"/>
    <w:rsid w:val="00084411"/>
    <w:rsid w:val="00087B06"/>
    <w:rsid w:val="000968AF"/>
    <w:rsid w:val="000A4FC3"/>
    <w:rsid w:val="000E645F"/>
    <w:rsid w:val="000E7A06"/>
    <w:rsid w:val="000F30BA"/>
    <w:rsid w:val="00104B16"/>
    <w:rsid w:val="00120574"/>
    <w:rsid w:val="001328C4"/>
    <w:rsid w:val="00167929"/>
    <w:rsid w:val="00175353"/>
    <w:rsid w:val="00183539"/>
    <w:rsid w:val="001858B0"/>
    <w:rsid w:val="0020744E"/>
    <w:rsid w:val="00214258"/>
    <w:rsid w:val="00244BB6"/>
    <w:rsid w:val="00255655"/>
    <w:rsid w:val="00262D72"/>
    <w:rsid w:val="00263314"/>
    <w:rsid w:val="002775EC"/>
    <w:rsid w:val="00282632"/>
    <w:rsid w:val="002B24C9"/>
    <w:rsid w:val="002C3CB3"/>
    <w:rsid w:val="002C6BF4"/>
    <w:rsid w:val="002D7CE0"/>
    <w:rsid w:val="002E3C5F"/>
    <w:rsid w:val="0030478F"/>
    <w:rsid w:val="00310A55"/>
    <w:rsid w:val="00314C5D"/>
    <w:rsid w:val="00326D00"/>
    <w:rsid w:val="00352842"/>
    <w:rsid w:val="00355B69"/>
    <w:rsid w:val="00386922"/>
    <w:rsid w:val="003A2EF7"/>
    <w:rsid w:val="003A6FE6"/>
    <w:rsid w:val="003F2DD9"/>
    <w:rsid w:val="003F38F7"/>
    <w:rsid w:val="003F60C6"/>
    <w:rsid w:val="00402E05"/>
    <w:rsid w:val="00420A76"/>
    <w:rsid w:val="004344F2"/>
    <w:rsid w:val="00445E9A"/>
    <w:rsid w:val="00467503"/>
    <w:rsid w:val="0048314D"/>
    <w:rsid w:val="00484BD7"/>
    <w:rsid w:val="004978D7"/>
    <w:rsid w:val="004A2251"/>
    <w:rsid w:val="004A3228"/>
    <w:rsid w:val="004D651C"/>
    <w:rsid w:val="004E553E"/>
    <w:rsid w:val="004F364F"/>
    <w:rsid w:val="004F652E"/>
    <w:rsid w:val="0053572F"/>
    <w:rsid w:val="0053661F"/>
    <w:rsid w:val="00544126"/>
    <w:rsid w:val="00544C6B"/>
    <w:rsid w:val="005522A5"/>
    <w:rsid w:val="0056606E"/>
    <w:rsid w:val="005666AB"/>
    <w:rsid w:val="00572D85"/>
    <w:rsid w:val="00580AE0"/>
    <w:rsid w:val="005B3D9A"/>
    <w:rsid w:val="005D3044"/>
    <w:rsid w:val="005D4FFC"/>
    <w:rsid w:val="005E0D7A"/>
    <w:rsid w:val="00600993"/>
    <w:rsid w:val="006049F9"/>
    <w:rsid w:val="00614955"/>
    <w:rsid w:val="00631906"/>
    <w:rsid w:val="00652CB6"/>
    <w:rsid w:val="006915E5"/>
    <w:rsid w:val="006B0E8E"/>
    <w:rsid w:val="006B6D74"/>
    <w:rsid w:val="006C2EAE"/>
    <w:rsid w:val="006E3E15"/>
    <w:rsid w:val="006E4575"/>
    <w:rsid w:val="006F679E"/>
    <w:rsid w:val="007153D2"/>
    <w:rsid w:val="007279CE"/>
    <w:rsid w:val="0073495E"/>
    <w:rsid w:val="0073555C"/>
    <w:rsid w:val="007378A4"/>
    <w:rsid w:val="007771E2"/>
    <w:rsid w:val="007D0E21"/>
    <w:rsid w:val="007D5AB1"/>
    <w:rsid w:val="007E2387"/>
    <w:rsid w:val="007F037C"/>
    <w:rsid w:val="007F4BC1"/>
    <w:rsid w:val="0081380F"/>
    <w:rsid w:val="00826BE1"/>
    <w:rsid w:val="008520FA"/>
    <w:rsid w:val="00853A69"/>
    <w:rsid w:val="0086459F"/>
    <w:rsid w:val="008719D3"/>
    <w:rsid w:val="008828A5"/>
    <w:rsid w:val="00887EF7"/>
    <w:rsid w:val="00896B22"/>
    <w:rsid w:val="008C0C0E"/>
    <w:rsid w:val="008C21B7"/>
    <w:rsid w:val="008C2B1C"/>
    <w:rsid w:val="008C5790"/>
    <w:rsid w:val="008D0A49"/>
    <w:rsid w:val="008D324F"/>
    <w:rsid w:val="008D6148"/>
    <w:rsid w:val="008E0B2F"/>
    <w:rsid w:val="00905588"/>
    <w:rsid w:val="00953A3C"/>
    <w:rsid w:val="00965784"/>
    <w:rsid w:val="00974E6C"/>
    <w:rsid w:val="009851D1"/>
    <w:rsid w:val="009B0556"/>
    <w:rsid w:val="009B469D"/>
    <w:rsid w:val="009B5035"/>
    <w:rsid w:val="009B7B7D"/>
    <w:rsid w:val="009C55A1"/>
    <w:rsid w:val="00A05EE4"/>
    <w:rsid w:val="00A2718C"/>
    <w:rsid w:val="00A34E4F"/>
    <w:rsid w:val="00A42746"/>
    <w:rsid w:val="00A764A7"/>
    <w:rsid w:val="00AA0E0B"/>
    <w:rsid w:val="00AC3658"/>
    <w:rsid w:val="00AC38F6"/>
    <w:rsid w:val="00AD30B2"/>
    <w:rsid w:val="00AD5516"/>
    <w:rsid w:val="00AD7560"/>
    <w:rsid w:val="00AE144A"/>
    <w:rsid w:val="00B35E23"/>
    <w:rsid w:val="00B479B5"/>
    <w:rsid w:val="00B521D5"/>
    <w:rsid w:val="00B70A62"/>
    <w:rsid w:val="00BA2432"/>
    <w:rsid w:val="00BC3781"/>
    <w:rsid w:val="00BE4987"/>
    <w:rsid w:val="00BF605F"/>
    <w:rsid w:val="00C1059D"/>
    <w:rsid w:val="00C23172"/>
    <w:rsid w:val="00C31F4B"/>
    <w:rsid w:val="00C43D19"/>
    <w:rsid w:val="00C46F4E"/>
    <w:rsid w:val="00C774B3"/>
    <w:rsid w:val="00C859BD"/>
    <w:rsid w:val="00C96FDF"/>
    <w:rsid w:val="00CB4B89"/>
    <w:rsid w:val="00CF1541"/>
    <w:rsid w:val="00CF2A84"/>
    <w:rsid w:val="00D354B9"/>
    <w:rsid w:val="00D40423"/>
    <w:rsid w:val="00D473C8"/>
    <w:rsid w:val="00D667AD"/>
    <w:rsid w:val="00D7755C"/>
    <w:rsid w:val="00D845FA"/>
    <w:rsid w:val="00DA154A"/>
    <w:rsid w:val="00DA2562"/>
    <w:rsid w:val="00DB4089"/>
    <w:rsid w:val="00DB6498"/>
    <w:rsid w:val="00DC0F1C"/>
    <w:rsid w:val="00DC528D"/>
    <w:rsid w:val="00DF093B"/>
    <w:rsid w:val="00E03ACF"/>
    <w:rsid w:val="00E20A9F"/>
    <w:rsid w:val="00E20CF3"/>
    <w:rsid w:val="00E264E8"/>
    <w:rsid w:val="00E32174"/>
    <w:rsid w:val="00E61B5E"/>
    <w:rsid w:val="00E642D0"/>
    <w:rsid w:val="00E719CC"/>
    <w:rsid w:val="00E76041"/>
    <w:rsid w:val="00E94695"/>
    <w:rsid w:val="00E96C43"/>
    <w:rsid w:val="00F250AA"/>
    <w:rsid w:val="00F336B6"/>
    <w:rsid w:val="00F4144B"/>
    <w:rsid w:val="00F417C4"/>
    <w:rsid w:val="00F5227C"/>
    <w:rsid w:val="00F67CF7"/>
    <w:rsid w:val="00F715D4"/>
    <w:rsid w:val="00F7546E"/>
    <w:rsid w:val="00F8159E"/>
    <w:rsid w:val="00F94AC4"/>
    <w:rsid w:val="00FA2A5B"/>
    <w:rsid w:val="00FD59A8"/>
    <w:rsid w:val="00FE0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D4C72BA"/>
  <w15:chartTrackingRefBased/>
  <w15:docId w15:val="{524CE4AE-35A8-4ECA-AD47-EBB644CB9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suppressAutoHyphens/>
    </w:pPr>
    <w:rPr>
      <w:rFonts w:ascii="Liberation Serif" w:hAnsi="Liberation Serif" w:cs="Arial"/>
      <w:kern w:val="1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шрифт абзаца2"/>
  </w:style>
  <w:style w:type="character" w:customStyle="1" w:styleId="1">
    <w:name w:val="Основной шрифт абзаца1"/>
  </w:style>
  <w:style w:type="character" w:customStyle="1" w:styleId="WW8Num1z8">
    <w:name w:val="WW8Num1z8"/>
  </w:style>
  <w:style w:type="character" w:customStyle="1" w:styleId="a3">
    <w:name w:val="Текст выноски Знак"/>
    <w:rPr>
      <w:rFonts w:ascii="Segoe UI" w:eastAsia="SimSun" w:hAnsi="Segoe UI" w:cs="Mangal"/>
      <w:kern w:val="1"/>
      <w:sz w:val="18"/>
      <w:szCs w:val="16"/>
      <w:lang w:eastAsia="zh-CN" w:bidi="hi-IN"/>
    </w:rPr>
  </w:style>
  <w:style w:type="paragraph" w:customStyle="1" w:styleId="10">
    <w:name w:val="Заголовок1"/>
    <w:basedOn w:val="a"/>
    <w:next w:val="a4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4">
    <w:name w:val="Body Text"/>
    <w:basedOn w:val="a"/>
    <w:pPr>
      <w:spacing w:after="140" w:line="288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3">
    <w:name w:val="Указатель3"/>
    <w:basedOn w:val="a"/>
    <w:pPr>
      <w:suppressLineNumbers/>
    </w:pPr>
    <w:rPr>
      <w:rFonts w:cs="FreeSans"/>
    </w:rPr>
  </w:style>
  <w:style w:type="paragraph" w:customStyle="1" w:styleId="20">
    <w:name w:val="Название объекта2"/>
    <w:basedOn w:val="a"/>
    <w:pPr>
      <w:suppressLineNumbers/>
      <w:spacing w:before="120" w:after="120"/>
    </w:pPr>
    <w:rPr>
      <w:i/>
      <w:iCs/>
    </w:rPr>
  </w:style>
  <w:style w:type="paragraph" w:customStyle="1" w:styleId="21">
    <w:name w:val="Указатель2"/>
    <w:basedOn w:val="a"/>
    <w:pPr>
      <w:suppressLineNumbers/>
    </w:pPr>
  </w:style>
  <w:style w:type="paragraph" w:customStyle="1" w:styleId="11">
    <w:name w:val="Название объекта1"/>
    <w:basedOn w:val="a"/>
    <w:pPr>
      <w:suppressLineNumbers/>
      <w:spacing w:before="120" w:after="120"/>
    </w:pPr>
    <w:rPr>
      <w:i/>
      <w:iCs/>
    </w:rPr>
  </w:style>
  <w:style w:type="paragraph" w:customStyle="1" w:styleId="12">
    <w:name w:val="Указатель1"/>
    <w:basedOn w:val="a"/>
    <w:pPr>
      <w:suppressLineNumbers/>
    </w:pPr>
  </w:style>
  <w:style w:type="paragraph" w:customStyle="1" w:styleId="a7">
    <w:name w:val="Содержимое таблицы"/>
    <w:basedOn w:val="a"/>
    <w:pPr>
      <w:suppressLineNumbers/>
    </w:pPr>
  </w:style>
  <w:style w:type="paragraph" w:customStyle="1" w:styleId="a8">
    <w:name w:val="Заголовок таблицы"/>
    <w:basedOn w:val="a7"/>
    <w:pPr>
      <w:jc w:val="center"/>
    </w:pPr>
    <w:rPr>
      <w:b/>
      <w:bCs/>
    </w:rPr>
  </w:style>
  <w:style w:type="paragraph" w:customStyle="1" w:styleId="Default">
    <w:name w:val="Default"/>
    <w:pPr>
      <w:widowControl w:val="0"/>
      <w:suppressAutoHyphens/>
    </w:pPr>
    <w:rPr>
      <w:rFonts w:cs="Arial"/>
      <w:color w:val="000000"/>
      <w:sz w:val="24"/>
      <w:szCs w:val="24"/>
      <w:lang w:eastAsia="zh-CN" w:bidi="hi-IN"/>
    </w:rPr>
  </w:style>
  <w:style w:type="paragraph" w:styleId="a9">
    <w:name w:val="List Paragraph"/>
    <w:basedOn w:val="a"/>
    <w:qFormat/>
    <w:pPr>
      <w:widowControl/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bidi="ar-SA"/>
    </w:rPr>
  </w:style>
  <w:style w:type="paragraph" w:styleId="aa">
    <w:name w:val="Balloon Text"/>
    <w:basedOn w:val="a"/>
    <w:rPr>
      <w:rFonts w:ascii="Segoe UI" w:hAnsi="Segoe UI" w:cs="Mangal"/>
      <w:sz w:val="18"/>
      <w:szCs w:val="16"/>
    </w:rPr>
  </w:style>
  <w:style w:type="character" w:customStyle="1" w:styleId="fontstyle01">
    <w:name w:val="fontstyle01"/>
    <w:basedOn w:val="a0"/>
    <w:rsid w:val="007E2387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styleId="ab">
    <w:name w:val="Hyperlink"/>
    <w:basedOn w:val="a0"/>
    <w:uiPriority w:val="99"/>
    <w:semiHidden/>
    <w:unhideWhenUsed/>
    <w:rsid w:val="007378A4"/>
    <w:rPr>
      <w:color w:val="0000FF"/>
      <w:u w:val="single"/>
    </w:rPr>
  </w:style>
  <w:style w:type="table" w:styleId="ac">
    <w:name w:val="Table Grid"/>
    <w:basedOn w:val="a1"/>
    <w:uiPriority w:val="39"/>
    <w:rsid w:val="00175353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42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6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09C67D-6BA0-4995-B050-67FCD9590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ФОРС</vt:lpstr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ФОРС</dc:title>
  <dc:subject/>
  <dc:creator>Olga Lepihova</dc:creator>
  <cp:keywords/>
  <dc:description/>
  <cp:lastModifiedBy>Шарыгин Дмитрий Юрьевич</cp:lastModifiedBy>
  <cp:revision>5</cp:revision>
  <cp:lastPrinted>2019-11-26T07:12:00Z</cp:lastPrinted>
  <dcterms:created xsi:type="dcterms:W3CDTF">2025-09-02T09:18:00Z</dcterms:created>
  <dcterms:modified xsi:type="dcterms:W3CDTF">2025-11-11T07:05:00Z</dcterms:modified>
</cp:coreProperties>
</file>