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pPr>
      <w:r>
        <w:rPr>
          <w:rFonts w:ascii="Arial" w:cs="Arial" w:eastAsia="Arial" w:hAnsi="Arial"/>
          <w:b/>
          <w:bCs/>
          <w:color w:val="1A1A1A"/>
          <w:sz w:val="64"/>
          <w:szCs w:val="64"/>
        </w:rPr>
        <w:t xml:space="preserve">Dope: Ballistic Log</w:t>
      </w:r>
    </w:p>
    <w:p>
      <w:pPr>
        <w:spacing w:after="60" w:before="0"/>
      </w:pPr>
      <w:r>
        <w:rPr>
          <w:rFonts w:ascii="Arial" w:cs="Arial" w:eastAsia="Arial" w:hAnsi="Arial"/>
          <w:color w:val="C8955A"/>
          <w:sz w:val="28"/>
          <w:szCs w:val="28"/>
        </w:rPr>
        <w:t xml:space="preserve">App Store Submission Package</w:t>
      </w:r>
    </w:p>
    <w:p>
      <w:pPr>
        <w:spacing w:after="40" w:before="0"/>
      </w:pPr>
      <w:r>
        <w:rPr>
          <w:rFonts w:ascii="Arial" w:cs="Arial" w:eastAsia="Arial" w:hAnsi="Arial"/>
          <w:b/>
          <w:bCs/>
          <w:color w:val="C8955A"/>
          <w:sz w:val="22"/>
          <w:szCs w:val="22"/>
        </w:rPr>
        <w:t xml:space="preserve">Cold Bore Labs</w:t>
      </w:r>
    </w:p>
    <w:p>
      <w:pPr>
        <w:spacing w:after="480" w:before="0"/>
      </w:pPr>
      <w:r>
        <w:rPr>
          <w:rFonts w:ascii="Arial" w:cs="Arial" w:eastAsia="Arial" w:hAnsi="Arial"/>
          <w:color w:val="888888"/>
          <w:sz w:val="18"/>
          <w:szCs w:val="18"/>
        </w:rPr>
        <w:t xml:space="preserve">hello@coldborelabs.com  ·  coldborelabs.github.io/dope</w:t>
      </w:r>
    </w:p>
    <w:p>
      <w:pPr>
        <w:pBdr>
          <w:top w:val="single" w:color="DDDDDD" w:sz="6" w:space="8"/>
        </w:pBdr>
        <w:spacing w:after="800" w:before="0"/>
      </w:pPr>
      <w:r>
        <w:t xml:space="preserve"/>
      </w:r>
    </w:p>
    <w:p>
      <w:pPr>
        <w:pBdr>
          <w:bottom w:val="single" w:color="C8955A" w:sz="8" w:space="4"/>
        </w:pBdr>
        <w:spacing w:after="120" w:before="360"/>
      </w:pPr>
      <w:r>
        <w:rPr>
          <w:rFonts w:ascii="Arial" w:cs="Arial" w:eastAsia="Arial" w:hAnsi="Arial"/>
          <w:b/>
          <w:bCs/>
          <w:color w:val="1A1A1A"/>
          <w:sz w:val="28"/>
          <w:szCs w:val="28"/>
        </w:rPr>
        <w:t xml:space="preserve">1. App Store Listing Copy</w:t>
      </w:r>
    </w:p>
    <w:p>
      <w:pPr>
        <w:spacing w:after="120" w:before="0"/>
      </w:pPr>
      <w:r>
        <w:rPr>
          <w:rFonts w:ascii="Arial" w:cs="Arial" w:eastAsia="Arial" w:hAnsi="Arial"/>
          <w:b w:val="false"/>
          <w:bCs w:val="false"/>
          <w:color w:val="888888"/>
          <w:sz w:val="20"/>
          <w:szCs w:val="20"/>
        </w:rPr>
        <w:t xml:space="preserve">Copy-paste each field directly into App Store Connect.</w:t>
      </w:r>
    </w:p>
    <w:p>
      <w:pPr>
        <w:spacing w:after="80" w:before="0"/>
      </w:pPr>
      <w:r>
        <w:t xml:space="preserve"/>
      </w:r>
    </w:p>
    <w:p>
      <w:pPr>
        <w:spacing w:after="80" w:before="280"/>
      </w:pPr>
      <w:r>
        <w:rPr>
          <w:rFonts w:ascii="Arial" w:cs="Arial" w:eastAsia="Arial" w:hAnsi="Arial"/>
          <w:b/>
          <w:bCs/>
          <w:color w:val="C8955A"/>
          <w:sz w:val="22"/>
          <w:szCs w:val="22"/>
        </w:rPr>
        <w:t xml:space="preserve">App Name</w:t>
      </w:r>
    </w:p>
    <w:p>
      <w:pPr>
        <w:spacing w:after="60" w:before="160"/>
      </w:pPr>
      <w:r>
        <w:rPr>
          <w:rFonts w:ascii="Arial" w:cs="Arial" w:eastAsia="Arial" w:hAnsi="Arial"/>
          <w:b/>
          <w:bCs/>
          <w:color w:val="888888"/>
          <w:spacing w:val="40"/>
          <w:sz w:val="16"/>
          <w:szCs w:val="16"/>
        </w:rPr>
        <w:t xml:space="preserve">30 CHARACTERS MAX · 20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8F3" w:val="clear"/>
            <w:tcMar>
              <w:top w:type="dxa" w:w="160"/>
              <w:left w:type="dxa" w:w="200"/>
              <w:bottom w:type="dxa" w:w="160"/>
              <w:right w:type="dxa" w:w="200"/>
            </w:tcMar>
          </w:tcPr>
          <w:p>
            <w:r>
              <w:rPr>
                <w:rFonts w:ascii="Arial" w:cs="Arial" w:eastAsia="Arial" w:hAnsi="Arial"/>
                <w:color w:val="1A1A1A"/>
                <w:sz w:val="20"/>
                <w:szCs w:val="20"/>
              </w:rPr>
              <w:t xml:space="preserve">Dope: Ballistic Log</w:t>
            </w:r>
          </w:p>
        </w:tc>
      </w:tr>
    </w:tbl>
    <w:p>
      <w:pPr>
        <w:spacing w:after="80" w:before="0"/>
      </w:pPr>
      <w:r>
        <w:t xml:space="preserve"/>
      </w:r>
    </w:p>
    <w:p>
      <w:pPr>
        <w:spacing w:after="120" w:before="0"/>
      </w:pPr>
      <w:r>
        <w:rPr>
          <w:rFonts w:ascii="Arial" w:cs="Arial" w:eastAsia="Arial" w:hAnsi="Arial"/>
          <w:b w:val="false"/>
          <w:bCs w:val="false"/>
          <w:color w:val="888888"/>
          <w:sz w:val="20"/>
          <w:szCs w:val="20"/>
        </w:rPr>
        <w:t xml:space="preserve">Rationale: One word, community vocabulary, instantly understood by every precision shooter. No ballistics app has claimed it.</w:t>
      </w:r>
    </w:p>
    <w:p>
      <w:pPr>
        <w:spacing w:after="160" w:before="0"/>
      </w:pPr>
      <w:r>
        <w:t xml:space="preserve"/>
      </w:r>
    </w:p>
    <w:p>
      <w:pPr>
        <w:spacing w:after="80" w:before="280"/>
      </w:pPr>
      <w:r>
        <w:rPr>
          <w:rFonts w:ascii="Arial" w:cs="Arial" w:eastAsia="Arial" w:hAnsi="Arial"/>
          <w:b/>
          <w:bCs/>
          <w:color w:val="C8955A"/>
          <w:sz w:val="22"/>
          <w:szCs w:val="22"/>
        </w:rPr>
        <w:t xml:space="preserve">Subtitle</w:t>
      </w:r>
    </w:p>
    <w:p>
      <w:pPr>
        <w:spacing w:after="60" w:before="160"/>
      </w:pPr>
      <w:r>
        <w:rPr>
          <w:rFonts w:ascii="Arial" w:cs="Arial" w:eastAsia="Arial" w:hAnsi="Arial"/>
          <w:b/>
          <w:bCs/>
          <w:color w:val="888888"/>
          <w:spacing w:val="40"/>
          <w:sz w:val="16"/>
          <w:szCs w:val="16"/>
        </w:rPr>
        <w:t xml:space="preserve">30 CHARACTERS MAX · 29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8F3" w:val="clear"/>
            <w:tcMar>
              <w:top w:type="dxa" w:w="160"/>
              <w:left w:type="dxa" w:w="200"/>
              <w:bottom w:type="dxa" w:w="160"/>
              <w:right w:type="dxa" w:w="200"/>
            </w:tcMar>
          </w:tcPr>
          <w:p>
            <w:r>
              <w:rPr>
                <w:rFonts w:ascii="Arial" w:cs="Arial" w:eastAsia="Arial" w:hAnsi="Arial"/>
                <w:color w:val="1A1A1A"/>
                <w:sz w:val="20"/>
                <w:szCs w:val="20"/>
              </w:rPr>
              <w:t xml:space="preserve">Dope Card, Wind Clock &amp; Shot Log</w:t>
            </w:r>
          </w:p>
        </w:tc>
      </w:tr>
    </w:tbl>
    <w:p>
      <w:pPr>
        <w:spacing w:after="160" w:before="0"/>
      </w:pPr>
      <w:r>
        <w:t xml:space="preserve"/>
      </w:r>
    </w:p>
    <w:p>
      <w:pPr>
        <w:spacing w:after="80" w:before="280"/>
      </w:pPr>
      <w:r>
        <w:rPr>
          <w:rFonts w:ascii="Arial" w:cs="Arial" w:eastAsia="Arial" w:hAnsi="Arial"/>
          <w:b/>
          <w:bCs/>
          <w:color w:val="C8955A"/>
          <w:sz w:val="22"/>
          <w:szCs w:val="22"/>
        </w:rPr>
        <w:t xml:space="preserve">Description</w:t>
      </w:r>
    </w:p>
    <w:p>
      <w:pPr>
        <w:spacing w:after="60" w:before="160"/>
      </w:pPr>
      <w:r>
        <w:rPr>
          <w:rFonts w:ascii="Arial" w:cs="Arial" w:eastAsia="Arial" w:hAnsi="Arial"/>
          <w:b/>
          <w:bCs/>
          <w:color w:val="888888"/>
          <w:spacing w:val="40"/>
          <w:sz w:val="16"/>
          <w:szCs w:val="16"/>
        </w:rPr>
        <w:t xml:space="preserve">4,000 CHARACTERS MAX</w:t>
      </w:r>
    </w:p>
    <w:p>
      <w:pPr>
        <w:spacing w:after="80" w:before="0"/>
      </w:pPr>
      <w:r>
        <w:t xml:space="preserve"/>
      </w:r>
    </w:p>
    <w:p>
      <w:pPr>
        <w:spacing w:after="120" w:before="0"/>
      </w:pPr>
      <w:r>
        <w:rPr>
          <w:rFonts w:ascii="Arial" w:cs="Arial" w:eastAsia="Arial" w:hAnsi="Arial"/>
          <w:b/>
          <w:bCs/>
          <w:color w:val="444444"/>
          <w:sz w:val="20"/>
          <w:szCs w:val="20"/>
        </w:rPr>
        <w:t xml:space="preserve">PASTE THIS EXACTLY:</w:t>
      </w:r>
    </w:p>
    <w:p>
      <w:pPr>
        <w:spacing w:after="80" w:before="0"/>
      </w:pPr>
      <w:r>
        <w:t xml:space="preserve"/>
      </w:r>
    </w:p>
    <w:p>
      <w:pPr>
        <w:spacing w:after="120" w:before="0"/>
      </w:pPr>
      <w:r>
        <w:rPr>
          <w:rFonts w:ascii="Arial" w:cs="Arial" w:eastAsia="Arial" w:hAnsi="Arial"/>
          <w:b w:val="false"/>
          <w:bCs w:val="false"/>
          <w:color w:val="444444"/>
          <w:sz w:val="20"/>
          <w:szCs w:val="20"/>
        </w:rPr>
        <w:t xml:space="preserve">Built by a shooter, for shooters. Dope gives you a clean firing solution, a wind clock you can dial with one thumb, and a shot log that follows you from session to session — all offline, all free.</w:t>
      </w:r>
    </w:p>
    <w:p>
      <w:pPr>
        <w:spacing w:after="80" w:before="0"/>
      </w:pPr>
      <w:r>
        <w:t xml:space="preserve"/>
      </w:r>
    </w:p>
    <w:p>
      <w:pPr>
        <w:spacing w:after="120" w:before="0"/>
      </w:pPr>
      <w:r>
        <w:rPr>
          <w:rFonts w:ascii="Arial" w:cs="Arial" w:eastAsia="Arial" w:hAnsi="Arial"/>
          <w:b w:val="false"/>
          <w:bCs w:val="false"/>
          <w:color w:val="444444"/>
          <w:sz w:val="20"/>
          <w:szCs w:val="20"/>
        </w:rPr>
        <w:t xml:space="preserve">FIRE SOLUTION</w:t>
      </w:r>
    </w:p>
    <w:p>
      <w:pPr>
        <w:spacing w:after="120" w:before="0"/>
      </w:pPr>
      <w:r>
        <w:rPr>
          <w:rFonts w:ascii="Arial" w:cs="Arial" w:eastAsia="Arial" w:hAnsi="Arial"/>
          <w:b w:val="false"/>
          <w:bCs w:val="false"/>
          <w:color w:val="444444"/>
          <w:sz w:val="20"/>
          <w:szCs w:val="20"/>
        </w:rPr>
        <w:t xml:space="preserve">Enter your rifle profile and weather data — elevation and windage calculate instantly in both MOA and MRAD. Drag the distance slider from 100 to 1,500 yards.</w:t>
      </w:r>
    </w:p>
    <w:p>
      <w:pPr>
        <w:spacing w:after="80" w:before="0"/>
      </w:pPr>
      <w:r>
        <w:t xml:space="preserve"/>
      </w:r>
    </w:p>
    <w:p>
      <w:pPr>
        <w:spacing w:after="120" w:before="0"/>
      </w:pPr>
      <w:r>
        <w:rPr>
          <w:rFonts w:ascii="Arial" w:cs="Arial" w:eastAsia="Arial" w:hAnsi="Arial"/>
          <w:b w:val="false"/>
          <w:bCs w:val="false"/>
          <w:color w:val="444444"/>
          <w:sz w:val="20"/>
          <w:szCs w:val="20"/>
        </w:rPr>
        <w:t xml:space="preserve">WIND CLOCK</w:t>
      </w:r>
    </w:p>
    <w:p>
      <w:pPr>
        <w:spacing w:after="120" w:before="0"/>
      </w:pPr>
      <w:r>
        <w:rPr>
          <w:rFonts w:ascii="Arial" w:cs="Arial" w:eastAsia="Arial" w:hAnsi="Arial"/>
          <w:b w:val="false"/>
          <w:bCs w:val="false"/>
          <w:color w:val="444444"/>
          <w:sz w:val="20"/>
          <w:szCs w:val="20"/>
        </w:rPr>
        <w:t xml:space="preserve">Tap or drag the circular dial to set wind direction without typing. Full-value wind calculates automatically. Works with gloves.</w:t>
      </w:r>
    </w:p>
    <w:p>
      <w:pPr>
        <w:spacing w:after="80" w:before="0"/>
      </w:pPr>
      <w:r>
        <w:t xml:space="preserve"/>
      </w:r>
    </w:p>
    <w:p>
      <w:pPr>
        <w:spacing w:after="120" w:before="0"/>
      </w:pPr>
      <w:r>
        <w:rPr>
          <w:rFonts w:ascii="Arial" w:cs="Arial" w:eastAsia="Arial" w:hAnsi="Arial"/>
          <w:b w:val="false"/>
          <w:bCs w:val="false"/>
          <w:color w:val="444444"/>
          <w:sz w:val="20"/>
          <w:szCs w:val="20"/>
        </w:rPr>
        <w:t xml:space="preserve">ANGLE / INCLINE CORRECTION</w:t>
      </w:r>
    </w:p>
    <w:p>
      <w:pPr>
        <w:spacing w:after="120" w:before="0"/>
      </w:pPr>
      <w:r>
        <w:rPr>
          <w:rFonts w:ascii="Arial" w:cs="Arial" w:eastAsia="Arial" w:hAnsi="Arial"/>
          <w:b w:val="false"/>
          <w:bCs w:val="false"/>
          <w:color w:val="444444"/>
          <w:sz w:val="20"/>
          <w:szCs w:val="20"/>
        </w:rPr>
        <w:t xml:space="preserve">Rifleman's Rule cosine correction built directly into the fire solution. Dope card shows both true and horizontal equivalent distance.</w:t>
      </w:r>
    </w:p>
    <w:p>
      <w:pPr>
        <w:spacing w:after="80" w:before="0"/>
      </w:pPr>
      <w:r>
        <w:t xml:space="preserve"/>
      </w:r>
    </w:p>
    <w:p>
      <w:pPr>
        <w:spacing w:after="120" w:before="0"/>
      </w:pPr>
      <w:r>
        <w:rPr>
          <w:rFonts w:ascii="Arial" w:cs="Arial" w:eastAsia="Arial" w:hAnsi="Arial"/>
          <w:b w:val="false"/>
          <w:bCs w:val="false"/>
          <w:color w:val="444444"/>
          <w:sz w:val="20"/>
          <w:szCs w:val="20"/>
        </w:rPr>
        <w:t xml:space="preserve">VELOCITY TRUING</w:t>
      </w:r>
    </w:p>
    <w:p>
      <w:pPr>
        <w:spacing w:after="120" w:before="0"/>
      </w:pPr>
      <w:r>
        <w:rPr>
          <w:rFonts w:ascii="Arial" w:cs="Arial" w:eastAsia="Arial" w:hAnsi="Arial"/>
          <w:b w:val="false"/>
          <w:bCs w:val="false"/>
          <w:color w:val="444444"/>
          <w:sz w:val="20"/>
          <w:szCs w:val="20"/>
        </w:rPr>
        <w:t xml:space="preserve">Back-solve your true muzzle velocity from real-world hits. Applies permanently to the rifle profile — the most impactful accuracy improvement in any ballistic solution.</w:t>
      </w:r>
    </w:p>
    <w:p>
      <w:pPr>
        <w:spacing w:after="80" w:before="0"/>
      </w:pPr>
      <w:r>
        <w:t xml:space="preserve"/>
      </w:r>
    </w:p>
    <w:p>
      <w:pPr>
        <w:spacing w:after="120" w:before="0"/>
      </w:pPr>
      <w:r>
        <w:rPr>
          <w:rFonts w:ascii="Arial" w:cs="Arial" w:eastAsia="Arial" w:hAnsi="Arial"/>
          <w:b w:val="false"/>
          <w:bCs w:val="false"/>
          <w:color w:val="444444"/>
          <w:sz w:val="20"/>
          <w:szCs w:val="20"/>
        </w:rPr>
        <w:t xml:space="preserve">COLD BORE OFFSET</w:t>
      </w:r>
    </w:p>
    <w:p>
      <w:pPr>
        <w:spacing w:after="120" w:before="0"/>
      </w:pPr>
      <w:r>
        <w:rPr>
          <w:rFonts w:ascii="Arial" w:cs="Arial" w:eastAsia="Arial" w:hAnsi="Arial"/>
          <w:b w:val="false"/>
          <w:bCs w:val="false"/>
          <w:color w:val="444444"/>
          <w:sz w:val="20"/>
          <w:szCs w:val="20"/>
        </w:rPr>
        <w:t xml:space="preserve">Record your first-shot offset. Applied automatically when your log note contains 'cold'.</w:t>
      </w:r>
    </w:p>
    <w:p>
      <w:pPr>
        <w:spacing w:after="80" w:before="0"/>
      </w:pPr>
      <w:r>
        <w:t xml:space="preserve"/>
      </w:r>
    </w:p>
    <w:p>
      <w:pPr>
        <w:spacing w:after="120" w:before="0"/>
      </w:pPr>
      <w:r>
        <w:rPr>
          <w:rFonts w:ascii="Arial" w:cs="Arial" w:eastAsia="Arial" w:hAnsi="Arial"/>
          <w:b w:val="false"/>
          <w:bCs w:val="false"/>
          <w:color w:val="444444"/>
          <w:sz w:val="20"/>
          <w:szCs w:val="20"/>
        </w:rPr>
        <w:t xml:space="preserve">MULTI-RIFLE PROFILES</w:t>
      </w:r>
    </w:p>
    <w:p>
      <w:pPr>
        <w:spacing w:after="120" w:before="0"/>
      </w:pPr>
      <w:r>
        <w:rPr>
          <w:rFonts w:ascii="Arial" w:cs="Arial" w:eastAsia="Arial" w:hAnsi="Arial"/>
          <w:b w:val="false"/>
          <w:bCs w:val="false"/>
          <w:color w:val="444444"/>
          <w:sz w:val="20"/>
          <w:szCs w:val="20"/>
        </w:rPr>
        <w:t xml:space="preserve">Store as many rifles as you shoot. Each profile saves caliber, bullet weight, G1 or G7 BC, muzzle velocity, zero distance, scope height, and notes.</w:t>
      </w:r>
    </w:p>
    <w:p>
      <w:pPr>
        <w:spacing w:after="80" w:before="0"/>
      </w:pPr>
      <w:r>
        <w:t xml:space="preserve"/>
      </w:r>
    </w:p>
    <w:p>
      <w:pPr>
        <w:spacing w:after="120" w:before="0"/>
      </w:pPr>
      <w:r>
        <w:rPr>
          <w:rFonts w:ascii="Arial" w:cs="Arial" w:eastAsia="Arial" w:hAnsi="Arial"/>
          <w:b w:val="false"/>
          <w:bCs w:val="false"/>
          <w:color w:val="444444"/>
          <w:sz w:val="20"/>
          <w:szCs w:val="20"/>
        </w:rPr>
        <w:t xml:space="preserve">DOPE CARD</w:t>
      </w:r>
    </w:p>
    <w:p>
      <w:pPr>
        <w:spacing w:after="120" w:before="0"/>
      </w:pPr>
      <w:r>
        <w:rPr>
          <w:rFonts w:ascii="Arial" w:cs="Arial" w:eastAsia="Arial" w:hAnsi="Arial"/>
          <w:b w:val="false"/>
          <w:bCs w:val="false"/>
          <w:color w:val="444444"/>
          <w:sz w:val="20"/>
          <w:szCs w:val="20"/>
        </w:rPr>
        <w:t xml:space="preserve">Auto-generated 100–1,000 yard dope card for whichever rifle is active, angle-corrected. Export to PDF.</w:t>
      </w:r>
    </w:p>
    <w:p>
      <w:pPr>
        <w:spacing w:after="80" w:before="0"/>
      </w:pPr>
      <w:r>
        <w:t xml:space="preserve"/>
      </w:r>
    </w:p>
    <w:p>
      <w:pPr>
        <w:spacing w:after="120" w:before="0"/>
      </w:pPr>
      <w:r>
        <w:rPr>
          <w:rFonts w:ascii="Arial" w:cs="Arial" w:eastAsia="Arial" w:hAnsi="Arial"/>
          <w:b w:val="false"/>
          <w:bCs w:val="false"/>
          <w:color w:val="444444"/>
          <w:sz w:val="20"/>
          <w:szCs w:val="20"/>
        </w:rPr>
        <w:t xml:space="preserve">WEATHER &amp; DENSITY ALTITUDE</w:t>
      </w:r>
    </w:p>
    <w:p>
      <w:pPr>
        <w:spacing w:after="120" w:before="0"/>
      </w:pPr>
      <w:r>
        <w:rPr>
          <w:rFonts w:ascii="Arial" w:cs="Arial" w:eastAsia="Arial" w:hAnsi="Arial"/>
          <w:b w:val="false"/>
          <w:bCs w:val="false"/>
          <w:color w:val="444444"/>
          <w:sz w:val="20"/>
          <w:szCs w:val="20"/>
        </w:rPr>
        <w:t xml:space="preserve">Enter conditions from your Kestrel or Garmin watch. Density altitude, speed of sound, and velocity correction calculate automatically.</w:t>
      </w:r>
    </w:p>
    <w:p>
      <w:pPr>
        <w:spacing w:after="80" w:before="0"/>
      </w:pPr>
      <w:r>
        <w:t xml:space="preserve"/>
      </w:r>
    </w:p>
    <w:p>
      <w:pPr>
        <w:spacing w:after="120" w:before="0"/>
      </w:pPr>
      <w:r>
        <w:rPr>
          <w:rFonts w:ascii="Arial" w:cs="Arial" w:eastAsia="Arial" w:hAnsi="Arial"/>
          <w:b w:val="false"/>
          <w:bCs w:val="false"/>
          <w:color w:val="444444"/>
          <w:sz w:val="20"/>
          <w:szCs w:val="20"/>
        </w:rPr>
        <w:t xml:space="preserve">SESSION SUMMARY</w:t>
      </w:r>
    </w:p>
    <w:p>
      <w:pPr>
        <w:spacing w:after="120" w:before="0"/>
      </w:pPr>
      <w:r>
        <w:rPr>
          <w:rFonts w:ascii="Arial" w:cs="Arial" w:eastAsia="Arial" w:hAnsi="Arial"/>
          <w:b w:val="false"/>
          <w:bCs w:val="false"/>
          <w:color w:val="444444"/>
          <w:sz w:val="20"/>
          <w:szCs w:val="20"/>
        </w:rPr>
        <w:t xml:space="preserve">Hit rate, shots by distance, per-rifle breakdown, conditions snapshot. Export the whole session as a formatted PDF.</w:t>
      </w:r>
    </w:p>
    <w:p>
      <w:pPr>
        <w:spacing w:after="80" w:before="0"/>
      </w:pPr>
      <w:r>
        <w:t xml:space="preserve"/>
      </w:r>
    </w:p>
    <w:p>
      <w:pPr>
        <w:spacing w:after="120" w:before="0"/>
      </w:pPr>
      <w:r>
        <w:rPr>
          <w:rFonts w:ascii="Arial" w:cs="Arial" w:eastAsia="Arial" w:hAnsi="Arial"/>
          <w:b w:val="false"/>
          <w:bCs w:val="false"/>
          <w:color w:val="444444"/>
          <w:sz w:val="20"/>
          <w:szCs w:val="20"/>
        </w:rPr>
        <w:t xml:space="preserve">FULLY OFFLINE</w:t>
      </w:r>
    </w:p>
    <w:p>
      <w:pPr>
        <w:spacing w:after="120" w:before="0"/>
      </w:pPr>
      <w:r>
        <w:rPr>
          <w:rFonts w:ascii="Arial" w:cs="Arial" w:eastAsia="Arial" w:hAnsi="Arial"/>
          <w:b w:val="false"/>
          <w:bCs w:val="false"/>
          <w:color w:val="444444"/>
          <w:sz w:val="20"/>
          <w:szCs w:val="20"/>
        </w:rPr>
        <w:t xml:space="preserve">No account. No subscription. No internet needed at the range.</w:t>
      </w:r>
    </w:p>
    <w:p>
      <w:pPr>
        <w:spacing w:after="80" w:before="0"/>
      </w:pPr>
      <w:r>
        <w:t xml:space="preserve"/>
      </w:r>
    </w:p>
    <w:p>
      <w:pPr>
        <w:spacing w:after="120" w:before="0"/>
      </w:pPr>
      <w:r>
        <w:rPr>
          <w:rFonts w:ascii="Arial" w:cs="Arial" w:eastAsia="Arial" w:hAnsi="Arial"/>
          <w:b w:val="false"/>
          <w:bCs w:val="false"/>
          <w:color w:val="444444"/>
          <w:sz w:val="20"/>
          <w:szCs w:val="20"/>
        </w:rPr>
        <w:t xml:space="preserve">SUPPORT THE DEV</w:t>
      </w:r>
    </w:p>
    <w:p>
      <w:pPr>
        <w:spacing w:after="120" w:before="0"/>
      </w:pPr>
      <w:r>
        <w:rPr>
          <w:rFonts w:ascii="Arial" w:cs="Arial" w:eastAsia="Arial" w:hAnsi="Arial"/>
          <w:b w:val="false"/>
          <w:bCs w:val="false"/>
          <w:color w:val="444444"/>
          <w:sz w:val="20"/>
          <w:szCs w:val="20"/>
        </w:rPr>
        <w:t xml:space="preserve">Dope is free. If it saves you a miss, consider leaving a tip in the app.</w:t>
      </w:r>
    </w:p>
    <w:p>
      <w:pPr>
        <w:spacing w:after="160" w:before="0"/>
      </w:pPr>
      <w:r>
        <w:t xml:space="preserve"/>
      </w:r>
    </w:p>
    <w:p>
      <w:pPr>
        <w:spacing w:after="80" w:before="280"/>
      </w:pPr>
      <w:r>
        <w:rPr>
          <w:rFonts w:ascii="Arial" w:cs="Arial" w:eastAsia="Arial" w:hAnsi="Arial"/>
          <w:b/>
          <w:bCs/>
          <w:color w:val="C8955A"/>
          <w:sz w:val="22"/>
          <w:szCs w:val="22"/>
        </w:rPr>
        <w:t xml:space="preserve">Keywords</w:t>
      </w:r>
    </w:p>
    <w:p>
      <w:pPr>
        <w:spacing w:after="60" w:before="160"/>
      </w:pPr>
      <w:r>
        <w:rPr>
          <w:rFonts w:ascii="Arial" w:cs="Arial" w:eastAsia="Arial" w:hAnsi="Arial"/>
          <w:b/>
          <w:bCs/>
          <w:color w:val="888888"/>
          <w:spacing w:val="40"/>
          <w:sz w:val="16"/>
          <w:szCs w:val="16"/>
        </w:rPr>
        <w:t xml:space="preserve">100 CHARACTERS 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8F3" w:val="clear"/>
            <w:tcMar>
              <w:top w:type="dxa" w:w="160"/>
              <w:left w:type="dxa" w:w="200"/>
              <w:bottom w:type="dxa" w:w="160"/>
              <w:right w:type="dxa" w:w="200"/>
            </w:tcMar>
          </w:tcPr>
          <w:p>
            <w:r>
              <w:rPr>
                <w:rFonts w:ascii="Arial" w:cs="Arial" w:eastAsia="Arial" w:hAnsi="Arial"/>
                <w:color w:val="1A1A1A"/>
                <w:sz w:val="20"/>
                <w:szCs w:val="20"/>
              </w:rPr>
              <w:t xml:space="preserve">ballistic,dope card,MOA,MRAD,long range,precision rifle,wind,shot log,rangefinder,firing solution</w:t>
            </w:r>
          </w:p>
        </w:tc>
      </w:tr>
    </w:tbl>
    <w:p>
      <w:pPr>
        <w:spacing w:after="160" w:before="0"/>
      </w:pPr>
      <w:r>
        <w:t xml:space="preserve"/>
      </w:r>
    </w:p>
    <w:p>
      <w:pPr>
        <w:spacing w:after="80" w:before="280"/>
      </w:pPr>
      <w:r>
        <w:rPr>
          <w:rFonts w:ascii="Arial" w:cs="Arial" w:eastAsia="Arial" w:hAnsi="Arial"/>
          <w:b/>
          <w:bCs/>
          <w:color w:val="C8955A"/>
          <w:sz w:val="22"/>
          <w:szCs w:val="22"/>
        </w:rPr>
        <w:t xml:space="preserve">Promotional Text</w:t>
      </w:r>
    </w:p>
    <w:p>
      <w:pPr>
        <w:spacing w:after="60" w:before="160"/>
      </w:pPr>
      <w:r>
        <w:rPr>
          <w:rFonts w:ascii="Arial" w:cs="Arial" w:eastAsia="Arial" w:hAnsi="Arial"/>
          <w:b/>
          <w:bCs/>
          <w:color w:val="888888"/>
          <w:spacing w:val="40"/>
          <w:sz w:val="16"/>
          <w:szCs w:val="16"/>
        </w:rPr>
        <w:t xml:space="preserve">170 CHARACTERS 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8F3" w:val="clear"/>
            <w:tcMar>
              <w:top w:type="dxa" w:w="160"/>
              <w:left w:type="dxa" w:w="200"/>
              <w:bottom w:type="dxa" w:w="160"/>
              <w:right w:type="dxa" w:w="200"/>
            </w:tcMar>
          </w:tcPr>
          <w:p>
            <w:r>
              <w:rPr>
                <w:rFonts w:ascii="Arial" w:cs="Arial" w:eastAsia="Arial" w:hAnsi="Arial"/>
                <w:color w:val="1A1A1A"/>
                <w:sz w:val="20"/>
                <w:szCs w:val="20"/>
              </w:rPr>
              <w:t xml:space="preserve">Free forever. No account. Wind clock, angle correction, velocity truing, multi-rifle profiles, dope card and session PDF. Built by a shooter who actually shoots.</w:t>
            </w:r>
          </w:p>
        </w:tc>
      </w:tr>
    </w:tbl>
    <w:p>
      <w:pPr>
        <w:spacing w:after="160" w:before="0"/>
      </w:pPr>
      <w:r>
        <w:t xml:space="preserve"/>
      </w:r>
    </w:p>
    <w:p>
      <w:pPr>
        <w:spacing w:after="80" w:before="280"/>
      </w:pPr>
      <w:r>
        <w:rPr>
          <w:rFonts w:ascii="Arial" w:cs="Arial" w:eastAsia="Arial" w:hAnsi="Arial"/>
          <w:b/>
          <w:bCs/>
          <w:color w:val="C8955A"/>
          <w:sz w:val="22"/>
          <w:szCs w:val="22"/>
        </w:rPr>
        <w:t xml:space="preserve">Developer Name</w:t>
      </w:r>
    </w:p>
    <w:p>
      <w:pPr>
        <w:spacing w:after="60" w:before="160"/>
      </w:pPr>
      <w:r>
        <w:rPr>
          <w:rFonts w:ascii="Arial" w:cs="Arial" w:eastAsia="Arial" w:hAnsi="Arial"/>
          <w:b/>
          <w:bCs/>
          <w:color w:val="888888"/>
          <w:spacing w:val="40"/>
          <w:sz w:val="16"/>
          <w:szCs w:val="16"/>
        </w:rPr>
        <w:t xml:space="preserve">SHOWN ON APP STORE AS THE PUBLISHER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8F3" w:val="clear"/>
            <w:tcMar>
              <w:top w:type="dxa" w:w="160"/>
              <w:left w:type="dxa" w:w="200"/>
              <w:bottom w:type="dxa" w:w="160"/>
              <w:right w:type="dxa" w:w="200"/>
            </w:tcMar>
          </w:tcPr>
          <w:p>
            <w:r>
              <w:rPr>
                <w:rFonts w:ascii="Arial" w:cs="Arial" w:eastAsia="Arial" w:hAnsi="Arial"/>
                <w:color w:val="1A1A1A"/>
                <w:sz w:val="20"/>
                <w:szCs w:val="20"/>
              </w:rPr>
              <w:t xml:space="preserve">Cold Bore Labs</w:t>
            </w:r>
          </w:p>
        </w:tc>
      </w:tr>
    </w:tbl>
    <w:p>
      <w:pPr>
        <w:spacing w:after="160" w:before="0"/>
      </w:pPr>
      <w:r>
        <w:t xml:space="preserve"/>
      </w:r>
    </w:p>
    <w:p>
      <w:pPr>
        <w:spacing w:after="80" w:before="280"/>
      </w:pPr>
      <w:r>
        <w:rPr>
          <w:rFonts w:ascii="Arial" w:cs="Arial" w:eastAsia="Arial" w:hAnsi="Arial"/>
          <w:b/>
          <w:bCs/>
          <w:color w:val="C8955A"/>
          <w:sz w:val="22"/>
          <w:szCs w:val="22"/>
        </w:rPr>
        <w:t xml:space="preserve">Support URL</w:t>
      </w:r>
    </w:p>
    <w:p>
      <w:pPr>
        <w:spacing w:after="60" w:before="160"/>
      </w:pPr>
      <w:r>
        <w:rPr>
          <w:rFonts w:ascii="Arial" w:cs="Arial" w:eastAsia="Arial" w:hAnsi="Arial"/>
          <w:b/>
          <w:bCs/>
          <w:color w:val="888888"/>
          <w:spacing w:val="40"/>
          <w:sz w:val="16"/>
          <w:szCs w:val="16"/>
        </w:rPr>
        <w:t xml:space="preserve">REQUIRED — MUST BE LIVE BEFORE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8F3" w:val="clear"/>
            <w:tcMar>
              <w:top w:type="dxa" w:w="160"/>
              <w:left w:type="dxa" w:w="200"/>
              <w:bottom w:type="dxa" w:w="160"/>
              <w:right w:type="dxa" w:w="200"/>
            </w:tcMar>
          </w:tcPr>
          <w:p>
            <w:r>
              <w:rPr>
                <w:rFonts w:ascii="Arial" w:cs="Arial" w:eastAsia="Arial" w:hAnsi="Arial"/>
                <w:color w:val="1A1A1A"/>
                <w:sz w:val="20"/>
                <w:szCs w:val="20"/>
              </w:rPr>
              <w:t xml:space="preserve">https://coldborelabs.github.io/dope</w:t>
            </w:r>
          </w:p>
        </w:tc>
      </w:tr>
    </w:tbl>
    <w:p>
      <w:pPr>
        <w:spacing w:after="160" w:before="0"/>
      </w:pPr>
      <w:r>
        <w:t xml:space="preserve"/>
      </w:r>
    </w:p>
    <w:p>
      <w:pPr>
        <w:spacing w:after="80" w:before="280"/>
      </w:pPr>
      <w:r>
        <w:rPr>
          <w:rFonts w:ascii="Arial" w:cs="Arial" w:eastAsia="Arial" w:hAnsi="Arial"/>
          <w:b/>
          <w:bCs/>
          <w:color w:val="C8955A"/>
          <w:sz w:val="22"/>
          <w:szCs w:val="22"/>
        </w:rPr>
        <w:t xml:space="preserve">Privacy Policy URL</w:t>
      </w:r>
    </w:p>
    <w:p>
      <w:pPr>
        <w:spacing w:after="60" w:before="160"/>
      </w:pPr>
      <w:r>
        <w:rPr>
          <w:rFonts w:ascii="Arial" w:cs="Arial" w:eastAsia="Arial" w:hAnsi="Arial"/>
          <w:b/>
          <w:bCs/>
          <w:color w:val="888888"/>
          <w:spacing w:val="40"/>
          <w:sz w:val="16"/>
          <w:szCs w:val="16"/>
        </w:rPr>
        <w:t xml:space="preserve">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8F3" w:val="clear"/>
            <w:tcMar>
              <w:top w:type="dxa" w:w="160"/>
              <w:left w:type="dxa" w:w="200"/>
              <w:bottom w:type="dxa" w:w="160"/>
              <w:right w:type="dxa" w:w="200"/>
            </w:tcMar>
          </w:tcPr>
          <w:p>
            <w:r>
              <w:rPr>
                <w:rFonts w:ascii="Arial" w:cs="Arial" w:eastAsia="Arial" w:hAnsi="Arial"/>
                <w:color w:val="1A1A1A"/>
                <w:sz w:val="20"/>
                <w:szCs w:val="20"/>
              </w:rPr>
              <w:t xml:space="preserve">https://coldborelabs.github.io/dope/privacy.html</w:t>
            </w:r>
          </w:p>
        </w:tc>
      </w:tr>
    </w:tbl>
    <w:p>
      <w:pPr>
        <w:spacing w:after="160" w:before="0"/>
      </w:pPr>
      <w:r>
        <w:t xml:space="preserve"/>
      </w:r>
    </w:p>
    <w:p>
      <w:pPr>
        <w:spacing w:after="80" w:before="280"/>
      </w:pPr>
      <w:r>
        <w:rPr>
          <w:rFonts w:ascii="Arial" w:cs="Arial" w:eastAsia="Arial" w:hAnsi="Arial"/>
          <w:b/>
          <w:bCs/>
          <w:color w:val="C8955A"/>
          <w:sz w:val="22"/>
          <w:szCs w:val="22"/>
        </w:rPr>
        <w:t xml:space="preserve">Copyright</w:t>
      </w:r>
    </w:p>
    <w:p>
      <w:pPr>
        <w:spacing w:after="60" w:before="160"/>
      </w:pPr>
      <w:r>
        <w:rPr>
          <w:rFonts w:ascii="Arial" w:cs="Arial" w:eastAsia="Arial" w:hAnsi="Arial"/>
          <w:b/>
          <w:bCs/>
          <w:color w:val="888888"/>
          <w:spacing w:val="40"/>
          <w:sz w:val="16"/>
          <w:szCs w:val="16"/>
        </w:rPr>
        <w:t xml:space="preserve">SHOWN ON APP STORE 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8F3" w:val="clear"/>
            <w:tcMar>
              <w:top w:type="dxa" w:w="160"/>
              <w:left w:type="dxa" w:w="200"/>
              <w:bottom w:type="dxa" w:w="160"/>
              <w:right w:type="dxa" w:w="200"/>
            </w:tcMar>
          </w:tcPr>
          <w:p>
            <w:r>
              <w:rPr>
                <w:rFonts w:ascii="Arial" w:cs="Arial" w:eastAsia="Arial" w:hAnsi="Arial"/>
                <w:color w:val="1A1A1A"/>
                <w:sz w:val="20"/>
                <w:szCs w:val="20"/>
              </w:rPr>
              <w:t xml:space="preserve">© 2025 Cold Bore Labs. All rights reserved.</w:t>
            </w:r>
          </w:p>
        </w:tc>
      </w:tr>
    </w:tbl>
    <w:p>
      <w:pPr>
        <w:spacing w:after="160" w:before="0"/>
      </w:pPr>
      <w:r>
        <w:t xml:space="preserve"/>
      </w:r>
    </w:p>
    <w:p>
      <w:pPr>
        <w:spacing w:after="80" w:before="280"/>
      </w:pPr>
      <w:r>
        <w:rPr>
          <w:rFonts w:ascii="Arial" w:cs="Arial" w:eastAsia="Arial" w:hAnsi="Arial"/>
          <w:b/>
          <w:bCs/>
          <w:color w:val="C8955A"/>
          <w:sz w:val="22"/>
          <w:szCs w:val="22"/>
        </w:rPr>
        <w:t xml:space="preserve">Bundle ID</w:t>
      </w:r>
    </w:p>
    <w:p>
      <w:pPr>
        <w:spacing w:after="60" w:before="160"/>
      </w:pPr>
      <w:r>
        <w:rPr>
          <w:rFonts w:ascii="Arial" w:cs="Arial" w:eastAsia="Arial" w:hAnsi="Arial"/>
          <w:b/>
          <w:bCs/>
          <w:color w:val="888888"/>
          <w:spacing w:val="40"/>
          <w:sz w:val="16"/>
          <w:szCs w:val="16"/>
        </w:rPr>
        <w:t xml:space="preserve">SET IN APP.JSON AND CAPACITOR.CONFIG.JSON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8F3" w:val="clear"/>
            <w:tcMar>
              <w:top w:type="dxa" w:w="160"/>
              <w:left w:type="dxa" w:w="200"/>
              <w:bottom w:type="dxa" w:w="160"/>
              <w:right w:type="dxa" w:w="200"/>
            </w:tcMar>
          </w:tcPr>
          <w:p>
            <w:r>
              <w:rPr>
                <w:rFonts w:ascii="Arial" w:cs="Arial" w:eastAsia="Arial" w:hAnsi="Arial"/>
                <w:color w:val="1A1A1A"/>
                <w:sz w:val="20"/>
                <w:szCs w:val="20"/>
              </w:rPr>
              <w:t xml:space="preserve">com.coldborelabs.dope</w:t>
            </w:r>
          </w:p>
        </w:tc>
      </w:tr>
    </w:tbl>
    <w:p>
      <w:pPr>
        <w:spacing w:after="160" w:before="0"/>
      </w:pPr>
      <w:r>
        <w:t xml:space="preserve"/>
      </w:r>
    </w:p>
    <w:p>
      <w:pPr>
        <w:spacing w:after="80" w:before="280"/>
      </w:pPr>
      <w:r>
        <w:rPr>
          <w:rFonts w:ascii="Arial" w:cs="Arial" w:eastAsia="Arial" w:hAnsi="Arial"/>
          <w:b/>
          <w:bCs/>
          <w:color w:val="C8955A"/>
          <w:sz w:val="22"/>
          <w:szCs w:val="22"/>
        </w:rPr>
        <w:t xml:space="preserve">Age Rating</w:t>
      </w:r>
    </w:p>
    <w:p>
      <w:pPr>
        <w:spacing w:after="60" w:before="160"/>
      </w:pPr>
      <w:r>
        <w:rPr>
          <w:rFonts w:ascii="Arial" w:cs="Arial" w:eastAsia="Arial" w:hAnsi="Arial"/>
          <w:b/>
          <w:bCs/>
          <w:color w:val="888888"/>
          <w:spacing w:val="40"/>
          <w:sz w:val="16"/>
          <w:szCs w:val="16"/>
        </w:rPr>
        <w:t xml:space="preserve">SET IN APP STORE CONNECT → APP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8F3" w:val="clear"/>
            <w:tcMar>
              <w:top w:type="dxa" w:w="160"/>
              <w:left w:type="dxa" w:w="200"/>
              <w:bottom w:type="dxa" w:w="160"/>
              <w:right w:type="dxa" w:w="200"/>
            </w:tcMar>
          </w:tcPr>
          <w:p>
            <w:r>
              <w:rPr>
                <w:rFonts w:ascii="Arial" w:cs="Arial" w:eastAsia="Arial" w:hAnsi="Arial"/>
                <w:color w:val="1A1A1A"/>
                <w:sz w:val="20"/>
                <w:szCs w:val="20"/>
              </w:rPr>
              <w:t xml:space="preserve">Realistic Weapons: Frequent/Intense → Overall rating: 17+</w:t>
            </w:r>
          </w:p>
        </w:tc>
      </w:tr>
    </w:tbl>
    <w:p>
      <w:pPr>
        <w:spacing w:after="160" w:before="0"/>
      </w:pPr>
      <w:r>
        <w:t xml:space="preserve"/>
      </w:r>
    </w:p>
    <w:p>
      <w:pPr>
        <w:spacing w:after="80" w:before="280"/>
      </w:pPr>
      <w:r>
        <w:rPr>
          <w:rFonts w:ascii="Arial" w:cs="Arial" w:eastAsia="Arial" w:hAnsi="Arial"/>
          <w:b/>
          <w:bCs/>
          <w:color w:val="C8955A"/>
          <w:sz w:val="22"/>
          <w:szCs w:val="22"/>
        </w:rPr>
        <w:t xml:space="preserve">In-App Purchase Tip Products</w:t>
      </w:r>
    </w:p>
    <w:p>
      <w:pPr>
        <w:spacing w:after="60" w:before="160"/>
      </w:pPr>
      <w:r>
        <w:rPr>
          <w:rFonts w:ascii="Arial" w:cs="Arial" w:eastAsia="Arial" w:hAnsi="Arial"/>
          <w:b/>
          <w:bCs/>
          <w:color w:val="888888"/>
          <w:spacing w:val="40"/>
          <w:sz w:val="16"/>
          <w:szCs w:val="16"/>
        </w:rPr>
        <w:t xml:space="preserve">CREATE AS CONSUMABLE IN APP STORE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c>
          <w:tcPr>
            <w:tcW w:type="dxa" w:w="2200"/>
            <w:tcBorders>
              <w:top w:val="single" w:color="DDDDDD" w:sz="1"/>
              <w:left w:val="single" w:color="DDDDDD" w:sz="1"/>
              <w:bottom w:val="single" w:color="DDDDDD" w:sz="1"/>
              <w:right w:val="single" w:color="DDDDDD" w:sz="1"/>
            </w:tcBorders>
            <w:shd w:fill="F5F0EA" w:val="clear"/>
            <w:tcMar>
              <w:top w:type="dxa" w:w="80"/>
              <w:left w:type="dxa" w:w="120"/>
              <w:bottom w:type="dxa" w:w="80"/>
              <w:right w:type="dxa" w:w="120"/>
            </w:tcMar>
          </w:tcPr>
          <w:p>
            <w:r>
              <w:rPr>
                <w:rFonts w:ascii="Arial" w:cs="Arial" w:eastAsia="Arial" w:hAnsi="Arial"/>
                <w:b/>
                <w:bCs/>
                <w:color w:val="1A1A1A"/>
                <w:sz w:val="18"/>
                <w:szCs w:val="18"/>
              </w:rPr>
              <w:t xml:space="preserve">Product ID</w:t>
            </w:r>
          </w:p>
        </w:tc>
        <w:tc>
          <w:tcPr>
            <w:tcW w:type="dxa" w:w="1600"/>
            <w:tcBorders>
              <w:top w:val="single" w:color="DDDDDD" w:sz="1"/>
              <w:left w:val="single" w:color="DDDDDD" w:sz="1"/>
              <w:bottom w:val="single" w:color="DDDDDD" w:sz="1"/>
              <w:right w:val="single" w:color="DDDDDD" w:sz="1"/>
            </w:tcBorders>
            <w:shd w:fill="F5F0EA" w:val="clear"/>
            <w:tcMar>
              <w:top w:type="dxa" w:w="80"/>
              <w:left w:type="dxa" w:w="120"/>
              <w:bottom w:type="dxa" w:w="80"/>
              <w:right w:type="dxa" w:w="120"/>
            </w:tcMar>
          </w:tcPr>
          <w:p>
            <w:r>
              <w:rPr>
                <w:rFonts w:ascii="Arial" w:cs="Arial" w:eastAsia="Arial" w:hAnsi="Arial"/>
                <w:b/>
                <w:bCs/>
                <w:color w:val="1A1A1A"/>
                <w:sz w:val="18"/>
                <w:szCs w:val="18"/>
              </w:rPr>
              <w:t xml:space="preserve">Price</w:t>
            </w:r>
          </w:p>
        </w:tc>
        <w:tc>
          <w:tcPr>
            <w:tcW w:type="dxa" w:w="2400"/>
            <w:tcBorders>
              <w:top w:val="single" w:color="DDDDDD" w:sz="1"/>
              <w:left w:val="single" w:color="DDDDDD" w:sz="1"/>
              <w:bottom w:val="single" w:color="DDDDDD" w:sz="1"/>
              <w:right w:val="single" w:color="DDDDDD" w:sz="1"/>
            </w:tcBorders>
            <w:shd w:fill="F5F0EA" w:val="clear"/>
            <w:tcMar>
              <w:top w:type="dxa" w:w="80"/>
              <w:left w:type="dxa" w:w="120"/>
              <w:bottom w:type="dxa" w:w="80"/>
              <w:right w:type="dxa" w:w="120"/>
            </w:tcMar>
          </w:tcPr>
          <w:p>
            <w:r>
              <w:rPr>
                <w:rFonts w:ascii="Arial" w:cs="Arial" w:eastAsia="Arial" w:hAnsi="Arial"/>
                <w:b/>
                <w:bCs/>
                <w:color w:val="1A1A1A"/>
                <w:sz w:val="18"/>
                <w:szCs w:val="18"/>
              </w:rPr>
              <w:t xml:space="preserve">Display Name</w:t>
            </w:r>
          </w:p>
        </w:tc>
        <w:tc>
          <w:tcPr>
            <w:tcW w:type="dxa" w:w="3160"/>
            <w:tcBorders>
              <w:top w:val="single" w:color="DDDDDD" w:sz="1"/>
              <w:left w:val="single" w:color="DDDDDD" w:sz="1"/>
              <w:bottom w:val="single" w:color="DDDDDD" w:sz="1"/>
              <w:right w:val="single" w:color="DDDDDD" w:sz="1"/>
            </w:tcBorders>
            <w:shd w:fill="F5F0EA" w:val="clear"/>
            <w:tcMar>
              <w:top w:type="dxa" w:w="80"/>
              <w:left w:type="dxa" w:w="120"/>
              <w:bottom w:type="dxa" w:w="80"/>
              <w:right w:type="dxa" w:w="120"/>
            </w:tcMar>
          </w:tcPr>
          <w:p>
            <w:r>
              <w:rPr>
                <w:rFonts w:ascii="Arial" w:cs="Arial" w:eastAsia="Arial" w:hAnsi="Arial"/>
                <w:b/>
                <w:bCs/>
                <w:color w:val="1A1A1A"/>
                <w:sz w:val="18"/>
                <w:szCs w:val="18"/>
              </w:rPr>
              <w:t xml:space="preserve">Description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tip_round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$0.99</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Buy me a round</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Thanks for the coffee — or the primer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tip_range_day</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$4.99</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Range day tip</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Help fund a range trip</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tip_component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$9.99</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Rifle component fund</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Generous — sincerely appreciated</w:t>
            </w:r>
          </w:p>
        </w:tc>
      </w:tr>
    </w:tbl>
    <w:p>
      <w:pPr>
        <w:spacing w:after="160" w:before="0"/>
      </w:pPr>
      <w:r>
        <w:t xml:space="preserve"/>
      </w:r>
    </w:p>
    <w:p>
      <w:pPr>
        <w:pBdr>
          <w:bottom w:val="single" w:color="C8955A" w:sz="8" w:space="4"/>
        </w:pBdr>
        <w:spacing w:after="120" w:before="360"/>
      </w:pPr>
      <w:r>
        <w:rPr>
          <w:rFonts w:ascii="Arial" w:cs="Arial" w:eastAsia="Arial" w:hAnsi="Arial"/>
          <w:b/>
          <w:bCs/>
          <w:color w:val="1A1A1A"/>
          <w:sz w:val="28"/>
          <w:szCs w:val="28"/>
        </w:rPr>
        <w:t xml:space="preserve">2. Privacy Policy</w:t>
      </w:r>
    </w:p>
    <w:p>
      <w:pPr>
        <w:spacing w:after="120" w:before="0"/>
      </w:pPr>
      <w:r>
        <w:rPr>
          <w:rFonts w:ascii="Arial" w:cs="Arial" w:eastAsia="Arial" w:hAnsi="Arial"/>
          <w:b w:val="false"/>
          <w:bCs w:val="false"/>
          <w:color w:val="888888"/>
          <w:sz w:val="20"/>
          <w:szCs w:val="20"/>
        </w:rPr>
        <w:t xml:space="preserve">Published at coldborelabs.github.io/dope/privacy.html — already included in the GitHub package.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Arial" w:cs="Arial" w:eastAsia="Arial" w:hAnsi="Arial"/>
                <w:b/>
                <w:bCs/>
                <w:color w:val="888888"/>
                <w:sz w:val="18"/>
                <w:szCs w:val="18"/>
              </w:rPr>
              <w:t xml:space="preserve">Effective date</w:t>
            </w:r>
          </w:p>
        </w:tc>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18"/>
                <w:szCs w:val="18"/>
              </w:rPr>
              <w:t xml:space="preserve">January 1,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Arial" w:cs="Arial" w:eastAsia="Arial" w:hAnsi="Arial"/>
                <w:b/>
                <w:bCs/>
                <w:color w:val="888888"/>
                <w:sz w:val="18"/>
                <w:szCs w:val="18"/>
              </w:rPr>
              <w:t xml:space="preserve">Developer</w:t>
            </w:r>
          </w:p>
        </w:tc>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18"/>
                <w:szCs w:val="18"/>
              </w:rPr>
              <w:t xml:space="preserve">Cold Bore Labs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Arial" w:cs="Arial" w:eastAsia="Arial" w:hAnsi="Arial"/>
                <w:b/>
                <w:bCs/>
                <w:color w:val="888888"/>
                <w:sz w:val="18"/>
                <w:szCs w:val="18"/>
              </w:rPr>
              <w:t xml:space="preserve">Contact</w:t>
            </w:r>
          </w:p>
        </w:tc>
        <w:tc>
          <w:tcPr>
            <w:tcW w:type="dxa" w:w="75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A1A1A"/>
                <w:sz w:val="18"/>
                <w:szCs w:val="18"/>
              </w:rPr>
              <w:t xml:space="preserve">hello@coldborelabs.com</w:t>
            </w:r>
          </w:p>
        </w:tc>
      </w:tr>
    </w:tbl>
    <w:p>
      <w:pPr>
        <w:spacing w:after="80" w:before="0"/>
      </w:pPr>
      <w:r>
        <w:t xml:space="preserve"/>
      </w:r>
    </w:p>
    <w:p>
      <w:pPr>
        <w:spacing w:after="60" w:before="200"/>
      </w:pPr>
      <w:r>
        <w:rPr>
          <w:rFonts w:ascii="Arial" w:cs="Arial" w:eastAsia="Arial" w:hAnsi="Arial"/>
          <w:b/>
          <w:bCs/>
          <w:color w:val="1A1A1A"/>
          <w:sz w:val="20"/>
          <w:szCs w:val="20"/>
        </w:rPr>
        <w:t xml:space="preserve">What data we collect</w:t>
      </w:r>
    </w:p>
    <w:p>
      <w:pPr>
        <w:spacing w:after="120" w:before="0"/>
      </w:pPr>
      <w:r>
        <w:rPr>
          <w:rFonts w:ascii="Arial" w:cs="Arial" w:eastAsia="Arial" w:hAnsi="Arial"/>
          <w:b w:val="false"/>
          <w:bCs w:val="false"/>
          <w:color w:val="444444"/>
          <w:sz w:val="20"/>
          <w:szCs w:val="20"/>
        </w:rPr>
        <w:t xml:space="preserve">Cold Bore Labs collects no personal data. The app does not have user accounts, analytics, advertising, crash reporting, or any network connection. No data is transmitted from your device to any server.</w:t>
      </w:r>
    </w:p>
    <w:p>
      <w:pPr>
        <w:spacing w:after="80" w:before="0"/>
      </w:pPr>
      <w:r>
        <w:t xml:space="preserve"/>
      </w:r>
    </w:p>
    <w:p>
      <w:pPr>
        <w:spacing w:after="60" w:before="200"/>
      </w:pPr>
      <w:r>
        <w:rPr>
          <w:rFonts w:ascii="Arial" w:cs="Arial" w:eastAsia="Arial" w:hAnsi="Arial"/>
          <w:b/>
          <w:bCs/>
          <w:color w:val="1A1A1A"/>
          <w:sz w:val="20"/>
          <w:szCs w:val="20"/>
        </w:rPr>
        <w:t xml:space="preserve">Data stored on your device</w:t>
      </w:r>
    </w:p>
    <w:p>
      <w:pPr>
        <w:spacing w:after="120" w:before="0"/>
      </w:pPr>
      <w:r>
        <w:rPr>
          <w:rFonts w:ascii="Arial" w:cs="Arial" w:eastAsia="Arial" w:hAnsi="Arial"/>
          <w:b w:val="false"/>
          <w:bCs w:val="false"/>
          <w:color w:val="444444"/>
          <w:sz w:val="20"/>
          <w:szCs w:val="20"/>
        </w:rPr>
        <w:t xml:space="preserve">All data you enter is stored exclusively in your device's local storage using Apple's standard WKWebView localStorage API. This data never leaves your device.</w:t>
      </w:r>
    </w:p>
    <w:p>
      <w:pPr>
        <w:spacing w:after="80" w:before="0"/>
      </w:pPr>
      <w:r>
        <w:t xml:space="preserve"/>
      </w:r>
    </w:p>
    <w:p>
      <w:pPr>
        <w:spacing w:after="60" w:before="200"/>
      </w:pPr>
      <w:r>
        <w:rPr>
          <w:rFonts w:ascii="Arial" w:cs="Arial" w:eastAsia="Arial" w:hAnsi="Arial"/>
          <w:b/>
          <w:bCs/>
          <w:color w:val="1A1A1A"/>
          <w:sz w:val="20"/>
          <w:szCs w:val="20"/>
        </w:rPr>
        <w:t xml:space="preserve">In-App Purchases</w:t>
      </w:r>
    </w:p>
    <w:p>
      <w:pPr>
        <w:spacing w:after="120" w:before="0"/>
      </w:pPr>
      <w:r>
        <w:rPr>
          <w:rFonts w:ascii="Arial" w:cs="Arial" w:eastAsia="Arial" w:hAnsi="Arial"/>
          <w:b w:val="false"/>
          <w:bCs w:val="false"/>
          <w:color w:val="444444"/>
          <w:sz w:val="20"/>
          <w:szCs w:val="20"/>
        </w:rPr>
        <w:t xml:space="preserve">Optional tip purchases are processed entirely by Apple. Cold Bore Labs does not receive, store, or process any payment information.</w:t>
      </w:r>
    </w:p>
    <w:p>
      <w:pPr>
        <w:spacing w:after="80" w:before="0"/>
      </w:pPr>
      <w:r>
        <w:t xml:space="preserve"/>
      </w:r>
    </w:p>
    <w:p>
      <w:pPr>
        <w:spacing w:after="60" w:before="200"/>
      </w:pPr>
      <w:r>
        <w:rPr>
          <w:rFonts w:ascii="Arial" w:cs="Arial" w:eastAsia="Arial" w:hAnsi="Arial"/>
          <w:b/>
          <w:bCs/>
          <w:color w:val="1A1A1A"/>
          <w:sz w:val="20"/>
          <w:szCs w:val="20"/>
        </w:rPr>
        <w:t xml:space="preserve">Third-party libraries</w:t>
      </w:r>
    </w:p>
    <w:p>
      <w:pPr>
        <w:spacing w:after="120" w:before="0"/>
      </w:pPr>
      <w:r>
        <w:rPr>
          <w:rFonts w:ascii="Arial" w:cs="Arial" w:eastAsia="Arial" w:hAnsi="Arial"/>
          <w:b w:val="false"/>
          <w:bCs w:val="false"/>
          <w:color w:val="444444"/>
          <w:sz w:val="20"/>
          <w:szCs w:val="20"/>
        </w:rPr>
        <w:t xml:space="preserve">Dope includes jsPDF (MIT License) for on-device PDF generation. No data is transmitted.</w:t>
      </w:r>
    </w:p>
    <w:p>
      <w:pPr>
        <w:spacing w:after="80" w:before="0"/>
      </w:pPr>
      <w:r>
        <w:t xml:space="preserve"/>
      </w:r>
    </w:p>
    <w:p>
      <w:pPr>
        <w:spacing w:after="60" w:before="200"/>
      </w:pPr>
      <w:r>
        <w:rPr>
          <w:rFonts w:ascii="Arial" w:cs="Arial" w:eastAsia="Arial" w:hAnsi="Arial"/>
          <w:b/>
          <w:bCs/>
          <w:color w:val="1A1A1A"/>
          <w:sz w:val="20"/>
          <w:szCs w:val="20"/>
        </w:rPr>
        <w:t xml:space="preserve">Contact</w:t>
      </w:r>
    </w:p>
    <w:p>
      <w:pPr>
        <w:spacing w:after="120" w:before="0"/>
      </w:pPr>
      <w:r>
        <w:rPr>
          <w:rFonts w:ascii="Arial" w:cs="Arial" w:eastAsia="Arial" w:hAnsi="Arial"/>
          <w:b w:val="false"/>
          <w:bCs w:val="false"/>
          <w:color w:val="444444"/>
          <w:sz w:val="20"/>
          <w:szCs w:val="20"/>
        </w:rPr>
        <w:t xml:space="preserve">hello@coldborelabs.com</w:t>
      </w:r>
    </w:p>
    <w:p>
      <w:pPr>
        <w:spacing w:after="160" w:before="0"/>
      </w:pPr>
      <w:r>
        <w:t xml:space="preserve"/>
      </w:r>
    </w:p>
    <w:p>
      <w:pPr>
        <w:pBdr>
          <w:bottom w:val="single" w:color="C8955A" w:sz="8" w:space="4"/>
        </w:pBdr>
        <w:spacing w:after="120" w:before="360"/>
      </w:pPr>
      <w:r>
        <w:rPr>
          <w:rFonts w:ascii="Arial" w:cs="Arial" w:eastAsia="Arial" w:hAnsi="Arial"/>
          <w:b/>
          <w:bCs/>
          <w:color w:val="1A1A1A"/>
          <w:sz w:val="28"/>
          <w:szCs w:val="28"/>
        </w:rPr>
        <w:t xml:space="preserve">3. Terms of Use</w:t>
      </w:r>
    </w:p>
    <w:p>
      <w:pPr>
        <w:spacing w:after="120" w:before="0"/>
      </w:pPr>
      <w:r>
        <w:rPr>
          <w:rFonts w:ascii="Arial" w:cs="Arial" w:eastAsia="Arial" w:hAnsi="Arial"/>
          <w:b w:val="false"/>
          <w:bCs w:val="false"/>
          <w:color w:val="888888"/>
          <w:sz w:val="20"/>
          <w:szCs w:val="20"/>
        </w:rPr>
        <w:t xml:space="preserve">Published at coldborelabs.github.io/dope/terms.html</w:t>
      </w:r>
    </w:p>
    <w:p>
      <w:pPr>
        <w:spacing w:after="80" w:before="0"/>
      </w:pPr>
      <w:r>
        <w:t xml:space="preserve"/>
      </w:r>
    </w:p>
    <w:p>
      <w:pPr>
        <w:spacing w:after="60" w:before="200"/>
      </w:pPr>
      <w:r>
        <w:rPr>
          <w:rFonts w:ascii="Arial" w:cs="Arial" w:eastAsia="Arial" w:hAnsi="Arial"/>
          <w:b/>
          <w:bCs/>
          <w:color w:val="1A1A1A"/>
          <w:sz w:val="20"/>
          <w:szCs w:val="20"/>
        </w:rPr>
        <w:t xml:space="preserve">Accuracy disclaimer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FF3E0" w:val="clear"/>
            <w:tcMar>
              <w:top w:type="dxa" w:w="160"/>
              <w:left w:type="dxa" w:w="200"/>
              <w:bottom w:type="dxa" w:w="160"/>
              <w:right w:type="dxa" w:w="200"/>
            </w:tcMar>
          </w:tcPr>
          <w:p>
            <w:r>
              <w:rPr>
                <w:rFonts w:ascii="Arial" w:cs="Arial" w:eastAsia="Arial" w:hAnsi="Arial"/>
                <w:b/>
                <w:bCs/>
                <w:color w:val="8A4000"/>
                <w:sz w:val="19"/>
                <w:szCs w:val="19"/>
              </w:rPr>
              <w:t xml:space="preserve">Dope provides approximate ballistic calculations for informational purposes only. NOT a substitute for real-world zeroing or the judgment of a trained shooter. Cold Bore Labs assumes no liability for any injury or damage arising from use of this app.</w:t>
            </w:r>
          </w:p>
        </w:tc>
      </w:tr>
    </w:tbl>
    <w:p>
      <w:pPr>
        <w:spacing w:after="80" w:before="0"/>
      </w:pPr>
      <w:r>
        <w:t xml:space="preserve"/>
      </w:r>
    </w:p>
    <w:p>
      <w:pPr>
        <w:spacing w:after="60" w:before="200"/>
      </w:pPr>
      <w:r>
        <w:rPr>
          <w:rFonts w:ascii="Arial" w:cs="Arial" w:eastAsia="Arial" w:hAnsi="Arial"/>
          <w:b/>
          <w:bCs/>
          <w:color w:val="1A1A1A"/>
          <w:sz w:val="20"/>
          <w:szCs w:val="20"/>
        </w:rPr>
        <w:t xml:space="preserve">Governing law</w:t>
      </w:r>
    </w:p>
    <w:p>
      <w:pPr>
        <w:spacing w:after="120" w:before="0"/>
      </w:pPr>
      <w:r>
        <w:rPr>
          <w:rFonts w:ascii="Arial" w:cs="Arial" w:eastAsia="Arial" w:hAnsi="Arial"/>
          <w:b w:val="false"/>
          <w:bCs w:val="false"/>
          <w:color w:val="444444"/>
          <w:sz w:val="20"/>
          <w:szCs w:val="20"/>
        </w:rPr>
        <w:t xml:space="preserve">Laws of the United States. Developer: Cold Bore Labs.</w:t>
      </w:r>
    </w:p>
    <w:p>
      <w:pPr>
        <w:spacing w:after="160" w:before="0"/>
      </w:pPr>
      <w:r>
        <w:t xml:space="preserve"/>
      </w:r>
    </w:p>
    <w:p>
      <w:pPr>
        <w:pBdr>
          <w:bottom w:val="single" w:color="C8955A" w:sz="8" w:space="4"/>
        </w:pBdr>
        <w:spacing w:after="120" w:before="360"/>
      </w:pPr>
      <w:r>
        <w:rPr>
          <w:rFonts w:ascii="Arial" w:cs="Arial" w:eastAsia="Arial" w:hAnsi="Arial"/>
          <w:b/>
          <w:bCs/>
          <w:color w:val="1A1A1A"/>
          <w:sz w:val="28"/>
          <w:szCs w:val="28"/>
        </w:rPr>
        <w:t xml:space="preserve">4. IP &amp; License Acknowledgments</w:t>
      </w:r>
    </w:p>
    <w:p>
      <w:pPr>
        <w:spacing w:after="120" w:before="0"/>
      </w:pPr>
      <w:r>
        <w:rPr>
          <w:rFonts w:ascii="Arial" w:cs="Arial" w:eastAsia="Arial" w:hAnsi="Arial"/>
          <w:b w:val="false"/>
          <w:bCs w:val="false"/>
          <w:color w:val="888888"/>
          <w:sz w:val="20"/>
          <w:szCs w:val="20"/>
        </w:rPr>
        <w:t xml:space="preserve">Include in your app's About or Settings panel.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DDDDD" w:sz="1"/>
              <w:left w:val="single" w:color="DDDDDD" w:sz="1"/>
              <w:bottom w:val="single" w:color="DDDDDD" w:sz="1"/>
              <w:right w:val="single" w:color="DDDDDD" w:sz="1"/>
            </w:tcBorders>
            <w:shd w:fill="F5F0EA" w:val="clear"/>
            <w:tcMar>
              <w:top w:type="dxa" w:w="80"/>
              <w:left w:type="dxa" w:w="120"/>
              <w:bottom w:type="dxa" w:w="80"/>
              <w:right w:type="dxa" w:w="120"/>
            </w:tcMar>
          </w:tcPr>
          <w:p>
            <w:r>
              <w:rPr>
                <w:rFonts w:ascii="Arial" w:cs="Arial" w:eastAsia="Arial" w:hAnsi="Arial"/>
                <w:b/>
                <w:bCs/>
                <w:color w:val="1A1A1A"/>
                <w:sz w:val="18"/>
                <w:szCs w:val="18"/>
              </w:rPr>
              <w:t xml:space="preserve">Component</w:t>
            </w:r>
          </w:p>
        </w:tc>
        <w:tc>
          <w:tcPr>
            <w:tcBorders>
              <w:top w:val="single" w:color="DDDDDD" w:sz="1"/>
              <w:left w:val="single" w:color="DDDDDD" w:sz="1"/>
              <w:bottom w:val="single" w:color="DDDDDD" w:sz="1"/>
              <w:right w:val="single" w:color="DDDDDD" w:sz="1"/>
            </w:tcBorders>
            <w:shd w:fill="F5F0EA" w:val="clear"/>
            <w:tcMar>
              <w:top w:type="dxa" w:w="80"/>
              <w:left w:type="dxa" w:w="120"/>
              <w:bottom w:type="dxa" w:w="80"/>
              <w:right w:type="dxa" w:w="120"/>
            </w:tcMar>
          </w:tcPr>
          <w:p>
            <w:r>
              <w:rPr>
                <w:rFonts w:ascii="Arial" w:cs="Arial" w:eastAsia="Arial" w:hAnsi="Arial"/>
                <w:b/>
                <w:bCs/>
                <w:color w:val="1A1A1A"/>
                <w:sz w:val="18"/>
                <w:szCs w:val="18"/>
              </w:rPr>
              <w:t xml:space="preserve">Acknowledgment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jsPDF</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PDF generation by jsPDF. Copyright (c) 2010-2021 James Hall. MIT License.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Ballistic math</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Standard point-mass trajectory equations. Mathematical formulas are not subject to copyright.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Garmin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Compatible with Garmin Tactix and Fenix. Not affiliated with or endorsed by Garmin Ltd.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Kestrel</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Compatible with Kestrel weather meter data entry. Not affiliated with Nielsen-Kellerman Co.</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Sig Sauer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Compatible with Sig Sauer BDX data entry. Not affiliated with Sig Sauer Inc.</w:t>
            </w:r>
          </w:p>
        </w:tc>
      </w:tr>
    </w:tbl>
    <w:p>
      <w:pPr>
        <w:spacing w:after="160" w:before="0"/>
      </w:pPr>
      <w:r>
        <w:t xml:space="preserve"/>
      </w:r>
    </w:p>
    <w:p>
      <w:pPr>
        <w:pBdr>
          <w:bottom w:val="single" w:color="C8955A" w:sz="8" w:space="4"/>
        </w:pBdr>
        <w:spacing w:after="120" w:before="360"/>
      </w:pPr>
      <w:r>
        <w:rPr>
          <w:rFonts w:ascii="Arial" w:cs="Arial" w:eastAsia="Arial" w:hAnsi="Arial"/>
          <w:b/>
          <w:bCs/>
          <w:color w:val="1A1A1A"/>
          <w:sz w:val="28"/>
          <w:szCs w:val="28"/>
        </w:rPr>
        <w:t xml:space="preserve">5. App Review Notes</w:t>
      </w:r>
    </w:p>
    <w:p>
      <w:pPr>
        <w:spacing w:after="120" w:before="0"/>
      </w:pPr>
      <w:r>
        <w:rPr>
          <w:rFonts w:ascii="Arial" w:cs="Arial" w:eastAsia="Arial" w:hAnsi="Arial"/>
          <w:b w:val="false"/>
          <w:bCs w:val="false"/>
          <w:color w:val="888888"/>
          <w:sz w:val="20"/>
          <w:szCs w:val="20"/>
        </w:rPr>
        <w:t xml:space="preserve">Paste into 'Notes for App Review' in App Store Connect.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8F3" w:val="clear"/>
            <w:tcMar>
              <w:top w:type="dxa" w:w="160"/>
              <w:left w:type="dxa" w:w="200"/>
              <w:bottom w:type="dxa" w:w="160"/>
              <w:right w:type="dxa" w:w="200"/>
            </w:tcMar>
          </w:tcPr>
          <w:p>
            <w:r>
              <w:rPr>
                <w:rFonts w:ascii="Arial" w:cs="Arial" w:eastAsia="Arial" w:hAnsi="Arial"/>
                <w:color w:val="1A1A1A"/>
                <w:sz w:val="20"/>
                <w:szCs w:val="20"/>
              </w:rPr>
              <w:t xml:space="preserve">Dope: Ballistic Log is a precision rifle ballistic calculator and shot logging tool. It does not facilitate the purchase, sale, or modification of firearms.
The app is fully offline — no network requests are made. All data is stored in device localStorage only.
Developer: Cold Bore Labs  |  Contact: hello@coldborelabs.com
In-App Purchases are Consumable tip products (tip_round $0.99, tip_range_day $4.99, tip_component $9.99). All core features are free.
Applicable guideline: 1.1.7 (Firearms). This is a data and calculation tool — no violence, no weapon sales, no illegal modification.
Test account: Not required — no login or account system.</w:t>
            </w:r>
          </w:p>
        </w:tc>
      </w:tr>
    </w:tbl>
    <w:p>
      <w:pPr>
        <w:spacing w:after="160" w:before="0"/>
      </w:pPr>
      <w:r>
        <w:t xml:space="preserve"/>
      </w:r>
    </w:p>
    <w:p>
      <w:pPr>
        <w:pBdr>
          <w:bottom w:val="single" w:color="C8955A" w:sz="8" w:space="4"/>
        </w:pBdr>
        <w:spacing w:after="120" w:before="360"/>
      </w:pPr>
      <w:r>
        <w:rPr>
          <w:rFonts w:ascii="Arial" w:cs="Arial" w:eastAsia="Arial" w:hAnsi="Arial"/>
          <w:b/>
          <w:bCs/>
          <w:color w:val="1A1A1A"/>
          <w:sz w:val="28"/>
          <w:szCs w:val="28"/>
        </w:rPr>
        <w:t xml:space="preserve">6. Accounts to Create</w:t>
      </w:r>
    </w:p>
    <w:p>
      <w:pPr>
        <w:spacing w:after="120" w:before="0"/>
      </w:pPr>
      <w:r>
        <w:rPr>
          <w:rFonts w:ascii="Arial" w:cs="Arial" w:eastAsia="Arial" w:hAnsi="Arial"/>
          <w:b w:val="false"/>
          <w:bCs w:val="false"/>
          <w:color w:val="888888"/>
          <w:sz w:val="20"/>
          <w:szCs w:val="20"/>
        </w:rPr>
        <w:t xml:space="preserve">Set all of these up under the Cold Bore Labs identity.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Borders>
              <w:top w:val="single" w:color="DDDDDD" w:sz="1"/>
              <w:left w:val="single" w:color="DDDDDD" w:sz="1"/>
              <w:bottom w:val="single" w:color="DDDDDD" w:sz="1"/>
              <w:right w:val="single" w:color="DDDDDD" w:sz="1"/>
            </w:tcBorders>
            <w:shd w:fill="F5F0EA" w:val="clear"/>
            <w:tcMar>
              <w:top w:type="dxa" w:w="80"/>
              <w:left w:type="dxa" w:w="120"/>
              <w:bottom w:type="dxa" w:w="80"/>
              <w:right w:type="dxa" w:w="120"/>
            </w:tcMar>
          </w:tcPr>
          <w:p>
            <w:r>
              <w:rPr>
                <w:rFonts w:ascii="Arial" w:cs="Arial" w:eastAsia="Arial" w:hAnsi="Arial"/>
                <w:b/>
                <w:bCs/>
                <w:color w:val="1A1A1A"/>
                <w:sz w:val="18"/>
                <w:szCs w:val="18"/>
              </w:rPr>
              <w:t xml:space="preserve">Account</w:t>
            </w:r>
          </w:p>
        </w:tc>
        <w:tc>
          <w:tcPr>
            <w:tcBorders>
              <w:top w:val="single" w:color="DDDDDD" w:sz="1"/>
              <w:left w:val="single" w:color="DDDDDD" w:sz="1"/>
              <w:bottom w:val="single" w:color="DDDDDD" w:sz="1"/>
              <w:right w:val="single" w:color="DDDDDD" w:sz="1"/>
            </w:tcBorders>
            <w:shd w:fill="F5F0EA" w:val="clear"/>
            <w:tcMar>
              <w:top w:type="dxa" w:w="80"/>
              <w:left w:type="dxa" w:w="120"/>
              <w:bottom w:type="dxa" w:w="80"/>
              <w:right w:type="dxa" w:w="120"/>
            </w:tcMar>
          </w:tcPr>
          <w:p>
            <w:r>
              <w:rPr>
                <w:rFonts w:ascii="Arial" w:cs="Arial" w:eastAsia="Arial" w:hAnsi="Arial"/>
                <w:b/>
                <w:bCs/>
                <w:color w:val="1A1A1A"/>
                <w:sz w:val="18"/>
                <w:szCs w:val="18"/>
              </w:rPr>
              <w:t xml:space="preserve">Details</w:t>
            </w:r>
          </w:p>
        </w:tc>
        <w:tc>
          <w:tcPr>
            <w:tcBorders>
              <w:top w:val="single" w:color="DDDDDD" w:sz="1"/>
              <w:left w:val="single" w:color="DDDDDD" w:sz="1"/>
              <w:bottom w:val="single" w:color="DDDDDD" w:sz="1"/>
              <w:right w:val="single" w:color="DDDDDD" w:sz="1"/>
            </w:tcBorders>
            <w:shd w:fill="F5F0EA" w:val="clear"/>
            <w:tcMar>
              <w:top w:type="dxa" w:w="80"/>
              <w:left w:type="dxa" w:w="120"/>
              <w:bottom w:type="dxa" w:w="80"/>
              <w:right w:type="dxa" w:w="120"/>
            </w:tcMar>
          </w:tcPr>
          <w:p>
            <w:r>
              <w:rPr>
                <w:rFonts w:ascii="Arial" w:cs="Arial" w:eastAsia="Arial" w:hAnsi="Arial"/>
                <w:b/>
                <w:bCs/>
                <w:color w:val="1A1A1A"/>
                <w:sz w:val="18"/>
                <w:szCs w:val="18"/>
              </w:rPr>
              <w:t xml:space="preserve">Cost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Gmail</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coldborelabs@gmail.com</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Free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GitHub</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Username: coldborelabs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Free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Expo / EAS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Username: coldborelabs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Free (30 builds/mo)</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Apple Developer (free)</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developer.apple.com/register</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Free — TestFlight only</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Apple Developer (paid)</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Upgrade when ready for App Store</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$99/yr</w:t>
            </w:r>
          </w:p>
        </w:tc>
      </w:tr>
    </w:tbl>
    <w:p>
      <w:pPr>
        <w:spacing w:after="160" w:before="0"/>
      </w:pPr>
      <w:r>
        <w:t xml:space="preserve"/>
      </w:r>
    </w:p>
    <w:p>
      <w:pPr>
        <w:pBdr>
          <w:bottom w:val="single" w:color="C8955A" w:sz="8" w:space="4"/>
        </w:pBdr>
        <w:spacing w:after="120" w:before="360"/>
      </w:pPr>
      <w:r>
        <w:rPr>
          <w:rFonts w:ascii="Arial" w:cs="Arial" w:eastAsia="Arial" w:hAnsi="Arial"/>
          <w:b/>
          <w:bCs/>
          <w:color w:val="1A1A1A"/>
          <w:sz w:val="28"/>
          <w:szCs w:val="28"/>
        </w:rPr>
        <w:t xml:space="preserve">7. Pre-Submission Checklist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single" w:color="DDDDDD" w:sz="1"/>
              <w:left w:val="single" w:color="DDDDDD" w:sz="1"/>
              <w:bottom w:val="single" w:color="DDDDDD" w:sz="1"/>
              <w:right w:val="single" w:color="DDDDDD" w:sz="1"/>
            </w:tcBorders>
            <w:shd w:fill="F5F0EA" w:val="clear"/>
            <w:tcMar>
              <w:top w:type="dxa" w:w="80"/>
              <w:left w:type="dxa" w:w="120"/>
              <w:bottom w:type="dxa" w:w="80"/>
              <w:right w:type="dxa" w:w="120"/>
            </w:tcMar>
          </w:tcPr>
          <w:p>
            <w:r>
              <w:rPr>
                <w:rFonts w:ascii="Arial" w:cs="Arial" w:eastAsia="Arial" w:hAnsi="Arial"/>
                <w:b/>
                <w:bCs/>
                <w:color w:val="1A1A1A"/>
                <w:sz w:val="18"/>
                <w:szCs w:val="18"/>
              </w:rPr>
              <w:t xml:space="preserve">#</w:t>
            </w:r>
          </w:p>
        </w:tc>
        <w:tc>
          <w:tcPr>
            <w:tcW w:type="dxa" w:w="7200"/>
            <w:tcBorders>
              <w:top w:val="single" w:color="DDDDDD" w:sz="1"/>
              <w:left w:val="single" w:color="DDDDDD" w:sz="1"/>
              <w:bottom w:val="single" w:color="DDDDDD" w:sz="1"/>
              <w:right w:val="single" w:color="DDDDDD" w:sz="1"/>
            </w:tcBorders>
            <w:shd w:fill="F5F0EA" w:val="clear"/>
            <w:tcMar>
              <w:top w:type="dxa" w:w="80"/>
              <w:left w:type="dxa" w:w="120"/>
              <w:bottom w:type="dxa" w:w="80"/>
              <w:right w:type="dxa" w:w="120"/>
            </w:tcMar>
          </w:tcPr>
          <w:p>
            <w:r>
              <w:rPr>
                <w:rFonts w:ascii="Arial" w:cs="Arial" w:eastAsia="Arial" w:hAnsi="Arial"/>
                <w:b/>
                <w:bCs/>
                <w:color w:val="1A1A1A"/>
                <w:sz w:val="18"/>
                <w:szCs w:val="18"/>
              </w:rPr>
              <w:t xml:space="preserve">Task</w:t>
            </w:r>
          </w:p>
        </w:tc>
        <w:tc>
          <w:tcPr>
            <w:tcW w:type="dxa" w:w="1440"/>
            <w:tcBorders>
              <w:top w:val="single" w:color="DDDDDD" w:sz="1"/>
              <w:left w:val="single" w:color="DDDDDD" w:sz="1"/>
              <w:bottom w:val="single" w:color="DDDDDD" w:sz="1"/>
              <w:right w:val="single" w:color="DDDDDD" w:sz="1"/>
            </w:tcBorders>
            <w:shd w:fill="F5F0EA" w:val="clear"/>
            <w:tcMar>
              <w:top w:type="dxa" w:w="80"/>
              <w:left w:type="dxa" w:w="120"/>
              <w:bottom w:type="dxa" w:w="80"/>
              <w:right w:type="dxa" w:w="120"/>
            </w:tcMar>
          </w:tcPr>
          <w:p>
            <w:r>
              <w:rPr>
                <w:rFonts w:ascii="Arial" w:cs="Arial" w:eastAsia="Arial" w:hAnsi="Arial"/>
                <w:b/>
                <w:bCs/>
                <w:color w:val="1A1A1A"/>
                <w:sz w:val="18"/>
                <w:szCs w:val="18"/>
              </w:rPr>
              <w:t xml:space="preserve">Done</w:t>
            </w:r>
          </w:p>
        </w:tc>
      </w:tr>
      <w:tr>
        <w:tc>
          <w:tcPr>
            <w:tcW w:type="dxa" w:w="7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1</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Create Gmail — coldborelabs@gmail.com</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8955A"/>
                <w:sz w:val="18"/>
                <w:szCs w:val="18"/>
              </w:rPr>
              <w:t xml:space="preserve">☐</w:t>
            </w:r>
          </w:p>
        </w:tc>
      </w:tr>
      <w:tr>
        <w:tc>
          <w:tcPr>
            <w:tcW w:type="dxa" w:w="7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2</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Create GitHub account — username: coldborelabs</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8955A"/>
                <w:sz w:val="18"/>
                <w:szCs w:val="18"/>
              </w:rPr>
              <w:t xml:space="preserve">☐</w:t>
            </w:r>
          </w:p>
        </w:tc>
      </w:tr>
      <w:tr>
        <w:tc>
          <w:tcPr>
            <w:tcW w:type="dxa" w:w="7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3</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Create repo named 'dope', upload dope-github.zip files</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8955A"/>
                <w:sz w:val="18"/>
                <w:szCs w:val="18"/>
              </w:rPr>
              <w:t xml:space="preserve">☐</w:t>
            </w:r>
          </w:p>
        </w:tc>
      </w:tr>
      <w:tr>
        <w:tc>
          <w:tcPr>
            <w:tcW w:type="dxa" w:w="7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4</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Enable GitHub Pages (Settings → Pages → main branch)</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8955A"/>
                <w:sz w:val="18"/>
                <w:szCs w:val="18"/>
              </w:rPr>
              <w:t xml:space="preserve">☐</w:t>
            </w:r>
          </w:p>
        </w:tc>
      </w:tr>
      <w:tr>
        <w:tc>
          <w:tcPr>
            <w:tcW w:type="dxa" w:w="7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5</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Confirm site is live at coldborelabs.github.io/dope</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8955A"/>
                <w:sz w:val="18"/>
                <w:szCs w:val="18"/>
              </w:rPr>
              <w:t xml:space="preserve">☐</w:t>
            </w:r>
          </w:p>
        </w:tc>
      </w:tr>
      <w:tr>
        <w:tc>
          <w:tcPr>
            <w:tcW w:type="dxa" w:w="7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6</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Open site in Safari on iPhone → Add to Home Screen</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8955A"/>
                <w:sz w:val="18"/>
                <w:szCs w:val="18"/>
              </w:rPr>
              <w:t xml:space="preserve">☐</w:t>
            </w:r>
          </w:p>
        </w:tc>
      </w:tr>
      <w:tr>
        <w:tc>
          <w:tcPr>
            <w:tcW w:type="dxa" w:w="7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7</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Create free Expo account — username: coldborelabs</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8955A"/>
                <w:sz w:val="18"/>
                <w:szCs w:val="18"/>
              </w:rPr>
              <w:t xml:space="preserve">☐</w:t>
            </w:r>
          </w:p>
        </w:tc>
      </w:tr>
      <w:tr>
        <w:tc>
          <w:tcPr>
            <w:tcW w:type="dxa" w:w="7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8</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Enroll in Apple free Developer Program with coldborelabs@gmail.com</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8955A"/>
                <w:sz w:val="18"/>
                <w:szCs w:val="18"/>
              </w:rPr>
              <w:t xml:space="preserve">☐</w:t>
            </w:r>
          </w:p>
        </w:tc>
      </w:tr>
      <w:tr>
        <w:tc>
          <w:tcPr>
            <w:tcW w:type="dxa" w:w="7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9</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Run EAS build and confirm IPA builds</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8955A"/>
                <w:sz w:val="18"/>
                <w:szCs w:val="18"/>
              </w:rPr>
              <w:t xml:space="preserve">☐</w:t>
            </w:r>
          </w:p>
        </w:tc>
      </w:tr>
      <w:tr>
        <w:tc>
          <w:tcPr>
            <w:tcW w:type="dxa" w:w="7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10</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Upgrade to $99/yr Apple Developer when ready for App Store</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8955A"/>
                <w:sz w:val="18"/>
                <w:szCs w:val="18"/>
              </w:rPr>
              <w:t xml:space="preserve">☐</w:t>
            </w:r>
          </w:p>
        </w:tc>
      </w:tr>
      <w:tr>
        <w:tc>
          <w:tcPr>
            <w:tcW w:type="dxa" w:w="7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11</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Create app record in App Store Connect — bundle ID: com.coldborelabs.dope</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8955A"/>
                <w:sz w:val="18"/>
                <w:szCs w:val="18"/>
              </w:rPr>
              <w:t xml:space="preserve">☐</w:t>
            </w:r>
          </w:p>
        </w:tc>
      </w:tr>
      <w:tr>
        <w:tc>
          <w:tcPr>
            <w:tcW w:type="dxa" w:w="7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12</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Create 3 Consumable IAP tip products</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8955A"/>
                <w:sz w:val="18"/>
                <w:szCs w:val="18"/>
              </w:rPr>
              <w:t xml:space="preserve">☐</w:t>
            </w:r>
          </w:p>
        </w:tc>
      </w:tr>
      <w:tr>
        <w:tc>
          <w:tcPr>
            <w:tcW w:type="dxa" w:w="7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13</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Replace placeholder icon with 1024×1024 PNG</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8955A"/>
                <w:sz w:val="18"/>
                <w:szCs w:val="18"/>
              </w:rPr>
              <w:t xml:space="preserve">☐</w:t>
            </w:r>
          </w:p>
        </w:tc>
      </w:tr>
      <w:tr>
        <w:tc>
          <w:tcPr>
            <w:tcW w:type="dxa" w:w="7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14</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Set age rating 17+ (Realistic Weapons: Frequent/Intense)</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8955A"/>
                <w:sz w:val="18"/>
                <w:szCs w:val="18"/>
              </w:rPr>
              <w:t xml:space="preserve">☐</w:t>
            </w:r>
          </w:p>
        </w:tc>
      </w:tr>
      <w:tr>
        <w:tc>
          <w:tcPr>
            <w:tcW w:type="dxa" w:w="7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15</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Paste App Review Notes (Section 5 above)</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8955A"/>
                <w:sz w:val="18"/>
                <w:szCs w:val="18"/>
              </w:rPr>
              <w:t xml:space="preserve">☐</w:t>
            </w:r>
          </w:p>
        </w:tc>
      </w:tr>
      <w:tr>
        <w:tc>
          <w:tcPr>
            <w:tcW w:type="dxa" w:w="7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16</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Submit for review</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8955A"/>
                <w:sz w:val="18"/>
                <w:szCs w:val="18"/>
              </w:rPr>
              <w:t xml:space="preserv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55A" w:sz="4" w:space="4"/>
      </w:pBdr>
    </w:pPr>
    <w:r>
      <w:rPr>
        <w:rFonts w:ascii="Arial" w:cs="Arial" w:eastAsia="Arial" w:hAnsi="Arial"/>
        <w:color w:val="888888"/>
        <w:sz w:val="18"/>
        <w:szCs w:val="18"/>
      </w:rPr>
      <w:t xml:space="preserve">Dope: Ballistic Log  ·  App Store Submission Package  ·  Cold Bore Labs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2026-06-13T20:06:01.882Z</dcterms:created>
  <dcterms:modified xsi:type="dcterms:W3CDTF">2026-06-13T20:06:01.894Z</dcterms:modified>
</cp:coreProperties>
</file>

<file path=docProps/custom.xml><?xml version="1.0" encoding="utf-8"?>
<Properties xmlns="http://schemas.openxmlformats.org/officeDocument/2006/custom-properties" xmlns:vt="http://schemas.openxmlformats.org/officeDocument/2006/docPropsVTypes"/>
</file>