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F35CD" w14:textId="0F0462DB" w:rsidR="00E104C8" w:rsidRPr="00AA2969" w:rsidRDefault="00CA2DE7" w:rsidP="006B5FC9">
      <w:pPr>
        <w:rPr>
          <w:rFonts w:ascii="黑体" w:eastAsia="黑体" w:hAnsi="黑体"/>
        </w:rPr>
      </w:pPr>
      <w:r w:rsidRPr="00AA2969">
        <w:rPr>
          <w:rFonts w:ascii="黑体" w:eastAsia="黑体" w:hAnsi="黑体"/>
        </w:rPr>
        <w:t>K</w:t>
      </w:r>
      <w:r w:rsidRPr="00AA2969">
        <w:rPr>
          <w:rFonts w:ascii="黑体" w:eastAsia="黑体" w:hAnsi="黑体" w:hint="eastAsia"/>
        </w:rPr>
        <w:t>aggle销售预测</w:t>
      </w:r>
      <w:r w:rsidRPr="00AA2969">
        <w:rPr>
          <w:rFonts w:ascii="黑体" w:eastAsia="黑体" w:hAnsi="黑体"/>
        </w:rPr>
        <w:t>—</w:t>
      </w:r>
      <w:proofErr w:type="spellStart"/>
      <w:r w:rsidRPr="00AA2969">
        <w:rPr>
          <w:rFonts w:ascii="黑体" w:eastAsia="黑体" w:hAnsi="黑体" w:hint="eastAsia"/>
        </w:rPr>
        <w:t>X</w:t>
      </w:r>
      <w:r w:rsidRPr="00AA2969">
        <w:rPr>
          <w:rFonts w:ascii="黑体" w:eastAsia="黑体" w:hAnsi="黑体"/>
        </w:rPr>
        <w:t>GB</w:t>
      </w:r>
      <w:r w:rsidRPr="00AA2969">
        <w:rPr>
          <w:rFonts w:ascii="黑体" w:eastAsia="黑体" w:hAnsi="黑体" w:hint="eastAsia"/>
        </w:rPr>
        <w:t>oost</w:t>
      </w:r>
      <w:proofErr w:type="spellEnd"/>
      <w:r w:rsidRPr="00AA2969">
        <w:rPr>
          <w:rFonts w:ascii="黑体" w:eastAsia="黑体" w:hAnsi="黑体" w:hint="eastAsia"/>
        </w:rPr>
        <w:t>算法应用</w:t>
      </w:r>
    </w:p>
    <w:p w14:paraId="36512CF9" w14:textId="542E9C2F" w:rsidR="00CA2DE7" w:rsidRPr="00AA2969" w:rsidRDefault="00CA2DE7" w:rsidP="006B5FC9">
      <w:pPr>
        <w:rPr>
          <w:sz w:val="28"/>
          <w:szCs w:val="28"/>
        </w:rPr>
      </w:pPr>
      <w:r w:rsidRPr="00AA2969">
        <w:rPr>
          <w:rFonts w:hint="eastAsia"/>
          <w:sz w:val="28"/>
          <w:szCs w:val="28"/>
        </w:rPr>
        <w:t>彭晴1</w:t>
      </w:r>
      <w:r w:rsidRPr="00AA2969">
        <w:rPr>
          <w:sz w:val="28"/>
          <w:szCs w:val="28"/>
        </w:rPr>
        <w:t xml:space="preserve"> </w:t>
      </w:r>
      <w:proofErr w:type="gramStart"/>
      <w:r w:rsidRPr="00AA2969">
        <w:rPr>
          <w:rFonts w:hint="eastAsia"/>
          <w:sz w:val="28"/>
          <w:szCs w:val="28"/>
        </w:rPr>
        <w:t>申鸿雨</w:t>
      </w:r>
      <w:proofErr w:type="gramEnd"/>
      <w:r w:rsidRPr="00AA2969">
        <w:rPr>
          <w:rFonts w:hint="eastAsia"/>
          <w:sz w:val="28"/>
          <w:szCs w:val="28"/>
        </w:rPr>
        <w:t>2</w:t>
      </w:r>
    </w:p>
    <w:p w14:paraId="1B2A9B7B" w14:textId="34EFCABB" w:rsidR="00CA2DE7" w:rsidRPr="00AA2969" w:rsidRDefault="00CA2DE7" w:rsidP="006B5FC9">
      <w:pPr>
        <w:rPr>
          <w:sz w:val="18"/>
          <w:szCs w:val="18"/>
        </w:rPr>
      </w:pPr>
      <w:r w:rsidRPr="00AA2969">
        <w:rPr>
          <w:rFonts w:hint="eastAsia"/>
          <w:sz w:val="18"/>
          <w:szCs w:val="18"/>
          <w:vertAlign w:val="superscript"/>
        </w:rPr>
        <w:t>1</w:t>
      </w:r>
      <w:r w:rsidRPr="00AA2969">
        <w:rPr>
          <w:rFonts w:hint="eastAsia"/>
          <w:sz w:val="18"/>
          <w:szCs w:val="18"/>
        </w:rPr>
        <w:t>西南财经大学统计学院2018级经济统计学 41809024</w:t>
      </w:r>
    </w:p>
    <w:p w14:paraId="0DEE77C5" w14:textId="055C02F6" w:rsidR="00CA2DE7" w:rsidRPr="00AA2969" w:rsidRDefault="00CA2DE7" w:rsidP="006B5FC9">
      <w:pPr>
        <w:rPr>
          <w:sz w:val="18"/>
          <w:szCs w:val="18"/>
        </w:rPr>
      </w:pPr>
      <w:r w:rsidRPr="00AA2969">
        <w:rPr>
          <w:rFonts w:hint="eastAsia"/>
          <w:sz w:val="18"/>
          <w:szCs w:val="18"/>
          <w:vertAlign w:val="superscript"/>
        </w:rPr>
        <w:t>2</w:t>
      </w:r>
      <w:r w:rsidRPr="00AA2969">
        <w:rPr>
          <w:rFonts w:hint="eastAsia"/>
          <w:sz w:val="18"/>
          <w:szCs w:val="18"/>
        </w:rPr>
        <w:t>西南财经大学统计学院2018级经济统计学 41809021</w:t>
      </w:r>
    </w:p>
    <w:p w14:paraId="18907159" w14:textId="77777777" w:rsidR="00CA2DE7" w:rsidRDefault="00CA2DE7" w:rsidP="006B5FC9"/>
    <w:p w14:paraId="35EA4E84" w14:textId="698D0E89" w:rsidR="00CA2DE7" w:rsidRPr="006B5FC9" w:rsidRDefault="00CA2DE7" w:rsidP="006B5FC9">
      <w:r w:rsidRPr="009F1D09">
        <w:rPr>
          <w:rFonts w:eastAsia="黑体" w:hint="eastAsia"/>
        </w:rPr>
        <w:t>摘要</w:t>
      </w:r>
      <w:r>
        <w:rPr>
          <w:rFonts w:eastAsia="黑体" w:hint="eastAsia"/>
        </w:rPr>
        <w:t xml:space="preserve"> </w:t>
      </w:r>
      <w:r w:rsidRPr="006B5FC9">
        <w:rPr>
          <w:rFonts w:hint="eastAsia"/>
        </w:rPr>
        <w:t>挖掘隐藏在异质信息网络</w:t>
      </w:r>
      <w:r w:rsidRPr="006B5FC9">
        <w:t>中丰富的语义信息是数据挖掘的重要任务</w:t>
      </w:r>
      <w:r w:rsidRPr="006B5FC9">
        <w:rPr>
          <w:rFonts w:hint="eastAsia"/>
        </w:rPr>
        <w:t>之一．离群点在</w:t>
      </w:r>
      <w:r w:rsidRPr="006B5FC9">
        <w:t>值</w:t>
      </w:r>
      <w:r w:rsidRPr="006B5FC9">
        <w:rPr>
          <w:rFonts w:hint="eastAsia"/>
        </w:rPr>
        <w:t>、数据</w:t>
      </w:r>
      <w:r w:rsidRPr="006B5FC9">
        <w:t>分布</w:t>
      </w:r>
      <w:r w:rsidRPr="006B5FC9">
        <w:rPr>
          <w:rFonts w:hint="eastAsia"/>
        </w:rPr>
        <w:t>、和</w:t>
      </w:r>
      <w:r w:rsidRPr="006B5FC9">
        <w:t>产生</w:t>
      </w:r>
      <w:r w:rsidRPr="006B5FC9">
        <w:rPr>
          <w:rFonts w:hint="eastAsia"/>
        </w:rPr>
        <w:t>（待写）</w:t>
      </w:r>
    </w:p>
    <w:p w14:paraId="637383D2" w14:textId="2DCB7731" w:rsidR="00CA2DE7" w:rsidRDefault="00CA2DE7" w:rsidP="006B5FC9">
      <w:r>
        <w:rPr>
          <w:rFonts w:eastAsia="黑体" w:hint="eastAsia"/>
        </w:rPr>
        <w:t>关键词</w:t>
      </w:r>
      <w:r>
        <w:rPr>
          <w:rFonts w:eastAsia="黑体" w:hint="eastAsia"/>
        </w:rPr>
        <w:t xml:space="preserve"> </w:t>
      </w:r>
      <w:r w:rsidRPr="006B5FC9">
        <w:rPr>
          <w:rFonts w:hint="eastAsia"/>
        </w:rPr>
        <w:t>销售预测；聚类；</w:t>
      </w:r>
      <w:proofErr w:type="spellStart"/>
      <w:r w:rsidRPr="006B5FC9">
        <w:t>XGB</w:t>
      </w:r>
      <w:r w:rsidRPr="006B5FC9">
        <w:rPr>
          <w:rFonts w:hint="eastAsia"/>
        </w:rPr>
        <w:t>oost</w:t>
      </w:r>
      <w:proofErr w:type="spellEnd"/>
    </w:p>
    <w:p w14:paraId="211F032B" w14:textId="77777777" w:rsidR="00D44CF9" w:rsidRDefault="00D44CF9" w:rsidP="006B5FC9">
      <w:pPr>
        <w:rPr>
          <w:rFonts w:hint="eastAsia"/>
        </w:rPr>
        <w:sectPr w:rsidR="00D44CF9" w:rsidSect="006D2575">
          <w:pgSz w:w="11906" w:h="16838"/>
          <w:pgMar w:top="1247" w:right="964" w:bottom="851" w:left="964" w:header="851" w:footer="992" w:gutter="0"/>
          <w:cols w:space="425"/>
          <w:docGrid w:type="lines" w:linePitch="312"/>
        </w:sectPr>
      </w:pPr>
    </w:p>
    <w:p w14:paraId="7F578E8C" w14:textId="77777777" w:rsidR="00AA2969" w:rsidRDefault="00AA2969" w:rsidP="006B5FC9">
      <w:pPr>
        <w:pStyle w:val="1"/>
        <w:rPr>
          <w:rFonts w:hint="eastAsia"/>
        </w:rPr>
        <w:sectPr w:rsidR="00AA2969" w:rsidSect="00AA296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66834016" w14:textId="1E495BE8" w:rsidR="00D44CF9" w:rsidRPr="00D44CF9" w:rsidRDefault="00D44CF9" w:rsidP="006B5FC9">
      <w:pPr>
        <w:pStyle w:val="1"/>
      </w:pPr>
      <w:r w:rsidRPr="00D44CF9">
        <w:rPr>
          <w:rFonts w:hint="eastAsia"/>
        </w:rPr>
        <w:t>1整体概要</w:t>
      </w:r>
    </w:p>
    <w:p w14:paraId="543E7D5C" w14:textId="0EE30633" w:rsidR="00D44CF9" w:rsidRPr="00D44CF9" w:rsidRDefault="00D44CF9" w:rsidP="006B5FC9">
      <w:pPr>
        <w:pStyle w:val="2"/>
      </w:pPr>
      <w:r w:rsidRPr="00D44CF9">
        <w:t>1.1</w:t>
      </w:r>
      <w:r w:rsidRPr="00D44CF9">
        <w:rPr>
          <w:rFonts w:hint="eastAsia"/>
        </w:rPr>
        <w:t>问题阐述</w:t>
      </w:r>
    </w:p>
    <w:p w14:paraId="7C5C0570" w14:textId="77777777" w:rsidR="00D44CF9" w:rsidRPr="00D44CF9" w:rsidRDefault="00D44CF9" w:rsidP="006B5FC9">
      <w:r w:rsidRPr="00D44CF9">
        <w:rPr>
          <w:rFonts w:hint="eastAsia"/>
        </w:rPr>
        <w:t>比赛提供了俄罗斯电商公司1</w:t>
      </w:r>
      <w:r w:rsidRPr="00D44CF9">
        <w:t>C</w:t>
      </w:r>
      <w:r w:rsidRPr="00D44CF9">
        <w:rPr>
          <w:rFonts w:hint="eastAsia"/>
        </w:rPr>
        <w:t>从2013年1月至2015年10月的每日销售数据，包含了商品信息、店铺信息、商品分类等，要求利用这些数据预测下一个月每家商店售卖每种商品的月销量。</w:t>
      </w:r>
    </w:p>
    <w:p w14:paraId="7149A3C7" w14:textId="0AF64648" w:rsidR="00D44CF9" w:rsidRPr="00D44CF9" w:rsidRDefault="00D44CF9" w:rsidP="006B5FC9">
      <w:pPr>
        <w:pStyle w:val="2"/>
      </w:pPr>
      <w:r w:rsidRPr="00D44CF9">
        <w:rPr>
          <w:rFonts w:hint="eastAsia"/>
        </w:rPr>
        <w:t>1.2研究意义</w:t>
      </w:r>
    </w:p>
    <w:p w14:paraId="311D0081" w14:textId="77777777" w:rsidR="00D44CF9" w:rsidRPr="00D44CF9" w:rsidRDefault="00D44CF9" w:rsidP="006B5FC9">
      <w:r w:rsidRPr="00D44CF9">
        <w:rPr>
          <w:rFonts w:hint="eastAsia"/>
        </w:rPr>
        <w:t>通过数据预处理和模型构建，获取训练集样本中有用的信息，对未来一个月的销售情况做出预测，能够帮助电</w:t>
      </w:r>
      <w:proofErr w:type="gramStart"/>
      <w:r w:rsidRPr="00D44CF9">
        <w:rPr>
          <w:rFonts w:hint="eastAsia"/>
        </w:rPr>
        <w:t>商更好</w:t>
      </w:r>
      <w:proofErr w:type="gramEnd"/>
      <w:r w:rsidRPr="00D44CF9">
        <w:rPr>
          <w:rFonts w:hint="eastAsia"/>
        </w:rPr>
        <w:t>准备商品和精准营销销售，提高利润空间。</w:t>
      </w:r>
    </w:p>
    <w:p w14:paraId="40A92E67" w14:textId="77777777" w:rsidR="00D44CF9" w:rsidRPr="00D44CF9" w:rsidRDefault="00D44CF9" w:rsidP="006B5FC9">
      <w:r w:rsidRPr="00D44CF9">
        <w:rPr>
          <w:rFonts w:hint="eastAsia"/>
        </w:rPr>
        <w:t>通过不断的尝试和调整，我们最终找到对我们的模型最优的参数设置，在10000余支队伍中获得前7%的成绩。</w:t>
      </w:r>
    </w:p>
    <w:p w14:paraId="35660195" w14:textId="698DCA85" w:rsidR="00D44CF9" w:rsidRPr="00D44CF9" w:rsidRDefault="00D44CF9" w:rsidP="006B5FC9">
      <w:pPr>
        <w:pStyle w:val="2"/>
      </w:pPr>
      <w:r>
        <w:rPr>
          <w:rFonts w:hint="eastAsia"/>
        </w:rPr>
        <w:t>1.3</w:t>
      </w:r>
      <w:r w:rsidRPr="00D44CF9">
        <w:rPr>
          <w:rFonts w:hint="eastAsia"/>
        </w:rPr>
        <w:t>研究思路</w:t>
      </w:r>
    </w:p>
    <w:p w14:paraId="255774A4" w14:textId="77777777" w:rsidR="00D44CF9" w:rsidRPr="00D44CF9" w:rsidRDefault="00D44CF9" w:rsidP="006B5FC9">
      <w:r w:rsidRPr="00D44CF9">
        <w:rPr>
          <w:rFonts w:hint="eastAsia"/>
        </w:rPr>
        <w:t>首先，我们对</w:t>
      </w:r>
      <w:proofErr w:type="gramStart"/>
      <w:r w:rsidRPr="00D44CF9">
        <w:rPr>
          <w:rFonts w:hint="eastAsia"/>
        </w:rPr>
        <w:t>源数据</w:t>
      </w:r>
      <w:proofErr w:type="gramEnd"/>
      <w:r w:rsidRPr="00D44CF9">
        <w:rPr>
          <w:rFonts w:hint="eastAsia"/>
        </w:rPr>
        <w:t>进行预处理，清洗掉和填充异常值，并根据实际意义和信息价值进行分类和添加特征，构造完整和整齐的分类数据和计数值，对不同特征数据进行标准化之后，构建了</w:t>
      </w:r>
      <w:proofErr w:type="spellStart"/>
      <w:r w:rsidRPr="00D44CF9">
        <w:rPr>
          <w:rFonts w:hint="eastAsia"/>
        </w:rPr>
        <w:t>X</w:t>
      </w:r>
      <w:r w:rsidRPr="00D44CF9">
        <w:t>GBoos</w:t>
      </w:r>
      <w:r w:rsidRPr="00D44CF9">
        <w:rPr>
          <w:rFonts w:hint="eastAsia"/>
        </w:rPr>
        <w:t>t</w:t>
      </w:r>
      <w:proofErr w:type="spellEnd"/>
      <w:r w:rsidRPr="00D44CF9">
        <w:rPr>
          <w:rFonts w:hint="eastAsia"/>
        </w:rPr>
        <w:t xml:space="preserve">机器学习模型，手动尝试调整参数，根据最小均方 </w:t>
      </w:r>
      <w:r w:rsidRPr="00D44CF9">
        <w:t>误差值</w:t>
      </w:r>
      <w:r w:rsidRPr="00D44CF9">
        <w:rPr>
          <w:rFonts w:hint="eastAsia"/>
        </w:rPr>
        <w:t>判断预测结果准确度。 最后选取最优参数组合，得到结果。</w:t>
      </w:r>
    </w:p>
    <w:p w14:paraId="65641D5E" w14:textId="679DA06F" w:rsidR="00521302" w:rsidRDefault="00D44CF9" w:rsidP="00984D37">
      <w:pPr>
        <w:pStyle w:val="1"/>
        <w:rPr>
          <w:rFonts w:hint="eastAsia"/>
        </w:rPr>
      </w:pPr>
      <w:r w:rsidRPr="00D44CF9">
        <w:rPr>
          <w:rFonts w:hint="eastAsia"/>
        </w:rPr>
        <w:t>2数据概况</w:t>
      </w:r>
    </w:p>
    <w:p w14:paraId="33585E1A" w14:textId="52035690" w:rsidR="003151AE" w:rsidRDefault="00984D37" w:rsidP="00984D37">
      <w:pPr>
        <w:pStyle w:val="2"/>
      </w:pPr>
      <w:r>
        <w:rPr>
          <w:rFonts w:hint="eastAsia"/>
        </w:rPr>
        <w:t>2.1</w:t>
      </w:r>
      <w:r w:rsidR="003151AE">
        <w:rPr>
          <w:rFonts w:hint="eastAsia"/>
        </w:rPr>
        <w:t>数据描述</w:t>
      </w:r>
      <w:r>
        <w:t xml:space="preserve"> </w:t>
      </w:r>
    </w:p>
    <w:p w14:paraId="710232AF" w14:textId="3609C84F" w:rsidR="00984D37" w:rsidRPr="00793AC6" w:rsidRDefault="003151AE" w:rsidP="00984D37">
      <w:pPr>
        <w:pStyle w:val="2"/>
        <w:rPr>
          <w:rFonts w:ascii="宋体" w:eastAsia="宋体" w:hAnsi="宋体"/>
          <w:sz w:val="24"/>
          <w:szCs w:val="24"/>
        </w:rPr>
      </w:pPr>
      <w:r w:rsidRPr="00793AC6">
        <w:rPr>
          <w:rFonts w:ascii="宋体" w:eastAsia="宋体" w:hAnsi="宋体" w:hint="eastAsia"/>
          <w:sz w:val="24"/>
          <w:szCs w:val="24"/>
        </w:rPr>
        <w:t>（1）</w:t>
      </w:r>
      <w:r w:rsidR="00984D37" w:rsidRPr="00793AC6">
        <w:rPr>
          <w:rFonts w:ascii="宋体" w:eastAsia="宋体" w:hAnsi="宋体"/>
          <w:sz w:val="24"/>
          <w:szCs w:val="24"/>
        </w:rPr>
        <w:t>item_categories.csv</w:t>
      </w:r>
    </w:p>
    <w:p w14:paraId="3A51B0A4" w14:textId="77777777" w:rsidR="00984D37" w:rsidRDefault="00984D37" w:rsidP="00984D37">
      <w:pPr>
        <w:ind w:firstLine="0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6160"/>
        <w:gridCol w:w="2136"/>
      </w:tblGrid>
      <w:tr w:rsidR="00F25DA9" w14:paraId="44C8507E" w14:textId="77777777" w:rsidTr="00F25DA9">
        <w:trPr>
          <w:jc w:val="center"/>
        </w:trPr>
        <w:tc>
          <w:tcPr>
            <w:tcW w:w="0" w:type="auto"/>
            <w:vAlign w:val="center"/>
          </w:tcPr>
          <w:p w14:paraId="5F348CD1" w14:textId="71EF73C1" w:rsidR="00F25DA9" w:rsidRDefault="00F25DA9" w:rsidP="00B159AC">
            <w:pPr>
              <w:ind w:firstLine="0"/>
              <w:jc w:val="center"/>
              <w:rPr>
                <w:rFonts w:hint="eastAsia"/>
              </w:rPr>
            </w:pPr>
            <w:proofErr w:type="spellStart"/>
            <w:r>
              <w:t>Item_category_name</w:t>
            </w:r>
            <w:proofErr w:type="spellEnd"/>
          </w:p>
        </w:tc>
        <w:tc>
          <w:tcPr>
            <w:tcW w:w="0" w:type="auto"/>
            <w:vAlign w:val="center"/>
          </w:tcPr>
          <w:p w14:paraId="7E0B29A1" w14:textId="255CD819" w:rsidR="00F25DA9" w:rsidRDefault="00F25DA9" w:rsidP="00B159AC">
            <w:pPr>
              <w:ind w:firstLine="0"/>
              <w:jc w:val="center"/>
              <w:rPr>
                <w:rFonts w:hint="eastAsia"/>
              </w:rPr>
            </w:pPr>
            <w:proofErr w:type="spellStart"/>
            <w:r>
              <w:t>Item_category_id</w:t>
            </w:r>
            <w:proofErr w:type="spellEnd"/>
          </w:p>
        </w:tc>
      </w:tr>
      <w:tr w:rsidR="00F25DA9" w14:paraId="07EEFEF1" w14:textId="77777777" w:rsidTr="00F25DA9">
        <w:trPr>
          <w:jc w:val="center"/>
        </w:trPr>
        <w:tc>
          <w:tcPr>
            <w:tcW w:w="0" w:type="auto"/>
            <w:vAlign w:val="center"/>
          </w:tcPr>
          <w:p w14:paraId="07B34853" w14:textId="77777777" w:rsidR="00F25DA9" w:rsidRDefault="00F25DA9" w:rsidP="00B159AC">
            <w:pPr>
              <w:ind w:firstLine="0"/>
            </w:pPr>
            <w:r>
              <w:rPr>
                <w:rFonts w:hint="eastAsia"/>
              </w:rPr>
              <w:t>商品分类目录全称，根据特殊字符“-”可划分为三段，“-”前的是商品的大类，比如“书籍”“礼品</w:t>
            </w:r>
            <w:r>
              <w:t>”,</w:t>
            </w:r>
            <w:r>
              <w:rPr>
                <w:rFonts w:hint="eastAsia"/>
              </w:rPr>
              <w:t>“-</w:t>
            </w:r>
            <w:r>
              <w:t>”</w:t>
            </w:r>
            <w:r>
              <w:rPr>
                <w:rFonts w:hint="eastAsia"/>
              </w:rPr>
              <w:t>后为商品的具体型号</w:t>
            </w:r>
          </w:p>
          <w:p w14:paraId="53C4DDD2" w14:textId="10A615C0" w:rsidR="00F25DA9" w:rsidRPr="00CC6F42" w:rsidRDefault="00F25DA9" w:rsidP="00F25DA9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示例：书籍</w:t>
            </w:r>
            <w:r>
              <w:t>-PS2</w:t>
            </w:r>
          </w:p>
        </w:tc>
        <w:tc>
          <w:tcPr>
            <w:tcW w:w="0" w:type="auto"/>
            <w:vAlign w:val="center"/>
          </w:tcPr>
          <w:p w14:paraId="427E9848" w14:textId="61E6056E" w:rsidR="00F25DA9" w:rsidRDefault="00F25DA9" w:rsidP="00B159AC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0~83</w:t>
            </w:r>
          </w:p>
        </w:tc>
      </w:tr>
    </w:tbl>
    <w:p w14:paraId="116399FA" w14:textId="4B28E361" w:rsidR="00CC6F42" w:rsidRPr="00984D37" w:rsidRDefault="00CC6F42" w:rsidP="00984D37">
      <w:pPr>
        <w:ind w:firstLine="0"/>
        <w:rPr>
          <w:rFonts w:hint="eastAsia"/>
        </w:rPr>
        <w:sectPr w:rsidR="00CC6F42" w:rsidRPr="00984D37" w:rsidSect="005B684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3D6249" w14:textId="2E2997CF" w:rsidR="00162DEF" w:rsidRPr="00793AC6" w:rsidRDefault="003151AE" w:rsidP="00162DEF">
      <w:pPr>
        <w:pStyle w:val="2"/>
        <w:rPr>
          <w:rFonts w:ascii="宋体" w:eastAsia="宋体" w:hAnsi="宋体"/>
          <w:sz w:val="24"/>
          <w:szCs w:val="24"/>
        </w:rPr>
      </w:pPr>
      <w:r w:rsidRPr="00793AC6">
        <w:rPr>
          <w:rFonts w:ascii="宋体" w:eastAsia="宋体" w:hAnsi="宋体" w:hint="eastAsia"/>
          <w:sz w:val="24"/>
          <w:szCs w:val="24"/>
        </w:rPr>
        <w:lastRenderedPageBreak/>
        <w:t>（2）</w:t>
      </w:r>
      <w:r w:rsidR="00162DEF" w:rsidRPr="00793AC6">
        <w:rPr>
          <w:rFonts w:ascii="宋体" w:eastAsia="宋体" w:hAnsi="宋体"/>
          <w:sz w:val="24"/>
          <w:szCs w:val="24"/>
        </w:rPr>
        <w:t>item.csv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5104"/>
        <w:gridCol w:w="1056"/>
        <w:gridCol w:w="2136"/>
      </w:tblGrid>
      <w:tr w:rsidR="00F25DA9" w14:paraId="19A039EA" w14:textId="77777777" w:rsidTr="00F25DA9">
        <w:trPr>
          <w:jc w:val="center"/>
        </w:trPr>
        <w:tc>
          <w:tcPr>
            <w:tcW w:w="0" w:type="auto"/>
            <w:vAlign w:val="center"/>
          </w:tcPr>
          <w:p w14:paraId="46F06781" w14:textId="134354FC" w:rsidR="00F25DA9" w:rsidRDefault="00F25DA9" w:rsidP="00793AC6">
            <w:pPr>
              <w:ind w:firstLine="0"/>
              <w:jc w:val="center"/>
              <w:rPr>
                <w:rFonts w:hint="eastAsia"/>
              </w:rPr>
            </w:pPr>
            <w:proofErr w:type="spellStart"/>
            <w:r>
              <w:t>Item_name</w:t>
            </w:r>
            <w:proofErr w:type="spellEnd"/>
          </w:p>
        </w:tc>
        <w:tc>
          <w:tcPr>
            <w:tcW w:w="0" w:type="auto"/>
            <w:vAlign w:val="center"/>
          </w:tcPr>
          <w:p w14:paraId="0FBFA9AA" w14:textId="0DA704EF" w:rsidR="00F25DA9" w:rsidRDefault="00F25DA9" w:rsidP="00793AC6">
            <w:pPr>
              <w:ind w:firstLine="0"/>
              <w:jc w:val="center"/>
              <w:rPr>
                <w:rFonts w:hint="eastAsia"/>
              </w:rPr>
            </w:pPr>
            <w:proofErr w:type="spellStart"/>
            <w:r>
              <w:t>Item_id</w:t>
            </w:r>
            <w:proofErr w:type="spellEnd"/>
          </w:p>
        </w:tc>
        <w:tc>
          <w:tcPr>
            <w:tcW w:w="0" w:type="auto"/>
            <w:vAlign w:val="center"/>
          </w:tcPr>
          <w:p w14:paraId="3AB1D41D" w14:textId="259CC3C1" w:rsidR="00F25DA9" w:rsidRDefault="00F25DA9" w:rsidP="00793AC6">
            <w:pPr>
              <w:ind w:firstLine="0"/>
              <w:jc w:val="center"/>
              <w:rPr>
                <w:rFonts w:hint="eastAsia"/>
              </w:rPr>
            </w:pPr>
            <w:proofErr w:type="spellStart"/>
            <w:r>
              <w:t>Item_category_id</w:t>
            </w:r>
            <w:proofErr w:type="spellEnd"/>
          </w:p>
        </w:tc>
      </w:tr>
      <w:tr w:rsidR="00F25DA9" w14:paraId="672135CA" w14:textId="77777777" w:rsidTr="00F25DA9">
        <w:trPr>
          <w:jc w:val="center"/>
        </w:trPr>
        <w:tc>
          <w:tcPr>
            <w:tcW w:w="0" w:type="auto"/>
            <w:vAlign w:val="center"/>
          </w:tcPr>
          <w:p w14:paraId="1106901F" w14:textId="77777777" w:rsidR="00F25DA9" w:rsidRDefault="00F25DA9" w:rsidP="00793AC6">
            <w:pPr>
              <w:ind w:firstLine="0"/>
            </w:pPr>
            <w:r>
              <w:rPr>
                <w:rFonts w:hint="eastAsia"/>
              </w:rPr>
              <w:t>商品全程</w:t>
            </w:r>
            <w:proofErr w:type="spellStart"/>
            <w:r>
              <w:rPr>
                <w:rFonts w:hint="eastAsia"/>
              </w:rPr>
              <w:t>item_name</w:t>
            </w:r>
            <w:proofErr w:type="spellEnd"/>
            <w:r>
              <w:rPr>
                <w:rFonts w:hint="eastAsia"/>
              </w:rPr>
              <w:t>中，“！”后跟的是商品的售卖地城市，“</w:t>
            </w:r>
            <w:r>
              <w:t>[]</w:t>
            </w:r>
            <w:r>
              <w:rPr>
                <w:rFonts w:hint="eastAsia"/>
              </w:rPr>
              <w:t>”中表示的是商店名称，观察发现存在相同商店名称与不同城市的组合，认为是同一家商店在不同城市的分店。</w:t>
            </w:r>
          </w:p>
          <w:p w14:paraId="32DA974E" w14:textId="17EEB487" w:rsidR="00F25DA9" w:rsidRPr="00CC6F42" w:rsidRDefault="00F25DA9" w:rsidP="00793AC6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示例：</w:t>
            </w:r>
            <w:proofErr w:type="gramStart"/>
            <w:r>
              <w:rPr>
                <w:rFonts w:hint="eastAsia"/>
              </w:rPr>
              <w:t>!莫斯科</w:t>
            </w:r>
            <w:proofErr w:type="gramEnd"/>
            <w:r>
              <w:rPr>
                <w:rFonts w:hint="eastAsia"/>
              </w:rPr>
              <w:t xml:space="preserve"> 电子阅读器 第十二版</w:t>
            </w:r>
            <w:r w:rsidR="00ED36B7">
              <w:rPr>
                <w:rFonts w:hint="eastAsia"/>
              </w:rPr>
              <w:t>[</w:t>
            </w:r>
            <w:r>
              <w:rPr>
                <w:rFonts w:hint="eastAsia"/>
              </w:rPr>
              <w:t>U</w:t>
            </w:r>
            <w:r>
              <w:t>NV</w:t>
            </w:r>
            <w:r>
              <w:rPr>
                <w:rFonts w:hint="eastAsia"/>
              </w:rPr>
              <w:t>商店</w:t>
            </w:r>
            <w:r w:rsidR="00ED36B7">
              <w:rPr>
                <w:rFonts w:hint="eastAsia"/>
              </w:rPr>
              <w:t>]</w:t>
            </w:r>
          </w:p>
        </w:tc>
        <w:tc>
          <w:tcPr>
            <w:tcW w:w="0" w:type="auto"/>
            <w:vAlign w:val="center"/>
          </w:tcPr>
          <w:p w14:paraId="06EB6840" w14:textId="77777777" w:rsidR="00F25DA9" w:rsidRDefault="00F25DA9" w:rsidP="00793AC6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0~83</w:t>
            </w:r>
          </w:p>
        </w:tc>
        <w:tc>
          <w:tcPr>
            <w:tcW w:w="0" w:type="auto"/>
            <w:vAlign w:val="center"/>
          </w:tcPr>
          <w:p w14:paraId="09BE9472" w14:textId="0395727D" w:rsidR="00F25DA9" w:rsidRDefault="00F25DA9" w:rsidP="00793AC6">
            <w:pPr>
              <w:ind w:firstLine="0"/>
              <w:jc w:val="center"/>
              <w:rPr>
                <w:rFonts w:hint="eastAsia"/>
              </w:rPr>
            </w:pPr>
            <w:r w:rsidRPr="00162DEF">
              <w:t>0~83</w:t>
            </w:r>
          </w:p>
        </w:tc>
      </w:tr>
    </w:tbl>
    <w:p w14:paraId="271535E2" w14:textId="0876AA8E" w:rsidR="00162DEF" w:rsidRPr="00793AC6" w:rsidRDefault="003151AE" w:rsidP="00F25DA9">
      <w:pPr>
        <w:pStyle w:val="2"/>
        <w:rPr>
          <w:rFonts w:ascii="宋体" w:eastAsia="宋体" w:hAnsi="宋体"/>
          <w:sz w:val="24"/>
          <w:szCs w:val="24"/>
        </w:rPr>
      </w:pPr>
      <w:r w:rsidRPr="00793AC6">
        <w:rPr>
          <w:rFonts w:ascii="宋体" w:eastAsia="宋体" w:hAnsi="宋体" w:hint="eastAsia"/>
          <w:sz w:val="24"/>
          <w:szCs w:val="24"/>
        </w:rPr>
        <w:t>（3）</w:t>
      </w:r>
      <w:r w:rsidR="00F25DA9" w:rsidRPr="00793AC6">
        <w:rPr>
          <w:rFonts w:ascii="宋体" w:eastAsia="宋体" w:hAnsi="宋体" w:hint="eastAsia"/>
          <w:sz w:val="24"/>
          <w:szCs w:val="24"/>
        </w:rPr>
        <w:t>salestrain</w:t>
      </w:r>
      <w:r w:rsidR="00F25DA9" w:rsidRPr="00793AC6">
        <w:rPr>
          <w:rFonts w:ascii="宋体" w:eastAsia="宋体" w:hAnsi="宋体"/>
          <w:sz w:val="24"/>
          <w:szCs w:val="24"/>
        </w:rPr>
        <w:t>.csv</w:t>
      </w:r>
    </w:p>
    <w:p w14:paraId="116B11BE" w14:textId="794AC50D" w:rsidR="00F25DA9" w:rsidRDefault="00F25DA9" w:rsidP="00F25DA9">
      <w:pPr>
        <w:ind w:firstLine="0"/>
      </w:pPr>
      <w:r>
        <w:rPr>
          <w:rFonts w:hint="eastAsia"/>
        </w:rPr>
        <w:t>记录了每天每家商店销售每种商品的信息和数量。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"/>
        <w:gridCol w:w="1896"/>
        <w:gridCol w:w="1183"/>
        <w:gridCol w:w="1183"/>
        <w:gridCol w:w="1416"/>
        <w:gridCol w:w="1656"/>
      </w:tblGrid>
      <w:tr w:rsidR="00F25DA9" w14:paraId="7F0443DC" w14:textId="77777777" w:rsidTr="00586149">
        <w:tc>
          <w:tcPr>
            <w:tcW w:w="962" w:type="dxa"/>
          </w:tcPr>
          <w:p w14:paraId="27C8842F" w14:textId="6D320AE6" w:rsidR="00F25DA9" w:rsidRDefault="00F25DA9" w:rsidP="00F25DA9">
            <w:pPr>
              <w:ind w:firstLine="0"/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896" w:type="dxa"/>
          </w:tcPr>
          <w:p w14:paraId="5283D1A5" w14:textId="2B9A642E" w:rsidR="00F25DA9" w:rsidRDefault="00F25DA9" w:rsidP="00F25DA9">
            <w:pPr>
              <w:ind w:firstLine="0"/>
              <w:jc w:val="center"/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ate</w:t>
            </w:r>
            <w:r>
              <w:t>_block_num</w:t>
            </w:r>
            <w:proofErr w:type="spellEnd"/>
          </w:p>
        </w:tc>
        <w:tc>
          <w:tcPr>
            <w:tcW w:w="1183" w:type="dxa"/>
          </w:tcPr>
          <w:p w14:paraId="260E873A" w14:textId="6939B405" w:rsidR="00F25DA9" w:rsidRDefault="00F25DA9" w:rsidP="00F25DA9">
            <w:pPr>
              <w:ind w:firstLine="0"/>
              <w:jc w:val="center"/>
              <w:rPr>
                <w:rFonts w:hint="eastAsia"/>
              </w:rPr>
            </w:pPr>
            <w:proofErr w:type="spellStart"/>
            <w:r>
              <w:t>Shop_id</w:t>
            </w:r>
            <w:proofErr w:type="spellEnd"/>
          </w:p>
        </w:tc>
        <w:tc>
          <w:tcPr>
            <w:tcW w:w="1183" w:type="dxa"/>
          </w:tcPr>
          <w:p w14:paraId="16667F35" w14:textId="2B71527C" w:rsidR="00F25DA9" w:rsidRDefault="00F25DA9" w:rsidP="00F25DA9">
            <w:pPr>
              <w:ind w:firstLine="0"/>
              <w:jc w:val="center"/>
              <w:rPr>
                <w:rFonts w:hint="eastAsia"/>
              </w:rPr>
            </w:pPr>
            <w:proofErr w:type="spellStart"/>
            <w:r>
              <w:t>Item_id</w:t>
            </w:r>
            <w:proofErr w:type="spellEnd"/>
          </w:p>
        </w:tc>
        <w:tc>
          <w:tcPr>
            <w:tcW w:w="1416" w:type="dxa"/>
          </w:tcPr>
          <w:p w14:paraId="752AE480" w14:textId="452F6FAA" w:rsidR="00F25DA9" w:rsidRDefault="00F25DA9" w:rsidP="00F25DA9">
            <w:pPr>
              <w:ind w:firstLine="0"/>
              <w:jc w:val="center"/>
              <w:rPr>
                <w:rFonts w:hint="eastAsia"/>
              </w:rPr>
            </w:pPr>
            <w:proofErr w:type="spellStart"/>
            <w:r>
              <w:t>Item_price</w:t>
            </w:r>
            <w:proofErr w:type="spellEnd"/>
          </w:p>
        </w:tc>
        <w:tc>
          <w:tcPr>
            <w:tcW w:w="1656" w:type="dxa"/>
          </w:tcPr>
          <w:p w14:paraId="098CF0F3" w14:textId="56D6DB01" w:rsidR="00F25DA9" w:rsidRDefault="00F25DA9" w:rsidP="00F25DA9">
            <w:pPr>
              <w:ind w:firstLine="0"/>
              <w:jc w:val="center"/>
              <w:rPr>
                <w:rFonts w:hint="eastAsia"/>
              </w:rPr>
            </w:pPr>
            <w:proofErr w:type="spellStart"/>
            <w:r>
              <w:t>Item_cnt_day</w:t>
            </w:r>
            <w:proofErr w:type="spellEnd"/>
          </w:p>
        </w:tc>
      </w:tr>
      <w:tr w:rsidR="00F25DA9" w14:paraId="3F807934" w14:textId="77777777" w:rsidTr="00586149">
        <w:tc>
          <w:tcPr>
            <w:tcW w:w="962" w:type="dxa"/>
          </w:tcPr>
          <w:p w14:paraId="61AC47DB" w14:textId="57B03790" w:rsidR="00F25DA9" w:rsidRDefault="00F25DA9" w:rsidP="00F25DA9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896" w:type="dxa"/>
          </w:tcPr>
          <w:p w14:paraId="294D7CFE" w14:textId="29D294E0" w:rsidR="00F25DA9" w:rsidRDefault="00F25DA9" w:rsidP="00F25DA9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所属月份0~33</w:t>
            </w:r>
          </w:p>
        </w:tc>
        <w:tc>
          <w:tcPr>
            <w:tcW w:w="1183" w:type="dxa"/>
          </w:tcPr>
          <w:p w14:paraId="1CC0ED59" w14:textId="4B3C472E" w:rsidR="00F25DA9" w:rsidRDefault="00F25DA9" w:rsidP="00F25DA9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商店I</w:t>
            </w:r>
            <w:r>
              <w:t>D</w:t>
            </w:r>
          </w:p>
        </w:tc>
        <w:tc>
          <w:tcPr>
            <w:tcW w:w="1183" w:type="dxa"/>
          </w:tcPr>
          <w:p w14:paraId="305E3757" w14:textId="30D71841" w:rsidR="00F25DA9" w:rsidRDefault="00F25DA9" w:rsidP="00F25DA9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商品I</w:t>
            </w:r>
            <w:r>
              <w:t>D</w:t>
            </w:r>
          </w:p>
        </w:tc>
        <w:tc>
          <w:tcPr>
            <w:tcW w:w="1416" w:type="dxa"/>
          </w:tcPr>
          <w:p w14:paraId="297DCD70" w14:textId="6EDEEC56" w:rsidR="00F25DA9" w:rsidRDefault="00F25DA9" w:rsidP="00F25DA9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商品成交价</w:t>
            </w:r>
          </w:p>
        </w:tc>
        <w:tc>
          <w:tcPr>
            <w:tcW w:w="1656" w:type="dxa"/>
          </w:tcPr>
          <w:p w14:paraId="5A3F0A71" w14:textId="1F821DEA" w:rsidR="00F25DA9" w:rsidRDefault="00F25DA9" w:rsidP="00F25DA9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商品日销量</w:t>
            </w:r>
          </w:p>
        </w:tc>
      </w:tr>
    </w:tbl>
    <w:p w14:paraId="7995247E" w14:textId="2AF2B775" w:rsidR="00586149" w:rsidRPr="00793AC6" w:rsidRDefault="003151AE" w:rsidP="00586149">
      <w:pPr>
        <w:pStyle w:val="2"/>
        <w:rPr>
          <w:rFonts w:ascii="宋体" w:eastAsia="宋体" w:hAnsi="宋体"/>
          <w:sz w:val="24"/>
          <w:szCs w:val="24"/>
        </w:rPr>
      </w:pPr>
      <w:r w:rsidRPr="00793AC6">
        <w:rPr>
          <w:rFonts w:ascii="宋体" w:eastAsia="宋体" w:hAnsi="宋体" w:hint="eastAsia"/>
          <w:sz w:val="24"/>
          <w:szCs w:val="24"/>
        </w:rPr>
        <w:t>（4）</w:t>
      </w:r>
      <w:r w:rsidR="00586149" w:rsidRPr="00793AC6">
        <w:rPr>
          <w:rFonts w:ascii="宋体" w:eastAsia="宋体" w:hAnsi="宋体" w:hint="eastAsia"/>
          <w:sz w:val="24"/>
          <w:szCs w:val="24"/>
        </w:rPr>
        <w:t>shopname</w:t>
      </w:r>
      <w:r w:rsidR="00586149" w:rsidRPr="00793AC6">
        <w:rPr>
          <w:rFonts w:ascii="宋体" w:eastAsia="宋体" w:hAnsi="宋体"/>
          <w:sz w:val="24"/>
          <w:szCs w:val="24"/>
        </w:rPr>
        <w:t>.csv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86149" w14:paraId="58F9F19E" w14:textId="77777777" w:rsidTr="00586149">
        <w:tc>
          <w:tcPr>
            <w:tcW w:w="4148" w:type="dxa"/>
          </w:tcPr>
          <w:p w14:paraId="1AD75850" w14:textId="0741D249" w:rsidR="00586149" w:rsidRDefault="00586149" w:rsidP="00586149">
            <w:pPr>
              <w:ind w:firstLine="0"/>
              <w:jc w:val="center"/>
              <w:rPr>
                <w:rFonts w:hint="eastAsia"/>
              </w:rPr>
            </w:pPr>
            <w:proofErr w:type="spellStart"/>
            <w:r>
              <w:t>Shop_name</w:t>
            </w:r>
            <w:proofErr w:type="spellEnd"/>
          </w:p>
        </w:tc>
        <w:tc>
          <w:tcPr>
            <w:tcW w:w="4148" w:type="dxa"/>
          </w:tcPr>
          <w:p w14:paraId="5263C7EF" w14:textId="095A9577" w:rsidR="00586149" w:rsidRDefault="00586149" w:rsidP="00586149">
            <w:pPr>
              <w:ind w:firstLine="0"/>
              <w:jc w:val="center"/>
              <w:rPr>
                <w:rFonts w:hint="eastAsia"/>
              </w:rPr>
            </w:pPr>
            <w:proofErr w:type="spellStart"/>
            <w:r>
              <w:t>Shop_id</w:t>
            </w:r>
            <w:proofErr w:type="spellEnd"/>
          </w:p>
        </w:tc>
      </w:tr>
      <w:tr w:rsidR="00586149" w14:paraId="1C00ECF9" w14:textId="77777777" w:rsidTr="00586149">
        <w:tc>
          <w:tcPr>
            <w:tcW w:w="4148" w:type="dxa"/>
          </w:tcPr>
          <w:p w14:paraId="07B7136B" w14:textId="41826E14" w:rsidR="00586149" w:rsidRDefault="00586149" w:rsidP="00586149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城市+商店名称</w:t>
            </w:r>
          </w:p>
        </w:tc>
        <w:tc>
          <w:tcPr>
            <w:tcW w:w="4148" w:type="dxa"/>
          </w:tcPr>
          <w:p w14:paraId="15709B42" w14:textId="00E6C5C6" w:rsidR="00586149" w:rsidRDefault="00586149" w:rsidP="00586149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0~60</w:t>
            </w:r>
          </w:p>
        </w:tc>
      </w:tr>
    </w:tbl>
    <w:p w14:paraId="44767B3C" w14:textId="52FBBAF4" w:rsidR="00F25DA9" w:rsidRDefault="00C279FB" w:rsidP="00C279FB">
      <w:pPr>
        <w:pStyle w:val="2"/>
      </w:pPr>
      <w:r>
        <w:rPr>
          <w:rFonts w:hint="eastAsia"/>
        </w:rPr>
        <w:t>2．2数据预处理</w:t>
      </w:r>
    </w:p>
    <w:p w14:paraId="6E405A86" w14:textId="77777777" w:rsidR="004B613F" w:rsidRDefault="00C279FB" w:rsidP="004B613F">
      <w:pPr>
        <w:ind w:firstLine="0"/>
      </w:pPr>
      <w:r>
        <w:rPr>
          <w:rFonts w:hint="eastAsia"/>
        </w:rPr>
        <w:t>（1）清洗异常值</w:t>
      </w:r>
    </w:p>
    <w:p w14:paraId="766D14E8" w14:textId="6A057402" w:rsidR="00C279FB" w:rsidRDefault="00793AC6" w:rsidP="004B613F">
      <w:pPr>
        <w:ind w:firstLine="0"/>
        <w:jc w:val="center"/>
      </w:pPr>
      <w:r>
        <w:rPr>
          <w:noProof/>
        </w:rPr>
        <w:drawing>
          <wp:inline distT="0" distB="0" distL="0" distR="0" wp14:anchorId="5A2C27FD" wp14:editId="2D35F43D">
            <wp:extent cx="4197512" cy="190469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47" cy="192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6506" w14:textId="05C3AF6B" w:rsidR="00C279FB" w:rsidRDefault="004B613F" w:rsidP="004B613F">
      <w:pPr>
        <w:ind w:firstLine="0"/>
        <w:jc w:val="center"/>
      </w:pPr>
      <w:r>
        <w:rPr>
          <w:rFonts w:hint="eastAsia"/>
          <w:noProof/>
        </w:rPr>
        <w:drawing>
          <wp:inline distT="0" distB="0" distL="0" distR="0" wp14:anchorId="09D5CADD" wp14:editId="42543785">
            <wp:extent cx="4109779" cy="1894080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228" cy="192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5E7C" w14:textId="36E84994" w:rsidR="004B613F" w:rsidRDefault="004B613F" w:rsidP="004B613F">
      <w:r>
        <w:rPr>
          <w:rFonts w:hint="eastAsia"/>
        </w:rPr>
        <w:t>绘制</w:t>
      </w:r>
      <w:proofErr w:type="spellStart"/>
      <w:r>
        <w:rPr>
          <w:rFonts w:hint="eastAsia"/>
        </w:rPr>
        <w:t>item_</w:t>
      </w:r>
      <w:r>
        <w:t>cnt_day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item</w:t>
      </w:r>
      <w:r>
        <w:t>_price</w:t>
      </w:r>
      <w:proofErr w:type="spellEnd"/>
      <w:r>
        <w:rPr>
          <w:rFonts w:hint="eastAsia"/>
        </w:rPr>
        <w:t>的所有数据点，观察发现存在离群值，</w:t>
      </w:r>
      <w:r>
        <w:rPr>
          <w:rFonts w:hint="eastAsia"/>
        </w:rPr>
        <w:lastRenderedPageBreak/>
        <w:t>删掉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大于800的点和</w:t>
      </w:r>
      <w:proofErr w:type="spellStart"/>
      <w:r>
        <w:rPr>
          <w:rFonts w:hint="eastAsia"/>
        </w:rPr>
        <w:t>item</w:t>
      </w:r>
      <w:r>
        <w:t>_price</w:t>
      </w:r>
      <w:proofErr w:type="spellEnd"/>
      <w:r>
        <w:rPr>
          <w:rFonts w:hint="eastAsia"/>
        </w:rPr>
        <w:t>大于3000的点。</w:t>
      </w:r>
    </w:p>
    <w:p w14:paraId="085B8364" w14:textId="637AC6C0" w:rsidR="004B613F" w:rsidRDefault="004B613F" w:rsidP="004B613F">
      <w:r>
        <w:rPr>
          <w:rFonts w:hint="eastAsia"/>
        </w:rPr>
        <w:t>升序排列数据发现存在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和price存在负数异常值，删掉数据点。</w:t>
      </w:r>
    </w:p>
    <w:p w14:paraId="7827A0EB" w14:textId="601CB3E7" w:rsidR="004663A1" w:rsidRDefault="004663A1" w:rsidP="004663A1">
      <w:pPr>
        <w:ind w:firstLine="0"/>
      </w:pPr>
      <w:r>
        <w:rPr>
          <w:rFonts w:hint="eastAsia"/>
        </w:rPr>
        <w:t>（2）合并重复分类，减小储存空间的运算压力</w:t>
      </w:r>
    </w:p>
    <w:p w14:paraId="4B4EBAD3" w14:textId="77777777" w:rsidR="005E1D1B" w:rsidRDefault="004663A1" w:rsidP="004663A1">
      <w:pPr>
        <w:ind w:firstLine="0"/>
      </w:pPr>
      <w:r>
        <w:tab/>
      </w:r>
      <w:r>
        <w:rPr>
          <w:rFonts w:hint="eastAsia"/>
        </w:rPr>
        <w:t>观察发现</w:t>
      </w:r>
      <w:proofErr w:type="spellStart"/>
      <w:r>
        <w:rPr>
          <w:rFonts w:hint="eastAsia"/>
        </w:rPr>
        <w:t>shop</w:t>
      </w:r>
      <w:r>
        <w:t>_name</w:t>
      </w:r>
      <w:proofErr w:type="spellEnd"/>
      <w:r>
        <w:rPr>
          <w:rFonts w:hint="eastAsia"/>
        </w:rPr>
        <w:t>中存在几对商店名称高度相似，只</w:t>
      </w:r>
      <w:proofErr w:type="gramStart"/>
      <w:r>
        <w:rPr>
          <w:rFonts w:hint="eastAsia"/>
        </w:rPr>
        <w:t>存在占</w:t>
      </w:r>
      <w:proofErr w:type="gramEnd"/>
      <w:r>
        <w:rPr>
          <w:rFonts w:hint="eastAsia"/>
        </w:rPr>
        <w:t>位符的差异，合并操作以下几组：</w:t>
      </w:r>
    </w:p>
    <w:p w14:paraId="1BA944E5" w14:textId="6CDFAF80" w:rsidR="005E1D1B" w:rsidRDefault="00AB1BC1" w:rsidP="00AB1BC1">
      <w:r>
        <w:rPr>
          <w:rFonts w:hint="eastAsia"/>
        </w:rPr>
        <w:t>①</w:t>
      </w:r>
      <w:r w:rsidR="005E1D1B">
        <w:rPr>
          <w:rFonts w:hint="eastAsia"/>
        </w:rPr>
        <w:t>将0号店铺I</w:t>
      </w:r>
      <w:r w:rsidR="005E1D1B">
        <w:t>D</w:t>
      </w:r>
      <w:r w:rsidR="005E1D1B">
        <w:rPr>
          <w:rFonts w:hint="eastAsia"/>
        </w:rPr>
        <w:t>改为57；</w:t>
      </w:r>
    </w:p>
    <w:p w14:paraId="0F831661" w14:textId="62F0EB78" w:rsidR="005E1D1B" w:rsidRDefault="005E1D1B" w:rsidP="00AB1B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将1号店铺I</w:t>
      </w:r>
      <w:r>
        <w:t>D</w:t>
      </w:r>
      <w:r>
        <w:rPr>
          <w:rFonts w:hint="eastAsia"/>
        </w:rPr>
        <w:t>改为57；</w:t>
      </w:r>
    </w:p>
    <w:p w14:paraId="51730972" w14:textId="56324E6B" w:rsidR="005E1D1B" w:rsidRDefault="005E1D1B" w:rsidP="00AB1B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将10号店铺I</w:t>
      </w:r>
      <w:r>
        <w:t>D</w:t>
      </w:r>
      <w:r>
        <w:rPr>
          <w:rFonts w:hint="eastAsia"/>
        </w:rPr>
        <w:t>改为11。</w:t>
      </w:r>
    </w:p>
    <w:p w14:paraId="722F5987" w14:textId="0597FBA7" w:rsidR="00AB1BC1" w:rsidRDefault="00AB1BC1" w:rsidP="00AB1BC1">
      <w:pPr>
        <w:ind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29DEA58" wp14:editId="66633DFF">
            <wp:extent cx="2529484" cy="1534391"/>
            <wp:effectExtent l="0" t="0" r="444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4165" cy="154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B917" w14:textId="56BFF0E0" w:rsidR="005E1D1B" w:rsidRDefault="005E1D1B" w:rsidP="00AB1BC1">
      <w:r>
        <w:rPr>
          <w:rFonts w:hint="eastAsia"/>
        </w:rPr>
        <w:t>合并后店铺个数</w:t>
      </w:r>
      <w:r w:rsidR="00261B72">
        <w:rPr>
          <w:rFonts w:hint="eastAsia"/>
        </w:rPr>
        <w:t>由60减少至</w:t>
      </w:r>
      <w:r>
        <w:rPr>
          <w:rFonts w:hint="eastAsia"/>
        </w:rPr>
        <w:t>57，与不同商品生成随机组合</w:t>
      </w:r>
      <w:r w:rsidR="00B32515">
        <w:rPr>
          <w:rFonts w:hint="eastAsia"/>
        </w:rPr>
        <w:t>同</w:t>
      </w:r>
      <w:r w:rsidR="00AB1BC1">
        <w:rPr>
          <w:rFonts w:hint="eastAsia"/>
        </w:rPr>
        <w:t>原来的数据相比</w:t>
      </w:r>
      <w:r>
        <w:rPr>
          <w:rFonts w:hint="eastAsia"/>
        </w:rPr>
        <w:t>减少了</w:t>
      </w:r>
      <w:r w:rsidR="00AB1BC1">
        <w:rPr>
          <w:rFonts w:hint="eastAsia"/>
        </w:rPr>
        <w:t>约15万行数据。</w:t>
      </w:r>
    </w:p>
    <w:p w14:paraId="1C8892C0" w14:textId="2CCF6A23" w:rsidR="00B32515" w:rsidRDefault="00B32515" w:rsidP="00B32515">
      <w:pPr>
        <w:ind w:firstLine="0"/>
      </w:pPr>
      <w:r>
        <w:rPr>
          <w:rFonts w:hint="eastAsia"/>
        </w:rPr>
        <w:t>（3）特征提取</w:t>
      </w:r>
    </w:p>
    <w:p w14:paraId="4EE81861" w14:textId="084E4ACA" w:rsidR="00B32515" w:rsidRDefault="00B32515" w:rsidP="00B32515">
      <w:pPr>
        <w:ind w:firstLine="0"/>
        <w:rPr>
          <w:rFonts w:hint="eastAsia"/>
        </w:rPr>
      </w:pPr>
      <w:r>
        <w:tab/>
      </w:r>
      <w:r>
        <w:rPr>
          <w:rFonts w:hint="eastAsia"/>
        </w:rPr>
        <w:t>由于商店名称中包含了多重信息，尝试根据空格和特殊字符对</w:t>
      </w:r>
      <w:proofErr w:type="spellStart"/>
      <w:r>
        <w:rPr>
          <w:rFonts w:hint="eastAsia"/>
        </w:rPr>
        <w:t>shop</w:t>
      </w:r>
      <w:r>
        <w:t>_</w:t>
      </w:r>
      <w:r>
        <w:rPr>
          <w:rFonts w:hint="eastAsia"/>
        </w:rPr>
        <w:t>name</w:t>
      </w:r>
      <w:proofErr w:type="spellEnd"/>
      <w:r>
        <w:rPr>
          <w:rFonts w:hint="eastAsia"/>
        </w:rPr>
        <w:t>进行划分，提取新的特征“城市”和“品类”。从shop表中划分出来的品类只有部分与category表中的商品分类相对应，将不能完全对应的种类记为“other</w:t>
      </w:r>
      <w:r>
        <w:t>”</w:t>
      </w:r>
      <w:r>
        <w:rPr>
          <w:rFonts w:hint="eastAsia"/>
        </w:rPr>
        <w:t>，如下表所示。</w:t>
      </w:r>
    </w:p>
    <w:p w14:paraId="4FBA8383" w14:textId="77777777" w:rsidR="00B32515" w:rsidRDefault="00B32515" w:rsidP="00B3251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CA8FD15" wp14:editId="677B4B98">
            <wp:extent cx="2175625" cy="246723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8584" cy="249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A1F9" w14:textId="44ADFFD1" w:rsidR="00B32515" w:rsidRPr="00C279FB" w:rsidRDefault="00B32515" w:rsidP="00B32515">
      <w:pPr>
        <w:pStyle w:val="a5"/>
        <w:jc w:val="center"/>
        <w:rPr>
          <w:rFonts w:hint="eastAsia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6AFC6AC7" w14:textId="0ACE4AB8" w:rsidR="00976034" w:rsidRDefault="005B6843" w:rsidP="00C50C39">
      <w:pPr>
        <w:pStyle w:val="1"/>
      </w:pPr>
      <w:r>
        <w:rPr>
          <w:rFonts w:hint="eastAsia"/>
        </w:rPr>
        <w:t>3</w:t>
      </w:r>
      <w:r w:rsidR="009A53AA">
        <w:rPr>
          <w:rFonts w:hint="eastAsia"/>
        </w:rPr>
        <w:t>特征融合</w:t>
      </w:r>
    </w:p>
    <w:p w14:paraId="72E04BD2" w14:textId="77777777" w:rsidR="009A53AA" w:rsidRDefault="009A53AA" w:rsidP="009A53AA">
      <w:r>
        <w:rPr>
          <w:rFonts w:hint="eastAsia"/>
        </w:rPr>
        <w:t>首先，由于题目提供的数据是商品的日销售数据，要求提交的是月销售数</w:t>
      </w:r>
      <w:r>
        <w:rPr>
          <w:rFonts w:hint="eastAsia"/>
        </w:rPr>
        <w:lastRenderedPageBreak/>
        <w:t>据。故首先将</w:t>
      </w:r>
      <w:proofErr w:type="gramStart"/>
      <w:r>
        <w:rPr>
          <w:rFonts w:hint="eastAsia"/>
        </w:rPr>
        <w:t>日数据</w:t>
      </w:r>
      <w:proofErr w:type="gramEnd"/>
      <w:r>
        <w:rPr>
          <w:rFonts w:hint="eastAsia"/>
        </w:rPr>
        <w:t>转化为月数据。其次，由于前期的数据清洗都使用了单张特征表，故将各表中的特征融合进入同一张表中。便于后续处理。</w:t>
      </w:r>
    </w:p>
    <w:p w14:paraId="21C9B34C" w14:textId="4EBF0B06" w:rsidR="009A53AA" w:rsidRDefault="009A53AA" w:rsidP="009A53AA">
      <w:r>
        <w:rPr>
          <w:rFonts w:hint="eastAsia"/>
        </w:rPr>
        <w:t>又考虑到销售类数据具有时滞性，前期历史数据可以为后期的预测提供很多信息。于是我们分别将月销售数据延期一到三个月、收益变化延期一到三个月，商品平均销量延期一到三月等，最终形成的特征</w:t>
      </w:r>
      <w:proofErr w:type="gramStart"/>
      <w:r>
        <w:rPr>
          <w:rFonts w:hint="eastAsia"/>
        </w:rPr>
        <w:t>见如下</w:t>
      </w:r>
      <w:proofErr w:type="gramEnd"/>
      <w:r>
        <w:rPr>
          <w:rFonts w:hint="eastAsia"/>
        </w:rPr>
        <w:t>特征重要性表</w:t>
      </w:r>
      <w:r w:rsidR="00E77A36">
        <w:rPr>
          <w:rFonts w:hint="eastAsia"/>
        </w:rPr>
        <w:t>所示：</w:t>
      </w:r>
    </w:p>
    <w:p w14:paraId="51F035C3" w14:textId="77777777" w:rsidR="009A53AA" w:rsidRDefault="009A53AA" w:rsidP="009A53AA">
      <w:pPr>
        <w:keepNext/>
        <w:jc w:val="center"/>
      </w:pPr>
      <w:r>
        <w:rPr>
          <w:noProof/>
        </w:rPr>
        <w:drawing>
          <wp:inline distT="0" distB="0" distL="0" distR="0" wp14:anchorId="6DB4021A" wp14:editId="641524DB">
            <wp:extent cx="4561429" cy="46579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2" r="2802"/>
                    <a:stretch/>
                  </pic:blipFill>
                  <pic:spPr bwMode="auto">
                    <a:xfrm>
                      <a:off x="0" y="0"/>
                      <a:ext cx="4577385" cy="4674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B5ACD" w14:textId="3AE01053" w:rsidR="009A53AA" w:rsidRDefault="009A53AA" w:rsidP="009A53AA">
      <w:pPr>
        <w:pStyle w:val="a5"/>
        <w:ind w:firstLine="400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B32515">
        <w:rPr>
          <w:noProof/>
        </w:rPr>
        <w:t>2</w:t>
      </w:r>
      <w:r>
        <w:fldChar w:fldCharType="end"/>
      </w:r>
      <w:r>
        <w:t xml:space="preserve">  </w:t>
      </w:r>
      <w:r>
        <w:rPr>
          <w:rFonts w:hint="eastAsia"/>
        </w:rPr>
        <w:t>特征重要性排列</w:t>
      </w:r>
    </w:p>
    <w:p w14:paraId="70E71F98" w14:textId="77777777" w:rsidR="009A53AA" w:rsidRDefault="009A53AA" w:rsidP="009A53AA">
      <w:r>
        <w:rPr>
          <w:rFonts w:hint="eastAsia"/>
        </w:rPr>
        <w:t>从特征重要性图可以看出，价格变化的历史数据为提供了较多信息，是重要的特征。进一步验证了历史数据的重要性。</w:t>
      </w:r>
    </w:p>
    <w:p w14:paraId="7162C9A3" w14:textId="39C5D072" w:rsidR="009A53AA" w:rsidRDefault="00E77A36" w:rsidP="009A53AA">
      <w:r>
        <w:rPr>
          <w:rFonts w:hint="eastAsia"/>
        </w:rPr>
        <w:t>为了体现所构建特征的相关性，</w:t>
      </w:r>
      <w:proofErr w:type="gramStart"/>
      <w:r>
        <w:rPr>
          <w:rFonts w:hint="eastAsia"/>
        </w:rPr>
        <w:t>绘制热图如下</w:t>
      </w:r>
      <w:proofErr w:type="gramEnd"/>
      <w:r>
        <w:rPr>
          <w:rFonts w:hint="eastAsia"/>
        </w:rPr>
        <w:t>：</w:t>
      </w:r>
    </w:p>
    <w:p w14:paraId="7313E28F" w14:textId="77777777" w:rsidR="00E77A36" w:rsidRDefault="00E77A36" w:rsidP="00E77A36">
      <w:pPr>
        <w:keepNext/>
        <w:ind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BBA6722" wp14:editId="2FBA79C5">
            <wp:extent cx="4693568" cy="252535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280" cy="253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87DE" w14:textId="7B72028E" w:rsidR="00E77A36" w:rsidRPr="009A53AA" w:rsidRDefault="00E77A36" w:rsidP="00E77A36">
      <w:pPr>
        <w:pStyle w:val="a5"/>
        <w:jc w:val="center"/>
        <w:rPr>
          <w:rFonts w:hint="eastAsia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B32515">
        <w:rPr>
          <w:noProof/>
        </w:rPr>
        <w:t>3</w:t>
      </w:r>
      <w:r>
        <w:fldChar w:fldCharType="end"/>
      </w:r>
    </w:p>
    <w:p w14:paraId="2A556BBC" w14:textId="10D29F96" w:rsidR="00A73CDA" w:rsidRDefault="00C31130" w:rsidP="00C50C39">
      <w:pPr>
        <w:pStyle w:val="1"/>
      </w:pPr>
      <w:r>
        <w:rPr>
          <w:rFonts w:hint="eastAsia"/>
        </w:rPr>
        <w:t>4</w:t>
      </w:r>
      <w:r w:rsidR="00A73CDA" w:rsidRPr="00A73CDA">
        <w:rPr>
          <w:rFonts w:hint="eastAsia"/>
        </w:rPr>
        <w:t>模型调整</w:t>
      </w:r>
    </w:p>
    <w:p w14:paraId="0725A9AE" w14:textId="0945FF48" w:rsidR="00A73CDA" w:rsidRDefault="00C31130" w:rsidP="006B5FC9">
      <w:pPr>
        <w:pStyle w:val="2"/>
      </w:pPr>
      <w:r>
        <w:rPr>
          <w:rFonts w:hint="eastAsia"/>
        </w:rPr>
        <w:t>4</w:t>
      </w:r>
      <w:r w:rsidR="00A73CDA">
        <w:rPr>
          <w:rFonts w:hint="eastAsia"/>
        </w:rPr>
        <w:t>.1</w:t>
      </w:r>
      <w:r w:rsidR="00A73CDA" w:rsidRPr="00A22986">
        <w:rPr>
          <w:rFonts w:hint="eastAsia"/>
        </w:rPr>
        <w:t>模型简介</w:t>
      </w:r>
    </w:p>
    <w:p w14:paraId="56C933FB" w14:textId="77777777" w:rsidR="00A73CDA" w:rsidRDefault="00A73CDA" w:rsidP="006B5FC9">
      <w:proofErr w:type="spellStart"/>
      <w:r>
        <w:t>XGBoost</w:t>
      </w:r>
      <w:proofErr w:type="spellEnd"/>
      <w:r>
        <w:t>属于Boosting算法的一种，将多个弱估计器集成形成强估计器从而获得更强大的预测能力。我们选择</w:t>
      </w:r>
      <w:proofErr w:type="spellStart"/>
      <w:r>
        <w:t>XGBoost</w:t>
      </w:r>
      <w:proofErr w:type="spellEnd"/>
      <w:r>
        <w:t>的理由主要如下：</w:t>
      </w:r>
    </w:p>
    <w:p w14:paraId="7FDC0523" w14:textId="77777777" w:rsidR="00A73CDA" w:rsidRDefault="00A73CDA" w:rsidP="006B5FC9">
      <w:r>
        <w:t>1.与GBDT相比，</w:t>
      </w:r>
      <w:proofErr w:type="spellStart"/>
      <w:r>
        <w:t>XGBoost</w:t>
      </w:r>
      <w:proofErr w:type="spellEnd"/>
      <w:r>
        <w:t xml:space="preserve">有更多的策略去防止过拟合， </w:t>
      </w:r>
    </w:p>
    <w:p w14:paraId="56974C80" w14:textId="77777777" w:rsidR="00A73CDA" w:rsidRDefault="00A73CDA" w:rsidP="006B5FC9">
      <w:r>
        <w:t>2.XGBoost是目前机器学习算法中训练速度快较快的一种，在同层节点中支持并行化并且树与树之间是串行关系。</w:t>
      </w:r>
    </w:p>
    <w:p w14:paraId="34B4B946" w14:textId="5B25DCDF" w:rsidR="00A73CDA" w:rsidRDefault="00A73CDA" w:rsidP="006B5FC9">
      <w:r>
        <w:t>3.对于稀疏数据处理更具有优势。</w:t>
      </w:r>
    </w:p>
    <w:p w14:paraId="143484DB" w14:textId="77777777" w:rsidR="00A73CDA" w:rsidRDefault="00A73CDA" w:rsidP="006B5FC9">
      <w:r>
        <w:t>4.由于本次收集数据大多有缺失值，而</w:t>
      </w:r>
      <w:proofErr w:type="spellStart"/>
      <w:r>
        <w:t>XGBoost</w:t>
      </w:r>
      <w:proofErr w:type="spellEnd"/>
      <w:r>
        <w:t>能够自动化处理缺失值，使结果更具有鲁棒性。</w:t>
      </w:r>
    </w:p>
    <w:p w14:paraId="036FC570" w14:textId="36A6ECFD" w:rsidR="00A73CDA" w:rsidRDefault="00A73CDA" w:rsidP="006B5FC9">
      <w:r>
        <w:rPr>
          <w:rFonts w:hint="eastAsia"/>
        </w:rPr>
        <w:t>基于上述优点，文本选取</w:t>
      </w:r>
      <w:proofErr w:type="spellStart"/>
      <w:r>
        <w:t>XGBoost</w:t>
      </w:r>
      <w:proofErr w:type="spellEnd"/>
      <w:r>
        <w:t>作为预测模型。</w:t>
      </w:r>
    </w:p>
    <w:p w14:paraId="1A528DCD" w14:textId="25AD35F0" w:rsidR="006D2575" w:rsidRDefault="00C31130" w:rsidP="006B5FC9">
      <w:pPr>
        <w:pStyle w:val="2"/>
      </w:pPr>
      <w:r>
        <w:rPr>
          <w:rFonts w:hint="eastAsia"/>
        </w:rPr>
        <w:t>4</w:t>
      </w:r>
      <w:r w:rsidR="006D2575">
        <w:rPr>
          <w:rFonts w:hint="eastAsia"/>
        </w:rPr>
        <w:t>.2核心思想</w:t>
      </w:r>
    </w:p>
    <w:p w14:paraId="311CD292" w14:textId="1198AF7E" w:rsidR="006D2575" w:rsidRDefault="006D2575" w:rsidP="006B5FC9">
      <w:r w:rsidRPr="007B0BF7">
        <w:rPr>
          <w:rFonts w:hint="eastAsia"/>
        </w:rPr>
        <w:t>不断地添加树，不断地进行特征分裂来生长一棵树，每次添加一个树，其实是学习一个新函数，去拟合上次预测的残差。当我们训练完成得到k棵树，我们要预测一个样本的分数，其实就是根据这个样本的特征，在每棵树中会落到对应的一个叶子节点，每个叶子节点就对应一个分数</w:t>
      </w:r>
      <w:r>
        <w:rPr>
          <w:rFonts w:hint="eastAsia"/>
        </w:rPr>
        <w:t>。</w:t>
      </w:r>
      <w:r w:rsidRPr="007B3908">
        <w:rPr>
          <w:rFonts w:hint="eastAsia"/>
        </w:rPr>
        <w:t>最后只需要将每棵树对应的分数加起来就是该样本的预测值</w:t>
      </w:r>
      <w:r>
        <w:rPr>
          <w:rFonts w:hint="eastAsia"/>
        </w:rPr>
        <w:t>。</w:t>
      </w:r>
    </w:p>
    <w:p w14:paraId="29913776" w14:textId="3A03B2D2" w:rsidR="006D2575" w:rsidRDefault="00C31130" w:rsidP="006B5FC9">
      <w:pPr>
        <w:pStyle w:val="2"/>
      </w:pPr>
      <w:r>
        <w:rPr>
          <w:rFonts w:hint="eastAsia"/>
        </w:rPr>
        <w:t>4</w:t>
      </w:r>
      <w:r w:rsidR="006D2575">
        <w:rPr>
          <w:rFonts w:hint="eastAsia"/>
        </w:rPr>
        <w:t>.3</w:t>
      </w:r>
      <w:bookmarkStart w:id="0" w:name="_Hlk61050504"/>
      <w:r w:rsidR="006D2575">
        <w:rPr>
          <w:rFonts w:hint="eastAsia"/>
        </w:rPr>
        <w:t>模型建立</w:t>
      </w:r>
      <w:bookmarkEnd w:id="0"/>
    </w:p>
    <w:p w14:paraId="183D0AB9" w14:textId="77777777" w:rsidR="006D2575" w:rsidRPr="0001164C" w:rsidRDefault="006D2575" w:rsidP="006B5FC9">
      <w:r w:rsidRPr="0001164C">
        <w:rPr>
          <w:rFonts w:hint="eastAsia"/>
        </w:rPr>
        <w:t>本模型为集成算法模型。</w:t>
      </w:r>
    </w:p>
    <w:p w14:paraId="78D121F0" w14:textId="5BC3953B" w:rsidR="006D2575" w:rsidRPr="006D2575" w:rsidRDefault="006D2575" w:rsidP="006742A8">
      <w:proofErr w:type="spellStart"/>
      <w:r w:rsidRPr="006D2575">
        <w:rPr>
          <w:rFonts w:hint="eastAsia"/>
        </w:rPr>
        <w:t>XGBoost</w:t>
      </w:r>
      <w:proofErr w:type="spellEnd"/>
      <w:r w:rsidRPr="006D2575">
        <w:rPr>
          <w:rFonts w:hint="eastAsia"/>
        </w:rPr>
        <w:t>是GBDT的扩展与改进，同属于boosting算法。而其本质是集成多个弱分类器，建立起多个相关联的决策树进行联合决策，并且每一颗决策树的输入样本将与前置决策树有关。</w:t>
      </w:r>
    </w:p>
    <w:p w14:paraId="0A0FE003" w14:textId="0D4B48CB" w:rsidR="006D2575" w:rsidRPr="0001164C" w:rsidRDefault="006D2575" w:rsidP="006B5FC9">
      <w:proofErr w:type="spellStart"/>
      <w:r w:rsidRPr="0001164C">
        <w:rPr>
          <w:rFonts w:hint="eastAsia"/>
        </w:rPr>
        <w:t>XGBoost</w:t>
      </w:r>
      <w:proofErr w:type="spellEnd"/>
      <w:r w:rsidRPr="0001164C">
        <w:rPr>
          <w:rFonts w:hint="eastAsia"/>
        </w:rPr>
        <w:t>的目标函数为：</w:t>
      </w:r>
    </w:p>
    <w:p w14:paraId="1E119541" w14:textId="536B0DCF" w:rsidR="006D2575" w:rsidRPr="006D2575" w:rsidRDefault="00793AC6" w:rsidP="006B5FC9">
      <w:pPr>
        <w:rPr>
          <w:rFonts w:hAnsi="Times New Roman"/>
        </w:rPr>
      </w:pPr>
      <m:oMathPara>
        <m:oMath>
          <m:sSup>
            <m:sSupPr>
              <m:ctrlPr>
                <w:rPr>
                  <w:rFonts w:ascii="Cambria Math" w:hAnsi="Cambria Math" w:hint="eastAsia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obj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hint="eastAsia"/>
                </w:rPr>
              </m:ctrlPr>
            </m:naryPr>
            <m:sub/>
            <m:sup/>
            <m:e>
              <m:r>
                <w:rPr>
                  <w:rFonts w:ascii="Cambria Math" w:hAnsi="Cambria Math" w:hint="eastAsia"/>
                </w:rPr>
                <m:t>l</m:t>
              </m:r>
              <m:d>
                <m:dPr>
                  <m:ctrlPr>
                    <w:rPr>
                      <w:rFonts w:ascii="Cambria Math" w:hAnsi="Cambria Math" w:hint="eastAsi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hint="eastAsia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hint="eastAsia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 w:hint="eastAsi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hint="eastAsi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hint="eastAsia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=1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t</m:t>
                  </m:r>
                </m:sup>
                <m:e>
                  <m:r>
                    <w:rPr>
                      <w:rFonts w:ascii="Cambria Math" w:hAnsi="Cambria Math" w:hint="eastAsia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 w:hint="eastAsi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hint="eastAsi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 xml:space="preserve">  (1)</m:t>
                  </m:r>
                </m:e>
              </m:nary>
            </m:e>
          </m:nary>
        </m:oMath>
      </m:oMathPara>
    </w:p>
    <w:p w14:paraId="2397A100" w14:textId="2872B3DE" w:rsidR="006D2575" w:rsidRPr="006D2575" w:rsidRDefault="006D2575" w:rsidP="006B5FC9">
      <m:oMathPara>
        <m:oMath>
          <m:r>
            <w:rPr>
              <w:rFonts w:ascii="Cambria Math" w:hAnsi="Cambria Math" w:hint="eastAsia"/>
            </w:rPr>
            <m:t>w</m:t>
          </m:r>
          <m:r>
            <w:rPr>
              <w:rFonts w:ascii="Cambria Math" w:eastAsia="MS Gothic" w:hAnsi="Cambria Math" w:hint="eastAsia"/>
            </w:rPr>
            <m:t>h</m:t>
          </m:r>
          <m:r>
            <w:rPr>
              <w:rFonts w:ascii="Cambria Math" w:hAnsi="Cambria Math" w:hint="eastAsia"/>
            </w:rPr>
            <m:t>ere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 w:hint="eastAsia"/>
            </w:rPr>
            <m:t>Ω</m:t>
          </m:r>
          <m:d>
            <m:dPr>
              <m:ctrlPr>
                <w:rPr>
                  <w:rFonts w:ascii="Cambria Math" w:hAnsi="Cambria Math" w:hint="eastAsia"/>
                </w:rPr>
              </m:ctrlPr>
            </m:dPr>
            <m:e>
              <m:r>
                <w:rPr>
                  <w:rFonts w:ascii="Cambria Math" w:hAnsi="Cambria Math" w:hint="eastAsia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γT</m:t>
          </m:r>
          <m:r>
            <m:rPr>
              <m:sty m:val="p"/>
            </m:rP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 w:hint="eastAsi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2</m:t>
              </m:r>
            </m:den>
          </m:f>
          <w:bookmarkStart w:id="1" w:name="_Hlk50851504"/>
          <m:r>
            <w:rPr>
              <w:rFonts w:ascii="Cambria Math" w:hAnsi="Cambria Math" w:hint="eastAsia"/>
            </w:rPr>
            <m:t>λ</m:t>
          </m:r>
          <w:bookmarkEnd w:id="1"/>
          <m:sSup>
            <m:sSupPr>
              <m:ctrlPr>
                <w:rPr>
                  <w:rFonts w:ascii="Cambria Math" w:hAnsi="Cambria Math" w:hint="eastAsia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hint="eastAsia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w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 xml:space="preserve">    (2)</m:t>
          </m:r>
        </m:oMath>
      </m:oMathPara>
    </w:p>
    <w:p w14:paraId="0B08544C" w14:textId="4CFDA6F3" w:rsidR="006D2575" w:rsidRPr="0001164C" w:rsidRDefault="006D2575" w:rsidP="006B5FC9">
      <w:r w:rsidRPr="0001164C">
        <w:rPr>
          <w:rFonts w:hint="eastAsia"/>
        </w:rPr>
        <w:t>其中，</w:t>
      </w:r>
      <m:oMath>
        <m:sSup>
          <m:sSupPr>
            <m:ctrlPr>
              <w:rPr>
                <w:rFonts w:ascii="Cambria Math" w:hAnsi="Cambria Math" w:hint="eastAsia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obj</m:t>
            </m:r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</m:oMath>
      <w:r w:rsidRPr="0001164C">
        <w:rPr>
          <w:rFonts w:hint="eastAsia"/>
        </w:rPr>
        <w:t>用于描述实际值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01164C">
        <w:rPr>
          <w:rFonts w:hint="eastAsia"/>
        </w:rPr>
        <w:t>和预测值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hint="eastAsia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y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01164C">
        <w:rPr>
          <w:rFonts w:hint="eastAsia"/>
        </w:rPr>
        <w:t>之间的差异,</w:t>
      </w:r>
      <m:oMath>
        <m:r>
          <w:rPr>
            <w:rFonts w:ascii="Cambria Math" w:hAnsi="Cambria Math" w:hint="eastAsia"/>
          </w:rPr>
          <m:t>Ω(f</m:t>
        </m:r>
        <m:r>
          <w:rPr>
            <w:rFonts w:ascii="Cambria Math" w:hAnsi="Cambria Math" w:hint="eastAsia"/>
          </w:rPr>
          <m:t>）</m:t>
        </m:r>
      </m:oMath>
      <w:r w:rsidRPr="0001164C">
        <w:rPr>
          <w:rFonts w:hint="eastAsia"/>
        </w:rPr>
        <w:t>为T模型的正则化项，T表示叶子结点数量,ω表示叶子结点的分值，γ用来控制叶子结点的个数，</w:t>
      </w:r>
      <m:oMath>
        <m:r>
          <w:rPr>
            <w:rFonts w:ascii="Cambria Math" w:hAnsi="Cambria Math" w:hint="eastAsia"/>
          </w:rPr>
          <m:t>λ</m:t>
        </m:r>
      </m:oMath>
      <w:r w:rsidRPr="0001164C">
        <w:rPr>
          <w:rFonts w:hint="eastAsia"/>
        </w:rPr>
        <w:t>用来控制叶子结点的分值，用于避免模型过拟合。</w:t>
      </w:r>
    </w:p>
    <w:p w14:paraId="59968C2C" w14:textId="39FA8F92" w:rsidR="006D2575" w:rsidRPr="006B5FC9" w:rsidRDefault="006D2575" w:rsidP="006B5FC9">
      <w:r w:rsidRPr="006B5FC9">
        <w:rPr>
          <w:rFonts w:hint="eastAsia"/>
        </w:rPr>
        <w:t>在</w:t>
      </w:r>
      <w:proofErr w:type="spellStart"/>
      <w:r w:rsidRPr="006B5FC9">
        <w:rPr>
          <w:rFonts w:hint="eastAsia"/>
        </w:rPr>
        <w:t>XGBoost</w:t>
      </w:r>
      <w:proofErr w:type="spellEnd"/>
      <w:r w:rsidRPr="006B5FC9">
        <w:rPr>
          <w:rFonts w:hint="eastAsia"/>
        </w:rPr>
        <w:t>中，每次的学习过程中总会依赖前轮的效果，因此在上述公式中加入t来表示与前t-1轮的结果相关。</w:t>
      </w:r>
    </w:p>
    <w:p w14:paraId="7F8C6665" w14:textId="5C629EF7" w:rsidR="006D2575" w:rsidRPr="0001164C" w:rsidRDefault="006D2575" w:rsidP="006B5FC9">
      <w:r w:rsidRPr="0001164C">
        <w:rPr>
          <w:rFonts w:hint="eastAsia"/>
        </w:rPr>
        <w:t>为了使目标函数，也即使预测值与实际值差异最小，</w:t>
      </w:r>
      <w:proofErr w:type="spellStart"/>
      <w:r w:rsidRPr="0001164C">
        <w:rPr>
          <w:rFonts w:hint="eastAsia"/>
        </w:rPr>
        <w:t>XGBoost</w:t>
      </w:r>
      <w:proofErr w:type="spellEnd"/>
      <w:r w:rsidRPr="0001164C">
        <w:rPr>
          <w:rFonts w:hint="eastAsia"/>
        </w:rPr>
        <w:t xml:space="preserve">的思想是利用其 </w:t>
      </w:r>
      <m:oMath>
        <m:r>
          <w:rPr>
            <w:rFonts w:ascii="Cambria Math" w:hAnsi="Cambria Math" w:hint="eastAsia"/>
          </w:rPr>
          <m:t>f</m:t>
        </m:r>
      </m:oMath>
      <w:r w:rsidRPr="0001164C">
        <w:rPr>
          <w:rFonts w:hint="eastAsia"/>
        </w:rPr>
        <w:t>=0的</w:t>
      </w:r>
      <w:proofErr w:type="gramStart"/>
      <w:r w:rsidRPr="0001164C">
        <w:rPr>
          <w:rFonts w:hint="eastAsia"/>
        </w:rPr>
        <w:t>二阶泰勒</w:t>
      </w:r>
      <w:proofErr w:type="gramEnd"/>
      <w:r w:rsidRPr="0001164C">
        <w:rPr>
          <w:rFonts w:hint="eastAsia"/>
        </w:rPr>
        <w:t>展开式：</w:t>
      </w:r>
    </w:p>
    <w:p w14:paraId="48413EE8" w14:textId="743854AA" w:rsidR="006D2575" w:rsidRPr="00A25021" w:rsidRDefault="00793AC6" w:rsidP="006B5FC9">
      <w:pPr>
        <w:ind w:firstLine="0"/>
        <w:rPr>
          <w:rFonts w:hAnsi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hint="eastAsia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obj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 w:hint="eastAsi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 xml:space="preserve">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hint="eastAsia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  <m:e>
                  <w:bookmarkStart w:id="2" w:name="_Hlk50853771"/>
                  <m:sSub>
                    <m:sSubPr>
                      <m:ctrlPr>
                        <w:rPr>
                          <w:rFonts w:ascii="Cambria Math" w:hAnsi="Cambria Math" w:hint="eastAsia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w:bookmarkEnd w:id="2"/>
                  <m:sSub>
                    <m:sSubPr>
                      <m:ctrlPr>
                        <w:rPr>
                          <w:rFonts w:ascii="Cambria Math" w:hAnsi="Cambria Math" w:hint="eastAsia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hint="eastAsi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hint="eastAsi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hint="eastAsi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hint="eastAsia"/>
                        </w:rPr>
                      </m:ctrlPr>
                    </m:sSubPr>
                    <m:e>
                      <w:bookmarkStart w:id="3" w:name="_Hlk50853744"/>
                      <m:r>
                        <w:rPr>
                          <w:rFonts w:ascii="Cambria Math" w:hAnsi="Cambria Math" w:hint="eastAsia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w:bookmarkEnd w:id="3"/>
                    </m:sub>
                  </m:sSub>
                  <m:sSubSup>
                    <m:sSubSupPr>
                      <m:ctrlPr>
                        <w:rPr>
                          <w:rFonts w:ascii="Cambria Math" w:hAnsi="Cambria Math" w:hint="eastAsia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hint="eastAsia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)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 w:hint="eastAsia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Ω</m:t>
          </m:r>
          <m:d>
            <m:dPr>
              <m:ctrlPr>
                <w:rPr>
                  <w:rFonts w:ascii="Cambria Math" w:hAnsi="Cambria Math" w:hint="eastAsi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hint="eastAsia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</m:t>
          </m:r>
          <m:r>
            <m:rPr>
              <m:sty m:val="p"/>
            </m:rPr>
            <w:rPr>
              <w:rFonts w:ascii="Cambria Math" w:hAnsi="Cambria Math" w:hint="eastAsia"/>
            </w:rPr>
            <m:t>(3)</m:t>
          </m:r>
        </m:oMath>
      </m:oMathPara>
    </w:p>
    <w:p w14:paraId="0A171AD5" w14:textId="4E795C25" w:rsidR="006D2575" w:rsidRPr="0001164C" w:rsidRDefault="006D2575" w:rsidP="006B5FC9">
      <w:r w:rsidRPr="0001164C">
        <w:rPr>
          <w:rFonts w:hint="eastAsia"/>
        </w:rPr>
        <w:t>上式中由于</w:t>
      </w:r>
      <m:oMath>
        <m: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 w:hint="eastAsi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hint="eastAsia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y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 w:hint="eastAsia"/>
              </w:rPr>
              <m:t>,</m:t>
            </m:r>
            <m:sSubSup>
              <m:sSubSupPr>
                <m:ctrlPr>
                  <w:rPr>
                    <w:rFonts w:ascii="Cambria Math" w:hAnsi="Cambria Math" w:hint="eastAsia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</m:d>
              </m:sup>
            </m:sSubSup>
          </m:e>
        </m:d>
      </m:oMath>
      <w:r w:rsidRPr="0001164C">
        <w:rPr>
          <w:rFonts w:hint="eastAsia"/>
        </w:rPr>
        <w:t>只受函数f的影响，因此可以</w:t>
      </w:r>
      <w:proofErr w:type="gramStart"/>
      <w:r w:rsidRPr="0001164C">
        <w:rPr>
          <w:rFonts w:hint="eastAsia"/>
        </w:rPr>
        <w:t>看做</w:t>
      </w:r>
      <w:proofErr w:type="gramEnd"/>
      <w:r w:rsidRPr="0001164C">
        <w:rPr>
          <w:rFonts w:hint="eastAsia"/>
        </w:rPr>
        <w:t>常数项，故直接删除。</w:t>
      </w:r>
    </w:p>
    <w:p w14:paraId="07D715E6" w14:textId="616FBE18" w:rsidR="006D2575" w:rsidRDefault="006D2575" w:rsidP="006B5FC9">
      <w:r w:rsidRPr="0001164C">
        <w:rPr>
          <w:rFonts w:hint="eastAsia"/>
        </w:rPr>
        <w:t>又由于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d>
          <m:dPr>
            <m:ctrlPr>
              <w:rPr>
                <w:rFonts w:ascii="Cambria Math" w:hAnsi="Cambria Math" w:hint="eastAsi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hint="eastAsia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d>
      </m:oMath>
      <w:r w:rsidRPr="0001164C">
        <w:rPr>
          <w:rFonts w:hint="eastAsia"/>
        </w:rPr>
        <w:t>表示的是一个叶子结点，故可用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01164C">
        <w:rPr>
          <w:rFonts w:hint="eastAsia"/>
        </w:rPr>
        <w:t>来替换，于是目标函数可变化为：</w:t>
      </w:r>
    </w:p>
    <w:p w14:paraId="7BB081C5" w14:textId="11D4EA1F" w:rsidR="006D2575" w:rsidRPr="006D2575" w:rsidRDefault="00793AC6" w:rsidP="006B5FC9">
      <w:pPr>
        <w:ind w:firstLine="0"/>
        <w:rPr>
          <w:rFonts w:hAnsi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hint="eastAsia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obj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hint="eastAsia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=</m:t>
              </m:r>
            </m:sub>
            <m:sup>
              <m:r>
                <w:rPr>
                  <w:rFonts w:ascii="Cambria Math" w:hAnsi="Cambria Math" w:hint="eastAsia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hint="eastAsia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hint="eastAsia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hint="eastAsia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hint="eastAsi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Gothic" w:hAnsi="Cambria Math" w:cs="MS Gothic" w:hint="eastAsia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 w:hint="eastAsia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hint="eastAsi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hint="eastAsia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hint="eastAsia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hint="eastAsi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+</m:t>
                      </m:r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 w:hint="eastAsia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bSup>
                </m:e>
              </m:d>
            </m:e>
          </m:nary>
          <m:r>
            <m:rPr>
              <m:sty m:val="p"/>
            </m:rPr>
            <w:rPr>
              <w:rFonts w:ascii="Cambria Math" w:hAnsi="Cambria Math" w:hint="eastAsia"/>
            </w:rPr>
            <m:t xml:space="preserve">+ </m:t>
          </m:r>
          <m:r>
            <w:rPr>
              <w:rFonts w:ascii="Cambria Math" w:hAnsi="Cambria Math" w:hint="eastAsia"/>
            </w:rPr>
            <m:t>γT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    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</m:t>
          </m:r>
          <m:r>
            <m:rPr>
              <m:sty m:val="p"/>
            </m:rPr>
            <w:rPr>
              <w:rFonts w:ascii="Cambria Math" w:hAnsi="Cambria Math" w:hint="eastAsia"/>
            </w:rPr>
            <m:t>(4)</m:t>
          </m:r>
        </m:oMath>
      </m:oMathPara>
    </w:p>
    <w:p w14:paraId="7238F340" w14:textId="7A2C8F01" w:rsidR="006D2575" w:rsidRPr="006B5FC9" w:rsidRDefault="00793AC6" w:rsidP="006B5FC9"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6D2575" w:rsidRPr="0001164C">
        <w:rPr>
          <w:rFonts w:hint="eastAsia"/>
        </w:rPr>
        <w:t>求</w:t>
      </w:r>
      <w:proofErr w:type="gramStart"/>
      <w:r w:rsidR="006D2575" w:rsidRPr="0001164C">
        <w:rPr>
          <w:rFonts w:hint="eastAsia"/>
        </w:rPr>
        <w:t>偏导可</w:t>
      </w:r>
      <w:proofErr w:type="gramEnd"/>
      <w:r w:rsidR="006D2575" w:rsidRPr="0001164C">
        <w:rPr>
          <w:rFonts w:hint="eastAsia"/>
        </w:rPr>
        <w:t>得到该目标函数的最优权重，将其带回到单个树中可得：</w:t>
      </w:r>
      <m:oMath>
        <m:sSup>
          <m:sSupPr>
            <m:ctrlPr>
              <w:rPr>
                <w:rFonts w:ascii="Cambria Math" w:hAnsi="Cambria Math" w:hint="eastAsia"/>
              </w:rPr>
            </m:ctrlPr>
          </m:sSupPr>
          <m:e>
            <m:r>
              <w:rPr>
                <w:rFonts w:ascii="Cambria Math" w:hAnsi="Cambria Math" w:hint="eastAsia"/>
              </w:rPr>
              <m:t>obj</m:t>
            </m:r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  <m:d>
          <m:dPr>
            <m:ctrlPr>
              <w:rPr>
                <w:rFonts w:ascii="Cambria Math" w:hAnsi="Cambria Math" w:hint="eastAsia"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 w:hint="eastAsi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 w:hint="eastAsia"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=1</m:t>
            </m:r>
          </m:sub>
          <m:sup>
            <m:r>
              <w:rPr>
                <w:rFonts w:ascii="Cambria Math" w:hAnsi="Cambria Math" w:hint="eastAsia"/>
              </w:rPr>
              <m:t>T</m:t>
            </m:r>
          </m:sup>
          <m:e>
            <m:f>
              <m:fPr>
                <m:ctrlPr>
                  <w:rPr>
                    <w:rFonts w:ascii="Cambria Math" w:hAnsi="Cambria Math" w:hint="eastAsia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hint="eastAsi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hint="eastAsia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hint="eastAsia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hint="eastAsi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S Gothic" w:hAnsi="Cambria Math" w:cs="MS Gothic" w:hint="eastAsia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</m:num>
              <m:den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hint="eastAsia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hint="eastAsi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</m:nary>
              </m:den>
            </m:f>
          </m:e>
        </m:nary>
        <m:r>
          <m:rPr>
            <m:sty m:val="p"/>
          </m:rPr>
          <w:rPr>
            <w:rFonts w:ascii="Cambria Math" w:hAnsi="Cambria Math" w:hint="eastAsia"/>
          </w:rPr>
          <m:t>+</m:t>
        </m:r>
        <m:r>
          <w:rPr>
            <w:rFonts w:ascii="Cambria Math" w:hAnsi="Cambria Math" w:hint="eastAsia"/>
          </w:rPr>
          <m:t>γT</m:t>
        </m:r>
        <m:r>
          <m:rPr>
            <m:sty m:val="p"/>
          </m:rPr>
          <w:rPr>
            <w:rFonts w:ascii="Cambria Math" w:hAnsi="Cambria Math" w:hint="eastAsia"/>
          </w:rPr>
          <m:t xml:space="preserve">    (5)</m:t>
        </m:r>
      </m:oMath>
    </w:p>
    <w:p w14:paraId="0DD8C14F" w14:textId="3492ACB3" w:rsidR="006D2575" w:rsidRDefault="006D2575" w:rsidP="006B5FC9">
      <w:r w:rsidRPr="0001164C">
        <w:rPr>
          <w:rFonts w:hint="eastAsia"/>
        </w:rPr>
        <w:t>以上推导即为树结构的确定。</w:t>
      </w:r>
    </w:p>
    <w:p w14:paraId="4F7CAC45" w14:textId="77777777" w:rsidR="006D2575" w:rsidRDefault="006D2575" w:rsidP="006B5FC9">
      <w:r>
        <w:rPr>
          <w:rFonts w:hint="eastAsia"/>
        </w:rPr>
        <w:t>由此，提高精度和防止过拟合使我们调整参数的出发点。</w:t>
      </w:r>
    </w:p>
    <w:p w14:paraId="7CE9B239" w14:textId="227D6893" w:rsidR="006D2575" w:rsidRDefault="00C31130" w:rsidP="005B6843">
      <w:pPr>
        <w:pStyle w:val="2"/>
      </w:pPr>
      <w:r>
        <w:rPr>
          <w:rFonts w:hint="eastAsia"/>
        </w:rPr>
        <w:t>4</w:t>
      </w:r>
      <w:r w:rsidR="005B6843">
        <w:rPr>
          <w:rFonts w:hint="eastAsia"/>
        </w:rPr>
        <w:t>.4</w:t>
      </w:r>
      <w:r w:rsidR="006D2575">
        <w:rPr>
          <w:rFonts w:hint="eastAsia"/>
        </w:rPr>
        <w:t>测试集和训练集</w:t>
      </w:r>
    </w:p>
    <w:p w14:paraId="2C6728C6" w14:textId="77777777" w:rsidR="006D2575" w:rsidRDefault="006D2575" w:rsidP="00086E42">
      <w:r>
        <w:rPr>
          <w:rFonts w:hint="eastAsia"/>
        </w:rPr>
        <w:t>题目一共提供了3</w:t>
      </w:r>
      <w:r>
        <w:t>4</w:t>
      </w:r>
      <w:r>
        <w:rPr>
          <w:rFonts w:hint="eastAsia"/>
        </w:rPr>
        <w:t>个月的销售数据，我们将前3</w:t>
      </w:r>
      <w:r>
        <w:t>3</w:t>
      </w:r>
      <w:r>
        <w:rPr>
          <w:rFonts w:hint="eastAsia"/>
        </w:rPr>
        <w:t>个月作为训练集进行拟合，将第</w:t>
      </w:r>
      <w:r>
        <w:t>34</w:t>
      </w:r>
      <w:r>
        <w:rPr>
          <w:rFonts w:hint="eastAsia"/>
        </w:rPr>
        <w:t>个月作为验证集，检验模型的精度，将需要预测的第3</w:t>
      </w:r>
      <w:r>
        <w:t>5</w:t>
      </w:r>
      <w:r>
        <w:rPr>
          <w:rFonts w:hint="eastAsia"/>
        </w:rPr>
        <w:t>个月作为测试集。</w:t>
      </w:r>
    </w:p>
    <w:p w14:paraId="0C93F558" w14:textId="24D6617D" w:rsidR="006D2575" w:rsidRDefault="006D2575" w:rsidP="006B5FC9">
      <w:r>
        <w:rPr>
          <w:rFonts w:hint="eastAsia"/>
        </w:rPr>
        <w:t>第3</w:t>
      </w:r>
      <w:r>
        <w:t>5</w:t>
      </w:r>
      <w:r>
        <w:rPr>
          <w:rFonts w:hint="eastAsia"/>
        </w:rPr>
        <w:t>个月中有5</w:t>
      </w:r>
      <w:r>
        <w:t>100</w:t>
      </w:r>
      <w:r>
        <w:rPr>
          <w:rFonts w:hint="eastAsia"/>
        </w:rPr>
        <w:t>间商品和4</w:t>
      </w:r>
      <w:r>
        <w:t>2</w:t>
      </w:r>
      <w:r>
        <w:rPr>
          <w:rFonts w:hint="eastAsia"/>
        </w:rPr>
        <w:t>个商店，共有2</w:t>
      </w:r>
      <w:r>
        <w:t>142</w:t>
      </w:r>
      <w:r>
        <w:rPr>
          <w:rFonts w:hint="eastAsia"/>
        </w:rPr>
        <w:t>条数据需要预测</w:t>
      </w:r>
      <w:r w:rsidR="00086E42">
        <w:rPr>
          <w:rFonts w:hint="eastAsia"/>
        </w:rPr>
        <w:t>.</w:t>
      </w:r>
    </w:p>
    <w:p w14:paraId="72FA6A23" w14:textId="661EA46D" w:rsidR="006D2575" w:rsidRDefault="00C31130" w:rsidP="006B5FC9">
      <w:pPr>
        <w:pStyle w:val="1"/>
      </w:pPr>
      <w:r>
        <w:rPr>
          <w:rFonts w:hint="eastAsia"/>
        </w:rPr>
        <w:t>5</w:t>
      </w:r>
      <w:r w:rsidR="006B5FC9">
        <w:rPr>
          <w:rFonts w:hint="eastAsia"/>
        </w:rPr>
        <w:t>参数</w:t>
      </w:r>
      <w:r w:rsidR="006B5FC9" w:rsidRPr="00A73CDA">
        <w:rPr>
          <w:rFonts w:hint="eastAsia"/>
        </w:rPr>
        <w:t>调整</w:t>
      </w:r>
    </w:p>
    <w:p w14:paraId="2BC9ABC2" w14:textId="77777777" w:rsidR="006B5FC9" w:rsidRDefault="006B5FC9" w:rsidP="006B5FC9">
      <w:r>
        <w:rPr>
          <w:rFonts w:hint="eastAsia"/>
        </w:rPr>
        <w:t>我们使用的是</w:t>
      </w:r>
      <w:proofErr w:type="gramStart"/>
      <w:r>
        <w:rPr>
          <w:rFonts w:hint="eastAsia"/>
        </w:rPr>
        <w:t>手动调参的</w:t>
      </w:r>
      <w:proofErr w:type="gramEnd"/>
      <w:r>
        <w:rPr>
          <w:rFonts w:hint="eastAsia"/>
        </w:rPr>
        <w:t>方法，这需要一定的</w:t>
      </w:r>
      <w:proofErr w:type="gramStart"/>
      <w:r>
        <w:rPr>
          <w:rFonts w:hint="eastAsia"/>
        </w:rPr>
        <w:t>调参经验</w:t>
      </w:r>
      <w:proofErr w:type="gramEnd"/>
      <w:r>
        <w:rPr>
          <w:rFonts w:hint="eastAsia"/>
        </w:rPr>
        <w:t>结合损失函数的变化。我们根据每次运行的得分作为依据调整参数变动方向，我们使用验证集进行实验，以找到理想的拟合效果。选的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评价标准是</w:t>
      </w:r>
      <w:r>
        <w:t>score,数值上等于均方误差，当score值越高时，说明精度越低。</w:t>
      </w:r>
    </w:p>
    <w:p w14:paraId="2DBA65F1" w14:textId="259E9234" w:rsidR="006B5FC9" w:rsidRDefault="006B5FC9" w:rsidP="006B5FC9">
      <w:r>
        <w:rPr>
          <w:rFonts w:hint="eastAsia"/>
        </w:rPr>
        <w:lastRenderedPageBreak/>
        <w:t>又</w:t>
      </w:r>
      <w:proofErr w:type="gramStart"/>
      <w:r>
        <w:rPr>
          <w:rFonts w:hint="eastAsia"/>
        </w:rPr>
        <w:t>由于调参顺序</w:t>
      </w:r>
      <w:proofErr w:type="gramEnd"/>
      <w:r>
        <w:rPr>
          <w:rFonts w:hint="eastAsia"/>
        </w:rPr>
        <w:t>也会会</w:t>
      </w:r>
      <w:proofErr w:type="gramStart"/>
      <w:r>
        <w:rPr>
          <w:rFonts w:hint="eastAsia"/>
        </w:rPr>
        <w:t>影响调参结果</w:t>
      </w:r>
      <w:proofErr w:type="gramEnd"/>
      <w:r>
        <w:rPr>
          <w:rFonts w:hint="eastAsia"/>
        </w:rPr>
        <w:t>。所以一般会优先调对模型影响较大的参数。于是我们选择先调整</w:t>
      </w:r>
      <w:proofErr w:type="spellStart"/>
      <w:r>
        <w:t>n_estimators</w:t>
      </w:r>
      <w:proofErr w:type="spellEnd"/>
      <w:r>
        <w:t>和</w:t>
      </w:r>
      <w:proofErr w:type="spellStart"/>
      <w:r>
        <w:t>early_stopping_rounds</w:t>
      </w:r>
      <w:proofErr w:type="spellEnd"/>
      <w:r>
        <w:t>，然后是</w:t>
      </w:r>
      <w:proofErr w:type="spellStart"/>
      <w:r>
        <w:t>max_depth</w:t>
      </w:r>
      <w:proofErr w:type="spellEnd"/>
      <w:r>
        <w:t>，最后是</w:t>
      </w:r>
      <w:proofErr w:type="spellStart"/>
      <w:r>
        <w:t>min_chiild_weight</w:t>
      </w:r>
      <w:proofErr w:type="spellEnd"/>
      <w:r w:rsidR="00F20478">
        <w:rPr>
          <w:rFonts w:hint="eastAsia"/>
        </w:rPr>
        <w:t>。</w:t>
      </w:r>
    </w:p>
    <w:p w14:paraId="232C27BF" w14:textId="76B424BD" w:rsidR="00F20478" w:rsidRDefault="00C31130" w:rsidP="00F20478">
      <w:pPr>
        <w:pStyle w:val="2"/>
      </w:pPr>
      <w:r>
        <w:rPr>
          <w:rFonts w:hint="eastAsia"/>
        </w:rPr>
        <w:t>5</w:t>
      </w:r>
      <w:r w:rsidR="00F20478">
        <w:rPr>
          <w:rFonts w:hint="eastAsia"/>
        </w:rPr>
        <w:t>.1</w:t>
      </w:r>
      <w:r w:rsidR="00F20478" w:rsidRPr="00F20478">
        <w:t xml:space="preserve"> </w:t>
      </w:r>
      <w:proofErr w:type="spellStart"/>
      <w:r w:rsidR="00F20478" w:rsidRPr="00F20478">
        <w:t>n_estimators</w:t>
      </w:r>
      <w:proofErr w:type="spellEnd"/>
    </w:p>
    <w:p w14:paraId="5BADDAC2" w14:textId="77777777" w:rsidR="00F20478" w:rsidRDefault="00F20478" w:rsidP="00F20478">
      <w:r>
        <w:rPr>
          <w:rFonts w:hint="eastAsia"/>
        </w:rPr>
        <w:t>在欠拟合与过拟合图中，该估计量太低的值会导致欠拟合，即对训练数据和新数据的预测都不准确。太大的值会导致过度拟合，即对训练数据的准确预测，但对新数据的不准确预测。这在很大程度上取决于下面讨论的学习率。</w:t>
      </w:r>
    </w:p>
    <w:p w14:paraId="14D4DEB3" w14:textId="3051BE21" w:rsidR="00F20478" w:rsidRDefault="00F20478" w:rsidP="00F20478">
      <w:r>
        <w:rPr>
          <w:rFonts w:hint="eastAsia"/>
        </w:rPr>
        <w:t>在我们的实验中，首先从</w:t>
      </w:r>
      <w:r>
        <w:t>1000开始在其他参数保持不变的情况下，该估计量从1000到1300到1500的过程中，得分保持一个下降的趋势，表明精度在不断升高，说明此前可能存在欠拟合。再变到1800时，精度开始下降，此时可能出现了过拟合，于是我们选择1500作为该参数的最优值。</w:t>
      </w:r>
    </w:p>
    <w:p w14:paraId="4AF7CEFB" w14:textId="28F6A2E5" w:rsidR="00F20478" w:rsidRDefault="00C31130" w:rsidP="00F20478">
      <w:pPr>
        <w:pStyle w:val="2"/>
      </w:pPr>
      <w:r>
        <w:rPr>
          <w:rFonts w:hint="eastAsia"/>
        </w:rPr>
        <w:t>5</w:t>
      </w:r>
      <w:r w:rsidR="00F20478">
        <w:rPr>
          <w:rFonts w:hint="eastAsia"/>
        </w:rPr>
        <w:t>.2</w:t>
      </w:r>
      <w:r w:rsidR="00F20478" w:rsidRPr="00F20478">
        <w:t xml:space="preserve"> early stopping rounds</w:t>
      </w:r>
    </w:p>
    <w:p w14:paraId="2AC6ACBB" w14:textId="77777777" w:rsidR="00F20478" w:rsidRDefault="00F20478" w:rsidP="00F20478">
      <w:r>
        <w:rPr>
          <w:rFonts w:hint="eastAsia"/>
        </w:rPr>
        <w:t>该参数提供了一种自动找到理想值的方法。当验证分数停止改善时，提前停止会导致模型停止迭代。防止模型过拟合，比较好的组合是，为迭代次数估计量设置一个高值，然后使用</w:t>
      </w:r>
      <w:proofErr w:type="spellStart"/>
      <w:r>
        <w:t>early_stopping_rounds</w:t>
      </w:r>
      <w:proofErr w:type="spellEnd"/>
      <w:r>
        <w:t>来找到停止迭代的最佳时间。</w:t>
      </w:r>
    </w:p>
    <w:p w14:paraId="7C1AC123" w14:textId="1E2B39BB" w:rsidR="00F20478" w:rsidRDefault="00F20478" w:rsidP="00F20478">
      <w:r>
        <w:rPr>
          <w:rFonts w:hint="eastAsia"/>
        </w:rPr>
        <w:t>在我们的尝试中，我们选择</w:t>
      </w:r>
      <w:r>
        <w:t>20作为开局点，并且与迭代次数想组合，得到当迭代次数为1500，</w:t>
      </w:r>
      <w:proofErr w:type="gramStart"/>
      <w:r>
        <w:t>早停轮为</w:t>
      </w:r>
      <w:proofErr w:type="gramEnd"/>
      <w:r>
        <w:t>20时得到较高的精度。</w:t>
      </w:r>
    </w:p>
    <w:p w14:paraId="297383D1" w14:textId="14F50212" w:rsidR="00F20478" w:rsidRPr="00F20478" w:rsidRDefault="00C31130" w:rsidP="007B38ED">
      <w:pPr>
        <w:pStyle w:val="2"/>
      </w:pPr>
      <w:r>
        <w:rPr>
          <w:rFonts w:hint="eastAsia"/>
        </w:rPr>
        <w:t>5</w:t>
      </w:r>
      <w:r w:rsidR="00F20478" w:rsidRPr="00F20478">
        <w:rPr>
          <w:rFonts w:hint="eastAsia"/>
        </w:rPr>
        <w:t>.3learning_rate</w:t>
      </w:r>
    </w:p>
    <w:p w14:paraId="5AB8C235" w14:textId="77777777" w:rsidR="00F20478" w:rsidRDefault="00F20478" w:rsidP="00F20478">
      <w:r>
        <w:rPr>
          <w:rFonts w:hint="eastAsia"/>
        </w:rPr>
        <w:t>对于更好的</w:t>
      </w:r>
      <w:proofErr w:type="spellStart"/>
      <w:r>
        <w:t>XGBoost</w:t>
      </w:r>
      <w:proofErr w:type="spellEnd"/>
      <w:r>
        <w:t>模型，即高精度与防止过拟合，不能简单地将每个组件模型的预测相加，而是将每个模型的预测乘以一个小数字，然后再相加。这意味着添加到集合中的每一棵</w:t>
      </w:r>
      <w:proofErr w:type="gramStart"/>
      <w:r>
        <w:t>树提供</w:t>
      </w:r>
      <w:proofErr w:type="gramEnd"/>
      <w:r>
        <w:t>的信息更少。实际上，</w:t>
      </w:r>
      <w:proofErr w:type="gramStart"/>
      <w:r>
        <w:t>这降低</w:t>
      </w:r>
      <w:proofErr w:type="gramEnd"/>
      <w:r>
        <w:t>了模型过度拟合的倾向。</w:t>
      </w:r>
    </w:p>
    <w:p w14:paraId="7CFF4A1C" w14:textId="24E83287" w:rsidR="00F20478" w:rsidRDefault="00F20478" w:rsidP="00F20478">
      <w:r>
        <w:rPr>
          <w:rFonts w:hint="eastAsia"/>
        </w:rPr>
        <w:t>因此，可以使用更高的迭代次数，而无需过度拟合。一般来说，较小的学习率（和大量的估计器）将产生更精确的</w:t>
      </w:r>
      <w:proofErr w:type="spellStart"/>
      <w:r>
        <w:t>XGBoost</w:t>
      </w:r>
      <w:proofErr w:type="spellEnd"/>
      <w:r>
        <w:t>模型，尽管由于模型在整个周期中进行了更多的迭代，因此也需要更长的时间来训练。</w:t>
      </w:r>
    </w:p>
    <w:p w14:paraId="7B5279E8" w14:textId="5881D57F" w:rsidR="00F20478" w:rsidRDefault="00F20478" w:rsidP="00F20478">
      <w:r>
        <w:rPr>
          <w:rFonts w:hint="eastAsia"/>
        </w:rPr>
        <w:t>在我们的尝试中，我们选择从</w:t>
      </w:r>
      <w:r>
        <w:t>0.05开始，增加到0.1时，精度陡然下降，表明存在严重的过拟合，变到0.03时，精度相比0.05还是下降，表明此时为欠拟合。于是我们确定0.05为合适的值。</w:t>
      </w:r>
    </w:p>
    <w:p w14:paraId="7846957C" w14:textId="0D4BCF02" w:rsidR="001B36D3" w:rsidRDefault="00C31130" w:rsidP="007B38ED">
      <w:pPr>
        <w:pStyle w:val="2"/>
      </w:pPr>
      <w:r>
        <w:rPr>
          <w:rFonts w:hint="eastAsia"/>
        </w:rPr>
        <w:t>5</w:t>
      </w:r>
      <w:r w:rsidR="001B36D3">
        <w:rPr>
          <w:rFonts w:hint="eastAsia"/>
        </w:rPr>
        <w:t>.4</w:t>
      </w:r>
      <w:r w:rsidR="001B36D3" w:rsidRPr="00F20478">
        <w:t xml:space="preserve"> </w:t>
      </w:r>
      <w:proofErr w:type="spellStart"/>
      <w:r w:rsidR="001B36D3" w:rsidRPr="001B36D3">
        <w:t>max_depth</w:t>
      </w:r>
      <w:proofErr w:type="spellEnd"/>
    </w:p>
    <w:p w14:paraId="6F7AD205" w14:textId="77777777" w:rsidR="001B36D3" w:rsidRDefault="001B36D3" w:rsidP="001B36D3">
      <w:r>
        <w:rPr>
          <w:rFonts w:hint="eastAsia"/>
        </w:rPr>
        <w:t>树的最大深度是决策树中的剪枝法宝，算是最常用的剪枝参数，这个值也是用来避免过拟合的。</w:t>
      </w:r>
    </w:p>
    <w:p w14:paraId="4DB2161E" w14:textId="2D27EB4E" w:rsidR="001B36D3" w:rsidRDefault="001B36D3" w:rsidP="001B36D3">
      <w:proofErr w:type="spellStart"/>
      <w:r>
        <w:t>max_depth</w:t>
      </w:r>
      <w:proofErr w:type="spellEnd"/>
      <w:r>
        <w:t>越大，模型会学到更具体更局部的样本。不过在</w:t>
      </w:r>
      <w:proofErr w:type="spellStart"/>
      <w:r>
        <w:t>XGBoost</w:t>
      </w:r>
      <w:proofErr w:type="spellEnd"/>
      <w:r>
        <w:t>中，最大深度的功能与参数gamma相似，因此如果先调节了gamma，则最大深度可能无法展示出巨大的效果。通常来说，这两个参数中只使用一个，我们选择了最大深度这个参数。</w:t>
      </w:r>
    </w:p>
    <w:p w14:paraId="07E85D0E" w14:textId="23CA4FF5" w:rsidR="001B36D3" w:rsidRDefault="001B36D3" w:rsidP="001B36D3">
      <w:r>
        <w:rPr>
          <w:rFonts w:hint="eastAsia"/>
        </w:rPr>
        <w:t>在我们的尝试中，首先选择了</w:t>
      </w:r>
      <w:r>
        <w:t>10，当参数由10分别变到13和7时，精度都下降了，表明此时分别存在过拟合与欠拟合的问题。于是我们选择10作为合适的值。</w:t>
      </w:r>
    </w:p>
    <w:p w14:paraId="236A3C47" w14:textId="375C9599" w:rsidR="00CD0FF7" w:rsidRDefault="00C31130" w:rsidP="00CD0FF7">
      <w:pPr>
        <w:pStyle w:val="2"/>
      </w:pPr>
      <w:r>
        <w:rPr>
          <w:rFonts w:hint="eastAsia"/>
        </w:rPr>
        <w:t>5</w:t>
      </w:r>
      <w:r w:rsidR="00CD0FF7">
        <w:rPr>
          <w:rFonts w:hint="eastAsia"/>
        </w:rPr>
        <w:t>.5</w:t>
      </w:r>
      <w:r w:rsidR="00CD0FF7" w:rsidRPr="00F20478">
        <w:t xml:space="preserve"> </w:t>
      </w:r>
      <w:proofErr w:type="spellStart"/>
      <w:r w:rsidR="00CD0FF7">
        <w:rPr>
          <w:rFonts w:hint="eastAsia"/>
        </w:rPr>
        <w:t>min_chil</w:t>
      </w:r>
      <w:r w:rsidR="00CD0FF7">
        <w:t>d_weight</w:t>
      </w:r>
      <w:proofErr w:type="spellEnd"/>
    </w:p>
    <w:p w14:paraId="76393D89" w14:textId="3FD5B807" w:rsidR="00CD0FF7" w:rsidRDefault="00CD0FF7" w:rsidP="00CD0FF7">
      <w:r>
        <w:rPr>
          <w:rFonts w:hint="eastAsia"/>
        </w:rPr>
        <w:t>叶子节点中最小的样本权重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。如果一个叶子节点的样本权重和小于</w:t>
      </w:r>
      <w:proofErr w:type="spellStart"/>
      <w:r>
        <w:t>min_child_weight</w:t>
      </w:r>
      <w:proofErr w:type="spellEnd"/>
      <w:r>
        <w:t>则拆分过程结束。在现行回归模型中，这个参数是指建立每个模型所需要的最小样本数。该参数越大算法越趋于保守。越小，极端情况为一个叶子节点只有一个样本，此时容易学到非常具体的特征，产生过拟合的问题。</w:t>
      </w:r>
    </w:p>
    <w:p w14:paraId="61A34D50" w14:textId="22B6C60A" w:rsidR="00411095" w:rsidRPr="00411095" w:rsidRDefault="00CD0FF7" w:rsidP="00411095">
      <w:pPr>
        <w:rPr>
          <w:rFonts w:hint="eastAsia"/>
        </w:rPr>
      </w:pPr>
      <w:r>
        <w:rPr>
          <w:rFonts w:hint="eastAsia"/>
        </w:rPr>
        <w:t>在我们的尝试中，首先选择</w:t>
      </w:r>
      <w:r>
        <w:t>0.5作为起点，当参数分别由0.5变到1和0.3的，精度下降，表明此时模型可能分别存在欠拟合与欠拟合，于是我们选择0.5作为合适的值。</w:t>
      </w:r>
    </w:p>
    <w:tbl>
      <w:tblPr>
        <w:tblStyle w:val="aa"/>
        <w:tblW w:w="8173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4"/>
        <w:gridCol w:w="1418"/>
        <w:gridCol w:w="1701"/>
        <w:gridCol w:w="1276"/>
        <w:gridCol w:w="1502"/>
        <w:gridCol w:w="1502"/>
      </w:tblGrid>
      <w:tr w:rsidR="00411095" w14:paraId="4BB797EA" w14:textId="77777777" w:rsidTr="00793AC6">
        <w:trPr>
          <w:trHeight w:val="227"/>
          <w:jc w:val="center"/>
        </w:trPr>
        <w:tc>
          <w:tcPr>
            <w:tcW w:w="774" w:type="dxa"/>
            <w:tcBorders>
              <w:bottom w:val="single" w:sz="6" w:space="0" w:color="auto"/>
            </w:tcBorders>
            <w:vAlign w:val="center"/>
          </w:tcPr>
          <w:p w14:paraId="50D9E4BB" w14:textId="77777777" w:rsidR="00411095" w:rsidRDefault="00411095" w:rsidP="00793AC6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max_depth</w:t>
            </w:r>
            <w:proofErr w:type="spellEnd"/>
          </w:p>
        </w:tc>
        <w:tc>
          <w:tcPr>
            <w:tcW w:w="1418" w:type="dxa"/>
            <w:tcBorders>
              <w:bottom w:val="single" w:sz="6" w:space="0" w:color="auto"/>
            </w:tcBorders>
            <w:vAlign w:val="center"/>
          </w:tcPr>
          <w:p w14:paraId="5228BEA3" w14:textId="77777777" w:rsidR="00411095" w:rsidRDefault="00411095" w:rsidP="00793AC6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n_estimators</w:t>
            </w:r>
            <w:proofErr w:type="spellEnd"/>
          </w:p>
        </w:tc>
        <w:tc>
          <w:tcPr>
            <w:tcW w:w="1701" w:type="dxa"/>
            <w:tcBorders>
              <w:bottom w:val="single" w:sz="6" w:space="0" w:color="auto"/>
            </w:tcBorders>
            <w:vAlign w:val="center"/>
          </w:tcPr>
          <w:p w14:paraId="002651DA" w14:textId="77777777" w:rsidR="00411095" w:rsidRDefault="00411095" w:rsidP="00793AC6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early_stopping_rounds</w:t>
            </w:r>
            <w:proofErr w:type="spellEnd"/>
          </w:p>
        </w:tc>
        <w:tc>
          <w:tcPr>
            <w:tcW w:w="1276" w:type="dxa"/>
            <w:tcBorders>
              <w:bottom w:val="single" w:sz="6" w:space="0" w:color="auto"/>
            </w:tcBorders>
            <w:vAlign w:val="center"/>
          </w:tcPr>
          <w:p w14:paraId="591EDB7B" w14:textId="77777777" w:rsidR="00411095" w:rsidRDefault="00411095" w:rsidP="00793AC6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min_child_weight</w:t>
            </w:r>
            <w:proofErr w:type="spellEnd"/>
          </w:p>
        </w:tc>
        <w:tc>
          <w:tcPr>
            <w:tcW w:w="1502" w:type="dxa"/>
            <w:tcBorders>
              <w:bottom w:val="single" w:sz="6" w:space="0" w:color="auto"/>
            </w:tcBorders>
            <w:vAlign w:val="center"/>
          </w:tcPr>
          <w:p w14:paraId="0FD6DBE0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learning rate</w:t>
            </w:r>
          </w:p>
        </w:tc>
        <w:tc>
          <w:tcPr>
            <w:tcW w:w="1502" w:type="dxa"/>
            <w:tcBorders>
              <w:bottom w:val="single" w:sz="6" w:space="0" w:color="auto"/>
            </w:tcBorders>
            <w:vAlign w:val="center"/>
          </w:tcPr>
          <w:p w14:paraId="40BDC83D" w14:textId="77777777" w:rsidR="00411095" w:rsidRDefault="00411095" w:rsidP="00793AC6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score</w:t>
            </w:r>
          </w:p>
        </w:tc>
      </w:tr>
      <w:tr w:rsidR="00411095" w14:paraId="1CB7CDF1" w14:textId="77777777" w:rsidTr="00793AC6">
        <w:trPr>
          <w:trHeight w:val="227"/>
          <w:jc w:val="center"/>
        </w:trPr>
        <w:tc>
          <w:tcPr>
            <w:tcW w:w="774" w:type="dxa"/>
            <w:tcBorders>
              <w:top w:val="single" w:sz="6" w:space="0" w:color="auto"/>
            </w:tcBorders>
            <w:vAlign w:val="center"/>
          </w:tcPr>
          <w:p w14:paraId="5D4BB7FC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vAlign w:val="center"/>
          </w:tcPr>
          <w:p w14:paraId="3CDE1F6E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1000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vAlign w:val="center"/>
          </w:tcPr>
          <w:p w14:paraId="3068937B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1276" w:type="dxa"/>
            <w:tcBorders>
              <w:top w:val="single" w:sz="6" w:space="0" w:color="auto"/>
            </w:tcBorders>
            <w:vAlign w:val="center"/>
          </w:tcPr>
          <w:p w14:paraId="36EEAB54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tcBorders>
              <w:top w:val="single" w:sz="6" w:space="0" w:color="auto"/>
            </w:tcBorders>
            <w:vAlign w:val="center"/>
          </w:tcPr>
          <w:p w14:paraId="7D2F8097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tcBorders>
              <w:top w:val="single" w:sz="6" w:space="0" w:color="auto"/>
            </w:tcBorders>
            <w:vAlign w:val="center"/>
          </w:tcPr>
          <w:p w14:paraId="22652136" w14:textId="77777777" w:rsidR="00411095" w:rsidRDefault="00411095" w:rsidP="00793AC6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0.89868</w:t>
            </w:r>
          </w:p>
        </w:tc>
      </w:tr>
      <w:tr w:rsidR="00411095" w14:paraId="35224FC8" w14:textId="77777777" w:rsidTr="00793AC6">
        <w:trPr>
          <w:trHeight w:val="227"/>
          <w:jc w:val="center"/>
        </w:trPr>
        <w:tc>
          <w:tcPr>
            <w:tcW w:w="774" w:type="dxa"/>
            <w:vAlign w:val="center"/>
          </w:tcPr>
          <w:p w14:paraId="5264484D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6C36A330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1300</w:t>
            </w:r>
          </w:p>
        </w:tc>
        <w:tc>
          <w:tcPr>
            <w:tcW w:w="1701" w:type="dxa"/>
            <w:vAlign w:val="center"/>
          </w:tcPr>
          <w:p w14:paraId="071F53E3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1276" w:type="dxa"/>
            <w:vAlign w:val="center"/>
          </w:tcPr>
          <w:p w14:paraId="57E1F139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11EFF5AC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vAlign w:val="center"/>
          </w:tcPr>
          <w:p w14:paraId="3DB0726B" w14:textId="77777777" w:rsidR="00411095" w:rsidRDefault="00411095" w:rsidP="00793AC6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0.89668</w:t>
            </w:r>
          </w:p>
        </w:tc>
      </w:tr>
      <w:tr w:rsidR="00411095" w14:paraId="4B2B7B1D" w14:textId="77777777" w:rsidTr="00793AC6">
        <w:trPr>
          <w:trHeight w:val="227"/>
          <w:jc w:val="center"/>
        </w:trPr>
        <w:tc>
          <w:tcPr>
            <w:tcW w:w="774" w:type="dxa"/>
            <w:vAlign w:val="center"/>
          </w:tcPr>
          <w:p w14:paraId="005B8E7E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53761B4A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1300</w:t>
            </w:r>
          </w:p>
        </w:tc>
        <w:tc>
          <w:tcPr>
            <w:tcW w:w="1701" w:type="dxa"/>
            <w:vAlign w:val="center"/>
          </w:tcPr>
          <w:p w14:paraId="7501C378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276" w:type="dxa"/>
            <w:vAlign w:val="center"/>
          </w:tcPr>
          <w:p w14:paraId="5FB4B5CC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32AF3FD5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vAlign w:val="center"/>
          </w:tcPr>
          <w:p w14:paraId="0830975D" w14:textId="77777777" w:rsidR="00411095" w:rsidRDefault="00411095" w:rsidP="00793AC6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0.89668</w:t>
            </w:r>
          </w:p>
        </w:tc>
      </w:tr>
      <w:tr w:rsidR="00411095" w14:paraId="6AAC4105" w14:textId="77777777" w:rsidTr="00793AC6">
        <w:trPr>
          <w:trHeight w:val="227"/>
          <w:jc w:val="center"/>
        </w:trPr>
        <w:tc>
          <w:tcPr>
            <w:tcW w:w="774" w:type="dxa"/>
            <w:vAlign w:val="center"/>
          </w:tcPr>
          <w:p w14:paraId="5E1EE771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62A1C712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1500</w:t>
            </w:r>
          </w:p>
        </w:tc>
        <w:tc>
          <w:tcPr>
            <w:tcW w:w="1701" w:type="dxa"/>
            <w:vAlign w:val="center"/>
          </w:tcPr>
          <w:p w14:paraId="735EE264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1276" w:type="dxa"/>
            <w:vAlign w:val="center"/>
          </w:tcPr>
          <w:p w14:paraId="1A2002E7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591C1309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vAlign w:val="center"/>
          </w:tcPr>
          <w:p w14:paraId="2513262D" w14:textId="77777777" w:rsidR="00411095" w:rsidRDefault="00411095" w:rsidP="00793AC6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0.8896</w:t>
            </w:r>
          </w:p>
        </w:tc>
      </w:tr>
      <w:tr w:rsidR="00411095" w14:paraId="2DDF2CDB" w14:textId="77777777" w:rsidTr="00793AC6">
        <w:trPr>
          <w:trHeight w:val="227"/>
          <w:jc w:val="center"/>
        </w:trPr>
        <w:tc>
          <w:tcPr>
            <w:tcW w:w="774" w:type="dxa"/>
            <w:vAlign w:val="center"/>
          </w:tcPr>
          <w:p w14:paraId="6D475141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64050ECA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1300</w:t>
            </w:r>
          </w:p>
        </w:tc>
        <w:tc>
          <w:tcPr>
            <w:tcW w:w="1701" w:type="dxa"/>
            <w:vAlign w:val="center"/>
          </w:tcPr>
          <w:p w14:paraId="3115560B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1276" w:type="dxa"/>
            <w:vAlign w:val="center"/>
          </w:tcPr>
          <w:p w14:paraId="1A92A4BD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06C697BE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vAlign w:val="center"/>
          </w:tcPr>
          <w:p w14:paraId="0BB80687" w14:textId="77777777" w:rsidR="00411095" w:rsidRDefault="00411095" w:rsidP="00793AC6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0.90736</w:t>
            </w:r>
          </w:p>
        </w:tc>
      </w:tr>
      <w:tr w:rsidR="00411095" w14:paraId="71E3D0A0" w14:textId="77777777" w:rsidTr="00793AC6">
        <w:trPr>
          <w:trHeight w:val="227"/>
          <w:jc w:val="center"/>
        </w:trPr>
        <w:tc>
          <w:tcPr>
            <w:tcW w:w="774" w:type="dxa"/>
            <w:vAlign w:val="center"/>
          </w:tcPr>
          <w:p w14:paraId="65C88FCB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5A414E77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1500</w:t>
            </w:r>
          </w:p>
        </w:tc>
        <w:tc>
          <w:tcPr>
            <w:tcW w:w="1701" w:type="dxa"/>
            <w:vAlign w:val="center"/>
          </w:tcPr>
          <w:p w14:paraId="166BFE67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</w:t>
            </w:r>
          </w:p>
        </w:tc>
        <w:tc>
          <w:tcPr>
            <w:tcW w:w="1276" w:type="dxa"/>
            <w:vAlign w:val="center"/>
          </w:tcPr>
          <w:p w14:paraId="480B80B9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7C5601BC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vAlign w:val="center"/>
          </w:tcPr>
          <w:p w14:paraId="0A8D82E9" w14:textId="77777777" w:rsidR="00411095" w:rsidRDefault="00411095" w:rsidP="00793AC6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0.89868</w:t>
            </w:r>
          </w:p>
        </w:tc>
      </w:tr>
      <w:tr w:rsidR="00411095" w14:paraId="467F7274" w14:textId="77777777" w:rsidTr="00793AC6">
        <w:trPr>
          <w:trHeight w:val="227"/>
          <w:jc w:val="center"/>
        </w:trPr>
        <w:tc>
          <w:tcPr>
            <w:tcW w:w="774" w:type="dxa"/>
            <w:vAlign w:val="center"/>
          </w:tcPr>
          <w:p w14:paraId="4BC77BDE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3EE7C34C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1800</w:t>
            </w:r>
          </w:p>
        </w:tc>
        <w:tc>
          <w:tcPr>
            <w:tcW w:w="1701" w:type="dxa"/>
            <w:vAlign w:val="center"/>
          </w:tcPr>
          <w:p w14:paraId="5C3C17AB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</w:t>
            </w:r>
          </w:p>
        </w:tc>
        <w:tc>
          <w:tcPr>
            <w:tcW w:w="1276" w:type="dxa"/>
            <w:vAlign w:val="center"/>
          </w:tcPr>
          <w:p w14:paraId="0864EBE4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22BA4B78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vAlign w:val="center"/>
          </w:tcPr>
          <w:p w14:paraId="5FEDF290" w14:textId="77777777" w:rsidR="00411095" w:rsidRDefault="00411095" w:rsidP="00793AC6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0.8896</w:t>
            </w:r>
          </w:p>
        </w:tc>
      </w:tr>
      <w:tr w:rsidR="00411095" w14:paraId="2EE0D9D2" w14:textId="77777777" w:rsidTr="00793AC6">
        <w:trPr>
          <w:trHeight w:val="227"/>
          <w:jc w:val="center"/>
        </w:trPr>
        <w:tc>
          <w:tcPr>
            <w:tcW w:w="774" w:type="dxa"/>
            <w:vAlign w:val="center"/>
          </w:tcPr>
          <w:p w14:paraId="22569473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6E89BE1D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1800</w:t>
            </w:r>
          </w:p>
        </w:tc>
        <w:tc>
          <w:tcPr>
            <w:tcW w:w="1701" w:type="dxa"/>
            <w:vAlign w:val="center"/>
          </w:tcPr>
          <w:p w14:paraId="354F6389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30</w:t>
            </w:r>
          </w:p>
        </w:tc>
        <w:tc>
          <w:tcPr>
            <w:tcW w:w="1276" w:type="dxa"/>
            <w:vAlign w:val="center"/>
          </w:tcPr>
          <w:p w14:paraId="41AA4221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3BB7D124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vAlign w:val="center"/>
          </w:tcPr>
          <w:p w14:paraId="15DF342A" w14:textId="77777777" w:rsidR="00411095" w:rsidRDefault="00411095" w:rsidP="00793AC6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0.89668</w:t>
            </w:r>
          </w:p>
        </w:tc>
      </w:tr>
      <w:tr w:rsidR="00411095" w14:paraId="2295973B" w14:textId="77777777" w:rsidTr="00793AC6">
        <w:trPr>
          <w:trHeight w:val="227"/>
          <w:jc w:val="center"/>
        </w:trPr>
        <w:tc>
          <w:tcPr>
            <w:tcW w:w="774" w:type="dxa"/>
            <w:vAlign w:val="center"/>
          </w:tcPr>
          <w:p w14:paraId="0311075D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3F54257F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1500</w:t>
            </w:r>
          </w:p>
        </w:tc>
        <w:tc>
          <w:tcPr>
            <w:tcW w:w="1701" w:type="dxa"/>
            <w:vAlign w:val="center"/>
          </w:tcPr>
          <w:p w14:paraId="1A2F4126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276" w:type="dxa"/>
            <w:vAlign w:val="center"/>
          </w:tcPr>
          <w:p w14:paraId="21E30847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1DC14B7C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vAlign w:val="center"/>
          </w:tcPr>
          <w:p w14:paraId="1B7996A9" w14:textId="77777777" w:rsidR="00411095" w:rsidRDefault="00411095" w:rsidP="00793AC6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0.89668</w:t>
            </w:r>
          </w:p>
        </w:tc>
      </w:tr>
      <w:tr w:rsidR="00411095" w14:paraId="50B562DC" w14:textId="77777777" w:rsidTr="00793AC6">
        <w:trPr>
          <w:trHeight w:val="227"/>
          <w:jc w:val="center"/>
        </w:trPr>
        <w:tc>
          <w:tcPr>
            <w:tcW w:w="774" w:type="dxa"/>
            <w:vAlign w:val="center"/>
          </w:tcPr>
          <w:p w14:paraId="5FD770FF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6716DA2D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1500</w:t>
            </w:r>
          </w:p>
        </w:tc>
        <w:tc>
          <w:tcPr>
            <w:tcW w:w="1701" w:type="dxa"/>
            <w:vAlign w:val="center"/>
          </w:tcPr>
          <w:p w14:paraId="72BCCDA1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1276" w:type="dxa"/>
            <w:vAlign w:val="center"/>
          </w:tcPr>
          <w:p w14:paraId="50299F29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67CBC388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</w:t>
            </w:r>
          </w:p>
        </w:tc>
        <w:tc>
          <w:tcPr>
            <w:tcW w:w="1502" w:type="dxa"/>
            <w:vAlign w:val="center"/>
          </w:tcPr>
          <w:p w14:paraId="0F1917DE" w14:textId="77777777" w:rsidR="00411095" w:rsidRDefault="00411095" w:rsidP="00793AC6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0.90094</w:t>
            </w:r>
          </w:p>
        </w:tc>
      </w:tr>
      <w:tr w:rsidR="00411095" w14:paraId="3052B8E2" w14:textId="77777777" w:rsidTr="00793AC6">
        <w:trPr>
          <w:trHeight w:val="227"/>
          <w:jc w:val="center"/>
        </w:trPr>
        <w:tc>
          <w:tcPr>
            <w:tcW w:w="774" w:type="dxa"/>
            <w:vAlign w:val="center"/>
          </w:tcPr>
          <w:p w14:paraId="599E6923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2D344E0A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1500</w:t>
            </w:r>
          </w:p>
        </w:tc>
        <w:tc>
          <w:tcPr>
            <w:tcW w:w="1701" w:type="dxa"/>
            <w:vAlign w:val="center"/>
          </w:tcPr>
          <w:p w14:paraId="4AA2A5CE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1276" w:type="dxa"/>
            <w:vAlign w:val="center"/>
          </w:tcPr>
          <w:p w14:paraId="5CBFB74F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41E84BFB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0.03</w:t>
            </w:r>
          </w:p>
        </w:tc>
        <w:tc>
          <w:tcPr>
            <w:tcW w:w="1502" w:type="dxa"/>
            <w:vAlign w:val="center"/>
          </w:tcPr>
          <w:p w14:paraId="07B7C6CF" w14:textId="77777777" w:rsidR="00411095" w:rsidRDefault="00411095" w:rsidP="00793AC6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0.89716</w:t>
            </w:r>
          </w:p>
        </w:tc>
      </w:tr>
      <w:tr w:rsidR="00411095" w14:paraId="7A1534B1" w14:textId="77777777" w:rsidTr="00793AC6">
        <w:trPr>
          <w:trHeight w:val="227"/>
          <w:jc w:val="center"/>
        </w:trPr>
        <w:tc>
          <w:tcPr>
            <w:tcW w:w="774" w:type="dxa"/>
            <w:vAlign w:val="center"/>
          </w:tcPr>
          <w:p w14:paraId="708B8D17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34B0A723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1800</w:t>
            </w:r>
          </w:p>
        </w:tc>
        <w:tc>
          <w:tcPr>
            <w:tcW w:w="1701" w:type="dxa"/>
            <w:vAlign w:val="center"/>
          </w:tcPr>
          <w:p w14:paraId="7808C640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1276" w:type="dxa"/>
            <w:vAlign w:val="center"/>
          </w:tcPr>
          <w:p w14:paraId="03AA6B9B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3BEED195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0.03</w:t>
            </w:r>
          </w:p>
        </w:tc>
        <w:tc>
          <w:tcPr>
            <w:tcW w:w="1502" w:type="dxa"/>
            <w:vAlign w:val="center"/>
          </w:tcPr>
          <w:p w14:paraId="53EB046A" w14:textId="77777777" w:rsidR="00411095" w:rsidRDefault="00411095" w:rsidP="00793AC6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0.89716</w:t>
            </w:r>
          </w:p>
        </w:tc>
      </w:tr>
      <w:tr w:rsidR="00411095" w14:paraId="56A5C93F" w14:textId="77777777" w:rsidTr="00793AC6">
        <w:trPr>
          <w:trHeight w:val="227"/>
          <w:jc w:val="center"/>
        </w:trPr>
        <w:tc>
          <w:tcPr>
            <w:tcW w:w="774" w:type="dxa"/>
            <w:vAlign w:val="center"/>
          </w:tcPr>
          <w:p w14:paraId="1A935081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</w:t>
            </w:r>
          </w:p>
        </w:tc>
        <w:tc>
          <w:tcPr>
            <w:tcW w:w="1418" w:type="dxa"/>
            <w:vAlign w:val="center"/>
          </w:tcPr>
          <w:p w14:paraId="2084356A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1500</w:t>
            </w:r>
          </w:p>
        </w:tc>
        <w:tc>
          <w:tcPr>
            <w:tcW w:w="1701" w:type="dxa"/>
            <w:vAlign w:val="center"/>
          </w:tcPr>
          <w:p w14:paraId="0B01E11A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1276" w:type="dxa"/>
            <w:vAlign w:val="center"/>
          </w:tcPr>
          <w:p w14:paraId="622561C2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4F243BF9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vAlign w:val="center"/>
          </w:tcPr>
          <w:p w14:paraId="3C1D99E5" w14:textId="77777777" w:rsidR="00411095" w:rsidRDefault="00411095" w:rsidP="00793AC6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0.9012</w:t>
            </w:r>
          </w:p>
        </w:tc>
      </w:tr>
      <w:tr w:rsidR="00411095" w14:paraId="7853929B" w14:textId="77777777" w:rsidTr="00793AC6">
        <w:trPr>
          <w:trHeight w:val="227"/>
          <w:jc w:val="center"/>
        </w:trPr>
        <w:tc>
          <w:tcPr>
            <w:tcW w:w="774" w:type="dxa"/>
            <w:vAlign w:val="center"/>
          </w:tcPr>
          <w:p w14:paraId="312654AC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</w:t>
            </w:r>
          </w:p>
        </w:tc>
        <w:tc>
          <w:tcPr>
            <w:tcW w:w="1418" w:type="dxa"/>
            <w:vAlign w:val="center"/>
          </w:tcPr>
          <w:p w14:paraId="268B1BB5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1500</w:t>
            </w:r>
          </w:p>
        </w:tc>
        <w:tc>
          <w:tcPr>
            <w:tcW w:w="1701" w:type="dxa"/>
            <w:vAlign w:val="center"/>
          </w:tcPr>
          <w:p w14:paraId="41B2C4B2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1276" w:type="dxa"/>
            <w:vAlign w:val="center"/>
          </w:tcPr>
          <w:p w14:paraId="0230C79F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2466C1E8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vAlign w:val="center"/>
          </w:tcPr>
          <w:p w14:paraId="15299C08" w14:textId="77777777" w:rsidR="00411095" w:rsidRDefault="00411095" w:rsidP="00793AC6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0.89911</w:t>
            </w:r>
          </w:p>
        </w:tc>
      </w:tr>
      <w:tr w:rsidR="00411095" w14:paraId="0F8CB720" w14:textId="77777777" w:rsidTr="00793AC6">
        <w:trPr>
          <w:trHeight w:val="227"/>
          <w:jc w:val="center"/>
        </w:trPr>
        <w:tc>
          <w:tcPr>
            <w:tcW w:w="774" w:type="dxa"/>
            <w:vAlign w:val="center"/>
          </w:tcPr>
          <w:p w14:paraId="392C2AE3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6E761390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800</w:t>
            </w:r>
          </w:p>
        </w:tc>
        <w:tc>
          <w:tcPr>
            <w:tcW w:w="1701" w:type="dxa"/>
            <w:vAlign w:val="center"/>
          </w:tcPr>
          <w:p w14:paraId="42D977FE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1276" w:type="dxa"/>
            <w:vAlign w:val="center"/>
          </w:tcPr>
          <w:p w14:paraId="2BDD2EB4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5F558AA7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vAlign w:val="center"/>
          </w:tcPr>
          <w:p w14:paraId="6FB50BA5" w14:textId="77777777" w:rsidR="00411095" w:rsidRDefault="00411095" w:rsidP="00793AC6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0.89668</w:t>
            </w:r>
          </w:p>
        </w:tc>
      </w:tr>
      <w:tr w:rsidR="00411095" w14:paraId="22796B64" w14:textId="77777777" w:rsidTr="00793AC6">
        <w:trPr>
          <w:trHeight w:val="227"/>
          <w:jc w:val="center"/>
        </w:trPr>
        <w:tc>
          <w:tcPr>
            <w:tcW w:w="774" w:type="dxa"/>
            <w:vAlign w:val="center"/>
          </w:tcPr>
          <w:p w14:paraId="2459F59B" w14:textId="77777777" w:rsidR="00411095" w:rsidRDefault="00411095" w:rsidP="00793AC6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  <w:r>
              <w:rPr>
                <w:rFonts w:ascii="等线" w:eastAsia="等线" w:hAnsi="等线"/>
                <w:color w:val="000000"/>
                <w:sz w:val="22"/>
              </w:rPr>
              <w:t>0</w:t>
            </w:r>
          </w:p>
        </w:tc>
        <w:tc>
          <w:tcPr>
            <w:tcW w:w="1418" w:type="dxa"/>
            <w:vAlign w:val="center"/>
          </w:tcPr>
          <w:p w14:paraId="2A3010E1" w14:textId="77777777" w:rsidR="00411095" w:rsidRDefault="00411095" w:rsidP="00793AC6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  <w:r>
              <w:rPr>
                <w:rFonts w:ascii="等线" w:eastAsia="等线" w:hAnsi="等线"/>
                <w:color w:val="000000"/>
                <w:sz w:val="22"/>
              </w:rPr>
              <w:t>500</w:t>
            </w:r>
          </w:p>
        </w:tc>
        <w:tc>
          <w:tcPr>
            <w:tcW w:w="1701" w:type="dxa"/>
            <w:vAlign w:val="center"/>
          </w:tcPr>
          <w:p w14:paraId="11044BDA" w14:textId="77777777" w:rsidR="00411095" w:rsidRDefault="00411095" w:rsidP="00793AC6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  <w:r>
              <w:rPr>
                <w:rFonts w:ascii="等线" w:eastAsia="等线" w:hAnsi="等线"/>
                <w:color w:val="000000"/>
                <w:sz w:val="22"/>
              </w:rPr>
              <w:t>0</w:t>
            </w:r>
          </w:p>
        </w:tc>
        <w:tc>
          <w:tcPr>
            <w:tcW w:w="1276" w:type="dxa"/>
            <w:vAlign w:val="center"/>
          </w:tcPr>
          <w:p w14:paraId="6CDEA1F1" w14:textId="77777777" w:rsidR="00411095" w:rsidRDefault="00411095" w:rsidP="00793AC6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  <w:r>
              <w:rPr>
                <w:rFonts w:ascii="等线" w:eastAsia="等线" w:hAnsi="等线"/>
                <w:color w:val="000000"/>
                <w:sz w:val="22"/>
              </w:rPr>
              <w:t>.3</w:t>
            </w:r>
          </w:p>
        </w:tc>
        <w:tc>
          <w:tcPr>
            <w:tcW w:w="1502" w:type="dxa"/>
            <w:vAlign w:val="center"/>
          </w:tcPr>
          <w:p w14:paraId="33F779C9" w14:textId="77777777" w:rsidR="00411095" w:rsidRDefault="00411095" w:rsidP="00793AC6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</w:t>
            </w:r>
            <w:r>
              <w:rPr>
                <w:rFonts w:ascii="等线" w:eastAsia="等线" w:hAnsi="等线"/>
                <w:color w:val="000000"/>
                <w:sz w:val="22"/>
              </w:rPr>
              <w:t>5</w:t>
            </w:r>
          </w:p>
        </w:tc>
        <w:tc>
          <w:tcPr>
            <w:tcW w:w="1502" w:type="dxa"/>
            <w:vAlign w:val="center"/>
          </w:tcPr>
          <w:p w14:paraId="3807E8C4" w14:textId="77777777" w:rsidR="00411095" w:rsidRDefault="00411095" w:rsidP="00793AC6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0.89668</w:t>
            </w:r>
          </w:p>
        </w:tc>
      </w:tr>
      <w:tr w:rsidR="00411095" w14:paraId="3887F188" w14:textId="77777777" w:rsidTr="00793AC6">
        <w:trPr>
          <w:trHeight w:val="227"/>
          <w:jc w:val="center"/>
        </w:trPr>
        <w:tc>
          <w:tcPr>
            <w:tcW w:w="774" w:type="dxa"/>
            <w:vAlign w:val="center"/>
          </w:tcPr>
          <w:p w14:paraId="27199A0C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1C37731D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1500</w:t>
            </w:r>
          </w:p>
        </w:tc>
        <w:tc>
          <w:tcPr>
            <w:tcW w:w="1701" w:type="dxa"/>
            <w:vAlign w:val="center"/>
          </w:tcPr>
          <w:p w14:paraId="1647CE38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1276" w:type="dxa"/>
            <w:vAlign w:val="center"/>
          </w:tcPr>
          <w:p w14:paraId="5BBEF40A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</w:t>
            </w:r>
          </w:p>
        </w:tc>
        <w:tc>
          <w:tcPr>
            <w:tcW w:w="1502" w:type="dxa"/>
            <w:vAlign w:val="center"/>
          </w:tcPr>
          <w:p w14:paraId="47A4F83A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vAlign w:val="center"/>
          </w:tcPr>
          <w:p w14:paraId="1ED3A5AF" w14:textId="77777777" w:rsidR="00411095" w:rsidRDefault="00411095" w:rsidP="00793AC6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0.8896</w:t>
            </w:r>
          </w:p>
        </w:tc>
      </w:tr>
      <w:tr w:rsidR="00411095" w14:paraId="4207077B" w14:textId="77777777" w:rsidTr="00793AC6">
        <w:trPr>
          <w:trHeight w:val="227"/>
          <w:jc w:val="center"/>
        </w:trPr>
        <w:tc>
          <w:tcPr>
            <w:tcW w:w="774" w:type="dxa"/>
            <w:vAlign w:val="center"/>
          </w:tcPr>
          <w:p w14:paraId="5249C8C5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73A809A7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1500</w:t>
            </w:r>
          </w:p>
        </w:tc>
        <w:tc>
          <w:tcPr>
            <w:tcW w:w="1701" w:type="dxa"/>
            <w:vAlign w:val="center"/>
          </w:tcPr>
          <w:p w14:paraId="10872E94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1276" w:type="dxa"/>
            <w:vAlign w:val="center"/>
          </w:tcPr>
          <w:p w14:paraId="2D128E40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02" w:type="dxa"/>
            <w:vAlign w:val="center"/>
          </w:tcPr>
          <w:p w14:paraId="3BE806B7" w14:textId="77777777" w:rsidR="00411095" w:rsidRDefault="00411095" w:rsidP="00793AC6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vAlign w:val="center"/>
          </w:tcPr>
          <w:p w14:paraId="4F566FAC" w14:textId="77777777" w:rsidR="00411095" w:rsidRDefault="00411095" w:rsidP="00411095">
            <w:pPr>
              <w:pStyle w:val="a4"/>
              <w:keepNext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0.89668</w:t>
            </w:r>
          </w:p>
        </w:tc>
      </w:tr>
    </w:tbl>
    <w:p w14:paraId="324F20B6" w14:textId="5103DAB6" w:rsidR="00411095" w:rsidRDefault="00411095" w:rsidP="00411095">
      <w:pPr>
        <w:pStyle w:val="a5"/>
        <w:ind w:firstLine="0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B32515">
        <w:rPr>
          <w:noProof/>
        </w:rPr>
        <w:t>4</w:t>
      </w:r>
      <w:r>
        <w:fldChar w:fldCharType="end"/>
      </w:r>
    </w:p>
    <w:p w14:paraId="7971A61E" w14:textId="44CD7B34" w:rsidR="00261815" w:rsidRPr="00A22986" w:rsidRDefault="00411095" w:rsidP="00261815">
      <w:pPr>
        <w:pStyle w:val="1"/>
      </w:pPr>
      <w:r>
        <w:rPr>
          <w:rFonts w:hint="eastAsia"/>
        </w:rPr>
        <w:t>6</w:t>
      </w:r>
      <w:r w:rsidR="00261815" w:rsidRPr="00A22986">
        <w:rPr>
          <w:rFonts w:hint="eastAsia"/>
        </w:rPr>
        <w:t>反思</w:t>
      </w:r>
    </w:p>
    <w:p w14:paraId="17FED4E5" w14:textId="7EA98FAC" w:rsidR="00261815" w:rsidRPr="00792206" w:rsidRDefault="00411095" w:rsidP="00261815">
      <w:pPr>
        <w:pStyle w:val="2"/>
      </w:pPr>
      <w:r>
        <w:rPr>
          <w:rFonts w:hint="eastAsia"/>
        </w:rPr>
        <w:t>6</w:t>
      </w:r>
      <w:r w:rsidR="00261815">
        <w:rPr>
          <w:rFonts w:hint="eastAsia"/>
        </w:rPr>
        <w:t>.1</w:t>
      </w:r>
      <w:r w:rsidR="00261815" w:rsidRPr="00792206">
        <w:rPr>
          <w:rFonts w:hint="eastAsia"/>
        </w:rPr>
        <w:t>不足</w:t>
      </w:r>
    </w:p>
    <w:p w14:paraId="263A22BE" w14:textId="77777777" w:rsidR="00261815" w:rsidRDefault="00261815" w:rsidP="00261815">
      <w:r>
        <w:rPr>
          <w:rFonts w:hint="eastAsia"/>
        </w:rPr>
        <w:t>试验次数少回顾整个比赛过程，我们发现了不少值得改进的地方。</w:t>
      </w:r>
    </w:p>
    <w:p w14:paraId="68C479FF" w14:textId="77777777" w:rsidR="00793AC6" w:rsidRDefault="00261815" w:rsidP="00793AC6">
      <w:r>
        <w:rPr>
          <w:rFonts w:hint="eastAsia"/>
        </w:rPr>
        <w:t>首先，我们的试验次数</w:t>
      </w:r>
      <w:r w:rsidR="00104215">
        <w:rPr>
          <w:rFonts w:hint="eastAsia"/>
        </w:rPr>
        <w:t>过少</w:t>
      </w:r>
      <w:r>
        <w:rPr>
          <w:rFonts w:hint="eastAsia"/>
        </w:rPr>
        <w:t>，由于是手动调参，</w:t>
      </w:r>
      <w:r w:rsidR="00104215">
        <w:rPr>
          <w:rFonts w:hint="eastAsia"/>
        </w:rPr>
        <w:t>相对自动</w:t>
      </w:r>
      <w:proofErr w:type="gramStart"/>
      <w:r w:rsidR="00104215">
        <w:rPr>
          <w:rFonts w:hint="eastAsia"/>
        </w:rPr>
        <w:t>调参更</w:t>
      </w:r>
      <w:proofErr w:type="gramEnd"/>
      <w:r>
        <w:rPr>
          <w:rFonts w:hint="eastAsia"/>
        </w:rPr>
        <w:t>耗时，</w:t>
      </w:r>
      <w:r w:rsidR="00104215">
        <w:rPr>
          <w:rFonts w:hint="eastAsia"/>
        </w:rPr>
        <w:t>个人计算机设备的运行环境也收到限制</w:t>
      </w:r>
      <w:r>
        <w:rPr>
          <w:rFonts w:hint="eastAsia"/>
        </w:rPr>
        <w:t>，再加上K</w:t>
      </w:r>
      <w:r>
        <w:t>aggle</w:t>
      </w:r>
      <w:r>
        <w:rPr>
          <w:rFonts w:hint="eastAsia"/>
        </w:rPr>
        <w:t>平台每支队伍每天只能提交5次结果，导致最终我们的试验次数不到2</w:t>
      </w:r>
      <w:r>
        <w:t>0</w:t>
      </w:r>
      <w:r>
        <w:rPr>
          <w:rFonts w:hint="eastAsia"/>
        </w:rPr>
        <w:t>份，一些重要的参数没有进行更细致的调试</w:t>
      </w:r>
      <w:r w:rsidR="00104215">
        <w:rPr>
          <w:rFonts w:hint="eastAsia"/>
        </w:rPr>
        <w:t>，</w:t>
      </w:r>
      <w:r>
        <w:rPr>
          <w:rFonts w:hint="eastAsia"/>
        </w:rPr>
        <w:t>只有一个粗略的范围。</w:t>
      </w:r>
    </w:p>
    <w:p w14:paraId="5D30E6A1" w14:textId="01F68121" w:rsidR="00793AC6" w:rsidRDefault="00793AC6" w:rsidP="00793AC6">
      <w:r>
        <w:rPr>
          <w:rFonts w:hint="eastAsia"/>
        </w:rPr>
        <w:t>其次本组参数调整的方式不够高效，我们选择“控制变量法”的原理，即每次只调整一个或两个参数变化，其他参数保持不变。而且调整参数是基于上一次的结果，在本次比赛中，由于我们在第4次实验得到了最高的精度，之后的每次实验都是基于第四次实验进行。这对新手很不友好，往往导致局部最优，而全局不乐观。</w:t>
      </w:r>
    </w:p>
    <w:p w14:paraId="4E790CE2" w14:textId="77777777" w:rsidR="00793AC6" w:rsidRDefault="00793AC6" w:rsidP="00104215">
      <w:pPr>
        <w:ind w:firstLine="0"/>
      </w:pPr>
    </w:p>
    <w:p w14:paraId="31DE4145" w14:textId="26ACCE74" w:rsidR="00793AC6" w:rsidRPr="00793AC6" w:rsidRDefault="00793AC6" w:rsidP="00104215">
      <w:pPr>
        <w:ind w:firstLine="0"/>
        <w:rPr>
          <w:rFonts w:hint="eastAsia"/>
        </w:rPr>
        <w:sectPr w:rsidR="00793AC6" w:rsidRPr="00793AC6" w:rsidSect="005B684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5F4B44" w14:textId="7F4D8046" w:rsidR="00261815" w:rsidRDefault="00411095" w:rsidP="00793AC6">
      <w:pPr>
        <w:pStyle w:val="2"/>
      </w:pPr>
      <w:r w:rsidRPr="00793AC6">
        <w:rPr>
          <w:rFonts w:hint="eastAsia"/>
        </w:rPr>
        <w:t>6</w:t>
      </w:r>
      <w:r w:rsidR="00261815" w:rsidRPr="00793AC6">
        <w:rPr>
          <w:rFonts w:hint="eastAsia"/>
        </w:rPr>
        <w:t>.2改进</w:t>
      </w:r>
    </w:p>
    <w:p w14:paraId="552C944D" w14:textId="5796F375" w:rsidR="00793AC6" w:rsidRDefault="00793AC6" w:rsidP="00793AC6">
      <w:pPr>
        <w:sectPr w:rsidR="00793AC6" w:rsidSect="005B684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针对出现的问题，再加上我们只选择了4个超参数，网格搜索或许是不错的解决方案、通过</w:t>
      </w:r>
      <w:r>
        <w:t>4</w:t>
      </w:r>
      <w:r>
        <w:rPr>
          <w:rFonts w:hint="eastAsia"/>
        </w:rPr>
        <w:t>个参数之间的组合，可以解决第二个问题，同时它能够根据我们设置的参数范围，自动调参，也能解决</w:t>
      </w:r>
      <w:proofErr w:type="gramStart"/>
      <w:r>
        <w:rPr>
          <w:rFonts w:hint="eastAsia"/>
        </w:rPr>
        <w:t>手动调参的</w:t>
      </w:r>
      <w:proofErr w:type="gramEnd"/>
      <w:r>
        <w:rPr>
          <w:rFonts w:hint="eastAsia"/>
        </w:rPr>
        <w:t>不足，希望在未来，我们能尝试加入这个方法</w:t>
      </w:r>
      <w:r w:rsidR="00A952CA">
        <w:rPr>
          <w:rFonts w:hint="eastAsia"/>
        </w:rPr>
        <w:t>。</w:t>
      </w:r>
    </w:p>
    <w:p w14:paraId="4B90EAB2" w14:textId="77777777" w:rsidR="00793AC6" w:rsidRPr="00793AC6" w:rsidRDefault="00793AC6" w:rsidP="00A952CA">
      <w:pPr>
        <w:ind w:firstLine="0"/>
        <w:rPr>
          <w:rFonts w:hint="eastAsia"/>
        </w:rPr>
      </w:pPr>
    </w:p>
    <w:sectPr w:rsidR="00793AC6" w:rsidRPr="00793AC6" w:rsidSect="005B684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0B2BF" w14:textId="77777777" w:rsidR="009A41C8" w:rsidRDefault="009A41C8" w:rsidP="006B5FC9">
      <w:r>
        <w:separator/>
      </w:r>
    </w:p>
  </w:endnote>
  <w:endnote w:type="continuationSeparator" w:id="0">
    <w:p w14:paraId="0D93F119" w14:textId="77777777" w:rsidR="009A41C8" w:rsidRDefault="009A41C8" w:rsidP="006B5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FDF43" w14:textId="77777777" w:rsidR="009A41C8" w:rsidRDefault="009A41C8" w:rsidP="006B5FC9">
      <w:r>
        <w:separator/>
      </w:r>
    </w:p>
  </w:footnote>
  <w:footnote w:type="continuationSeparator" w:id="0">
    <w:p w14:paraId="1F939F51" w14:textId="77777777" w:rsidR="009A41C8" w:rsidRDefault="009A41C8" w:rsidP="006B5F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D4B03"/>
    <w:multiLevelType w:val="hybridMultilevel"/>
    <w:tmpl w:val="37EA7650"/>
    <w:lvl w:ilvl="0" w:tplc="8B2CBF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EA41B5"/>
    <w:multiLevelType w:val="hybridMultilevel"/>
    <w:tmpl w:val="D2D23D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2823CA"/>
    <w:multiLevelType w:val="hybridMultilevel"/>
    <w:tmpl w:val="BA4A401C"/>
    <w:lvl w:ilvl="0" w:tplc="685C01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F856B0E"/>
    <w:multiLevelType w:val="hybridMultilevel"/>
    <w:tmpl w:val="C1CC3FA6"/>
    <w:lvl w:ilvl="0" w:tplc="9F865936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24B17C3"/>
    <w:multiLevelType w:val="hybridMultilevel"/>
    <w:tmpl w:val="E00E2296"/>
    <w:lvl w:ilvl="0" w:tplc="6C1AC19A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2A47A2C"/>
    <w:multiLevelType w:val="hybridMultilevel"/>
    <w:tmpl w:val="6C928D06"/>
    <w:lvl w:ilvl="0" w:tplc="06F8CD6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6AD53951"/>
    <w:multiLevelType w:val="hybridMultilevel"/>
    <w:tmpl w:val="444EE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454BBA"/>
    <w:multiLevelType w:val="hybridMultilevel"/>
    <w:tmpl w:val="9A728AD6"/>
    <w:lvl w:ilvl="0" w:tplc="18C818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E7"/>
    <w:rsid w:val="000759FC"/>
    <w:rsid w:val="00086E42"/>
    <w:rsid w:val="00104215"/>
    <w:rsid w:val="00117651"/>
    <w:rsid w:val="00122F28"/>
    <w:rsid w:val="00162DEF"/>
    <w:rsid w:val="001A1CAB"/>
    <w:rsid w:val="001B36D3"/>
    <w:rsid w:val="001E2CA3"/>
    <w:rsid w:val="00261815"/>
    <w:rsid w:val="00261B72"/>
    <w:rsid w:val="003151AE"/>
    <w:rsid w:val="003B2F1E"/>
    <w:rsid w:val="00411095"/>
    <w:rsid w:val="004663A1"/>
    <w:rsid w:val="004B613F"/>
    <w:rsid w:val="004C7898"/>
    <w:rsid w:val="004F77C5"/>
    <w:rsid w:val="00510C16"/>
    <w:rsid w:val="00521302"/>
    <w:rsid w:val="00586149"/>
    <w:rsid w:val="005B6843"/>
    <w:rsid w:val="005E1D1B"/>
    <w:rsid w:val="006742A8"/>
    <w:rsid w:val="006B5FC9"/>
    <w:rsid w:val="006C5D2E"/>
    <w:rsid w:val="006D2575"/>
    <w:rsid w:val="00733854"/>
    <w:rsid w:val="00793AC6"/>
    <w:rsid w:val="007B38ED"/>
    <w:rsid w:val="00835D84"/>
    <w:rsid w:val="00837D8E"/>
    <w:rsid w:val="00894A1D"/>
    <w:rsid w:val="00976034"/>
    <w:rsid w:val="00984D37"/>
    <w:rsid w:val="009A41C8"/>
    <w:rsid w:val="009A53AA"/>
    <w:rsid w:val="009B650F"/>
    <w:rsid w:val="009D7D8A"/>
    <w:rsid w:val="00A25021"/>
    <w:rsid w:val="00A73CDA"/>
    <w:rsid w:val="00A952CA"/>
    <w:rsid w:val="00AA2969"/>
    <w:rsid w:val="00AB1BC1"/>
    <w:rsid w:val="00B159AC"/>
    <w:rsid w:val="00B32515"/>
    <w:rsid w:val="00B93EC3"/>
    <w:rsid w:val="00C279FB"/>
    <w:rsid w:val="00C31130"/>
    <w:rsid w:val="00C50C39"/>
    <w:rsid w:val="00CA2DE7"/>
    <w:rsid w:val="00CC6F42"/>
    <w:rsid w:val="00CD0FF7"/>
    <w:rsid w:val="00D44CF9"/>
    <w:rsid w:val="00E104C8"/>
    <w:rsid w:val="00E77A36"/>
    <w:rsid w:val="00E9012D"/>
    <w:rsid w:val="00ED36B7"/>
    <w:rsid w:val="00F20478"/>
    <w:rsid w:val="00F2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738C5"/>
  <w15:chartTrackingRefBased/>
  <w15:docId w15:val="{53BEB421-5FCC-475F-BDB9-B61B005E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FC9"/>
    <w:pPr>
      <w:widowControl w:val="0"/>
      <w:spacing w:before="120"/>
      <w:ind w:firstLine="420"/>
    </w:pPr>
    <w:rPr>
      <w:rFonts w:ascii="宋体" w:eastAsia="宋体" w:hAnsi="宋体" w:cs="宋体"/>
      <w:sz w:val="24"/>
      <w:szCs w:val="24"/>
    </w:rPr>
  </w:style>
  <w:style w:type="paragraph" w:styleId="1">
    <w:name w:val="heading 1"/>
    <w:aliases w:val="一级标题"/>
    <w:basedOn w:val="a"/>
    <w:next w:val="a"/>
    <w:link w:val="10"/>
    <w:uiPriority w:val="9"/>
    <w:qFormat/>
    <w:rsid w:val="00D44CF9"/>
    <w:pPr>
      <w:ind w:firstLine="0"/>
      <w:outlineLvl w:val="0"/>
    </w:pPr>
    <w:rPr>
      <w:rFonts w:ascii="黑体" w:eastAsia="黑体" w:hAnsi="黑体"/>
    </w:rPr>
  </w:style>
  <w:style w:type="paragraph" w:styleId="2">
    <w:name w:val="heading 2"/>
    <w:aliases w:val="二级标题"/>
    <w:basedOn w:val="a"/>
    <w:next w:val="a"/>
    <w:link w:val="20"/>
    <w:uiPriority w:val="9"/>
    <w:unhideWhenUsed/>
    <w:qFormat/>
    <w:rsid w:val="006742A8"/>
    <w:pPr>
      <w:ind w:firstLine="0"/>
      <w:outlineLvl w:val="1"/>
    </w:pPr>
    <w:rPr>
      <w:rFonts w:ascii="黑体" w:eastAsia="黑体" w:hAnsi="黑体"/>
      <w:sz w:val="21"/>
      <w:szCs w:val="21"/>
    </w:rPr>
  </w:style>
  <w:style w:type="paragraph" w:styleId="3">
    <w:name w:val="heading 3"/>
    <w:aliases w:val="三级标题"/>
    <w:basedOn w:val="a"/>
    <w:next w:val="a"/>
    <w:link w:val="30"/>
    <w:uiPriority w:val="9"/>
    <w:unhideWhenUsed/>
    <w:qFormat/>
    <w:rsid w:val="000759F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uiPriority w:val="9"/>
    <w:rsid w:val="00D44CF9"/>
    <w:rPr>
      <w:rFonts w:ascii="黑体" w:eastAsia="黑体" w:hAnsi="黑体"/>
      <w:sz w:val="24"/>
      <w:szCs w:val="24"/>
    </w:rPr>
  </w:style>
  <w:style w:type="character" w:customStyle="1" w:styleId="20">
    <w:name w:val="标题 2 字符"/>
    <w:aliases w:val="二级标题 字符"/>
    <w:basedOn w:val="a0"/>
    <w:link w:val="2"/>
    <w:uiPriority w:val="9"/>
    <w:rsid w:val="006742A8"/>
    <w:rPr>
      <w:rFonts w:ascii="黑体" w:eastAsia="黑体" w:hAnsi="黑体" w:cs="宋体"/>
      <w:szCs w:val="21"/>
    </w:rPr>
  </w:style>
  <w:style w:type="character" w:customStyle="1" w:styleId="30">
    <w:name w:val="标题 3 字符"/>
    <w:aliases w:val="三级标题 字符"/>
    <w:basedOn w:val="a0"/>
    <w:link w:val="3"/>
    <w:uiPriority w:val="9"/>
    <w:rsid w:val="000759FC"/>
    <w:rPr>
      <w:rFonts w:eastAsia="仿宋"/>
      <w:b/>
      <w:bCs/>
      <w:sz w:val="28"/>
      <w:szCs w:val="32"/>
    </w:rPr>
  </w:style>
  <w:style w:type="table" w:customStyle="1" w:styleId="a3">
    <w:name w:val="三线表"/>
    <w:basedOn w:val="a1"/>
    <w:uiPriority w:val="99"/>
    <w:rsid w:val="00835D84"/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shd w:val="clear" w:color="auto" w:fill="E7E6E6" w:themeFill="background2"/>
      </w:tcPr>
    </w:tblStylePr>
  </w:style>
  <w:style w:type="paragraph" w:styleId="a4">
    <w:name w:val="List Paragraph"/>
    <w:basedOn w:val="a"/>
    <w:uiPriority w:val="34"/>
    <w:qFormat/>
    <w:rsid w:val="00D44CF9"/>
    <w:pPr>
      <w:ind w:firstLineChars="200" w:firstLine="200"/>
    </w:pPr>
  </w:style>
  <w:style w:type="paragraph" w:styleId="a5">
    <w:name w:val="caption"/>
    <w:basedOn w:val="a"/>
    <w:next w:val="a"/>
    <w:uiPriority w:val="35"/>
    <w:unhideWhenUsed/>
    <w:qFormat/>
    <w:rsid w:val="00D44CF9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D44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44CF9"/>
    <w:rPr>
      <w:rFonts w:eastAsia="仿宋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44CF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44CF9"/>
    <w:rPr>
      <w:rFonts w:eastAsia="仿宋"/>
      <w:sz w:val="18"/>
      <w:szCs w:val="18"/>
    </w:rPr>
  </w:style>
  <w:style w:type="table" w:styleId="aa">
    <w:name w:val="Table Grid"/>
    <w:basedOn w:val="a1"/>
    <w:uiPriority w:val="39"/>
    <w:rsid w:val="004C78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883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鸿雨 申</dc:creator>
  <cp:keywords/>
  <dc:description/>
  <cp:lastModifiedBy>鸿雨 申</cp:lastModifiedBy>
  <cp:revision>31</cp:revision>
  <dcterms:created xsi:type="dcterms:W3CDTF">2021-01-08T18:30:00Z</dcterms:created>
  <dcterms:modified xsi:type="dcterms:W3CDTF">2021-01-09T08:10:00Z</dcterms:modified>
</cp:coreProperties>
</file>