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r>
        <w:t xml:space="preserve"/>
      </w:r>
    </w:p>
    <w:p>
      <w:pPr>
        <w:spacing w:after="120" w:before="0"/>
        <w:jc w:val="center"/>
      </w:pPr>
      <w:r>
        <w:rPr>
          <w:rFonts w:ascii="Arial" w:cs="Arial" w:eastAsia="Arial" w:hAnsi="Arial"/>
          <w:b/>
          <w:bCs/>
          <w:color w:val="1A1A2E"/>
          <w:sz w:val="48"/>
          <w:szCs w:val="48"/>
        </w:rPr>
        <w:t xml:space="preserve">WEBINAR PROMO POSTS</w:t>
      </w:r>
    </w:p>
    <w:p>
      <w:pPr>
        <w:spacing w:after="160" w:before="0"/>
        <w:jc w:val="center"/>
      </w:pPr>
      <w:r>
        <w:rPr>
          <w:rFonts w:ascii="Arial" w:cs="Arial" w:eastAsia="Arial" w:hAnsi="Arial"/>
          <w:b/>
          <w:bCs/>
          <w:color w:val="E94560"/>
          <w:sz w:val="28"/>
          <w:szCs w:val="28"/>
        </w:rPr>
        <w:t xml:space="preserve">How to Hire 4 AI Agents That Run Your Business for $39/Month</w:t>
      </w:r>
    </w:p>
    <w:p>
      <w:pPr>
        <w:pBdr>
          <w:bottom w:val="single" w:color="CCCCCC" w:sz="4"/>
        </w:pBdr>
        <w:spacing w:after="200" w:before="200"/>
      </w:pPr>
      <w:r>
        <w:t xml:space="preserve"/>
      </w:r>
    </w:p>
    <w:p>
      <w:pPr>
        <w:spacing w:after="80" w:before="80"/>
        <w:jc w:val="center"/>
      </w:pPr>
      <w:r>
        <w:rPr>
          <w:rFonts w:ascii="Arial" w:cs="Arial" w:eastAsia="Arial" w:hAnsi="Arial"/>
          <w:color w:val="555555"/>
          <w:sz w:val="24"/>
          <w:szCs w:val="24"/>
        </w:rPr>
        <w:t>Promotion window: March 14–23, 2026  |  Webinar: Tuesday, March 24, 7:00 PM ET</w:t>
      </w:r>
    </w:p>
    <w:p>
      <w:pPr>
        <w:spacing w:after="80" w:before="80"/>
        <w:jc w:val="center"/>
      </w:pPr>
      <w:r>
        <w:rPr>
          <w:rFonts w:ascii="Arial" w:cs="Arial" w:eastAsia="Arial" w:hAnsi="Arial"/>
          <w:color w:val="555555"/>
          <w:sz w:val="24"/>
          <w:szCs w:val="24"/>
        </w:rPr>
        <w:t xml:space="preserve">Registration: aiemployeeintensive.com</w:t>
      </w:r>
    </w:p>
    <w:p>
      <w:pPr>
        <w:spacing w:after="48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Posting Schedule — March 14–23</w:t>
      </w:r>
    </w:p>
    <w:p>
      <w:pPr>
        <w:spacing w:after="60" w:before="0"/>
      </w:pPr>
      <w:r>
        <w:t xml:space="preserve"/>
      </w:r>
    </w:p>
    <w:p>
      <w:pPr>
        <w:spacing w:after="80" w:before="80"/>
      </w:pPr>
      <w:r>
        <w:rPr>
          <w:rFonts w:ascii="Arial" w:cs="Arial" w:eastAsia="Arial" w:hAnsi="Arial"/>
          <w:color w:val="222222"/>
          <w:sz w:val="24"/>
          <w:szCs w:val="24"/>
        </w:rPr>
        <w:t>Post every other day leading up to the webinar. Increase frequency to daily March 22–23. All posts drive to aiemployeeintensive.com.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POST TYPE</w:t>
            </w:r>
          </w:p>
        </w:tc>
        <w:tc>
          <w:tcPr>
            <w:tcW w:type="dxa" w:w="2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Sun Mar 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LinkedIn + FB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Announcement 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Seed the webinar, build curiosity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Tue Mar 3</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LinkedIn + FB</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Pain post (by industry)</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Make the problem real, drive urgency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Thu Mar 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LinkedIn + FB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Stack reveal teaser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Introduce the three tools, build credibility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Sat Mar 7</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LinkedIn + FB</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Social proof / story post</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John’s story, show receipts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Mon Mar 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LinkedIn + FB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Last chance 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Final push, seats are filling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Mon Mar 9</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Email blast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Warm list invite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1"/>
                <w:szCs w:val="21"/>
              </w:rPr>
              <w:t xml:space="preserve">Direct invite to entire email list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Tue Mar 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LinkedIn + FB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Day-of reminder 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Last call, webinar tonight at 7 PM</w:t>
            </w:r>
          </w:p>
        </w:tc>
      </w:tr>
    </w:tbl>
    <w:p>
      <w:pPr>
        <w:spacing w:after="60" w:before="0"/>
      </w:pPr>
      <w:r>
        <w:t xml:space="preserve"/>
      </w:r>
    </w:p>
    <w:p>
      <w:pPr>
        <w:spacing w:after="80" w:before="80"/>
      </w:pPr>
      <w:r>
        <w:rPr>
          <w:rFonts w:ascii="Arial" w:cs="Arial" w:eastAsia="Arial" w:hAnsi="Arial"/>
          <w:color w:val="222222"/>
          <w:sz w:val="24"/>
          <w:szCs w:val="24"/>
        </w:rPr>
        <w:t xml:space="preserve">Note: Also post in any Facebook Groups, Slack communities, or forums where your audience lives. Adapt the tone to each community — no hard selling in groups.</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Post 1 — Announcement</w:t>
      </w:r>
    </w:p>
    <w:p>
      <w:pPr>
        <w:pStyle w:val="Heading2"/>
        <w:spacing w:after="160" w:before="280"/>
      </w:pPr>
      <w:r>
        <w:rPr>
          <w:rFonts w:ascii="Arial" w:cs="Arial" w:eastAsia="Arial" w:hAnsi="Arial"/>
          <w:b/>
          <w:bCs/>
          <w:color w:val="1A1A2E"/>
          <w:sz w:val="28"/>
          <w:szCs w:val="28"/>
        </w:rPr>
        <w:t>Saturday, March 14  |  LinkedIn + Facebook</w:t>
      </w:r>
    </w:p>
    <w:p>
      <w:pPr>
        <w:spacing w:after="60" w:before="0"/>
      </w:pPr>
      <w:r>
        <w:t xml:space="preserve"/>
      </w:r>
    </w:p>
    <w:p>
      <w:pPr>
        <w:spacing w:after="80" w:before="80"/>
      </w:pPr>
      <w:r>
        <w:rPr>
          <w:rFonts w:ascii="Arial" w:cs="Arial" w:eastAsia="Arial" w:hAnsi="Arial"/>
          <w:i/>
          <w:iCs/>
          <w:color w:val="888888"/>
          <w:sz w:val="22"/>
          <w:szCs w:val="22"/>
        </w:rPr>
        <w:t xml:space="preserve">[Tone: Confident, direct. This is the first time most of your audience will hear about the webinar. Lead with the bold claim, not the event logistics.]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94560" w:val="clear"/>
            <w:tcMar>
              <w:top w:type="dxa" w:w="80"/>
              <w:left w:type="dxa" w:w="200"/>
              <w:bottom w:type="dxa" w:w="80"/>
              <w:right w:type="dxa" w:w="200"/>
            </w:tcMar>
          </w:tcPr>
          <w:p>
            <w:r>
              <w:rPr>
                <w:rFonts w:ascii="Arial" w:cs="Arial" w:eastAsia="Arial" w:hAnsi="Arial"/>
                <w:b/>
                <w:bCs/>
                <w:color w:val="FFFFFF"/>
                <w:sz w:val="20"/>
                <w:szCs w:val="20"/>
              </w:rPr>
              <w:t xml:space="preserve">LINKEDIN / FACEBOOK — POST 1 OF 7</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Your competition just hired four employees.</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They don’t show up on payroll.</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They don’t ask for vacation.</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They don’t call in sick.</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And they cost $39 a month.</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I’ve been running my business on an AI workforce for two years.</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An AI executive assistant managing my inbox.</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An AI social media manager posting daily.</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An AI content writer publishing weekly.</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An AI sales associate reaching out to 50 prospects every single day.</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Next Tuesday, March 24 at 7 PM ET — I’m showing you exactly how.</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Free webinar. Live demo. Real system. No slides.</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Grab your spot: aiemployeeintensive.com</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#AIAgents #SmallBusiness #BusinessAutomation #AITools #Productivity</w:t>
            </w:r>
          </w:p>
        </w:tc>
      </w:tr>
    </w:tbl>
    <w:p>
      <w:pPr>
        <w:spacing w:after="60" w:before="0"/>
      </w:pPr>
      <w:r>
        <w:t xml:space="preserve"/>
      </w:r>
    </w:p>
    <w:p>
      <w:pPr>
        <w:spacing w:after="80" w:before="80"/>
      </w:pPr>
      <w:r>
        <w:rPr>
          <w:rFonts w:ascii="Arial" w:cs="Arial" w:eastAsia="Arial" w:hAnsi="Arial"/>
          <w:i/>
          <w:iCs/>
          <w:color w:val="888888"/>
          <w:sz w:val="22"/>
          <w:szCs w:val="22"/>
        </w:rPr>
        <w:t xml:space="preserve">[LinkedIn: Post natively — no link in the body. Put the registration link in the first comment and reference it in the post ("link in first comment"). Facebook: link in the post body is fine.]</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Post 2 — Pain by Industry</w:t>
      </w:r>
    </w:p>
    <w:p>
      <w:pPr>
        <w:pStyle w:val="Heading2"/>
        <w:spacing w:after="160" w:before="280"/>
      </w:pPr>
      <w:r>
        <w:rPr>
          <w:rFonts w:ascii="Arial" w:cs="Arial" w:eastAsia="Arial" w:hAnsi="Arial"/>
          <w:b/>
          <w:bCs/>
          <w:color w:val="1A1A2E"/>
          <w:sz w:val="28"/>
          <w:szCs w:val="28"/>
        </w:rPr>
        <w:t>Tuesday, March 17  |  LinkedIn + Facebook</w:t>
      </w:r>
    </w:p>
    <w:p>
      <w:pPr>
        <w:spacing w:after="60" w:before="0"/>
      </w:pPr>
      <w:r>
        <w:t xml:space="preserve"/>
      </w:r>
    </w:p>
    <w:p>
      <w:pPr>
        <w:spacing w:after="80" w:before="80"/>
      </w:pPr>
      <w:r>
        <w:rPr>
          <w:rFonts w:ascii="Arial" w:cs="Arial" w:eastAsia="Arial" w:hAnsi="Arial"/>
          <w:i/>
          <w:iCs/>
          <w:color w:val="888888"/>
          <w:sz w:val="22"/>
          <w:szCs w:val="22"/>
        </w:rPr>
        <w:t xml:space="preserve">[Tone: Empathetic but direct. Name the pain by industry. Readers should feel seen. Do not mention the solution until the last few lines.]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4057" w:val="clear"/>
            <w:tcMar>
              <w:top w:type="dxa" w:w="80"/>
              <w:left w:type="dxa" w:w="200"/>
              <w:bottom w:type="dxa" w:w="80"/>
              <w:right w:type="dxa" w:w="200"/>
            </w:tcMar>
          </w:tcPr>
          <w:p>
            <w:r>
              <w:rPr>
                <w:rFonts w:ascii="Arial" w:cs="Arial" w:eastAsia="Arial" w:hAnsi="Arial"/>
                <w:b/>
                <w:bCs/>
                <w:color w:val="FFFFFF"/>
                <w:sz w:val="20"/>
                <w:szCs w:val="20"/>
              </w:rPr>
              <w:t xml:space="preserve">LINKEDIN / FACEBOOK — POST 2 OF 7</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Let me guess what’s eating your week.</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If you’re in real estate — you’re losing deals to agents who follow up faster.</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Not better agents. Just faster ones.</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If you’re a coach or speaker — you’re writing Instagram captions</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when you should be closing clients.</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If you’re a contractor — leads go cold while you’re on the job site.</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By the time you call back, they’ve already hired someone else.</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If you’re in insurance or financial services — your book leaks every year</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because nobody’s nurturing those relationships between transactions.</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Different industries. Same problem.</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More follow-up, content, and outreach than any one person can handle.</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There’s a fix. And it costs $39 a month.</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I’m showing it live next Tuesday, March 24 at 7 PM ET.</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Free. No pitch deck. Just the actual system.</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Register: aiemployeeintensive.com</w:t>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4057"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#RealEstate #BusinessCoach #Contractors #Insurance #AIEmployees</w:t>
            </w:r>
          </w:p>
        </w:tc>
      </w:tr>
    </w:tbl>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Post 3 — Stack Reveal Teaser</w:t>
      </w:r>
    </w:p>
    <w:p>
      <w:pPr>
        <w:pStyle w:val="Heading2"/>
        <w:spacing w:after="160" w:before="280"/>
      </w:pPr>
      <w:r>
        <w:rPr>
          <w:rFonts w:ascii="Arial" w:cs="Arial" w:eastAsia="Arial" w:hAnsi="Arial"/>
          <w:b/>
          <w:bCs/>
          <w:color w:val="1A1A2E"/>
          <w:sz w:val="28"/>
          <w:szCs w:val="28"/>
        </w:rPr>
        <w:t>Thursday, March 19  |  LinkedIn + Facebook</w:t>
      </w:r>
    </w:p>
    <w:p>
      <w:pPr>
        <w:spacing w:after="60" w:before="0"/>
      </w:pPr>
      <w:r>
        <w:t xml:space="preserve"/>
      </w:r>
    </w:p>
    <w:p>
      <w:pPr>
        <w:spacing w:after="80" w:before="80"/>
      </w:pPr>
      <w:r>
        <w:rPr>
          <w:rFonts w:ascii="Arial" w:cs="Arial" w:eastAsia="Arial" w:hAnsi="Arial"/>
          <w:i/>
          <w:iCs/>
          <w:color w:val="888888"/>
          <w:sz w:val="22"/>
          <w:szCs w:val="22"/>
        </w:rPr>
        <w:t xml:space="preserve">[Tone: Educational, credibility-building. Introduce the three tools. Make it feel like you’re pulling back the curtain. This post should get saves and shares.]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565C0" w:val="clear"/>
            <w:tcMar>
              <w:top w:type="dxa" w:w="80"/>
              <w:left w:type="dxa" w:w="200"/>
              <w:bottom w:type="dxa" w:w="80"/>
              <w:right w:type="dxa" w:w="200"/>
            </w:tcMar>
          </w:tcPr>
          <w:p>
            <w:r>
              <w:rPr>
                <w:rFonts w:ascii="Arial" w:cs="Arial" w:eastAsia="Arial" w:hAnsi="Arial"/>
                <w:b/>
                <w:bCs/>
                <w:color w:val="FFFFFF"/>
                <w:sz w:val="20"/>
                <w:szCs w:val="20"/>
              </w:rPr>
              <w:t xml:space="preserve">LINKEDIN / FACEBOOK — POST 3 OF 7</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The AI operating system I run my business on has three layers.</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Layer 1: Claude</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The strategic brain. Every piece of copy, every decision,</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every system I build starts here.</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It knows my business, my voice, my clients.</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It’s not a chatbot. It’s a business partner.</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Layer 2: Genspark</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The production studio. Graphics, video, branded docs, spreadsheets.</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Everything I used to pay a creative team to make.</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Layer 3: Marblism</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The autonomous workforce.</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Eva handles my inbox.</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Sonny runs my social.</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Penny writes my content.</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Stan does my outreach.</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All four. Running simultaneously. Right now. While I type this.</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Three tools. One operating system.</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Total cost: $39 a month.</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I’m walking through all of it live on Tuesday, March 24 at 7 PM ET.</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Free webinar. Real demo. My actual accounts.</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Save your seat: aiemployeeintensive.com</w:t>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1565C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#AIAgents #AITools #Claude #Marblism #BusinessAutomation</w:t>
            </w:r>
          </w:p>
        </w:tc>
      </w:tr>
    </w:tbl>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Post 4 — Story / Social Proof</w:t>
      </w:r>
    </w:p>
    <w:p>
      <w:pPr>
        <w:pStyle w:val="Heading2"/>
        <w:spacing w:after="160" w:before="280"/>
      </w:pPr>
      <w:r>
        <w:rPr>
          <w:rFonts w:ascii="Arial" w:cs="Arial" w:eastAsia="Arial" w:hAnsi="Arial"/>
          <w:b/>
          <w:bCs/>
          <w:color w:val="1A1A2E"/>
          <w:sz w:val="28"/>
          <w:szCs w:val="28"/>
        </w:rPr>
        <w:t>Saturday, March 21  |  LinkedIn + Facebook</w:t>
      </w:r>
    </w:p>
    <w:p>
      <w:pPr>
        <w:spacing w:after="60" w:before="0"/>
      </w:pPr>
      <w:r>
        <w:t xml:space="preserve"/>
      </w:r>
    </w:p>
    <w:p>
      <w:pPr>
        <w:spacing w:after="80" w:before="80"/>
      </w:pPr>
      <w:r>
        <w:rPr>
          <w:rFonts w:ascii="Arial" w:cs="Arial" w:eastAsia="Arial" w:hAnsi="Arial"/>
          <w:i/>
          <w:iCs/>
          <w:color w:val="888888"/>
          <w:sz w:val="22"/>
          <w:szCs w:val="22"/>
        </w:rPr>
        <w:t xml:space="preserve">[Tone: Personal, vulnerable, then powerful. John’s real story. This one should feel like a conversation, not a pitch. Performance posts that do well: story format with a twist.]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D32" w:val="clear"/>
            <w:tcMar>
              <w:top w:type="dxa" w:w="80"/>
              <w:left w:type="dxa" w:w="200"/>
              <w:bottom w:type="dxa" w:w="80"/>
              <w:right w:type="dxa" w:w="200"/>
            </w:tcMar>
          </w:tcPr>
          <w:p>
            <w:r>
              <w:rPr>
                <w:rFonts w:ascii="Arial" w:cs="Arial" w:eastAsia="Arial" w:hAnsi="Arial"/>
                <w:b/>
                <w:bCs/>
                <w:color w:val="FFFFFF"/>
                <w:sz w:val="20"/>
                <w:szCs w:val="20"/>
              </w:rPr>
              <w:t xml:space="preserve">LINKEDIN / FACEBOOK — POST 4 OF 7</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Two years ago I made a decision that made me uncomfortable.</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 replaced most of my team with AI.</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Not because I wanted to cut costs.</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Not because I’m anti-human.</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Because I ran a test — and the test worked.</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 gave an AI the same tasks I was paying my executive assistant to do.</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Quality was comparable. Consistency was better.</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Cost went from $50K a year to $39 a month.</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Then I did it for social media. Then content. Then outreach.</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What came back was my time.</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Not hours. Days. Per week.</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 now spend my time on the work that only I can do.</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Everything else runs without me.</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 documented every step.</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And on Tuesday, March 24 at 7 PM ET,</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I’m showing you exactly how I did it — live, in my real accounts.</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Free webinar. First come, first served.</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Register: aiemployeeintensive.com</w:t>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D32"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#EntrepreneurMindset #AIEmployees #BusinessOwner #ColderICE #Leadership</w:t>
            </w:r>
          </w:p>
        </w:tc>
      </w:tr>
    </w:tbl>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Post 5 — Last Chance</w:t>
      </w:r>
    </w:p>
    <w:p>
      <w:pPr>
        <w:pStyle w:val="Heading2"/>
        <w:spacing w:after="160" w:before="280"/>
      </w:pPr>
      <w:r>
        <w:rPr>
          <w:rFonts w:ascii="Arial" w:cs="Arial" w:eastAsia="Arial" w:hAnsi="Arial"/>
          <w:b/>
          <w:bCs/>
          <w:color w:val="1A1A2E"/>
          <w:sz w:val="28"/>
          <w:szCs w:val="28"/>
        </w:rPr>
        <w:t>Monday, March 23  |  LinkedIn + Facebook</w:t>
      </w:r>
    </w:p>
    <w:p>
      <w:pPr>
        <w:spacing w:after="60" w:before="0"/>
      </w:pPr>
      <w:r>
        <w:t xml:space="preserve"/>
      </w:r>
    </w:p>
    <w:p>
      <w:pPr>
        <w:spacing w:after="80" w:before="80"/>
      </w:pPr>
      <w:r>
        <w:rPr>
          <w:rFonts w:ascii="Arial" w:cs="Arial" w:eastAsia="Arial" w:hAnsi="Arial"/>
          <w:i/>
          <w:iCs/>
          <w:color w:val="888888"/>
          <w:sz w:val="22"/>
          <w:szCs w:val="22"/>
        </w:rPr>
        <w:t xml:space="preserve">[Tone: Urgent, short, punchy. This is not the time for a long post. Create urgency without being pushy. The webinar is tomorrow.]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94560" w:val="clear"/>
            <w:tcMar>
              <w:top w:type="dxa" w:w="80"/>
              <w:left w:type="dxa" w:w="200"/>
              <w:bottom w:type="dxa" w:w="80"/>
              <w:right w:type="dxa" w:w="200"/>
            </w:tcMar>
          </w:tcPr>
          <w:p>
            <w:r>
              <w:rPr>
                <w:rFonts w:ascii="Arial" w:cs="Arial" w:eastAsia="Arial" w:hAnsi="Arial"/>
                <w:b/>
                <w:bCs/>
                <w:color w:val="FFFFFF"/>
                <w:sz w:val="20"/>
                <w:szCs w:val="20"/>
              </w:rPr>
              <w:t xml:space="preserve">LINKEDIN / FACEBOOK — POST 5 OF 7</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Tomorrow night.</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7 PM ET.</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Free webinar.</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How to Hire 4 AI Agents That Run Your Business for $39/Month</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I’m going live with a demo of the exact AI workforce running my business.</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Real inbox. Real content. Real outreach. Not a slide deck.</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If you haven’t registered yet — tonight is the time.</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aiemployeeintensive.com</w:t>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E94560"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#AIAgents #FreWebinar #BusinessAutomation #AITools</w:t>
            </w:r>
          </w:p>
        </w:tc>
      </w:tr>
    </w:tbl>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Post 6 — Day-Of Reminder</w:t>
      </w:r>
    </w:p>
    <w:p>
      <w:pPr>
        <w:pStyle w:val="Heading2"/>
        <w:spacing w:after="160" w:before="280"/>
      </w:pPr>
      <w:r>
        <w:rPr>
          <w:rFonts w:ascii="Arial" w:cs="Arial" w:eastAsia="Arial" w:hAnsi="Arial"/>
          <w:b/>
          <w:bCs/>
          <w:color w:val="1A1A2E"/>
          <w:sz w:val="28"/>
          <w:szCs w:val="28"/>
        </w:rPr>
        <w:t>Tuesday, March 24  |  LinkedIn + Facebook  |  Post at noon</w:t>
      </w:r>
    </w:p>
    <w:p>
      <w:pPr>
        <w:spacing w:after="60" w:before="0"/>
      </w:pPr>
      <w:r>
        <w:t xml:space="preserve"/>
      </w:r>
    </w:p>
    <w:p>
      <w:pPr>
        <w:spacing w:after="80" w:before="80"/>
      </w:pPr>
      <w:r>
        <w:rPr>
          <w:rFonts w:ascii="Arial" w:cs="Arial" w:eastAsia="Arial" w:hAnsi="Arial"/>
          <w:i/>
          <w:iCs/>
          <w:color w:val="888888"/>
          <w:sz w:val="22"/>
          <w:szCs w:val="22"/>
        </w:rPr>
        <w:t xml:space="preserve">[Tone: Casual, friendly. Post at noon ET on the day of the webinar. Short. Just a reminder. Drop the link and get out.]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55555" w:val="clear"/>
            <w:tcMar>
              <w:top w:type="dxa" w:w="80"/>
              <w:left w:type="dxa" w:w="200"/>
              <w:bottom w:type="dxa" w:w="80"/>
              <w:right w:type="dxa" w:w="200"/>
            </w:tcMar>
          </w:tcPr>
          <w:p>
            <w:r>
              <w:rPr>
                <w:rFonts w:ascii="Arial" w:cs="Arial" w:eastAsia="Arial" w:hAnsi="Arial"/>
                <w:b/>
                <w:bCs/>
                <w:color w:val="FFFFFF"/>
                <w:sz w:val="20"/>
                <w:szCs w:val="20"/>
              </w:rPr>
              <w:t xml:space="preserve">LINKEDIN / FACEBOOK — POST 6 OF 7</w:t>
            </w:r>
          </w:p>
        </w:tc>
      </w:tr>
      <w:tr>
        <w:tc>
          <w:tcPr>
            <w:tcW w:type="dxa" w:w="9360"/>
            <w:tcBorders>
              <w:top w:val="none"/>
              <w:left w:val="thick" w:color="555555"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Tonight at 7 PM ET.</w:t>
            </w:r>
          </w:p>
        </w:tc>
      </w:tr>
      <w:tr>
        <w:tc>
          <w:tcPr>
            <w:tcW w:type="dxa" w:w="9360"/>
            <w:tcBorders>
              <w:top w:val="none"/>
              <w:left w:val="thick" w:color="555555"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555555"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Showing you the AI workforce behind my business.</w:t>
            </w:r>
          </w:p>
        </w:tc>
      </w:tr>
      <w:tr>
        <w:tc>
          <w:tcPr>
            <w:tcW w:type="dxa" w:w="9360"/>
            <w:tcBorders>
              <w:top w:val="none"/>
              <w:left w:val="thick" w:color="555555"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Live demo. Real accounts. $39/month.</w:t>
            </w:r>
          </w:p>
        </w:tc>
      </w:tr>
      <w:tr>
        <w:tc>
          <w:tcPr>
            <w:tcW w:type="dxa" w:w="9360"/>
            <w:tcBorders>
              <w:top w:val="none"/>
              <w:left w:val="thick" w:color="555555"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555555"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Still a few spots open.</w:t>
            </w:r>
          </w:p>
        </w:tc>
      </w:tr>
      <w:tr>
        <w:tc>
          <w:tcPr>
            <w:tcW w:type="dxa" w:w="9360"/>
            <w:tcBorders>
              <w:top w:val="none"/>
              <w:left w:val="thick" w:color="555555"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aiemployeeintensive.com</w:t>
            </w:r>
          </w:p>
        </w:tc>
      </w:tr>
      <w:tr>
        <w:tc>
          <w:tcPr>
            <w:tcW w:type="dxa" w:w="9360"/>
            <w:tcBorders>
              <w:top w:val="none"/>
              <w:left w:val="thick" w:color="555555"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555555"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#AIAgents #TonightAt7 #BusinessAutomation</w:t>
            </w:r>
          </w:p>
        </w:tc>
      </w:tr>
    </w:tbl>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Email Blast — Warm List Invite</w:t>
      </w:r>
    </w:p>
    <w:p>
      <w:pPr>
        <w:pStyle w:val="Heading2"/>
        <w:spacing w:after="160" w:before="280"/>
      </w:pPr>
      <w:r>
        <w:rPr>
          <w:rFonts w:ascii="Arial" w:cs="Arial" w:eastAsia="Arial" w:hAnsi="Arial"/>
          <w:b/>
          <w:bCs/>
          <w:color w:val="1A1A2E"/>
          <w:sz w:val="28"/>
          <w:szCs w:val="28"/>
        </w:rPr>
        <w:t>Monday, March 23  |  Send to full warm list</w:t>
      </w:r>
    </w:p>
    <w:p>
      <w:pPr>
        <w:spacing w:after="60" w:before="0"/>
      </w:pPr>
      <w:r>
        <w:t xml:space="preserve"/>
      </w:r>
    </w:p>
    <w:p>
      <w:pPr>
        <w:spacing w:after="80" w:before="80"/>
      </w:pPr>
      <w:r>
        <w:rPr>
          <w:rFonts w:ascii="Arial" w:cs="Arial" w:eastAsia="Arial" w:hAnsi="Arial"/>
          <w:i/>
          <w:iCs/>
          <w:color w:val="888888"/>
          <w:sz w:val="22"/>
          <w:szCs w:val="22"/>
        </w:rPr>
        <w:t xml:space="preserve">[This goes to your existing email list. Warm audience only — they already know you. Tone is personal, like you’re writing to one person. Send Monday morning, March 9.]</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80"/>
              <w:left w:type="dxa" w:w="200"/>
              <w:bottom w:type="dxa" w:w="80"/>
              <w:right w:type="dxa" w:w="200"/>
            </w:tcMar>
          </w:tcPr>
          <w:p>
            <w:r>
              <w:rPr>
                <w:rFonts w:ascii="Arial" w:cs="Arial" w:eastAsia="Arial" w:hAnsi="Arial"/>
                <w:b/>
                <w:bCs/>
                <w:color w:val="FFFFFF"/>
                <w:sz w:val="20"/>
                <w:szCs w:val="20"/>
              </w:rPr>
              <w:t xml:space="preserve">SUBJECT LINE</w:t>
            </w:r>
          </w:p>
        </w:tc>
      </w:tr>
      <w:tr>
        <w:tc>
          <w:tcPr>
            <w:tcW w:type="dxa" w:w="9360"/>
            <w:tcBorders>
              <w:top w:val="none"/>
              <w:left w:val="thick" w:color="1A1A2E"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You’re invited (free, Tuesday night)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444444" w:val="clear"/>
            <w:tcMar>
              <w:top w:type="dxa" w:w="80"/>
              <w:left w:type="dxa" w:w="200"/>
              <w:bottom w:type="dxa" w:w="80"/>
              <w:right w:type="dxa" w:w="200"/>
            </w:tcMar>
          </w:tcPr>
          <w:p>
            <w:r>
              <w:rPr>
                <w:rFonts w:ascii="Arial" w:cs="Arial" w:eastAsia="Arial" w:hAnsi="Arial"/>
                <w:b/>
                <w:bCs/>
                <w:color w:val="FFFFFF"/>
                <w:sz w:val="20"/>
                <w:szCs w:val="20"/>
              </w:rPr>
              <w:t xml:space="preserve">PREVIEW TEXT</w:t>
            </w:r>
          </w:p>
        </w:tc>
      </w:tr>
      <w:tr>
        <w:tc>
          <w:tcPr>
            <w:tcW w:type="dxa" w:w="9360"/>
            <w:tcBorders>
              <w:top w:val="none"/>
              <w:left w:val="thick" w:color="444444"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I’m showing my actual AI workforce live — real inbox, real content, real outreach.</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5B6" w:val="clear"/>
            <w:tcMar>
              <w:top w:type="dxa" w:w="80"/>
              <w:left w:type="dxa" w:w="200"/>
              <w:bottom w:type="dxa" w:w="80"/>
              <w:right w:type="dxa" w:w="200"/>
            </w:tcMar>
          </w:tcPr>
          <w:p>
            <w:r>
              <w:rPr>
                <w:rFonts w:ascii="Arial" w:cs="Arial" w:eastAsia="Arial" w:hAnsi="Arial"/>
                <w:b/>
                <w:bCs/>
                <w:color w:val="FFFFFF"/>
                <w:sz w:val="20"/>
                <w:szCs w:val="20"/>
              </w:rPr>
              <w:t xml:space="preserve">EMAIL BODY</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Hey [First Name],</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Quick note — I’m hosting a free webinar tomorrow night and I wanted</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to make sure you heard about it directly.</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It’s called:</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How to Hire 4 AI Agents That Run Your Business for $39/Month</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Tuesday, March 24. 7:00 PM ET. Free.</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Here’s what I’m covering:</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The exact AI operating system I use to run my business</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A live demo of Eva (inbox), Sonny (social), Penny (content),</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and Stan (outreach) — all working inside my real accounts</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The math: $5,000–$13,000/month in replaced costs for $39/month</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Two ways to install this in your business starting this week</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No slides. No theory. No pitch deck.</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Just the actual system, live on screen.</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If you’ve been watching the AI space and wondering when</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it actually starts mattering for your business — this is that moment.</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Grab your free spot here:</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aiemployeeintensive.com</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See you Tuesday night.</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John</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P.S. I’m also announcing something at the end of the webinar</w:t>
            </w:r>
          </w:p>
        </w:tc>
      </w:tr>
      <w:tr>
        <w:tc>
          <w:tcPr>
            <w:tcW w:type="dxa" w:w="9360"/>
            <w:tcBorders>
              <w:top w:val="none"/>
              <w:left w:val="thick" w:color="2E75B6" w:sz="16"/>
              <w:bottom w:val="none"/>
              <w:right w:val="none"/>
            </w:tcBorders>
            <w:shd w:fill="F8F8F8" w:val="clear"/>
            <w:tcMar>
              <w:top w:type="dxa" w:w="60"/>
              <w:left w:type="dxa" w:w="200"/>
              <w:bottom w:type="dxa" w:w="60"/>
              <w:right w:type="dxa" w:w="200"/>
            </w:tcMar>
          </w:tcPr>
          <w:p>
            <w:pPr>
              <w:spacing w:after="40" w:before="40"/>
            </w:pPr>
            <w:r>
              <w:rPr>
                <w:rFonts w:ascii="Arial" w:cs="Arial" w:eastAsia="Arial" w:hAnsi="Arial"/>
                <w:color w:val="222222"/>
                <w:sz w:val="23"/>
                <w:szCs w:val="23"/>
              </w:rPr>
              <w:t xml:space="preserve">that a lot of you have been asking about. You’ll want to be there live.</w:t>
            </w:r>
          </w:p>
        </w:tc>
      </w:tr>
    </w:tbl>
    <w:p>
      <w:pPr>
        <w:spacing w:after="60" w:before="0"/>
      </w:pPr>
      <w:r>
        <w:t xml:space="preserve"/>
      </w:r>
    </w:p>
    <w:p>
      <w:pPr>
        <w:spacing w:after="80" w:before="80"/>
      </w:pPr>
      <w:r>
        <w:rPr>
          <w:rFonts w:ascii="Arial" w:cs="Arial" w:eastAsia="Arial" w:hAnsi="Arial"/>
          <w:i/>
          <w:iCs/>
          <w:color w:val="888888"/>
          <w:sz w:val="22"/>
          <w:szCs w:val="22"/>
        </w:rPr>
        <w:t xml:space="preserve">[P.S. line creates curiosity about the live event announcement. Do not reveal what it is before the webinar. This increases show-up rate.]</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Copy Guidelines &amp; Quick Tips</w:t>
      </w:r>
    </w:p>
    <w:p>
      <w:pPr>
        <w:spacing w:after="60" w:before="0"/>
      </w:pPr>
      <w:r>
        <w:t xml:space="preserve"/>
      </w:r>
    </w:p>
    <w:p>
      <w:pPr>
        <w:pStyle w:val="ListParagraph"/>
        <w:numPr>
          <w:ilvl w:val="0"/>
          <w:numId w:val="2"/>
        </w:numPr>
        <w:spacing w:after="60" w:before="60"/>
      </w:pPr>
      <w:r>
        <w:rPr>
          <w:rFonts w:ascii="Arial" w:cs="Arial" w:eastAsia="Arial" w:hAnsi="Arial"/>
          <w:sz w:val="24"/>
          <w:szCs w:val="24"/>
        </w:rPr>
        <w:t xml:space="preserve">LinkedIn: Never put the link in the body of the post. Put it in the first comment and write "link in first comment" at the end of the post. LinkedIn suppresses reach on posts with outbound links.</w:t>
      </w:r>
    </w:p>
    <w:p>
      <w:pPr>
        <w:pStyle w:val="ListParagraph"/>
        <w:numPr>
          <w:ilvl w:val="0"/>
          <w:numId w:val="2"/>
        </w:numPr>
        <w:spacing w:after="60" w:before="60"/>
      </w:pPr>
      <w:r>
        <w:rPr>
          <w:rFonts w:ascii="Arial" w:cs="Arial" w:eastAsia="Arial" w:hAnsi="Arial"/>
          <w:sz w:val="24"/>
          <w:szCs w:val="24"/>
        </w:rPr>
        <w:t xml:space="preserve">Facebook: Link in the body is fine. Post in your personal profile AND your business page if you have one. Share into relevant groups where appropriate.</w:t>
      </w:r>
    </w:p>
    <w:p>
      <w:pPr>
        <w:pStyle w:val="ListParagraph"/>
        <w:numPr>
          <w:ilvl w:val="0"/>
          <w:numId w:val="2"/>
        </w:numPr>
        <w:spacing w:after="60" w:before="60"/>
      </w:pPr>
      <w:r>
        <w:rPr>
          <w:rFonts w:ascii="Arial" w:cs="Arial" w:eastAsia="Arial" w:hAnsi="Arial"/>
          <w:sz w:val="24"/>
          <w:szCs w:val="24"/>
        </w:rPr>
        <w:t xml:space="preserve">Instagram: Adapt Post 1 or Post 4 as an IG caption. Put the link in bio. Add a story with a swipe-up or link sticker pointing to aiemployeeintensive.com.</w:t>
      </w:r>
    </w:p>
    <w:p>
      <w:pPr>
        <w:pStyle w:val="ListParagraph"/>
        <w:numPr>
          <w:ilvl w:val="0"/>
          <w:numId w:val="2"/>
        </w:numPr>
        <w:spacing w:after="60" w:before="60"/>
      </w:pPr>
      <w:r>
        <w:rPr>
          <w:rFonts w:ascii="Arial" w:cs="Arial" w:eastAsia="Arial" w:hAnsi="Arial"/>
          <w:sz w:val="24"/>
          <w:szCs w:val="24"/>
        </w:rPr>
        <w:t xml:space="preserve">Reply to every comment on every post. Early engagement in the first 30 minutes is what drives algorithmic reach. Block time to respond the hour after each post goes live.</w:t>
      </w:r>
    </w:p>
    <w:p>
      <w:pPr>
        <w:pStyle w:val="ListParagraph"/>
        <w:numPr>
          <w:ilvl w:val="0"/>
          <w:numId w:val="2"/>
        </w:numPr>
        <w:spacing w:after="60" w:before="60"/>
      </w:pPr>
      <w:r>
        <w:rPr>
          <w:rFonts w:ascii="Arial" w:cs="Arial" w:eastAsia="Arial" w:hAnsi="Arial"/>
          <w:sz w:val="24"/>
          <w:szCs w:val="24"/>
        </w:rPr>
        <w:t xml:space="preserve">Don’t change the registration link across posts. Always aiemployeeintensive.com. Consistency matters for tracking.</w:t>
      </w:r>
    </w:p>
    <w:p>
      <w:pPr>
        <w:pStyle w:val="ListParagraph"/>
        <w:numPr>
          <w:ilvl w:val="0"/>
          <w:numId w:val="2"/>
        </w:numPr>
        <w:spacing w:after="60" w:before="60"/>
      </w:pPr>
      <w:r>
        <w:rPr>
          <w:rFonts w:ascii="Arial" w:cs="Arial" w:eastAsia="Arial" w:hAnsi="Arial"/>
          <w:sz w:val="24"/>
          <w:szCs w:val="24"/>
        </w:rPr>
        <w:t xml:space="preserve">After each post goes live, comment with the registration link immediately (especially on LinkedIn). This becomes the pinned first comment.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CONFIDENTIAL  |  ColderICE Media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Arial" w:cs="Arial" w:eastAsia="Arial" w:hAnsi="Arial"/>
        <w:color w:val="888888"/>
        <w:sz w:val="18"/>
        <w:szCs w:val="18"/>
      </w:rPr>
      <w:t xml:space="preserve">WEBINAR PROMO POSTS  |  MARCH 1–9, 2026  |  ColderICE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2026-02-28T17:47:11.276Z</dcterms:created>
  <dcterms:modified xsi:type="dcterms:W3CDTF">2026-02-28T17:47:11.277Z</dcterms:modified>
</cp:coreProperties>
</file>

<file path=docProps/custom.xml><?xml version="1.0" encoding="utf-8"?>
<Properties xmlns="http://schemas.openxmlformats.org/officeDocument/2006/custom-properties" xmlns:vt="http://schemas.openxmlformats.org/officeDocument/2006/docPropsVTypes"/>
</file>