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rPr>
          <w:rFonts w:ascii="Arial" w:cs="Arial" w:eastAsia="Arial" w:hAnsi="Arial"/>
          <w:b/>
          <w:bCs/>
          <w:color w:val="1A1A2E"/>
          <w:sz w:val="44"/>
          <w:szCs w:val="44"/>
        </w:rPr>
        <w:t xml:space="preserve">HOW TO HIRE 4 AI AGENTS THAT RUN YOUR BUSINESS FOR $39/MONTH</w:t>
      </w:r>
    </w:p>
    <w:p>
      <w:pPr>
        <w:spacing w:after="200" w:before="0"/>
        <w:jc w:val="center"/>
      </w:pPr>
      <w:r>
        <w:rPr>
          <w:rFonts w:ascii="Arial" w:cs="Arial" w:eastAsia="Arial" w:hAnsi="Arial"/>
          <w:b/>
          <w:bCs/>
          <w:color w:val="E94560"/>
          <w:sz w:val="32"/>
          <w:szCs w:val="32"/>
        </w:rPr>
        <w:t xml:space="preserve">WEBINAR 1 — MASTER SCRIPT</w:t>
      </w:r>
    </w:p>
    <w:p>
      <w:pPr>
        <w:pBdr>
          <w:bottom w:val="single" w:color="CCCCCC" w:sz="4"/>
        </w:pBdr>
        <w:spacing w:after="200" w:before="200"/>
      </w:pPr>
      <w:r>
        <w:t xml:space="preserve"/>
      </w:r>
    </w:p>
    <w:p>
      <w:pPr>
        <w:spacing w:after="60" w:before="0"/>
      </w:pPr>
      <w:r>
        <w:t xml:space="preserve"/>
      </w:r>
    </w:p>
    <w:p>
      <w:pPr>
        <w:spacing w:after="80" w:before="80"/>
        <w:jc w:val="center"/>
      </w:pPr>
      <w:r>
        <w:rPr>
          <w:rFonts w:ascii="Arial" w:cs="Arial" w:eastAsia="Arial" w:hAnsi="Arial"/>
          <w:color w:val="555555"/>
          <w:sz w:val="26"/>
          <w:szCs w:val="26"/>
        </w:rPr>
        <w:t>Tuesday, March 24, 2026  |  Doors 6:45 PM  |  Start 7:00 PM ET</w:t>
      </w:r>
    </w:p>
    <w:p>
      <w:pPr>
        <w:spacing w:after="80" w:before="80"/>
        <w:jc w:val="center"/>
      </w:pPr>
      <w:r>
        <w:rPr>
          <w:rFonts w:ascii="Arial" w:cs="Arial" w:eastAsia="Arial" w:hAnsi="Arial"/>
          <w:color w:val="555555"/>
          <w:sz w:val="26"/>
          <w:szCs w:val="26"/>
        </w:rPr>
        <w:t xml:space="preserve">Presenter: John Lawson  |  ColderICE Media</w:t>
      </w:r>
    </w:p>
    <w:p>
      <w:pPr>
        <w:spacing w:after="80" w:before="80"/>
        <w:jc w:val="center"/>
      </w:pPr>
      <w:r>
        <w:rPr>
          <w:rFonts w:ascii="Arial" w:cs="Arial" w:eastAsia="Arial" w:hAnsi="Arial"/>
          <w:i/>
          <w:iCs/>
          <w:color w:val="888888"/>
          <w:sz w:val="24"/>
          <w:szCs w:val="24"/>
        </w:rPr>
        <w:t>Goal: 10–12 seats sold  |  Early bird closes April 7</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94560" w:sz="24"/>
              <w:bottom w:val="none"/>
              <w:right w:val="none"/>
            </w:tcBorders>
            <w:shd w:fill="1A1A2E" w:val="clear"/>
            <w:tcMar>
              <w:top w:type="dxa" w:w="160"/>
              <w:left w:type="dxa" w:w="240"/>
              <w:bottom w:type="dxa" w:w="160"/>
              <w:right w:type="dxa" w:w="240"/>
            </w:tcMar>
          </w:tcPr>
          <w:p>
            <w:pPr>
              <w:spacing w:after="60" w:before="60"/>
            </w:pPr>
            <w:r>
              <w:rPr>
                <w:rFonts w:ascii="Arial" w:cs="Arial" w:eastAsia="Arial" w:hAnsi="Arial"/>
                <w:color w:val="FFFFFF"/>
                <w:sz w:val="24"/>
                <w:szCs w:val="24"/>
              </w:rPr>
              <w:t xml:space="preserve">“Your Competition — Every Agent, Contractor, Coach, and Advisor</w:t>
            </w:r>
          </w:p>
          <w:p>
            <w:pPr>
              <w:spacing w:after="60" w:before="60"/>
            </w:pPr>
            <w:r>
              <w:rPr>
                <w:rFonts w:ascii="Arial" w:cs="Arial" w:eastAsia="Arial" w:hAnsi="Arial"/>
                <w:color w:val="FFFFFF"/>
                <w:sz w:val="24"/>
                <w:szCs w:val="24"/>
              </w:rPr>
              <w:t xml:space="preserve">in Your Market — Just Hired Four Employees For $39/Month.”</w:t>
            </w:r>
          </w:p>
        </w:tc>
      </w:tr>
    </w:tbl>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How to Use This Script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20"/>
              <w:bottom w:val="none"/>
              <w:right w:val="none"/>
            </w:tcBorders>
            <w:shd w:fill="F0F4FF" w:val="clear"/>
            <w:tcMar>
              <w:top w:type="dxa" w:w="140"/>
              <w:left w:type="dxa" w:w="240"/>
              <w:bottom w:type="dxa" w:w="140"/>
              <w:right w:type="dxa" w:w="240"/>
            </w:tcMar>
          </w:tcPr>
          <w:p>
            <w:pPr>
              <w:spacing w:after="60" w:before="60"/>
            </w:pPr>
            <w:r>
              <w:rPr>
                <w:rFonts w:ascii="Arial" w:cs="Arial" w:eastAsia="Arial" w:hAnsi="Arial"/>
                <w:color w:val="333333"/>
                <w:sz w:val="22"/>
                <w:szCs w:val="22"/>
              </w:rPr>
              <w:t xml:space="preserve">SPOKEN WORD: Regular text = say this out loud, word for word or close to it.</w:t>
            </w:r>
          </w:p>
          <w:p>
            <w:pPr>
              <w:spacing w:after="60" w:before="60"/>
            </w:pPr>
            <w:r>
              <w:rPr>
                <w:rFonts w:ascii="Arial" w:cs="Arial" w:eastAsia="Arial" w:hAnsi="Arial"/>
                <w:color w:val="333333"/>
                <w:sz w:val="22"/>
                <w:szCs w:val="22"/>
              </w:rPr>
              <w:t xml:space="preserve">&gt;&gt;&gt; STAGE DIRECTION: Blue italic text = action to take (share screen, show demo, etc.)</w:t>
            </w:r>
          </w:p>
          <w:p>
            <w:pPr>
              <w:spacing w:after="60" w:before="60"/>
            </w:pPr>
            <w:r>
              <w:rPr>
                <w:rFonts w:ascii="Arial" w:cs="Arial" w:eastAsia="Arial" w:hAnsi="Arial"/>
                <w:color w:val="333333"/>
                <w:sz w:val="22"/>
                <w:szCs w:val="22"/>
              </w:rPr>
              <w:t xml:space="preserve">[NOTE: Gray italic] = coaching note or reminder. Do NOT read aloud.</w:t>
            </w:r>
          </w:p>
          <w:p>
            <w:pPr>
              <w:spacing w:after="60" w:before="60"/>
            </w:pPr>
            <w:r>
              <w:rPr>
                <w:rFonts w:ascii="Arial" w:cs="Arial" w:eastAsia="Arial" w:hAnsi="Arial"/>
                <w:color w:val="333333"/>
                <w:sz w:val="22"/>
                <w:szCs w:val="22"/>
              </w:rPr>
              <w:t xml:space="preserve">SECTION LABELS = high-level markers to keep you oriented on the page.</w:t>
            </w:r>
          </w:p>
        </w:tc>
      </w:tr>
    </w:tbl>
    <w:p>
      <w:pPr>
        <w:spacing w:after="60" w:before="0"/>
      </w:pPr>
      <w:r>
        <w:t xml:space="preserve"/>
      </w:r>
    </w:p>
    <w:p>
      <w:pPr>
        <w:spacing w:after="80" w:before="80"/>
      </w:pPr>
      <w:r>
        <w:rPr>
          <w:rFonts w:ascii="Arial" w:cs="Arial" w:eastAsia="Arial" w:hAnsi="Arial"/>
          <w:color w:val="222222"/>
          <w:sz w:val="24"/>
          <w:szCs w:val="24"/>
        </w:rPr>
        <w:t xml:space="preserve">This script runs 60–75 minutes. Doors open 6:45 PM, hard start 7:00 PM ET. The pitch begins at the 50-minute mark (around 7:50 PM). Do not skip or rush the problem and stack sections — they do the selling before the pitch does.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20"/>
              <w:bottom w:val="none"/>
              <w:right w:val="none"/>
            </w:tcBorders>
            <w:shd w:fill="F0F4FF" w:val="clear"/>
            <w:tcMar>
              <w:top w:type="dxa" w:w="140"/>
              <w:left w:type="dxa" w:w="240"/>
              <w:bottom w:type="dxa" w:w="140"/>
              <w:right w:type="dxa" w:w="240"/>
            </w:tcMar>
          </w:tcPr>
          <w:p>
            <w:pPr>
              <w:spacing w:after="60" w:before="60"/>
            </w:pPr>
            <w:r>
              <w:rPr>
                <w:rFonts w:ascii="Arial" w:cs="Arial" w:eastAsia="Arial" w:hAnsi="Arial"/>
                <w:color w:val="333333"/>
                <w:sz w:val="22"/>
                <w:szCs w:val="22"/>
              </w:rPr>
              <w:t xml:space="preserve">EARLY BIRD PRICING — Active on this webinar:</w:t>
            </w:r>
          </w:p>
          <w:p>
            <w:pPr>
              <w:spacing w:after="60" w:before="60"/>
            </w:pPr>
            <w:r>
              <w:rPr>
                <w:rFonts w:ascii="Arial" w:cs="Arial" w:eastAsia="Arial" w:hAnsi="Arial"/>
                <w:color w:val="333333"/>
                <w:sz w:val="22"/>
                <w:szCs w:val="22"/>
              </w:rPr>
              <w:t xml:space="preserve">  General Admission: $795 (full price $1,000)</w:t>
            </w:r>
          </w:p>
          <w:p>
            <w:pPr>
              <w:spacing w:after="60" w:before="60"/>
            </w:pPr>
            <w:r>
              <w:rPr>
                <w:rFonts w:ascii="Arial" w:cs="Arial" w:eastAsia="Arial" w:hAnsi="Arial"/>
                <w:color w:val="333333"/>
                <w:sz w:val="22"/>
                <w:szCs w:val="22"/>
              </w:rPr>
              <w:t xml:space="preserve">  VIP Weekend: $1,295 (full price $1,500)</w:t>
            </w:r>
          </w:p>
          <w:p>
            <w:pPr>
              <w:spacing w:after="60" w:before="60"/>
            </w:pPr>
            <w:r>
              <w:rPr>
                <w:rFonts w:ascii="Arial" w:cs="Arial" w:eastAsia="Arial" w:hAnsi="Arial"/>
                <w:color w:val="333333"/>
                <w:sz w:val="22"/>
                <w:szCs w:val="22"/>
              </w:rPr>
              <w:t xml:space="preserve">  Early bird expires: March 24, 2026 (14 days from webinar date)</w:t>
            </w:r>
          </w:p>
          <w:p>
            <w:pPr>
              <w:spacing w:after="60" w:before="60"/>
            </w:pPr>
            <w:r>
              <w:rPr>
                <w:rFonts w:ascii="Arial" w:cs="Arial" w:eastAsia="Arial" w:hAnsi="Arial"/>
                <w:color w:val="333333"/>
                <w:sz w:val="22"/>
                <w:szCs w:val="22"/>
              </w:rPr>
              <w:t xml:space="preserve">  AI Launch Blueprint: $997</w:t>
            </w:r>
          </w:p>
          <w:p>
            <w:pPr>
              <w:spacing w:after="60" w:before="60"/>
            </w:pPr>
            <w:r>
              <w:rPr>
                <w:rFonts w:ascii="Arial" w:cs="Arial" w:eastAsia="Arial" w:hAnsi="Arial"/>
                <w:color w:val="333333"/>
                <w:sz w:val="22"/>
                <w:szCs w:val="22"/>
              </w:rPr>
              <w:t xml:space="preserve">  Marblism discount code: JOHN (25% off)  |  Marblism.link/john</w:t>
            </w:r>
          </w:p>
        </w:tc>
      </w:tr>
    </w:tbl>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Pre-Show (6:45 – 7:00 PM)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945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6:45 PM</w:t>
            </w:r>
          </w:p>
        </w:tc>
        <w:tc>
          <w:tcPr>
            <w:tcW w:type="dxa" w:w="8160"/>
            <w:tcBorders>
              <w:top w:val="none"/>
              <w:left w:val="none"/>
              <w:bottom w:val="none"/>
              <w:right w:val="none"/>
            </w:tcBorders>
            <w:shd w:fill="F2F2F2" w:val="clear"/>
            <w:tcMar>
              <w:top w:type="dxa" w:w="80"/>
              <w:left w:type="dxa" w:w="200"/>
              <w:bottom w:type="dxa" w:w="80"/>
              <w:right w:type="dxa" w:w="120"/>
            </w:tcMar>
          </w:tcPr>
          <w:p>
            <w:r>
              <w:rPr>
                <w:rFonts w:ascii="Arial" w:cs="Arial" w:eastAsia="Arial" w:hAnsi="Arial"/>
                <w:b/>
                <w:bCs/>
                <w:color w:val="1A1A2E"/>
                <w:sz w:val="22"/>
                <w:szCs w:val="22"/>
              </w:rPr>
              <w:t xml:space="preserve">Doors open — 15 minutes before go-live</w:t>
            </w:r>
          </w:p>
        </w:tc>
      </w:tr>
    </w:tbl>
    <w:p>
      <w:pPr>
        <w:spacing w:after="60" w:before="0"/>
      </w:pPr>
      <w:r>
        <w:t xml:space="preserve"/>
      </w:r>
    </w:p>
    <w:p>
      <w:pPr>
        <w:spacing w:after="100" w:before="100"/>
      </w:pPr>
      <w:r>
        <w:rPr>
          <w:rFonts w:ascii="Arial" w:cs="Arial" w:eastAsia="Arial" w:hAnsi="Arial"/>
          <w:b/>
          <w:bCs/>
          <w:i/>
          <w:iCs/>
          <w:color w:val="1565C0"/>
          <w:sz w:val="22"/>
          <w:szCs w:val="22"/>
        </w:rPr>
        <w:t xml:space="preserve">&gt;&gt;&gt; Camera on. Audio check. Screen share ready. Marblism dashboard open in a tab. Eva, Sonny, Stan tabs ready for demo.</w:t>
      </w:r>
    </w:p>
    <w:p>
      <w:pPr>
        <w:spacing w:after="60" w:before="0"/>
      </w:pPr>
      <w:r>
        <w:t xml:space="preserve"/>
      </w:r>
    </w:p>
    <w:p>
      <w:pPr>
        <w:spacing w:after="60" w:before="160"/>
      </w:pPr>
      <w:r>
        <w:rPr>
          <w:rFonts w:ascii="Arial" w:cs="Arial" w:eastAsia="Arial" w:hAnsi="Arial"/>
          <w:b/>
          <w:bCs/>
          <w:color w:val="E94560"/>
          <w:sz w:val="20"/>
          <w:szCs w:val="20"/>
        </w:rPr>
        <w:t xml:space="preserve">WHILE PEOPLE TRICKLE IN — SAY THIS CASUALLY:</w:t>
      </w:r>
    </w:p>
    <w:p>
      <w:pPr>
        <w:spacing w:after="80" w:before="80"/>
      </w:pPr>
      <w:r>
        <w:rPr>
          <w:rFonts w:ascii="Arial" w:cs="Arial" w:eastAsia="Arial" w:hAnsi="Arial"/>
          <w:color w:val="222222"/>
          <w:sz w:val="24"/>
          <w:szCs w:val="24"/>
        </w:rPr>
        <w:t xml:space="preserve">Hey, good to see you jumping on early. We’re going to get started right at seven — I’m not going to make you wait around. If you’ve got someone you think should hear this, send them the link now — we’re about to get into something good.</w:t>
      </w:r>
    </w:p>
    <w:p>
      <w:pPr>
        <w:spacing w:after="60" w:before="0"/>
      </w:pPr>
      <w:r>
        <w:t xml:space="preserve"/>
      </w:r>
    </w:p>
    <w:p>
      <w:pPr>
        <w:spacing w:after="80" w:before="80"/>
      </w:pPr>
      <w:r>
        <w:rPr>
          <w:rFonts w:ascii="Arial" w:cs="Arial" w:eastAsia="Arial" w:hAnsi="Arial"/>
          <w:color w:val="222222"/>
          <w:sz w:val="24"/>
          <w:szCs w:val="24"/>
        </w:rPr>
        <w:t xml:space="preserve">While you’re getting settled — throw in the chat where you’re joining from and what you do. I love seeing who’s in the room.</w:t>
      </w:r>
    </w:p>
    <w:p>
      <w:pPr>
        <w:spacing w:after="60" w:before="0"/>
      </w:pPr>
      <w:r>
        <w:t xml:space="preserve"/>
      </w:r>
    </w:p>
    <w:p>
      <w:pPr>
        <w:spacing w:after="100" w:before="100"/>
      </w:pPr>
      <w:r>
        <w:rPr>
          <w:rFonts w:ascii="Arial" w:cs="Arial" w:eastAsia="Arial" w:hAnsi="Arial"/>
          <w:b/>
          <w:bCs/>
          <w:i/>
          <w:iCs/>
          <w:color w:val="1565C0"/>
          <w:sz w:val="22"/>
          <w:szCs w:val="22"/>
        </w:rPr>
        <w:t xml:space="preserve">&gt;&gt;&gt; Read names and locations from chat. Acknowledge people by name. Build warmth before the hard open.</w:t>
      </w:r>
    </w:p>
    <w:p>
      <w:pPr>
        <w:spacing w:after="60" w:before="0"/>
      </w:pPr>
      <w:r>
        <w:t xml:space="preserve"/>
      </w:r>
    </w:p>
    <w:p>
      <w:pPr>
        <w:spacing w:after="80" w:before="80"/>
      </w:pPr>
      <w:r>
        <w:rPr>
          <w:rFonts w:ascii="Arial" w:cs="Arial" w:eastAsia="Arial" w:hAnsi="Arial"/>
          <w:i/>
          <w:iCs/>
          <w:color w:val="888888"/>
          <w:sz w:val="22"/>
          <w:szCs w:val="22"/>
        </w:rPr>
        <w:t xml:space="preserve">[NOTE: Do not preview the content or summarize what’s coming. Let the opening do its job cold.]</w:t>
      </w:r>
    </w:p>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Section 1: The Opening Hook (7:00 – 7:10 PM)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945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 min</w:t>
            </w:r>
          </w:p>
        </w:tc>
        <w:tc>
          <w:tcPr>
            <w:tcW w:type="dxa" w:w="8160"/>
            <w:tcBorders>
              <w:top w:val="none"/>
              <w:left w:val="none"/>
              <w:bottom w:val="none"/>
              <w:right w:val="none"/>
            </w:tcBorders>
            <w:shd w:fill="F2F2F2" w:val="clear"/>
            <w:tcMar>
              <w:top w:type="dxa" w:w="80"/>
              <w:left w:type="dxa" w:w="200"/>
              <w:bottom w:type="dxa" w:w="80"/>
              <w:right w:type="dxa" w:w="120"/>
            </w:tcMar>
          </w:tcPr>
          <w:p>
            <w:r>
              <w:rPr>
                <w:rFonts w:ascii="Arial" w:cs="Arial" w:eastAsia="Arial" w:hAnsi="Arial"/>
                <w:b/>
                <w:bCs/>
                <w:color w:val="1A1A2E"/>
                <w:sz w:val="22"/>
                <w:szCs w:val="22"/>
              </w:rPr>
              <w:t xml:space="preserve">Hook + Credibility + Frame</w:t>
            </w:r>
          </w:p>
        </w:tc>
      </w:tr>
    </w:tbl>
    <w:p>
      <w:pPr>
        <w:spacing w:after="60" w:before="0"/>
      </w:pPr>
      <w:r>
        <w:t xml:space="preserve"/>
      </w:r>
    </w:p>
    <w:p>
      <w:pPr>
        <w:spacing w:after="60" w:before="160"/>
      </w:pPr>
      <w:r>
        <w:rPr>
          <w:rFonts w:ascii="Arial" w:cs="Arial" w:eastAsia="Arial" w:hAnsi="Arial"/>
          <w:b/>
          <w:bCs/>
          <w:color w:val="E94560"/>
          <w:sz w:val="20"/>
          <w:szCs w:val="20"/>
        </w:rPr>
        <w:t xml:space="preserve">HARD OPEN — NO WARM-UP, NO HOUSEKEEPING</w:t>
      </w:r>
    </w:p>
    <w:p>
      <w:pPr>
        <w:spacing w:after="80" w:before="80"/>
      </w:pPr>
      <w:r>
        <w:rPr>
          <w:rFonts w:ascii="Arial" w:cs="Arial" w:eastAsia="Arial" w:hAnsi="Arial"/>
          <w:color w:val="222222"/>
          <w:sz w:val="24"/>
          <w:szCs w:val="24"/>
        </w:rPr>
        <w:t xml:space="preserve">Alright, it’s seven o’clock. Let’s go.</w:t>
      </w:r>
    </w:p>
    <w:p>
      <w:pPr>
        <w:spacing w:after="60" w:before="0"/>
      </w:pPr>
      <w:r>
        <w:t xml:space="preserve"/>
      </w:r>
    </w:p>
    <w:p>
      <w:pPr>
        <w:spacing w:after="80" w:before="80"/>
      </w:pPr>
      <w:r>
        <w:rPr>
          <w:rFonts w:ascii="Arial" w:cs="Arial" w:eastAsia="Arial" w:hAnsi="Arial"/>
          <w:color w:val="222222"/>
          <w:sz w:val="24"/>
          <w:szCs w:val="24"/>
        </w:rPr>
        <w:t xml:space="preserve">I want to start with something that’s going to sound a little uncomfortable. And I’m going to ask you to sit with it for a second before you react.</w:t>
      </w:r>
    </w:p>
    <w:p>
      <w:pPr>
        <w:spacing w:after="60" w:before="0"/>
      </w:pPr>
      <w:r>
        <w:t xml:space="preserve"/>
      </w:r>
    </w:p>
    <w:p>
      <w:pPr>
        <w:spacing w:after="80" w:before="80"/>
      </w:pPr>
      <w:r>
        <w:rPr>
          <w:rFonts w:ascii="Arial" w:cs="Arial" w:eastAsia="Arial" w:hAnsi="Arial"/>
          <w:color w:val="222222"/>
          <w:sz w:val="24"/>
          <w:szCs w:val="24"/>
        </w:rPr>
        <w:t xml:space="preserve">Your competition — the real estate agent down the street, the contractor across town, the insurance producer at the next agency, the coach you compete with online — they are not waiting to see if AI works.</w:t>
      </w:r>
    </w:p>
    <w:p>
      <w:pPr>
        <w:spacing w:after="60" w:before="0"/>
      </w:pPr>
      <w:r>
        <w:t xml:space="preserve"/>
      </w:r>
    </w:p>
    <w:p>
      <w:pPr>
        <w:spacing w:after="80" w:before="80"/>
      </w:pPr>
      <w:r>
        <w:rPr>
          <w:rFonts w:ascii="Arial" w:cs="Arial" w:eastAsia="Arial" w:hAnsi="Arial"/>
          <w:color w:val="222222"/>
          <w:sz w:val="24"/>
          <w:szCs w:val="24"/>
        </w:rPr>
        <w:t xml:space="preserve">They’re already using it. And some of them are using it in a way that is going to make you feel it in your business if you haven’t already.</w:t>
      </w:r>
    </w:p>
    <w:p>
      <w:pPr>
        <w:spacing w:after="60" w:before="0"/>
      </w:pPr>
      <w:r>
        <w:t xml:space="preserve"/>
      </w:r>
    </w:p>
    <w:p>
      <w:pPr>
        <w:spacing w:after="80" w:before="80"/>
      </w:pPr>
      <w:r>
        <w:rPr>
          <w:rFonts w:ascii="Arial" w:cs="Arial" w:eastAsia="Arial" w:hAnsi="Arial"/>
          <w:color w:val="222222"/>
          <w:sz w:val="24"/>
          <w:szCs w:val="24"/>
        </w:rPr>
        <w:t xml:space="preserve">But here’s the thing. Most of them are still doing it wrong too. They’re using AI like a search engine. Like a fancier Google. They’re asking it questions and getting answers and feeling like they’re being productive. And they’re not.</w:t>
      </w:r>
    </w:p>
    <w:p>
      <w:pPr>
        <w:spacing w:after="60" w:before="0"/>
      </w:pPr>
      <w:r>
        <w:t xml:space="preserve"/>
      </w:r>
    </w:p>
    <w:p>
      <w:pPr>
        <w:spacing w:after="80" w:before="80"/>
      </w:pPr>
      <w:r>
        <w:rPr>
          <w:rFonts w:ascii="Arial" w:cs="Arial" w:eastAsia="Arial" w:hAnsi="Arial"/>
          <w:color w:val="222222"/>
          <w:sz w:val="24"/>
          <w:szCs w:val="24"/>
        </w:rPr>
        <w:t xml:space="preserve">What I’m going to show you tonight is what it looks like to actually deploy AI. Not use it. Deploy it. Like you would deploy a team member.</w:t>
      </w:r>
    </w:p>
    <w:p>
      <w:pPr>
        <w:spacing w:after="60" w:before="0"/>
      </w:pPr>
      <w:r>
        <w:t xml:space="preserve"/>
      </w:r>
    </w:p>
    <w:p>
      <w:pPr>
        <w:spacing w:after="80" w:before="80"/>
      </w:pPr>
      <w:r>
        <w:rPr>
          <w:rFonts w:ascii="Arial" w:cs="Arial" w:eastAsia="Arial" w:hAnsi="Arial"/>
          <w:color w:val="222222"/>
          <w:sz w:val="24"/>
          <w:szCs w:val="24"/>
        </w:rPr>
        <w:t xml:space="preserve">Because there’s a version of your business where you have an executive assistant who manages your inbox and drafts your emails. A social media manager who posts every day across every platform. A content writer who publishes SEO blog posts weekly. A sales associate who reaches out to 50 qualified prospects every single day.</w:t>
      </w:r>
    </w:p>
    <w:p>
      <w:pPr>
        <w:spacing w:after="60" w:before="0"/>
      </w:pPr>
      <w:r>
        <w:t xml:space="preserve"/>
      </w:r>
    </w:p>
    <w:p>
      <w:pPr>
        <w:spacing w:after="80" w:before="80"/>
      </w:pPr>
      <w:r>
        <w:rPr>
          <w:rFonts w:ascii="Arial" w:cs="Arial" w:eastAsia="Arial" w:hAnsi="Arial"/>
          <w:color w:val="222222"/>
          <w:sz w:val="24"/>
          <w:szCs w:val="24"/>
        </w:rPr>
        <w:t xml:space="preserve">And that entire team costs you thirty-nine dollars a month.</w:t>
      </w:r>
    </w:p>
    <w:p>
      <w:pPr>
        <w:spacing w:after="60" w:before="0"/>
      </w:pPr>
      <w:r>
        <w:t xml:space="preserve"/>
      </w:r>
    </w:p>
    <w:p>
      <w:pPr>
        <w:spacing w:after="80" w:before="80"/>
      </w:pPr>
      <w:r>
        <w:rPr>
          <w:rFonts w:ascii="Arial" w:cs="Arial" w:eastAsia="Arial" w:hAnsi="Arial"/>
          <w:color w:val="222222"/>
          <w:sz w:val="24"/>
          <w:szCs w:val="24"/>
        </w:rPr>
        <w:t xml:space="preserve">That’s not a typo. That’s what we’re talking about tonight.</w:t>
      </w:r>
    </w:p>
    <w:p>
      <w:pPr>
        <w:spacing w:after="60" w:before="0"/>
      </w:pPr>
      <w:r>
        <w:t xml:space="preserve"/>
      </w:r>
    </w:p>
    <w:p>
      <w:pPr>
        <w:pBdr>
          <w:bottom w:val="single" w:color="CCCCCC" w:sz="4"/>
        </w:pBdr>
        <w:spacing w:after="200" w:before="200"/>
      </w:pPr>
      <w:r>
        <w:t xml:space="preserve"/>
      </w:r>
    </w:p>
    <w:p>
      <w:pPr>
        <w:spacing w:after="60" w:before="160"/>
      </w:pPr>
      <w:r>
        <w:rPr>
          <w:rFonts w:ascii="Arial" w:cs="Arial" w:eastAsia="Arial" w:hAnsi="Arial"/>
          <w:b/>
          <w:bCs/>
          <w:color w:val="E94560"/>
          <w:sz w:val="20"/>
          <w:szCs w:val="20"/>
        </w:rPr>
        <w:t xml:space="preserve">CREDIBILITY</w:t>
      </w:r>
    </w:p>
    <w:p>
      <w:pPr>
        <w:spacing w:after="80" w:before="80"/>
      </w:pPr>
      <w:r>
        <w:rPr>
          <w:rFonts w:ascii="Arial" w:cs="Arial" w:eastAsia="Arial" w:hAnsi="Arial"/>
          <w:color w:val="222222"/>
          <w:sz w:val="24"/>
          <w:szCs w:val="24"/>
        </w:rPr>
        <w:t xml:space="preserve">My name is John Lawson. I’ve been in business for 25 years. I was a consultant at Accenture — I’ve built systems for companies you’ve heard of. Then I built my own businesses. ColderICE Media. E-commerce. Consulting. Speaker. Author.</w:t>
      </w:r>
    </w:p>
    <w:p>
      <w:pPr>
        <w:spacing w:after="60" w:before="0"/>
      </w:pPr>
      <w:r>
        <w:t xml:space="preserve"/>
      </w:r>
    </w:p>
    <w:p>
      <w:pPr>
        <w:spacing w:after="80" w:before="80"/>
      </w:pPr>
      <w:r>
        <w:rPr>
          <w:rFonts w:ascii="Arial" w:cs="Arial" w:eastAsia="Arial" w:hAnsi="Arial"/>
          <w:color w:val="222222"/>
          <w:sz w:val="24"/>
          <w:szCs w:val="24"/>
        </w:rPr>
        <w:t xml:space="preserve">And about two years ago, I replaced most of my team with AI. Not because I was experimenting. Because it worked. And I documented every single step.</w:t>
      </w:r>
    </w:p>
    <w:p>
      <w:pPr>
        <w:spacing w:after="60" w:before="0"/>
      </w:pPr>
      <w:r>
        <w:t xml:space="preserve"/>
      </w:r>
    </w:p>
    <w:p>
      <w:pPr>
        <w:spacing w:after="80" w:before="80"/>
      </w:pPr>
      <w:r>
        <w:rPr>
          <w:rFonts w:ascii="Arial" w:cs="Arial" w:eastAsia="Arial" w:hAnsi="Arial"/>
          <w:color w:val="222222"/>
          <w:sz w:val="24"/>
          <w:szCs w:val="24"/>
        </w:rPr>
        <w:t xml:space="preserve">Tonight you’re going to see the exact system I run — live, inside my actual business. Not a demo account. Not a slide deck. My real inbox. My real content. My real outreach.</w:t>
      </w:r>
    </w:p>
    <w:p>
      <w:pPr>
        <w:spacing w:after="60" w:before="0"/>
      </w:pPr>
      <w:r>
        <w:t xml:space="preserve"/>
      </w:r>
    </w:p>
    <w:p>
      <w:pPr>
        <w:spacing w:after="80" w:before="80"/>
      </w:pPr>
      <w:r>
        <w:rPr>
          <w:rFonts w:ascii="Arial" w:cs="Arial" w:eastAsia="Arial" w:hAnsi="Arial"/>
          <w:color w:val="222222"/>
          <w:sz w:val="24"/>
          <w:szCs w:val="24"/>
        </w:rPr>
        <w:t xml:space="preserve">By the end of this you’re going to know exactly what it would take to set this up in your business. And I’m going to show you two ways to do that before we’re done.</w:t>
      </w:r>
    </w:p>
    <w:p>
      <w:pPr>
        <w:spacing w:after="60" w:before="0"/>
      </w:pPr>
      <w:r>
        <w:t xml:space="preserve"/>
      </w:r>
    </w:p>
    <w:p>
      <w:pPr>
        <w:pBdr>
          <w:bottom w:val="single" w:color="CCCCCC" w:sz="4"/>
        </w:pBdr>
        <w:spacing w:after="200" w:before="200"/>
      </w:pPr>
      <w:r>
        <w:t xml:space="preserve"/>
      </w:r>
    </w:p>
    <w:p>
      <w:pPr>
        <w:spacing w:after="60" w:before="160"/>
      </w:pPr>
      <w:r>
        <w:rPr>
          <w:rFonts w:ascii="Arial" w:cs="Arial" w:eastAsia="Arial" w:hAnsi="Arial"/>
          <w:b/>
          <w:bCs/>
          <w:color w:val="E94560"/>
          <w:sz w:val="20"/>
          <w:szCs w:val="20"/>
        </w:rPr>
        <w:t xml:space="preserve">THE FRAME</w:t>
      </w:r>
    </w:p>
    <w:p>
      <w:pPr>
        <w:spacing w:after="80" w:before="80"/>
      </w:pPr>
      <w:r>
        <w:rPr>
          <w:rFonts w:ascii="Arial" w:cs="Arial" w:eastAsia="Arial" w:hAnsi="Arial"/>
          <w:color w:val="222222"/>
          <w:sz w:val="24"/>
          <w:szCs w:val="24"/>
        </w:rPr>
        <w:t xml:space="preserve">Here’s how tonight works. We’re going to spend about fifty minutes going through the system — the problem, the solution, and a live demo. Then I’m going to share two ways to keep going after tonight. And then we’ll do Q&amp;A.</w:t>
      </w:r>
    </w:p>
    <w:p>
      <w:pPr>
        <w:spacing w:after="60" w:before="0"/>
      </w:pPr>
      <w:r>
        <w:t xml:space="preserve"/>
      </w:r>
    </w:p>
    <w:p>
      <w:pPr>
        <w:spacing w:after="80" w:before="80"/>
      </w:pPr>
      <w:r>
        <w:rPr>
          <w:rFonts w:ascii="Arial" w:cs="Arial" w:eastAsia="Arial" w:hAnsi="Arial"/>
          <w:color w:val="222222"/>
          <w:sz w:val="24"/>
          <w:szCs w:val="24"/>
        </w:rPr>
        <w:t>Stay until the end. The two paths I’m going to offer both have early-bird pricing that closes April 7. So if you’re on the fence about anything, now is the time to hear it.</w:t>
      </w:r>
    </w:p>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Section 2: The Problem (7:10 – 7:20 PM)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945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 min</w:t>
            </w:r>
          </w:p>
        </w:tc>
        <w:tc>
          <w:tcPr>
            <w:tcW w:type="dxa" w:w="8160"/>
            <w:tcBorders>
              <w:top w:val="none"/>
              <w:left w:val="none"/>
              <w:bottom w:val="none"/>
              <w:right w:val="none"/>
            </w:tcBorders>
            <w:shd w:fill="F2F2F2" w:val="clear"/>
            <w:tcMar>
              <w:top w:type="dxa" w:w="80"/>
              <w:left w:type="dxa" w:w="200"/>
              <w:bottom w:type="dxa" w:w="80"/>
              <w:right w:type="dxa" w:w="120"/>
            </w:tcMar>
          </w:tcPr>
          <w:p>
            <w:r>
              <w:rPr>
                <w:rFonts w:ascii="Arial" w:cs="Arial" w:eastAsia="Arial" w:hAnsi="Arial"/>
                <w:b/>
                <w:bCs/>
                <w:color w:val="1A1A2E"/>
                <w:sz w:val="22"/>
                <w:szCs w:val="22"/>
              </w:rPr>
              <w:t xml:space="preserve">Agitate the real pain by industry</w:t>
            </w:r>
          </w:p>
        </w:tc>
      </w:tr>
    </w:tbl>
    <w:p>
      <w:pPr>
        <w:spacing w:after="60" w:before="0"/>
      </w:pPr>
      <w:r>
        <w:t xml:space="preserve"/>
      </w:r>
    </w:p>
    <w:p>
      <w:pPr>
        <w:spacing w:after="60" w:before="160"/>
      </w:pPr>
      <w:r>
        <w:rPr>
          <w:rFonts w:ascii="Arial" w:cs="Arial" w:eastAsia="Arial" w:hAnsi="Arial"/>
          <w:b/>
          <w:bCs/>
          <w:color w:val="E94560"/>
          <w:sz w:val="20"/>
          <w:szCs w:val="20"/>
        </w:rPr>
        <w:t xml:space="preserve">INDUSTRY-SPECIFIC PAIN — HIT ALL FOUR</w:t>
      </w:r>
    </w:p>
    <w:p>
      <w:pPr>
        <w:spacing w:after="80" w:before="80"/>
      </w:pPr>
      <w:r>
        <w:rPr>
          <w:rFonts w:ascii="Arial" w:cs="Arial" w:eastAsia="Arial" w:hAnsi="Arial"/>
          <w:color w:val="222222"/>
          <w:sz w:val="24"/>
          <w:szCs w:val="24"/>
        </w:rPr>
        <w:t xml:space="preserve">Let me talk directly to who’s in this room. Because the problem looks different depending on what you do — but it’s the same problem.</w:t>
      </w:r>
    </w:p>
    <w:p>
      <w:pPr>
        <w:spacing w:after="60" w:before="0"/>
      </w:pPr>
      <w:r>
        <w:t xml:space="preserve"/>
      </w:r>
    </w:p>
    <w:p>
      <w:pPr>
        <w:spacing w:after="80" w:before="80"/>
      </w:pPr>
      <w:r>
        <w:rPr>
          <w:rFonts w:ascii="Arial" w:cs="Arial" w:eastAsia="Arial" w:hAnsi="Arial"/>
          <w:color w:val="222222"/>
          <w:sz w:val="24"/>
          <w:szCs w:val="24"/>
        </w:rPr>
        <w:t xml:space="preserve">If you’re in real estate — agents, brokers — you are losing deals right now because your follow-up is slow. You’re not losing because your price is wrong or your market knowledge is off. You’re losing because someone else followed up faster. And your social media looks abandoned between transactions. When someone is ready to buy, they’ve already forgotten your name.</w:t>
      </w:r>
    </w:p>
    <w:p>
      <w:pPr>
        <w:spacing w:after="60" w:before="0"/>
      </w:pPr>
      <w:r>
        <w:t xml:space="preserve"/>
      </w:r>
    </w:p>
    <w:p>
      <w:pPr>
        <w:spacing w:after="80" w:before="80"/>
      </w:pPr>
      <w:r>
        <w:rPr>
          <w:rFonts w:ascii="Arial" w:cs="Arial" w:eastAsia="Arial" w:hAnsi="Arial"/>
          <w:color w:val="222222"/>
          <w:sz w:val="24"/>
          <w:szCs w:val="24"/>
        </w:rPr>
        <w:t xml:space="preserve">If you’re a speaker, author, or coach — you’re probably billing somewhere between seventy-five thousand and five hundred thousand a year. And you are the bottleneck in your own business. You’re doing things that have nothing to do with your highest-value work. Writing Instagram captions on a Tuesday night. Chasing your own follow-up. Doing tasks a $15-an-hour assistant would handle — personally, because you haven’t built the system to hand them off.</w:t>
      </w:r>
    </w:p>
    <w:p>
      <w:pPr>
        <w:spacing w:after="60" w:before="0"/>
      </w:pPr>
      <w:r>
        <w:t xml:space="preserve"/>
      </w:r>
    </w:p>
    <w:p>
      <w:pPr>
        <w:spacing w:after="80" w:before="80"/>
      </w:pPr>
      <w:r>
        <w:rPr>
          <w:rFonts w:ascii="Arial" w:cs="Arial" w:eastAsia="Arial" w:hAnsi="Arial"/>
          <w:color w:val="222222"/>
          <w:sz w:val="24"/>
          <w:szCs w:val="24"/>
        </w:rPr>
        <w:t xml:space="preserve">If you’re a trade contractor — roofing, plumbing, HVAC, electrical — you are losing estimates while you’re on the job site. A lead comes in, you’re on a roof, and by the time you get back to them they’ve already hired someone else. And between jobs you go invisible. No follow-up. No content. No outreach. Pipeline dries up and then you scramble.</w:t>
      </w:r>
    </w:p>
    <w:p>
      <w:pPr>
        <w:spacing w:after="60" w:before="0"/>
      </w:pPr>
      <w:r>
        <w:t xml:space="preserve"/>
      </w:r>
    </w:p>
    <w:p>
      <w:pPr>
        <w:spacing w:after="80" w:before="80"/>
      </w:pPr>
      <w:r>
        <w:rPr>
          <w:rFonts w:ascii="Arial" w:cs="Arial" w:eastAsia="Arial" w:hAnsi="Arial"/>
          <w:color w:val="222222"/>
          <w:sz w:val="24"/>
          <w:szCs w:val="24"/>
        </w:rPr>
        <w:t xml:space="preserve">If you’re in insurance or financial services — advisors, producers, mortgage brokers — your book leaks every year because nobody’s nurturing those relationships between transactions. You close the policy. Six months later they move to the competitor down the street because they felt forgotten. You’re not following up because you’re too busy chasing the next new client.</w:t>
      </w:r>
    </w:p>
    <w:p>
      <w:pPr>
        <w:spacing w:after="60" w:before="0"/>
      </w:pPr>
      <w:r>
        <w:t xml:space="preserve"/>
      </w:r>
    </w:p>
    <w:p>
      <w:pPr>
        <w:spacing w:after="80" w:before="80"/>
      </w:pPr>
      <w:r>
        <w:rPr>
          <w:rFonts w:ascii="Arial" w:cs="Arial" w:eastAsia="Arial" w:hAnsi="Arial"/>
          <w:color w:val="222222"/>
          <w:sz w:val="24"/>
          <w:szCs w:val="24"/>
        </w:rPr>
        <w:t xml:space="preserve">Different industries. Same problem. There’s more demand for follow-up, content, outreach, and communication than any one person — or even a small team — can keep up with manually.</w:t>
      </w:r>
    </w:p>
    <w:p>
      <w:pPr>
        <w:spacing w:after="60" w:before="0"/>
      </w:pPr>
      <w:r>
        <w:t xml:space="preserve"/>
      </w:r>
    </w:p>
    <w:p>
      <w:pPr>
        <w:pBdr>
          <w:bottom w:val="single" w:color="CCCCCC" w:sz="4"/>
        </w:pBdr>
        <w:spacing w:after="200" w:before="200"/>
      </w:pPr>
      <w:r>
        <w:t xml:space="preserve"/>
      </w:r>
    </w:p>
    <w:p>
      <w:pPr>
        <w:spacing w:after="60" w:before="160"/>
      </w:pPr>
      <w:r>
        <w:rPr>
          <w:rFonts w:ascii="Arial" w:cs="Arial" w:eastAsia="Arial" w:hAnsi="Arial"/>
          <w:b/>
          <w:bCs/>
          <w:color w:val="E94560"/>
          <w:sz w:val="20"/>
          <w:szCs w:val="20"/>
        </w:rPr>
        <w:t xml:space="preserve">THE AI TOOLS TRAP</w:t>
      </w:r>
    </w:p>
    <w:p>
      <w:pPr>
        <w:spacing w:after="80" w:before="80"/>
      </w:pPr>
      <w:r>
        <w:rPr>
          <w:rFonts w:ascii="Arial" w:cs="Arial" w:eastAsia="Arial" w:hAnsi="Arial"/>
          <w:color w:val="222222"/>
          <w:sz w:val="24"/>
          <w:szCs w:val="24"/>
        </w:rPr>
        <w:t xml:space="preserve">Now. A lot of you have tried AI. You’ve got ChatGPT. Maybe Claude. Maybe a few other tools. You’ve watched the YouTube videos. Read the newsletters. Took a course.</w:t>
      </w:r>
    </w:p>
    <w:p>
      <w:pPr>
        <w:spacing w:after="60" w:before="0"/>
      </w:pPr>
      <w:r>
        <w:t xml:space="preserve"/>
      </w:r>
    </w:p>
    <w:p>
      <w:pPr>
        <w:spacing w:after="80" w:before="80"/>
      </w:pPr>
      <w:r>
        <w:rPr>
          <w:rFonts w:ascii="Arial" w:cs="Arial" w:eastAsia="Arial" w:hAnsi="Arial"/>
          <w:color w:val="222222"/>
          <w:sz w:val="24"/>
          <w:szCs w:val="24"/>
        </w:rPr>
        <w:t xml:space="preserve">And your business looks exactly the same.</w:t>
      </w:r>
    </w:p>
    <w:p>
      <w:pPr>
        <w:spacing w:after="60" w:before="0"/>
      </w:pPr>
      <w:r>
        <w:t xml:space="preserve"/>
      </w:r>
    </w:p>
    <w:p>
      <w:pPr>
        <w:spacing w:after="80" w:before="80"/>
      </w:pPr>
      <w:r>
        <w:rPr>
          <w:rFonts w:ascii="Arial" w:cs="Arial" w:eastAsia="Arial" w:hAnsi="Arial"/>
          <w:color w:val="222222"/>
          <w:sz w:val="24"/>
          <w:szCs w:val="24"/>
        </w:rPr>
        <w:t xml:space="preserve">Here’s why. Every one of those tools is being used as an assistant. You ask it something. It answers. You do something with the answer. You close the tab.</w:t>
      </w:r>
    </w:p>
    <w:p>
      <w:pPr>
        <w:spacing w:after="60" w:before="0"/>
      </w:pPr>
      <w:r>
        <w:t xml:space="preserve"/>
      </w:r>
    </w:p>
    <w:p>
      <w:pPr>
        <w:spacing w:after="80" w:before="80"/>
      </w:pPr>
      <w:r>
        <w:rPr>
          <w:rFonts w:ascii="Arial" w:cs="Arial" w:eastAsia="Arial" w:hAnsi="Arial"/>
          <w:color w:val="222222"/>
          <w:sz w:val="24"/>
          <w:szCs w:val="24"/>
        </w:rPr>
        <w:t xml:space="preserve">That’s not deploying AI. That’s using AI as a fancier search engine. The difference between that and what I’m going to show you tonight is the difference between asking an employee a question and actually hiring one. One gets you an answer. The other runs your business while you’re doing something else.</w:t>
      </w:r>
    </w:p>
    <w:p>
      <w:pPr>
        <w:spacing w:after="60" w:before="0"/>
      </w:pPr>
      <w:r>
        <w:t xml:space="preserve"/>
      </w:r>
    </w:p>
    <w:p>
      <w:pPr>
        <w:spacing w:after="80" w:before="80"/>
      </w:pPr>
      <w:r>
        <w:rPr>
          <w:rFonts w:ascii="Arial" w:cs="Arial" w:eastAsia="Arial" w:hAnsi="Arial"/>
          <w:i/>
          <w:iCs/>
          <w:color w:val="888888"/>
          <w:sz w:val="22"/>
          <w:szCs w:val="22"/>
        </w:rPr>
        <w:t xml:space="preserve">[NOTE: Pause here. Let it land. This is the reframe moment.]</w:t>
      </w:r>
    </w:p>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Section 3: The Reframe (7:20 – 7:30 PM)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945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 min</w:t>
            </w:r>
          </w:p>
        </w:tc>
        <w:tc>
          <w:tcPr>
            <w:tcW w:type="dxa" w:w="8160"/>
            <w:tcBorders>
              <w:top w:val="none"/>
              <w:left w:val="none"/>
              <w:bottom w:val="none"/>
              <w:right w:val="none"/>
            </w:tcBorders>
            <w:shd w:fill="F2F2F2" w:val="clear"/>
            <w:tcMar>
              <w:top w:type="dxa" w:w="80"/>
              <w:left w:type="dxa" w:w="200"/>
              <w:bottom w:type="dxa" w:w="80"/>
              <w:right w:type="dxa" w:w="120"/>
            </w:tcMar>
          </w:tcPr>
          <w:p>
            <w:r>
              <w:rPr>
                <w:rFonts w:ascii="Arial" w:cs="Arial" w:eastAsia="Arial" w:hAnsi="Arial"/>
                <w:b/>
                <w:bCs/>
                <w:color w:val="1A1A2E"/>
                <w:sz w:val="22"/>
                <w:szCs w:val="22"/>
              </w:rPr>
              <w:t xml:space="preserve">AI Employees — not agents, not tools</w:t>
            </w:r>
          </w:p>
        </w:tc>
      </w:tr>
    </w:tbl>
    <w:p>
      <w:pPr>
        <w:spacing w:after="60" w:before="0"/>
      </w:pPr>
      <w:r>
        <w:t xml:space="preserve"/>
      </w:r>
    </w:p>
    <w:p>
      <w:pPr>
        <w:spacing w:after="60" w:before="160"/>
      </w:pPr>
      <w:r>
        <w:rPr>
          <w:rFonts w:ascii="Arial" w:cs="Arial" w:eastAsia="Arial" w:hAnsi="Arial"/>
          <w:b/>
          <w:bCs/>
          <w:color w:val="E94560"/>
          <w:sz w:val="20"/>
          <w:szCs w:val="20"/>
        </w:rPr>
        <w:t xml:space="preserve">THE PIVOT FROM AGENTS TO EMPLOYEES</w:t>
      </w:r>
    </w:p>
    <w:p>
      <w:pPr>
        <w:spacing w:after="80" w:before="80"/>
      </w:pPr>
      <w:r>
        <w:rPr>
          <w:rFonts w:ascii="Arial" w:cs="Arial" w:eastAsia="Arial" w:hAnsi="Arial"/>
          <w:color w:val="222222"/>
          <w:sz w:val="24"/>
          <w:szCs w:val="24"/>
        </w:rPr>
        <w:t xml:space="preserve">You may have registered for tonight using the phrase ‘AI agents.’ That’s the word everybody’s using right now because it gets clicks. I get it. I used it in the title.</w:t>
      </w:r>
    </w:p>
    <w:p>
      <w:pPr>
        <w:spacing w:after="60" w:before="0"/>
      </w:pPr>
      <w:r>
        <w:t xml:space="preserve"/>
      </w:r>
    </w:p>
    <w:p>
      <w:pPr>
        <w:spacing w:after="80" w:before="80"/>
      </w:pPr>
      <w:r>
        <w:rPr>
          <w:rFonts w:ascii="Arial" w:cs="Arial" w:eastAsia="Arial" w:hAnsi="Arial"/>
          <w:color w:val="222222"/>
          <w:sz w:val="24"/>
          <w:szCs w:val="24"/>
        </w:rPr>
        <w:t xml:space="preserve">But I want to give you a better mental model. Because ‘agent’ is a tech word. It’s accurate, but it doesn’t tell you what to do with it.</w:t>
      </w:r>
    </w:p>
    <w:p>
      <w:pPr>
        <w:spacing w:after="60" w:before="0"/>
      </w:pPr>
      <w:r>
        <w:t xml:space="preserve"/>
      </w:r>
    </w:p>
    <w:p>
      <w:pPr>
        <w:spacing w:after="80" w:before="80"/>
      </w:pPr>
      <w:r>
        <w:rPr>
          <w:rFonts w:ascii="Arial" w:cs="Arial" w:eastAsia="Arial" w:hAnsi="Arial"/>
          <w:color w:val="222222"/>
          <w:sz w:val="24"/>
          <w:szCs w:val="24"/>
        </w:rPr>
        <w:t xml:space="preserve">‘Employee’ tells you everything.</w:t>
      </w:r>
    </w:p>
    <w:p>
      <w:pPr>
        <w:spacing w:after="60" w:before="0"/>
      </w:pPr>
      <w:r>
        <w:t xml:space="preserve"/>
      </w:r>
    </w:p>
    <w:p>
      <w:pPr>
        <w:spacing w:after="80" w:before="80"/>
      </w:pPr>
      <w:r>
        <w:rPr>
          <w:rFonts w:ascii="Arial" w:cs="Arial" w:eastAsia="Arial" w:hAnsi="Arial"/>
          <w:color w:val="222222"/>
          <w:sz w:val="24"/>
          <w:szCs w:val="24"/>
        </w:rPr>
        <w:t xml:space="preserve">When you hire an employee, you don’t just give them tasks. You give them a role. A scope of responsibility. You train them on your business, your voice, your clients. You set expectations for what they deliver every day without you babysitting them.</w:t>
      </w:r>
    </w:p>
    <w:p>
      <w:pPr>
        <w:spacing w:after="60" w:before="0"/>
      </w:pPr>
      <w:r>
        <w:t xml:space="preserve"/>
      </w:r>
    </w:p>
    <w:p>
      <w:pPr>
        <w:spacing w:after="80" w:before="80"/>
      </w:pPr>
      <w:r>
        <w:rPr>
          <w:rFonts w:ascii="Arial" w:cs="Arial" w:eastAsia="Arial" w:hAnsi="Arial"/>
          <w:color w:val="222222"/>
          <w:sz w:val="24"/>
          <w:szCs w:val="24"/>
        </w:rPr>
        <w:t xml:space="preserve">That’s exactly what an AI employee is. It’s not a chatbot. It’s not a tool you pick up and put down. It’s a role that runs continuously, autonomously, inside your business — doing the same work a human employee would do, every day, without asking you for vacation time or a raise.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94560" w:sz="24"/>
              <w:bottom w:val="none"/>
              <w:right w:val="none"/>
            </w:tcBorders>
            <w:shd w:fill="1A1A2E" w:val="clear"/>
            <w:tcMar>
              <w:top w:type="dxa" w:w="160"/>
              <w:left w:type="dxa" w:w="240"/>
              <w:bottom w:type="dxa" w:w="160"/>
              <w:right w:type="dxa" w:w="240"/>
            </w:tcMar>
          </w:tcPr>
          <w:p>
            <w:pPr>
              <w:spacing w:after="60" w:before="60"/>
            </w:pPr>
            <w:r>
              <w:rPr>
                <w:rFonts w:ascii="Arial" w:cs="Arial" w:eastAsia="Arial" w:hAnsi="Arial"/>
                <w:color w:val="FFFFFF"/>
                <w:sz w:val="24"/>
                <w:szCs w:val="24"/>
              </w:rPr>
              <w:t xml:space="preserve">“Everyone’s selling you agents. I’m giving you employees.”</w:t>
            </w:r>
          </w:p>
          <w:p>
            <w:pPr>
              <w:spacing w:after="60" w:before="60"/>
            </w:pPr>
            <w:r>
              <w:rPr>
                <w:rFonts w:ascii="Arial" w:cs="Arial" w:eastAsia="Arial" w:hAnsi="Arial"/>
                <w:color w:val="FFFFFF"/>
                <w:sz w:val="24"/>
                <w:szCs w:val="24"/>
              </w:rPr>
              <w:t xml:space="preserve"/>
            </w:r>
          </w:p>
          <w:p>
            <w:pPr>
              <w:spacing w:after="60" w:before="60"/>
            </w:pPr>
            <w:r>
              <w:rPr>
                <w:rFonts w:ascii="Arial" w:cs="Arial" w:eastAsia="Arial" w:hAnsi="Arial"/>
                <w:color w:val="FFFFFF"/>
                <w:sz w:val="24"/>
                <w:szCs w:val="24"/>
              </w:rPr>
              <w:t xml:space="preserve">An agent answers questions.</w:t>
            </w:r>
          </w:p>
          <w:p>
            <w:pPr>
              <w:spacing w:after="60" w:before="60"/>
            </w:pPr>
            <w:r>
              <w:rPr>
                <w:rFonts w:ascii="Arial" w:cs="Arial" w:eastAsia="Arial" w:hAnsi="Arial"/>
                <w:color w:val="FFFFFF"/>
                <w:sz w:val="24"/>
                <w:szCs w:val="24"/>
              </w:rPr>
              <w:t xml:space="preserve">An employee does the work.</w:t>
            </w:r>
          </w:p>
        </w:tc>
      </w:tr>
    </w:tbl>
    <w:p>
      <w:pPr>
        <w:spacing w:after="60" w:before="0"/>
      </w:pPr>
      <w:r>
        <w:t xml:space="preserve"/>
      </w:r>
    </w:p>
    <w:p>
      <w:pPr>
        <w:pBdr>
          <w:bottom w:val="single" w:color="CCCCCC" w:sz="4"/>
        </w:pBdr>
        <w:spacing w:after="200" w:before="200"/>
      </w:pPr>
      <w:r>
        <w:t xml:space="preserve"/>
      </w:r>
    </w:p>
    <w:p>
      <w:pPr>
        <w:spacing w:after="60" w:before="160"/>
      </w:pPr>
      <w:r>
        <w:rPr>
          <w:rFonts w:ascii="Arial" w:cs="Arial" w:eastAsia="Arial" w:hAnsi="Arial"/>
          <w:b/>
          <w:bCs/>
          <w:color w:val="E94560"/>
          <w:sz w:val="20"/>
          <w:szCs w:val="20"/>
        </w:rPr>
        <w:t xml:space="preserve">THE FOUR AI EMPLOYEES</w:t>
      </w:r>
    </w:p>
    <w:p>
      <w:pPr>
        <w:spacing w:after="80" w:before="80"/>
      </w:pPr>
      <w:r>
        <w:rPr>
          <w:rFonts w:ascii="Arial" w:cs="Arial" w:eastAsia="Arial" w:hAnsi="Arial"/>
          <w:color w:val="222222"/>
          <w:sz w:val="24"/>
          <w:szCs w:val="24"/>
        </w:rPr>
        <w:t xml:space="preserve">Here’s who you’re about to meet.</w:t>
      </w:r>
    </w:p>
    <w:p>
      <w:pPr>
        <w:spacing w:after="60" w:before="0"/>
      </w:pPr>
      <w:r>
        <w:t xml:space="preserve"/>
      </w:r>
    </w:p>
    <w:p>
      <w:pPr>
        <w:spacing w:after="80" w:before="80"/>
      </w:pPr>
      <w:r>
        <w:rPr>
          <w:rFonts w:ascii="Arial" w:cs="Arial" w:eastAsia="Arial" w:hAnsi="Arial"/>
          <w:color w:val="222222"/>
          <w:sz w:val="24"/>
          <w:szCs w:val="24"/>
        </w:rPr>
        <w:t xml:space="preserve">Eva is your executive assistant. She manages your inbox. Reads every email, categorizes it, drafts replies in your voice, and keeps you out of the noise. She doesn’t get overwhelmed. She doesn’t miss things. She runs your inbox the way a $60,000-a-year EA would — at $39 a month.</w:t>
      </w:r>
    </w:p>
    <w:p>
      <w:pPr>
        <w:spacing w:after="60" w:before="0"/>
      </w:pPr>
      <w:r>
        <w:t xml:space="preserve"/>
      </w:r>
    </w:p>
    <w:p>
      <w:pPr>
        <w:spacing w:after="80" w:before="80"/>
      </w:pPr>
      <w:r>
        <w:rPr>
          <w:rFonts w:ascii="Arial" w:cs="Arial" w:eastAsia="Arial" w:hAnsi="Arial"/>
          <w:color w:val="222222"/>
          <w:sz w:val="24"/>
          <w:szCs w:val="24"/>
        </w:rPr>
        <w:t xml:space="preserve">Sonny is your social media manager. He posts across every platform every day without you writing captions or scheduling anything. You give him your brand, your voice, your content priorities, and he handles it.</w:t>
      </w:r>
    </w:p>
    <w:p>
      <w:pPr>
        <w:spacing w:after="60" w:before="0"/>
      </w:pPr>
      <w:r>
        <w:t xml:space="preserve"/>
      </w:r>
    </w:p>
    <w:p>
      <w:pPr>
        <w:spacing w:after="80" w:before="80"/>
      </w:pPr>
      <w:r>
        <w:rPr>
          <w:rFonts w:ascii="Arial" w:cs="Arial" w:eastAsia="Arial" w:hAnsi="Arial"/>
          <w:color w:val="222222"/>
          <w:sz w:val="24"/>
          <w:szCs w:val="24"/>
        </w:rPr>
        <w:t xml:space="preserve">Penny is your content writer. SEO blog posts. Newsletters. Long-form content. She writes in your voice, optimized to rank, published on schedule — without you touching a keyboard.</w:t>
      </w:r>
    </w:p>
    <w:p>
      <w:pPr>
        <w:spacing w:after="60" w:before="0"/>
      </w:pPr>
      <w:r>
        <w:t xml:space="preserve"/>
      </w:r>
    </w:p>
    <w:p>
      <w:pPr>
        <w:spacing w:after="80" w:before="80"/>
      </w:pPr>
      <w:r>
        <w:rPr>
          <w:rFonts w:ascii="Arial" w:cs="Arial" w:eastAsia="Arial" w:hAnsi="Arial"/>
          <w:color w:val="222222"/>
          <w:sz w:val="24"/>
          <w:szCs w:val="24"/>
        </w:rPr>
        <w:t xml:space="preserve">Stan is your sales associate. He finds your ideal clients, reaches out, follows up, and stays in front of prospects. Capped at 50 emails a day — which is enough to build a serious pipeline for most service businesses.</w:t>
      </w:r>
    </w:p>
    <w:p>
      <w:pPr>
        <w:spacing w:after="60" w:before="0"/>
      </w:pPr>
      <w:r>
        <w:t xml:space="preserve"/>
      </w:r>
    </w:p>
    <w:p>
      <w:pPr>
        <w:spacing w:after="80" w:before="80"/>
      </w:pPr>
      <w:r>
        <w:rPr>
          <w:rFonts w:ascii="Arial" w:cs="Arial" w:eastAsia="Arial" w:hAnsi="Arial"/>
          <w:color w:val="222222"/>
          <w:sz w:val="24"/>
          <w:szCs w:val="24"/>
        </w:rPr>
        <w:t xml:space="preserve">Four employees. All running simultaneously. All trained on your business. All working while you sleep. Thirty-nine dollars a month.</w:t>
      </w:r>
    </w:p>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Section 4: The AI Operating System (7:30 – 7:45 PM)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945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15 min</w:t>
            </w:r>
          </w:p>
        </w:tc>
        <w:tc>
          <w:tcPr>
            <w:tcW w:type="dxa" w:w="8160"/>
            <w:tcBorders>
              <w:top w:val="none"/>
              <w:left w:val="none"/>
              <w:bottom w:val="none"/>
              <w:right w:val="none"/>
            </w:tcBorders>
            <w:shd w:fill="F2F2F2" w:val="clear"/>
            <w:tcMar>
              <w:top w:type="dxa" w:w="80"/>
              <w:left w:type="dxa" w:w="200"/>
              <w:bottom w:type="dxa" w:w="80"/>
              <w:right w:type="dxa" w:w="120"/>
            </w:tcMar>
          </w:tcPr>
          <w:p>
            <w:r>
              <w:rPr>
                <w:rFonts w:ascii="Arial" w:cs="Arial" w:eastAsia="Arial" w:hAnsi="Arial"/>
                <w:b/>
                <w:bCs/>
                <w:color w:val="1A1A2E"/>
                <w:sz w:val="22"/>
                <w:szCs w:val="22"/>
              </w:rPr>
              <w:t xml:space="preserve">Three tools. One integrated system.</w:t>
            </w:r>
          </w:p>
        </w:tc>
      </w:tr>
    </w:tbl>
    <w:p>
      <w:pPr>
        <w:spacing w:after="60" w:before="0"/>
      </w:pPr>
      <w:r>
        <w:t xml:space="preserve"/>
      </w:r>
    </w:p>
    <w:p>
      <w:pPr>
        <w:spacing w:after="60" w:before="160"/>
      </w:pPr>
      <w:r>
        <w:rPr>
          <w:rFonts w:ascii="Arial" w:cs="Arial" w:eastAsia="Arial" w:hAnsi="Arial"/>
          <w:b/>
          <w:bCs/>
          <w:color w:val="E94560"/>
          <w:sz w:val="20"/>
          <w:szCs w:val="20"/>
        </w:rPr>
        <w:t xml:space="preserve">THE ARCHITECTURE</w:t>
      </w:r>
    </w:p>
    <w:p>
      <w:pPr>
        <w:spacing w:after="80" w:before="80"/>
      </w:pPr>
      <w:r>
        <w:rPr>
          <w:rFonts w:ascii="Arial" w:cs="Arial" w:eastAsia="Arial" w:hAnsi="Arial"/>
          <w:color w:val="222222"/>
          <w:sz w:val="24"/>
          <w:szCs w:val="24"/>
        </w:rPr>
        <w:t xml:space="preserve">Now I’m going to show you the system behind those four employees. They’re part of a three-layer operating system that runs together.</w:t>
      </w:r>
    </w:p>
    <w:p>
      <w:pPr>
        <w:spacing w:after="60" w:before="0"/>
      </w:pPr>
      <w:r>
        <w:t xml:space="preserve"/>
      </w:r>
    </w:p>
    <w:p>
      <w:pPr>
        <w:spacing w:after="80" w:before="80"/>
      </w:pPr>
      <w:r>
        <w:rPr>
          <w:rFonts w:ascii="Arial" w:cs="Arial" w:eastAsia="Arial" w:hAnsi="Arial"/>
          <w:color w:val="222222"/>
          <w:sz w:val="24"/>
          <w:szCs w:val="24"/>
        </w:rPr>
        <w:t xml:space="preserve">Layer one is Claude. Claude is the strategic brain. This is where you think with AI instead of just asking it questions. You build a system prompt that knows your business — your industry, your voice, your clients, your goals — and now you have a business partner available 24 hours a day. Every piece of copy, every strategic decision, every framework — goes through Claude.</w:t>
      </w:r>
    </w:p>
    <w:p>
      <w:pPr>
        <w:spacing w:after="60" w:before="0"/>
      </w:pPr>
      <w:r>
        <w:t xml:space="preserve"/>
      </w:r>
    </w:p>
    <w:p>
      <w:pPr>
        <w:spacing w:after="80" w:before="80"/>
      </w:pPr>
      <w:r>
        <w:rPr>
          <w:rFonts w:ascii="Arial" w:cs="Arial" w:eastAsia="Arial" w:hAnsi="Arial"/>
          <w:color w:val="222222"/>
          <w:sz w:val="24"/>
          <w:szCs w:val="24"/>
        </w:rPr>
        <w:t xml:space="preserve">Layer two is Genspark. Genspark is your production studio. Graphics, video scripts, branded documents, spreadsheets, presentations — Genspark creates all of it. When Sonny needs content assets, Genspark produces them. When you need a one-page offer sheet or a proposal, Genspark builds it.</w:t>
      </w:r>
    </w:p>
    <w:p>
      <w:pPr>
        <w:spacing w:after="60" w:before="0"/>
      </w:pPr>
      <w:r>
        <w:t xml:space="preserve"/>
      </w:r>
    </w:p>
    <w:p>
      <w:pPr>
        <w:spacing w:after="80" w:before="80"/>
      </w:pPr>
      <w:r>
        <w:rPr>
          <w:rFonts w:ascii="Arial" w:cs="Arial" w:eastAsia="Arial" w:hAnsi="Arial"/>
          <w:color w:val="222222"/>
          <w:sz w:val="24"/>
          <w:szCs w:val="24"/>
        </w:rPr>
        <w:t xml:space="preserve">Layer three is Marblism. Marblism is the autonomous workforce. This is where Eva, Sonny, Penny, and Stan live. These are AI employees that connect to your actual accounts — your email, your social platforms, your CRM — and run daily operations without you in the loop.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94560" w:sz="24"/>
              <w:bottom w:val="none"/>
              <w:right w:val="none"/>
            </w:tcBorders>
            <w:shd w:fill="1A1A2E" w:val="clear"/>
            <w:tcMar>
              <w:top w:type="dxa" w:w="160"/>
              <w:left w:type="dxa" w:w="240"/>
              <w:bottom w:type="dxa" w:w="160"/>
              <w:right w:type="dxa" w:w="240"/>
            </w:tcMar>
          </w:tcPr>
          <w:p>
            <w:pPr>
              <w:spacing w:after="60" w:before="60"/>
            </w:pPr>
            <w:r>
              <w:rPr>
                <w:rFonts w:ascii="Arial" w:cs="Arial" w:eastAsia="Arial" w:hAnsi="Arial"/>
                <w:color w:val="FFFFFF"/>
                <w:sz w:val="24"/>
                <w:szCs w:val="24"/>
              </w:rPr>
              <w:t xml:space="preserve">THE AI OPERATING SYSTEM</w:t>
            </w:r>
          </w:p>
          <w:p>
            <w:pPr>
              <w:spacing w:after="60" w:before="60"/>
            </w:pPr>
            <w:r>
              <w:rPr>
                <w:rFonts w:ascii="Arial" w:cs="Arial" w:eastAsia="Arial" w:hAnsi="Arial"/>
                <w:color w:val="FFFFFF"/>
                <w:sz w:val="24"/>
                <w:szCs w:val="24"/>
              </w:rPr>
              <w:t xml:space="preserve"/>
            </w:r>
          </w:p>
          <w:p>
            <w:pPr>
              <w:spacing w:after="60" w:before="60"/>
            </w:pPr>
            <w:r>
              <w:rPr>
                <w:rFonts w:ascii="Arial" w:cs="Arial" w:eastAsia="Arial" w:hAnsi="Arial"/>
                <w:color w:val="FFFFFF"/>
                <w:sz w:val="24"/>
                <w:szCs w:val="24"/>
              </w:rPr>
              <w:t xml:space="preserve">Claude    →  Strategic brain. Copy, decisions, business planning.</w:t>
            </w:r>
          </w:p>
          <w:p>
            <w:pPr>
              <w:spacing w:after="60" w:before="60"/>
            </w:pPr>
            <w:r>
              <w:rPr>
                <w:rFonts w:ascii="Arial" w:cs="Arial" w:eastAsia="Arial" w:hAnsi="Arial"/>
                <w:color w:val="FFFFFF"/>
                <w:sz w:val="24"/>
                <w:szCs w:val="24"/>
              </w:rPr>
              <w:t xml:space="preserve">Genspark  →  Production studio. Graphics, video, branded assets.</w:t>
            </w:r>
          </w:p>
          <w:p>
            <w:pPr>
              <w:spacing w:after="60" w:before="60"/>
            </w:pPr>
            <w:r>
              <w:rPr>
                <w:rFonts w:ascii="Arial" w:cs="Arial" w:eastAsia="Arial" w:hAnsi="Arial"/>
                <w:color w:val="FFFFFF"/>
                <w:sz w:val="24"/>
                <w:szCs w:val="24"/>
              </w:rPr>
              <w:t xml:space="preserve">Marblism  →  Autonomous workforce. Email, social, content, outreach.</w:t>
            </w:r>
          </w:p>
        </w:tc>
      </w:tr>
    </w:tbl>
    <w:p>
      <w:pPr>
        <w:spacing w:after="60" w:before="0"/>
      </w:pPr>
      <w:r>
        <w:t xml:space="preserve"/>
      </w:r>
    </w:p>
    <w:p>
      <w:pPr>
        <w:spacing w:after="80" w:before="80"/>
      </w:pPr>
      <w:r>
        <w:rPr>
          <w:rFonts w:ascii="Arial" w:cs="Arial" w:eastAsia="Arial" w:hAnsi="Arial"/>
          <w:color w:val="222222"/>
          <w:sz w:val="24"/>
          <w:szCs w:val="24"/>
        </w:rPr>
        <w:t xml:space="preserve">Most people have heard of all three of these tools separately. Nobody is teaching them as one integrated system. That’s the difference between having tools and having an operating system.</w:t>
      </w:r>
    </w:p>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Section 5: Live Demo (7:45 – 8:10 PM)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945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25 min</w:t>
            </w:r>
          </w:p>
        </w:tc>
        <w:tc>
          <w:tcPr>
            <w:tcW w:type="dxa" w:w="8160"/>
            <w:tcBorders>
              <w:top w:val="none"/>
              <w:left w:val="none"/>
              <w:bottom w:val="none"/>
              <w:right w:val="none"/>
            </w:tcBorders>
            <w:shd w:fill="F2F2F2" w:val="clear"/>
            <w:tcMar>
              <w:top w:type="dxa" w:w="80"/>
              <w:left w:type="dxa" w:w="200"/>
              <w:bottom w:type="dxa" w:w="80"/>
              <w:right w:type="dxa" w:w="120"/>
            </w:tcMar>
          </w:tcPr>
          <w:p>
            <w:r>
              <w:rPr>
                <w:rFonts w:ascii="Arial" w:cs="Arial" w:eastAsia="Arial" w:hAnsi="Arial"/>
                <w:b/>
                <w:bCs/>
                <w:color w:val="1A1A2E"/>
                <w:sz w:val="22"/>
                <w:szCs w:val="22"/>
              </w:rPr>
              <w:t xml:space="preserve">Show your real system — not a demo account</w:t>
            </w:r>
          </w:p>
        </w:tc>
      </w:tr>
    </w:tbl>
    <w:p>
      <w:pPr>
        <w:spacing w:after="60" w:before="0"/>
      </w:pPr>
      <w:r>
        <w:t xml:space="preserve"/>
      </w:r>
    </w:p>
    <w:p>
      <w:pPr>
        <w:spacing w:after="100" w:before="100"/>
      </w:pPr>
      <w:r>
        <w:rPr>
          <w:rFonts w:ascii="Arial" w:cs="Arial" w:eastAsia="Arial" w:hAnsi="Arial"/>
          <w:b/>
          <w:bCs/>
          <w:i/>
          <w:iCs/>
          <w:color w:val="1565C0"/>
          <w:sz w:val="22"/>
          <w:szCs w:val="22"/>
        </w:rPr>
        <w:t xml:space="preserve">&gt;&gt;&gt; SHARE SCREEN. Open Marblism dashboard. This is your live account.</w:t>
      </w:r>
    </w:p>
    <w:p>
      <w:pPr>
        <w:spacing w:after="60" w:before="0"/>
      </w:pPr>
      <w:r>
        <w:t xml:space="preserve"/>
      </w:r>
    </w:p>
    <w:p>
      <w:pPr>
        <w:spacing w:after="60" w:before="160"/>
      </w:pPr>
      <w:r>
        <w:rPr>
          <w:rFonts w:ascii="Arial" w:cs="Arial" w:eastAsia="Arial" w:hAnsi="Arial"/>
          <w:b/>
          <w:bCs/>
          <w:color w:val="E94560"/>
          <w:sz w:val="20"/>
          <w:szCs w:val="20"/>
        </w:rPr>
        <w:t xml:space="preserve">EVA — EMAIL DEMO (8 MIN)</w:t>
      </w:r>
    </w:p>
    <w:p>
      <w:pPr>
        <w:spacing w:after="80" w:before="80"/>
      </w:pPr>
      <w:r>
        <w:rPr>
          <w:rFonts w:ascii="Arial" w:cs="Arial" w:eastAsia="Arial" w:hAnsi="Arial"/>
          <w:color w:val="222222"/>
          <w:sz w:val="24"/>
          <w:szCs w:val="24"/>
        </w:rPr>
        <w:t xml:space="preserve">Let me show you Eva first because this is the one that makes people’s jaws drop.</w:t>
      </w:r>
    </w:p>
    <w:p>
      <w:pPr>
        <w:spacing w:after="60" w:before="0"/>
      </w:pPr>
      <w:r>
        <w:t xml:space="preserve"/>
      </w:r>
    </w:p>
    <w:p>
      <w:pPr>
        <w:spacing w:after="100" w:before="100"/>
      </w:pPr>
      <w:r>
        <w:rPr>
          <w:rFonts w:ascii="Arial" w:cs="Arial" w:eastAsia="Arial" w:hAnsi="Arial"/>
          <w:b/>
          <w:bCs/>
          <w:i/>
          <w:iCs/>
          <w:color w:val="1565C0"/>
          <w:sz w:val="22"/>
          <w:szCs w:val="22"/>
        </w:rPr>
        <w:t xml:space="preserve">&gt;&gt;&gt; Navigate to Eva in Marblism. Show the inbox dashboard — categories, drafts, labels.</w:t>
      </w:r>
    </w:p>
    <w:p>
      <w:pPr>
        <w:spacing w:after="60" w:before="0"/>
      </w:pPr>
      <w:r>
        <w:t xml:space="preserve"/>
      </w:r>
    </w:p>
    <w:p>
      <w:pPr>
        <w:spacing w:after="80" w:before="80"/>
      </w:pPr>
      <w:r>
        <w:rPr>
          <w:rFonts w:ascii="Arial" w:cs="Arial" w:eastAsia="Arial" w:hAnsi="Arial"/>
          <w:color w:val="222222"/>
          <w:sz w:val="24"/>
          <w:szCs w:val="24"/>
        </w:rPr>
        <w:t xml:space="preserve">This is my actual inbox. Eva has read every email in here, categorized it, and drafted replies for anything that needs a response. Watch this.</w:t>
      </w:r>
    </w:p>
    <w:p>
      <w:pPr>
        <w:spacing w:after="60" w:before="0"/>
      </w:pPr>
      <w:r>
        <w:t xml:space="preserve"/>
      </w:r>
    </w:p>
    <w:p>
      <w:pPr>
        <w:spacing w:after="100" w:before="100"/>
      </w:pPr>
      <w:r>
        <w:rPr>
          <w:rFonts w:ascii="Arial" w:cs="Arial" w:eastAsia="Arial" w:hAnsi="Arial"/>
          <w:b/>
          <w:bCs/>
          <w:i/>
          <w:iCs/>
          <w:color w:val="1565C0"/>
          <w:sz w:val="22"/>
          <w:szCs w:val="22"/>
        </w:rPr>
        <w:t xml:space="preserve">&gt;&gt;&gt; Open a draft Eva wrote. Read it aloud. Point out where it sounds like you, not like a robot.</w:t>
      </w:r>
    </w:p>
    <w:p>
      <w:pPr>
        <w:spacing w:after="60" w:before="0"/>
      </w:pPr>
      <w:r>
        <w:t xml:space="preserve"/>
      </w:r>
    </w:p>
    <w:p>
      <w:pPr>
        <w:spacing w:after="80" w:before="80"/>
      </w:pPr>
      <w:r>
        <w:rPr>
          <w:rFonts w:ascii="Arial" w:cs="Arial" w:eastAsia="Arial" w:hAnsi="Arial"/>
          <w:color w:val="222222"/>
          <w:sz w:val="24"/>
          <w:szCs w:val="24"/>
        </w:rPr>
        <w:t xml:space="preserve">That draft was written by Eva. In my voice. She knows how I talk to clients because she was trained on my existing emails. She didn’t guess — she learned.</w:t>
      </w:r>
    </w:p>
    <w:p>
      <w:pPr>
        <w:spacing w:after="60" w:before="0"/>
      </w:pPr>
      <w:r>
        <w:t xml:space="preserve"/>
      </w:r>
    </w:p>
    <w:p>
      <w:pPr>
        <w:spacing w:after="80" w:before="80"/>
      </w:pPr>
      <w:r>
        <w:rPr>
          <w:rFonts w:ascii="Arial" w:cs="Arial" w:eastAsia="Arial" w:hAnsi="Arial"/>
          <w:color w:val="222222"/>
          <w:sz w:val="24"/>
          <w:szCs w:val="24"/>
        </w:rPr>
        <w:t xml:space="preserve">I haven’t touched this inbox today. Eva has. She tagged 36,000 emails when I first set her up. Not a typo. Thirty-six thousand emails — categorized, labeled, and actioned — in about four hours.</w:t>
      </w:r>
    </w:p>
    <w:p>
      <w:pPr>
        <w:spacing w:after="60" w:before="0"/>
      </w:pPr>
      <w:r>
        <w:t xml:space="preserve"/>
      </w:r>
    </w:p>
    <w:p>
      <w:pPr>
        <w:spacing w:after="100" w:before="100"/>
      </w:pPr>
      <w:r>
        <w:rPr>
          <w:rFonts w:ascii="Arial" w:cs="Arial" w:eastAsia="Arial" w:hAnsi="Arial"/>
          <w:b/>
          <w:bCs/>
          <w:i/>
          <w:iCs/>
          <w:color w:val="1565C0"/>
          <w:sz w:val="22"/>
          <w:szCs w:val="22"/>
        </w:rPr>
        <w:t xml:space="preserve">&gt;&gt;&gt; Show the label structure — VIP, Follow-Up, Newsletters, Action Required, etc.</w:t>
      </w:r>
    </w:p>
    <w:p>
      <w:pPr>
        <w:spacing w:after="60" w:before="0"/>
      </w:pPr>
      <w:r>
        <w:t xml:space="preserve"/>
      </w:r>
    </w:p>
    <w:p>
      <w:pPr>
        <w:spacing w:after="80" w:before="80"/>
      </w:pPr>
      <w:r>
        <w:rPr>
          <w:rFonts w:ascii="Arial" w:cs="Arial" w:eastAsia="Arial" w:hAnsi="Arial"/>
          <w:color w:val="222222"/>
          <w:sz w:val="24"/>
          <w:szCs w:val="24"/>
        </w:rPr>
        <w:t xml:space="preserve">I still review drafts before they send — you can set Eva to review mode or auto-send. Most people start in review mode and move to auto-send within a few weeks once they trust her voice.</w:t>
      </w:r>
    </w:p>
    <w:p>
      <w:pPr>
        <w:spacing w:after="60" w:before="0"/>
      </w:pPr>
      <w:r>
        <w:t xml:space="preserve"/>
      </w:r>
    </w:p>
    <w:p>
      <w:pPr>
        <w:pBdr>
          <w:bottom w:val="single" w:color="CCCCCC" w:sz="4"/>
        </w:pBdr>
        <w:spacing w:after="200" w:before="200"/>
      </w:pPr>
      <w:r>
        <w:t xml:space="preserve"/>
      </w:r>
    </w:p>
    <w:p>
      <w:pPr>
        <w:spacing w:after="60" w:before="160"/>
      </w:pPr>
      <w:r>
        <w:rPr>
          <w:rFonts w:ascii="Arial" w:cs="Arial" w:eastAsia="Arial" w:hAnsi="Arial"/>
          <w:b/>
          <w:bCs/>
          <w:color w:val="E94560"/>
          <w:sz w:val="20"/>
          <w:szCs w:val="20"/>
        </w:rPr>
        <w:t xml:space="preserve">SONNY — CONTENT DEMO (8 MIN)</w:t>
      </w:r>
    </w:p>
    <w:p>
      <w:pPr>
        <w:spacing w:after="100" w:before="100"/>
      </w:pPr>
      <w:r>
        <w:rPr>
          <w:rFonts w:ascii="Arial" w:cs="Arial" w:eastAsia="Arial" w:hAnsi="Arial"/>
          <w:b/>
          <w:bCs/>
          <w:i/>
          <w:iCs/>
          <w:color w:val="1565C0"/>
          <w:sz w:val="22"/>
          <w:szCs w:val="22"/>
        </w:rPr>
        <w:t xml:space="preserve">&gt;&gt;&gt; Navigate to Sonny in Marblism. Show the content calendar and recent posts.</w:t>
      </w:r>
    </w:p>
    <w:p>
      <w:pPr>
        <w:spacing w:after="60" w:before="0"/>
      </w:pPr>
      <w:r>
        <w:t xml:space="preserve"/>
      </w:r>
    </w:p>
    <w:p>
      <w:pPr>
        <w:spacing w:after="80" w:before="80"/>
      </w:pPr>
      <w:r>
        <w:rPr>
          <w:rFonts w:ascii="Arial" w:cs="Arial" w:eastAsia="Arial" w:hAnsi="Arial"/>
          <w:color w:val="222222"/>
          <w:sz w:val="24"/>
          <w:szCs w:val="24"/>
        </w:rPr>
        <w:t xml:space="preserve">This is Sonny. Let me show you what went out on my channels this week without me writing a single word.</w:t>
      </w:r>
    </w:p>
    <w:p>
      <w:pPr>
        <w:spacing w:after="60" w:before="0"/>
      </w:pPr>
      <w:r>
        <w:t xml:space="preserve"/>
      </w:r>
    </w:p>
    <w:p>
      <w:pPr>
        <w:spacing w:after="100" w:before="100"/>
      </w:pPr>
      <w:r>
        <w:rPr>
          <w:rFonts w:ascii="Arial" w:cs="Arial" w:eastAsia="Arial" w:hAnsi="Arial"/>
          <w:b/>
          <w:bCs/>
          <w:i/>
          <w:iCs/>
          <w:color w:val="1565C0"/>
          <w:sz w:val="22"/>
          <w:szCs w:val="22"/>
        </w:rPr>
        <w:t xml:space="preserve">&gt;&gt;&gt; Show 2–3 recent posts Sonny created. Pull up the original on a social platform if possible.</w:t>
      </w:r>
    </w:p>
    <w:p>
      <w:pPr>
        <w:spacing w:after="60" w:before="0"/>
      </w:pPr>
      <w:r>
        <w:t xml:space="preserve"/>
      </w:r>
    </w:p>
    <w:p>
      <w:pPr>
        <w:spacing w:after="80" w:before="80"/>
      </w:pPr>
      <w:r>
        <w:rPr>
          <w:rFonts w:ascii="Arial" w:cs="Arial" w:eastAsia="Arial" w:hAnsi="Arial"/>
          <w:color w:val="222222"/>
          <w:sz w:val="24"/>
          <w:szCs w:val="24"/>
        </w:rPr>
        <w:t xml:space="preserve">Sonny knows my content identity — who I’m speaking to, what topics I cover, what my brand sounds like. He pulls from trends, from my existing content library, and from assets Genspark produces. Then he schedules and posts. One piece of content, four platforms, one click.</w:t>
      </w:r>
    </w:p>
    <w:p>
      <w:pPr>
        <w:spacing w:after="60" w:before="0"/>
      </w:pPr>
      <w:r>
        <w:t xml:space="preserve"/>
      </w:r>
    </w:p>
    <w:p>
      <w:pPr>
        <w:pBdr>
          <w:bottom w:val="single" w:color="CCCCCC" w:sz="4"/>
        </w:pBdr>
        <w:spacing w:after="200" w:before="200"/>
      </w:pPr>
      <w:r>
        <w:t xml:space="preserve"/>
      </w:r>
    </w:p>
    <w:p>
      <w:pPr>
        <w:spacing w:after="60" w:before="160"/>
      </w:pPr>
      <w:r>
        <w:rPr>
          <w:rFonts w:ascii="Arial" w:cs="Arial" w:eastAsia="Arial" w:hAnsi="Arial"/>
          <w:b/>
          <w:bCs/>
          <w:color w:val="E94560"/>
          <w:sz w:val="20"/>
          <w:szCs w:val="20"/>
        </w:rPr>
        <w:t xml:space="preserve">STAN — OUTREACH DEMO (5 MIN)</w:t>
      </w:r>
    </w:p>
    <w:p>
      <w:pPr>
        <w:spacing w:after="100" w:before="100"/>
      </w:pPr>
      <w:r>
        <w:rPr>
          <w:rFonts w:ascii="Arial" w:cs="Arial" w:eastAsia="Arial" w:hAnsi="Arial"/>
          <w:b/>
          <w:bCs/>
          <w:i/>
          <w:iCs/>
          <w:color w:val="1565C0"/>
          <w:sz w:val="22"/>
          <w:szCs w:val="22"/>
        </w:rPr>
        <w:t xml:space="preserve">&gt;&gt;&gt; Navigate to Stan in Marblism. Show the outreach sequence and recent activity.</w:t>
      </w:r>
    </w:p>
    <w:p>
      <w:pPr>
        <w:spacing w:after="60" w:before="0"/>
      </w:pPr>
      <w:r>
        <w:t xml:space="preserve"/>
      </w:r>
    </w:p>
    <w:p>
      <w:pPr>
        <w:spacing w:after="80" w:before="80"/>
      </w:pPr>
      <w:r>
        <w:rPr>
          <w:rFonts w:ascii="Arial" w:cs="Arial" w:eastAsia="Arial" w:hAnsi="Arial"/>
          <w:color w:val="222222"/>
          <w:sz w:val="24"/>
          <w:szCs w:val="24"/>
        </w:rPr>
        <w:t xml:space="preserve">Stan is finding and reaching out to my ideal clients right now. While I’m on this call, Stan is working. He sent 50 emails today before I got on here.</w:t>
      </w:r>
    </w:p>
    <w:p>
      <w:pPr>
        <w:spacing w:after="60" w:before="0"/>
      </w:pPr>
      <w:r>
        <w:t xml:space="preserve"/>
      </w:r>
    </w:p>
    <w:p>
      <w:pPr>
        <w:spacing w:after="80" w:before="80"/>
      </w:pPr>
      <w:r>
        <w:rPr>
          <w:rFonts w:ascii="Arial" w:cs="Arial" w:eastAsia="Arial" w:hAnsi="Arial"/>
          <w:color w:val="222222"/>
          <w:sz w:val="24"/>
          <w:szCs w:val="24"/>
        </w:rPr>
        <w:t xml:space="preserve">Capped at 50 per day by design — keeps deliverability clean and keeps the outreach human enough to land. Fifty emails a day, five days a week, is 1,000 qualified touchpoints a month. For most service businesses that’s more than enough to build a full pipeline.</w:t>
      </w:r>
    </w:p>
    <w:p>
      <w:pPr>
        <w:spacing w:after="60" w:before="0"/>
      </w:pPr>
      <w:r>
        <w:t xml:space="preserve"/>
      </w:r>
    </w:p>
    <w:p>
      <w:pPr>
        <w:spacing w:after="100" w:before="100"/>
      </w:pPr>
      <w:r>
        <w:rPr>
          <w:rFonts w:ascii="Arial" w:cs="Arial" w:eastAsia="Arial" w:hAnsi="Arial"/>
          <w:b/>
          <w:bCs/>
          <w:i/>
          <w:iCs/>
          <w:color w:val="1565C0"/>
          <w:sz w:val="22"/>
          <w:szCs w:val="22"/>
        </w:rPr>
        <w:t xml:space="preserve">&gt;&gt;&gt; Show one of Stan’s email sequences. Read the first email aloud. Point out it doesn’t read like spam.</w:t>
      </w:r>
    </w:p>
    <w:p>
      <w:pPr>
        <w:spacing w:after="60" w:before="0"/>
      </w:pPr>
      <w:r>
        <w:t xml:space="preserve"/>
      </w:r>
    </w:p>
    <w:p>
      <w:pPr>
        <w:pBdr>
          <w:bottom w:val="single" w:color="CCCCCC" w:sz="4"/>
        </w:pBdr>
        <w:spacing w:after="200" w:before="200"/>
      </w:pPr>
      <w:r>
        <w:t xml:space="preserve"/>
      </w:r>
    </w:p>
    <w:p>
      <w:pPr>
        <w:spacing w:after="60" w:before="160"/>
      </w:pPr>
      <w:r>
        <w:rPr>
          <w:rFonts w:ascii="Arial" w:cs="Arial" w:eastAsia="Arial" w:hAnsi="Arial"/>
          <w:b/>
          <w:bCs/>
          <w:color w:val="E94560"/>
          <w:sz w:val="20"/>
          <w:szCs w:val="20"/>
        </w:rPr>
        <w:t xml:space="preserve">CLAUDE — SYSTEM PROMPT DEMO (4 MIN)</w:t>
      </w:r>
    </w:p>
    <w:p>
      <w:pPr>
        <w:spacing w:after="100" w:before="100"/>
      </w:pPr>
      <w:r>
        <w:rPr>
          <w:rFonts w:ascii="Arial" w:cs="Arial" w:eastAsia="Arial" w:hAnsi="Arial"/>
          <w:b/>
          <w:bCs/>
          <w:i/>
          <w:iCs/>
          <w:color w:val="1565C0"/>
          <w:sz w:val="22"/>
          <w:szCs w:val="22"/>
        </w:rPr>
        <w:t xml:space="preserve">&gt;&gt;&gt; Open Claude. Show your system prompt structure (not sensitive client content).</w:t>
      </w:r>
    </w:p>
    <w:p>
      <w:pPr>
        <w:spacing w:after="60" w:before="0"/>
      </w:pPr>
      <w:r>
        <w:t xml:space="preserve"/>
      </w:r>
    </w:p>
    <w:p>
      <w:pPr>
        <w:spacing w:after="80" w:before="80"/>
      </w:pPr>
      <w:r>
        <w:rPr>
          <w:rFonts w:ascii="Arial" w:cs="Arial" w:eastAsia="Arial" w:hAnsi="Arial"/>
          <w:color w:val="222222"/>
          <w:sz w:val="24"/>
          <w:szCs w:val="24"/>
        </w:rPr>
        <w:t xml:space="preserve">Here’s my Claude setup. I’ve built a system prompt that knows my business — my audience, my voice, my goals, my offers. Every time I open Claude, it already knows who I am. I’m not starting from scratch. I’m picking up where we left off. When I need copy, I go here. When I need to make a business decision, I think it through here. Claude is the brain. Everything else runs on top of it.</w:t>
      </w:r>
    </w:p>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Section 6: Proof &amp; Story (8:10 – 8:20 PM)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945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 min</w:t>
            </w:r>
          </w:p>
        </w:tc>
        <w:tc>
          <w:tcPr>
            <w:tcW w:type="dxa" w:w="8160"/>
            <w:tcBorders>
              <w:top w:val="none"/>
              <w:left w:val="none"/>
              <w:bottom w:val="none"/>
              <w:right w:val="none"/>
            </w:tcBorders>
            <w:shd w:fill="F2F2F2" w:val="clear"/>
            <w:tcMar>
              <w:top w:type="dxa" w:w="80"/>
              <w:left w:type="dxa" w:w="200"/>
              <w:bottom w:type="dxa" w:w="80"/>
              <w:right w:type="dxa" w:w="120"/>
            </w:tcMar>
          </w:tcPr>
          <w:p>
            <w:r>
              <w:rPr>
                <w:rFonts w:ascii="Arial" w:cs="Arial" w:eastAsia="Arial" w:hAnsi="Arial"/>
                <w:b/>
                <w:bCs/>
                <w:color w:val="1A1A2E"/>
                <w:sz w:val="22"/>
                <w:szCs w:val="22"/>
              </w:rPr>
              <w:t xml:space="preserve">Show the receipts</w:t>
            </w:r>
          </w:p>
        </w:tc>
      </w:tr>
    </w:tbl>
    <w:p>
      <w:pPr>
        <w:spacing w:after="60" w:before="0"/>
      </w:pPr>
      <w:r>
        <w:t xml:space="preserve"/>
      </w:r>
    </w:p>
    <w:p>
      <w:pPr>
        <w:spacing w:after="60" w:before="160"/>
      </w:pPr>
      <w:r>
        <w:rPr>
          <w:rFonts w:ascii="Arial" w:cs="Arial" w:eastAsia="Arial" w:hAnsi="Arial"/>
          <w:b/>
          <w:bCs/>
          <w:color w:val="E94560"/>
          <w:sz w:val="20"/>
          <w:szCs w:val="20"/>
        </w:rPr>
        <w:t xml:space="preserve">JOHN’S STORY</w:t>
      </w:r>
    </w:p>
    <w:p>
      <w:pPr>
        <w:spacing w:after="80" w:before="80"/>
      </w:pPr>
      <w:r>
        <w:rPr>
          <w:rFonts w:ascii="Arial" w:cs="Arial" w:eastAsia="Arial" w:hAnsi="Arial"/>
          <w:color w:val="222222"/>
          <w:sz w:val="24"/>
          <w:szCs w:val="24"/>
        </w:rPr>
        <w:t xml:space="preserve">Two years ago I had a team. Real humans. Payroll. Benefits. Coordination overhead. And I replaced that team with this stack.</w:t>
      </w:r>
    </w:p>
    <w:p>
      <w:pPr>
        <w:spacing w:after="60" w:before="0"/>
      </w:pPr>
      <w:r>
        <w:t xml:space="preserve"/>
      </w:r>
    </w:p>
    <w:p>
      <w:pPr>
        <w:spacing w:after="80" w:before="80"/>
      </w:pPr>
      <w:r>
        <w:rPr>
          <w:rFonts w:ascii="Arial" w:cs="Arial" w:eastAsia="Arial" w:hAnsi="Arial"/>
          <w:color w:val="222222"/>
          <w:sz w:val="24"/>
          <w:szCs w:val="24"/>
        </w:rPr>
        <w:t xml:space="preserve">Not because I’m anti-human. Because I ran a test. I gave Eva the same tasks I was giving my EA. I gave Sonny the same content calendar I was running with my social team. And I measured the output. The quality was comparable. The consistency was better. The cost was a fraction. And my time went back to the work that only I can do — strategy, client relationships, revenue-generating activities.</w:t>
      </w:r>
    </w:p>
    <w:p>
      <w:pPr>
        <w:spacing w:after="60" w:before="0"/>
      </w:pPr>
      <w:r>
        <w:t xml:space="preserve"/>
      </w:r>
    </w:p>
    <w:p>
      <w:pPr>
        <w:spacing w:after="80" w:before="80"/>
      </w:pPr>
      <w:r>
        <w:rPr>
          <w:rFonts w:ascii="Arial" w:cs="Arial" w:eastAsia="Arial" w:hAnsi="Arial"/>
          <w:color w:val="222222"/>
          <w:sz w:val="24"/>
          <w:szCs w:val="24"/>
        </w:rPr>
        <w:t>I documented every step. That documentation became the AI Launch Blueprint. And the live event on May 23 is where I hand that documentation to you and we build it together in real time.</w:t>
      </w:r>
    </w:p>
    <w:p>
      <w:pPr>
        <w:spacing w:after="60" w:before="0"/>
      </w:pPr>
      <w:r>
        <w:t xml:space="preserve"/>
      </w:r>
    </w:p>
    <w:p>
      <w:pPr>
        <w:pBdr>
          <w:bottom w:val="single" w:color="CCCCCC" w:sz="4"/>
        </w:pBdr>
        <w:spacing w:after="200" w:before="200"/>
      </w:pPr>
      <w:r>
        <w:t xml:space="preserve"/>
      </w:r>
    </w:p>
    <w:p>
      <w:pPr>
        <w:spacing w:after="60" w:before="160"/>
      </w:pPr>
      <w:r>
        <w:rPr>
          <w:rFonts w:ascii="Arial" w:cs="Arial" w:eastAsia="Arial" w:hAnsi="Arial"/>
          <w:b/>
          <w:bCs/>
          <w:color w:val="E94560"/>
          <w:sz w:val="20"/>
          <w:szCs w:val="20"/>
        </w:rPr>
        <w:t xml:space="preserve">THE REPLACEMENT VALUE MATH</w:t>
      </w:r>
    </w:p>
    <w:p>
      <w:pPr>
        <w:spacing w:after="80" w:before="80"/>
      </w:pPr>
      <w:r>
        <w:rPr>
          <w:rFonts w:ascii="Arial" w:cs="Arial" w:eastAsia="Arial" w:hAnsi="Arial"/>
          <w:color w:val="222222"/>
          <w:sz w:val="24"/>
          <w:szCs w:val="24"/>
        </w:rPr>
        <w:t xml:space="preserve">Let me put some numbers on what you just saw.</w:t>
      </w:r>
    </w:p>
    <w:p>
      <w:pPr>
        <w:spacing w:after="60" w:before="0"/>
      </w:pPr>
      <w:r>
        <w:t xml:space="preserve"/>
      </w:r>
    </w:p>
    <w:p>
      <w:pPr>
        <w:spacing w:after="80" w:before="80"/>
      </w:pPr>
      <w:r>
        <w:rPr>
          <w:rFonts w:ascii="Arial" w:cs="Arial" w:eastAsia="Arial" w:hAnsi="Arial"/>
          <w:color w:val="222222"/>
          <w:sz w:val="24"/>
          <w:szCs w:val="24"/>
        </w:rPr>
        <w:t xml:space="preserve">A full-time executive assistant: $50,000 to $65,000 a year. A social media manager: $45,000 to $60,000. A content writer: $50,000 to $75,000. A sales associate doing outreach: $40,000 to $55,000.</w:t>
      </w:r>
    </w:p>
    <w:p>
      <w:pPr>
        <w:spacing w:after="60" w:before="0"/>
      </w:pPr>
      <w:r>
        <w:t xml:space="preserve"/>
      </w:r>
    </w:p>
    <w:p>
      <w:pPr>
        <w:spacing w:after="80" w:before="80"/>
      </w:pPr>
      <w:r>
        <w:rPr>
          <w:rFonts w:ascii="Arial" w:cs="Arial" w:eastAsia="Arial" w:hAnsi="Arial"/>
          <w:color w:val="222222"/>
          <w:sz w:val="24"/>
          <w:szCs w:val="24"/>
        </w:rPr>
        <w:t xml:space="preserve">Conservative total: five thousand to thirteen thousand dollars a month in human payroll. Replaced by four AI employees at thirty-nine dollars a month total.</w:t>
      </w:r>
    </w:p>
    <w:p>
      <w:pPr>
        <w:spacing w:after="60" w:before="0"/>
      </w:pPr>
      <w:r>
        <w:t xml:space="preserve"/>
      </w:r>
    </w:p>
    <w:p>
      <w:pPr>
        <w:spacing w:after="80" w:before="80"/>
      </w:pPr>
      <w:r>
        <w:rPr>
          <w:rFonts w:ascii="Arial" w:cs="Arial" w:eastAsia="Arial" w:hAnsi="Arial"/>
          <w:color w:val="222222"/>
          <w:sz w:val="24"/>
          <w:szCs w:val="24"/>
        </w:rPr>
        <w:t xml:space="preserve">If you don’t have those roles filled right now because you can’t afford them — you can afford them now. If you do have them filled — this makes your team ten times more effective.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94560" w:sz="24"/>
              <w:bottom w:val="none"/>
              <w:right w:val="none"/>
            </w:tcBorders>
            <w:shd w:fill="1A1A2E" w:val="clear"/>
            <w:tcMar>
              <w:top w:type="dxa" w:w="160"/>
              <w:left w:type="dxa" w:w="240"/>
              <w:bottom w:type="dxa" w:w="160"/>
              <w:right w:type="dxa" w:w="240"/>
            </w:tcMar>
          </w:tcPr>
          <w:p>
            <w:pPr>
              <w:spacing w:after="60" w:before="60"/>
            </w:pPr>
            <w:r>
              <w:rPr>
                <w:rFonts w:ascii="Arial" w:cs="Arial" w:eastAsia="Arial" w:hAnsi="Arial"/>
                <w:color w:val="FFFFFF"/>
                <w:sz w:val="24"/>
                <w:szCs w:val="24"/>
              </w:rPr>
              <w:t xml:space="preserve">Conservative replacement value: $5,000–$13,000/month</w:t>
            </w:r>
          </w:p>
          <w:p>
            <w:pPr>
              <w:spacing w:after="60" w:before="60"/>
            </w:pPr>
            <w:r>
              <w:rPr>
                <w:rFonts w:ascii="Arial" w:cs="Arial" w:eastAsia="Arial" w:hAnsi="Arial"/>
                <w:color w:val="FFFFFF"/>
                <w:sz w:val="24"/>
                <w:szCs w:val="24"/>
              </w:rPr>
              <w:t xml:space="preserve">Your investment: $39/month</w:t>
            </w:r>
          </w:p>
          <w:p>
            <w:pPr>
              <w:spacing w:after="60" w:before="60"/>
            </w:pPr>
            <w:r>
              <w:rPr>
                <w:rFonts w:ascii="Arial" w:cs="Arial" w:eastAsia="Arial" w:hAnsi="Arial"/>
                <w:color w:val="FFFFFF"/>
                <w:sz w:val="24"/>
                <w:szCs w:val="24"/>
              </w:rPr>
              <w:t xml:space="preserve">ROI: Day one.</w:t>
            </w:r>
          </w:p>
        </w:tc>
      </w:tr>
    </w:tbl>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Section 7: The Pitch (8:20 – 8:45 PM)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945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25 min</w:t>
            </w:r>
          </w:p>
        </w:tc>
        <w:tc>
          <w:tcPr>
            <w:tcW w:type="dxa" w:w="8160"/>
            <w:tcBorders>
              <w:top w:val="none"/>
              <w:left w:val="none"/>
              <w:bottom w:val="none"/>
              <w:right w:val="none"/>
            </w:tcBorders>
            <w:shd w:fill="F2F2F2" w:val="clear"/>
            <w:tcMar>
              <w:top w:type="dxa" w:w="80"/>
              <w:left w:type="dxa" w:w="200"/>
              <w:bottom w:type="dxa" w:w="80"/>
              <w:right w:type="dxa" w:w="120"/>
            </w:tcMar>
          </w:tcPr>
          <w:p>
            <w:r>
              <w:rPr>
                <w:rFonts w:ascii="Arial" w:cs="Arial" w:eastAsia="Arial" w:hAnsi="Arial"/>
                <w:b/>
                <w:bCs/>
                <w:color w:val="1A1A2E"/>
                <w:sz w:val="22"/>
                <w:szCs w:val="22"/>
              </w:rPr>
              <w:t xml:space="preserve">Dual CTA — Blueprint + Live Event</w:t>
            </w:r>
          </w:p>
        </w:tc>
      </w:tr>
    </w:tbl>
    <w:p>
      <w:pPr>
        <w:spacing w:after="60" w:before="0"/>
      </w:pPr>
      <w:r>
        <w:t xml:space="preserve"/>
      </w:r>
    </w:p>
    <w:p>
      <w:pPr>
        <w:spacing w:after="80" w:before="80"/>
      </w:pPr>
      <w:r>
        <w:rPr>
          <w:rFonts w:ascii="Arial" w:cs="Arial" w:eastAsia="Arial" w:hAnsi="Arial"/>
          <w:i/>
          <w:iCs/>
          <w:color w:val="888888"/>
          <w:sz w:val="22"/>
          <w:szCs w:val="22"/>
        </w:rPr>
        <w:t xml:space="preserve">[NOTE: Slow down here. Pauses are intentional. This section closes deals.]</w:t>
      </w:r>
    </w:p>
    <w:p>
      <w:pPr>
        <w:spacing w:after="60" w:before="0"/>
      </w:pPr>
      <w:r>
        <w:t xml:space="preserve"/>
      </w:r>
    </w:p>
    <w:p>
      <w:pPr>
        <w:spacing w:after="60" w:before="160"/>
      </w:pPr>
      <w:r>
        <w:rPr>
          <w:rFonts w:ascii="Arial" w:cs="Arial" w:eastAsia="Arial" w:hAnsi="Arial"/>
          <w:b/>
          <w:bCs/>
          <w:color w:val="E94560"/>
          <w:sz w:val="20"/>
          <w:szCs w:val="20"/>
        </w:rPr>
        <w:t xml:space="preserve">THE BRIDGE</w:t>
      </w:r>
    </w:p>
    <w:p>
      <w:pPr>
        <w:spacing w:after="80" w:before="80"/>
      </w:pPr>
      <w:r>
        <w:rPr>
          <w:rFonts w:ascii="Arial" w:cs="Arial" w:eastAsia="Arial" w:hAnsi="Arial"/>
          <w:color w:val="222222"/>
          <w:sz w:val="24"/>
          <w:szCs w:val="24"/>
        </w:rPr>
        <w:t xml:space="preserve">Alright. You’ve seen the system. You’ve seen it live. You’ve seen the math. Now I want to talk about what happens next — because there are two ways to take everything you just saw and actually install it in your business.</w:t>
      </w:r>
    </w:p>
    <w:p>
      <w:pPr>
        <w:spacing w:after="60" w:before="0"/>
      </w:pPr>
      <w:r>
        <w:t xml:space="preserve"/>
      </w:r>
    </w:p>
    <w:p>
      <w:pPr>
        <w:spacing w:after="80" w:before="80"/>
      </w:pPr>
      <w:r>
        <w:rPr>
          <w:rFonts w:ascii="Arial" w:cs="Arial" w:eastAsia="Arial" w:hAnsi="Arial"/>
          <w:color w:val="222222"/>
          <w:sz w:val="24"/>
          <w:szCs w:val="24"/>
        </w:rPr>
        <w:t xml:space="preserve">I’m not here to give you homework. I’m here to give you a path. So let me show you both options and you can decide which one makes sense for where you are right now.</w:t>
      </w:r>
    </w:p>
    <w:p>
      <w:pPr>
        <w:spacing w:after="60" w:before="0"/>
      </w:pPr>
      <w:r>
        <w:t xml:space="preserve"/>
      </w:r>
    </w:p>
    <w:p>
      <w:pPr>
        <w:pBdr>
          <w:bottom w:val="single" w:color="CCCCCC" w:sz="4"/>
        </w:pBdr>
        <w:spacing w:after="200" w:before="200"/>
      </w:pPr>
      <w:r>
        <w:t xml:space="preserve"/>
      </w:r>
    </w:p>
    <w:p>
      <w:pPr>
        <w:spacing w:after="60" w:before="160"/>
      </w:pPr>
      <w:r>
        <w:rPr>
          <w:rFonts w:ascii="Arial" w:cs="Arial" w:eastAsia="Arial" w:hAnsi="Arial"/>
          <w:b/>
          <w:bCs/>
          <w:color w:val="E94560"/>
          <w:sz w:val="20"/>
          <w:szCs w:val="20"/>
        </w:rPr>
        <w:t xml:space="preserve">CTA 1 — AI LAUNCH BLUEPRINT ($997)</w:t>
      </w:r>
    </w:p>
    <w:p>
      <w:pPr>
        <w:spacing w:after="80" w:before="80"/>
      </w:pPr>
      <w:r>
        <w:rPr>
          <w:rFonts w:ascii="Arial" w:cs="Arial" w:eastAsia="Arial" w:hAnsi="Arial"/>
          <w:color w:val="222222"/>
          <w:sz w:val="24"/>
          <w:szCs w:val="24"/>
        </w:rPr>
        <w:t xml:space="preserve">The first option is the AI Launch Blueprint.</w:t>
      </w:r>
    </w:p>
    <w:p>
      <w:pPr>
        <w:spacing w:after="60" w:before="0"/>
      </w:pPr>
      <w:r>
        <w:t xml:space="preserve"/>
      </w:r>
    </w:p>
    <w:p>
      <w:pPr>
        <w:spacing w:after="80" w:before="80"/>
      </w:pPr>
      <w:r>
        <w:rPr>
          <w:rFonts w:ascii="Arial" w:cs="Arial" w:eastAsia="Arial" w:hAnsi="Arial"/>
          <w:color w:val="222222"/>
          <w:sz w:val="24"/>
          <w:szCs w:val="24"/>
        </w:rPr>
        <w:t xml:space="preserve">This is everything I just walked you through — packaged so you can implement it at your own pace, in your own time, from wherever you are. You get the full system documentation. The Claude system prompt framework. The Genspark workflow. The Marblism setup guides for Eva, Sonny, Penny, and Stan. Video walkthroughs for every step. And direct access to my implementation support.</w:t>
      </w:r>
    </w:p>
    <w:p>
      <w:pPr>
        <w:spacing w:after="60" w:before="0"/>
      </w:pPr>
      <w:r>
        <w:t xml:space="preserve"/>
      </w:r>
    </w:p>
    <w:p>
      <w:pPr>
        <w:spacing w:after="80" w:before="80"/>
      </w:pPr>
      <w:r>
        <w:rPr>
          <w:rFonts w:ascii="Arial" w:cs="Arial" w:eastAsia="Arial" w:hAnsi="Arial"/>
          <w:color w:val="222222"/>
          <w:sz w:val="24"/>
          <w:szCs w:val="24"/>
        </w:rPr>
        <w:t xml:space="preserve">If you’re the type of person who can watch something, follow steps, and execute — this is for you. You can have your first AI employee running within a week. The full system is typically live within 30 days.</w:t>
      </w:r>
    </w:p>
    <w:p>
      <w:pPr>
        <w:spacing w:after="60" w:before="0"/>
      </w:pPr>
      <w:r>
        <w:t xml:space="preserve"/>
      </w:r>
    </w:p>
    <w:p>
      <w:pPr>
        <w:spacing w:after="80" w:before="80"/>
      </w:pPr>
      <w:r>
        <w:rPr>
          <w:rFonts w:ascii="Arial" w:cs="Arial" w:eastAsia="Arial" w:hAnsi="Arial"/>
          <w:color w:val="222222"/>
          <w:sz w:val="24"/>
          <w:szCs w:val="24"/>
        </w:rPr>
        <w:t xml:space="preserve">The Blueprint is $997.</w:t>
      </w:r>
    </w:p>
    <w:p>
      <w:pPr>
        <w:spacing w:after="60" w:before="0"/>
      </w:pPr>
      <w:r>
        <w:t xml:space="preserve"/>
      </w:r>
    </w:p>
    <w:p>
      <w:pPr>
        <w:spacing w:after="100" w:before="100"/>
      </w:pPr>
      <w:r>
        <w:rPr>
          <w:rFonts w:ascii="Arial" w:cs="Arial" w:eastAsia="Arial" w:hAnsi="Arial"/>
          <w:b/>
          <w:bCs/>
          <w:i/>
          <w:iCs/>
          <w:color w:val="1565C0"/>
          <w:sz w:val="22"/>
          <w:szCs w:val="22"/>
        </w:rPr>
        <w:t xml:space="preserve">&gt;&gt;&gt; Drop the Blueprint order link in chat. Say the URL out loud.</w:t>
      </w:r>
    </w:p>
    <w:p>
      <w:pPr>
        <w:spacing w:after="60" w:before="0"/>
      </w:pPr>
      <w:r>
        <w:t xml:space="preserve"/>
      </w:r>
    </w:p>
    <w:p>
      <w:pPr>
        <w:pBdr>
          <w:bottom w:val="single" w:color="CCCCCC" w:sz="4"/>
        </w:pBdr>
        <w:spacing w:after="200" w:before="200"/>
      </w:pPr>
      <w:r>
        <w:t xml:space="preserve"/>
      </w:r>
    </w:p>
    <w:p>
      <w:pPr>
        <w:spacing w:after="60" w:before="160"/>
      </w:pPr>
      <w:r>
        <w:rPr>
          <w:rFonts w:ascii="Arial" w:cs="Arial" w:eastAsia="Arial" w:hAnsi="Arial"/>
          <w:b/>
          <w:bCs/>
          <w:color w:val="E94560"/>
          <w:sz w:val="20"/>
          <w:szCs w:val="20"/>
        </w:rPr>
        <w:t xml:space="preserve">CTA 2 — AI EMPLOYEE INTENSIVE, MAY 16, ATLANTA</w:t>
      </w:r>
    </w:p>
    <w:p>
      <w:pPr>
        <w:spacing w:after="80" w:before="80"/>
      </w:pPr>
      <w:r>
        <w:rPr>
          <w:rFonts w:ascii="Arial" w:cs="Arial" w:eastAsia="Arial" w:hAnsi="Arial"/>
          <w:color w:val="222222"/>
          <w:sz w:val="24"/>
          <w:szCs w:val="24"/>
        </w:rPr>
        <w:t>The second option is coming to Atlanta on May 23.</w:t>
      </w:r>
    </w:p>
    <w:p>
      <w:pPr>
        <w:spacing w:after="60" w:before="0"/>
      </w:pPr>
      <w:r>
        <w:t xml:space="preserve"/>
      </w:r>
    </w:p>
    <w:p>
      <w:pPr>
        <w:spacing w:after="80" w:before="80"/>
      </w:pPr>
      <w:r>
        <w:rPr>
          <w:rFonts w:ascii="Arial" w:cs="Arial" w:eastAsia="Arial" w:hAnsi="Arial"/>
          <w:color w:val="222222"/>
          <w:sz w:val="24"/>
          <w:szCs w:val="24"/>
        </w:rPr>
        <w:t xml:space="preserve">The AI Employee Intensive is a single-day, in-person implementation event. You show up. You open your laptop. And by 5:30 PM you leave with a running AI team — configured specifically for your business, your industry, your workflows.</w:t>
      </w:r>
    </w:p>
    <w:p>
      <w:pPr>
        <w:spacing w:after="60" w:before="0"/>
      </w:pPr>
      <w:r>
        <w:t xml:space="preserve"/>
      </w:r>
    </w:p>
    <w:p>
      <w:pPr>
        <w:spacing w:after="80" w:before="80"/>
      </w:pPr>
      <w:r>
        <w:rPr>
          <w:rFonts w:ascii="Arial" w:cs="Arial" w:eastAsia="Arial" w:hAnsi="Arial"/>
          <w:color w:val="222222"/>
          <w:sz w:val="24"/>
          <w:szCs w:val="24"/>
        </w:rPr>
        <w:t xml:space="preserve">Not slides. Not theory. Not ‘here’s a framework you can try at home.’ You build it in the room. With me. And the 39 other business owners sitting next to you.</w:t>
      </w:r>
    </w:p>
    <w:p>
      <w:pPr>
        <w:spacing w:after="60" w:before="0"/>
      </w:pPr>
      <w:r>
        <w:t xml:space="preserve"/>
      </w:r>
    </w:p>
    <w:p>
      <w:pPr>
        <w:spacing w:after="80" w:before="80"/>
      </w:pPr>
      <w:r>
        <w:rPr>
          <w:rFonts w:ascii="Arial" w:cs="Arial" w:eastAsia="Arial" w:hAnsi="Arial"/>
          <w:color w:val="222222"/>
          <w:sz w:val="24"/>
          <w:szCs w:val="24"/>
        </w:rPr>
        <w:t xml:space="preserve">We are capped at 40 total seats. Twelve VIP and twenty-eight general. Once they’re gone they’re gone. No virtual option. No replay. This event doesn’t exist online.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E94560" w:sz="24"/>
              <w:bottom w:val="none"/>
              <w:right w:val="none"/>
            </w:tcBorders>
            <w:shd w:fill="1A1A2E" w:val="clear"/>
            <w:tcMar>
              <w:top w:type="dxa" w:w="160"/>
              <w:left w:type="dxa" w:w="240"/>
              <w:bottom w:type="dxa" w:w="160"/>
              <w:right w:type="dxa" w:w="240"/>
            </w:tcMar>
          </w:tcPr>
          <w:p>
            <w:pPr>
              <w:spacing w:after="60" w:before="60"/>
            </w:pPr>
            <w:r>
              <w:rPr>
                <w:rFonts w:ascii="Arial" w:cs="Arial" w:eastAsia="Arial" w:hAnsi="Arial"/>
                <w:color w:val="FFFFFF"/>
                <w:sz w:val="24"/>
                <w:szCs w:val="24"/>
              </w:rPr>
              <w:t>GENERAL ADMISSION: $795 early bird (full price $1,000)</w:t>
            </w:r>
          </w:p>
          <w:p>
            <w:pPr>
              <w:spacing w:after="60" w:before="60"/>
            </w:pPr>
            <w:r>
              <w:rPr>
                <w:rFonts w:ascii="Arial" w:cs="Arial" w:eastAsia="Arial" w:hAnsi="Arial"/>
                <w:color w:val="FFFFFF"/>
                <w:sz w:val="24"/>
                <w:szCs w:val="24"/>
              </w:rPr>
              <w:t>VIP WEEKEND: $1,295 early bird (full price $1,500)</w:t>
            </w:r>
          </w:p>
          <w:p>
            <w:pPr>
              <w:spacing w:after="60" w:before="60"/>
            </w:pPr>
            <w:r>
              <w:rPr>
                <w:rFonts w:ascii="Arial" w:cs="Arial" w:eastAsia="Arial" w:hAnsi="Arial"/>
                <w:color w:val="FFFFFF"/>
                <w:sz w:val="24"/>
                <w:szCs w:val="24"/>
              </w:rPr>
              <w:t xml:space="preserve"/>
            </w:r>
          </w:p>
          <w:p>
            <w:pPr>
              <w:spacing w:after="60" w:before="60"/>
            </w:pPr>
            <w:r>
              <w:rPr>
                <w:rFonts w:ascii="Arial" w:cs="Arial" w:eastAsia="Arial" w:hAnsi="Arial"/>
                <w:color w:val="FFFFFF"/>
                <w:sz w:val="24"/>
                <w:szCs w:val="24"/>
              </w:rPr>
              <w:t xml:space="preserve">VIP includes: Priority seating + VIP lunch with John on Saturday</w:t>
            </w:r>
          </w:p>
          <w:p>
            <w:pPr>
              <w:spacing w:after="60" w:before="60"/>
            </w:pPr>
            <w:r>
              <w:rPr>
                <w:rFonts w:ascii="Arial" w:cs="Arial" w:eastAsia="Arial" w:hAnsi="Arial"/>
                <w:color w:val="FFFFFF"/>
                <w:sz w:val="24"/>
                <w:szCs w:val="24"/>
              </w:rPr>
              <w:t>+ Private Strategy Day with John on Sunday, May 24</w:t>
            </w:r>
          </w:p>
          <w:p>
            <w:pPr>
              <w:spacing w:after="60" w:before="60"/>
            </w:pPr>
            <w:r>
              <w:rPr>
                <w:rFonts w:ascii="Arial" w:cs="Arial" w:eastAsia="Arial" w:hAnsi="Arial"/>
                <w:color w:val="FFFFFF"/>
                <w:sz w:val="24"/>
                <w:szCs w:val="24"/>
              </w:rPr>
              <w:t xml:space="preserve"/>
            </w:r>
          </w:p>
          <w:p>
            <w:pPr>
              <w:spacing w:after="60" w:before="60"/>
            </w:pPr>
            <w:r>
              <w:rPr>
                <w:rFonts w:ascii="Arial" w:cs="Arial" w:eastAsia="Arial" w:hAnsi="Arial"/>
                <w:color w:val="FFFFFF"/>
                <w:sz w:val="24"/>
                <w:szCs w:val="24"/>
              </w:rPr>
              <w:t xml:space="preserve">Early bird expires: March 24, 2026</w:t>
            </w:r>
          </w:p>
        </w:tc>
      </w:tr>
    </w:tbl>
    <w:p>
      <w:pPr>
        <w:spacing w:after="60" w:before="0"/>
      </w:pPr>
      <w:r>
        <w:t xml:space="preserve"/>
      </w:r>
    </w:p>
    <w:p>
      <w:pPr>
        <w:spacing w:after="80" w:before="80"/>
      </w:pPr>
      <w:r>
        <w:rPr>
          <w:rFonts w:ascii="Arial" w:cs="Arial" w:eastAsia="Arial" w:hAnsi="Arial"/>
          <w:color w:val="222222"/>
          <w:sz w:val="24"/>
          <w:szCs w:val="24"/>
        </w:rPr>
        <w:t xml:space="preserve">General admission is the full Saturday experience. Nine AM to five-thirty PM. You leave with everything built. The energy in that room alone is worth the ticket.</w:t>
      </w:r>
    </w:p>
    <w:p>
      <w:pPr>
        <w:spacing w:after="60" w:before="0"/>
      </w:pPr>
      <w:r>
        <w:t xml:space="preserve"/>
      </w:r>
    </w:p>
    <w:p>
      <w:pPr>
        <w:spacing w:after="80" w:before="80"/>
      </w:pPr>
      <w:r>
        <w:rPr>
          <w:rFonts w:ascii="Arial" w:cs="Arial" w:eastAsia="Arial" w:hAnsi="Arial"/>
          <w:color w:val="222222"/>
          <w:sz w:val="24"/>
          <w:szCs w:val="24"/>
        </w:rPr>
        <w:t xml:space="preserve">VIP is for the operator who wants to go deeper. You get Saturday with priority seating and you have lunch with me personally — just us and the VIP group, I get to know your business specifically. Then on Sunday you come back for a half-day strategy session where every VIP gets a hot seat. We review your specific setup, the group problem-solves together, and you leave with a 90-day roadmap built for your exact situation. Only 12 of those seats exist.</w:t>
      </w:r>
    </w:p>
    <w:p>
      <w:pPr>
        <w:spacing w:after="60" w:before="0"/>
      </w:pPr>
      <w:r>
        <w:t xml:space="preserve"/>
      </w:r>
    </w:p>
    <w:p>
      <w:pPr>
        <w:spacing w:after="80" w:before="80"/>
      </w:pPr>
      <w:r>
        <w:rPr>
          <w:rFonts w:ascii="Arial" w:cs="Arial" w:eastAsia="Arial" w:hAnsi="Arial"/>
          <w:color w:val="222222"/>
          <w:sz w:val="24"/>
          <w:szCs w:val="24"/>
        </w:rPr>
        <w:t xml:space="preserve">The $1,200 difference between VIP and General isn’t really the question. The question is whether one day of personalized strategy inside your specific business is worth $1,200. For most people in this room, one closed deal — one reactivated client — one referral that didn’t leak — answers that.</w:t>
      </w:r>
    </w:p>
    <w:p>
      <w:pPr>
        <w:spacing w:after="60" w:before="0"/>
      </w:pPr>
      <w:r>
        <w:t xml:space="preserve"/>
      </w:r>
    </w:p>
    <w:p>
      <w:pPr>
        <w:pBdr>
          <w:bottom w:val="single" w:color="CCCCCC" w:sz="4"/>
        </w:pBdr>
        <w:spacing w:after="200" w:before="200"/>
      </w:pPr>
      <w:r>
        <w:t xml:space="preserve"/>
      </w:r>
    </w:p>
    <w:p>
      <w:pPr>
        <w:spacing w:after="60" w:before="160"/>
      </w:pPr>
      <w:r>
        <w:rPr>
          <w:rFonts w:ascii="Arial" w:cs="Arial" w:eastAsia="Arial" w:hAnsi="Arial"/>
          <w:b/>
          <w:bCs/>
          <w:color w:val="E94560"/>
          <w:sz w:val="20"/>
          <w:szCs w:val="20"/>
        </w:rPr>
        <w:t xml:space="preserve">CLOSE THE PITCH</w:t>
      </w:r>
    </w:p>
    <w:p>
      <w:pPr>
        <w:spacing w:after="80" w:before="80"/>
      </w:pPr>
      <w:r>
        <w:rPr>
          <w:rFonts w:ascii="Arial" w:cs="Arial" w:eastAsia="Arial" w:hAnsi="Arial"/>
          <w:color w:val="222222"/>
          <w:sz w:val="24"/>
          <w:szCs w:val="24"/>
        </w:rPr>
        <w:t xml:space="preserve">Two paths. Same destination.</w:t>
      </w:r>
    </w:p>
    <w:p>
      <w:pPr>
        <w:spacing w:after="60" w:before="0"/>
      </w:pPr>
      <w:r>
        <w:t xml:space="preserve"/>
      </w:r>
    </w:p>
    <w:p>
      <w:pPr>
        <w:spacing w:after="80" w:before="80"/>
      </w:pPr>
      <w:r>
        <w:rPr>
          <w:rFonts w:ascii="Arial" w:cs="Arial" w:eastAsia="Arial" w:hAnsi="Arial"/>
          <w:color w:val="222222"/>
          <w:sz w:val="24"/>
          <w:szCs w:val="24"/>
        </w:rPr>
        <w:t xml:space="preserve">If you know you can implement on your own and want to start tonight — the Blueprint is your move. Grab it in the chat.</w:t>
      </w:r>
    </w:p>
    <w:p>
      <w:pPr>
        <w:spacing w:after="60" w:before="0"/>
      </w:pPr>
      <w:r>
        <w:t xml:space="preserve"/>
      </w:r>
    </w:p>
    <w:p>
      <w:pPr>
        <w:spacing w:after="80" w:before="80"/>
      </w:pPr>
      <w:r>
        <w:rPr>
          <w:rFonts w:ascii="Arial" w:cs="Arial" w:eastAsia="Arial" w:hAnsi="Arial"/>
          <w:color w:val="222222"/>
          <w:sz w:val="24"/>
          <w:szCs w:val="24"/>
        </w:rPr>
        <w:t>If you want to come do this in the room with me — where everything gets built live and you leave with a running team — grab a seat for May 23. General if you want the Saturday experience. VIP if you want Sunday too. Links are in the chat right now.</w:t>
      </w:r>
    </w:p>
    <w:p>
      <w:pPr>
        <w:spacing w:after="60" w:before="0"/>
      </w:pPr>
      <w:r>
        <w:t xml:space="preserve"/>
      </w:r>
    </w:p>
    <w:p>
      <w:pPr>
        <w:spacing w:after="80" w:before="80"/>
      </w:pPr>
      <w:r>
        <w:rPr>
          <w:rFonts w:ascii="Arial" w:cs="Arial" w:eastAsia="Arial" w:hAnsi="Arial"/>
          <w:color w:val="222222"/>
          <w:sz w:val="24"/>
          <w:szCs w:val="24"/>
        </w:rPr>
        <w:t xml:space="preserve">Some people grab the Blueprint today to start immediately, then come to Atlanta in May to go deeper. That’s the most common path for people who are serious.</w:t>
      </w:r>
    </w:p>
    <w:p>
      <w:pPr>
        <w:spacing w:after="60" w:before="0"/>
      </w:pPr>
      <w:r>
        <w:t xml:space="preserve"/>
      </w:r>
    </w:p>
    <w:p>
      <w:pPr>
        <w:spacing w:after="100" w:before="100"/>
      </w:pPr>
      <w:r>
        <w:rPr>
          <w:rFonts w:ascii="Arial" w:cs="Arial" w:eastAsia="Arial" w:hAnsi="Arial"/>
          <w:b/>
          <w:bCs/>
          <w:i/>
          <w:iCs/>
          <w:color w:val="1565C0"/>
          <w:sz w:val="22"/>
          <w:szCs w:val="22"/>
        </w:rPr>
        <w:t xml:space="preserve">&gt;&gt;&gt; Paste all three links in chat again: General seat, VIP seat, Blueprint. Say each URL out loud.</w:t>
      </w:r>
    </w:p>
    <w:p>
      <w:pPr>
        <w:spacing w:after="60" w:before="0"/>
      </w:pPr>
      <w:r>
        <w:t xml:space="preserve"/>
      </w:r>
    </w:p>
    <w:p>
      <w:pPr>
        <w:pBdr>
          <w:bottom w:val="single" w:color="CCCCCC" w:sz="4"/>
        </w:pBdr>
        <w:spacing w:after="200" w:before="200"/>
      </w:pPr>
      <w:r>
        <w:t xml:space="preserve"/>
      </w:r>
    </w:p>
    <w:p>
      <w:pPr>
        <w:spacing w:after="60" w:before="160"/>
      </w:pPr>
      <w:r>
        <w:rPr>
          <w:rFonts w:ascii="Arial" w:cs="Arial" w:eastAsia="Arial" w:hAnsi="Arial"/>
          <w:b/>
          <w:bCs/>
          <w:color w:val="E94560"/>
          <w:sz w:val="20"/>
          <w:szCs w:val="20"/>
        </w:rPr>
        <w:t xml:space="preserve">URGENCY</w:t>
      </w:r>
    </w:p>
    <w:p>
      <w:pPr>
        <w:spacing w:after="80" w:before="80"/>
      </w:pPr>
      <w:r>
        <w:rPr>
          <w:rFonts w:ascii="Arial" w:cs="Arial" w:eastAsia="Arial" w:hAnsi="Arial"/>
          <w:color w:val="222222"/>
          <w:sz w:val="24"/>
          <w:szCs w:val="24"/>
        </w:rPr>
        <w:t>The early bird on the live event closes April 7. That’s two weeks from tonight. After that, general goes to $1,000 and VIP goes to $1,500.</w:t>
      </w:r>
    </w:p>
    <w:p>
      <w:pPr>
        <w:spacing w:after="60" w:before="0"/>
      </w:pPr>
      <w:r>
        <w:t xml:space="preserve"/>
      </w:r>
    </w:p>
    <w:p>
      <w:pPr>
        <w:spacing w:after="80" w:before="80"/>
      </w:pPr>
      <w:r>
        <w:rPr>
          <w:rFonts w:ascii="Arial" w:cs="Arial" w:eastAsia="Arial" w:hAnsi="Arial"/>
          <w:color w:val="222222"/>
          <w:sz w:val="24"/>
          <w:szCs w:val="24"/>
        </w:rPr>
        <w:t>And if you want to start playing with the AI employees right now — use the code JOHN at checkout on Marblism. That gets you 25% off. The link is Marblism.link/john.</w:t>
      </w:r>
    </w:p>
    <w:p>
      <w:pPr>
        <w:spacing w:after="60" w:before="0"/>
      </w:pPr>
      <w:r>
        <w:t xml:space="preserve"/>
      </w:r>
    </w:p>
    <w:p>
      <w:pPr>
        <w:spacing w:after="100" w:before="100"/>
      </w:pPr>
      <w:r>
        <w:rPr>
          <w:rFonts w:ascii="Arial" w:cs="Arial" w:eastAsia="Arial" w:hAnsi="Arial"/>
          <w:b/>
          <w:bCs/>
          <w:i/>
          <w:iCs/>
          <w:color w:val="1565C0"/>
          <w:sz w:val="22"/>
          <w:szCs w:val="22"/>
        </w:rPr>
        <w:t>&gt;&gt;&gt; Type Marblism.link/john in chat. Say the code JOHN clearly.</w:t>
      </w:r>
    </w:p>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Section 8: Q&amp;A (8:45 – 9:00 PM)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945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15 min</w:t>
            </w:r>
          </w:p>
        </w:tc>
        <w:tc>
          <w:tcPr>
            <w:tcW w:type="dxa" w:w="8160"/>
            <w:tcBorders>
              <w:top w:val="none"/>
              <w:left w:val="none"/>
              <w:bottom w:val="none"/>
              <w:right w:val="none"/>
            </w:tcBorders>
            <w:shd w:fill="F2F2F2" w:val="clear"/>
            <w:tcMar>
              <w:top w:type="dxa" w:w="80"/>
              <w:left w:type="dxa" w:w="200"/>
              <w:bottom w:type="dxa" w:w="80"/>
              <w:right w:type="dxa" w:w="120"/>
            </w:tcMar>
          </w:tcPr>
          <w:p>
            <w:r>
              <w:rPr>
                <w:rFonts w:ascii="Arial" w:cs="Arial" w:eastAsia="Arial" w:hAnsi="Arial"/>
                <w:b/>
                <w:bCs/>
                <w:color w:val="1A1A2E"/>
                <w:sz w:val="22"/>
                <w:szCs w:val="22"/>
              </w:rPr>
              <w:t xml:space="preserve">Answer questions — close fence-sitters</w:t>
            </w:r>
          </w:p>
        </w:tc>
      </w:tr>
    </w:tbl>
    <w:p>
      <w:pPr>
        <w:spacing w:after="60" w:before="0"/>
      </w:pPr>
      <w:r>
        <w:t xml:space="preserve"/>
      </w:r>
    </w:p>
    <w:p>
      <w:pPr>
        <w:spacing w:after="80" w:before="80"/>
      </w:pPr>
      <w:r>
        <w:rPr>
          <w:rFonts w:ascii="Arial" w:cs="Arial" w:eastAsia="Arial" w:hAnsi="Arial"/>
          <w:color w:val="222222"/>
          <w:sz w:val="24"/>
          <w:szCs w:val="24"/>
        </w:rPr>
        <w:t xml:space="preserve">Alright — let’s open it up. What questions do you have? Throw them in the chat.</w:t>
      </w:r>
    </w:p>
    <w:p>
      <w:pPr>
        <w:spacing w:after="60" w:before="0"/>
      </w:pPr>
      <w:r>
        <w:t xml:space="preserve"/>
      </w:r>
    </w:p>
    <w:p>
      <w:pPr>
        <w:spacing w:after="100" w:before="100"/>
      </w:pPr>
      <w:r>
        <w:rPr>
          <w:rFonts w:ascii="Arial" w:cs="Arial" w:eastAsia="Arial" w:hAnsi="Arial"/>
          <w:b/>
          <w:bCs/>
          <w:i/>
          <w:iCs/>
          <w:color w:val="1565C0"/>
          <w:sz w:val="22"/>
          <w:szCs w:val="22"/>
        </w:rPr>
        <w:t xml:space="preserve">&gt;&gt;&gt; Prioritize questions about the event and tool stack. Address Blueprint and live event questions before general AI questions.</w:t>
      </w:r>
    </w:p>
    <w:p>
      <w:pPr>
        <w:spacing w:after="60" w:before="0"/>
      </w:pPr>
      <w:r>
        <w:t xml:space="preserve"/>
      </w:r>
    </w:p>
    <w:p>
      <w:pPr>
        <w:pBdr>
          <w:bottom w:val="single" w:color="CCCCCC" w:sz="4"/>
        </w:pBdr>
        <w:spacing w:after="200" w:before="200"/>
      </w:pPr>
      <w:r>
        <w:t xml:space="preserve"/>
      </w:r>
    </w:p>
    <w:p>
      <w:pPr>
        <w:spacing w:after="60" w:before="160"/>
      </w:pPr>
      <w:r>
        <w:rPr>
          <w:rFonts w:ascii="Arial" w:cs="Arial" w:eastAsia="Arial" w:hAnsi="Arial"/>
          <w:b/>
          <w:bCs/>
          <w:color w:val="E94560"/>
          <w:sz w:val="20"/>
          <w:szCs w:val="20"/>
        </w:rPr>
        <w:t xml:space="preserve">PREPARED Q&amp;A</w:t>
      </w:r>
    </w:p>
    <w:p>
      <w:pPr>
        <w:spacing w:after="60" w:before="0"/>
      </w:pPr>
      <w:r>
        <w:t xml:space="preserve"/>
      </w:r>
    </w:p>
    <w:p>
      <w:pPr>
        <w:pStyle w:val="Heading3"/>
        <w:spacing w:after="120" w:before="200"/>
      </w:pPr>
      <w:r>
        <w:rPr>
          <w:rFonts w:ascii="Arial" w:cs="Arial" w:eastAsia="Arial" w:hAnsi="Arial"/>
          <w:b/>
          <w:bCs/>
          <w:color w:val="E94560"/>
          <w:sz w:val="24"/>
          <w:szCs w:val="24"/>
        </w:rPr>
        <w:t xml:space="preserve">Q: What if I’m not very technical?</w:t>
      </w:r>
    </w:p>
    <w:p>
      <w:pPr>
        <w:spacing w:after="80" w:before="80"/>
      </w:pPr>
      <w:r>
        <w:rPr>
          <w:rFonts w:ascii="Arial" w:cs="Arial" w:eastAsia="Arial" w:hAnsi="Arial"/>
          <w:color w:val="222222"/>
          <w:sz w:val="24"/>
          <w:szCs w:val="24"/>
        </w:rPr>
        <w:t xml:space="preserve">Perfect. This is not a technical event. We built it for business owners who have never written a line of code. If you can open a laptop and follow steps, you qualify. Everything is click-based, guided, and I’m in the room with you when you hit walls.</w:t>
      </w:r>
    </w:p>
    <w:p>
      <w:pPr>
        <w:spacing w:after="60" w:before="0"/>
      </w:pPr>
      <w:r>
        <w:t xml:space="preserve"/>
      </w:r>
    </w:p>
    <w:p>
      <w:pPr>
        <w:pStyle w:val="Heading3"/>
        <w:spacing w:after="120" w:before="200"/>
      </w:pPr>
      <w:r>
        <w:rPr>
          <w:rFonts w:ascii="Arial" w:cs="Arial" w:eastAsia="Arial" w:hAnsi="Arial"/>
          <w:b/>
          <w:bCs/>
          <w:color w:val="E94560"/>
          <w:sz w:val="24"/>
          <w:szCs w:val="24"/>
        </w:rPr>
        <w:t xml:space="preserve">Q: What industry is this best for?</w:t>
      </w:r>
    </w:p>
    <w:p>
      <w:pPr>
        <w:spacing w:after="80" w:before="80"/>
      </w:pPr>
      <w:r>
        <w:rPr>
          <w:rFonts w:ascii="Arial" w:cs="Arial" w:eastAsia="Arial" w:hAnsi="Arial"/>
          <w:color w:val="222222"/>
          <w:sz w:val="24"/>
          <w:szCs w:val="24"/>
        </w:rPr>
        <w:t xml:space="preserve">We built this stack around four industries: real estate, speakers and coaches, trade contractors, and insurance and financial services. But the core system — Eva, Sonny, Penny, Stan — works for any service business where follow-up, content, and client communication matter.</w:t>
      </w:r>
    </w:p>
    <w:p>
      <w:pPr>
        <w:spacing w:after="60" w:before="0"/>
      </w:pPr>
      <w:r>
        <w:t xml:space="preserve"/>
      </w:r>
    </w:p>
    <w:p>
      <w:pPr>
        <w:pStyle w:val="Heading3"/>
        <w:spacing w:after="120" w:before="200"/>
      </w:pPr>
      <w:r>
        <w:rPr>
          <w:rFonts w:ascii="Arial" w:cs="Arial" w:eastAsia="Arial" w:hAnsi="Arial"/>
          <w:b/>
          <w:bCs/>
          <w:color w:val="E94560"/>
          <w:sz w:val="24"/>
          <w:szCs w:val="24"/>
        </w:rPr>
        <w:t xml:space="preserve">Q: Will there be a replay?</w:t>
      </w:r>
    </w:p>
    <w:p>
      <w:pPr>
        <w:spacing w:after="80" w:before="80"/>
      </w:pPr>
      <w:r>
        <w:rPr>
          <w:rFonts w:ascii="Arial" w:cs="Arial" w:eastAsia="Arial" w:hAnsi="Arial"/>
          <w:color w:val="222222"/>
          <w:sz w:val="24"/>
          <w:szCs w:val="24"/>
        </w:rPr>
        <w:t xml:space="preserve">No. That’s intentional. The live event is in-person only. No virtual option, no replay. What you’re building requires hands-on time with your laptop open and the tools in front of you. A replay doesn’t give you that.</w:t>
      </w:r>
    </w:p>
    <w:p>
      <w:pPr>
        <w:spacing w:after="60" w:before="0"/>
      </w:pPr>
      <w:r>
        <w:t xml:space="preserve"/>
      </w:r>
    </w:p>
    <w:p>
      <w:pPr>
        <w:pStyle w:val="Heading3"/>
        <w:spacing w:after="120" w:before="200"/>
      </w:pPr>
      <w:r>
        <w:rPr>
          <w:rFonts w:ascii="Arial" w:cs="Arial" w:eastAsia="Arial" w:hAnsi="Arial"/>
          <w:b/>
          <w:bCs/>
          <w:color w:val="E94560"/>
          <w:sz w:val="24"/>
          <w:szCs w:val="24"/>
        </w:rPr>
        <w:t xml:space="preserve">Q: Can I do this if I already have a team?</w:t>
      </w:r>
    </w:p>
    <w:p>
      <w:pPr>
        <w:spacing w:after="80" w:before="80"/>
      </w:pPr>
      <w:r>
        <w:rPr>
          <w:rFonts w:ascii="Arial" w:cs="Arial" w:eastAsia="Arial" w:hAnsi="Arial"/>
          <w:color w:val="222222"/>
          <w:sz w:val="24"/>
          <w:szCs w:val="24"/>
        </w:rPr>
        <w:t xml:space="preserve">Absolutely. This makes your team better. Instead of replacing anyone, you’re giving your team AI leverage. Your marketing person with Genspark and Sonny. Your sales person with Stan. This multiplies your existing people.</w:t>
      </w:r>
    </w:p>
    <w:p>
      <w:pPr>
        <w:spacing w:after="60" w:before="0"/>
      </w:pPr>
      <w:r>
        <w:t xml:space="preserve"/>
      </w:r>
    </w:p>
    <w:p>
      <w:pPr>
        <w:pStyle w:val="Heading3"/>
        <w:spacing w:after="120" w:before="200"/>
      </w:pPr>
      <w:r>
        <w:rPr>
          <w:rFonts w:ascii="Arial" w:cs="Arial" w:eastAsia="Arial" w:hAnsi="Arial"/>
          <w:b/>
          <w:bCs/>
          <w:color w:val="E94560"/>
          <w:sz w:val="24"/>
          <w:szCs w:val="24"/>
        </w:rPr>
        <w:t xml:space="preserve">Q: What’s the difference between the Blueprint and the live event?</w:t>
      </w:r>
    </w:p>
    <w:p>
      <w:pPr>
        <w:spacing w:after="80" w:before="80"/>
      </w:pPr>
      <w:r>
        <w:rPr>
          <w:rFonts w:ascii="Arial" w:cs="Arial" w:eastAsia="Arial" w:hAnsi="Arial"/>
          <w:color w:val="222222"/>
          <w:sz w:val="24"/>
          <w:szCs w:val="24"/>
        </w:rPr>
        <w:t xml:space="preserve">The Blueprint is self-paced — you implement on your own timeline with documentation and walkthroughs. The live event is one day in Atlanta where you build everything with me in the room. Both get you to the same destination. The event compresses the timeline to one day and puts me there when you hit friction.</w:t>
      </w:r>
    </w:p>
    <w:p>
      <w:pPr>
        <w:spacing w:after="60" w:before="0"/>
      </w:pPr>
      <w:r>
        <w:t xml:space="preserve"/>
      </w:r>
    </w:p>
    <w:p>
      <w:pPr>
        <w:pStyle w:val="Heading3"/>
        <w:spacing w:after="120" w:before="200"/>
      </w:pPr>
      <w:r>
        <w:rPr>
          <w:rFonts w:ascii="Arial" w:cs="Arial" w:eastAsia="Arial" w:hAnsi="Arial"/>
          <w:b/>
          <w:bCs/>
          <w:color w:val="E94560"/>
          <w:sz w:val="24"/>
          <w:szCs w:val="24"/>
        </w:rPr>
        <w:t>Q: Is the early bird really ending April 7?</w:t>
      </w:r>
    </w:p>
    <w:p>
      <w:pPr>
        <w:spacing w:after="80" w:before="80"/>
      </w:pPr>
      <w:r>
        <w:rPr>
          <w:rFonts w:ascii="Arial" w:cs="Arial" w:eastAsia="Arial" w:hAnsi="Arial"/>
          <w:color w:val="222222"/>
          <w:sz w:val="24"/>
          <w:szCs w:val="24"/>
        </w:rPr>
        <w:t>Yes. That date is not flexible. After April 7, general goes to $1,000 and VIP goes to $1,500. Links are in the chat right now.</w:t>
      </w:r>
    </w:p>
    <w:p>
      <w:pPr>
        <w:spacing w:after="60" w:before="0"/>
      </w:pPr>
      <w:r>
        <w:t xml:space="preserve"/>
      </w:r>
    </w:p>
    <w:p>
      <w:pPr>
        <w:pStyle w:val="Heading3"/>
        <w:spacing w:after="120" w:before="200"/>
      </w:pPr>
      <w:r>
        <w:rPr>
          <w:rFonts w:ascii="Arial" w:cs="Arial" w:eastAsia="Arial" w:hAnsi="Arial"/>
          <w:b/>
          <w:bCs/>
          <w:color w:val="E94560"/>
          <w:sz w:val="24"/>
          <w:szCs w:val="24"/>
        </w:rPr>
        <w:t xml:space="preserve">Q: Do you offer a guarantee?</w:t>
      </w:r>
    </w:p>
    <w:p>
      <w:pPr>
        <w:spacing w:after="80" w:before="80"/>
      </w:pPr>
      <w:r>
        <w:rPr>
          <w:rFonts w:ascii="Arial" w:cs="Arial" w:eastAsia="Arial" w:hAnsi="Arial"/>
          <w:color w:val="222222"/>
          <w:sz w:val="24"/>
          <w:szCs w:val="24"/>
        </w:rPr>
        <w:t xml:space="preserve">Yes. If you implement the system as taught and don’t see at least 10x your ticket price in value within 90 days — I’ll refund you in full.</w:t>
      </w:r>
    </w:p>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Section 9: The Close (9:00 – 9:10 PM)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E945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 min</w:t>
            </w:r>
          </w:p>
        </w:tc>
        <w:tc>
          <w:tcPr>
            <w:tcW w:type="dxa" w:w="8160"/>
            <w:tcBorders>
              <w:top w:val="none"/>
              <w:left w:val="none"/>
              <w:bottom w:val="none"/>
              <w:right w:val="none"/>
            </w:tcBorders>
            <w:shd w:fill="F2F2F2" w:val="clear"/>
            <w:tcMar>
              <w:top w:type="dxa" w:w="80"/>
              <w:left w:type="dxa" w:w="200"/>
              <w:bottom w:type="dxa" w:w="80"/>
              <w:right w:type="dxa" w:w="120"/>
            </w:tcMar>
          </w:tcPr>
          <w:p>
            <w:r>
              <w:rPr>
                <w:rFonts w:ascii="Arial" w:cs="Arial" w:eastAsia="Arial" w:hAnsi="Arial"/>
                <w:b/>
                <w:bCs/>
                <w:color w:val="1A1A2E"/>
                <w:sz w:val="22"/>
                <w:szCs w:val="22"/>
              </w:rPr>
              <w:t xml:space="preserve">Final push — momentum, not pressure</w:t>
            </w:r>
          </w:p>
        </w:tc>
      </w:tr>
    </w:tbl>
    <w:p>
      <w:pPr>
        <w:spacing w:after="60" w:before="0"/>
      </w:pPr>
      <w:r>
        <w:t xml:space="preserve"/>
      </w:r>
    </w:p>
    <w:p>
      <w:pPr>
        <w:spacing w:after="80" w:before="80"/>
      </w:pPr>
      <w:r>
        <w:rPr>
          <w:rFonts w:ascii="Arial" w:cs="Arial" w:eastAsia="Arial" w:hAnsi="Arial"/>
          <w:color w:val="222222"/>
          <w:sz w:val="24"/>
          <w:szCs w:val="24"/>
        </w:rPr>
        <w:t xml:space="preserve">Alright — we’re at the top of the hour. Let me leave you with this.</w:t>
      </w:r>
    </w:p>
    <w:p>
      <w:pPr>
        <w:spacing w:after="60" w:before="0"/>
      </w:pPr>
      <w:r>
        <w:t xml:space="preserve"/>
      </w:r>
    </w:p>
    <w:p>
      <w:pPr>
        <w:spacing w:after="80" w:before="80"/>
      </w:pPr>
      <w:r>
        <w:rPr>
          <w:rFonts w:ascii="Arial" w:cs="Arial" w:eastAsia="Arial" w:hAnsi="Arial"/>
          <w:color w:val="222222"/>
          <w:sz w:val="24"/>
          <w:szCs w:val="24"/>
        </w:rPr>
        <w:t xml:space="preserve">Your competition is not waiting to see if AI works. The real estate agent in your market is already following up faster. The contractor across town is already winning the estimates you’re losing. The insurance producer at the next agency is already staying in front of your clients. The coach you compete with is already publishing daily while you’re still writing captions by hand.</w:t>
      </w:r>
    </w:p>
    <w:p>
      <w:pPr>
        <w:spacing w:after="60" w:before="0"/>
      </w:pPr>
      <w:r>
        <w:t xml:space="preserve"/>
      </w:r>
    </w:p>
    <w:p>
      <w:pPr>
        <w:spacing w:after="80" w:before="80"/>
      </w:pPr>
      <w:r>
        <w:rPr>
          <w:rFonts w:ascii="Arial" w:cs="Arial" w:eastAsia="Arial" w:hAnsi="Arial"/>
          <w:color w:val="222222"/>
          <w:sz w:val="24"/>
          <w:szCs w:val="24"/>
        </w:rPr>
        <w:t xml:space="preserve">At this point it’s not about staying ahead. It’s about not falling behind.</w:t>
      </w:r>
    </w:p>
    <w:p>
      <w:pPr>
        <w:spacing w:after="60" w:before="0"/>
      </w:pPr>
      <w:r>
        <w:t xml:space="preserve"/>
      </w:r>
    </w:p>
    <w:p>
      <w:pPr>
        <w:spacing w:after="80" w:before="80"/>
      </w:pPr>
      <w:r>
        <w:rPr>
          <w:rFonts w:ascii="Arial" w:cs="Arial" w:eastAsia="Arial" w:hAnsi="Arial"/>
          <w:color w:val="222222"/>
          <w:sz w:val="24"/>
          <w:szCs w:val="24"/>
        </w:rPr>
        <w:t>You have two ways to move. Grab the Blueprint and start tonight. Or come to Atlanta on May 23 and build it in the room with me. Both links are in the chat. Early bird on the live event closes April 7.</w:t>
      </w:r>
    </w:p>
    <w:p>
      <w:pPr>
        <w:spacing w:after="60" w:before="0"/>
      </w:pPr>
      <w:r>
        <w:t xml:space="preserve"/>
      </w:r>
    </w:p>
    <w:p>
      <w:pPr>
        <w:spacing w:after="80" w:before="80"/>
      </w:pPr>
      <w:r>
        <w:rPr>
          <w:rFonts w:ascii="Arial" w:cs="Arial" w:eastAsia="Arial" w:hAnsi="Arial"/>
          <w:color w:val="222222"/>
          <w:sz w:val="24"/>
          <w:szCs w:val="24"/>
        </w:rPr>
        <w:t xml:space="preserve">If you have specific questions about whether this is right for your business, reply to the follow-up email I’m sending you today and I’ll answer personally.</w:t>
      </w:r>
    </w:p>
    <w:p>
      <w:pPr>
        <w:spacing w:after="60" w:before="0"/>
      </w:pPr>
      <w:r>
        <w:t xml:space="preserve"/>
      </w:r>
    </w:p>
    <w:p>
      <w:pPr>
        <w:spacing w:after="80" w:before="80"/>
      </w:pPr>
      <w:r>
        <w:rPr>
          <w:rFonts w:ascii="Arial" w:cs="Arial" w:eastAsia="Arial" w:hAnsi="Arial"/>
          <w:color w:val="222222"/>
          <w:sz w:val="24"/>
          <w:szCs w:val="24"/>
        </w:rPr>
        <w:t xml:space="preserve">Thank you for being here tonight. Go build your team.</w:t>
      </w:r>
    </w:p>
    <w:p>
      <w:pPr>
        <w:spacing w:after="60" w:before="0"/>
      </w:pPr>
      <w:r>
        <w:t xml:space="preserve"/>
      </w:r>
    </w:p>
    <w:p>
      <w:pPr>
        <w:spacing w:after="100" w:before="100"/>
      </w:pPr>
      <w:r>
        <w:rPr>
          <w:rFonts w:ascii="Arial" w:cs="Arial" w:eastAsia="Arial" w:hAnsi="Arial"/>
          <w:b/>
          <w:bCs/>
          <w:i/>
          <w:iCs/>
          <w:color w:val="1565C0"/>
          <w:sz w:val="22"/>
          <w:szCs w:val="22"/>
        </w:rPr>
        <w:t xml:space="preserve">&gt;&gt;&gt; Stay on for 5 minutes after closing. Answer remaining chat questions. Keep all links visible.</w:t>
      </w:r>
    </w:p>
    <w:p>
      <w:pPr>
        <w:spacing w:after="120" w:before="0"/>
      </w:pPr>
      <w:r>
        <w:t xml:space="preserve"/>
      </w:r>
    </w:p>
    <w:p>
      <w:pPr>
        <w:spacing w:after="0" w:before="0"/>
      </w:pPr>
      <w:r>
        <w:br w:type="page"/>
      </w:r>
    </w:p>
    <w:p>
      <w:pPr>
        <w:pStyle w:val="Heading1"/>
        <w:spacing w:after="200" w:before="360"/>
      </w:pPr>
      <w:r>
        <w:rPr>
          <w:rFonts w:ascii="Arial" w:cs="Arial" w:eastAsia="Arial" w:hAnsi="Arial"/>
          <w:b/>
          <w:bCs/>
          <w:color w:val="1A1A2E"/>
          <w:sz w:val="36"/>
          <w:szCs w:val="36"/>
        </w:rPr>
        <w:t xml:space="preserve">Post-Webinar Checklist</w:t>
      </w:r>
    </w:p>
    <w:p>
      <w:pPr>
        <w:spacing w:after="60" w:before="0"/>
      </w:pPr>
      <w:r>
        <w:t xml:space="preserve"/>
      </w:r>
    </w:p>
    <w:p>
      <w:pPr>
        <w:pStyle w:val="ListParagraph"/>
        <w:numPr>
          <w:ilvl w:val="0"/>
          <w:numId w:val="2"/>
        </w:numPr>
        <w:spacing w:after="60" w:before="60"/>
      </w:pPr>
      <w:r>
        <w:rPr>
          <w:rFonts w:ascii="Arial" w:cs="Arial" w:eastAsia="Arial" w:hAnsi="Arial"/>
          <w:sz w:val="24"/>
          <w:szCs w:val="24"/>
        </w:rPr>
        <w:t xml:space="preserve">Send follow-up email within 2 hours (Blueprint link + event link + JOHN code)</w:t>
      </w:r>
    </w:p>
    <w:p>
      <w:pPr>
        <w:pStyle w:val="ListParagraph"/>
        <w:numPr>
          <w:ilvl w:val="0"/>
          <w:numId w:val="2"/>
        </w:numPr>
        <w:spacing w:after="60" w:before="60"/>
      </w:pPr>
      <w:r>
        <w:rPr>
          <w:rFonts w:ascii="Arial" w:cs="Arial" w:eastAsia="Arial" w:hAnsi="Arial"/>
          <w:sz w:val="24"/>
          <w:szCs w:val="24"/>
        </w:rPr>
        <w:t xml:space="preserve">Announce publicly how many seats were claimed</w:t>
      </w:r>
    </w:p>
    <w:p>
      <w:pPr>
        <w:pStyle w:val="ListParagraph"/>
        <w:numPr>
          <w:ilvl w:val="0"/>
          <w:numId w:val="2"/>
        </w:numPr>
        <w:spacing w:after="60" w:before="60"/>
      </w:pPr>
      <w:r>
        <w:rPr>
          <w:rFonts w:ascii="Arial" w:cs="Arial" w:eastAsia="Arial" w:hAnsi="Arial"/>
          <w:sz w:val="24"/>
          <w:szCs w:val="24"/>
        </w:rPr>
        <w:t xml:space="preserve">Post “seats claimed” social update within 24 hours</w:t>
      </w:r>
    </w:p>
    <w:p>
      <w:pPr>
        <w:pStyle w:val="ListParagraph"/>
        <w:numPr>
          <w:ilvl w:val="0"/>
          <w:numId w:val="2"/>
        </w:numPr>
        <w:spacing w:after="60" w:before="60"/>
      </w:pPr>
      <w:r>
        <w:rPr>
          <w:rFonts w:ascii="Arial" w:cs="Arial" w:eastAsia="Arial" w:hAnsi="Arial"/>
          <w:sz w:val="24"/>
          <w:szCs w:val="24"/>
        </w:rPr>
        <w:t>Confirm early bird expiration (April 7) is live on registration page</w:t>
      </w:r>
    </w:p>
    <w:p>
      <w:pPr>
        <w:pStyle w:val="ListParagraph"/>
        <w:numPr>
          <w:ilvl w:val="0"/>
          <w:numId w:val="2"/>
        </w:numPr>
        <w:spacing w:after="60" w:before="60"/>
      </w:pPr>
      <w:r>
        <w:rPr>
          <w:rFonts w:ascii="Arial" w:cs="Arial" w:eastAsia="Arial" w:hAnsi="Arial"/>
          <w:sz w:val="24"/>
          <w:szCs w:val="24"/>
        </w:rPr>
        <w:t xml:space="preserve">Begin building email nurture sequence for non-buyers</w:t>
      </w:r>
    </w:p>
    <w:p>
      <w:pPr>
        <w:pStyle w:val="ListParagraph"/>
        <w:numPr>
          <w:ilvl w:val="0"/>
          <w:numId w:val="2"/>
        </w:numPr>
        <w:spacing w:after="60" w:before="60"/>
      </w:pPr>
      <w:r>
        <w:rPr>
          <w:rFonts w:ascii="Arial" w:cs="Arial" w:eastAsia="Arial" w:hAnsi="Arial"/>
          <w:sz w:val="24"/>
          <w:szCs w:val="24"/>
        </w:rPr>
        <w:t>Confirm Webinar 2 date (target: April 5 – April 18)</w:t>
      </w:r>
    </w:p>
    <w:p>
      <w:pPr>
        <w:spacing w:after="120" w:before="0"/>
      </w:pPr>
      <w:r>
        <w:t xml:space="preserve"/>
      </w:r>
    </w:p>
    <w:p>
      <w:pPr>
        <w:pStyle w:val="Heading1"/>
        <w:spacing w:after="200" w:before="360"/>
      </w:pPr>
      <w:r>
        <w:rPr>
          <w:rFonts w:ascii="Arial" w:cs="Arial" w:eastAsia="Arial" w:hAnsi="Arial"/>
          <w:b/>
          <w:bCs/>
          <w:color w:val="1A1A2E"/>
          <w:sz w:val="36"/>
          <w:szCs w:val="36"/>
        </w:rPr>
        <w:t xml:space="preserve">Quick Reference Card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2E75B6" w:sz="20"/>
              <w:bottom w:val="none"/>
              <w:right w:val="none"/>
            </w:tcBorders>
            <w:shd w:fill="F0F4FF" w:val="clear"/>
            <w:tcMar>
              <w:top w:type="dxa" w:w="140"/>
              <w:left w:type="dxa" w:w="240"/>
              <w:bottom w:type="dxa" w:w="140"/>
              <w:right w:type="dxa" w:w="240"/>
            </w:tcMar>
          </w:tcPr>
          <w:p>
            <w:pPr>
              <w:spacing w:after="60" w:before="60"/>
            </w:pPr>
            <w:r>
              <w:rPr>
                <w:rFonts w:ascii="Arial" w:cs="Arial" w:eastAsia="Arial" w:hAnsi="Arial"/>
                <w:color w:val="333333"/>
                <w:sz w:val="22"/>
                <w:szCs w:val="22"/>
              </w:rPr>
              <w:t xml:space="preserve">WEBINAR: How to Hire 4 AI Agents That Run Your Business for $39/Month</w:t>
            </w:r>
          </w:p>
          <w:p>
            <w:pPr>
              <w:spacing w:after="60" w:before="60"/>
            </w:pPr>
            <w:r>
              <w:rPr>
                <w:rFonts w:ascii="Arial" w:cs="Arial" w:eastAsia="Arial" w:hAnsi="Arial"/>
                <w:color w:val="333333"/>
                <w:sz w:val="22"/>
                <w:szCs w:val="22"/>
              </w:rPr>
              <w:t>DATE: Tuesday, March 24, 2026  |  Doors 6:45 PM  |  Start 7:00 PM ET</w:t>
            </w:r>
          </w:p>
          <w:p>
            <w:pPr>
              <w:spacing w:after="60" w:before="6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EVENT: AI Employee Intensive  |  Saturday, May 23, 2026  |  Atlanta, GA</w:t>
            </w:r>
          </w:p>
          <w:p>
            <w:pPr>
              <w:spacing w:after="60" w:before="60"/>
            </w:pPr>
            <w:r>
              <w:rPr>
                <w:rFonts w:ascii="Arial" w:cs="Arial" w:eastAsia="Arial" w:hAnsi="Arial"/>
                <w:color w:val="333333"/>
                <w:sz w:val="22"/>
                <w:szCs w:val="22"/>
              </w:rPr>
              <w:t>GENERAL ADMISSION: $795 early bird (expires March 24)  |  Full price: $1,000</w:t>
            </w:r>
          </w:p>
          <w:p>
            <w:pPr>
              <w:spacing w:after="60" w:before="60"/>
            </w:pPr>
            <w:r>
              <w:rPr>
                <w:rFonts w:ascii="Arial" w:cs="Arial" w:eastAsia="Arial" w:hAnsi="Arial"/>
                <w:color w:val="333333"/>
                <w:sz w:val="22"/>
                <w:szCs w:val="22"/>
              </w:rPr>
              <w:t>VIP WEEKEND: $1,295 early bird (expires March 24)  |  Full price: $1,500</w:t>
            </w:r>
          </w:p>
          <w:p>
            <w:pPr>
              <w:spacing w:after="60" w:before="60"/>
            </w:pPr>
            <w:r>
              <w:rPr>
                <w:rFonts w:ascii="Arial" w:cs="Arial" w:eastAsia="Arial" w:hAnsi="Arial"/>
                <w:color w:val="333333"/>
                <w:sz w:val="22"/>
                <w:szCs w:val="22"/>
              </w:rPr>
              <w:t xml:space="preserve">AI LAUNCH BLUEPRINT: $997</w:t>
            </w:r>
          </w:p>
          <w:p>
            <w:pPr>
              <w:spacing w:after="60" w:before="60"/>
            </w:pPr>
            <w:r>
              <w:rPr>
                <w:rFonts w:ascii="Arial" w:cs="Arial" w:eastAsia="Arial" w:hAnsi="Arial"/>
                <w:color w:val="333333"/>
                <w:sz w:val="22"/>
                <w:szCs w:val="22"/>
              </w:rPr>
              <w:t>MARBLISM LINK: Marblism.link/john  |  CODE: JOHN (25% off)</w:t>
            </w:r>
          </w:p>
          <w:p>
            <w:pPr>
              <w:spacing w:after="60" w:before="60"/>
            </w:pPr>
            <w:r>
              <w:rPr>
                <w:rFonts w:ascii="Arial" w:cs="Arial" w:eastAsia="Arial" w:hAnsi="Arial"/>
                <w:color w:val="333333"/>
                <w:sz w:val="22"/>
                <w:szCs w:val="22"/>
              </w:rPr>
              <w:t xml:space="preserve">EVENT URL: aiemployeeintensive.com</w:t>
            </w:r>
          </w:p>
          <w:p>
            <w:pPr>
              <w:spacing w:after="60" w:before="60"/>
            </w:pPr>
            <w:r>
              <w:rPr>
                <w:rFonts w:ascii="Arial" w:cs="Arial" w:eastAsia="Arial" w:hAnsi="Arial"/>
                <w:color w:val="333333"/>
                <w:sz w:val="22"/>
                <w:szCs w:val="22"/>
              </w:rPr>
              <w:t xml:space="preserve">WEBINAR GOAL: 10–12 seats sold</w:t>
            </w:r>
          </w:p>
          <w:p>
            <w:pPr>
              <w:spacing w:after="60" w:before="60"/>
            </w:pPr>
            <w:r>
              <w:rPr>
                <w:rFonts w:ascii="Arial" w:cs="Arial" w:eastAsia="Arial" w:hAnsi="Arial"/>
                <w:color w:val="333333"/>
                <w:sz w:val="22"/>
                <w:szCs w:val="22"/>
              </w:rPr>
              <w:t xml:space="preserve">GUARANTEE: 10x ticket price in 90 days or full refund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CONFIDENTIAL  |  ColderICE Media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Arial" w:cs="Arial" w:eastAsia="Arial" w:hAnsi="Arial"/>
        <w:color w:val="888888"/>
        <w:sz w:val="18"/>
        <w:szCs w:val="18"/>
      </w:rPr>
      <w:t xml:space="preserve">HOW TO HIRE 4 AI AGENTS FOR $39/MONTH  |  WEBINAR 1 SCRIPT  |  MARCH 10, 2026  |  7 PM 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9456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2026-02-28T17:24:41.924Z</dcterms:created>
  <dcterms:modified xsi:type="dcterms:W3CDTF">2026-02-28T17:24:41.924Z</dcterms:modified>
</cp:coreProperties>
</file>

<file path=docProps/custom.xml><?xml version="1.0" encoding="utf-8"?>
<Properties xmlns="http://schemas.openxmlformats.org/officeDocument/2006/custom-properties" xmlns:vt="http://schemas.openxmlformats.org/officeDocument/2006/docPropsVTypes"/>
</file>