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495B" w14:textId="318EF17B" w:rsidR="00C54734" w:rsidRDefault="00C54734" w:rsidP="00C54734">
      <w:pPr>
        <w:pStyle w:val="NormalWeb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Proje</w:t>
      </w:r>
      <w:r>
        <w:rPr>
          <w:b/>
          <w:bCs/>
          <w:color w:val="000000"/>
        </w:rPr>
        <w:t xml:space="preserve">ct </w:t>
      </w:r>
      <w:r w:rsidR="00732152">
        <w:rPr>
          <w:b/>
          <w:bCs/>
          <w:color w:val="000000"/>
        </w:rPr>
        <w:t>Details</w:t>
      </w:r>
    </w:p>
    <w:p w14:paraId="7F2CD908" w14:textId="77777777" w:rsidR="00C54734" w:rsidRDefault="00C54734" w:rsidP="00C54734">
      <w:pPr>
        <w:pStyle w:val="NormalWeb"/>
        <w:rPr>
          <w:b/>
          <w:bCs/>
          <w:color w:val="000000"/>
        </w:rPr>
      </w:pPr>
    </w:p>
    <w:p w14:paraId="42A48110" w14:textId="77777777" w:rsidR="00F43DA6" w:rsidRDefault="00C54734" w:rsidP="00C54734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1. Immersive Regenerative Tourism (2025 - Present)</w:t>
      </w:r>
      <w:r>
        <w:rPr>
          <w:rStyle w:val="apple-converted-space"/>
          <w:color w:val="000000"/>
        </w:rPr>
        <w:t> </w:t>
      </w:r>
    </w:p>
    <w:p w14:paraId="7CA65E85" w14:textId="546CC15C" w:rsidR="00732152" w:rsidRDefault="00C54734" w:rsidP="00C54734">
      <w:pPr>
        <w:pStyle w:val="NormalWeb"/>
        <w:rPr>
          <w:color w:val="000000"/>
        </w:rPr>
      </w:pPr>
      <w:r>
        <w:rPr>
          <w:color w:val="000000"/>
        </w:rPr>
        <w:t xml:space="preserve">With the tourism industry in Aotearoa New Zealand requiring a transformative approach to foster culturally grounded experiences, I joined an NZD $8.2M MBIE-funded multi-university project as a Postdoctoral Researcher. My objective was to develop on-site AR experiences that enhance tourists' place attachment and collective memory. </w:t>
      </w:r>
    </w:p>
    <w:p w14:paraId="192FCE81" w14:textId="77777777" w:rsidR="00732152" w:rsidRDefault="00732152" w:rsidP="00C54734">
      <w:pPr>
        <w:pStyle w:val="NormalWeb"/>
        <w:rPr>
          <w:rStyle w:val="apple-converted-space"/>
          <w:color w:val="000000"/>
        </w:rPr>
      </w:pPr>
      <w:r>
        <w:rPr>
          <w:rStyle w:val="citation-1292"/>
          <w:color w:val="000000"/>
        </w:rPr>
        <w:t xml:space="preserve">To achieve this, I explored various mobile AR and interactive storytelling tools, ensuring all technical implementations remained in strict alignment with Māori values such as </w:t>
      </w:r>
      <w:proofErr w:type="spellStart"/>
      <w:r>
        <w:rPr>
          <w:rStyle w:val="citation-1292"/>
          <w:color w:val="000000"/>
        </w:rPr>
        <w:t>kaitiakitanga</w:t>
      </w:r>
      <w:proofErr w:type="spellEnd"/>
      <w:r>
        <w:rPr>
          <w:rStyle w:val="citation-1292"/>
          <w:color w:val="000000"/>
        </w:rPr>
        <w:t xml:space="preserve"> (guardianship)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citation-1291"/>
          <w:color w:val="000000"/>
        </w:rPr>
        <w:t>By leading the UX evaluation and co-design methodologies, I ensured that these digital solutions were both engaging for users and culturally relevant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</w:p>
    <w:p w14:paraId="473DBBC6" w14:textId="163A44C4" w:rsidR="009A45E4" w:rsidRDefault="00732152" w:rsidP="00C54734">
      <w:pPr>
        <w:pStyle w:val="NormalWeb"/>
        <w:rPr>
          <w:color w:val="000000"/>
        </w:rPr>
      </w:pPr>
      <w:r>
        <w:rPr>
          <w:rStyle w:val="citation-1290"/>
          <w:color w:val="000000"/>
        </w:rPr>
        <w:t xml:space="preserve">Currently, I am contributing to this five-year national research </w:t>
      </w:r>
      <w:r>
        <w:rPr>
          <w:rStyle w:val="citation-1290"/>
          <w:color w:val="000000"/>
        </w:rPr>
        <w:t>program,</w:t>
      </w:r>
      <w:r>
        <w:rPr>
          <w:rStyle w:val="citation-1290"/>
          <w:color w:val="000000"/>
        </w:rPr>
        <w:t xml:space="preserve"> effectively reshaping tourism by bridging cultural preservation with advanced spatial computing to deliver accessible digital heritage experiences</w:t>
      </w:r>
      <w:r>
        <w:rPr>
          <w:color w:val="000000"/>
        </w:rPr>
        <w:t>. This role has deepened my understanding of how technology can serve as a bridge for cultural heritage, and I look forward to further refining these frameworks to create even more meaningful connections between people and the land</w:t>
      </w:r>
      <w:r w:rsidR="009A45E4">
        <w:rPr>
          <w:color w:val="000000"/>
        </w:rPr>
        <w:br/>
      </w:r>
      <w:r w:rsidR="009A45E4">
        <w:rPr>
          <w:color w:val="000000"/>
        </w:rPr>
        <w:br/>
      </w:r>
    </w:p>
    <w:p w14:paraId="2B039AA6" w14:textId="77777777" w:rsidR="00732152" w:rsidRDefault="00C54734" w:rsidP="00732152">
      <w:pPr>
        <w:pStyle w:val="NormalWeb"/>
        <w:rPr>
          <w:color w:val="000000"/>
        </w:rPr>
      </w:pPr>
      <w:r>
        <w:rPr>
          <w:b/>
          <w:bCs/>
          <w:color w:val="000000"/>
        </w:rPr>
        <w:t>2. Tour Master 360 (2023 - 2024)</w:t>
      </w:r>
      <w:r>
        <w:rPr>
          <w:rStyle w:val="apple-converted-space"/>
          <w:color w:val="000000"/>
        </w:rPr>
        <w:t> </w:t>
      </w:r>
      <w:r w:rsidR="00732152">
        <w:rPr>
          <w:color w:val="000000"/>
        </w:rPr>
        <w:br/>
      </w:r>
      <w:r w:rsidR="00732152" w:rsidRPr="00732152">
        <w:rPr>
          <w:color w:val="000000"/>
        </w:rPr>
        <w:t xml:space="preserve">Addressing the growing demand for immersive tourism platforms that provide accessible remote travel experiences, I designed and developed "Tour Master 360," a comprehensive 360-degree interactive storytelling system. </w:t>
      </w:r>
    </w:p>
    <w:p w14:paraId="64DCD2DD" w14:textId="77777777" w:rsidR="00732152" w:rsidRDefault="00732152" w:rsidP="00732152">
      <w:pPr>
        <w:pStyle w:val="NormalWeb"/>
        <w:rPr>
          <w:color w:val="000000"/>
        </w:rPr>
      </w:pPr>
      <w:r w:rsidRPr="00732152">
        <w:rPr>
          <w:color w:val="000000"/>
        </w:rPr>
        <w:t xml:space="preserve">I was tasked with creating a platform that wasn't merely a collection of images but a cohesive narrative experience for virtual exploration. I implemented spatial computing principles and utilized tools like Unity and </w:t>
      </w:r>
      <w:proofErr w:type="spellStart"/>
      <w:r w:rsidRPr="00732152">
        <w:rPr>
          <w:color w:val="000000"/>
        </w:rPr>
        <w:t>WebXR</w:t>
      </w:r>
      <w:proofErr w:type="spellEnd"/>
      <w:r w:rsidRPr="00732152">
        <w:rPr>
          <w:color w:val="000000"/>
        </w:rPr>
        <w:t xml:space="preserve"> for rapid prototyping to craft user-centered narratives. </w:t>
      </w:r>
    </w:p>
    <w:p w14:paraId="3F9AF6F5" w14:textId="25D42CDC" w:rsidR="00732152" w:rsidRPr="00732152" w:rsidRDefault="00732152" w:rsidP="00732152">
      <w:pPr>
        <w:pStyle w:val="NormalWeb"/>
        <w:rPr>
          <w:color w:val="000000"/>
        </w:rPr>
      </w:pPr>
      <w:r w:rsidRPr="00732152">
        <w:rPr>
          <w:color w:val="000000"/>
        </w:rPr>
        <w:t>By managing the end-to-end design process, I ensured seamless cross-platform usability and maintained high levels of user engagement throughout the experience. Ultimately, I delivered a highly immersive platform that successfully demonstrated the significant potential of spatial computing in the tourism sector, offering a novel way for users to explore destinations remotely. This project solidified my expertise in web-based immersive storytelling, and I am excited to explore how AI-driven content could further personalize these virtual journeys in the future.</w:t>
      </w:r>
    </w:p>
    <w:p w14:paraId="199F69E9" w14:textId="3700EF25" w:rsidR="00C54734" w:rsidRDefault="009A45E4" w:rsidP="00C54734">
      <w:pPr>
        <w:pStyle w:val="NormalWeb"/>
        <w:rPr>
          <w:color w:val="000000"/>
        </w:rPr>
      </w:pPr>
      <w:r>
        <w:rPr>
          <w:color w:val="000000"/>
        </w:rPr>
        <w:br/>
      </w:r>
    </w:p>
    <w:p w14:paraId="140B3F72" w14:textId="77777777" w:rsidR="00732152" w:rsidRDefault="00C54734" w:rsidP="00C54734">
      <w:pPr>
        <w:pStyle w:val="NormalWeb"/>
        <w:rPr>
          <w:color w:val="000000"/>
        </w:rPr>
      </w:pPr>
      <w:r>
        <w:rPr>
          <w:b/>
          <w:bCs/>
          <w:color w:val="000000"/>
        </w:rPr>
        <w:t>3. Singapore Airlines A350-900 Virtual Tour (2023)</w:t>
      </w:r>
      <w:r>
        <w:rPr>
          <w:rStyle w:val="apple-converted-space"/>
          <w:color w:val="000000"/>
        </w:rPr>
        <w:t> </w:t>
      </w:r>
      <w:r w:rsidR="00732152">
        <w:rPr>
          <w:rStyle w:val="apple-converted-space"/>
          <w:color w:val="000000"/>
        </w:rPr>
        <w:br/>
      </w:r>
      <w:r w:rsidR="00732152">
        <w:rPr>
          <w:rStyle w:val="citation-1285"/>
          <w:color w:val="000000"/>
        </w:rPr>
        <w:t>When Singapore Airlines required an innovative, high-fidelity method to showcase their A350-</w:t>
      </w:r>
      <w:r w:rsidR="00732152">
        <w:rPr>
          <w:rStyle w:val="citation-1285"/>
          <w:color w:val="000000"/>
        </w:rPr>
        <w:lastRenderedPageBreak/>
        <w:t>900 aircraft and global destinations at the prestigious TRENZ 2023 event, I was commissioned to create a commercially viable solution</w:t>
      </w:r>
      <w:r w:rsidR="00732152">
        <w:rPr>
          <w:color w:val="000000"/>
        </w:rPr>
        <w:t xml:space="preserve">. </w:t>
      </w:r>
    </w:p>
    <w:p w14:paraId="70CFCCCF" w14:textId="798D8A1B" w:rsidR="000605A0" w:rsidRDefault="000605A0" w:rsidP="00C54734">
      <w:pPr>
        <w:pStyle w:val="NormalWeb"/>
        <w:rPr>
          <w:color w:val="000000"/>
        </w:rPr>
      </w:pPr>
      <w:r>
        <w:rPr>
          <w:color w:val="000000"/>
        </w:rPr>
        <w:t>[</w:t>
      </w:r>
      <w:r w:rsidRPr="000605A0">
        <w:rPr>
          <w:color w:val="000000"/>
        </w:rPr>
        <w:t>sia-1.jpg</w:t>
      </w:r>
      <w:r>
        <w:rPr>
          <w:color w:val="000000"/>
        </w:rPr>
        <w:t>]</w:t>
      </w:r>
    </w:p>
    <w:p w14:paraId="6ED3DB4C" w14:textId="77777777" w:rsidR="00732152" w:rsidRDefault="00732152" w:rsidP="00C54734">
      <w:pPr>
        <w:pStyle w:val="NormalWeb"/>
        <w:rPr>
          <w:rStyle w:val="apple-converted-space"/>
          <w:color w:val="000000"/>
        </w:rPr>
      </w:pPr>
      <w:r>
        <w:rPr>
          <w:color w:val="000000"/>
        </w:rPr>
        <w:t>My goal was to develop an immersive experience that met the airline's premium brand standards while being accessible to a wide range of attendees.</w:t>
      </w:r>
      <w:r>
        <w:rPr>
          <w:rStyle w:val="apple-converted-space"/>
          <w:color w:val="000000"/>
        </w:rPr>
        <w:t> </w:t>
      </w:r>
      <w:r>
        <w:rPr>
          <w:rStyle w:val="citation-1284"/>
          <w:color w:val="000000"/>
        </w:rPr>
        <w:t>I designed and developed a Web-based 360° immersive virtual tour that was seamlessly compatible with both tablets and VR headsets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</w:p>
    <w:p w14:paraId="5BA86AAB" w14:textId="6BA13D11" w:rsidR="000605A0" w:rsidRDefault="000605A0" w:rsidP="00C54734">
      <w:pPr>
        <w:pStyle w:val="NormalWeb"/>
        <w:rPr>
          <w:rStyle w:val="apple-converted-space"/>
          <w:color w:val="000000"/>
        </w:rPr>
      </w:pPr>
      <w:r>
        <w:rPr>
          <w:rStyle w:val="apple-converted-space"/>
          <w:color w:val="000000"/>
        </w:rPr>
        <w:t>[</w:t>
      </w:r>
      <w:r w:rsidRPr="000605A0">
        <w:rPr>
          <w:rStyle w:val="apple-converted-space"/>
          <w:color w:val="000000"/>
        </w:rPr>
        <w:t>sia-</w:t>
      </w:r>
      <w:r>
        <w:rPr>
          <w:rStyle w:val="apple-converted-space"/>
          <w:color w:val="000000"/>
        </w:rPr>
        <w:t>2</w:t>
      </w:r>
      <w:r w:rsidRPr="000605A0">
        <w:rPr>
          <w:rStyle w:val="apple-converted-space"/>
          <w:color w:val="000000"/>
        </w:rPr>
        <w:t>.jpg</w:t>
      </w:r>
      <w:r>
        <w:rPr>
          <w:rStyle w:val="apple-converted-space"/>
          <w:color w:val="000000"/>
        </w:rPr>
        <w:t>]</w:t>
      </w:r>
    </w:p>
    <w:p w14:paraId="4AD816AE" w14:textId="0218482C" w:rsidR="000605A0" w:rsidRDefault="000605A0" w:rsidP="00C54734">
      <w:pPr>
        <w:pStyle w:val="NormalWeb"/>
        <w:rPr>
          <w:rStyle w:val="apple-converted-space"/>
          <w:color w:val="000000"/>
        </w:rPr>
      </w:pPr>
      <w:r>
        <w:rPr>
          <w:rStyle w:val="apple-converted-space"/>
          <w:color w:val="000000"/>
        </w:rPr>
        <w:t>[</w:t>
      </w:r>
      <w:r w:rsidRPr="000605A0">
        <w:rPr>
          <w:rStyle w:val="apple-converted-space"/>
          <w:color w:val="000000"/>
        </w:rPr>
        <w:t>sia-</w:t>
      </w:r>
      <w:r>
        <w:rPr>
          <w:rStyle w:val="apple-converted-space"/>
          <w:color w:val="000000"/>
        </w:rPr>
        <w:t>3</w:t>
      </w:r>
      <w:r w:rsidRPr="000605A0">
        <w:rPr>
          <w:rStyle w:val="apple-converted-space"/>
          <w:color w:val="000000"/>
        </w:rPr>
        <w:t>.jpg</w:t>
      </w:r>
      <w:r>
        <w:rPr>
          <w:rStyle w:val="apple-converted-space"/>
          <w:color w:val="000000"/>
        </w:rPr>
        <w:t>]</w:t>
      </w:r>
    </w:p>
    <w:p w14:paraId="5F61B98A" w14:textId="77777777" w:rsidR="00732152" w:rsidRDefault="00732152" w:rsidP="00C54734">
      <w:pPr>
        <w:pStyle w:val="NormalWeb"/>
        <w:rPr>
          <w:color w:val="000000"/>
        </w:rPr>
      </w:pPr>
      <w:r>
        <w:rPr>
          <w:rStyle w:val="citation-1283"/>
          <w:color w:val="000000"/>
        </w:rPr>
        <w:t>Focusing on high-quality visual delivery and intuitive navigation, I optimized the 360° media for cross-platform performance to ensure absolute stability during the live event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citation-1282"/>
          <w:color w:val="000000"/>
        </w:rPr>
        <w:t>The virtual tour successfully launched at TRENZ 2023, providing an engaging experience that elevated the brand's presentation and attracted significant attendee interest</w:t>
      </w:r>
      <w:r>
        <w:rPr>
          <w:color w:val="000000"/>
        </w:rPr>
        <w:t xml:space="preserve">. </w:t>
      </w:r>
    </w:p>
    <w:p w14:paraId="71A71614" w14:textId="5FED049E" w:rsidR="00100237" w:rsidRDefault="00100237" w:rsidP="00C54734">
      <w:pPr>
        <w:pStyle w:val="NormalWeb"/>
        <w:rPr>
          <w:color w:val="000000"/>
        </w:rPr>
      </w:pPr>
      <w:r>
        <w:rPr>
          <w:color w:val="000000"/>
        </w:rPr>
        <w:t>[</w:t>
      </w:r>
      <w:r w:rsidRPr="00100237">
        <w:rPr>
          <w:color w:val="000000"/>
        </w:rPr>
        <w:t>sia-</w:t>
      </w:r>
      <w:r>
        <w:rPr>
          <w:color w:val="000000"/>
        </w:rPr>
        <w:t>4</w:t>
      </w:r>
      <w:r w:rsidRPr="00100237">
        <w:rPr>
          <w:color w:val="000000"/>
        </w:rPr>
        <w:t>.jpg</w:t>
      </w:r>
      <w:r>
        <w:rPr>
          <w:color w:val="000000"/>
        </w:rPr>
        <w:t>]</w:t>
      </w:r>
    </w:p>
    <w:p w14:paraId="7344F15B" w14:textId="30B293D2" w:rsidR="00100237" w:rsidRDefault="00100237" w:rsidP="00C54734">
      <w:pPr>
        <w:pStyle w:val="NormalWeb"/>
        <w:rPr>
          <w:color w:val="000000"/>
        </w:rPr>
      </w:pPr>
      <w:r>
        <w:rPr>
          <w:color w:val="000000"/>
        </w:rPr>
        <w:t>[</w:t>
      </w:r>
      <w:r w:rsidRPr="00100237">
        <w:rPr>
          <w:color w:val="000000"/>
        </w:rPr>
        <w:t>sia-</w:t>
      </w:r>
      <w:r>
        <w:rPr>
          <w:color w:val="000000"/>
        </w:rPr>
        <w:t>5</w:t>
      </w:r>
      <w:r w:rsidRPr="00100237">
        <w:rPr>
          <w:color w:val="000000"/>
        </w:rPr>
        <w:t>.jpg</w:t>
      </w:r>
      <w:r>
        <w:rPr>
          <w:color w:val="000000"/>
        </w:rPr>
        <w:t>]</w:t>
      </w:r>
    </w:p>
    <w:p w14:paraId="13AEBD47" w14:textId="5090D5AA" w:rsidR="00C54734" w:rsidRDefault="00732152" w:rsidP="00C54734">
      <w:pPr>
        <w:pStyle w:val="NormalWeb"/>
        <w:rPr>
          <w:color w:val="000000"/>
        </w:rPr>
      </w:pPr>
      <w:r>
        <w:rPr>
          <w:color w:val="000000"/>
        </w:rPr>
        <w:t>Delivering this high-fidelity commercial product under tight timelines was a rewarding challenge, and it has prepared me to lead more complex digital marketing initiatives for global brands.</w:t>
      </w:r>
    </w:p>
    <w:p w14:paraId="3BD9D4F6" w14:textId="77777777" w:rsidR="00732152" w:rsidRDefault="00732152" w:rsidP="00C54734">
      <w:pPr>
        <w:pStyle w:val="NormalWeb"/>
        <w:rPr>
          <w:color w:val="000000"/>
        </w:rPr>
      </w:pPr>
    </w:p>
    <w:p w14:paraId="5E4637B0" w14:textId="77777777" w:rsidR="00732152" w:rsidRDefault="00C54734" w:rsidP="00C54734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 xml:space="preserve">4. </w:t>
      </w:r>
      <w:proofErr w:type="spellStart"/>
      <w:r>
        <w:rPr>
          <w:b/>
          <w:bCs/>
          <w:color w:val="000000"/>
        </w:rPr>
        <w:t>Mataliki</w:t>
      </w:r>
      <w:proofErr w:type="spellEnd"/>
      <w:r>
        <w:rPr>
          <w:b/>
          <w:bCs/>
          <w:color w:val="000000"/>
        </w:rPr>
        <w:t xml:space="preserve"> Hana Nui (2022 - 2023)</w:t>
      </w:r>
      <w:r>
        <w:rPr>
          <w:rStyle w:val="apple-converted-space"/>
          <w:color w:val="000000"/>
        </w:rPr>
        <w:t> </w:t>
      </w:r>
      <w:r w:rsidR="00732152">
        <w:rPr>
          <w:color w:val="000000"/>
        </w:rPr>
        <w:br/>
      </w:r>
      <w:r w:rsidR="00732152">
        <w:rPr>
          <w:rStyle w:val="citation-1281"/>
          <w:color w:val="000000"/>
        </w:rPr>
        <w:t>Identifying a critical need for engaging and accessible digital tools in the field of cultural heritage preservation, I led the UX design for a mobile-based learning experience aimed at enhancing cultural awareness</w:t>
      </w:r>
      <w:r w:rsidR="00732152">
        <w:rPr>
          <w:color w:val="000000"/>
        </w:rPr>
        <w:t>. My task involved transforming educational objectives into a compelling digital format that resonated with a modern audience.</w:t>
      </w:r>
      <w:r w:rsidR="00732152">
        <w:rPr>
          <w:rStyle w:val="apple-converted-space"/>
          <w:color w:val="000000"/>
        </w:rPr>
        <w:t> </w:t>
      </w:r>
    </w:p>
    <w:p w14:paraId="1322676F" w14:textId="23A151C7" w:rsidR="00100237" w:rsidRDefault="00100237" w:rsidP="00C54734">
      <w:pPr>
        <w:pStyle w:val="NormalWeb"/>
        <w:rPr>
          <w:rStyle w:val="apple-converted-space"/>
          <w:color w:val="000000"/>
        </w:rPr>
      </w:pPr>
      <w:r>
        <w:rPr>
          <w:rStyle w:val="apple-converted-space"/>
          <w:color w:val="000000"/>
        </w:rPr>
        <w:t>[</w:t>
      </w:r>
      <w:r w:rsidRPr="00100237">
        <w:rPr>
          <w:rStyle w:val="apple-converted-space"/>
          <w:color w:val="000000"/>
        </w:rPr>
        <w:t>matariki-1.jpg</w:t>
      </w:r>
      <w:r>
        <w:rPr>
          <w:rStyle w:val="apple-converted-space"/>
          <w:color w:val="000000"/>
        </w:rPr>
        <w:t>]</w:t>
      </w:r>
      <w:r w:rsidRPr="00100237">
        <w:rPr>
          <w:rStyle w:val="apple-converted-space"/>
          <w:color w:val="000000"/>
        </w:rPr>
        <w:t xml:space="preserve"> </w:t>
      </w:r>
      <w:r>
        <w:rPr>
          <w:rStyle w:val="apple-converted-space"/>
          <w:color w:val="000000"/>
        </w:rPr>
        <w:t>[</w:t>
      </w:r>
      <w:r w:rsidRPr="00100237">
        <w:rPr>
          <w:rStyle w:val="apple-converted-space"/>
          <w:color w:val="000000"/>
        </w:rPr>
        <w:t>matariki-</w:t>
      </w:r>
      <w:r>
        <w:rPr>
          <w:rStyle w:val="apple-converted-space"/>
          <w:color w:val="000000"/>
        </w:rPr>
        <w:t>2</w:t>
      </w:r>
      <w:r w:rsidRPr="00100237">
        <w:rPr>
          <w:rStyle w:val="apple-converted-space"/>
          <w:color w:val="000000"/>
        </w:rPr>
        <w:t>.jpg</w:t>
      </w:r>
      <w:r>
        <w:rPr>
          <w:rStyle w:val="apple-converted-space"/>
          <w:color w:val="000000"/>
        </w:rPr>
        <w:t>]</w:t>
      </w:r>
    </w:p>
    <w:p w14:paraId="30DE797B" w14:textId="77777777" w:rsidR="00732152" w:rsidRDefault="00732152" w:rsidP="00C54734">
      <w:pPr>
        <w:pStyle w:val="NormalWeb"/>
        <w:rPr>
          <w:rStyle w:val="apple-converted-space"/>
          <w:color w:val="000000"/>
        </w:rPr>
      </w:pPr>
      <w:r>
        <w:rPr>
          <w:rStyle w:val="citation-1280"/>
          <w:color w:val="000000"/>
        </w:rPr>
        <w:t>I conducted extensive user research and leveraged co-design methods to deeply understand the educational needs and cultural context of the target audience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citation-1279"/>
          <w:color w:val="000000"/>
        </w:rPr>
        <w:t>Based on these insights, I designed a mobile UI/UX that integrated interactive learning modules with culturally sensitive content to ensure inclusivity and engagement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</w:p>
    <w:p w14:paraId="6011E0FF" w14:textId="45BD6604" w:rsidR="00100237" w:rsidRDefault="00100237" w:rsidP="00100237">
      <w:pPr>
        <w:pStyle w:val="NormalWeb"/>
        <w:rPr>
          <w:rStyle w:val="apple-converted-space"/>
          <w:color w:val="000000"/>
        </w:rPr>
      </w:pPr>
      <w:r>
        <w:rPr>
          <w:rStyle w:val="apple-converted-space"/>
          <w:color w:val="000000"/>
        </w:rPr>
        <w:t>[</w:t>
      </w:r>
      <w:r w:rsidRPr="00100237">
        <w:rPr>
          <w:rStyle w:val="apple-converted-space"/>
          <w:color w:val="000000"/>
        </w:rPr>
        <w:t>matariki-</w:t>
      </w:r>
      <w:r>
        <w:rPr>
          <w:rStyle w:val="apple-converted-space"/>
          <w:color w:val="000000"/>
        </w:rPr>
        <w:t>3</w:t>
      </w:r>
      <w:r w:rsidRPr="00100237">
        <w:rPr>
          <w:rStyle w:val="apple-converted-space"/>
          <w:color w:val="000000"/>
        </w:rPr>
        <w:t>.jpg</w:t>
      </w:r>
      <w:r>
        <w:rPr>
          <w:rStyle w:val="apple-converted-space"/>
          <w:color w:val="000000"/>
        </w:rPr>
        <w:t>]</w:t>
      </w:r>
      <w:r w:rsidRPr="00100237">
        <w:rPr>
          <w:rStyle w:val="apple-converted-space"/>
          <w:color w:val="000000"/>
        </w:rPr>
        <w:t xml:space="preserve"> </w:t>
      </w:r>
      <w:r>
        <w:rPr>
          <w:rStyle w:val="apple-converted-space"/>
          <w:color w:val="000000"/>
        </w:rPr>
        <w:t>[</w:t>
      </w:r>
      <w:r w:rsidRPr="00100237">
        <w:rPr>
          <w:rStyle w:val="apple-converted-space"/>
          <w:color w:val="000000"/>
        </w:rPr>
        <w:t>matariki-</w:t>
      </w:r>
      <w:r>
        <w:rPr>
          <w:rStyle w:val="apple-converted-space"/>
          <w:color w:val="000000"/>
        </w:rPr>
        <w:t>4</w:t>
      </w:r>
      <w:r w:rsidRPr="00100237">
        <w:rPr>
          <w:rStyle w:val="apple-converted-space"/>
          <w:color w:val="000000"/>
        </w:rPr>
        <w:t>.jpg</w:t>
      </w:r>
      <w:r>
        <w:rPr>
          <w:rStyle w:val="apple-converted-space"/>
          <w:color w:val="000000"/>
        </w:rPr>
        <w:t>]</w:t>
      </w:r>
      <w:r w:rsidRPr="00100237">
        <w:rPr>
          <w:rStyle w:val="apple-converted-space"/>
          <w:color w:val="000000"/>
        </w:rPr>
        <w:t xml:space="preserve"> </w:t>
      </w:r>
      <w:r>
        <w:rPr>
          <w:rStyle w:val="apple-converted-space"/>
          <w:color w:val="000000"/>
        </w:rPr>
        <w:t>[</w:t>
      </w:r>
      <w:r w:rsidRPr="00100237">
        <w:rPr>
          <w:rStyle w:val="apple-converted-space"/>
          <w:color w:val="000000"/>
        </w:rPr>
        <w:t>matariki-</w:t>
      </w:r>
      <w:r>
        <w:rPr>
          <w:rStyle w:val="apple-converted-space"/>
          <w:color w:val="000000"/>
        </w:rPr>
        <w:t>5</w:t>
      </w:r>
      <w:r w:rsidRPr="00100237">
        <w:rPr>
          <w:rStyle w:val="apple-converted-space"/>
          <w:color w:val="000000"/>
        </w:rPr>
        <w:t>.jpg</w:t>
      </w:r>
      <w:r>
        <w:rPr>
          <w:rStyle w:val="apple-converted-space"/>
          <w:color w:val="000000"/>
        </w:rPr>
        <w:t>]</w:t>
      </w:r>
      <w:r w:rsidRPr="00100237">
        <w:rPr>
          <w:rStyle w:val="apple-converted-space"/>
          <w:color w:val="000000"/>
        </w:rPr>
        <w:t xml:space="preserve"> </w:t>
      </w:r>
      <w:r>
        <w:rPr>
          <w:rStyle w:val="apple-converted-space"/>
          <w:color w:val="000000"/>
        </w:rPr>
        <w:t>[</w:t>
      </w:r>
      <w:r w:rsidRPr="00100237">
        <w:rPr>
          <w:rStyle w:val="apple-converted-space"/>
          <w:color w:val="000000"/>
        </w:rPr>
        <w:t>matariki-</w:t>
      </w:r>
      <w:r>
        <w:rPr>
          <w:rStyle w:val="apple-converted-space"/>
          <w:color w:val="000000"/>
        </w:rPr>
        <w:t>6</w:t>
      </w:r>
      <w:r w:rsidRPr="00100237">
        <w:rPr>
          <w:rStyle w:val="apple-converted-space"/>
          <w:color w:val="000000"/>
        </w:rPr>
        <w:t>.jpg</w:t>
      </w:r>
      <w:r>
        <w:rPr>
          <w:rStyle w:val="apple-converted-space"/>
          <w:color w:val="000000"/>
        </w:rPr>
        <w:t>]</w:t>
      </w:r>
      <w:r w:rsidRPr="00100237">
        <w:rPr>
          <w:rStyle w:val="apple-converted-space"/>
          <w:color w:val="000000"/>
        </w:rPr>
        <w:t xml:space="preserve"> </w:t>
      </w:r>
      <w:r>
        <w:rPr>
          <w:rStyle w:val="apple-converted-space"/>
          <w:color w:val="000000"/>
        </w:rPr>
        <w:t>[</w:t>
      </w:r>
      <w:r w:rsidRPr="00100237">
        <w:rPr>
          <w:rStyle w:val="apple-converted-space"/>
          <w:color w:val="000000"/>
        </w:rPr>
        <w:t>matariki-</w:t>
      </w:r>
      <w:r>
        <w:rPr>
          <w:rStyle w:val="apple-converted-space"/>
          <w:color w:val="000000"/>
        </w:rPr>
        <w:t>7</w:t>
      </w:r>
      <w:r w:rsidRPr="00100237">
        <w:rPr>
          <w:rStyle w:val="apple-converted-space"/>
          <w:color w:val="000000"/>
        </w:rPr>
        <w:t>.jpg</w:t>
      </w:r>
      <w:r>
        <w:rPr>
          <w:rStyle w:val="apple-converted-space"/>
          <w:color w:val="000000"/>
        </w:rPr>
        <w:t>]</w:t>
      </w:r>
      <w:r w:rsidRPr="00100237">
        <w:rPr>
          <w:rStyle w:val="apple-converted-space"/>
          <w:color w:val="000000"/>
        </w:rPr>
        <w:t xml:space="preserve"> </w:t>
      </w:r>
      <w:r>
        <w:rPr>
          <w:rStyle w:val="apple-converted-space"/>
          <w:color w:val="000000"/>
        </w:rPr>
        <w:t>[</w:t>
      </w:r>
      <w:r w:rsidRPr="00100237">
        <w:rPr>
          <w:rStyle w:val="apple-converted-space"/>
          <w:color w:val="000000"/>
        </w:rPr>
        <w:t>matariki-</w:t>
      </w:r>
      <w:r>
        <w:rPr>
          <w:rStyle w:val="apple-converted-space"/>
          <w:color w:val="000000"/>
        </w:rPr>
        <w:t>8</w:t>
      </w:r>
      <w:r w:rsidRPr="00100237">
        <w:rPr>
          <w:rStyle w:val="apple-converted-space"/>
          <w:color w:val="000000"/>
        </w:rPr>
        <w:t>.jpg</w:t>
      </w:r>
      <w:r>
        <w:rPr>
          <w:rStyle w:val="apple-converted-space"/>
          <w:color w:val="000000"/>
        </w:rPr>
        <w:t>]</w:t>
      </w:r>
    </w:p>
    <w:p w14:paraId="17F66E3A" w14:textId="28F1895B" w:rsidR="00100237" w:rsidRDefault="00100237" w:rsidP="00C54734">
      <w:pPr>
        <w:pStyle w:val="NormalWeb"/>
        <w:rPr>
          <w:rStyle w:val="apple-converted-space"/>
          <w:color w:val="000000"/>
        </w:rPr>
      </w:pPr>
    </w:p>
    <w:p w14:paraId="1C833DC4" w14:textId="77777777" w:rsidR="00100237" w:rsidRDefault="00732152" w:rsidP="00C54734">
      <w:pPr>
        <w:pStyle w:val="NormalWeb"/>
        <w:rPr>
          <w:color w:val="000000"/>
        </w:rPr>
      </w:pPr>
      <w:r>
        <w:rPr>
          <w:rStyle w:val="citation-1278"/>
          <w:color w:val="000000"/>
        </w:rPr>
        <w:lastRenderedPageBreak/>
        <w:t>This resulted in a culturally resonant mobile learning prototype that successfully blended educational goals with engaging digital interactions</w:t>
      </w:r>
      <w:r>
        <w:rPr>
          <w:color w:val="000000"/>
        </w:rPr>
        <w:t xml:space="preserve">. </w:t>
      </w:r>
    </w:p>
    <w:p w14:paraId="06DB1E16" w14:textId="7CA4DDCB" w:rsidR="00100237" w:rsidRDefault="00100237" w:rsidP="00C54734">
      <w:pPr>
        <w:pStyle w:val="NormalWeb"/>
        <w:rPr>
          <w:color w:val="000000"/>
        </w:rPr>
      </w:pPr>
      <w:r>
        <w:rPr>
          <w:rStyle w:val="apple-converted-space"/>
          <w:color w:val="000000"/>
        </w:rPr>
        <w:t>[</w:t>
      </w:r>
      <w:r w:rsidRPr="00100237">
        <w:rPr>
          <w:rStyle w:val="apple-converted-space"/>
          <w:color w:val="000000"/>
        </w:rPr>
        <w:t>matariki-</w:t>
      </w:r>
      <w:r>
        <w:rPr>
          <w:rStyle w:val="apple-converted-space"/>
          <w:color w:val="000000"/>
        </w:rPr>
        <w:t>9</w:t>
      </w:r>
      <w:r w:rsidRPr="00100237">
        <w:rPr>
          <w:rStyle w:val="apple-converted-space"/>
          <w:color w:val="000000"/>
        </w:rPr>
        <w:t>.jpg</w:t>
      </w:r>
      <w:r>
        <w:rPr>
          <w:rStyle w:val="apple-converted-space"/>
          <w:color w:val="000000"/>
        </w:rPr>
        <w:t>]</w:t>
      </w:r>
      <w:r w:rsidRPr="00100237">
        <w:rPr>
          <w:rStyle w:val="apple-converted-space"/>
          <w:color w:val="000000"/>
        </w:rPr>
        <w:t xml:space="preserve"> </w:t>
      </w:r>
      <w:r>
        <w:rPr>
          <w:rStyle w:val="apple-converted-space"/>
          <w:color w:val="000000"/>
        </w:rPr>
        <w:t>[</w:t>
      </w:r>
      <w:r w:rsidRPr="00100237">
        <w:rPr>
          <w:rStyle w:val="apple-converted-space"/>
          <w:color w:val="000000"/>
        </w:rPr>
        <w:t>matariki-</w:t>
      </w:r>
      <w:r>
        <w:rPr>
          <w:rStyle w:val="apple-converted-space"/>
          <w:color w:val="000000"/>
        </w:rPr>
        <w:t>10</w:t>
      </w:r>
      <w:r w:rsidRPr="00100237">
        <w:rPr>
          <w:rStyle w:val="apple-converted-space"/>
          <w:color w:val="000000"/>
        </w:rPr>
        <w:t>.jpg</w:t>
      </w:r>
      <w:r>
        <w:rPr>
          <w:rStyle w:val="apple-converted-space"/>
          <w:color w:val="000000"/>
        </w:rPr>
        <w:t>]</w:t>
      </w:r>
      <w:r w:rsidRPr="00100237">
        <w:rPr>
          <w:rStyle w:val="apple-converted-space"/>
          <w:color w:val="000000"/>
        </w:rPr>
        <w:t xml:space="preserve"> </w:t>
      </w:r>
      <w:r>
        <w:rPr>
          <w:rStyle w:val="apple-converted-space"/>
          <w:color w:val="000000"/>
        </w:rPr>
        <w:t>[</w:t>
      </w:r>
      <w:r w:rsidRPr="00100237">
        <w:rPr>
          <w:rStyle w:val="apple-converted-space"/>
          <w:color w:val="000000"/>
        </w:rPr>
        <w:t>matariki-1</w:t>
      </w:r>
      <w:r>
        <w:rPr>
          <w:rStyle w:val="apple-converted-space"/>
          <w:color w:val="000000"/>
        </w:rPr>
        <w:t>1</w:t>
      </w:r>
      <w:r w:rsidRPr="00100237">
        <w:rPr>
          <w:rStyle w:val="apple-converted-space"/>
          <w:color w:val="000000"/>
        </w:rPr>
        <w:t>.jpg</w:t>
      </w:r>
      <w:r>
        <w:rPr>
          <w:rStyle w:val="apple-converted-space"/>
          <w:color w:val="000000"/>
        </w:rPr>
        <w:t>]</w:t>
      </w:r>
      <w:r w:rsidRPr="00100237">
        <w:rPr>
          <w:rStyle w:val="apple-converted-space"/>
          <w:color w:val="000000"/>
        </w:rPr>
        <w:t xml:space="preserve"> </w:t>
      </w:r>
    </w:p>
    <w:p w14:paraId="31A01806" w14:textId="71E55AD9" w:rsidR="00C54734" w:rsidRDefault="00732152" w:rsidP="00C54734">
      <w:pPr>
        <w:pStyle w:val="NormalWeb"/>
        <w:rPr>
          <w:color w:val="000000"/>
        </w:rPr>
      </w:pPr>
      <w:r>
        <w:rPr>
          <w:color w:val="000000"/>
        </w:rPr>
        <w:t>This project highlighted the importance of "warmth" in cultural technology, and I hope to apply these human-centered methodologies to empower more heritage organizations in their digital transitions.</w:t>
      </w:r>
    </w:p>
    <w:p w14:paraId="7EF0D231" w14:textId="77777777" w:rsidR="00732152" w:rsidRDefault="00732152" w:rsidP="00C54734">
      <w:pPr>
        <w:pStyle w:val="NormalWeb"/>
        <w:rPr>
          <w:color w:val="000000"/>
        </w:rPr>
      </w:pPr>
    </w:p>
    <w:p w14:paraId="3674CFAB" w14:textId="77777777" w:rsidR="00732152" w:rsidRDefault="00C54734" w:rsidP="00C54734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5. Virtual Immersive Wānanga (2022 - 2023)</w:t>
      </w:r>
      <w:r>
        <w:rPr>
          <w:rStyle w:val="apple-converted-space"/>
          <w:color w:val="000000"/>
        </w:rPr>
        <w:t> </w:t>
      </w:r>
      <w:r w:rsidR="00732152">
        <w:rPr>
          <w:color w:val="000000"/>
        </w:rPr>
        <w:br/>
      </w:r>
      <w:r w:rsidR="00732152">
        <w:rPr>
          <w:rStyle w:val="citation-1277"/>
          <w:color w:val="000000"/>
        </w:rPr>
        <w:t>Recognizing that traditional educational spaces often lacked accessible digital alternatives that respected bicultural collaborative practices, I collaborated with Māori communities to design and develop a virtual learning and workshop space known as a Wānanga</w:t>
      </w:r>
      <w:r w:rsidR="00732152">
        <w:rPr>
          <w:color w:val="000000"/>
        </w:rPr>
        <w:t>. The challenge was to create a digital environment that was both technically advanced and culturally safe, honoring indigenous protocols.</w:t>
      </w:r>
      <w:r w:rsidR="00732152">
        <w:rPr>
          <w:rStyle w:val="apple-converted-space"/>
          <w:color w:val="000000"/>
        </w:rPr>
        <w:t> </w:t>
      </w:r>
    </w:p>
    <w:p w14:paraId="65C65FBD" w14:textId="62C83A63" w:rsidR="00C54734" w:rsidRDefault="00732152" w:rsidP="00C54734">
      <w:pPr>
        <w:pStyle w:val="NormalWeb"/>
        <w:rPr>
          <w:color w:val="000000"/>
        </w:rPr>
      </w:pPr>
      <w:r>
        <w:rPr>
          <w:rStyle w:val="citation-1276"/>
          <w:color w:val="000000"/>
        </w:rPr>
        <w:t>I applied rigorous co-design methodologies to ensure the virtual environment authentically reflected Māori values and Tikanga, prototyping the space using VR/AR tools with a focus on inclusive design and active learning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citation-1275"/>
          <w:color w:val="000000"/>
        </w:rPr>
        <w:t>I successfully delivered a functional prototype of a virtual Wānanga that provided a culturally safe, immersive space for cross-cultural collaboration</w:t>
      </w:r>
      <w:r>
        <w:rPr>
          <w:color w:val="000000"/>
        </w:rPr>
        <w:t>. This initiative represents a significant step in my commitment to inclusive and bicultural design, and I look forward to exploring how social VR can further simulate the ritualistic sense of physical collaborative spaces.</w:t>
      </w:r>
    </w:p>
    <w:p w14:paraId="0653D365" w14:textId="3F87A4CB" w:rsidR="00C54734" w:rsidRDefault="00C54734" w:rsidP="00C54734">
      <w:pPr>
        <w:pStyle w:val="NormalWeb"/>
        <w:rPr>
          <w:color w:val="000000"/>
        </w:rPr>
      </w:pPr>
      <w:r>
        <w:rPr>
          <w:b/>
          <w:bCs/>
          <w:color w:val="000000"/>
        </w:rPr>
        <w:t>6. Cinematic VR Storytelling Guidelines (PhD Project, 2018 - 2023)</w:t>
      </w:r>
      <w:r>
        <w:rPr>
          <w:rStyle w:val="apple-converted-space"/>
          <w:color w:val="000000"/>
        </w:rPr>
        <w:t> </w:t>
      </w:r>
      <w:r w:rsidR="00732152">
        <w:rPr>
          <w:color w:val="000000"/>
        </w:rPr>
        <w:br/>
        <w:t>No detailed page needed</w:t>
      </w:r>
      <w:r w:rsidR="009A45E4">
        <w:rPr>
          <w:color w:val="000000"/>
        </w:rPr>
        <w:br/>
      </w:r>
    </w:p>
    <w:p w14:paraId="18C1013D" w14:textId="77777777" w:rsidR="00732152" w:rsidRDefault="00C54734" w:rsidP="00C54734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7. C4 Coffee Christchurch Order System (2022)</w:t>
      </w:r>
      <w:r>
        <w:rPr>
          <w:rStyle w:val="apple-converted-space"/>
          <w:color w:val="000000"/>
        </w:rPr>
        <w:t> </w:t>
      </w:r>
      <w:r w:rsidR="00732152">
        <w:rPr>
          <w:color w:val="000000"/>
        </w:rPr>
        <w:br/>
      </w:r>
      <w:r w:rsidR="00732152">
        <w:rPr>
          <w:rStyle w:val="citation-1269"/>
          <w:color w:val="000000"/>
        </w:rPr>
        <w:t>C4 Coffee, a prominent local brand in Christchurch, required a modernized digital ordering system to improve customer experience and streamline their busy daily operations</w:t>
      </w:r>
      <w:r w:rsidR="00732152">
        <w:rPr>
          <w:color w:val="000000"/>
        </w:rPr>
        <w:t>.</w:t>
      </w:r>
      <w:r w:rsidR="00732152">
        <w:rPr>
          <w:rStyle w:val="apple-converted-space"/>
          <w:color w:val="000000"/>
        </w:rPr>
        <w:t> </w:t>
      </w:r>
      <w:r w:rsidR="00732152">
        <w:rPr>
          <w:rStyle w:val="citation-1268"/>
          <w:color w:val="000000"/>
        </w:rPr>
        <w:t>Leading the UI/UX design process, I was responsible for developing a comprehensive mobile ordering system prototype tailored to their specific business needs</w:t>
      </w:r>
      <w:r w:rsidR="00732152">
        <w:rPr>
          <w:color w:val="000000"/>
        </w:rPr>
        <w:t>.</w:t>
      </w:r>
      <w:r w:rsidR="00732152">
        <w:rPr>
          <w:rStyle w:val="apple-converted-space"/>
          <w:color w:val="000000"/>
        </w:rPr>
        <w:t> </w:t>
      </w:r>
    </w:p>
    <w:p w14:paraId="742B9D35" w14:textId="40673F1E" w:rsidR="00100237" w:rsidRDefault="00100237" w:rsidP="00C54734">
      <w:pPr>
        <w:pStyle w:val="NormalWeb"/>
        <w:rPr>
          <w:rStyle w:val="apple-converted-space"/>
          <w:color w:val="000000"/>
        </w:rPr>
      </w:pPr>
      <w:r>
        <w:rPr>
          <w:rStyle w:val="apple-converted-space"/>
          <w:color w:val="000000"/>
        </w:rPr>
        <w:t>[</w:t>
      </w:r>
      <w:r w:rsidRPr="00100237">
        <w:rPr>
          <w:rStyle w:val="apple-converted-space"/>
          <w:color w:val="000000"/>
        </w:rPr>
        <w:t>c4-0</w:t>
      </w:r>
      <w:r>
        <w:rPr>
          <w:rStyle w:val="apple-converted-space"/>
          <w:color w:val="000000"/>
        </w:rPr>
        <w:t>]</w:t>
      </w:r>
    </w:p>
    <w:p w14:paraId="19D6D2B4" w14:textId="77777777" w:rsidR="00732152" w:rsidRDefault="00732152" w:rsidP="00C54734">
      <w:pPr>
        <w:pStyle w:val="NormalWeb"/>
        <w:rPr>
          <w:color w:val="000000"/>
        </w:rPr>
      </w:pPr>
      <w:r>
        <w:rPr>
          <w:rStyle w:val="citation-1267"/>
          <w:color w:val="000000"/>
        </w:rPr>
        <w:t>I mapped the customer journey through user research to identify friction points and then created low and high-fidelity wireframes and interactive mockups using Figma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citation-1266"/>
          <w:color w:val="000000"/>
        </w:rPr>
        <w:t>By iterating rapidly based on usability testing and stakeholder feedback, I delivered a polished, intuitive UI/UX prototype that optimized the ordering workflow and significantly improved the anticipated user experience</w:t>
      </w:r>
      <w:r>
        <w:rPr>
          <w:color w:val="000000"/>
        </w:rPr>
        <w:t xml:space="preserve">. </w:t>
      </w:r>
    </w:p>
    <w:p w14:paraId="5175382C" w14:textId="505148A2" w:rsidR="00100237" w:rsidRDefault="00100237" w:rsidP="00C54734">
      <w:pPr>
        <w:pStyle w:val="NormalWeb"/>
        <w:rPr>
          <w:color w:val="000000"/>
        </w:rPr>
      </w:pPr>
      <w:r>
        <w:rPr>
          <w:color w:val="000000"/>
        </w:rPr>
        <w:t>[</w:t>
      </w:r>
      <w:r w:rsidRPr="00100237">
        <w:rPr>
          <w:color w:val="000000"/>
        </w:rPr>
        <w:t>c4-</w:t>
      </w:r>
      <w:proofErr w:type="gramStart"/>
      <w:r>
        <w:rPr>
          <w:color w:val="000000"/>
        </w:rPr>
        <w:t>6][</w:t>
      </w:r>
      <w:proofErr w:type="gramEnd"/>
      <w:r w:rsidRPr="00100237">
        <w:t xml:space="preserve"> </w:t>
      </w:r>
      <w:r w:rsidRPr="00100237">
        <w:rPr>
          <w:color w:val="000000"/>
        </w:rPr>
        <w:t>c4-</w:t>
      </w:r>
      <w:proofErr w:type="gramStart"/>
      <w:r>
        <w:rPr>
          <w:color w:val="000000"/>
        </w:rPr>
        <w:t>7][</w:t>
      </w:r>
      <w:proofErr w:type="gramEnd"/>
      <w:r w:rsidRPr="00100237">
        <w:t xml:space="preserve"> </w:t>
      </w:r>
      <w:r w:rsidRPr="00100237">
        <w:rPr>
          <w:color w:val="000000"/>
        </w:rPr>
        <w:t>c4-</w:t>
      </w:r>
      <w:proofErr w:type="gramStart"/>
      <w:r>
        <w:rPr>
          <w:color w:val="000000"/>
        </w:rPr>
        <w:t>8][</w:t>
      </w:r>
      <w:proofErr w:type="gramEnd"/>
      <w:r w:rsidRPr="00100237">
        <w:t xml:space="preserve"> </w:t>
      </w:r>
      <w:r w:rsidRPr="00100237">
        <w:rPr>
          <w:color w:val="000000"/>
        </w:rPr>
        <w:t>c4-</w:t>
      </w:r>
      <w:proofErr w:type="gramStart"/>
      <w:r>
        <w:rPr>
          <w:color w:val="000000"/>
        </w:rPr>
        <w:t>9][</w:t>
      </w:r>
      <w:proofErr w:type="gramEnd"/>
      <w:r w:rsidRPr="00100237">
        <w:t xml:space="preserve"> </w:t>
      </w:r>
      <w:r w:rsidRPr="00100237">
        <w:rPr>
          <w:color w:val="000000"/>
        </w:rPr>
        <w:t>c4-</w:t>
      </w:r>
      <w:r>
        <w:rPr>
          <w:color w:val="000000"/>
        </w:rPr>
        <w:t>10]</w:t>
      </w:r>
    </w:p>
    <w:p w14:paraId="42ACCD08" w14:textId="77777777" w:rsidR="00100237" w:rsidRDefault="00732152" w:rsidP="00C54734">
      <w:pPr>
        <w:pStyle w:val="NormalWeb"/>
        <w:rPr>
          <w:color w:val="000000"/>
        </w:rPr>
      </w:pPr>
      <w:r>
        <w:rPr>
          <w:color w:val="000000"/>
        </w:rPr>
        <w:lastRenderedPageBreak/>
        <w:t>This project demonstrated how user-centered design can directly drive operational efficiency, and I look forward to integrating predictive UI elements in future retail systems to further reduce user cognitive load.</w:t>
      </w:r>
    </w:p>
    <w:p w14:paraId="58E17539" w14:textId="35149C3E" w:rsidR="00C54734" w:rsidRDefault="00100237" w:rsidP="00C54734">
      <w:pPr>
        <w:pStyle w:val="NormalWeb"/>
        <w:rPr>
          <w:color w:val="000000"/>
        </w:rPr>
      </w:pPr>
      <w:r>
        <w:rPr>
          <w:color w:val="000000"/>
        </w:rPr>
        <w:t>[</w:t>
      </w:r>
      <w:r w:rsidRPr="00100237">
        <w:rPr>
          <w:color w:val="000000"/>
        </w:rPr>
        <w:t>c4-</w:t>
      </w:r>
      <w:r>
        <w:rPr>
          <w:color w:val="000000"/>
        </w:rPr>
        <w:t>1</w:t>
      </w:r>
      <w:r>
        <w:rPr>
          <w:color w:val="000000"/>
        </w:rPr>
        <w:t>][</w:t>
      </w:r>
      <w:r w:rsidRPr="00100237">
        <w:t xml:space="preserve"> </w:t>
      </w:r>
      <w:r w:rsidRPr="00100237">
        <w:rPr>
          <w:color w:val="000000"/>
        </w:rPr>
        <w:t>c4-</w:t>
      </w:r>
      <w:r>
        <w:rPr>
          <w:color w:val="000000"/>
        </w:rPr>
        <w:t>2</w:t>
      </w:r>
      <w:r>
        <w:rPr>
          <w:color w:val="000000"/>
        </w:rPr>
        <w:t>][</w:t>
      </w:r>
      <w:r w:rsidRPr="00100237">
        <w:t xml:space="preserve"> </w:t>
      </w:r>
      <w:r w:rsidRPr="00100237">
        <w:rPr>
          <w:color w:val="000000"/>
        </w:rPr>
        <w:t>c4-</w:t>
      </w:r>
      <w:r>
        <w:rPr>
          <w:color w:val="000000"/>
        </w:rPr>
        <w:t>3</w:t>
      </w:r>
      <w:r>
        <w:rPr>
          <w:color w:val="000000"/>
        </w:rPr>
        <w:t>][</w:t>
      </w:r>
      <w:r w:rsidRPr="00100237">
        <w:t xml:space="preserve"> </w:t>
      </w:r>
      <w:r w:rsidRPr="00100237">
        <w:rPr>
          <w:color w:val="000000"/>
        </w:rPr>
        <w:t>c4-</w:t>
      </w:r>
      <w:r>
        <w:rPr>
          <w:color w:val="000000"/>
        </w:rPr>
        <w:t>4</w:t>
      </w:r>
      <w:r>
        <w:rPr>
          <w:color w:val="000000"/>
        </w:rPr>
        <w:t>][</w:t>
      </w:r>
      <w:r w:rsidRPr="00100237">
        <w:t xml:space="preserve"> </w:t>
      </w:r>
      <w:r w:rsidRPr="00100237">
        <w:rPr>
          <w:color w:val="000000"/>
        </w:rPr>
        <w:t>c4-</w:t>
      </w:r>
      <w:r>
        <w:rPr>
          <w:color w:val="000000"/>
        </w:rPr>
        <w:t>5</w:t>
      </w:r>
      <w:r>
        <w:rPr>
          <w:color w:val="000000"/>
        </w:rPr>
        <w:t>]</w:t>
      </w:r>
      <w:r w:rsidR="009A45E4">
        <w:rPr>
          <w:color w:val="000000"/>
        </w:rPr>
        <w:br/>
      </w:r>
    </w:p>
    <w:p w14:paraId="03F91CCC" w14:textId="77777777" w:rsidR="00100237" w:rsidRDefault="00C54734" w:rsidP="00C54734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8. NAPOS App (2016 - 2017)</w:t>
      </w:r>
      <w:r>
        <w:rPr>
          <w:rStyle w:val="apple-converted-space"/>
          <w:color w:val="000000"/>
        </w:rPr>
        <w:t> </w:t>
      </w:r>
      <w:r w:rsidR="00732152">
        <w:rPr>
          <w:color w:val="000000"/>
        </w:rPr>
        <w:br/>
      </w:r>
      <w:r w:rsidR="00732152">
        <w:rPr>
          <w:rStyle w:val="citation-1265"/>
          <w:color w:val="000000"/>
        </w:rPr>
        <w:t>Store managers in the catering and retail industry frequently struggled with inefficient and complex back-office management and inventory control systems</w:t>
      </w:r>
      <w:r w:rsidR="00732152">
        <w:rPr>
          <w:color w:val="000000"/>
        </w:rPr>
        <w:t>.</w:t>
      </w:r>
      <w:r w:rsidR="00732152">
        <w:rPr>
          <w:rStyle w:val="apple-converted-space"/>
          <w:color w:val="000000"/>
        </w:rPr>
        <w:t> </w:t>
      </w:r>
    </w:p>
    <w:p w14:paraId="190C6191" w14:textId="4A3C3CE6" w:rsidR="00732152" w:rsidRDefault="00732152" w:rsidP="00C54734">
      <w:pPr>
        <w:pStyle w:val="NormalWeb"/>
        <w:rPr>
          <w:rStyle w:val="apple-converted-space"/>
          <w:color w:val="000000"/>
        </w:rPr>
      </w:pPr>
      <w:r>
        <w:rPr>
          <w:rStyle w:val="citation-1264"/>
          <w:color w:val="000000"/>
        </w:rPr>
        <w:t>To resolve this, I designed the NAPOS App, a mobile SaaS application aimed at optimizing daily operational workflows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citation-1263"/>
          <w:color w:val="000000"/>
        </w:rPr>
        <w:t>After conducting pre-design interviews to identify high-frequency operations, I designed an intuitive dashboard utilizing a card-based UI and Floating Action Buttons (FAB) for quick inventory status checks and single-click actions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</w:p>
    <w:p w14:paraId="6751E4B3" w14:textId="151EEFE9" w:rsidR="00100237" w:rsidRDefault="00100237" w:rsidP="00C54734">
      <w:pPr>
        <w:pStyle w:val="NormalWeb"/>
        <w:rPr>
          <w:rStyle w:val="apple-converted-space"/>
          <w:color w:val="000000"/>
        </w:rPr>
      </w:pPr>
      <w:r>
        <w:rPr>
          <w:color w:val="000000"/>
        </w:rPr>
        <w:t>[</w:t>
      </w:r>
      <w:r w:rsidRPr="00100237">
        <w:rPr>
          <w:color w:val="000000"/>
        </w:rPr>
        <w:t>napos-</w:t>
      </w:r>
      <w:r>
        <w:rPr>
          <w:color w:val="000000"/>
        </w:rPr>
        <w:t>2]</w:t>
      </w:r>
      <w:r w:rsidRPr="00100237">
        <w:rPr>
          <w:color w:val="000000"/>
        </w:rPr>
        <w:t xml:space="preserve"> </w:t>
      </w:r>
      <w:r>
        <w:rPr>
          <w:color w:val="000000"/>
        </w:rPr>
        <w:t>[</w:t>
      </w:r>
      <w:r w:rsidRPr="00100237">
        <w:rPr>
          <w:color w:val="000000"/>
        </w:rPr>
        <w:t>napos-</w:t>
      </w:r>
      <w:r>
        <w:rPr>
          <w:color w:val="000000"/>
        </w:rPr>
        <w:t>3</w:t>
      </w:r>
      <w:r>
        <w:rPr>
          <w:color w:val="000000"/>
        </w:rPr>
        <w:t>]</w:t>
      </w:r>
      <w:r w:rsidRPr="00100237">
        <w:rPr>
          <w:color w:val="000000"/>
        </w:rPr>
        <w:t xml:space="preserve"> </w:t>
      </w:r>
      <w:r>
        <w:rPr>
          <w:color w:val="000000"/>
        </w:rPr>
        <w:t>[</w:t>
      </w:r>
      <w:r w:rsidRPr="00100237">
        <w:rPr>
          <w:color w:val="000000"/>
        </w:rPr>
        <w:t>napos-</w:t>
      </w:r>
      <w:r>
        <w:rPr>
          <w:color w:val="000000"/>
        </w:rPr>
        <w:t>4</w:t>
      </w:r>
      <w:r>
        <w:rPr>
          <w:color w:val="000000"/>
        </w:rPr>
        <w:t>]</w:t>
      </w:r>
    </w:p>
    <w:p w14:paraId="48BCAD60" w14:textId="77777777" w:rsidR="00100237" w:rsidRDefault="00732152" w:rsidP="00C54734">
      <w:pPr>
        <w:pStyle w:val="NormalWeb"/>
        <w:rPr>
          <w:color w:val="000000"/>
        </w:rPr>
      </w:pPr>
      <w:r>
        <w:rPr>
          <w:rStyle w:val="citation-1262"/>
          <w:color w:val="000000"/>
        </w:rPr>
        <w:t>I developed a streamlined, user-friendly mobile platform that significantly reduced the cognitive load for store managers, enabling faster decision-making and highly efficient inventory control</w:t>
      </w:r>
      <w:r>
        <w:rPr>
          <w:color w:val="000000"/>
        </w:rPr>
        <w:t xml:space="preserve">. </w:t>
      </w:r>
    </w:p>
    <w:p w14:paraId="78D7CA67" w14:textId="0717D7D5" w:rsidR="00100237" w:rsidRDefault="00100237" w:rsidP="00C54734">
      <w:pPr>
        <w:pStyle w:val="NormalWeb"/>
        <w:rPr>
          <w:color w:val="000000"/>
        </w:rPr>
      </w:pPr>
      <w:r>
        <w:rPr>
          <w:color w:val="000000"/>
        </w:rPr>
        <w:t>[</w:t>
      </w:r>
      <w:r w:rsidRPr="00100237">
        <w:rPr>
          <w:color w:val="000000"/>
        </w:rPr>
        <w:t>napos-</w:t>
      </w:r>
      <w:r>
        <w:rPr>
          <w:color w:val="000000"/>
        </w:rPr>
        <w:t>1</w:t>
      </w:r>
      <w:r>
        <w:rPr>
          <w:color w:val="000000"/>
        </w:rPr>
        <w:t>]</w:t>
      </w:r>
      <w:r w:rsidRPr="00100237">
        <w:rPr>
          <w:color w:val="000000"/>
        </w:rPr>
        <w:t xml:space="preserve"> </w:t>
      </w:r>
      <w:r>
        <w:rPr>
          <w:color w:val="000000"/>
        </w:rPr>
        <w:t>[</w:t>
      </w:r>
      <w:r w:rsidRPr="00100237">
        <w:rPr>
          <w:color w:val="000000"/>
        </w:rPr>
        <w:t>napos-</w:t>
      </w:r>
      <w:r>
        <w:rPr>
          <w:color w:val="000000"/>
        </w:rPr>
        <w:t>5</w:t>
      </w:r>
      <w:r>
        <w:rPr>
          <w:color w:val="000000"/>
        </w:rPr>
        <w:t>]</w:t>
      </w:r>
      <w:r w:rsidRPr="00100237">
        <w:rPr>
          <w:color w:val="000000"/>
        </w:rPr>
        <w:t xml:space="preserve"> </w:t>
      </w:r>
      <w:r>
        <w:rPr>
          <w:color w:val="000000"/>
        </w:rPr>
        <w:t>[</w:t>
      </w:r>
      <w:r w:rsidRPr="00100237">
        <w:rPr>
          <w:color w:val="000000"/>
        </w:rPr>
        <w:t>napos-</w:t>
      </w:r>
      <w:r>
        <w:rPr>
          <w:color w:val="000000"/>
        </w:rPr>
        <w:t>6</w:t>
      </w:r>
      <w:r>
        <w:rPr>
          <w:color w:val="000000"/>
        </w:rPr>
        <w:t>]</w:t>
      </w:r>
    </w:p>
    <w:p w14:paraId="5C5AFA00" w14:textId="09540F33" w:rsidR="00C54734" w:rsidRDefault="00732152" w:rsidP="00C54734">
      <w:pPr>
        <w:pStyle w:val="NormalWeb"/>
        <w:rPr>
          <w:color w:val="000000"/>
        </w:rPr>
      </w:pPr>
      <w:r>
        <w:rPr>
          <w:color w:val="000000"/>
        </w:rPr>
        <w:t>My early experience as a product manager in the tech industry honed my ability to simplify complex logic, a skill that continues to inform both my academic research and my approach to product innovation.</w:t>
      </w:r>
    </w:p>
    <w:p w14:paraId="683FDF90" w14:textId="77777777" w:rsidR="00732152" w:rsidRDefault="00C54734" w:rsidP="00C54734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 xml:space="preserve">9. </w:t>
      </w:r>
      <w:proofErr w:type="spellStart"/>
      <w:r>
        <w:rPr>
          <w:b/>
          <w:bCs/>
          <w:color w:val="000000"/>
        </w:rPr>
        <w:t>CastBox</w:t>
      </w:r>
      <w:proofErr w:type="spellEnd"/>
      <w:r>
        <w:rPr>
          <w:b/>
          <w:bCs/>
          <w:color w:val="000000"/>
        </w:rPr>
        <w:t xml:space="preserve"> - VR Sculpting Tool (2016 - 2017)</w:t>
      </w:r>
      <w:r>
        <w:rPr>
          <w:rStyle w:val="apple-converted-space"/>
          <w:color w:val="000000"/>
        </w:rPr>
        <w:t> </w:t>
      </w:r>
      <w:r w:rsidR="00732152">
        <w:rPr>
          <w:rStyle w:val="apple-converted-space"/>
          <w:color w:val="000000"/>
        </w:rPr>
        <w:br/>
      </w:r>
      <w:r w:rsidR="00732152">
        <w:rPr>
          <w:rStyle w:val="citation-1261"/>
          <w:color w:val="000000"/>
        </w:rPr>
        <w:t xml:space="preserve">Recognizing that existing 2D PC software like </w:t>
      </w:r>
      <w:proofErr w:type="spellStart"/>
      <w:r w:rsidR="00732152">
        <w:rPr>
          <w:rStyle w:val="citation-1261"/>
          <w:color w:val="000000"/>
        </w:rPr>
        <w:t>ZBrush</w:t>
      </w:r>
      <w:proofErr w:type="spellEnd"/>
      <w:r w:rsidR="00732152">
        <w:rPr>
          <w:rStyle w:val="citation-1261"/>
          <w:color w:val="000000"/>
        </w:rPr>
        <w:t xml:space="preserve"> presented a steep learning curve for beginners interested in 3D modeling, I joined a cross-functional team to design "</w:t>
      </w:r>
      <w:proofErr w:type="spellStart"/>
      <w:r w:rsidR="00732152">
        <w:rPr>
          <w:rStyle w:val="citation-1261"/>
          <w:color w:val="000000"/>
        </w:rPr>
        <w:t>CastBox</w:t>
      </w:r>
      <w:proofErr w:type="spellEnd"/>
      <w:r w:rsidR="00732152">
        <w:rPr>
          <w:rStyle w:val="citation-1261"/>
          <w:color w:val="000000"/>
        </w:rPr>
        <w:t>," an immersive VR creativity tool</w:t>
      </w:r>
      <w:r w:rsidR="00732152">
        <w:rPr>
          <w:color w:val="000000"/>
        </w:rPr>
        <w:t>.</w:t>
      </w:r>
      <w:r w:rsidR="00732152">
        <w:rPr>
          <w:rStyle w:val="apple-converted-space"/>
          <w:color w:val="000000"/>
        </w:rPr>
        <w:t> </w:t>
      </w:r>
    </w:p>
    <w:p w14:paraId="2DD11DAA" w14:textId="55A8F2CF" w:rsidR="00100237" w:rsidRDefault="00100237" w:rsidP="00C54734">
      <w:pPr>
        <w:pStyle w:val="NormalWeb"/>
        <w:rPr>
          <w:rStyle w:val="apple-converted-space"/>
          <w:color w:val="000000"/>
        </w:rPr>
      </w:pPr>
      <w:r>
        <w:rPr>
          <w:rStyle w:val="apple-converted-space"/>
          <w:color w:val="000000"/>
        </w:rPr>
        <w:t>[</w:t>
      </w:r>
      <w:proofErr w:type="gramStart"/>
      <w:r w:rsidRPr="00100237">
        <w:rPr>
          <w:rStyle w:val="apple-converted-space"/>
          <w:color w:val="000000"/>
        </w:rPr>
        <w:t>castbox-1.png</w:t>
      </w:r>
      <w:r>
        <w:rPr>
          <w:rStyle w:val="apple-converted-space"/>
          <w:color w:val="000000"/>
        </w:rPr>
        <w:t>][</w:t>
      </w:r>
      <w:proofErr w:type="gramEnd"/>
      <w:r w:rsidRPr="00100237">
        <w:t xml:space="preserve"> </w:t>
      </w:r>
      <w:r w:rsidRPr="00100237">
        <w:rPr>
          <w:rStyle w:val="apple-converted-space"/>
          <w:color w:val="000000"/>
        </w:rPr>
        <w:t>castbox-</w:t>
      </w:r>
      <w:r>
        <w:rPr>
          <w:rStyle w:val="apple-converted-space"/>
          <w:color w:val="000000"/>
        </w:rPr>
        <w:t>2</w:t>
      </w:r>
      <w:r w:rsidRPr="00100237">
        <w:rPr>
          <w:rStyle w:val="apple-converted-space"/>
          <w:color w:val="000000"/>
        </w:rPr>
        <w:t>.png</w:t>
      </w:r>
      <w:r>
        <w:rPr>
          <w:rStyle w:val="apple-converted-space"/>
          <w:color w:val="000000"/>
        </w:rPr>
        <w:t>]</w:t>
      </w:r>
    </w:p>
    <w:p w14:paraId="7AAB1D8C" w14:textId="77777777" w:rsidR="00732152" w:rsidRDefault="00732152" w:rsidP="00C54734">
      <w:pPr>
        <w:pStyle w:val="NormalWeb"/>
        <w:rPr>
          <w:color w:val="000000"/>
        </w:rPr>
      </w:pPr>
      <w:r>
        <w:rPr>
          <w:rStyle w:val="citation-1260"/>
          <w:color w:val="000000"/>
        </w:rPr>
        <w:t>Tasked with making digital sculpting intuitive, I explored spatial UI layouts and ultimately designed a "fan-out" tool palette that mimicked physical oil painting, keeping tools easily accessible on the user's virtual hands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citation-1259"/>
          <w:color w:val="000000"/>
        </w:rPr>
        <w:t>Contributing to the full product lifecycle from ideation to deployment, I helped replace traditional 2D paradigms with immersive 3D interaction models, delivering a highly accessible VR experience that significantly lowered the barrier to entry for 3D content creation</w:t>
      </w:r>
      <w:r>
        <w:rPr>
          <w:color w:val="000000"/>
        </w:rPr>
        <w:t xml:space="preserve">. </w:t>
      </w:r>
    </w:p>
    <w:p w14:paraId="088209A2" w14:textId="5DD4D2F1" w:rsidR="00100237" w:rsidRDefault="00100237" w:rsidP="00C54734">
      <w:pPr>
        <w:pStyle w:val="NormalWeb"/>
        <w:rPr>
          <w:color w:val="000000"/>
        </w:rPr>
      </w:pPr>
      <w:r>
        <w:rPr>
          <w:color w:val="000000"/>
        </w:rPr>
        <w:t>[</w:t>
      </w:r>
      <w:proofErr w:type="gramStart"/>
      <w:r w:rsidRPr="00100237">
        <w:rPr>
          <w:color w:val="000000"/>
        </w:rPr>
        <w:t>castbox-</w:t>
      </w:r>
      <w:r>
        <w:rPr>
          <w:color w:val="000000"/>
        </w:rPr>
        <w:t>3</w:t>
      </w:r>
      <w:r w:rsidRPr="00100237">
        <w:rPr>
          <w:color w:val="000000"/>
        </w:rPr>
        <w:t>.png</w:t>
      </w:r>
      <w:r>
        <w:rPr>
          <w:color w:val="000000"/>
        </w:rPr>
        <w:t>][</w:t>
      </w:r>
      <w:proofErr w:type="gramEnd"/>
      <w:r w:rsidRPr="00100237">
        <w:rPr>
          <w:color w:val="000000"/>
        </w:rPr>
        <w:t xml:space="preserve"> </w:t>
      </w:r>
      <w:proofErr w:type="gramStart"/>
      <w:r w:rsidRPr="00100237">
        <w:rPr>
          <w:color w:val="000000"/>
        </w:rPr>
        <w:t>castbox-</w:t>
      </w:r>
      <w:r>
        <w:rPr>
          <w:color w:val="000000"/>
        </w:rPr>
        <w:t>4</w:t>
      </w:r>
      <w:r w:rsidRPr="00100237">
        <w:rPr>
          <w:color w:val="000000"/>
        </w:rPr>
        <w:t>.png</w:t>
      </w:r>
      <w:r>
        <w:rPr>
          <w:color w:val="000000"/>
        </w:rPr>
        <w:t>][</w:t>
      </w:r>
      <w:proofErr w:type="gramEnd"/>
      <w:r w:rsidRPr="00100237">
        <w:rPr>
          <w:color w:val="000000"/>
        </w:rPr>
        <w:t>castbox-</w:t>
      </w:r>
      <w:r>
        <w:rPr>
          <w:color w:val="000000"/>
        </w:rPr>
        <w:t>5</w:t>
      </w:r>
      <w:r w:rsidRPr="00100237">
        <w:rPr>
          <w:color w:val="000000"/>
        </w:rPr>
        <w:t>.png</w:t>
      </w:r>
      <w:r>
        <w:rPr>
          <w:color w:val="000000"/>
        </w:rPr>
        <w:t>]</w:t>
      </w:r>
    </w:p>
    <w:p w14:paraId="2935BA3A" w14:textId="75709258" w:rsidR="00C54734" w:rsidRDefault="00732152" w:rsidP="00C54734">
      <w:pPr>
        <w:pStyle w:val="NormalWeb"/>
        <w:rPr>
          <w:color w:val="000000"/>
        </w:rPr>
      </w:pPr>
      <w:r>
        <w:rPr>
          <w:color w:val="000000"/>
        </w:rPr>
        <w:t>This early exploration of VR ignited my passion for spatial interaction, and I aim to continue developing creative tools that align with human intuition to empower everyone’s imagination</w:t>
      </w:r>
    </w:p>
    <w:p w14:paraId="40791B40" w14:textId="53C75843" w:rsidR="00C54734" w:rsidRPr="00C54734" w:rsidRDefault="00100237" w:rsidP="00C54734">
      <w:r>
        <w:lastRenderedPageBreak/>
        <w:t>[</w:t>
      </w:r>
      <w:r w:rsidRPr="00100237">
        <w:t>castbox-5.mp4</w:t>
      </w:r>
      <w:r>
        <w:t>]</w:t>
      </w:r>
    </w:p>
    <w:sectPr w:rsidR="00C54734" w:rsidRPr="00C54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34"/>
    <w:rsid w:val="000605A0"/>
    <w:rsid w:val="00100237"/>
    <w:rsid w:val="003C5C22"/>
    <w:rsid w:val="00732152"/>
    <w:rsid w:val="009A45E4"/>
    <w:rsid w:val="00C54734"/>
    <w:rsid w:val="00DA58FE"/>
    <w:rsid w:val="00F4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07432"/>
  <w15:chartTrackingRefBased/>
  <w15:docId w15:val="{6829C844-43D3-1743-B530-468D57EC9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4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4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73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C54734"/>
  </w:style>
  <w:style w:type="paragraph" w:styleId="NormalWeb">
    <w:name w:val="Normal (Web)"/>
    <w:basedOn w:val="Normal"/>
    <w:uiPriority w:val="99"/>
    <w:unhideWhenUsed/>
    <w:rsid w:val="00C54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294">
    <w:name w:val="citation-1294"/>
    <w:basedOn w:val="DefaultParagraphFont"/>
    <w:rsid w:val="00732152"/>
  </w:style>
  <w:style w:type="character" w:customStyle="1" w:styleId="citation-1293">
    <w:name w:val="citation-1293"/>
    <w:basedOn w:val="DefaultParagraphFont"/>
    <w:rsid w:val="00732152"/>
  </w:style>
  <w:style w:type="character" w:customStyle="1" w:styleId="citation-1292">
    <w:name w:val="citation-1292"/>
    <w:basedOn w:val="DefaultParagraphFont"/>
    <w:rsid w:val="00732152"/>
  </w:style>
  <w:style w:type="character" w:customStyle="1" w:styleId="citation-1291">
    <w:name w:val="citation-1291"/>
    <w:basedOn w:val="DefaultParagraphFont"/>
    <w:rsid w:val="00732152"/>
  </w:style>
  <w:style w:type="character" w:customStyle="1" w:styleId="citation-1290">
    <w:name w:val="citation-1290"/>
    <w:basedOn w:val="DefaultParagraphFont"/>
    <w:rsid w:val="00732152"/>
  </w:style>
  <w:style w:type="character" w:customStyle="1" w:styleId="citation-1289">
    <w:name w:val="citation-1289"/>
    <w:basedOn w:val="DefaultParagraphFont"/>
    <w:rsid w:val="00732152"/>
  </w:style>
  <w:style w:type="character" w:customStyle="1" w:styleId="citation-1288">
    <w:name w:val="citation-1288"/>
    <w:basedOn w:val="DefaultParagraphFont"/>
    <w:rsid w:val="00732152"/>
  </w:style>
  <w:style w:type="character" w:customStyle="1" w:styleId="citation-1287">
    <w:name w:val="citation-1287"/>
    <w:basedOn w:val="DefaultParagraphFont"/>
    <w:rsid w:val="00732152"/>
  </w:style>
  <w:style w:type="character" w:customStyle="1" w:styleId="citation-1286">
    <w:name w:val="citation-1286"/>
    <w:basedOn w:val="DefaultParagraphFont"/>
    <w:rsid w:val="00732152"/>
  </w:style>
  <w:style w:type="character" w:customStyle="1" w:styleId="button-label">
    <w:name w:val="button-label"/>
    <w:basedOn w:val="DefaultParagraphFont"/>
    <w:rsid w:val="00732152"/>
  </w:style>
  <w:style w:type="character" w:customStyle="1" w:styleId="citation-1285">
    <w:name w:val="citation-1285"/>
    <w:basedOn w:val="DefaultParagraphFont"/>
    <w:rsid w:val="00732152"/>
  </w:style>
  <w:style w:type="character" w:customStyle="1" w:styleId="citation-1284">
    <w:name w:val="citation-1284"/>
    <w:basedOn w:val="DefaultParagraphFont"/>
    <w:rsid w:val="00732152"/>
  </w:style>
  <w:style w:type="character" w:customStyle="1" w:styleId="citation-1283">
    <w:name w:val="citation-1283"/>
    <w:basedOn w:val="DefaultParagraphFont"/>
    <w:rsid w:val="00732152"/>
  </w:style>
  <w:style w:type="character" w:customStyle="1" w:styleId="citation-1282">
    <w:name w:val="citation-1282"/>
    <w:basedOn w:val="DefaultParagraphFont"/>
    <w:rsid w:val="00732152"/>
  </w:style>
  <w:style w:type="character" w:customStyle="1" w:styleId="citation-1281">
    <w:name w:val="citation-1281"/>
    <w:basedOn w:val="DefaultParagraphFont"/>
    <w:rsid w:val="00732152"/>
  </w:style>
  <w:style w:type="character" w:customStyle="1" w:styleId="citation-1280">
    <w:name w:val="citation-1280"/>
    <w:basedOn w:val="DefaultParagraphFont"/>
    <w:rsid w:val="00732152"/>
  </w:style>
  <w:style w:type="character" w:customStyle="1" w:styleId="citation-1279">
    <w:name w:val="citation-1279"/>
    <w:basedOn w:val="DefaultParagraphFont"/>
    <w:rsid w:val="00732152"/>
  </w:style>
  <w:style w:type="character" w:customStyle="1" w:styleId="citation-1278">
    <w:name w:val="citation-1278"/>
    <w:basedOn w:val="DefaultParagraphFont"/>
    <w:rsid w:val="00732152"/>
  </w:style>
  <w:style w:type="character" w:customStyle="1" w:styleId="citation-1277">
    <w:name w:val="citation-1277"/>
    <w:basedOn w:val="DefaultParagraphFont"/>
    <w:rsid w:val="00732152"/>
  </w:style>
  <w:style w:type="character" w:customStyle="1" w:styleId="citation-1276">
    <w:name w:val="citation-1276"/>
    <w:basedOn w:val="DefaultParagraphFont"/>
    <w:rsid w:val="00732152"/>
  </w:style>
  <w:style w:type="character" w:customStyle="1" w:styleId="citation-1275">
    <w:name w:val="citation-1275"/>
    <w:basedOn w:val="DefaultParagraphFont"/>
    <w:rsid w:val="00732152"/>
  </w:style>
  <w:style w:type="character" w:customStyle="1" w:styleId="citation-1269">
    <w:name w:val="citation-1269"/>
    <w:basedOn w:val="DefaultParagraphFont"/>
    <w:rsid w:val="00732152"/>
  </w:style>
  <w:style w:type="character" w:customStyle="1" w:styleId="citation-1268">
    <w:name w:val="citation-1268"/>
    <w:basedOn w:val="DefaultParagraphFont"/>
    <w:rsid w:val="00732152"/>
  </w:style>
  <w:style w:type="character" w:customStyle="1" w:styleId="citation-1267">
    <w:name w:val="citation-1267"/>
    <w:basedOn w:val="DefaultParagraphFont"/>
    <w:rsid w:val="00732152"/>
  </w:style>
  <w:style w:type="character" w:customStyle="1" w:styleId="citation-1266">
    <w:name w:val="citation-1266"/>
    <w:basedOn w:val="DefaultParagraphFont"/>
    <w:rsid w:val="00732152"/>
  </w:style>
  <w:style w:type="character" w:customStyle="1" w:styleId="citation-1265">
    <w:name w:val="citation-1265"/>
    <w:basedOn w:val="DefaultParagraphFont"/>
    <w:rsid w:val="00732152"/>
  </w:style>
  <w:style w:type="character" w:customStyle="1" w:styleId="citation-1264">
    <w:name w:val="citation-1264"/>
    <w:basedOn w:val="DefaultParagraphFont"/>
    <w:rsid w:val="00732152"/>
  </w:style>
  <w:style w:type="character" w:customStyle="1" w:styleId="citation-1263">
    <w:name w:val="citation-1263"/>
    <w:basedOn w:val="DefaultParagraphFont"/>
    <w:rsid w:val="00732152"/>
  </w:style>
  <w:style w:type="character" w:customStyle="1" w:styleId="citation-1262">
    <w:name w:val="citation-1262"/>
    <w:basedOn w:val="DefaultParagraphFont"/>
    <w:rsid w:val="00732152"/>
  </w:style>
  <w:style w:type="character" w:customStyle="1" w:styleId="citation-1261">
    <w:name w:val="citation-1261"/>
    <w:basedOn w:val="DefaultParagraphFont"/>
    <w:rsid w:val="00732152"/>
  </w:style>
  <w:style w:type="character" w:customStyle="1" w:styleId="citation-1260">
    <w:name w:val="citation-1260"/>
    <w:basedOn w:val="DefaultParagraphFont"/>
    <w:rsid w:val="00732152"/>
  </w:style>
  <w:style w:type="character" w:customStyle="1" w:styleId="citation-1259">
    <w:name w:val="citation-1259"/>
    <w:basedOn w:val="DefaultParagraphFont"/>
    <w:rsid w:val="00732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1335</Words>
  <Characters>7611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Tong</dc:creator>
  <cp:keywords/>
  <dc:description/>
  <cp:lastModifiedBy>Kris Tong</cp:lastModifiedBy>
  <cp:revision>3</cp:revision>
  <dcterms:created xsi:type="dcterms:W3CDTF">2026-04-25T08:49:00Z</dcterms:created>
  <dcterms:modified xsi:type="dcterms:W3CDTF">2026-04-25T09:31:00Z</dcterms:modified>
</cp:coreProperties>
</file>