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8E03C" w14:textId="4941EBCD" w:rsidR="00DF0829" w:rsidRPr="00C05A3B" w:rsidRDefault="007B74DF" w:rsidP="00D94E47">
      <w:pPr>
        <w:jc w:val="center"/>
        <w:rPr>
          <w:rFonts w:ascii="Times New Roman" w:hAnsi="Times New Roman" w:cs="Times New Roman"/>
          <w:bCs/>
          <w:sz w:val="96"/>
          <w:szCs w:val="96"/>
          <w:u w:val="single"/>
        </w:rPr>
      </w:pPr>
      <w:r w:rsidRPr="00C05A3B">
        <w:rPr>
          <w:b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36241C10" wp14:editId="0100034C">
            <wp:simplePos x="0" y="0"/>
            <wp:positionH relativeFrom="margin">
              <wp:align>center</wp:align>
            </wp:positionH>
            <wp:positionV relativeFrom="paragraph">
              <wp:posOffset>1150620</wp:posOffset>
            </wp:positionV>
            <wp:extent cx="2854325" cy="2767330"/>
            <wp:effectExtent l="0" t="0" r="3175" b="0"/>
            <wp:wrapNone/>
            <wp:docPr id="2277158" name="Picture 3" descr="GLA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LA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 w:rsidRPr="00C05A3B">
        <w:rPr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0547B04C" wp14:editId="772B4256">
            <wp:simplePos x="0" y="0"/>
            <wp:positionH relativeFrom="column">
              <wp:posOffset>-898497</wp:posOffset>
            </wp:positionH>
            <wp:positionV relativeFrom="paragraph">
              <wp:posOffset>-1176793</wp:posOffset>
            </wp:positionV>
            <wp:extent cx="3029585" cy="3029585"/>
            <wp:effectExtent l="0" t="0" r="0" b="0"/>
            <wp:wrapNone/>
            <wp:docPr id="172751715" name="Picture 1" descr="GLA University (@GLA_Mathura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A University (@GLA_Mathura) / 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4E47" w:rsidRPr="00C05A3B">
        <w:rPr>
          <w:rFonts w:ascii="Times New Roman" w:hAnsi="Times New Roman" w:cs="Times New Roman"/>
          <w:bCs/>
          <w:sz w:val="96"/>
          <w:szCs w:val="96"/>
          <w:u w:val="single"/>
        </w:rPr>
        <w:t>Synopsis</w:t>
      </w:r>
    </w:p>
    <w:p w14:paraId="371B3103" w14:textId="6FF79C1A" w:rsidR="00D94E47" w:rsidRPr="00E320B7" w:rsidRDefault="00D94E47" w:rsidP="00E320B7">
      <w:pPr>
        <w:rPr>
          <w:rFonts w:ascii="Times New Roman" w:hAnsi="Times New Roman" w:cs="Times New Roman"/>
          <w:b/>
          <w:sz w:val="40"/>
          <w:szCs w:val="40"/>
        </w:rPr>
      </w:pPr>
      <w:r w:rsidRPr="00E320B7">
        <w:rPr>
          <w:rFonts w:ascii="Times New Roman" w:hAnsi="Times New Roman" w:cs="Times New Roman"/>
          <w:b/>
          <w:sz w:val="40"/>
          <w:szCs w:val="40"/>
        </w:rPr>
        <w:t>Created By</w:t>
      </w:r>
      <w:r w:rsidR="00E320B7" w:rsidRPr="00E320B7">
        <w:rPr>
          <w:rFonts w:ascii="Times New Roman" w:hAnsi="Times New Roman" w:cs="Times New Roman"/>
          <w:b/>
          <w:sz w:val="40"/>
          <w:szCs w:val="40"/>
        </w:rPr>
        <w:t>:</w:t>
      </w:r>
    </w:p>
    <w:p w14:paraId="701E0606" w14:textId="179D3205" w:rsidR="00D94E47" w:rsidRPr="00E320B7" w:rsidRDefault="00D94E4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sz w:val="40"/>
          <w:szCs w:val="40"/>
        </w:rPr>
      </w:pPr>
      <w:r w:rsidRPr="00E320B7">
        <w:rPr>
          <w:rFonts w:ascii="Times New Roman" w:hAnsi="Times New Roman" w:cs="Times New Roman"/>
          <w:bCs/>
          <w:sz w:val="40"/>
          <w:szCs w:val="40"/>
        </w:rPr>
        <w:t xml:space="preserve">Vibhu </w:t>
      </w:r>
      <w:r w:rsidR="00AA2F56" w:rsidRPr="00E320B7">
        <w:rPr>
          <w:rFonts w:ascii="Times New Roman" w:hAnsi="Times New Roman" w:cs="Times New Roman"/>
          <w:bCs/>
          <w:sz w:val="40"/>
          <w:szCs w:val="40"/>
        </w:rPr>
        <w:t>Yadav</w:t>
      </w:r>
      <w:r w:rsidR="00AA2F56">
        <w:rPr>
          <w:rFonts w:ascii="Times New Roman" w:hAnsi="Times New Roman" w:cs="Times New Roman"/>
          <w:bCs/>
          <w:sz w:val="40"/>
          <w:szCs w:val="40"/>
        </w:rPr>
        <w:t>: -</w:t>
      </w:r>
      <w:r w:rsidRPr="00E320B7"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="00AA2F56">
        <w:rPr>
          <w:rFonts w:ascii="Times New Roman" w:hAnsi="Times New Roman" w:cs="Times New Roman"/>
          <w:bCs/>
          <w:sz w:val="40"/>
          <w:szCs w:val="40"/>
        </w:rPr>
        <w:t xml:space="preserve">       </w:t>
      </w:r>
      <w:r w:rsidRPr="00E320B7">
        <w:rPr>
          <w:rFonts w:ascii="Times New Roman" w:hAnsi="Times New Roman" w:cs="Times New Roman"/>
          <w:bCs/>
          <w:sz w:val="40"/>
          <w:szCs w:val="40"/>
        </w:rPr>
        <w:t>2315300033</w:t>
      </w:r>
    </w:p>
    <w:p w14:paraId="24D24543" w14:textId="711B62F6" w:rsidR="00AA2F56" w:rsidRPr="00AA2F56" w:rsidRDefault="00D94E47">
      <w:pPr>
        <w:pStyle w:val="ListParagraph"/>
        <w:numPr>
          <w:ilvl w:val="0"/>
          <w:numId w:val="1"/>
        </w:numPr>
        <w:spacing w:line="240" w:lineRule="auto"/>
        <w:jc w:val="both"/>
        <w:rPr>
          <w:bCs/>
          <w:sz w:val="40"/>
          <w:szCs w:val="40"/>
        </w:rPr>
      </w:pPr>
      <w:r w:rsidRPr="00AA2F56">
        <w:rPr>
          <w:rFonts w:ascii="Times New Roman" w:hAnsi="Times New Roman" w:cs="Times New Roman"/>
          <w:bCs/>
          <w:sz w:val="40"/>
          <w:szCs w:val="40"/>
        </w:rPr>
        <w:t xml:space="preserve">Dushyant 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Nagal</w:t>
      </w:r>
      <w:r w:rsidR="00AA2F56">
        <w:rPr>
          <w:rFonts w:ascii="Times New Roman" w:hAnsi="Times New Roman" w:cs="Times New Roman"/>
          <w:bCs/>
          <w:sz w:val="40"/>
          <w:szCs w:val="40"/>
        </w:rPr>
        <w:t xml:space="preserve">: -  </w:t>
      </w:r>
      <w:r w:rsidRPr="00AA2F56"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2315300005</w:t>
      </w:r>
    </w:p>
    <w:p w14:paraId="76AA70C7" w14:textId="24A205A6" w:rsidR="00D94E47" w:rsidRPr="00AA2F56" w:rsidRDefault="00D94E47">
      <w:pPr>
        <w:pStyle w:val="ListParagraph"/>
        <w:numPr>
          <w:ilvl w:val="0"/>
          <w:numId w:val="1"/>
        </w:numPr>
        <w:spacing w:line="240" w:lineRule="auto"/>
        <w:jc w:val="both"/>
        <w:rPr>
          <w:bCs/>
          <w:sz w:val="40"/>
          <w:szCs w:val="40"/>
        </w:rPr>
      </w:pPr>
      <w:r w:rsidRPr="00AA2F56">
        <w:rPr>
          <w:rFonts w:ascii="Times New Roman" w:hAnsi="Times New Roman" w:cs="Times New Roman"/>
          <w:bCs/>
          <w:sz w:val="40"/>
          <w:szCs w:val="40"/>
        </w:rPr>
        <w:t xml:space="preserve">Prem 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Singh</w:t>
      </w:r>
      <w:r w:rsidR="00AA2F56">
        <w:rPr>
          <w:rFonts w:ascii="Times New Roman" w:hAnsi="Times New Roman" w:cs="Times New Roman"/>
          <w:bCs/>
          <w:sz w:val="40"/>
          <w:szCs w:val="40"/>
        </w:rPr>
        <w:t xml:space="preserve">:           </w:t>
      </w:r>
      <w:r w:rsidRPr="00AA2F56">
        <w:rPr>
          <w:rFonts w:ascii="Times New Roman" w:hAnsi="Times New Roman" w:cs="Times New Roman"/>
          <w:bCs/>
          <w:sz w:val="40"/>
          <w:szCs w:val="40"/>
        </w:rPr>
        <w:t xml:space="preserve"> 23153000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18</w:t>
      </w:r>
    </w:p>
    <w:p w14:paraId="12E0013C" w14:textId="77777777" w:rsidR="00E320B7" w:rsidRDefault="00E320B7" w:rsidP="00E320B7">
      <w:pPr>
        <w:spacing w:line="240" w:lineRule="auto"/>
        <w:ind w:left="360"/>
        <w:rPr>
          <w:bCs/>
          <w:sz w:val="40"/>
          <w:szCs w:val="40"/>
        </w:rPr>
      </w:pPr>
    </w:p>
    <w:p w14:paraId="7A35D716" w14:textId="003F8E0A" w:rsidR="007F7590" w:rsidRDefault="00E320B7" w:rsidP="007F7590">
      <w:pPr>
        <w:pStyle w:val="IntenseQuote"/>
        <w:rPr>
          <w:rFonts w:ascii="Times New Roman" w:hAnsi="Times New Roman" w:cs="Times New Roman"/>
          <w:b/>
          <w:bCs/>
          <w:color w:val="auto"/>
          <w:sz w:val="40"/>
          <w:szCs w:val="40"/>
          <w:lang w:val="en-IN"/>
        </w:rPr>
      </w:pPr>
      <w:r>
        <w:rPr>
          <w:sz w:val="40"/>
          <w:szCs w:val="40"/>
        </w:rPr>
        <w:lastRenderedPageBreak/>
        <w:br/>
      </w:r>
      <w:r w:rsidRPr="00E320B7">
        <w:rPr>
          <w:rStyle w:val="IntenseReference"/>
          <w:sz w:val="56"/>
          <w:szCs w:val="56"/>
        </w:rPr>
        <w:t>1. Introduction</w:t>
      </w:r>
    </w:p>
    <w:p w14:paraId="38FE9DC7" w14:textId="7E894DDE" w:rsidR="007F5F6E" w:rsidRPr="007F5F6E" w:rsidRDefault="007F5F6E" w:rsidP="007F7590">
      <w:pPr>
        <w:pStyle w:val="IntenseQuote"/>
        <w:ind w:left="0"/>
        <w:jc w:val="left"/>
        <w:rPr>
          <w:b/>
          <w:bCs/>
          <w:smallCaps/>
          <w:spacing w:val="5"/>
          <w:sz w:val="56"/>
          <w:szCs w:val="56"/>
        </w:rPr>
      </w:pPr>
      <w:r w:rsidRPr="007F5F6E">
        <w:rPr>
          <w:rFonts w:ascii="Times New Roman" w:hAnsi="Times New Roman" w:cs="Times New Roman"/>
          <w:b/>
          <w:bCs/>
          <w:color w:val="auto"/>
          <w:sz w:val="40"/>
          <w:szCs w:val="40"/>
          <w:lang w:val="en-IN"/>
        </w:rPr>
        <w:t>Purpose and Overview</w:t>
      </w:r>
      <w:r w:rsidRPr="007F5F6E">
        <w:rPr>
          <w:rFonts w:ascii="Times New Roman" w:hAnsi="Times New Roman" w:cs="Times New Roman"/>
          <w:b/>
          <w:bCs/>
          <w:sz w:val="40"/>
          <w:szCs w:val="40"/>
          <w:lang w:val="en-IN"/>
        </w:rPr>
        <w:t>: -</w:t>
      </w:r>
    </w:p>
    <w:p w14:paraId="3F218003" w14:textId="77777777" w:rsidR="00C768E9" w:rsidRDefault="007F5F6E" w:rsidP="00C768E9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E5479">
        <w:rPr>
          <w:rFonts w:ascii="Times New Roman" w:hAnsi="Times New Roman" w:cs="Times New Roman"/>
          <w:b/>
          <w:bCs/>
          <w:sz w:val="28"/>
          <w:szCs w:val="28"/>
          <w:lang w:val="en-IN"/>
        </w:rPr>
        <w:t>Purpose:</w:t>
      </w:r>
    </w:p>
    <w:p w14:paraId="2FE07368" w14:textId="7A9EF4C7" w:rsidR="00B46697" w:rsidRPr="00C768E9" w:rsidRDefault="00C768E9" w:rsidP="00C768E9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768E9">
        <w:rPr>
          <w:rFonts w:ascii="Times New Roman" w:hAnsi="Times New Roman" w:cs="Times New Roman"/>
          <w:sz w:val="28"/>
          <w:szCs w:val="28"/>
        </w:rPr>
        <w:t xml:space="preserve">To develop </w:t>
      </w:r>
      <w:r w:rsidRPr="00C768E9">
        <w:rPr>
          <w:rFonts w:ascii="Times New Roman" w:hAnsi="Times New Roman" w:cs="Times New Roman"/>
          <w:b/>
          <w:bCs/>
          <w:sz w:val="28"/>
          <w:szCs w:val="28"/>
        </w:rPr>
        <w:t xml:space="preserve">HORUS (Ransomware Canary Protection </w:t>
      </w:r>
      <w:proofErr w:type="gramStart"/>
      <w:r w:rsidRPr="00C768E9">
        <w:rPr>
          <w:rFonts w:ascii="Times New Roman" w:hAnsi="Times New Roman" w:cs="Times New Roman"/>
          <w:b/>
          <w:bCs/>
          <w:sz w:val="28"/>
          <w:szCs w:val="28"/>
        </w:rPr>
        <w:t>System)</w:t>
      </w:r>
      <w:r w:rsidRPr="00C768E9">
        <w:rPr>
          <w:rFonts w:ascii="Times New Roman" w:hAnsi="Times New Roman" w:cs="Times New Roman"/>
          <w:sz w:val="28"/>
          <w:szCs w:val="28"/>
        </w:rPr>
        <w:t xml:space="preserve"> —</w:t>
      </w:r>
      <w:proofErr w:type="gramEnd"/>
      <w:r w:rsidRPr="00C768E9">
        <w:rPr>
          <w:rFonts w:ascii="Times New Roman" w:hAnsi="Times New Roman" w:cs="Times New Roman"/>
          <w:sz w:val="28"/>
          <w:szCs w:val="28"/>
        </w:rPr>
        <w:t xml:space="preserve"> a lightweight, Python-based tool that detects ransomware activity in real time using Windows Event Logs and canary files, and automatically stops malicious processes to prevent data loss</w:t>
      </w:r>
    </w:p>
    <w:p w14:paraId="3335795E" w14:textId="50B837BE" w:rsidR="00B46697" w:rsidRPr="00B46697" w:rsidRDefault="00B46697" w:rsidP="00B46697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964E5C1" w14:textId="77777777" w:rsidR="007F5F6E" w:rsidRPr="00CE5479" w:rsidRDefault="007F5F6E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E5479">
        <w:rPr>
          <w:rFonts w:ascii="Times New Roman" w:hAnsi="Times New Roman" w:cs="Times New Roman"/>
          <w:b/>
          <w:bCs/>
          <w:sz w:val="28"/>
          <w:szCs w:val="28"/>
          <w:lang w:val="en-IN"/>
        </w:rPr>
        <w:t>Overview:</w:t>
      </w:r>
    </w:p>
    <w:p w14:paraId="6E11C130" w14:textId="510CCDCE" w:rsidR="007B74DF" w:rsidRPr="007B74DF" w:rsidRDefault="00C768E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768E9">
        <w:rPr>
          <w:rFonts w:ascii="Times New Roman" w:hAnsi="Times New Roman" w:cs="Times New Roman"/>
          <w:sz w:val="28"/>
          <w:szCs w:val="28"/>
        </w:rPr>
        <w:t xml:space="preserve">HORUS uses special </w:t>
      </w:r>
      <w:r w:rsidRPr="00C768E9">
        <w:rPr>
          <w:rFonts w:ascii="Times New Roman" w:hAnsi="Times New Roman" w:cs="Times New Roman"/>
          <w:b/>
          <w:bCs/>
          <w:sz w:val="28"/>
          <w:szCs w:val="28"/>
        </w:rPr>
        <w:t>canary files</w:t>
      </w:r>
      <w:r w:rsidRPr="00C768E9">
        <w:rPr>
          <w:rFonts w:ascii="Times New Roman" w:hAnsi="Times New Roman" w:cs="Times New Roman"/>
          <w:sz w:val="28"/>
          <w:szCs w:val="28"/>
        </w:rPr>
        <w:t xml:space="preserve"> placed in the system to detect any unauthorized or suspicious file access</w:t>
      </w:r>
      <w:r w:rsidR="007B74DF"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.  </w:t>
      </w:r>
    </w:p>
    <w:p w14:paraId="3A2D4E0B" w14:textId="03D17360" w:rsidR="007B74DF" w:rsidRPr="007B74DF" w:rsidRDefault="00C768E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768E9">
        <w:rPr>
          <w:rFonts w:ascii="Times New Roman" w:hAnsi="Times New Roman" w:cs="Times New Roman"/>
          <w:sz w:val="28"/>
          <w:szCs w:val="28"/>
        </w:rPr>
        <w:t xml:space="preserve">It continuously monitors </w:t>
      </w:r>
      <w:r w:rsidRPr="00C768E9">
        <w:rPr>
          <w:rFonts w:ascii="Times New Roman" w:hAnsi="Times New Roman" w:cs="Times New Roman"/>
          <w:b/>
          <w:bCs/>
          <w:sz w:val="28"/>
          <w:szCs w:val="28"/>
        </w:rPr>
        <w:t>Windows Security Event Logs (Event ID 4663)</w:t>
      </w:r>
      <w:r w:rsidRPr="00C768E9">
        <w:rPr>
          <w:rFonts w:ascii="Times New Roman" w:hAnsi="Times New Roman" w:cs="Times New Roman"/>
          <w:sz w:val="28"/>
          <w:szCs w:val="28"/>
        </w:rPr>
        <w:t xml:space="preserve"> to catch ransomware activity in real time</w:t>
      </w:r>
      <w:r w:rsidR="007B74DF"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.  </w:t>
      </w:r>
    </w:p>
    <w:p w14:paraId="7717BC5B" w14:textId="1B5C0EAA" w:rsidR="007B74DF" w:rsidRPr="007B74DF" w:rsidRDefault="00C768E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768E9">
        <w:rPr>
          <w:rFonts w:ascii="Times New Roman" w:hAnsi="Times New Roman" w:cs="Times New Roman"/>
          <w:sz w:val="28"/>
          <w:szCs w:val="28"/>
        </w:rPr>
        <w:t xml:space="preserve">Once a malicious process is detected, HORUS </w:t>
      </w:r>
      <w:r w:rsidRPr="00C768E9">
        <w:rPr>
          <w:rFonts w:ascii="Times New Roman" w:hAnsi="Times New Roman" w:cs="Times New Roman"/>
          <w:b/>
          <w:bCs/>
          <w:sz w:val="28"/>
          <w:szCs w:val="28"/>
        </w:rPr>
        <w:t>automatically kills the process</w:t>
      </w:r>
      <w:r w:rsidRPr="00C768E9">
        <w:rPr>
          <w:rFonts w:ascii="Times New Roman" w:hAnsi="Times New Roman" w:cs="Times New Roman"/>
          <w:sz w:val="28"/>
          <w:szCs w:val="28"/>
        </w:rPr>
        <w:t xml:space="preserve"> and </w:t>
      </w:r>
      <w:r w:rsidRPr="00C768E9">
        <w:rPr>
          <w:rFonts w:ascii="Times New Roman" w:hAnsi="Times New Roman" w:cs="Times New Roman"/>
          <w:b/>
          <w:bCs/>
          <w:sz w:val="28"/>
          <w:szCs w:val="28"/>
        </w:rPr>
        <w:t>disables the network</w:t>
      </w:r>
      <w:r w:rsidRPr="00C768E9">
        <w:rPr>
          <w:rFonts w:ascii="Times New Roman" w:hAnsi="Times New Roman" w:cs="Times New Roman"/>
          <w:sz w:val="28"/>
          <w:szCs w:val="28"/>
        </w:rPr>
        <w:t xml:space="preserve"> to stop the spread of infection</w:t>
      </w:r>
      <w:r w:rsidR="007B74DF"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.  </w:t>
      </w:r>
    </w:p>
    <w:p w14:paraId="56B3B823" w14:textId="77777777" w:rsidR="00C768E9" w:rsidRDefault="00C768E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768E9">
        <w:rPr>
          <w:rFonts w:ascii="Times New Roman" w:hAnsi="Times New Roman" w:cs="Times New Roman"/>
          <w:sz w:val="28"/>
          <w:szCs w:val="28"/>
        </w:rPr>
        <w:t xml:space="preserve">The system also provides a </w:t>
      </w:r>
      <w:r w:rsidRPr="00C768E9">
        <w:rPr>
          <w:rFonts w:ascii="Times New Roman" w:hAnsi="Times New Roman" w:cs="Times New Roman"/>
          <w:b/>
          <w:bCs/>
          <w:sz w:val="28"/>
          <w:szCs w:val="28"/>
        </w:rPr>
        <w:t>simple GUI</w:t>
      </w:r>
      <w:r w:rsidRPr="00C768E9">
        <w:rPr>
          <w:rFonts w:ascii="Times New Roman" w:hAnsi="Times New Roman" w:cs="Times New Roman"/>
          <w:sz w:val="28"/>
          <w:szCs w:val="28"/>
        </w:rPr>
        <w:t xml:space="preserve"> for users to initialize protection, monitor status, and view security alerts</w:t>
      </w:r>
      <w:r w:rsidR="007B74DF" w:rsidRPr="007B74DF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09120E5C" w14:textId="7B9F8F00" w:rsidR="00B46697" w:rsidRDefault="00C768E9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C768E9">
        <w:rPr>
          <w:rFonts w:ascii="Times New Roman" w:hAnsi="Times New Roman" w:cs="Times New Roman"/>
          <w:sz w:val="28"/>
          <w:szCs w:val="28"/>
        </w:rPr>
        <w:t xml:space="preserve">HORUS focuses on </w:t>
      </w:r>
      <w:r w:rsidRPr="00C768E9">
        <w:rPr>
          <w:rFonts w:ascii="Times New Roman" w:hAnsi="Times New Roman" w:cs="Times New Roman"/>
          <w:b/>
          <w:bCs/>
          <w:sz w:val="28"/>
          <w:szCs w:val="28"/>
        </w:rPr>
        <w:t>fast detection and immediate action</w:t>
      </w:r>
      <w:r w:rsidRPr="00C768E9">
        <w:rPr>
          <w:rFonts w:ascii="Times New Roman" w:hAnsi="Times New Roman" w:cs="Times New Roman"/>
          <w:sz w:val="28"/>
          <w:szCs w:val="28"/>
        </w:rPr>
        <w:t>, ensuring minimal data loss during ransomware attacks</w:t>
      </w:r>
      <w:r>
        <w:rPr>
          <w:rFonts w:ascii="Times New Roman" w:hAnsi="Times New Roman" w:cs="Times New Roman"/>
          <w:sz w:val="28"/>
          <w:szCs w:val="28"/>
        </w:rPr>
        <w:t>.</w:t>
      </w:r>
      <w:r w:rsidR="007B74DF"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  </w:t>
      </w:r>
    </w:p>
    <w:p w14:paraId="4682E132" w14:textId="77777777" w:rsidR="00B46697" w:rsidRDefault="00B4669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52A50F6" w14:textId="71A1B1E9" w:rsidR="003C4C8B" w:rsidRPr="003C4C8B" w:rsidRDefault="0063499B" w:rsidP="003C4C8B">
      <w:pPr>
        <w:pStyle w:val="IntenseQuote"/>
        <w:rPr>
          <w:rFonts w:ascii="Times New Roman" w:hAnsi="Times New Roman" w:cs="Times New Roman"/>
          <w:b/>
          <w:bCs/>
          <w:i w:val="0"/>
          <w:iCs w:val="0"/>
          <w:sz w:val="56"/>
          <w:szCs w:val="56"/>
        </w:rPr>
      </w:pPr>
      <w:r w:rsidRPr="00686949">
        <w:rPr>
          <w:rFonts w:ascii="Times New Roman" w:hAnsi="Times New Roman" w:cs="Times New Roman"/>
          <w:b/>
          <w:bCs/>
          <w:i w:val="0"/>
          <w:iCs w:val="0"/>
          <w:sz w:val="56"/>
          <w:szCs w:val="56"/>
        </w:rPr>
        <w:lastRenderedPageBreak/>
        <w:t>2.  Problem Statement</w:t>
      </w:r>
    </w:p>
    <w:p w14:paraId="62964D28" w14:textId="5480DF8B" w:rsidR="001A01A5" w:rsidRDefault="00B247BA">
      <w:pPr>
        <w:rPr>
          <w:rFonts w:ascii="Times New Roman" w:hAnsi="Times New Roman" w:cs="Times New Roman"/>
          <w:noProof/>
          <w:sz w:val="32"/>
          <w:szCs w:val="32"/>
        </w:rPr>
      </w:pPr>
      <w:r w:rsidRPr="00B247BA">
        <w:rPr>
          <w:rFonts w:ascii="Times New Roman" w:hAnsi="Times New Roman" w:cs="Times New Roman"/>
          <w:noProof/>
          <w:sz w:val="32"/>
          <w:szCs w:val="32"/>
        </w:rPr>
        <w:t xml:space="preserve">Ransomware attacks are growing rapidly and can encrypt thousands of files within minutes. Traditional antivirus programs and signature-based tools often fail to detect these attacks in time. Most existing solutions cannot identify which specific process is responsible for the malicious activity. There is a strong need for a </w:t>
      </w:r>
      <w:r w:rsidRPr="00B247BA">
        <w:rPr>
          <w:rFonts w:ascii="Times New Roman" w:hAnsi="Times New Roman" w:cs="Times New Roman"/>
          <w:b/>
          <w:bCs/>
          <w:noProof/>
          <w:sz w:val="32"/>
          <w:szCs w:val="32"/>
        </w:rPr>
        <w:t>real-time detection system</w:t>
      </w:r>
      <w:r w:rsidRPr="00B247BA">
        <w:rPr>
          <w:rFonts w:ascii="Times New Roman" w:hAnsi="Times New Roman" w:cs="Times New Roman"/>
          <w:noProof/>
          <w:sz w:val="32"/>
          <w:szCs w:val="32"/>
        </w:rPr>
        <w:t xml:space="preserve"> that can quickly recognize ransomware behavior, locate the exact process causing the attack, and immediately stop it to prevent further damage</w:t>
      </w:r>
      <w:r w:rsidR="001A01A5" w:rsidRPr="001A01A5"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3FDC3C69" w14:textId="77777777" w:rsidR="001A01A5" w:rsidRDefault="001A01A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br w:type="page"/>
      </w:r>
    </w:p>
    <w:p w14:paraId="1F6BE763" w14:textId="58934836" w:rsidR="0063499B" w:rsidRPr="00167102" w:rsidRDefault="00686949" w:rsidP="00167102">
      <w:pPr>
        <w:pStyle w:val="IntenseQuote"/>
        <w:rPr>
          <w:rFonts w:ascii="Times New Roman" w:hAnsi="Times New Roman" w:cs="Times New Roman"/>
          <w:b/>
          <w:bCs/>
          <w:i w:val="0"/>
          <w:iCs w:val="0"/>
          <w:sz w:val="52"/>
          <w:szCs w:val="52"/>
        </w:rPr>
      </w:pPr>
      <w:r w:rsidRPr="00686949">
        <w:rPr>
          <w:rFonts w:ascii="Times New Roman" w:hAnsi="Times New Roman" w:cs="Times New Roman"/>
          <w:b/>
          <w:bCs/>
          <w:i w:val="0"/>
          <w:iCs w:val="0"/>
          <w:sz w:val="52"/>
          <w:szCs w:val="52"/>
        </w:rPr>
        <w:lastRenderedPageBreak/>
        <w:t>3. Proposed Solution</w:t>
      </w:r>
    </w:p>
    <w:p w14:paraId="597E509D" w14:textId="77777777" w:rsidR="00B247BA" w:rsidRPr="00B247BA" w:rsidRDefault="00B247BA" w:rsidP="00B247BA">
      <w:pPr>
        <w:tabs>
          <w:tab w:val="left" w:pos="1039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HORUS provides a </w:t>
      </w:r>
      <w:r w:rsidRPr="00B247BA">
        <w:rPr>
          <w:rFonts w:ascii="Times New Roman" w:hAnsi="Times New Roman" w:cs="Times New Roman"/>
          <w:b/>
          <w:bCs/>
          <w:sz w:val="28"/>
          <w:szCs w:val="28"/>
          <w:lang w:val="en-IN"/>
        </w:rPr>
        <w:t>real-time ransomware protection system</w:t>
      </w: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 that relies on </w:t>
      </w:r>
      <w:r w:rsidRPr="00B247BA">
        <w:rPr>
          <w:rFonts w:ascii="Times New Roman" w:hAnsi="Times New Roman" w:cs="Times New Roman"/>
          <w:b/>
          <w:bCs/>
          <w:sz w:val="28"/>
          <w:szCs w:val="28"/>
          <w:lang w:val="en-IN"/>
        </w:rPr>
        <w:t>canary file monitoring</w:t>
      </w: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 and </w:t>
      </w:r>
      <w:r w:rsidRPr="00B247BA">
        <w:rPr>
          <w:rFonts w:ascii="Times New Roman" w:hAnsi="Times New Roman" w:cs="Times New Roman"/>
          <w:b/>
          <w:bCs/>
          <w:sz w:val="28"/>
          <w:szCs w:val="28"/>
          <w:lang w:val="en-IN"/>
        </w:rPr>
        <w:t>Windows Event Log analysis</w:t>
      </w: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 instead of complex machine learning. The system places decoy (canary) files in sensitive directories and watches for any unauthorized access through </w:t>
      </w:r>
      <w:r w:rsidRPr="00B247BA">
        <w:rPr>
          <w:rFonts w:ascii="Times New Roman" w:hAnsi="Times New Roman" w:cs="Times New Roman"/>
          <w:b/>
          <w:bCs/>
          <w:sz w:val="28"/>
          <w:szCs w:val="28"/>
          <w:lang w:val="en-IN"/>
        </w:rPr>
        <w:t>Event ID 4663</w:t>
      </w: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 logs generated by Windows.</w:t>
      </w:r>
    </w:p>
    <w:p w14:paraId="5DE77EF6" w14:textId="77777777" w:rsidR="00B247BA" w:rsidRPr="00B247BA" w:rsidRDefault="00B247BA" w:rsidP="00B247BA">
      <w:pPr>
        <w:tabs>
          <w:tab w:val="left" w:pos="1039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When a suspicious process tries to modify or delete a canary file, HORUS immediately identifies the </w:t>
      </w:r>
      <w:r w:rsidRPr="00B247BA">
        <w:rPr>
          <w:rFonts w:ascii="Times New Roman" w:hAnsi="Times New Roman" w:cs="Times New Roman"/>
          <w:b/>
          <w:bCs/>
          <w:sz w:val="28"/>
          <w:szCs w:val="28"/>
          <w:lang w:val="en-IN"/>
        </w:rPr>
        <w:t>Process ID (PID)</w:t>
      </w: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, terminates the process, and </w:t>
      </w:r>
      <w:r w:rsidRPr="00B247BA">
        <w:rPr>
          <w:rFonts w:ascii="Times New Roman" w:hAnsi="Times New Roman" w:cs="Times New Roman"/>
          <w:b/>
          <w:bCs/>
          <w:sz w:val="28"/>
          <w:szCs w:val="28"/>
          <w:lang w:val="en-IN"/>
        </w:rPr>
        <w:t>disables the network</w:t>
      </w: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 to stop the attack from spreading.</w:t>
      </w:r>
    </w:p>
    <w:p w14:paraId="14FE7ABD" w14:textId="77777777" w:rsidR="00B247BA" w:rsidRPr="00B247BA" w:rsidRDefault="00B247BA" w:rsidP="00B247BA">
      <w:pPr>
        <w:tabs>
          <w:tab w:val="left" w:pos="1039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The application features a </w:t>
      </w:r>
      <w:r w:rsidRPr="00B247BA">
        <w:rPr>
          <w:rFonts w:ascii="Times New Roman" w:hAnsi="Times New Roman" w:cs="Times New Roman"/>
          <w:b/>
          <w:bCs/>
          <w:sz w:val="28"/>
          <w:szCs w:val="28"/>
          <w:lang w:val="en-IN"/>
        </w:rPr>
        <w:t>simple and user-friendly GUI</w:t>
      </w:r>
      <w:r w:rsidRPr="00B247BA">
        <w:rPr>
          <w:rFonts w:ascii="Times New Roman" w:hAnsi="Times New Roman" w:cs="Times New Roman"/>
          <w:sz w:val="28"/>
          <w:szCs w:val="28"/>
          <w:lang w:val="en-IN"/>
        </w:rPr>
        <w:t xml:space="preserve"> that allows users to initialize system protection, start real-time monitoring, and view alerts. All detected incidents are logged for later review and analysis, helping users understand when and how the attack was prevented.</w:t>
      </w:r>
    </w:p>
    <w:p w14:paraId="1036C98E" w14:textId="77777777" w:rsidR="001A01A5" w:rsidRPr="001A01A5" w:rsidRDefault="001A01A5" w:rsidP="001A01A5">
      <w:pPr>
        <w:tabs>
          <w:tab w:val="left" w:pos="1039"/>
        </w:tabs>
        <w:rPr>
          <w:rFonts w:ascii="Times New Roman" w:hAnsi="Times New Roman" w:cs="Times New Roman"/>
          <w:sz w:val="28"/>
          <w:szCs w:val="28"/>
        </w:rPr>
      </w:pPr>
    </w:p>
    <w:p w14:paraId="74355033" w14:textId="2656C5B1" w:rsidR="001A01A5" w:rsidRPr="001A01A5" w:rsidRDefault="001A01A5" w:rsidP="001A01A5">
      <w:pPr>
        <w:tabs>
          <w:tab w:val="left" w:pos="1039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A01A5">
        <w:rPr>
          <w:rFonts w:ascii="Times New Roman" w:hAnsi="Times New Roman" w:cs="Times New Roman"/>
          <w:b/>
          <w:bCs/>
          <w:sz w:val="32"/>
          <w:szCs w:val="32"/>
        </w:rPr>
        <w:t>Addressing the Problem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9992952" w14:textId="77777777" w:rsidR="00B247BA" w:rsidRPr="00B247BA" w:rsidRDefault="00B247BA" w:rsidP="00B247BA">
      <w:pPr>
        <w:pStyle w:val="ListParagraph"/>
        <w:numPr>
          <w:ilvl w:val="0"/>
          <w:numId w:val="9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B247BA">
        <w:rPr>
          <w:rFonts w:ascii="Times New Roman" w:hAnsi="Times New Roman" w:cs="Times New Roman"/>
          <w:b/>
          <w:bCs/>
          <w:lang w:val="en-IN"/>
        </w:rPr>
        <w:t>Early Detection:</w:t>
      </w:r>
      <w:r w:rsidRPr="00B247BA">
        <w:rPr>
          <w:rFonts w:ascii="Times New Roman" w:hAnsi="Times New Roman" w:cs="Times New Roman"/>
          <w:lang w:val="en-IN"/>
        </w:rPr>
        <w:t xml:space="preserve"> HORUS uses canary files placed in protected directories and monitors Windows Security Event Logs (Event ID 4663) to detect ransomware activity as soon as it begins.</w:t>
      </w:r>
    </w:p>
    <w:p w14:paraId="3C5399C6" w14:textId="77777777" w:rsidR="00B247BA" w:rsidRPr="00B247BA" w:rsidRDefault="00B247BA" w:rsidP="00B247BA">
      <w:pPr>
        <w:pStyle w:val="ListParagraph"/>
        <w:numPr>
          <w:ilvl w:val="0"/>
          <w:numId w:val="9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B247BA">
        <w:rPr>
          <w:rFonts w:ascii="Times New Roman" w:hAnsi="Times New Roman" w:cs="Times New Roman"/>
          <w:b/>
          <w:bCs/>
          <w:lang w:val="en-IN"/>
        </w:rPr>
        <w:t>Real-Time Monitoring:</w:t>
      </w:r>
      <w:r w:rsidRPr="00B247BA">
        <w:rPr>
          <w:rFonts w:ascii="Times New Roman" w:hAnsi="Times New Roman" w:cs="Times New Roman"/>
          <w:lang w:val="en-IN"/>
        </w:rPr>
        <w:t xml:space="preserve"> The system continuously watches for unauthorized file access or modification attempts by unknown processes.</w:t>
      </w:r>
    </w:p>
    <w:p w14:paraId="1B255482" w14:textId="77777777" w:rsidR="00B247BA" w:rsidRPr="00B247BA" w:rsidRDefault="00B247BA" w:rsidP="00B247BA">
      <w:pPr>
        <w:pStyle w:val="ListParagraph"/>
        <w:numPr>
          <w:ilvl w:val="0"/>
          <w:numId w:val="9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B247BA">
        <w:rPr>
          <w:rFonts w:ascii="Times New Roman" w:hAnsi="Times New Roman" w:cs="Times New Roman"/>
          <w:b/>
          <w:bCs/>
          <w:lang w:val="en-IN"/>
        </w:rPr>
        <w:t>Automated Response</w:t>
      </w:r>
      <w:r w:rsidRPr="00B247BA">
        <w:rPr>
          <w:rFonts w:ascii="Times New Roman" w:hAnsi="Times New Roman" w:cs="Times New Roman"/>
          <w:lang w:val="en-IN"/>
        </w:rPr>
        <w:t>: Once ransomware activity is confirmed, HORUS immediately terminates the malicious process and disables the network to stop further spread.</w:t>
      </w:r>
    </w:p>
    <w:p w14:paraId="232FDC70" w14:textId="77777777" w:rsidR="00B247BA" w:rsidRPr="00B247BA" w:rsidRDefault="00B247BA" w:rsidP="00B247BA">
      <w:pPr>
        <w:pStyle w:val="ListParagraph"/>
        <w:numPr>
          <w:ilvl w:val="0"/>
          <w:numId w:val="9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B247BA">
        <w:rPr>
          <w:rFonts w:ascii="Times New Roman" w:hAnsi="Times New Roman" w:cs="Times New Roman"/>
          <w:b/>
          <w:bCs/>
          <w:lang w:val="en-IN"/>
        </w:rPr>
        <w:t>Incident Logging:</w:t>
      </w:r>
      <w:r w:rsidRPr="00B247BA">
        <w:rPr>
          <w:rFonts w:ascii="Times New Roman" w:hAnsi="Times New Roman" w:cs="Times New Roman"/>
          <w:lang w:val="en-IN"/>
        </w:rPr>
        <w:t xml:space="preserve"> All detected events and actions are recorded automatically for later analysis and review.</w:t>
      </w:r>
    </w:p>
    <w:p w14:paraId="72AE8EF2" w14:textId="57098493" w:rsidR="00B247BA" w:rsidRPr="00B247BA" w:rsidRDefault="00B247BA" w:rsidP="00B247BA">
      <w:pPr>
        <w:pStyle w:val="ListParagraph"/>
        <w:numPr>
          <w:ilvl w:val="0"/>
          <w:numId w:val="9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B247BA">
        <w:rPr>
          <w:rFonts w:ascii="Times New Roman" w:hAnsi="Times New Roman" w:cs="Times New Roman"/>
          <w:b/>
          <w:bCs/>
          <w:lang w:val="en-IN"/>
        </w:rPr>
        <w:t>Simple Dashboard:</w:t>
      </w:r>
      <w:r w:rsidRPr="00B247BA">
        <w:rPr>
          <w:rFonts w:ascii="Times New Roman" w:hAnsi="Times New Roman" w:cs="Times New Roman"/>
          <w:lang w:val="en-IN"/>
        </w:rPr>
        <w:t xml:space="preserve"> A </w:t>
      </w:r>
      <w:proofErr w:type="spellStart"/>
      <w:r w:rsidRPr="00B247BA">
        <w:rPr>
          <w:rFonts w:ascii="Times New Roman" w:hAnsi="Times New Roman" w:cs="Times New Roman"/>
          <w:lang w:val="en-IN"/>
        </w:rPr>
        <w:t>Tkinter</w:t>
      </w:r>
      <w:proofErr w:type="spellEnd"/>
      <w:r w:rsidRPr="00B247BA">
        <w:rPr>
          <w:rFonts w:ascii="Times New Roman" w:hAnsi="Times New Roman" w:cs="Times New Roman"/>
          <w:lang w:val="en-IN"/>
        </w:rPr>
        <w:t>-based GUI allows users to initialize the system, start protection, and monitor alerts easily.</w:t>
      </w:r>
    </w:p>
    <w:p w14:paraId="6A7C92C6" w14:textId="77777777" w:rsidR="001A01A5" w:rsidRDefault="001A01A5" w:rsidP="001A01A5">
      <w:pPr>
        <w:tabs>
          <w:tab w:val="left" w:pos="1039"/>
        </w:tabs>
        <w:ind w:left="360"/>
        <w:rPr>
          <w:rFonts w:ascii="Times New Roman" w:hAnsi="Times New Roman" w:cs="Times New Roman"/>
          <w:b/>
          <w:bCs/>
        </w:rPr>
      </w:pPr>
    </w:p>
    <w:p w14:paraId="259D2879" w14:textId="77777777" w:rsidR="001A01A5" w:rsidRDefault="001A01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F9FD21F" w14:textId="055B962E" w:rsidR="001A01A5" w:rsidRPr="001A01A5" w:rsidRDefault="001A01A5" w:rsidP="001A01A5">
      <w:pPr>
        <w:tabs>
          <w:tab w:val="left" w:pos="1039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1A01A5">
        <w:rPr>
          <w:rFonts w:ascii="Times New Roman" w:hAnsi="Times New Roman" w:cs="Times New Roman"/>
          <w:b/>
          <w:bCs/>
          <w:sz w:val="32"/>
          <w:szCs w:val="32"/>
        </w:rPr>
        <w:lastRenderedPageBreak/>
        <w:t>Key Goals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F929496" w14:textId="77777777" w:rsidR="007E266E" w:rsidRDefault="007E266E" w:rsidP="007E266E">
      <w:pPr>
        <w:pStyle w:val="ListParagraph"/>
        <w:numPr>
          <w:ilvl w:val="0"/>
          <w:numId w:val="10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7E266E">
        <w:rPr>
          <w:rFonts w:ascii="Times New Roman" w:hAnsi="Times New Roman" w:cs="Times New Roman"/>
          <w:lang w:val="en-IN"/>
        </w:rPr>
        <w:t>Real-time ransomware detection using canary files.</w:t>
      </w:r>
    </w:p>
    <w:p w14:paraId="40376729" w14:textId="77777777" w:rsidR="007E266E" w:rsidRDefault="007E266E" w:rsidP="007E266E">
      <w:pPr>
        <w:pStyle w:val="ListParagraph"/>
        <w:numPr>
          <w:ilvl w:val="0"/>
          <w:numId w:val="10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7E266E">
        <w:rPr>
          <w:rFonts w:ascii="Times New Roman" w:hAnsi="Times New Roman" w:cs="Times New Roman"/>
          <w:lang w:val="en-IN"/>
        </w:rPr>
        <w:t>Identify exact malicious process through Event Logs.</w:t>
      </w:r>
    </w:p>
    <w:p w14:paraId="6B1F0B4A" w14:textId="77777777" w:rsidR="007E266E" w:rsidRDefault="007E266E" w:rsidP="007E266E">
      <w:pPr>
        <w:pStyle w:val="ListParagraph"/>
        <w:numPr>
          <w:ilvl w:val="0"/>
          <w:numId w:val="10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7E266E">
        <w:rPr>
          <w:rFonts w:ascii="Times New Roman" w:hAnsi="Times New Roman" w:cs="Times New Roman"/>
          <w:lang w:val="en-IN"/>
        </w:rPr>
        <w:t>Automatic process termination and network isolation.</w:t>
      </w:r>
    </w:p>
    <w:p w14:paraId="25BDF902" w14:textId="77777777" w:rsidR="007E266E" w:rsidRDefault="007E266E" w:rsidP="007E266E">
      <w:pPr>
        <w:pStyle w:val="ListParagraph"/>
        <w:numPr>
          <w:ilvl w:val="0"/>
          <w:numId w:val="10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7E266E">
        <w:rPr>
          <w:rFonts w:ascii="Times New Roman" w:hAnsi="Times New Roman" w:cs="Times New Roman"/>
          <w:lang w:val="en-IN"/>
        </w:rPr>
        <w:t>Log all detected incidents for analysis.</w:t>
      </w:r>
    </w:p>
    <w:p w14:paraId="0AB2D2F8" w14:textId="77777777" w:rsidR="007E266E" w:rsidRDefault="007E266E" w:rsidP="007E266E">
      <w:pPr>
        <w:pStyle w:val="ListParagraph"/>
        <w:numPr>
          <w:ilvl w:val="0"/>
          <w:numId w:val="10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7E266E">
        <w:rPr>
          <w:rFonts w:ascii="Times New Roman" w:hAnsi="Times New Roman" w:cs="Times New Roman"/>
          <w:lang w:val="en-IN"/>
        </w:rPr>
        <w:t>Simple and user-friendly GUI dashboard.</w:t>
      </w:r>
    </w:p>
    <w:p w14:paraId="4EFDDC5E" w14:textId="798F54BD" w:rsidR="007E266E" w:rsidRPr="007E266E" w:rsidRDefault="007E266E" w:rsidP="007E266E">
      <w:pPr>
        <w:pStyle w:val="ListParagraph"/>
        <w:numPr>
          <w:ilvl w:val="0"/>
          <w:numId w:val="10"/>
        </w:numPr>
        <w:tabs>
          <w:tab w:val="left" w:pos="1039"/>
        </w:tabs>
        <w:rPr>
          <w:rFonts w:ascii="Times New Roman" w:hAnsi="Times New Roman" w:cs="Times New Roman"/>
          <w:lang w:val="en-IN"/>
        </w:rPr>
      </w:pPr>
      <w:r w:rsidRPr="007E266E">
        <w:rPr>
          <w:rFonts w:ascii="Times New Roman" w:hAnsi="Times New Roman" w:cs="Times New Roman"/>
          <w:lang w:val="en-IN"/>
        </w:rPr>
        <w:t>Scalable for future security upgrades.</w:t>
      </w:r>
    </w:p>
    <w:p w14:paraId="4D7A0D24" w14:textId="77777777" w:rsidR="001A01A5" w:rsidRPr="001A01A5" w:rsidRDefault="001A01A5" w:rsidP="001A01A5">
      <w:pPr>
        <w:tabs>
          <w:tab w:val="left" w:pos="1039"/>
        </w:tabs>
        <w:ind w:left="360"/>
        <w:rPr>
          <w:rFonts w:ascii="Times New Roman" w:hAnsi="Times New Roman" w:cs="Times New Roman"/>
        </w:rPr>
      </w:pPr>
    </w:p>
    <w:p w14:paraId="2B9BA961" w14:textId="193EC546" w:rsidR="001A01A5" w:rsidRDefault="001A01A5" w:rsidP="001A01A5">
      <w:pPr>
        <w:tabs>
          <w:tab w:val="left" w:pos="1039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7215" behindDoc="0" locked="0" layoutInCell="1" allowOverlap="1" wp14:anchorId="536BF394" wp14:editId="1C5BB5D6">
            <wp:simplePos x="0" y="0"/>
            <wp:positionH relativeFrom="column">
              <wp:posOffset>349828</wp:posOffset>
            </wp:positionH>
            <wp:positionV relativeFrom="paragraph">
              <wp:posOffset>367590</wp:posOffset>
            </wp:positionV>
            <wp:extent cx="4581525" cy="5226050"/>
            <wp:effectExtent l="0" t="0" r="9525" b="0"/>
            <wp:wrapNone/>
            <wp:docPr id="198621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10978" name="Picture 19862109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258B8">
        <w:rPr>
          <w:rFonts w:ascii="Times New Roman" w:hAnsi="Times New Roman" w:cs="Times New Roman"/>
          <w:b/>
          <w:bCs/>
          <w:sz w:val="32"/>
          <w:szCs w:val="32"/>
        </w:rPr>
        <w:t>Flowchart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258B8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  <w:r w:rsidR="003258B8"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6802A082" w14:textId="5E450788" w:rsidR="001A01A5" w:rsidRDefault="001A01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39EACD2" w14:textId="7EBF4F41" w:rsidR="002B74F2" w:rsidRPr="00BE46F2" w:rsidRDefault="00FB4EBC" w:rsidP="00912A6F">
      <w:pPr>
        <w:pStyle w:val="IntenseQuote"/>
        <w:ind w:left="0"/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</w:pPr>
      <w:r w:rsidRPr="00BE46F2"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  <w:lastRenderedPageBreak/>
        <w:t xml:space="preserve">4. </w:t>
      </w:r>
      <w:r w:rsidR="002B74F2" w:rsidRPr="00BE46F2"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  <w:t>Key and Innovative Functionality:</w:t>
      </w:r>
      <w:r w:rsidR="006705B0" w:rsidRPr="006705B0">
        <w:rPr>
          <w:i w:val="0"/>
          <w:iCs w:val="0"/>
          <w:color w:val="auto"/>
        </w:rPr>
        <w:t xml:space="preserve"> </w:t>
      </w:r>
      <w:r w:rsidR="006705B0" w:rsidRPr="006705B0"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  <w:t>Hybrid Ransomware Detection System</w:t>
      </w:r>
    </w:p>
    <w:p w14:paraId="252CDEAE" w14:textId="30CF2A57" w:rsidR="00580F74" w:rsidRPr="00580F74" w:rsidRDefault="00580F74" w:rsidP="00580F74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567778D" w14:textId="37916D49" w:rsidR="00580F74" w:rsidRDefault="00580F74" w:rsidP="007E266E">
      <w:pPr>
        <w:numPr>
          <w:ilvl w:val="0"/>
          <w:numId w:val="3"/>
        </w:numPr>
        <w:spacing w:after="0"/>
        <w:rPr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Canary Files:</w:t>
      </w:r>
      <w:r w:rsidR="007E266E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7E266E" w:rsidRPr="007E266E">
        <w:rPr>
          <w:sz w:val="32"/>
          <w:szCs w:val="32"/>
          <w:lang w:val="en-IN"/>
        </w:rPr>
        <w:t>Uses fake “bait” files to detect ransomware the moment they are accessed or modified.</w:t>
      </w:r>
    </w:p>
    <w:p w14:paraId="28E79969" w14:textId="77777777" w:rsidR="007E266E" w:rsidRDefault="007E266E" w:rsidP="007E266E">
      <w:pPr>
        <w:numPr>
          <w:ilvl w:val="0"/>
          <w:numId w:val="3"/>
        </w:numPr>
        <w:spacing w:after="0"/>
        <w:rPr>
          <w:sz w:val="32"/>
          <w:szCs w:val="32"/>
          <w:lang w:val="en-IN"/>
        </w:rPr>
      </w:pPr>
      <w:r w:rsidRPr="007E266E">
        <w:rPr>
          <w:b/>
          <w:bCs/>
          <w:sz w:val="32"/>
          <w:szCs w:val="32"/>
          <w:lang w:val="en-IN"/>
        </w:rPr>
        <w:t>Event Log Monitoring:</w:t>
      </w:r>
      <w:r w:rsidRPr="007E266E">
        <w:rPr>
          <w:sz w:val="32"/>
          <w:szCs w:val="32"/>
          <w:lang w:val="en-IN"/>
        </w:rPr>
        <w:t xml:space="preserve"> Tracks Windows Security Event ID 4663 for file access activities in real time.</w:t>
      </w:r>
      <w:r w:rsidRPr="007E266E">
        <w:rPr>
          <w:rFonts w:ascii="Times New Roman" w:eastAsia="Times New Roman" w:hAnsi="Symbol" w:cs="Times New Roman"/>
          <w:kern w:val="0"/>
          <w:lang w:val="en-IN" w:eastAsia="en-IN"/>
          <w14:ligatures w14:val="none"/>
        </w:rPr>
        <w:t xml:space="preserve"> </w:t>
      </w:r>
    </w:p>
    <w:p w14:paraId="0F58DD2B" w14:textId="565F8113" w:rsidR="007E266E" w:rsidRPr="007E266E" w:rsidRDefault="007E266E" w:rsidP="007E266E">
      <w:pPr>
        <w:numPr>
          <w:ilvl w:val="0"/>
          <w:numId w:val="3"/>
        </w:numPr>
        <w:spacing w:after="0"/>
        <w:rPr>
          <w:sz w:val="32"/>
          <w:szCs w:val="32"/>
          <w:lang w:val="en-IN"/>
        </w:rPr>
      </w:pPr>
      <w:r w:rsidRPr="007E266E">
        <w:rPr>
          <w:b/>
          <w:bCs/>
          <w:sz w:val="32"/>
          <w:szCs w:val="32"/>
          <w:lang w:val="en-IN"/>
        </w:rPr>
        <w:t>PID-Based Detection:</w:t>
      </w:r>
      <w:r w:rsidRPr="007E266E">
        <w:rPr>
          <w:sz w:val="32"/>
          <w:szCs w:val="32"/>
          <w:lang w:val="en-IN"/>
        </w:rPr>
        <w:t xml:space="preserve"> Identifies the exact process ID responsible for the attack.</w:t>
      </w:r>
    </w:p>
    <w:p w14:paraId="5F296794" w14:textId="160DE479" w:rsidR="007E266E" w:rsidRPr="007E266E" w:rsidRDefault="007E266E" w:rsidP="007E266E">
      <w:pPr>
        <w:numPr>
          <w:ilvl w:val="0"/>
          <w:numId w:val="3"/>
        </w:numPr>
        <w:spacing w:after="0"/>
        <w:rPr>
          <w:sz w:val="32"/>
          <w:szCs w:val="32"/>
          <w:lang w:val="en-IN"/>
        </w:rPr>
      </w:pPr>
      <w:r w:rsidRPr="007E266E">
        <w:rPr>
          <w:b/>
          <w:bCs/>
          <w:sz w:val="32"/>
          <w:szCs w:val="32"/>
          <w:lang w:val="en-IN"/>
        </w:rPr>
        <w:t>Automatic Response:</w:t>
      </w:r>
      <w:r w:rsidRPr="007E266E">
        <w:rPr>
          <w:sz w:val="32"/>
          <w:szCs w:val="32"/>
          <w:lang w:val="en-IN"/>
        </w:rPr>
        <w:t xml:space="preserve"> Instantly kills the malicious process and disables the network to stop infection spread.</w:t>
      </w:r>
    </w:p>
    <w:p w14:paraId="52777201" w14:textId="5ECCD4A9" w:rsidR="007E266E" w:rsidRPr="007E266E" w:rsidRDefault="007E266E" w:rsidP="007E266E">
      <w:pPr>
        <w:numPr>
          <w:ilvl w:val="0"/>
          <w:numId w:val="3"/>
        </w:numPr>
        <w:spacing w:after="0"/>
        <w:rPr>
          <w:sz w:val="32"/>
          <w:szCs w:val="32"/>
          <w:lang w:val="en-IN"/>
        </w:rPr>
      </w:pPr>
      <w:r w:rsidRPr="007E266E">
        <w:rPr>
          <w:b/>
          <w:bCs/>
          <w:sz w:val="32"/>
          <w:szCs w:val="32"/>
          <w:lang w:val="en-IN"/>
        </w:rPr>
        <w:t>Process Monitoring:</w:t>
      </w:r>
      <w:r w:rsidRPr="007E266E">
        <w:rPr>
          <w:sz w:val="32"/>
          <w:szCs w:val="32"/>
          <w:lang w:val="en-IN"/>
        </w:rPr>
        <w:t xml:space="preserve"> Continuously watches for suspicious file operations by unknown processes.</w:t>
      </w:r>
    </w:p>
    <w:p w14:paraId="4B5D7704" w14:textId="434971D7" w:rsidR="007E266E" w:rsidRPr="007E266E" w:rsidRDefault="007E266E" w:rsidP="007E266E">
      <w:pPr>
        <w:numPr>
          <w:ilvl w:val="0"/>
          <w:numId w:val="3"/>
        </w:numPr>
        <w:spacing w:after="0"/>
        <w:rPr>
          <w:sz w:val="32"/>
          <w:szCs w:val="32"/>
          <w:lang w:val="en-IN"/>
        </w:rPr>
      </w:pPr>
      <w:r w:rsidRPr="007E266E">
        <w:rPr>
          <w:b/>
          <w:bCs/>
          <w:sz w:val="32"/>
          <w:szCs w:val="32"/>
          <w:lang w:val="en-IN"/>
        </w:rPr>
        <w:t>GUI Dashboard:</w:t>
      </w:r>
      <w:r w:rsidRPr="007E266E">
        <w:rPr>
          <w:sz w:val="32"/>
          <w:szCs w:val="32"/>
          <w:lang w:val="en-IN"/>
        </w:rPr>
        <w:t xml:space="preserve"> Simple interface allows users to initialize, start protection, and view alerts.</w:t>
      </w:r>
    </w:p>
    <w:p w14:paraId="5BABA872" w14:textId="661FDB85" w:rsidR="007E266E" w:rsidRPr="007E266E" w:rsidRDefault="007E266E" w:rsidP="007E266E">
      <w:pPr>
        <w:numPr>
          <w:ilvl w:val="0"/>
          <w:numId w:val="3"/>
        </w:numPr>
        <w:spacing w:after="0"/>
        <w:rPr>
          <w:sz w:val="32"/>
          <w:szCs w:val="32"/>
          <w:lang w:val="en-IN"/>
        </w:rPr>
      </w:pPr>
      <w:r w:rsidRPr="007E266E">
        <w:rPr>
          <w:b/>
          <w:bCs/>
          <w:sz w:val="32"/>
          <w:szCs w:val="32"/>
          <w:lang w:val="en-IN"/>
        </w:rPr>
        <w:t>Incident Logging:</w:t>
      </w:r>
      <w:r w:rsidRPr="007E266E">
        <w:rPr>
          <w:sz w:val="32"/>
          <w:szCs w:val="32"/>
          <w:lang w:val="en-IN"/>
        </w:rPr>
        <w:t xml:space="preserve"> Maintains a detailed log of all detections and actions for later review.</w:t>
      </w:r>
    </w:p>
    <w:p w14:paraId="1EF114A8" w14:textId="636A0F01" w:rsidR="00580F74" w:rsidRDefault="00580F74" w:rsidP="007E266E">
      <w:pPr>
        <w:spacing w:after="0"/>
        <w:ind w:left="720"/>
        <w:rPr>
          <w:rFonts w:ascii="Times New Roman" w:hAnsi="Times New Roman" w:cs="Times New Roman"/>
          <w:sz w:val="32"/>
          <w:szCs w:val="32"/>
        </w:rPr>
      </w:pPr>
    </w:p>
    <w:p w14:paraId="4B40749D" w14:textId="77777777" w:rsidR="00580F74" w:rsidRDefault="00580F74" w:rsidP="00580F7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5706391" w14:textId="77777777" w:rsidR="003258B8" w:rsidRDefault="003258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BCA38F0" w14:textId="0E1CDC83" w:rsidR="001214E6" w:rsidRPr="001214E6" w:rsidRDefault="008F7C07" w:rsidP="001214E6">
      <w:pPr>
        <w:pStyle w:val="IntenseQuote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lastRenderedPageBreak/>
        <w:t xml:space="preserve">5. </w:t>
      </w:r>
      <w:r w:rsidRPr="008F7C07">
        <w:rPr>
          <w:rFonts w:ascii="Times New Roman" w:hAnsi="Times New Roman" w:cs="Times New Roman"/>
          <w:b/>
          <w:bCs/>
          <w:sz w:val="72"/>
          <w:szCs w:val="72"/>
        </w:rPr>
        <w:t>Tools and Technology Required</w:t>
      </w:r>
    </w:p>
    <w:p w14:paraId="3E84491F" w14:textId="77777777" w:rsidR="007E266E" w:rsidRPr="007E266E" w:rsidRDefault="002A4CFA" w:rsidP="007E266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E26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Programming Language: </w:t>
      </w:r>
      <w:r w:rsidR="007E266E" w:rsidRPr="007E266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Python (core development and automation scripts)</w:t>
      </w:r>
    </w:p>
    <w:p w14:paraId="1FCD1DA6" w14:textId="2CF49852" w:rsidR="002A4CFA" w:rsidRPr="007E266E" w:rsidRDefault="002A4CFA" w:rsidP="007E266E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E26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Libraries/Frameworks:</w:t>
      </w:r>
    </w:p>
    <w:p w14:paraId="7AE4C6B5" w14:textId="0710E354" w:rsidR="007E266E" w:rsidRPr="007E266E" w:rsidRDefault="007E266E" w:rsidP="007E266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kern w:val="0"/>
          <w:sz w:val="28"/>
          <w:szCs w:val="28"/>
          <w:lang w:val="en-IN" w:eastAsia="en-IN"/>
          <w14:ligatures w14:val="none"/>
        </w:rPr>
      </w:pPr>
      <w:r w:rsidRPr="007E266E">
        <w:rPr>
          <w:rFonts w:eastAsia="Times New Roman"/>
          <w:kern w:val="0"/>
          <w:sz w:val="28"/>
          <w:szCs w:val="28"/>
          <w:lang w:val="en-IN" w:eastAsia="en-IN"/>
          <w14:ligatures w14:val="none"/>
        </w:rPr>
        <w:t>pywin32 – access Windows APIs and Event Logs</w:t>
      </w:r>
    </w:p>
    <w:p w14:paraId="35A80FC1" w14:textId="1F752ABC" w:rsidR="007E266E" w:rsidRPr="007E266E" w:rsidRDefault="007E266E" w:rsidP="007E266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proofErr w:type="spellStart"/>
      <w:r w:rsidRPr="007E266E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tkinter</w:t>
      </w:r>
      <w:proofErr w:type="spellEnd"/>
      <w:r w:rsidRPr="007E266E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 xml:space="preserve"> – build the GUI dashboard</w:t>
      </w:r>
    </w:p>
    <w:p w14:paraId="1AF73955" w14:textId="7CC8F953" w:rsidR="002A4CFA" w:rsidRPr="007E266E" w:rsidRDefault="007E266E" w:rsidP="007E266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proofErr w:type="spellStart"/>
      <w:r w:rsidRPr="007E266E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os</w:t>
      </w:r>
      <w:proofErr w:type="spellEnd"/>
      <w:r w:rsidRPr="007E266E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, subprocess, and time – system operations and monitoring</w:t>
      </w:r>
    </w:p>
    <w:p w14:paraId="6CE868C2" w14:textId="00A20786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Database: </w:t>
      </w:r>
      <w:r w:rsidR="007E266E" w:rsidRPr="007E266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Log files stored locally in structured text or CSV format for easy review</w:t>
      </w:r>
    </w:p>
    <w:p w14:paraId="2B07CDA5" w14:textId="5E90264B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Environment: </w:t>
      </w:r>
      <w:r w:rsidR="007E266E" w:rsidRPr="007E266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Windows 10/11 (with Administrator privileges)</w:t>
      </w:r>
    </w:p>
    <w:p w14:paraId="6568ED75" w14:textId="50B61C66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Operating System Support:</w:t>
      </w:r>
    </w:p>
    <w:p w14:paraId="056A9C64" w14:textId="77777777" w:rsidR="002A4CFA" w:rsidRPr="002A4CFA" w:rsidRDefault="002A4C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Linux –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primary environment for model development, safe testing, and monitoring</w:t>
      </w: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</w:t>
      </w:r>
    </w:p>
    <w:p w14:paraId="5DAB817F" w14:textId="77777777" w:rsidR="007E266E" w:rsidRDefault="002A4CFA" w:rsidP="007E26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Windows –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compatibility testing, since ransomware predominantly targets Windows systems.</w:t>
      </w:r>
    </w:p>
    <w:p w14:paraId="2A9C77FC" w14:textId="1793BFF4" w:rsidR="007E266E" w:rsidRPr="007E266E" w:rsidRDefault="007E266E" w:rsidP="007E266E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7E26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>Testing Tools:</w:t>
      </w:r>
    </w:p>
    <w:p w14:paraId="4FB3D1B7" w14:textId="77777777" w:rsidR="007E266E" w:rsidRPr="007E266E" w:rsidRDefault="007E266E" w:rsidP="007E266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  <w:r w:rsidRPr="007E26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 xml:space="preserve">Windows Event Viewer – </w:t>
      </w:r>
      <w:r w:rsidRPr="007E266E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to verify Event ID 4663 triggers</w:t>
      </w:r>
    </w:p>
    <w:p w14:paraId="40814B26" w14:textId="77777777" w:rsidR="007E266E" w:rsidRPr="007E266E" w:rsidRDefault="007E266E" w:rsidP="007E266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</w:pPr>
      <w:r w:rsidRPr="007E266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IN" w:eastAsia="en-IN"/>
          <w14:ligatures w14:val="none"/>
        </w:rPr>
        <w:t xml:space="preserve">Task Manager / PowerShell – </w:t>
      </w:r>
      <w:r w:rsidRPr="007E266E"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  <w:t>for process tracking and validation</w:t>
      </w:r>
    </w:p>
    <w:p w14:paraId="00066C1C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827B953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35A26409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36899A7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19A0C08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35F7F7C4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7768A15B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0555CEF9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36AE133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0CCAB610" w14:textId="77777777" w:rsidR="001214E6" w:rsidRP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978EA13" w14:textId="66107054" w:rsidR="001214E6" w:rsidRPr="001214E6" w:rsidRDefault="00943B39" w:rsidP="001214E6">
      <w:pPr>
        <w:pStyle w:val="IntenseQuote"/>
        <w:rPr>
          <w:rFonts w:ascii="Times New Roman" w:hAnsi="Times New Roman" w:cs="Times New Roman"/>
          <w:b/>
          <w:bCs/>
          <w:i w:val="0"/>
          <w:iCs w:val="0"/>
          <w:sz w:val="96"/>
          <w:szCs w:val="96"/>
        </w:rPr>
      </w:pPr>
      <w:r w:rsidRPr="00BE46F2">
        <w:rPr>
          <w:rFonts w:ascii="Times New Roman" w:hAnsi="Times New Roman" w:cs="Times New Roman"/>
          <w:b/>
          <w:bCs/>
          <w:i w:val="0"/>
          <w:iCs w:val="0"/>
          <w:sz w:val="96"/>
          <w:szCs w:val="96"/>
        </w:rPr>
        <w:t>6. Conclusion</w:t>
      </w:r>
    </w:p>
    <w:p w14:paraId="4FA169B6" w14:textId="77777777" w:rsidR="002A4CFA" w:rsidRDefault="002A4CFA" w:rsidP="001214E6">
      <w:pPr>
        <w:tabs>
          <w:tab w:val="left" w:pos="1077"/>
        </w:tabs>
        <w:rPr>
          <w:sz w:val="28"/>
          <w:szCs w:val="28"/>
        </w:rPr>
      </w:pPr>
    </w:p>
    <w:p w14:paraId="781A9B22" w14:textId="77777777" w:rsidR="007E266E" w:rsidRDefault="007E266E" w:rsidP="001214E6">
      <w:pPr>
        <w:tabs>
          <w:tab w:val="left" w:pos="1077"/>
        </w:tabs>
        <w:rPr>
          <w:sz w:val="28"/>
          <w:szCs w:val="28"/>
        </w:rPr>
      </w:pPr>
    </w:p>
    <w:p w14:paraId="36978455" w14:textId="77777777" w:rsidR="007E266E" w:rsidRDefault="007E266E" w:rsidP="007E266E">
      <w:pPr>
        <w:tabs>
          <w:tab w:val="left" w:pos="1077"/>
        </w:tabs>
        <w:rPr>
          <w:sz w:val="28"/>
          <w:szCs w:val="28"/>
          <w:lang w:val="en-IN"/>
        </w:rPr>
      </w:pPr>
      <w:r w:rsidRPr="007E266E">
        <w:rPr>
          <w:sz w:val="28"/>
          <w:szCs w:val="28"/>
          <w:lang w:val="en-IN"/>
        </w:rPr>
        <w:t xml:space="preserve">The project presents an effective </w:t>
      </w:r>
      <w:r w:rsidRPr="007E266E">
        <w:rPr>
          <w:b/>
          <w:bCs/>
          <w:sz w:val="28"/>
          <w:szCs w:val="28"/>
          <w:lang w:val="en-IN"/>
        </w:rPr>
        <w:t>real-time ransomware detection and protection system</w:t>
      </w:r>
      <w:r w:rsidRPr="007E266E">
        <w:rPr>
          <w:sz w:val="28"/>
          <w:szCs w:val="28"/>
          <w:lang w:val="en-IN"/>
        </w:rPr>
        <w:t xml:space="preserve"> that uses canary files and Windows Event Log monitoring to identify threats at an early stage.</w:t>
      </w:r>
    </w:p>
    <w:p w14:paraId="6499B483" w14:textId="2FBE678E" w:rsidR="007E266E" w:rsidRDefault="007E266E" w:rsidP="007E266E">
      <w:pPr>
        <w:tabs>
          <w:tab w:val="left" w:pos="1077"/>
        </w:tabs>
        <w:rPr>
          <w:sz w:val="28"/>
          <w:szCs w:val="28"/>
          <w:lang w:val="en-IN"/>
        </w:rPr>
      </w:pPr>
      <w:r w:rsidRPr="007E266E">
        <w:rPr>
          <w:sz w:val="28"/>
          <w:szCs w:val="28"/>
          <w:lang w:val="en-IN"/>
        </w:rPr>
        <w:br/>
        <w:t xml:space="preserve">HORUS focuses on detecting unauthorized file access, identifying the exact malicious process, and </w:t>
      </w:r>
      <w:r w:rsidRPr="007E266E">
        <w:rPr>
          <w:b/>
          <w:bCs/>
          <w:sz w:val="28"/>
          <w:szCs w:val="28"/>
          <w:lang w:val="en-IN"/>
        </w:rPr>
        <w:t>instantly stopping</w:t>
      </w:r>
      <w:r w:rsidRPr="007E266E">
        <w:rPr>
          <w:sz w:val="28"/>
          <w:szCs w:val="28"/>
          <w:lang w:val="en-IN"/>
        </w:rPr>
        <w:t xml:space="preserve"> the attack through </w:t>
      </w:r>
      <w:r w:rsidRPr="007E266E">
        <w:rPr>
          <w:b/>
          <w:bCs/>
          <w:sz w:val="28"/>
          <w:szCs w:val="28"/>
          <w:lang w:val="en-IN"/>
        </w:rPr>
        <w:t>automatic process termination and network isolation</w:t>
      </w:r>
      <w:r w:rsidRPr="007E266E">
        <w:rPr>
          <w:sz w:val="28"/>
          <w:szCs w:val="28"/>
          <w:lang w:val="en-IN"/>
        </w:rPr>
        <w:t>.</w:t>
      </w:r>
    </w:p>
    <w:p w14:paraId="761C9B43" w14:textId="77777777" w:rsidR="007E266E" w:rsidRPr="007E266E" w:rsidRDefault="007E266E" w:rsidP="007E266E">
      <w:pPr>
        <w:tabs>
          <w:tab w:val="left" w:pos="1077"/>
        </w:tabs>
        <w:rPr>
          <w:sz w:val="28"/>
          <w:szCs w:val="28"/>
          <w:lang w:val="en-IN"/>
        </w:rPr>
      </w:pPr>
    </w:p>
    <w:p w14:paraId="77AEE1C0" w14:textId="77777777" w:rsidR="007E266E" w:rsidRPr="007E266E" w:rsidRDefault="007E266E" w:rsidP="007E266E">
      <w:pPr>
        <w:tabs>
          <w:tab w:val="left" w:pos="1077"/>
        </w:tabs>
        <w:rPr>
          <w:sz w:val="28"/>
          <w:szCs w:val="28"/>
          <w:lang w:val="en-IN"/>
        </w:rPr>
      </w:pPr>
      <w:r w:rsidRPr="007E266E">
        <w:rPr>
          <w:sz w:val="28"/>
          <w:szCs w:val="28"/>
          <w:lang w:val="en-IN"/>
        </w:rPr>
        <w:t xml:space="preserve">It offers a </w:t>
      </w:r>
      <w:r w:rsidRPr="007E266E">
        <w:rPr>
          <w:b/>
          <w:bCs/>
          <w:sz w:val="28"/>
          <w:szCs w:val="28"/>
          <w:lang w:val="en-IN"/>
        </w:rPr>
        <w:t>simple and user-friendly interface</w:t>
      </w:r>
      <w:r w:rsidRPr="007E266E">
        <w:rPr>
          <w:sz w:val="28"/>
          <w:szCs w:val="28"/>
          <w:lang w:val="en-IN"/>
        </w:rPr>
        <w:t>, detailed logging for incident review, and fast response without the need for complex configurations.</w:t>
      </w:r>
      <w:r w:rsidRPr="007E266E">
        <w:rPr>
          <w:sz w:val="28"/>
          <w:szCs w:val="28"/>
          <w:lang w:val="en-IN"/>
        </w:rPr>
        <w:br/>
        <w:t xml:space="preserve">Overall, HORUS provides a </w:t>
      </w:r>
      <w:r w:rsidRPr="007E266E">
        <w:rPr>
          <w:b/>
          <w:bCs/>
          <w:sz w:val="28"/>
          <w:szCs w:val="28"/>
          <w:lang w:val="en-IN"/>
        </w:rPr>
        <w:t>lightweight, practical, and reliable solution</w:t>
      </w:r>
      <w:r w:rsidRPr="007E266E">
        <w:rPr>
          <w:sz w:val="28"/>
          <w:szCs w:val="28"/>
          <w:lang w:val="en-IN"/>
        </w:rPr>
        <w:t xml:space="preserve"> to protect Windows systems from ransomware attacks in real time.</w:t>
      </w:r>
    </w:p>
    <w:p w14:paraId="1F44C084" w14:textId="6FD7A3A9" w:rsidR="00943B39" w:rsidRPr="00943B39" w:rsidRDefault="00943B39" w:rsidP="007E266E">
      <w:pPr>
        <w:tabs>
          <w:tab w:val="left" w:pos="1077"/>
        </w:tabs>
        <w:rPr>
          <w:rFonts w:ascii="Times New Roman" w:hAnsi="Times New Roman" w:cs="Times New Roman"/>
        </w:rPr>
      </w:pPr>
    </w:p>
    <w:sectPr w:rsidR="00943B39" w:rsidRPr="00943B39" w:rsidSect="00D94E47">
      <w:pgSz w:w="12240" w:h="15840"/>
      <w:pgMar w:top="1440" w:right="1440" w:bottom="1440" w:left="1440" w:header="720" w:footer="720" w:gutter="0"/>
      <w:pgBorders w:offsetFrom="page">
        <w:top w:val="thickThinSmallGap" w:sz="24" w:space="24" w:color="2F5496" w:themeColor="accent1" w:themeShade="BF"/>
        <w:left w:val="thickThinSmallGap" w:sz="24" w:space="24" w:color="2F5496" w:themeColor="accent1" w:themeShade="BF"/>
        <w:bottom w:val="thinThickSmallGap" w:sz="24" w:space="24" w:color="2F5496" w:themeColor="accent1" w:themeShade="BF"/>
        <w:right w:val="thinThickSmallGap" w:sz="24" w:space="2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12pt;height:12pt" o:bullet="t">
        <v:imagedata r:id="rId1" o:title="msoB88A"/>
      </v:shape>
    </w:pict>
  </w:numPicBullet>
  <w:abstractNum w:abstractNumId="0" w15:restartNumberingAfterBreak="0">
    <w:nsid w:val="12033B6F"/>
    <w:multiLevelType w:val="hybridMultilevel"/>
    <w:tmpl w:val="812E24B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0C4C3F"/>
    <w:multiLevelType w:val="hybridMultilevel"/>
    <w:tmpl w:val="B89A9A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F424A"/>
    <w:multiLevelType w:val="hybridMultilevel"/>
    <w:tmpl w:val="C69E102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AD3341"/>
    <w:multiLevelType w:val="multilevel"/>
    <w:tmpl w:val="6B724B32"/>
    <w:lvl w:ilvl="0">
      <w:start w:val="1"/>
      <w:numFmt w:val="bullet"/>
      <w:lvlText w:val=""/>
      <w:lvlPicBulletId w:val="0"/>
      <w:lvlJc w:val="left"/>
      <w:pPr>
        <w:tabs>
          <w:tab w:val="num" w:pos="1399"/>
        </w:tabs>
        <w:ind w:left="139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19"/>
        </w:tabs>
        <w:ind w:left="21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9"/>
        </w:tabs>
        <w:ind w:left="28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9"/>
        </w:tabs>
        <w:ind w:left="35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9"/>
        </w:tabs>
        <w:ind w:left="42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9"/>
        </w:tabs>
        <w:ind w:left="49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9"/>
        </w:tabs>
        <w:ind w:left="57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9"/>
        </w:tabs>
        <w:ind w:left="64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9"/>
        </w:tabs>
        <w:ind w:left="7159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E39CE"/>
    <w:multiLevelType w:val="multilevel"/>
    <w:tmpl w:val="0336793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723A8A"/>
    <w:multiLevelType w:val="multilevel"/>
    <w:tmpl w:val="2E7EF2DE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1200B"/>
    <w:multiLevelType w:val="multilevel"/>
    <w:tmpl w:val="72CC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5956CE"/>
    <w:multiLevelType w:val="multilevel"/>
    <w:tmpl w:val="B65A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C43860"/>
    <w:multiLevelType w:val="multilevel"/>
    <w:tmpl w:val="A7864810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4B6FE4"/>
    <w:multiLevelType w:val="hybridMultilevel"/>
    <w:tmpl w:val="872050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32E061B"/>
    <w:multiLevelType w:val="multilevel"/>
    <w:tmpl w:val="F2E627D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7067BD"/>
    <w:multiLevelType w:val="hybridMultilevel"/>
    <w:tmpl w:val="251AA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767662">
    <w:abstractNumId w:val="11"/>
  </w:num>
  <w:num w:numId="2" w16cid:durableId="1457945940">
    <w:abstractNumId w:val="6"/>
  </w:num>
  <w:num w:numId="3" w16cid:durableId="606814917">
    <w:abstractNumId w:val="7"/>
  </w:num>
  <w:num w:numId="4" w16cid:durableId="1406149056">
    <w:abstractNumId w:val="4"/>
  </w:num>
  <w:num w:numId="5" w16cid:durableId="2141141837">
    <w:abstractNumId w:val="3"/>
  </w:num>
  <w:num w:numId="6" w16cid:durableId="642738793">
    <w:abstractNumId w:val="2"/>
  </w:num>
  <w:num w:numId="7" w16cid:durableId="2010985385">
    <w:abstractNumId w:val="5"/>
  </w:num>
  <w:num w:numId="8" w16cid:durableId="2095128496">
    <w:abstractNumId w:val="8"/>
  </w:num>
  <w:num w:numId="9" w16cid:durableId="1782872502">
    <w:abstractNumId w:val="0"/>
  </w:num>
  <w:num w:numId="10" w16cid:durableId="1161627176">
    <w:abstractNumId w:val="9"/>
  </w:num>
  <w:num w:numId="11" w16cid:durableId="660353057">
    <w:abstractNumId w:val="10"/>
  </w:num>
  <w:num w:numId="12" w16cid:durableId="40907806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E47"/>
    <w:rsid w:val="000441DA"/>
    <w:rsid w:val="001214E6"/>
    <w:rsid w:val="00126D9F"/>
    <w:rsid w:val="00167102"/>
    <w:rsid w:val="00190EEB"/>
    <w:rsid w:val="001A01A5"/>
    <w:rsid w:val="001A6027"/>
    <w:rsid w:val="001E4869"/>
    <w:rsid w:val="002A4CFA"/>
    <w:rsid w:val="002B74F2"/>
    <w:rsid w:val="002E4D94"/>
    <w:rsid w:val="003258B8"/>
    <w:rsid w:val="00365492"/>
    <w:rsid w:val="003C4C8B"/>
    <w:rsid w:val="004816C5"/>
    <w:rsid w:val="0050033B"/>
    <w:rsid w:val="00522B41"/>
    <w:rsid w:val="005252AA"/>
    <w:rsid w:val="00580F74"/>
    <w:rsid w:val="005A73E9"/>
    <w:rsid w:val="005E75B4"/>
    <w:rsid w:val="0063499B"/>
    <w:rsid w:val="006705B0"/>
    <w:rsid w:val="00686949"/>
    <w:rsid w:val="006D36AA"/>
    <w:rsid w:val="007B74DF"/>
    <w:rsid w:val="007E266E"/>
    <w:rsid w:val="007F5F6E"/>
    <w:rsid w:val="007F7590"/>
    <w:rsid w:val="00801F93"/>
    <w:rsid w:val="008F7C07"/>
    <w:rsid w:val="00912A6F"/>
    <w:rsid w:val="00943B39"/>
    <w:rsid w:val="009C4731"/>
    <w:rsid w:val="009D3E39"/>
    <w:rsid w:val="00A41C96"/>
    <w:rsid w:val="00A46E4C"/>
    <w:rsid w:val="00AA2F56"/>
    <w:rsid w:val="00AE0FC2"/>
    <w:rsid w:val="00B1137C"/>
    <w:rsid w:val="00B247BA"/>
    <w:rsid w:val="00B46697"/>
    <w:rsid w:val="00BE46F2"/>
    <w:rsid w:val="00C05A3B"/>
    <w:rsid w:val="00C10341"/>
    <w:rsid w:val="00C768E9"/>
    <w:rsid w:val="00CB07C3"/>
    <w:rsid w:val="00CD7976"/>
    <w:rsid w:val="00CE0F7D"/>
    <w:rsid w:val="00CE5479"/>
    <w:rsid w:val="00D94E47"/>
    <w:rsid w:val="00DC0910"/>
    <w:rsid w:val="00DF0829"/>
    <w:rsid w:val="00E320B7"/>
    <w:rsid w:val="00E55A7E"/>
    <w:rsid w:val="00E66C07"/>
    <w:rsid w:val="00F1285B"/>
    <w:rsid w:val="00F602D0"/>
    <w:rsid w:val="00F840EF"/>
    <w:rsid w:val="00FB4EBC"/>
    <w:rsid w:val="00FD19C6"/>
    <w:rsid w:val="00FF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BD6C37"/>
  <w15:chartTrackingRefBased/>
  <w15:docId w15:val="{C093590A-A2B8-4986-9F8E-E65F8A6F4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E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E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E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4E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E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E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E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E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E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E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E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E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E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E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E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E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E4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3499B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214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833</Words>
  <Characters>4750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Yadav</dc:creator>
  <cp:keywords/>
  <dc:description/>
  <cp:lastModifiedBy>prem singh</cp:lastModifiedBy>
  <cp:revision>2</cp:revision>
  <cp:lastPrinted>2025-08-31T12:03:00Z</cp:lastPrinted>
  <dcterms:created xsi:type="dcterms:W3CDTF">2025-10-30T13:27:00Z</dcterms:created>
  <dcterms:modified xsi:type="dcterms:W3CDTF">2025-10-30T13:27:00Z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e10e4d8e-0c49-4f23-931e-e5debfd02b9b</vt:lpwstr>
  </property>
</Properties>
</file>