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微软雅黑" w:hAnsi="微软雅黑" w:eastAsia="微软雅黑"/>
          <w:b/>
          <w:i w:val="0"/>
          <w:color w:val="C15A33"/>
          <w:sz w:val="21"/>
        </w:rPr>
        <w:t>工程合同 · 情况说明</w:t>
      </w:r>
    </w:p>
    <w:p>
      <w:pPr>
        <w:spacing w:after="200"/>
      </w:pPr>
      <w:r>
        <w:rPr>
          <w:rFonts w:ascii="微软雅黑" w:hAnsi="微软雅黑" w:eastAsia="微软雅黑"/>
          <w:b/>
          <w:i w:val="0"/>
          <w:color w:val="2B2824"/>
          <w:sz w:val="46"/>
        </w:rPr>
        <w:t>7所幼儿园室外配套附属设施建设工程</w:t>
      </w:r>
    </w:p>
    <w:p>
      <w:pPr>
        <w:spacing w:after="200"/>
        <w:pBdr>
          <w:bottom w:val="single" w:sz="18" w:space="1" w:color="C15A33"/>
        </w:pBdr>
      </w:pPr>
    </w:p>
    <w:p>
      <w:pPr>
        <w:spacing w:after="40"/>
      </w:pPr>
      <w:r>
        <w:rPr>
          <w:rFonts w:ascii="微软雅黑" w:hAnsi="微软雅黑" w:eastAsia="微软雅黑"/>
          <w:b w:val="0"/>
          <w:i w:val="0"/>
          <w:color w:val="8A8278"/>
          <w:sz w:val="19"/>
        </w:rPr>
        <w:t>合同编号 QHCT(FW)2024-192号</w:t>
      </w:r>
      <w:r>
        <w:rPr>
          <w:rFonts w:ascii="微软雅黑" w:hAnsi="微软雅黑" w:eastAsia="微软雅黑"/>
          <w:b w:val="0"/>
          <w:i w:val="0"/>
          <w:color w:val="8A8278"/>
          <w:sz w:val="19"/>
        </w:rPr>
        <w:t xml:space="preserve">    |    </w:t>
      </w:r>
      <w:r>
        <w:rPr>
          <w:rFonts w:ascii="微软雅黑" w:hAnsi="微软雅黑" w:eastAsia="微软雅黑"/>
          <w:b w:val="0"/>
          <w:i w:val="0"/>
          <w:color w:val="8A8278"/>
          <w:sz w:val="19"/>
        </w:rPr>
        <w:t>2026年7月3日</w:t>
      </w:r>
    </w:p>
    <w:p>
      <w:pPr>
        <w:spacing w:after="280" w:line="336" w:lineRule="auto"/>
      </w:pPr>
      <w:r>
        <w:rPr>
          <w:rFonts w:ascii="微软雅黑" w:hAnsi="微软雅黑" w:eastAsia="微软雅黑"/>
          <w:b w:val="0"/>
          <w:i w:val="0"/>
          <w:color w:val="8A8278"/>
          <w:sz w:val="21"/>
        </w:rPr>
        <w:t>为便于领导快速掌握该项目施工合同的核心信息，现将合同名称、签约双方、合同价格等要点整理如下，详细条款请见合同全文。</w:t>
      </w:r>
    </w:p>
    <w:p>
      <w:pPr>
        <w:keepNext/>
        <w:spacing w:before="360" w:after="160"/>
        <w:pBdr>
          <w:bottom w:val="single" w:sz="6" w:space="4" w:color="E3DDD4"/>
        </w:pBdr>
      </w:pPr>
      <w:r>
        <w:rPr>
          <w:rFonts w:ascii="微软雅黑" w:hAnsi="微软雅黑" w:eastAsia="微软雅黑"/>
          <w:b/>
          <w:i w:val="0"/>
          <w:color w:val="C15A33"/>
          <w:sz w:val="27"/>
        </w:rPr>
        <w:t xml:space="preserve">01  </w:t>
      </w:r>
      <w:r>
        <w:rPr>
          <w:rFonts w:ascii="微软雅黑" w:hAnsi="微软雅黑" w:eastAsia="微软雅黑"/>
          <w:b/>
          <w:i w:val="0"/>
          <w:color w:val="2B2824"/>
          <w:sz w:val="27"/>
        </w:rPr>
        <w:t>项目基本情况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6"/>
        <w:gridCol w:w="4706"/>
      </w:tblGrid>
      <w:tr>
        <w:tc>
          <w:tcPr>
            <w:tcW w:type="dxa" w:w="2041"/>
            <w:shd w:val="clear" w:color="auto" w:fill="FBF3E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  <w:tcBorders>
              <w:bottom w:val="single" w:sz="4" w:space="0" w:color="E3DDD4"/>
            </w:tcBorders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8278"/>
                <w:sz w:val="20"/>
              </w:rPr>
              <w:t>合同编号</w:t>
            </w:r>
          </w:p>
        </w:tc>
        <w:tc>
          <w:tcPr>
            <w:tcW w:type="dxa" w:w="7313"/>
            <w:shd w:val="clear" w:color="auto" w:fill="FBF3E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  <w:tcBorders>
              <w:bottom w:val="single" w:sz="4" w:space="0" w:color="E3DDD4"/>
            </w:tcBorders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824"/>
                <w:sz w:val="21"/>
              </w:rPr>
              <w:t>QHCT(FW)2024-192号</w:t>
            </w:r>
          </w:p>
        </w:tc>
      </w:tr>
      <w:tr>
        <w:tc>
          <w:tcPr>
            <w:tcW w:type="dxa" w:w="2041"/>
            <w:shd w:val="clear" w:color="auto" w:fill="FFFFFF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  <w:tcBorders>
              <w:bottom w:val="single" w:sz="4" w:space="0" w:color="E3DDD4"/>
            </w:tcBorders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8278"/>
                <w:sz w:val="20"/>
              </w:rPr>
              <w:t>项目名称</w:t>
            </w:r>
          </w:p>
        </w:tc>
        <w:tc>
          <w:tcPr>
            <w:tcW w:type="dxa" w:w="7313"/>
            <w:shd w:val="clear" w:color="auto" w:fill="FFFFFF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  <w:tcBorders>
              <w:bottom w:val="single" w:sz="4" w:space="0" w:color="E3DDD4"/>
            </w:tcBorders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824"/>
                <w:sz w:val="21"/>
              </w:rPr>
              <w:t>东升、东红、千秋、东平、南俸、上埇和机关等7所幼儿园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2B2824"/>
                <w:sz w:val="21"/>
              </w:rPr>
              <w:t>室外配套附属设施建设工程</w:t>
            </w:r>
          </w:p>
        </w:tc>
      </w:tr>
      <w:tr>
        <w:tc>
          <w:tcPr>
            <w:tcW w:type="dxa" w:w="2041"/>
            <w:shd w:val="clear" w:color="auto" w:fill="FBF3E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  <w:tcBorders>
              <w:bottom w:val="single" w:sz="4" w:space="0" w:color="E3DDD4"/>
            </w:tcBorders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8278"/>
                <w:sz w:val="20"/>
              </w:rPr>
              <w:t>工程地点</w:t>
            </w:r>
          </w:p>
        </w:tc>
        <w:tc>
          <w:tcPr>
            <w:tcW w:type="dxa" w:w="7313"/>
            <w:shd w:val="clear" w:color="auto" w:fill="FBF3E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  <w:tcBorders>
              <w:bottom w:val="single" w:sz="4" w:space="0" w:color="E3DDD4"/>
            </w:tcBorders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824"/>
                <w:sz w:val="21"/>
              </w:rPr>
              <w:t>琼海市嘉积镇、万泉镇、塔洋镇、大路镇、会山镇及石壁镇</w:t>
            </w:r>
          </w:p>
        </w:tc>
      </w:tr>
      <w:tr>
        <w:tc>
          <w:tcPr>
            <w:tcW w:type="dxa" w:w="2041"/>
            <w:shd w:val="clear" w:color="auto" w:fill="FFFFFF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  <w:tcBorders>
              <w:bottom w:val="single" w:sz="4" w:space="0" w:color="E3DDD4"/>
            </w:tcBorders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8278"/>
                <w:sz w:val="20"/>
              </w:rPr>
              <w:t>资金来源</w:t>
            </w:r>
          </w:p>
        </w:tc>
        <w:tc>
          <w:tcPr>
            <w:tcW w:type="dxa" w:w="7313"/>
            <w:shd w:val="clear" w:color="auto" w:fill="FFFFFF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  <w:tcBorders>
              <w:bottom w:val="single" w:sz="4" w:space="0" w:color="E3DDD4"/>
            </w:tcBorders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824"/>
                <w:sz w:val="21"/>
              </w:rPr>
              <w:t>市级财政资金</w:t>
            </w:r>
          </w:p>
        </w:tc>
      </w:tr>
      <w:tr>
        <w:tc>
          <w:tcPr>
            <w:tcW w:type="dxa" w:w="2041"/>
            <w:shd w:val="clear" w:color="auto" w:fill="FBF3E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  <w:tcBorders>
              <w:bottom w:val="single" w:sz="4" w:space="0" w:color="E3DDD4"/>
            </w:tcBorders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8278"/>
                <w:sz w:val="20"/>
              </w:rPr>
              <w:t>计划工期</w:t>
            </w:r>
          </w:p>
        </w:tc>
        <w:tc>
          <w:tcPr>
            <w:tcW w:type="dxa" w:w="7313"/>
            <w:shd w:val="clear" w:color="auto" w:fill="FBF3E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  <w:tcBorders>
              <w:bottom w:val="single" w:sz="4" w:space="0" w:color="E3DDD4"/>
            </w:tcBorders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824"/>
                <w:sz w:val="21"/>
              </w:rPr>
              <w:t>180个日历天</w:t>
            </w:r>
          </w:p>
        </w:tc>
      </w:tr>
      <w:tr>
        <w:tc>
          <w:tcPr>
            <w:tcW w:type="dxa" w:w="2041"/>
            <w:shd w:val="clear" w:color="auto" w:fill="FFFFFF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  <w:tcBorders>
              <w:bottom w:val="single" w:sz="4" w:space="0" w:color="E3DDD4"/>
            </w:tcBorders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8278"/>
                <w:sz w:val="20"/>
              </w:rPr>
              <w:t>签订地点</w:t>
            </w:r>
          </w:p>
        </w:tc>
        <w:tc>
          <w:tcPr>
            <w:tcW w:type="dxa" w:w="7313"/>
            <w:shd w:val="clear" w:color="auto" w:fill="FFFFFF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  <w:tcBorders>
              <w:bottom w:val="single" w:sz="4" w:space="0" w:color="E3DDD4"/>
            </w:tcBorders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824"/>
                <w:sz w:val="21"/>
              </w:rPr>
              <w:t>海南省琼海市</w:t>
            </w:r>
          </w:p>
        </w:tc>
      </w:tr>
    </w:tbl>
    <w:p>
      <w:pPr>
        <w:spacing w:after="0" w:before="0"/>
      </w:pPr>
      <w:r>
        <w:rPr>
          <w:sz w:val="9"/>
        </w:rPr>
      </w:r>
    </w:p>
    <w:p>
      <w:pPr>
        <w:keepNext/>
        <w:spacing w:before="360" w:after="160"/>
        <w:pBdr>
          <w:bottom w:val="single" w:sz="6" w:space="4" w:color="E3DDD4"/>
        </w:pBdr>
      </w:pPr>
      <w:r>
        <w:rPr>
          <w:rFonts w:ascii="微软雅黑" w:hAnsi="微软雅黑" w:eastAsia="微软雅黑"/>
          <w:b/>
          <w:i w:val="0"/>
          <w:color w:val="C15A33"/>
          <w:sz w:val="27"/>
        </w:rPr>
        <w:t xml:space="preserve">02  </w:t>
      </w:r>
      <w:r>
        <w:rPr>
          <w:rFonts w:ascii="微软雅黑" w:hAnsi="微软雅黑" w:eastAsia="微软雅黑"/>
          <w:b/>
          <w:i w:val="0"/>
          <w:color w:val="2B2824"/>
          <w:sz w:val="27"/>
        </w:rPr>
        <w:t>合同双方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6"/>
        <w:gridCol w:w="4706"/>
      </w:tblGrid>
      <w:tr>
        <w:tc>
          <w:tcPr>
            <w:tcW w:type="dxa" w:w="2041"/>
            <w:shd w:val="clear" w:color="auto" w:fill="FBF3E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  <w:tcBorders>
              <w:bottom w:val="single" w:sz="4" w:space="0" w:color="E3DDD4"/>
            </w:tcBorders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8278"/>
                <w:sz w:val="20"/>
              </w:rPr>
              <w:t>发包人（业主）</w:t>
            </w:r>
          </w:p>
        </w:tc>
        <w:tc>
          <w:tcPr>
            <w:tcW w:type="dxa" w:w="7313"/>
            <w:shd w:val="clear" w:color="auto" w:fill="FBF3E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  <w:tcBorders>
              <w:bottom w:val="single" w:sz="4" w:space="0" w:color="E3DDD4"/>
            </w:tcBorders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824"/>
                <w:sz w:val="21"/>
              </w:rPr>
              <w:t>琼海市城市投资运营有限公司</w:t>
            </w:r>
          </w:p>
        </w:tc>
      </w:tr>
      <w:tr>
        <w:tc>
          <w:tcPr>
            <w:tcW w:type="dxa" w:w="2041"/>
            <w:shd w:val="clear" w:color="auto" w:fill="FFFFFF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  <w:tcBorders>
              <w:bottom w:val="single" w:sz="4" w:space="0" w:color="E3DDD4"/>
            </w:tcBorders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8278"/>
                <w:sz w:val="20"/>
              </w:rPr>
              <w:t>发包人地址</w:t>
            </w:r>
          </w:p>
        </w:tc>
        <w:tc>
          <w:tcPr>
            <w:tcW w:type="dxa" w:w="7313"/>
            <w:shd w:val="clear" w:color="auto" w:fill="FFFFFF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  <w:tcBorders>
              <w:bottom w:val="single" w:sz="4" w:space="0" w:color="E3DDD4"/>
            </w:tcBorders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824"/>
                <w:sz w:val="21"/>
              </w:rPr>
              <w:t>琼海市嘉积镇爱华东路19号</w:t>
            </w:r>
          </w:p>
        </w:tc>
      </w:tr>
      <w:tr>
        <w:tc>
          <w:tcPr>
            <w:tcW w:type="dxa" w:w="2041"/>
            <w:shd w:val="clear" w:color="auto" w:fill="FBF3E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  <w:tcBorders>
              <w:bottom w:val="single" w:sz="4" w:space="0" w:color="E3DDD4"/>
            </w:tcBorders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8278"/>
                <w:sz w:val="20"/>
              </w:rPr>
              <w:t>发包人信用代码</w:t>
            </w:r>
          </w:p>
        </w:tc>
        <w:tc>
          <w:tcPr>
            <w:tcW w:type="dxa" w:w="7313"/>
            <w:shd w:val="clear" w:color="auto" w:fill="FBF3E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  <w:tcBorders>
              <w:bottom w:val="single" w:sz="4" w:space="0" w:color="E3DDD4"/>
            </w:tcBorders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824"/>
                <w:sz w:val="21"/>
              </w:rPr>
              <w:t>91469002747790848Q</w:t>
            </w:r>
          </w:p>
        </w:tc>
      </w:tr>
      <w:tr>
        <w:tc>
          <w:tcPr>
            <w:tcW w:type="dxa" w:w="2041"/>
            <w:shd w:val="clear" w:color="auto" w:fill="FFFFFF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  <w:tcBorders>
              <w:bottom w:val="single" w:sz="4" w:space="0" w:color="E3DDD4"/>
            </w:tcBorders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8278"/>
                <w:sz w:val="20"/>
              </w:rPr>
              <w:t>承包人（施工单位）</w:t>
            </w:r>
          </w:p>
        </w:tc>
        <w:tc>
          <w:tcPr>
            <w:tcW w:type="dxa" w:w="7313"/>
            <w:shd w:val="clear" w:color="auto" w:fill="FFFFFF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  <w:tcBorders>
              <w:bottom w:val="single" w:sz="4" w:space="0" w:color="E3DDD4"/>
            </w:tcBorders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824"/>
                <w:sz w:val="21"/>
              </w:rPr>
              <w:t>陕西宏基源建设有限公司</w:t>
            </w:r>
          </w:p>
        </w:tc>
      </w:tr>
      <w:tr>
        <w:tc>
          <w:tcPr>
            <w:tcW w:type="dxa" w:w="2041"/>
            <w:shd w:val="clear" w:color="auto" w:fill="FBF3E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  <w:tcBorders>
              <w:bottom w:val="single" w:sz="4" w:space="0" w:color="E3DDD4"/>
            </w:tcBorders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8278"/>
                <w:sz w:val="20"/>
              </w:rPr>
              <w:t>承包人地址</w:t>
            </w:r>
          </w:p>
        </w:tc>
        <w:tc>
          <w:tcPr>
            <w:tcW w:type="dxa" w:w="7313"/>
            <w:shd w:val="clear" w:color="auto" w:fill="FBF3E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  <w:tcBorders>
              <w:bottom w:val="single" w:sz="4" w:space="0" w:color="E3DDD4"/>
            </w:tcBorders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824"/>
                <w:sz w:val="21"/>
              </w:rPr>
              <w:t>西安市文艺北路5号敬业大厦1302室—1307室</w:t>
            </w:r>
          </w:p>
        </w:tc>
      </w:tr>
      <w:tr>
        <w:tc>
          <w:tcPr>
            <w:tcW w:type="dxa" w:w="2041"/>
            <w:shd w:val="clear" w:color="auto" w:fill="FFFFFF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  <w:tcBorders>
              <w:bottom w:val="single" w:sz="4" w:space="0" w:color="E3DDD4"/>
            </w:tcBorders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8278"/>
                <w:sz w:val="20"/>
              </w:rPr>
              <w:t>承包人信用代码</w:t>
            </w:r>
          </w:p>
        </w:tc>
        <w:tc>
          <w:tcPr>
            <w:tcW w:type="dxa" w:w="7313"/>
            <w:shd w:val="clear" w:color="auto" w:fill="FFFFFF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  <w:tcBorders>
              <w:bottom w:val="single" w:sz="4" w:space="0" w:color="E3DDD4"/>
            </w:tcBorders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824"/>
                <w:sz w:val="21"/>
              </w:rPr>
              <w:t>91610000741282199A</w:t>
            </w:r>
          </w:p>
        </w:tc>
      </w:tr>
      <w:tr>
        <w:tc>
          <w:tcPr>
            <w:tcW w:type="dxa" w:w="2041"/>
            <w:shd w:val="clear" w:color="auto" w:fill="FBF3E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  <w:tcBorders>
              <w:bottom w:val="single" w:sz="4" w:space="0" w:color="E3DDD4"/>
            </w:tcBorders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8278"/>
                <w:sz w:val="20"/>
              </w:rPr>
              <w:t>项目经理</w:t>
            </w:r>
          </w:p>
        </w:tc>
        <w:tc>
          <w:tcPr>
            <w:tcW w:type="dxa" w:w="7313"/>
            <w:shd w:val="clear" w:color="auto" w:fill="FBF3E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  <w:tcBorders>
              <w:bottom w:val="single" w:sz="4" w:space="0" w:color="E3DDD4"/>
            </w:tcBorders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824"/>
                <w:sz w:val="21"/>
              </w:rPr>
              <w:t>樊俊飞（注册证号：陕1612022202302782）</w:t>
            </w:r>
          </w:p>
        </w:tc>
      </w:tr>
    </w:tbl>
    <w:p>
      <w:pPr>
        <w:spacing w:after="0" w:before="0"/>
      </w:pPr>
      <w:r>
        <w:rPr>
          <w:sz w:val="9"/>
        </w:rPr>
      </w:r>
    </w:p>
    <w:p>
      <w:pPr>
        <w:keepNext/>
        <w:spacing w:before="360" w:after="160"/>
        <w:pBdr>
          <w:bottom w:val="single" w:sz="6" w:space="4" w:color="E3DDD4"/>
        </w:pBdr>
      </w:pPr>
      <w:r>
        <w:rPr>
          <w:rFonts w:ascii="微软雅黑" w:hAnsi="微软雅黑" w:eastAsia="微软雅黑"/>
          <w:b/>
          <w:i w:val="0"/>
          <w:color w:val="C15A33"/>
          <w:sz w:val="27"/>
        </w:rPr>
        <w:t xml:space="preserve">03  </w:t>
      </w:r>
      <w:r>
        <w:rPr>
          <w:rFonts w:ascii="微软雅黑" w:hAnsi="微软雅黑" w:eastAsia="微软雅黑"/>
          <w:b/>
          <w:i w:val="0"/>
          <w:color w:val="2B2824"/>
          <w:sz w:val="27"/>
        </w:rPr>
        <w:t>合同价格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412"/>
      </w:tblGrid>
      <w:tr>
        <w:tc>
          <w:tcPr>
            <w:tcW w:type="dxa" w:w="9412"/>
            <w:shd w:val="clear" w:color="auto" w:fill="C15A33"/>
            <w:tcMar>
              <w:top w:w="260" w:type="dxa"/>
              <w:bottom w:w="260" w:type="dxa"/>
              <w:left w:w="320" w:type="dxa"/>
              <w:right w:w="32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i w:val="0"/>
                <w:color w:val="FFF3EA"/>
                <w:sz w:val="21"/>
              </w:rPr>
              <w:t>签约合同价（含增值税）</w:t>
            </w:r>
          </w:p>
          <w:p>
            <w:pPr>
              <w:spacing w:after="12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52"/>
              </w:rPr>
              <w:t>¥ 11,444,630.26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FCE4D6"/>
                <w:sz w:val="19"/>
              </w:rPr>
              <w:t>·  不含税价：¥ 10,499,660.79</w:t>
            </w:r>
          </w:p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color w:val="FCE4D6"/>
                <w:sz w:val="19"/>
              </w:rPr>
              <w:t>·  增值税额（税率9%）：¥ 944,969.47</w:t>
            </w:r>
          </w:p>
        </w:tc>
      </w:tr>
    </w:tbl>
    <w:p>
      <w:pPr>
        <w:spacing w:after="0" w:before="0"/>
      </w:pPr>
      <w:r>
        <w:rPr>
          <w:sz w:val="9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06"/>
        <w:gridCol w:w="4706"/>
      </w:tblGrid>
      <w:tr>
        <w:tc>
          <w:tcPr>
            <w:tcW w:type="dxa" w:w="2041"/>
            <w:shd w:val="clear" w:color="auto" w:fill="FBF3E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  <w:tcBorders>
              <w:bottom w:val="single" w:sz="4" w:space="0" w:color="E3DDD4"/>
            </w:tcBorders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8278"/>
                <w:sz w:val="20"/>
              </w:rPr>
              <w:t>合同价格形式</w:t>
            </w:r>
          </w:p>
        </w:tc>
        <w:tc>
          <w:tcPr>
            <w:tcW w:type="dxa" w:w="7313"/>
            <w:shd w:val="clear" w:color="auto" w:fill="FBF3E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  <w:tcBorders>
              <w:bottom w:val="single" w:sz="4" w:space="0" w:color="E3DDD4"/>
            </w:tcBorders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824"/>
                <w:sz w:val="21"/>
              </w:rPr>
              <w:t>固定单价合同</w:t>
            </w:r>
          </w:p>
        </w:tc>
      </w:tr>
      <w:tr>
        <w:tc>
          <w:tcPr>
            <w:tcW w:type="dxa" w:w="2041"/>
            <w:shd w:val="clear" w:color="auto" w:fill="FFFFFF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  <w:tcBorders>
              <w:bottom w:val="single" w:sz="4" w:space="0" w:color="E3DDD4"/>
            </w:tcBorders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8278"/>
                <w:sz w:val="20"/>
              </w:rPr>
              <w:t>下浮率</w:t>
            </w:r>
          </w:p>
        </w:tc>
        <w:tc>
          <w:tcPr>
            <w:tcW w:type="dxa" w:w="7313"/>
            <w:shd w:val="clear" w:color="auto" w:fill="FFFFFF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  <w:tcBorders>
              <w:bottom w:val="single" w:sz="4" w:space="0" w:color="E3DDD4"/>
            </w:tcBorders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824"/>
                <w:sz w:val="21"/>
              </w:rPr>
              <w:t>4.27%</w:t>
            </w:r>
          </w:p>
        </w:tc>
      </w:tr>
      <w:tr>
        <w:tc>
          <w:tcPr>
            <w:tcW w:type="dxa" w:w="2041"/>
            <w:shd w:val="clear" w:color="auto" w:fill="FBF3E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  <w:tcBorders>
              <w:bottom w:val="single" w:sz="4" w:space="0" w:color="E3DDD4"/>
            </w:tcBorders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8278"/>
                <w:sz w:val="20"/>
              </w:rPr>
              <w:t>安全文明施工费</w:t>
            </w:r>
          </w:p>
        </w:tc>
        <w:tc>
          <w:tcPr>
            <w:tcW w:type="dxa" w:w="7313"/>
            <w:shd w:val="clear" w:color="auto" w:fill="FBF3EC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  <w:tcBorders>
              <w:bottom w:val="single" w:sz="4" w:space="0" w:color="E3DDD4"/>
            </w:tcBorders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824"/>
                <w:sz w:val="21"/>
              </w:rPr>
              <w:t>¥ 429,538.91</w:t>
            </w:r>
          </w:p>
        </w:tc>
      </w:tr>
      <w:tr>
        <w:tc>
          <w:tcPr>
            <w:tcW w:type="dxa" w:w="2041"/>
            <w:shd w:val="clear" w:color="auto" w:fill="FFFFFF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  <w:tcBorders>
              <w:bottom w:val="single" w:sz="4" w:space="0" w:color="E3DDD4"/>
            </w:tcBorders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/>
                <w:i w:val="0"/>
                <w:color w:val="8A8278"/>
                <w:sz w:val="20"/>
              </w:rPr>
              <w:t>专业工程暂估价</w:t>
            </w:r>
          </w:p>
        </w:tc>
        <w:tc>
          <w:tcPr>
            <w:tcW w:type="dxa" w:w="7313"/>
            <w:shd w:val="clear" w:color="auto" w:fill="FFFFFF"/>
            <w:tcMar>
              <w:top w:w="100" w:type="dxa"/>
              <w:bottom w:w="100" w:type="dxa"/>
              <w:left w:w="180" w:type="dxa"/>
              <w:right w:w="180" w:type="dxa"/>
            </w:tcMar>
            <w:vAlign w:val="center"/>
            <w:tcBorders>
              <w:bottom w:val="single" w:sz="4" w:space="0" w:color="E3DDD4"/>
            </w:tcBorders>
          </w:tcPr>
          <w:p>
            <w:pPr>
              <w:spacing w:line="312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B2824"/>
                <w:sz w:val="21"/>
              </w:rPr>
              <w:t>¥ 200,537.43</w:t>
            </w:r>
          </w:p>
        </w:tc>
      </w:tr>
    </w:tbl>
    <w:p>
      <w:pPr>
        <w:spacing w:after="0" w:before="0"/>
      </w:pPr>
      <w:r>
        <w:rPr>
          <w:sz w:val="9"/>
        </w:rPr>
      </w:r>
    </w:p>
    <w:p>
      <w:pPr>
        <w:keepNext/>
        <w:spacing w:before="360" w:after="160"/>
        <w:pBdr>
          <w:bottom w:val="single" w:sz="6" w:space="4" w:color="E3DDD4"/>
        </w:pBdr>
      </w:pPr>
      <w:r>
        <w:rPr>
          <w:rFonts w:ascii="微软雅黑" w:hAnsi="微软雅黑" w:eastAsia="微软雅黑"/>
          <w:b/>
          <w:i w:val="0"/>
          <w:color w:val="C15A33"/>
          <w:sz w:val="27"/>
        </w:rPr>
        <w:t xml:space="preserve">04  </w:t>
      </w:r>
      <w:r>
        <w:rPr>
          <w:rFonts w:ascii="微软雅黑" w:hAnsi="微软雅黑" w:eastAsia="微软雅黑"/>
          <w:b/>
          <w:i w:val="0"/>
          <w:color w:val="2B2824"/>
          <w:sz w:val="27"/>
        </w:rPr>
        <w:t>备注</w:t>
      </w:r>
    </w:p>
    <w:p>
      <w:pPr>
        <w:spacing w:after="100" w:line="324" w:lineRule="auto"/>
        <w:ind w:left="227"/>
      </w:pPr>
      <w:r>
        <w:rPr>
          <w:rFonts w:ascii="微软雅黑" w:hAnsi="微软雅黑" w:eastAsia="微软雅黑"/>
          <w:b/>
          <w:i w:val="0"/>
          <w:color w:val="C15A33"/>
          <w:sz w:val="19"/>
        </w:rPr>
        <w:t xml:space="preserve">1   </w:t>
      </w:r>
      <w:r>
        <w:rPr>
          <w:rFonts w:ascii="微软雅黑" w:hAnsi="微软雅黑" w:eastAsia="微软雅黑"/>
          <w:b w:val="0"/>
          <w:i w:val="0"/>
          <w:color w:val="8A8278"/>
          <w:sz w:val="19"/>
        </w:rPr>
        <w:t>以上信息摘录自《建设工程施工合同》（合同编号：QHCT(FW)2024-192号）第一部分“合同协议书”，最终结算合同价以工程竣工验收结算审核结果为准。</w:t>
      </w:r>
    </w:p>
    <w:p>
      <w:pPr>
        <w:spacing w:after="100" w:line="324" w:lineRule="auto"/>
        <w:ind w:left="227"/>
      </w:pPr>
      <w:r>
        <w:rPr>
          <w:rFonts w:ascii="微软雅黑" w:hAnsi="微软雅黑" w:eastAsia="微软雅黑"/>
          <w:b/>
          <w:i w:val="0"/>
          <w:color w:val="C15A33"/>
          <w:sz w:val="19"/>
        </w:rPr>
        <w:t xml:space="preserve">2   </w:t>
      </w:r>
      <w:r>
        <w:rPr>
          <w:rFonts w:ascii="微软雅黑" w:hAnsi="微软雅黑" w:eastAsia="微软雅黑"/>
          <w:b w:val="0"/>
          <w:i w:val="0"/>
          <w:color w:val="8A8278"/>
          <w:sz w:val="19"/>
        </w:rPr>
        <w:t>如需查阅合同全文或相关附件（招标文件、投标文件、图纸等），请与项目经办人联系。</w:t>
      </w:r>
    </w:p>
    <w:p>
      <w:pPr>
        <w:spacing w:after="0" w:before="0"/>
      </w:pPr>
      <w:r>
        <w:rPr>
          <w:sz w:val="24"/>
        </w:rPr>
      </w:r>
    </w:p>
    <w:p>
      <w:pPr>
        <w:spacing w:after="40"/>
        <w:jc w:val="right"/>
      </w:pPr>
      <w:r>
        <w:rPr>
          <w:rFonts w:ascii="微软雅黑" w:hAnsi="微软雅黑" w:eastAsia="微软雅黑"/>
          <w:b w:val="0"/>
          <w:i w:val="0"/>
          <w:color w:val="8A8278"/>
          <w:sz w:val="21"/>
        </w:rPr>
        <w:t>汇报人：____________</w:t>
      </w:r>
    </w:p>
    <w:p>
      <w:pPr>
        <w:jc w:val="right"/>
      </w:pPr>
      <w:r>
        <w:rPr>
          <w:rFonts w:ascii="微软雅黑" w:hAnsi="微软雅黑" w:eastAsia="微软雅黑"/>
          <w:b w:val="0"/>
          <w:i w:val="0"/>
          <w:color w:val="8A8278"/>
          <w:sz w:val="21"/>
        </w:rPr>
        <w:t>日期：2026年7月3日</w:t>
      </w:r>
    </w:p>
    <w:sectPr w:rsidR="00FC693F" w:rsidRPr="0006063C" w:rsidSect="00034616">
      <w:pgSz w:w="11906" w:h="16838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