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B1A65" w:rsidRDefault="00DB1A65"/>
    <w:sectPr w:rsidR="00DB1A65" w:rsidSect="00E749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DB1A65"/>
    <w:rsid w:val="0081737F"/>
    <w:rsid w:val="00DB1A65"/>
    <w:rsid w:val="00E749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E749E3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DOCUMENT_OPEN" wne:name="Project.Module1.Document_Open" wne:bEncrypt="00" wne:cmg="56"/>
    <wne:mcd wne:macroName="PROJECT.MODULE1.A" wne:name="Project.Module1.A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root</dc:creator>
  <cp:lastModifiedBy>root</cp:lastModifiedBy>
  <cp:revision>2</cp:revision>
  <dcterms:created xsi:type="dcterms:W3CDTF">2021-11-02T09:05:00Z</dcterms:created>
  <dcterms:modified xsi:type="dcterms:W3CDTF">2021-11-02T12:15:00Z</dcterms:modified>
</cp:coreProperties>
</file>