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Vitae:</w:t>
      </w:r>
      <w:r>
        <w:t xml:space="preserve"> </w:t>
      </w:r>
      <w:r>
        <w:t xml:space="preserve">Cole</w:t>
      </w:r>
      <w:r>
        <w:t xml:space="preserve"> </w:t>
      </w:r>
      <w:r>
        <w:t xml:space="preserve">Brokamp,</w:t>
      </w:r>
      <w:r>
        <w:t xml:space="preserve"> </w:t>
      </w:r>
      <w:r>
        <w:t xml:space="preserve">Ph.D.</w:t>
      </w:r>
    </w:p>
    <w:bookmarkStart w:id="22" w:name="personal-data"/>
    <w:p>
      <w:pPr>
        <w:pStyle w:val="Heading1"/>
      </w:pPr>
      <w:r>
        <w:t xml:space="preserve">Personal Data</w:t>
      </w:r>
    </w:p>
    <w:p>
      <w:pPr>
        <w:numPr>
          <w:ilvl w:val="0"/>
          <w:numId w:val="1001"/>
        </w:numPr>
        <w:pStyle w:val="Compact"/>
      </w:pPr>
      <w:r>
        <w:t xml:space="preserve">Name: Richard</w:t>
      </w:r>
      <w:r>
        <w:t xml:space="preserve"> </w:t>
      </w:r>
      <w:r>
        <w:t xml:space="preserve">“</w:t>
      </w:r>
      <w:r>
        <w:t xml:space="preserve">Cole</w:t>
      </w:r>
      <w:r>
        <w:t xml:space="preserve">”</w:t>
      </w:r>
      <w:r>
        <w:t xml:space="preserve"> </w:t>
      </w:r>
      <w:r>
        <w:t xml:space="preserve">Brokamp, Ph.D.</w:t>
      </w:r>
    </w:p>
    <w:p>
      <w:pPr>
        <w:numPr>
          <w:ilvl w:val="0"/>
          <w:numId w:val="1001"/>
        </w:numPr>
        <w:pStyle w:val="Compact"/>
      </w:pPr>
      <w:r>
        <w:t xml:space="preserve">Position: Associate Professor, University of Cincinnati College of Medicine</w:t>
      </w:r>
    </w:p>
    <w:p>
      <w:pPr>
        <w:numPr>
          <w:ilvl w:val="0"/>
          <w:numId w:val="1001"/>
        </w:numPr>
        <w:pStyle w:val="Compact"/>
      </w:pPr>
      <w:r>
        <w:t xml:space="preserve">Mailing Address:</w:t>
      </w:r>
      <w:r>
        <w:t xml:space="preserve"> </w:t>
      </w:r>
      <w:r>
        <w:t xml:space="preserve">Division of Biostatistics and Epidemiology</w:t>
      </w:r>
      <w:r>
        <w:t xml:space="preserve"> </w:t>
      </w:r>
      <w:r>
        <w:t xml:space="preserve">Cincinnati Children’s Hospital Medical Center</w:t>
      </w:r>
      <w:r>
        <w:t xml:space="preserve"> </w:t>
      </w:r>
      <w:r>
        <w:t xml:space="preserve">3333 Burnet Avenue, MLC 5041</w:t>
      </w:r>
      <w:r>
        <w:t xml:space="preserve"> </w:t>
      </w:r>
      <w:r>
        <w:t xml:space="preserve">Cincinnati, OH 45229-3039</w:t>
      </w:r>
    </w:p>
    <w:p>
      <w:pPr>
        <w:numPr>
          <w:ilvl w:val="0"/>
          <w:numId w:val="1001"/>
        </w:numPr>
        <w:pStyle w:val="Compact"/>
      </w:pPr>
      <w:r>
        <w:t xml:space="preserve">Phone: (513) 517-0289</w:t>
      </w:r>
    </w:p>
    <w:p>
      <w:pPr>
        <w:numPr>
          <w:ilvl w:val="0"/>
          <w:numId w:val="1001"/>
        </w:numPr>
        <w:pStyle w:val="Compact"/>
      </w:pPr>
      <w:r>
        <w:t xml:space="preserve">Fax: (513) 636-7509</w:t>
      </w:r>
    </w:p>
    <w:p>
      <w:pPr>
        <w:numPr>
          <w:ilvl w:val="0"/>
          <w:numId w:val="1001"/>
        </w:numPr>
        <w:pStyle w:val="Compact"/>
      </w:pPr>
      <w:r>
        <w:t xml:space="preserve">Email:</w:t>
      </w:r>
      <w:r>
        <w:t xml:space="preserve"> </w:t>
      </w:r>
      <w:hyperlink r:id="rId20">
        <w:r>
          <w:rPr>
            <w:rStyle w:val="Hyperlink"/>
          </w:rPr>
          <w:t xml:space="preserve">cole.brokamp@cchmc.org</w:t>
        </w:r>
      </w:hyperlink>
    </w:p>
    <w:p>
      <w:pPr>
        <w:numPr>
          <w:ilvl w:val="0"/>
          <w:numId w:val="1001"/>
        </w:numPr>
        <w:pStyle w:val="Compact"/>
      </w:pP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https://colebrokamp.com</w:t>
        </w:r>
      </w:hyperlink>
    </w:p>
    <w:p>
      <w:pPr>
        <w:numPr>
          <w:ilvl w:val="0"/>
          <w:numId w:val="1001"/>
        </w:numPr>
        <w:pStyle w:val="Compact"/>
      </w:pPr>
      <w:r>
        <w:t xml:space="preserve">ORCID: 0000-0002-0289-3151</w:t>
      </w:r>
    </w:p>
    <w:bookmarkEnd w:id="22"/>
    <w:bookmarkStart w:id="23" w:name="research-interests"/>
    <w:p>
      <w:pPr>
        <w:pStyle w:val="Heading1"/>
      </w:pPr>
      <w:r>
        <w:t xml:space="preserve">Research Interests</w:t>
      </w:r>
    </w:p>
    <w:p>
      <w:pPr>
        <w:numPr>
          <w:ilvl w:val="0"/>
          <w:numId w:val="1002"/>
        </w:numPr>
        <w:pStyle w:val="Compact"/>
      </w:pPr>
      <w:r>
        <w:t xml:space="preserve">Place-based data science</w:t>
      </w:r>
    </w:p>
    <w:p>
      <w:pPr>
        <w:numPr>
          <w:ilvl w:val="0"/>
          <w:numId w:val="1002"/>
        </w:numPr>
        <w:pStyle w:val="Compact"/>
      </w:pPr>
      <w:r>
        <w:t xml:space="preserve">Environmental epidemiology</w:t>
      </w:r>
    </w:p>
    <w:p>
      <w:pPr>
        <w:numPr>
          <w:ilvl w:val="0"/>
          <w:numId w:val="1002"/>
        </w:numPr>
        <w:pStyle w:val="Compact"/>
      </w:pPr>
      <w:r>
        <w:t xml:space="preserve">Population health</w:t>
      </w:r>
    </w:p>
    <w:p>
      <w:pPr>
        <w:numPr>
          <w:ilvl w:val="0"/>
          <w:numId w:val="1002"/>
        </w:numPr>
        <w:pStyle w:val="Compact"/>
      </w:pPr>
      <w:r>
        <w:t xml:space="preserve">Causal inference machine learning methods</w:t>
      </w:r>
    </w:p>
    <w:p>
      <w:pPr>
        <w:numPr>
          <w:ilvl w:val="0"/>
          <w:numId w:val="1002"/>
        </w:numPr>
        <w:pStyle w:val="Compact"/>
      </w:pPr>
      <w:r>
        <w:t xml:space="preserve">Fairness in precision medicine</w:t>
      </w:r>
    </w:p>
    <w:bookmarkEnd w:id="23"/>
    <w:bookmarkStart w:id="24" w:name="education"/>
    <w:p>
      <w:pPr>
        <w:pStyle w:val="Heading1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Cincinnati Children’s Hospital Medical Center</w:t>
      </w:r>
      <w:r>
        <w:t xml:space="preserve">, Cincinnati, Ohio USA</w:t>
      </w:r>
      <w:r>
        <w:br/>
      </w:r>
      <w:r>
        <w:t xml:space="preserve">Postdoctoral Research Fellow, Division of Biostatistics &amp; Epidemiology, 2016 - 2017</w:t>
      </w:r>
      <w:r>
        <w:br/>
      </w:r>
      <w:r>
        <w:t xml:space="preserve">Advisor: Dr. Patrick Ryan</w:t>
      </w:r>
    </w:p>
    <w:p>
      <w:pPr>
        <w:pStyle w:val="BodyText"/>
      </w:pPr>
      <w:r>
        <w:rPr>
          <w:bCs/>
          <w:b/>
        </w:rPr>
        <w:t xml:space="preserve">University of Cincinnati College of Medicine</w:t>
      </w:r>
      <w:r>
        <w:t xml:space="preserve">, Cincinnati, Ohio USA</w:t>
      </w:r>
      <w:r>
        <w:t xml:space="preserve"> </w:t>
      </w:r>
      <w:r>
        <w:t xml:space="preserve">Ph.D., Department of Environmental Health, Division of Biostatistics and Bioinformatics, 2016</w:t>
      </w:r>
      <w:r>
        <w:t xml:space="preserve"> </w:t>
      </w:r>
      <w:r>
        <w:t xml:space="preserve">Advisor: Dr. M.B. Rao</w:t>
      </w:r>
    </w:p>
    <w:p>
      <w:pPr>
        <w:pStyle w:val="BodyText"/>
      </w:pPr>
      <w:r>
        <w:rPr>
          <w:bCs/>
          <w:b/>
        </w:rPr>
        <w:t xml:space="preserve">University of Cincinnati</w:t>
      </w:r>
      <w:r>
        <w:t xml:space="preserve">, Cincinnati, Ohio USA</w:t>
      </w:r>
      <w:r>
        <w:t xml:space="preserve"> </w:t>
      </w:r>
      <w:r>
        <w:t xml:space="preserve">B.S., Biomedical Engineering, 2010</w:t>
      </w:r>
    </w:p>
    <w:bookmarkEnd w:id="24"/>
    <w:bookmarkStart w:id="25" w:name="academic-appointments"/>
    <w:p>
      <w:pPr>
        <w:pStyle w:val="Heading1"/>
      </w:pPr>
      <w:r>
        <w:t xml:space="preserve">Academic Appointments</w:t>
      </w:r>
    </w:p>
    <w:p>
      <w:pPr>
        <w:numPr>
          <w:ilvl w:val="0"/>
          <w:numId w:val="1003"/>
        </w:numPr>
        <w:pStyle w:val="Compact"/>
      </w:pPr>
      <w:r>
        <w:t xml:space="preserve">November 2017 - October 2020: Non-Tenure Track Research Assistant Professor, University of Cincinnati College of Medicine Department of Pediatrics</w:t>
      </w:r>
    </w:p>
    <w:p>
      <w:pPr>
        <w:numPr>
          <w:ilvl w:val="0"/>
          <w:numId w:val="1003"/>
        </w:numPr>
        <w:pStyle w:val="Compact"/>
      </w:pPr>
      <w:r>
        <w:t xml:space="preserve">November 2020 – June 2022: Tenure Track Assistant Professor, University of Cincinnati College of Medicine Department of Pediatrics</w:t>
      </w:r>
    </w:p>
    <w:p>
      <w:pPr>
        <w:numPr>
          <w:ilvl w:val="0"/>
          <w:numId w:val="1003"/>
        </w:numPr>
        <w:pStyle w:val="Compact"/>
      </w:pPr>
      <w:r>
        <w:t xml:space="preserve">July 2022 – present: Tenure Track Associate Professor, University of Cincinnati College of Medicine Department of Pediatrics</w:t>
      </w:r>
    </w:p>
    <w:bookmarkEnd w:id="25"/>
    <w:bookmarkStart w:id="28" w:name="grants-and-contracts"/>
    <w:p>
      <w:pPr>
        <w:pStyle w:val="Heading1"/>
      </w:pPr>
      <w:r>
        <w:t xml:space="preserve">Grants and Contracts</w:t>
      </w:r>
    </w:p>
    <w:bookmarkStart w:id="26" w:name="current"/>
    <w:p>
      <w:pPr>
        <w:pStyle w:val="Heading3"/>
      </w:pPr>
      <w:r>
        <w:t xml:space="preserve">Current</w:t>
      </w:r>
    </w:p>
    <w:bookmarkEnd w:id="26"/>
    <w:bookmarkStart w:id="27" w:name="selected-previous-brokamp-pi"/>
    <w:p>
      <w:pPr>
        <w:pStyle w:val="Heading3"/>
      </w:pPr>
      <w:r>
        <w:t xml:space="preserve">Selected Previous (Brokamp, PI)</w:t>
      </w:r>
    </w:p>
    <w:bookmarkEnd w:id="27"/>
    <w:bookmarkEnd w:id="28"/>
    <w:bookmarkStart w:id="29" w:name="publications"/>
    <w:p>
      <w:pPr>
        <w:pStyle w:val="Heading1"/>
      </w:pPr>
      <w:r>
        <w:t xml:space="preserve">Publications</w:t>
      </w:r>
    </w:p>
    <w:p>
      <w:pPr>
        <w:pStyle w:val="FirstParagraph"/>
      </w:pPr>
      <w:r>
        <w:t xml:space="preserve">Patrick H Ryan, Christopher Wolfe, Allison Parsons, Cole Brokamp, Ashley Turner, Erin Haynes. Participant Engagement to Develop Report-Back Materials for Personal Air Sampling.</w:t>
      </w:r>
      <w:r>
        <w:t xml:space="preserve"> </w:t>
      </w:r>
      <w:r>
        <w:rPr>
          <w:iCs/>
          <w:i/>
        </w:rPr>
        <w:t xml:space="preserve">Journal of Clinical and Translational Science</w:t>
      </w:r>
      <w:r>
        <w:t xml:space="preserve">. In Press. 2023.</w:t>
      </w:r>
    </w:p>
    <w:p>
      <w:pPr>
        <w:pStyle w:val="BodyText"/>
      </w:pPr>
      <w:r>
        <w:t xml:space="preserve">Emrah Gecili, Cole Brokamp, Erika Rasnick, Pedro M Afonso, Eleni-Rosalina Andrinopoulou, Judith W Dexheimer, John P Clancy, Ruth H Keogh, Yizhao Ni, Anushka Palipana, Teresa Pestian, Andrew Vancil, Grace Chen Zhou, Weiji Su, Christopher Siracusa, Patrick Ryan, Rhonda D Szczesniak. Built environment factors predictive of early rapid lung function decline in cystic fibrosis.</w:t>
      </w:r>
      <w:r>
        <w:t xml:space="preserve"> </w:t>
      </w:r>
      <w:r>
        <w:rPr>
          <w:iCs/>
          <w:i/>
        </w:rPr>
        <w:t xml:space="preserve">Pediatric Pulmonology</w:t>
      </w:r>
      <w:r>
        <w:t xml:space="preserve">. In Press. 2023.</w:t>
      </w:r>
    </w:p>
    <w:p>
      <w:pPr>
        <w:pStyle w:val="BodyText"/>
      </w:pPr>
      <w:r>
        <w:t xml:space="preserve">Erika Rasnick, Patrick Ryan, Jeff Blossom, Heike Luttmann-Gibson, Nathan Lothrop, Rima Habre, Diane R Gold, Andrew Vancil, Joel Schwartz, James E Gern, Cole Brokamp. High Resolution and Spatiotemporal Place-Based Computable Exposures at Scale.</w:t>
      </w:r>
      <w:r>
        <w:t xml:space="preserve"> </w:t>
      </w:r>
      <w:r>
        <w:rPr>
          <w:iCs/>
          <w:i/>
        </w:rPr>
        <w:t xml:space="preserve">AMIA Summits on Translational Science Proceedings</w:t>
      </w:r>
      <w:r>
        <w:t xml:space="preserve">. In Press. 2023.</w:t>
      </w:r>
    </w:p>
    <w:p>
      <w:pPr>
        <w:pStyle w:val="BodyText"/>
      </w:pPr>
      <w:r>
        <w:t xml:space="preserve">Clara Zundel, Patrick Ryan, Cole Brokamp, Autumn Heeter, Yaoxian Huang, Jeffrey Strawn, Hilary Marusak. Air Pollution, Depressive and Anxiety Disorders, and Brain Effects: A Systematic Review.</w:t>
      </w:r>
      <w:r>
        <w:t xml:space="preserve"> </w:t>
      </w:r>
      <w:r>
        <w:rPr>
          <w:iCs/>
          <w:i/>
        </w:rPr>
        <w:t xml:space="preserve">NeuroToxicology</w:t>
      </w:r>
      <w:r>
        <w:t xml:space="preserve">. In Press. 2022.</w:t>
      </w:r>
    </w:p>
    <w:p>
      <w:pPr>
        <w:pStyle w:val="BodyText"/>
      </w:pPr>
      <w:r>
        <w:t xml:space="preserve">Andrew Vancil, Jeffrey R Strawn, Erika Rasnick, Amir Levine, Heidi K Schroeder, Ashley M Specht, Ashley L Turner, Patrick H Ryan, Cole Brokamp. Pediatric Anxiety and Daily Fine Particulate Matter: A Longitudinal Study</w:t>
      </w:r>
      <w:r>
        <w:t xml:space="preserve"> </w:t>
      </w:r>
      <w:r>
        <w:t xml:space="preserve">.</w:t>
      </w:r>
      <w:r>
        <w:t xml:space="preserve"> </w:t>
      </w:r>
      <w:r>
        <w:rPr>
          <w:iCs/>
          <w:i/>
        </w:rPr>
        <w:t xml:space="preserve">Psychiatry Research Communications</w:t>
      </w:r>
      <w:r>
        <w:t xml:space="preserve">. In Press. 2022.</w:t>
      </w:r>
    </w:p>
    <w:bookmarkEnd w:id="29"/>
    <w:bookmarkStart w:id="30" w:name="patents"/>
    <w:p>
      <w:pPr>
        <w:pStyle w:val="Heading1"/>
      </w:pPr>
      <w:r>
        <w:t xml:space="preserve">Patents</w:t>
      </w:r>
    </w:p>
    <w:p>
      <w:pPr>
        <w:pStyle w:val="FirstParagraph"/>
      </w:pPr>
      <w:r>
        <w:t xml:space="preserve">Assem Ziady, Rhonda Szczesniak, John Clancy, Cole Brokamp, inventors; Cincinnati Children’s Hospital Medical Center, assignee. Compositions and methods for treatment of lung function. United States patent US 10,761,099. 2020 Sep 1.</w:t>
      </w:r>
    </w:p>
    <w:bookmarkEnd w:id="30"/>
    <w:bookmarkStart w:id="31" w:name="talks"/>
    <w:p>
      <w:pPr>
        <w:pStyle w:val="Heading1"/>
      </w:pPr>
      <w:r>
        <w:t xml:space="preserve">Talks</w:t>
      </w:r>
    </w:p>
    <w:p>
      <w:pPr>
        <w:pStyle w:val="FirstParagraph"/>
      </w:pPr>
      <w:r>
        <w:t xml:space="preserve">Geomarker Curation and Computation.</w:t>
      </w:r>
      <w:r>
        <w:t xml:space="preserve"> </w:t>
      </w:r>
      <w:r>
        <w:rPr>
          <w:iCs/>
          <w:i/>
        </w:rPr>
        <w:t xml:space="preserve">University of Cincinnati Biomedical Informatics Practicum (BMIN8001) guest lecture</w:t>
      </w:r>
      <w:r>
        <w:t xml:space="preserve">. Cincinnati, OH. 2023</w:t>
      </w:r>
    </w:p>
    <w:p>
      <w:pPr>
        <w:pStyle w:val="BodyText"/>
      </w:pPr>
      <w:r>
        <w:t xml:space="preserve">Air Pollution and Pediatric Mental Health.</w:t>
      </w:r>
      <w:r>
        <w:t xml:space="preserve"> </w:t>
      </w:r>
      <w:r>
        <w:rPr>
          <w:iCs/>
          <w:i/>
        </w:rPr>
        <w:t xml:space="preserve">Citizens Climate Lobby, Cincinnati Chapter Meeting</w:t>
      </w:r>
      <w:r>
        <w:t xml:space="preserve">. Cincinnati, OH. 2023</w:t>
      </w:r>
    </w:p>
    <w:p>
      <w:pPr>
        <w:pStyle w:val="BodyText"/>
      </w:pPr>
      <w:r>
        <w:t xml:space="preserve">Functional Programming in R with {purrr}.</w:t>
      </w:r>
      <w:r>
        <w:t xml:space="preserve"> </w:t>
      </w:r>
      <w:r>
        <w:rPr>
          <w:iCs/>
          <w:i/>
        </w:rPr>
        <w:t xml:space="preserve">CCHMC R Users Group Meeting</w:t>
      </w:r>
      <w:r>
        <w:t xml:space="preserve">. Cincinnati, OH. 2023</w:t>
      </w:r>
    </w:p>
    <w:p>
      <w:pPr>
        <w:pStyle w:val="BodyText"/>
      </w:pPr>
      <w:r>
        <w:t xml:space="preserve">A Framework for Automated and Reproducible Geomarker Curation and Computation at Scale.</w:t>
      </w:r>
      <w:r>
        <w:t xml:space="preserve"> </w:t>
      </w:r>
      <w:r>
        <w:rPr>
          <w:iCs/>
          <w:i/>
        </w:rPr>
        <w:t xml:space="preserve">Yale Biostatistics Seminar</w:t>
      </w:r>
      <w:r>
        <w:t xml:space="preserve">. Online. 2022</w:t>
      </w:r>
    </w:p>
    <w:p>
      <w:pPr>
        <w:pStyle w:val="BodyText"/>
      </w:pPr>
      <w:r>
        <w:t xml:space="preserve">Introduction to Geoinformatics.</w:t>
      </w:r>
      <w:r>
        <w:t xml:space="preserve"> </w:t>
      </w:r>
      <w:r>
        <w:rPr>
          <w:iCs/>
          <w:i/>
        </w:rPr>
        <w:t xml:space="preserve">University of Cincinnati Introduction to Medical Informatics course guest lecture</w:t>
      </w:r>
      <w:r>
        <w:t xml:space="preserve">. Cincinnati, OH. 2022</w:t>
      </w:r>
    </w:p>
    <w:p>
      <w:pPr>
        <w:pStyle w:val="BodyText"/>
      </w:pPr>
      <w:r>
        <w:t xml:space="preserve">Automating Your Academic CV, Biosketch, and Website with R.</w:t>
      </w:r>
      <w:r>
        <w:t xml:space="preserve"> </w:t>
      </w:r>
      <w:r>
        <w:rPr>
          <w:iCs/>
          <w:i/>
        </w:rPr>
        <w:t xml:space="preserve">CCHMC R Users Group Meeting</w:t>
      </w:r>
      <w:r>
        <w:t xml:space="preserve">. Cincinnati, OH. 2022</w:t>
      </w:r>
    </w:p>
    <w:p>
      <w:pPr>
        <w:pStyle w:val="BodyText"/>
      </w:pPr>
      <w:r>
        <w:t xml:space="preserve">Decentralized Geomarker Assessment for Multi-Site Studies.</w:t>
      </w:r>
      <w:r>
        <w:t xml:space="preserve"> </w:t>
      </w:r>
      <w:r>
        <w:rPr>
          <w:iCs/>
          <w:i/>
        </w:rPr>
        <w:t xml:space="preserve">Pediatric Academic Societies Annual Meeting</w:t>
      </w:r>
      <w:r>
        <w:t xml:space="preserve">. Denver, CO. 2022</w:t>
      </w:r>
    </w:p>
    <w:p>
      <w:pPr>
        <w:pStyle w:val="BodyText"/>
      </w:pPr>
      <w:r>
        <w:t xml:space="preserve">Decentralized Geomarker Assessment for Multi-Site Studies.</w:t>
      </w:r>
      <w:r>
        <w:t xml:space="preserve"> </w:t>
      </w:r>
      <w:r>
        <w:rPr>
          <w:iCs/>
          <w:i/>
        </w:rPr>
        <w:t xml:space="preserve">Rare Diseases Clinical Research Network (RDCRN) Steering Committee Meeting</w:t>
      </w:r>
      <w:r>
        <w:t xml:space="preserve">. Online. 2022</w:t>
      </w:r>
    </w:p>
    <w:p>
      <w:pPr>
        <w:pStyle w:val="BodyText"/>
      </w:pPr>
      <w:r>
        <w:t xml:space="preserve">Decentralized Geomarker Assessment for Multi-Site Studies.</w:t>
      </w:r>
      <w:r>
        <w:t xml:space="preserve"> </w:t>
      </w:r>
      <w:r>
        <w:rPr>
          <w:iCs/>
          <w:i/>
        </w:rPr>
        <w:t xml:space="preserve">NIH Bench to Bassinet PCGC EMR Extraction Working Group Meeting</w:t>
      </w:r>
      <w:r>
        <w:t xml:space="preserve">. Online. 2022</w:t>
      </w:r>
    </w:p>
    <w:p>
      <w:pPr>
        <w:pStyle w:val="BodyText"/>
      </w:pPr>
      <w:r>
        <w:t xml:space="preserve">Challenges and Solutions for Private and Reproducible Environmental Exposure Assessment at Scale.</w:t>
      </w:r>
      <w:r>
        <w:t xml:space="preserve"> </w:t>
      </w:r>
      <w:r>
        <w:rPr>
          <w:iCs/>
          <w:i/>
        </w:rPr>
        <w:t xml:space="preserve">NIH Ethical, Legal, and Social Implications of Gene-Environment Interaction Research Workshop</w:t>
      </w:r>
      <w:r>
        <w:t xml:space="preserve">. Online. 2022</w:t>
      </w:r>
    </w:p>
    <w:p>
      <w:pPr>
        <w:pStyle w:val="BodyText"/>
      </w:pPr>
      <w:r>
        <w:t xml:space="preserve">Geoinformatics for Population Health.</w:t>
      </w:r>
      <w:r>
        <w:t xml:space="preserve"> </w:t>
      </w:r>
      <w:r>
        <w:rPr>
          <w:iCs/>
          <w:i/>
        </w:rPr>
        <w:t xml:space="preserve">University of Cincinnati Introduction to Medical Informatics course guest lecture</w:t>
      </w:r>
      <w:r>
        <w:t xml:space="preserve">. Cincinnati, OH. 2021</w:t>
      </w:r>
    </w:p>
    <w:p>
      <w:pPr>
        <w:pStyle w:val="BodyText"/>
      </w:pPr>
      <w:r>
        <w:t xml:space="preserve">Efficient and Secure High Resolution Spatiotemporal Exposure Assessment.</w:t>
      </w:r>
      <w:r>
        <w:t xml:space="preserve"> </w:t>
      </w:r>
      <w:r>
        <w:rPr>
          <w:iCs/>
          <w:i/>
        </w:rPr>
        <w:t xml:space="preserve">International Society of Exposure Science Annual Meeting</w:t>
      </w:r>
      <w:r>
        <w:t xml:space="preserve">. Online. 2021</w:t>
      </w:r>
    </w:p>
    <w:p>
      <w:pPr>
        <w:pStyle w:val="BodyText"/>
      </w:pPr>
      <w:r>
        <w:t xml:space="preserve">Decentralized, Efficient, and Secure High Resolution Spatiotemporal Exposure Assessment at Scale.</w:t>
      </w:r>
      <w:r>
        <w:t xml:space="preserve"> </w:t>
      </w:r>
      <w:r>
        <w:rPr>
          <w:iCs/>
          <w:i/>
        </w:rPr>
        <w:t xml:space="preserve">NIH Integrating Multiscale Geospatial Environmental Data into Large Population Health Studies Workshop</w:t>
      </w:r>
      <w:r>
        <w:t xml:space="preserve">. Online. 2021</w:t>
      </w:r>
    </w:p>
    <w:p>
      <w:pPr>
        <w:pStyle w:val="BodyText"/>
      </w:pPr>
      <w:r>
        <w:t xml:space="preserve">Decentralized and Reproducible Geocoding and Geomarker Assessment for Multi-Site Studies.</w:t>
      </w:r>
      <w:r>
        <w:t xml:space="preserve"> </w:t>
      </w:r>
      <w:r>
        <w:rPr>
          <w:iCs/>
          <w:i/>
        </w:rPr>
        <w:t xml:space="preserve">Pediatric Acute Care Cardiology Collaborative Spring Conference</w:t>
      </w:r>
      <w:r>
        <w:t xml:space="preserve">. Online. 2021</w:t>
      </w:r>
    </w:p>
    <w:p>
      <w:pPr>
        <w:pStyle w:val="BodyText"/>
      </w:pPr>
      <w:r>
        <w:t xml:space="preserve">Geomarkers and Health.</w:t>
      </w:r>
      <w:r>
        <w:t xml:space="preserve"> </w:t>
      </w:r>
      <w:r>
        <w:rPr>
          <w:iCs/>
          <w:i/>
        </w:rPr>
        <w:t xml:space="preserve">Rutgers University Social Epidemiology guest lecture</w:t>
      </w:r>
      <w:r>
        <w:t xml:space="preserve">. Online. 2021</w:t>
      </w:r>
    </w:p>
    <w:p>
      <w:pPr>
        <w:pStyle w:val="BodyText"/>
      </w:pPr>
      <w:r>
        <w:t xml:space="preserve">Decentralized and Reproducible Geocoding and Characterization of Community and Environmental Exposures at Scale.</w:t>
      </w:r>
      <w:r>
        <w:t xml:space="preserve"> </w:t>
      </w:r>
      <w:r>
        <w:rPr>
          <w:iCs/>
          <w:i/>
        </w:rPr>
        <w:t xml:space="preserve">University of Cincinnati Biomedical Informatics Practicum (BMIN8001) guest lecture</w:t>
      </w:r>
      <w:r>
        <w:t xml:space="preserve">. Cincinnati, OH. 2021</w:t>
      </w:r>
    </w:p>
    <w:p>
      <w:pPr>
        <w:pStyle w:val="BodyText"/>
      </w:pPr>
      <w:r>
        <w:t xml:space="preserve">Three Levels of Computational Mobility in R.</w:t>
      </w:r>
      <w:r>
        <w:t xml:space="preserve"> </w:t>
      </w:r>
      <w:r>
        <w:rPr>
          <w:iCs/>
          <w:i/>
        </w:rPr>
        <w:t xml:space="preserve">SatRday Columbus</w:t>
      </w:r>
      <w:r>
        <w:t xml:space="preserve">. Virtual. 2020</w:t>
      </w:r>
    </w:p>
    <w:p>
      <w:pPr>
        <w:pStyle w:val="BodyText"/>
      </w:pPr>
      <w:r>
        <w:t xml:space="preserve">Decentralized and Reproducible Geocoding and Characterization of Community and Environmental Exposures at Scale.</w:t>
      </w:r>
      <w:r>
        <w:t xml:space="preserve"> </w:t>
      </w:r>
      <w:r>
        <w:rPr>
          <w:iCs/>
          <w:i/>
        </w:rPr>
        <w:t xml:space="preserve">Pediatric Musculoskeletal &amp; Rheumatology Innovation Core Center Seminar Series</w:t>
      </w:r>
      <w:r>
        <w:t xml:space="preserve">. Virtual. 2020</w:t>
      </w:r>
    </w:p>
    <w:p>
      <w:pPr>
        <w:pStyle w:val="BodyText"/>
      </w:pPr>
      <w:r>
        <w:t xml:space="preserve">Introduction to Geoinformatics for Precision Population Health.</w:t>
      </w:r>
      <w:r>
        <w:t xml:space="preserve"> </w:t>
      </w:r>
      <w:r>
        <w:rPr>
          <w:iCs/>
          <w:i/>
        </w:rPr>
        <w:t xml:space="preserve">University of Cincinnati Introduction to Medical Informatics course guest lecture</w:t>
      </w:r>
      <w:r>
        <w:t xml:space="preserve">. Cincinnati, OH. 2020</w:t>
      </w:r>
    </w:p>
    <w:p>
      <w:pPr>
        <w:pStyle w:val="BodyText"/>
      </w:pPr>
      <w:r>
        <w:t xml:space="preserve">Short-term Ambient Fine Particulate Matter and Anxiety Symptoms in Adolescents with Generalized Anxiety Disorder.</w:t>
      </w:r>
      <w:r>
        <w:t xml:space="preserve"> </w:t>
      </w:r>
      <w:r>
        <w:rPr>
          <w:iCs/>
          <w:i/>
        </w:rPr>
        <w:t xml:space="preserve">International Society of Environmental Epidemiology Annual Meeting</w:t>
      </w:r>
      <w:r>
        <w:t xml:space="preserve">. Virtual. 2020</w:t>
      </w:r>
    </w:p>
    <w:p>
      <w:pPr>
        <w:pStyle w:val="BodyText"/>
      </w:pPr>
      <w:r>
        <w:t xml:space="preserve">Decentralized Geomarker Assessment for Multi-Site Studies (DeGAUSS).</w:t>
      </w:r>
      <w:r>
        <w:t xml:space="preserve"> </w:t>
      </w:r>
      <w:r>
        <w:rPr>
          <w:iCs/>
          <w:i/>
        </w:rPr>
        <w:t xml:space="preserve">UseR! 2020 Conference (Conference Canceled)</w:t>
      </w:r>
      <w:r>
        <w:t xml:space="preserve">. St. Louis, MO. 2020</w:t>
      </w:r>
    </w:p>
    <w:p>
      <w:pPr>
        <w:pStyle w:val="BodyText"/>
      </w:pPr>
      <w:r>
        <w:t xml:space="preserve">Decentralized and Reproducible Geocoding and Characterization of Community and Environmental Exposures at Scale.</w:t>
      </w:r>
      <w:r>
        <w:t xml:space="preserve"> </w:t>
      </w:r>
      <w:r>
        <w:rPr>
          <w:iCs/>
          <w:i/>
        </w:rPr>
        <w:t xml:space="preserve">University of Cincinnati Biomedical Informatics Practicum (BMIN8001) guest lecture</w:t>
      </w:r>
      <w:r>
        <w:t xml:space="preserve">. Cincinnati, OH. 2020</w:t>
      </w:r>
    </w:p>
    <w:p>
      <w:pPr>
        <w:pStyle w:val="BodyText"/>
      </w:pPr>
      <w:r>
        <w:t xml:space="preserve">Pediatric Psychiatric Emergency Department Utilization and Fine Particulate Matter: A Case-Crossover Study.</w:t>
      </w:r>
      <w:r>
        <w:t xml:space="preserve"> </w:t>
      </w:r>
      <w:r>
        <w:rPr>
          <w:iCs/>
          <w:i/>
        </w:rPr>
        <w:t xml:space="preserve">University of Cincinnati Department of Epidemiology Seminar</w:t>
      </w:r>
      <w:r>
        <w:t xml:space="preserve">. Cincinnati, OH. 2020</w:t>
      </w:r>
    </w:p>
    <w:p>
      <w:pPr>
        <w:pStyle w:val="BodyText"/>
      </w:pPr>
      <w:r>
        <w:t xml:space="preserve">Using Twitter for Academic Networking.</w:t>
      </w:r>
      <w:r>
        <w:t xml:space="preserve"> </w:t>
      </w:r>
      <w:r>
        <w:rPr>
          <w:iCs/>
          <w:i/>
        </w:rPr>
        <w:t xml:space="preserve">Cincinnati Children’s Faculty Career Development Seminar Series</w:t>
      </w:r>
      <w:r>
        <w:t xml:space="preserve">. Cincinnati, OH. 2019</w:t>
      </w:r>
    </w:p>
    <w:p>
      <w:pPr>
        <w:pStyle w:val="BodyText"/>
      </w:pPr>
      <w:r>
        <w:t xml:space="preserve">Causal Inference Machine Learning Methods for Identifying Subpopulations Susceptible to the Health Effects of Air Pollution.</w:t>
      </w:r>
      <w:r>
        <w:t xml:space="preserve"> </w:t>
      </w:r>
      <w:r>
        <w:rPr>
          <w:iCs/>
          <w:i/>
        </w:rPr>
        <w:t xml:space="preserve">Cincinnati Children’s Machine Learning Focus Group</w:t>
      </w:r>
      <w:r>
        <w:t xml:space="preserve">. Cincinnati, OH. 2019</w:t>
      </w:r>
    </w:p>
    <w:p>
      <w:pPr>
        <w:pStyle w:val="BodyText"/>
      </w:pPr>
      <w:r>
        <w:t xml:space="preserve">Non-Parametric and Data-Driven Methods for Identifying Subpopulations Susceptible to the Health Effects of Air Pollution.</w:t>
      </w:r>
      <w:r>
        <w:t xml:space="preserve"> </w:t>
      </w:r>
      <w:r>
        <w:rPr>
          <w:iCs/>
          <w:i/>
        </w:rPr>
        <w:t xml:space="preserve">International Biometric Society (Eastern North American Region) Spring Meeting</w:t>
      </w:r>
      <w:r>
        <w:t xml:space="preserve">. Philadelphia, PA. 2019</w:t>
      </w:r>
    </w:p>
    <w:p>
      <w:pPr>
        <w:pStyle w:val="BodyText"/>
      </w:pPr>
      <w:r>
        <w:t xml:space="preserve">Decentralized and Reproducible Geocoding and Characterization of Community and Environmental Exposures at Scale.</w:t>
      </w:r>
      <w:r>
        <w:t xml:space="preserve"> </w:t>
      </w:r>
      <w:r>
        <w:rPr>
          <w:iCs/>
          <w:i/>
        </w:rPr>
        <w:t xml:space="preserve">Center for Clinical &amp; Translational Science &amp; Training Grand Rounds</w:t>
      </w:r>
      <w:r>
        <w:t xml:space="preserve">. Cincinnati, OH. 2019</w:t>
      </w:r>
    </w:p>
    <w:p>
      <w:pPr>
        <w:pStyle w:val="BodyText"/>
      </w:pPr>
      <w:r>
        <w:t xml:space="preserve">Decentralized and Reproducible Geocoding and Characterization of Community and Environmental Exposures at Scale.</w:t>
      </w:r>
      <w:r>
        <w:t xml:space="preserve"> </w:t>
      </w:r>
      <w:r>
        <w:rPr>
          <w:iCs/>
          <w:i/>
        </w:rPr>
        <w:t xml:space="preserve">Northwestern Institute for Public Health and Medicine Seminar Series</w:t>
      </w:r>
      <w:r>
        <w:t xml:space="preserve">. Chicago, IL. 2018</w:t>
      </w:r>
    </w:p>
    <w:p>
      <w:pPr>
        <w:pStyle w:val="BodyText"/>
      </w:pPr>
      <w:r>
        <w:t xml:space="preserve">Introduction to Geoinformatics for Precision Population Health.</w:t>
      </w:r>
      <w:r>
        <w:t xml:space="preserve"> </w:t>
      </w:r>
      <w:r>
        <w:rPr>
          <w:iCs/>
          <w:i/>
        </w:rPr>
        <w:t xml:space="preserve">University of Cincinnati Introduction to Medical Informatics course guest lecture</w:t>
      </w:r>
      <w:r>
        <w:t xml:space="preserve">. Cincinnati, OH. 2018</w:t>
      </w:r>
    </w:p>
    <w:p>
      <w:pPr>
        <w:pStyle w:val="BodyText"/>
      </w:pPr>
      <w:r>
        <w:t xml:space="preserve">Reproducible Research in R: Geoinformatics, Epidemiology, and Publicly Available Health and GIS Data.</w:t>
      </w:r>
      <w:r>
        <w:t xml:space="preserve"> </w:t>
      </w:r>
      <w:r>
        <w:rPr>
          <w:iCs/>
          <w:i/>
        </w:rPr>
        <w:t xml:space="preserve">Workshop at the American College of Epidemiology Annual Meeting</w:t>
      </w:r>
      <w:r>
        <w:t xml:space="preserve">. Cincinnati, OH. 2018</w:t>
      </w:r>
    </w:p>
    <w:p>
      <w:pPr>
        <w:pStyle w:val="BodyText"/>
      </w:pPr>
      <w:r>
        <w:t xml:space="preserve">Climate Change and Health Disparities in the Urban Environment.</w:t>
      </w:r>
      <w:r>
        <w:t xml:space="preserve"> </w:t>
      </w:r>
      <w:r>
        <w:rPr>
          <w:iCs/>
          <w:i/>
        </w:rPr>
        <w:t xml:space="preserve">University of Cincinnati Research and Innovation Week</w:t>
      </w:r>
      <w:r>
        <w:t xml:space="preserve">. Cincinnati, OH. 2018</w:t>
      </w:r>
    </w:p>
    <w:p>
      <w:pPr>
        <w:pStyle w:val="BodyText"/>
      </w:pPr>
      <w:r>
        <w:t xml:space="preserve">Geoinformatics for Environmental Epidemiology.</w:t>
      </w:r>
      <w:r>
        <w:t xml:space="preserve"> </w:t>
      </w:r>
      <w:r>
        <w:rPr>
          <w:iCs/>
          <w:i/>
        </w:rPr>
        <w:t xml:space="preserve">Biomedical Informatics (BMIN8001) Practicum Guest Lecture</w:t>
      </w:r>
      <w:r>
        <w:t xml:space="preserve">. Cincinnati, OH. 2018</w:t>
      </w:r>
    </w:p>
    <w:p>
      <w:pPr>
        <w:pStyle w:val="BodyText"/>
      </w:pPr>
      <w:r>
        <w:t xml:space="preserve">Hot Topics in Pediatric Research Methodology: CART and Random Forest.</w:t>
      </w:r>
      <w:r>
        <w:t xml:space="preserve"> </w:t>
      </w:r>
      <w:r>
        <w:rPr>
          <w:iCs/>
          <w:i/>
        </w:rPr>
        <w:t xml:space="preserve">Pediatric Academic Society Annual Meeting</w:t>
      </w:r>
      <w:r>
        <w:t xml:space="preserve">. Toronto, ON. 2018</w:t>
      </w:r>
    </w:p>
    <w:p>
      <w:pPr>
        <w:pStyle w:val="BodyText"/>
      </w:pPr>
      <w:r>
        <w:t xml:space="preserve">Ensemble Machine Learning for Air Pollution Exposure Assessment.</w:t>
      </w:r>
      <w:r>
        <w:t xml:space="preserve"> </w:t>
      </w:r>
      <w:r>
        <w:rPr>
          <w:iCs/>
          <w:i/>
        </w:rPr>
        <w:t xml:space="preserve">American Statistical Association, Cincinnati Chapter Meeting</w:t>
      </w:r>
      <w:r>
        <w:t xml:space="preserve">. Cincinnati, OH. 2018</w:t>
      </w:r>
    </w:p>
    <w:p>
      <w:pPr>
        <w:pStyle w:val="BodyText"/>
      </w:pPr>
      <w:r>
        <w:t xml:space="preserve">Combined Sewer Overflow Events and Childhood Emergency Department Visits: A Case-Crossover Study.</w:t>
      </w:r>
      <w:r>
        <w:t xml:space="preserve"> </w:t>
      </w:r>
      <w:r>
        <w:rPr>
          <w:iCs/>
          <w:i/>
        </w:rPr>
        <w:t xml:space="preserve">University of Cincinnati Environmental Health Seminar</w:t>
      </w:r>
      <w:r>
        <w:t xml:space="preserve">. Cincinnati, OH. 2017</w:t>
      </w:r>
    </w:p>
    <w:p>
      <w:pPr>
        <w:pStyle w:val="BodyText"/>
      </w:pPr>
      <w:r>
        <w:t xml:space="preserve">The Cincinnati Childhood Allergy and Air Pollution Study: An Overview and New Approaches to Exposure Assessment.</w:t>
      </w:r>
      <w:r>
        <w:t xml:space="preserve"> </w:t>
      </w:r>
      <w:r>
        <w:rPr>
          <w:iCs/>
          <w:i/>
        </w:rPr>
        <w:t xml:space="preserve">Harvard School of Public Health Air, Climate &amp; Energy Center Research Meeting</w:t>
      </w:r>
      <w:r>
        <w:t xml:space="preserve">. Boston, MA. 2017</w:t>
      </w:r>
    </w:p>
    <w:p>
      <w:pPr>
        <w:pStyle w:val="BodyText"/>
      </w:pPr>
      <w:r>
        <w:t xml:space="preserve">Decentralized and Reproducible Geocoding and Characterization of Community and Environmental Exposures for Multi-Site Studies.</w:t>
      </w:r>
      <w:r>
        <w:t xml:space="preserve"> </w:t>
      </w:r>
      <w:r>
        <w:rPr>
          <w:iCs/>
          <w:i/>
        </w:rPr>
        <w:t xml:space="preserve">Harvard School of Public Health Air, Climate &amp; Energy Center Research Meeting</w:t>
      </w:r>
      <w:r>
        <w:t xml:space="preserve">. Boston, MA. 2017</w:t>
      </w:r>
    </w:p>
    <w:p>
      <w:pPr>
        <w:pStyle w:val="BodyText"/>
      </w:pPr>
      <w:r>
        <w:t xml:space="preserve">Decentralized and Reproducible Geocoding and Characterization of Community and Environmental Exposures for Multi-Site Studies.</w:t>
      </w:r>
      <w:r>
        <w:t xml:space="preserve"> </w:t>
      </w:r>
      <w:r>
        <w:rPr>
          <w:iCs/>
          <w:i/>
        </w:rPr>
        <w:t xml:space="preserve">International Society of Exposure Science Annual Meeting</w:t>
      </w:r>
      <w:r>
        <w:t xml:space="preserve">. Research Triangle Park, NC. 2017</w:t>
      </w:r>
    </w:p>
    <w:p>
      <w:pPr>
        <w:pStyle w:val="BodyText"/>
      </w:pPr>
      <w:r>
        <w:t xml:space="preserve">Assessing Daily Exposure to PM2.5 with Machine Learning and Remote Sensing.</w:t>
      </w:r>
      <w:r>
        <w:t xml:space="preserve"> </w:t>
      </w:r>
      <w:r>
        <w:rPr>
          <w:iCs/>
          <w:i/>
        </w:rPr>
        <w:t xml:space="preserve">International Society of Exposure Science Annual Meeting</w:t>
      </w:r>
      <w:r>
        <w:t xml:space="preserve">. Research Triangle Park, NC. 2017</w:t>
      </w:r>
    </w:p>
    <w:p>
      <w:pPr>
        <w:pStyle w:val="BodyText"/>
      </w:pPr>
      <w:r>
        <w:t xml:space="preserve">Assessing Daily Exposure to PM2.5 with Machine Learning and Remote Sensing.</w:t>
      </w:r>
      <w:r>
        <w:t xml:space="preserve"> </w:t>
      </w:r>
      <w:r>
        <w:rPr>
          <w:iCs/>
          <w:i/>
        </w:rPr>
        <w:t xml:space="preserve">Cincinnati Children’s Hospital Medical Center Division of Biostatistics and Epidemiology Seminar</w:t>
      </w:r>
      <w:r>
        <w:t xml:space="preserve">. Cincinnati, OH. 2017</w:t>
      </w:r>
    </w:p>
    <w:p>
      <w:pPr>
        <w:pStyle w:val="BodyText"/>
      </w:pPr>
      <w:r>
        <w:t xml:space="preserve">Using GRAPPH to Leverage Geoinformatics for Innovative Research, Place-based Clinical Care, and Community-Centered Quality Improvement.</w:t>
      </w:r>
      <w:r>
        <w:t xml:space="preserve"> </w:t>
      </w:r>
      <w:r>
        <w:rPr>
          <w:iCs/>
          <w:i/>
        </w:rPr>
        <w:t xml:space="preserve">Cincinnati Children’s Hospital Medical Center Mayerson Center for Safe and Healthy Children Quarterly Research Meeting</w:t>
      </w:r>
      <w:r>
        <w:t xml:space="preserve">. Cincinnati, OH. 2017</w:t>
      </w:r>
    </w:p>
    <w:p>
      <w:pPr>
        <w:pStyle w:val="BodyText"/>
      </w:pPr>
      <w:r>
        <w:t xml:space="preserve">Combined Sewer Overflow Events and Childhood Emergency Department Visits: A Case-Crossover Study.</w:t>
      </w:r>
      <w:r>
        <w:t xml:space="preserve"> </w:t>
      </w:r>
      <w:r>
        <w:rPr>
          <w:iCs/>
          <w:i/>
        </w:rPr>
        <w:t xml:space="preserve">Cincinnati Children’s Hospital Medical Center Postdoc and Research Associate Meeting</w:t>
      </w:r>
      <w:r>
        <w:t xml:space="preserve">. Cincinnati, OH. 2017</w:t>
      </w:r>
    </w:p>
    <w:p>
      <w:pPr>
        <w:pStyle w:val="BodyText"/>
      </w:pPr>
      <w:r>
        <w:t xml:space="preserve">Geocoding to Characterize Community and Environmental Exposures for Multi-site Studies.</w:t>
      </w:r>
      <w:r>
        <w:t xml:space="preserve"> </w:t>
      </w:r>
      <w:r>
        <w:rPr>
          <w:iCs/>
          <w:i/>
        </w:rPr>
        <w:t xml:space="preserve">Cincinnati Children’s Hospital Medical Center Division of Biomedical Informatics Hutton Lecture Series</w:t>
      </w:r>
      <w:r>
        <w:t xml:space="preserve">. Cincinnati, OH. 2017</w:t>
      </w:r>
    </w:p>
    <w:p>
      <w:pPr>
        <w:pStyle w:val="BodyText"/>
      </w:pPr>
      <w:r>
        <w:t xml:space="preserve">GIS Tools for Environmental Epidemiology.</w:t>
      </w:r>
      <w:r>
        <w:t xml:space="preserve"> </w:t>
      </w:r>
      <w:r>
        <w:rPr>
          <w:iCs/>
          <w:i/>
        </w:rPr>
        <w:t xml:space="preserve">University of Cincinnati Biomedical Informatics (BMIN8001) Practicum course guest lecture</w:t>
      </w:r>
      <w:r>
        <w:t xml:space="preserve">. Cincinnati, OH. 2017</w:t>
      </w:r>
    </w:p>
    <w:p>
      <w:pPr>
        <w:pStyle w:val="BodyText"/>
      </w:pPr>
      <w:r>
        <w:t xml:space="preserve">Building A Platform for Data Sharing.</w:t>
      </w:r>
      <w:r>
        <w:t xml:space="preserve"> </w:t>
      </w:r>
      <w:r>
        <w:rPr>
          <w:iCs/>
          <w:i/>
        </w:rPr>
        <w:t xml:space="preserve">Cincinnati Children’s Hospital Medical Center Academy Health Site Visit</w:t>
      </w:r>
      <w:r>
        <w:t xml:space="preserve">. Cincinnati, OH. 2017</w:t>
      </w:r>
    </w:p>
    <w:p>
      <w:pPr>
        <w:pStyle w:val="BodyText"/>
      </w:pPr>
      <w:r>
        <w:t xml:space="preserve">Land Use Models for Elemental Components of Particulate Matter in an Urban Environment: A Comparison of Regression and Random Forest Models.</w:t>
      </w:r>
      <w:r>
        <w:t xml:space="preserve"> </w:t>
      </w:r>
      <w:r>
        <w:rPr>
          <w:iCs/>
          <w:i/>
        </w:rPr>
        <w:t xml:space="preserve">International Society of Exposure Science Annual Meeting</w:t>
      </w:r>
      <w:r>
        <w:t xml:space="preserve">. Utrecht, NL. 2016</w:t>
      </w:r>
    </w:p>
    <w:p>
      <w:pPr>
        <w:pStyle w:val="BodyText"/>
      </w:pPr>
      <w:r>
        <w:t xml:space="preserve">Predictive Comparisons: Interpreting Input Effects for Any Supervised Learner.</w:t>
      </w:r>
      <w:r>
        <w:t xml:space="preserve"> </w:t>
      </w:r>
      <w:r>
        <w:rPr>
          <w:iCs/>
          <w:i/>
        </w:rPr>
        <w:t xml:space="preserve">Cincinnati Children’s Hospital Medical Center Division of Biostatistics &amp; Epidemiology Journal Club</w:t>
      </w:r>
      <w:r>
        <w:t xml:space="preserve">. Cincinnati, OH. 2016</w:t>
      </w:r>
    </w:p>
    <w:p>
      <w:pPr>
        <w:pStyle w:val="BodyText"/>
      </w:pPr>
      <w:r>
        <w:t xml:space="preserve">Land Use Models for Elemental Components of Particulate Matter in an Urban Environment: A Comparison of Regression and Random Forest Models.</w:t>
      </w:r>
      <w:r>
        <w:t xml:space="preserve"> </w:t>
      </w:r>
      <w:r>
        <w:rPr>
          <w:iCs/>
          <w:i/>
        </w:rPr>
        <w:t xml:space="preserve">University of Cincinnati Division of Biostatistics and Bioinformatics Seminar Series</w:t>
      </w:r>
      <w:r>
        <w:t xml:space="preserve">. Cincinnati, OH. 2016</w:t>
      </w:r>
    </w:p>
    <w:p>
      <w:pPr>
        <w:pStyle w:val="BodyText"/>
      </w:pPr>
      <w:r>
        <w:t xml:space="preserve">Data Visualization for Population Health Initiatives.</w:t>
      </w:r>
      <w:r>
        <w:t xml:space="preserve"> </w:t>
      </w:r>
      <w:r>
        <w:rPr>
          <w:iCs/>
          <w:i/>
        </w:rPr>
        <w:t xml:space="preserve">All In Data Visualization Webinar</w:t>
      </w:r>
      <w:r>
        <w:t xml:space="preserve">. Cincinnati, OH. 2016</w:t>
      </w:r>
    </w:p>
    <w:p>
      <w:pPr>
        <w:pStyle w:val="BodyText"/>
      </w:pPr>
      <w:r>
        <w:t xml:space="preserve">Using Machine Learning and Interactive Dashboards to Understand How Children’s Health is Impacted by their Community and Surrounding Environment.</w:t>
      </w:r>
      <w:r>
        <w:t xml:space="preserve"> </w:t>
      </w:r>
      <w:r>
        <w:rPr>
          <w:iCs/>
          <w:i/>
        </w:rPr>
        <w:t xml:space="preserve">University of Cincinnati Institute for Analytics Innovation Showcase and Networking Event</w:t>
      </w:r>
      <w:r>
        <w:t xml:space="preserve">. Cincinnati, OH. 2016</w:t>
      </w:r>
    </w:p>
    <w:p>
      <w:pPr>
        <w:pStyle w:val="BodyText"/>
      </w:pPr>
      <w:r>
        <w:t xml:space="preserve">Combined Sewer Overflow and Childhood Hospital Admissions.</w:t>
      </w:r>
      <w:r>
        <w:t xml:space="preserve"> </w:t>
      </w:r>
      <w:r>
        <w:rPr>
          <w:iCs/>
          <w:i/>
        </w:rPr>
        <w:t xml:space="preserve">Cincinnati Children’s Hospital Medical Center Division of Biostatistics &amp; Epidemiology Seminar Series</w:t>
      </w:r>
      <w:r>
        <w:t xml:space="preserve">. Cincinnati, OH. 2016</w:t>
      </w:r>
    </w:p>
    <w:p>
      <w:pPr>
        <w:pStyle w:val="BodyText"/>
      </w:pPr>
      <w:r>
        <w:t xml:space="preserve">Land Use Random Forests for Estimation of Exposure to Elemental Components of Particulate Matter.</w:t>
      </w:r>
      <w:r>
        <w:t xml:space="preserve"> </w:t>
      </w:r>
      <w:r>
        <w:rPr>
          <w:iCs/>
          <w:i/>
        </w:rPr>
        <w:t xml:space="preserve">University of Cincinnati Division of Biostatistics and Bioinformatics Doctoral Dissertation Defense</w:t>
      </w:r>
      <w:r>
        <w:t xml:space="preserve">. Cincinnati, OH. 2016</w:t>
      </w:r>
    </w:p>
    <w:p>
      <w:pPr>
        <w:pStyle w:val="BodyText"/>
      </w:pPr>
      <w:r>
        <w:t xml:space="preserve">Geospatial Data for Environmental Epidemiology.</w:t>
      </w:r>
      <w:r>
        <w:t xml:space="preserve"> </w:t>
      </w:r>
      <w:r>
        <w:rPr>
          <w:iCs/>
          <w:i/>
        </w:rPr>
        <w:t xml:space="preserve">Cincinnati Children’s Hospital Medical Center Environmental Epidemiology Shared Interest Group Seminar Series</w:t>
      </w:r>
      <w:r>
        <w:t xml:space="preserve">. Cincinnati, OH. 2016</w:t>
      </w:r>
    </w:p>
    <w:p>
      <w:pPr>
        <w:pStyle w:val="BodyText"/>
      </w:pPr>
      <w:r>
        <w:t xml:space="preserve">Confidence Intervals for Random Forest Predictions Using the Infinitesimal Jackknife.</w:t>
      </w:r>
      <w:r>
        <w:t xml:space="preserve"> </w:t>
      </w:r>
      <w:r>
        <w:rPr>
          <w:iCs/>
          <w:i/>
        </w:rPr>
        <w:t xml:space="preserve">University of Cincinnati Division of Biostatistics and Bioinformatics Seminar Series</w:t>
      </w:r>
      <w:r>
        <w:t xml:space="preserve">. Cincinnati, OH. 2015</w:t>
      </w:r>
    </w:p>
    <w:p>
      <w:pPr>
        <w:pStyle w:val="BodyText"/>
      </w:pPr>
      <w:r>
        <w:t xml:space="preserve">Childhood Residential Changes are Associated with Decreased Traffic Exposure and Improved Neighborhood Characteristics.</w:t>
      </w:r>
      <w:r>
        <w:t xml:space="preserve"> </w:t>
      </w:r>
      <w:r>
        <w:rPr>
          <w:iCs/>
          <w:i/>
        </w:rPr>
        <w:t xml:space="preserve">International Society of Exposure Science Annual Meeting</w:t>
      </w:r>
      <w:r>
        <w:t xml:space="preserve">. Las Vegas, NV. 2015</w:t>
      </w:r>
    </w:p>
    <w:p>
      <w:pPr>
        <w:pStyle w:val="BodyText"/>
      </w:pPr>
      <w:r>
        <w:t xml:space="preserve">R Studio and R Markdown: An integrated IDE and report generator for R.</w:t>
      </w:r>
      <w:r>
        <w:t xml:space="preserve"> </w:t>
      </w:r>
      <w:r>
        <w:rPr>
          <w:iCs/>
          <w:i/>
        </w:rPr>
        <w:t xml:space="preserve">University of Cincinnati BE7022 (Intro To Biostatistics) Guest Lecture</w:t>
      </w:r>
      <w:r>
        <w:t xml:space="preserve">. Cincinnati, OH. 2015</w:t>
      </w:r>
    </w:p>
    <w:p>
      <w:pPr>
        <w:pStyle w:val="BodyText"/>
      </w:pPr>
      <w:r>
        <w:t xml:space="preserve">Does the Elemental Composition of Indoor and Outdoor PM2.5 Accurately Represent the Elemental Composition of Personal PM2.5?.</w:t>
      </w:r>
      <w:r>
        <w:t xml:space="preserve"> </w:t>
      </w:r>
      <w:r>
        <w:rPr>
          <w:iCs/>
          <w:i/>
        </w:rPr>
        <w:t xml:space="preserve">University of Cincinnati Division of Epidemiology Seminar Series</w:t>
      </w:r>
      <w:r>
        <w:t xml:space="preserve">. Cincinnati, OH. 2014</w:t>
      </w:r>
    </w:p>
    <w:p>
      <w:pPr>
        <w:pStyle w:val="BodyText"/>
      </w:pPr>
      <w:r>
        <w:t xml:space="preserve">Assessing Personal PM2.5 Exposure Prediction Improvement After Addition of Indoor PM2.5 Exposure and Personal Characteristics to Outdoor PM2.5 Exposure Measurements.</w:t>
      </w:r>
      <w:r>
        <w:t xml:space="preserve"> </w:t>
      </w:r>
      <w:r>
        <w:rPr>
          <w:iCs/>
          <w:i/>
        </w:rPr>
        <w:t xml:space="preserve">Joint Statistical Meeting</w:t>
      </w:r>
      <w:r>
        <w:t xml:space="preserve">. Boston, MA. 2014</w:t>
      </w:r>
    </w:p>
    <w:p>
      <w:pPr>
        <w:pStyle w:val="BodyText"/>
      </w:pPr>
      <w:r>
        <w:t xml:space="preserve">Exact Sampling and Counting for Fixed-Margin Matrices.</w:t>
      </w:r>
      <w:r>
        <w:t xml:space="preserve"> </w:t>
      </w:r>
      <w:r>
        <w:rPr>
          <w:iCs/>
          <w:i/>
        </w:rPr>
        <w:t xml:space="preserve">University of Cincinnati Division of Epidemiology Seminar Series</w:t>
      </w:r>
      <w:r>
        <w:t xml:space="preserve">. Cincinnati, OH. 2013</w:t>
      </w:r>
    </w:p>
    <w:p>
      <w:pPr>
        <w:pStyle w:val="BodyText"/>
      </w:pPr>
      <w:r>
        <w:t xml:space="preserve">Small Molecule Disruption of G Beta Gamma Signaling Inhibits the Progression of Heart Failure.</w:t>
      </w:r>
      <w:r>
        <w:t xml:space="preserve"> </w:t>
      </w:r>
      <w:r>
        <w:rPr>
          <w:iCs/>
          <w:i/>
        </w:rPr>
        <w:t xml:space="preserve">University of Cincinnati Department of Pharmacology and Biophysics Seminar Series</w:t>
      </w:r>
      <w:r>
        <w:t xml:space="preserve">. Cincinnati, OH. 2011</w:t>
      </w:r>
    </w:p>
    <w:p>
      <w:pPr>
        <w:pStyle w:val="BodyText"/>
      </w:pPr>
      <w:r>
        <w:t xml:space="preserve">Ultrasound-Targeted Microbubble Destruction to Deliver Nucleic Acid to the Heart.</w:t>
      </w:r>
      <w:r>
        <w:t xml:space="preserve"> </w:t>
      </w:r>
      <w:r>
        <w:rPr>
          <w:iCs/>
          <w:i/>
        </w:rPr>
        <w:t xml:space="preserve">University of Cincinnati Department of Pharmacology and Biophysics Seminar Series</w:t>
      </w:r>
      <w:r>
        <w:t xml:space="preserve">. Cincinnati, OH. 2011</w:t>
      </w:r>
    </w:p>
    <w:p>
      <w:pPr>
        <w:pStyle w:val="BodyText"/>
      </w:pPr>
      <w:r>
        <w:t xml:space="preserve">An academic research cooperative education experience.</w:t>
      </w:r>
      <w:r>
        <w:t xml:space="preserve"> </w:t>
      </w:r>
      <w:r>
        <w:rPr>
          <w:iCs/>
          <w:i/>
        </w:rPr>
        <w:t xml:space="preserve">University of Cincinnati BME321 Guest Lecture</w:t>
      </w:r>
      <w:r>
        <w:t xml:space="preserve">. Cincinnati, OH. 2011</w:t>
      </w:r>
    </w:p>
    <w:bookmarkEnd w:id="31"/>
    <w:bookmarkStart w:id="32" w:name="awards-and-honors"/>
    <w:p>
      <w:pPr>
        <w:pStyle w:val="Heading1"/>
      </w:pPr>
      <w:r>
        <w:t xml:space="preserve">Awards and Honors</w:t>
      </w:r>
    </w:p>
    <w:p>
      <w:pPr>
        <w:numPr>
          <w:ilvl w:val="0"/>
          <w:numId w:val="1004"/>
        </w:numPr>
        <w:pStyle w:val="Compact"/>
      </w:pPr>
      <w:r>
        <w:t xml:space="preserve">2020: CCHMC Division of Biostatistics &amp; Epidemiology Top Research Achievement</w:t>
      </w:r>
    </w:p>
    <w:p>
      <w:pPr>
        <w:numPr>
          <w:ilvl w:val="0"/>
          <w:numId w:val="1004"/>
        </w:numPr>
        <w:pStyle w:val="Compact"/>
      </w:pPr>
      <w:r>
        <w:t xml:space="preserve">2020: CCHMC Division of Biostatistics &amp; Epidemiology Top Publication</w:t>
      </w:r>
    </w:p>
    <w:p>
      <w:pPr>
        <w:numPr>
          <w:ilvl w:val="0"/>
          <w:numId w:val="1004"/>
        </w:numPr>
        <w:pStyle w:val="Compact"/>
      </w:pPr>
      <w:r>
        <w:t xml:space="preserve">2017: CCHMC Division of Biostatistics &amp; Epidemiology Top Research Achievement</w:t>
      </w:r>
    </w:p>
    <w:p>
      <w:pPr>
        <w:numPr>
          <w:ilvl w:val="0"/>
          <w:numId w:val="1004"/>
        </w:numPr>
        <w:pStyle w:val="Compact"/>
      </w:pPr>
      <w:r>
        <w:t xml:space="preserve">2017: CCHMC Division of Biostatistics &amp; Epidemiology Top Publication</w:t>
      </w:r>
    </w:p>
    <w:p>
      <w:pPr>
        <w:numPr>
          <w:ilvl w:val="0"/>
          <w:numId w:val="1004"/>
        </w:numPr>
        <w:pStyle w:val="Compact"/>
      </w:pPr>
      <w:r>
        <w:t xml:space="preserve">2016: CCHMC Division of Biostatistics &amp; Epidemiology Travel Award</w:t>
      </w:r>
    </w:p>
    <w:p>
      <w:pPr>
        <w:numPr>
          <w:ilvl w:val="0"/>
          <w:numId w:val="1004"/>
        </w:numPr>
        <w:pStyle w:val="Compact"/>
      </w:pPr>
      <w:r>
        <w:t xml:space="preserve">2016: CCHMC Arnold W. Strauss Fellowship Award</w:t>
      </w:r>
    </w:p>
    <w:p>
      <w:pPr>
        <w:numPr>
          <w:ilvl w:val="0"/>
          <w:numId w:val="1004"/>
        </w:numPr>
        <w:pStyle w:val="Compact"/>
      </w:pPr>
      <w:r>
        <w:t xml:space="preserve">2015: Choose Ohio First Scholarship Recipient</w:t>
      </w:r>
    </w:p>
    <w:bookmarkEnd w:id="32"/>
    <w:bookmarkStart w:id="37" w:name="service-and-leadership"/>
    <w:p>
      <w:pPr>
        <w:pStyle w:val="Heading1"/>
      </w:pPr>
      <w:r>
        <w:t xml:space="preserve">Service and Leadership</w:t>
      </w:r>
    </w:p>
    <w:bookmarkStart w:id="35" w:name="service"/>
    <w:p>
      <w:pPr>
        <w:pStyle w:val="Heading2"/>
      </w:pPr>
      <w:r>
        <w:t xml:space="preserve">Service</w:t>
      </w:r>
    </w:p>
    <w:bookmarkStart w:id="33" w:name="professional-societies"/>
    <w:p>
      <w:pPr>
        <w:pStyle w:val="Heading3"/>
      </w:pPr>
      <w:r>
        <w:t xml:space="preserve">Professional Societies</w:t>
      </w:r>
    </w:p>
    <w:p>
      <w:pPr>
        <w:numPr>
          <w:ilvl w:val="0"/>
          <w:numId w:val="1005"/>
        </w:numPr>
        <w:pStyle w:val="Compact"/>
      </w:pPr>
      <w:r>
        <w:t xml:space="preserve">2014 - present: Member, International Society of Exposure Science</w:t>
      </w:r>
    </w:p>
    <w:p>
      <w:pPr>
        <w:numPr>
          <w:ilvl w:val="0"/>
          <w:numId w:val="1005"/>
        </w:numPr>
        <w:pStyle w:val="Compact"/>
      </w:pPr>
      <w:r>
        <w:t xml:space="preserve">2018 - present: Member, International Society of Environmental Epidemiology</w:t>
      </w:r>
    </w:p>
    <w:p>
      <w:pPr>
        <w:numPr>
          <w:ilvl w:val="0"/>
          <w:numId w:val="1005"/>
        </w:numPr>
        <w:pStyle w:val="Compact"/>
      </w:pPr>
      <w:r>
        <w:t xml:space="preserve">itutional Committees</w:t>
      </w:r>
    </w:p>
    <w:p>
      <w:pPr>
        <w:numPr>
          <w:ilvl w:val="0"/>
          <w:numId w:val="1005"/>
        </w:numPr>
        <w:pStyle w:val="Compact"/>
      </w:pPr>
      <w:r>
        <w:t xml:space="preserve">2023 - present: Member CCHMC Biomedical Informatics Faculty Search Committee</w:t>
      </w:r>
    </w:p>
    <w:p>
      <w:pPr>
        <w:numPr>
          <w:ilvl w:val="0"/>
          <w:numId w:val="1005"/>
        </w:numPr>
        <w:pStyle w:val="Compact"/>
      </w:pPr>
      <w:r>
        <w:t xml:space="preserve">2022 - present: Member, CCHMC Artificial Intelligence Governance Council</w:t>
      </w:r>
    </w:p>
    <w:p>
      <w:pPr>
        <w:numPr>
          <w:ilvl w:val="0"/>
          <w:numId w:val="1005"/>
        </w:numPr>
        <w:pStyle w:val="Compact"/>
      </w:pPr>
      <w:r>
        <w:t xml:space="preserve">2019 - present: Member, CCHMC DBE Faculty Career Development Committee</w:t>
      </w:r>
    </w:p>
    <w:p>
      <w:pPr>
        <w:numPr>
          <w:ilvl w:val="0"/>
          <w:numId w:val="1005"/>
        </w:numPr>
        <w:pStyle w:val="Compact"/>
      </w:pPr>
      <w:r>
        <w:t xml:space="preserve">2022: Chair, CCHMC DBE Strategic Plan Steering Committee</w:t>
      </w:r>
    </w:p>
    <w:p>
      <w:pPr>
        <w:numPr>
          <w:ilvl w:val="0"/>
          <w:numId w:val="1005"/>
        </w:numPr>
        <w:pStyle w:val="Compact"/>
      </w:pPr>
      <w:r>
        <w:t xml:space="preserve">2017 - present: Member, CCHMC DBE Strategic Plan Steering Committee</w:t>
      </w:r>
    </w:p>
    <w:p>
      <w:pPr>
        <w:numPr>
          <w:ilvl w:val="0"/>
          <w:numId w:val="1005"/>
        </w:numPr>
        <w:pStyle w:val="Compact"/>
      </w:pPr>
      <w:r>
        <w:t xml:space="preserve">2017 - present: Member, CCHMC DBE Research Committee</w:t>
      </w:r>
    </w:p>
    <w:p>
      <w:pPr>
        <w:numPr>
          <w:ilvl w:val="0"/>
          <w:numId w:val="1005"/>
        </w:numPr>
        <w:pStyle w:val="Compact"/>
      </w:pPr>
      <w:r>
        <w:t xml:space="preserve">erence Leadership</w:t>
      </w:r>
    </w:p>
    <w:p>
      <w:pPr>
        <w:numPr>
          <w:ilvl w:val="0"/>
          <w:numId w:val="1005"/>
        </w:numPr>
        <w:pStyle w:val="Compact"/>
      </w:pPr>
      <w:r>
        <w:t xml:space="preserve">2016: Chair of the Land Use Regression Modeling Session, International Society of Exposure Science Annual Meeting</w:t>
      </w:r>
    </w:p>
    <w:p>
      <w:pPr>
        <w:numPr>
          <w:ilvl w:val="0"/>
          <w:numId w:val="1005"/>
        </w:numPr>
        <w:pStyle w:val="Compact"/>
      </w:pPr>
      <w:r>
        <w:t xml:space="preserve">2017: Chair of the Ensemble Learning for Air Pollution Exposure Assessment Session, International Society of Exposure Science Annual Meeting</w:t>
      </w:r>
    </w:p>
    <w:p>
      <w:pPr>
        <w:numPr>
          <w:ilvl w:val="0"/>
          <w:numId w:val="1005"/>
        </w:numPr>
        <w:pStyle w:val="Compact"/>
      </w:pPr>
      <w:r>
        <w:t xml:space="preserve">2021: Chair of the Harnessing Big Data in Exposure Science Session, International Society of Exposure Science Annual Meeting</w:t>
      </w:r>
    </w:p>
    <w:p>
      <w:pPr>
        <w:numPr>
          <w:ilvl w:val="0"/>
          <w:numId w:val="1005"/>
        </w:numPr>
        <w:pStyle w:val="Compact"/>
      </w:pPr>
      <w:r>
        <w:t xml:space="preserve">2021: Chair of the Environmental Exposures and Mental Health Session, International Society of Environmental Epidemiology</w:t>
      </w:r>
    </w:p>
    <w:bookmarkEnd w:id="33"/>
    <w:bookmarkStart w:id="34" w:name="scientific-reviewer"/>
    <w:p>
      <w:pPr>
        <w:pStyle w:val="Heading3"/>
      </w:pPr>
      <w:r>
        <w:t xml:space="preserve">Scientific Reviewer</w:t>
      </w:r>
    </w:p>
    <w:p>
      <w:pPr>
        <w:numPr>
          <w:ilvl w:val="0"/>
          <w:numId w:val="1006"/>
        </w:numPr>
        <w:pStyle w:val="Compact"/>
      </w:pPr>
      <w:r>
        <w:t xml:space="preserve">Journal Reviewer (12 manuscripts reviewed per year, on average):</w:t>
      </w:r>
    </w:p>
    <w:p>
      <w:pPr>
        <w:numPr>
          <w:ilvl w:val="1"/>
          <w:numId w:val="1007"/>
        </w:numPr>
        <w:pStyle w:val="Compact"/>
      </w:pPr>
      <w:r>
        <w:t xml:space="preserve">Academic Pediatrics</w:t>
      </w:r>
    </w:p>
    <w:p>
      <w:pPr>
        <w:numPr>
          <w:ilvl w:val="1"/>
          <w:numId w:val="1007"/>
        </w:numPr>
        <w:pStyle w:val="Compact"/>
      </w:pPr>
      <w:r>
        <w:t xml:space="preserve">American Journal of Respiratory and Critical Care Medicine</w:t>
      </w:r>
    </w:p>
    <w:p>
      <w:pPr>
        <w:numPr>
          <w:ilvl w:val="1"/>
          <w:numId w:val="1007"/>
        </w:numPr>
        <w:pStyle w:val="Compact"/>
      </w:pPr>
      <w:r>
        <w:t xml:space="preserve">Annals of Epidemiology</w:t>
      </w:r>
    </w:p>
    <w:p>
      <w:pPr>
        <w:numPr>
          <w:ilvl w:val="1"/>
          <w:numId w:val="1007"/>
        </w:numPr>
        <w:pStyle w:val="Compact"/>
      </w:pPr>
      <w:r>
        <w:t xml:space="preserve">Environmental Health Perspectives</w:t>
      </w:r>
    </w:p>
    <w:p>
      <w:pPr>
        <w:numPr>
          <w:ilvl w:val="1"/>
          <w:numId w:val="1007"/>
        </w:numPr>
        <w:pStyle w:val="Compact"/>
      </w:pPr>
      <w:r>
        <w:t xml:space="preserve">Environment International</w:t>
      </w:r>
    </w:p>
    <w:p>
      <w:pPr>
        <w:numPr>
          <w:ilvl w:val="1"/>
          <w:numId w:val="1007"/>
        </w:numPr>
        <w:pStyle w:val="Compact"/>
      </w:pPr>
      <w:r>
        <w:t xml:space="preserve">Environmental Modeling &amp; Assessment</w:t>
      </w:r>
    </w:p>
    <w:p>
      <w:pPr>
        <w:numPr>
          <w:ilvl w:val="1"/>
          <w:numId w:val="1007"/>
        </w:numPr>
        <w:pStyle w:val="Compact"/>
      </w:pPr>
      <w:r>
        <w:t xml:space="preserve">Environmental Pollution</w:t>
      </w:r>
    </w:p>
    <w:p>
      <w:pPr>
        <w:numPr>
          <w:ilvl w:val="1"/>
          <w:numId w:val="1007"/>
        </w:numPr>
        <w:pStyle w:val="Compact"/>
      </w:pPr>
      <w:r>
        <w:t xml:space="preserve">Environmental Research</w:t>
      </w:r>
    </w:p>
    <w:p>
      <w:pPr>
        <w:numPr>
          <w:ilvl w:val="1"/>
          <w:numId w:val="1007"/>
        </w:numPr>
        <w:pStyle w:val="Compact"/>
      </w:pPr>
      <w:r>
        <w:t xml:space="preserve">Environmental Science &amp; Technology</w:t>
      </w:r>
    </w:p>
    <w:p>
      <w:pPr>
        <w:numPr>
          <w:ilvl w:val="1"/>
          <w:numId w:val="1007"/>
        </w:numPr>
        <w:pStyle w:val="Compact"/>
      </w:pPr>
      <w:r>
        <w:t xml:space="preserve">Environmental Science &amp; Technology Letters</w:t>
      </w:r>
    </w:p>
    <w:p>
      <w:pPr>
        <w:numPr>
          <w:ilvl w:val="1"/>
          <w:numId w:val="1007"/>
        </w:numPr>
        <w:pStyle w:val="Compact"/>
      </w:pPr>
      <w:r>
        <w:t xml:space="preserve">Health &amp; Place</w:t>
      </w:r>
    </w:p>
    <w:p>
      <w:pPr>
        <w:numPr>
          <w:ilvl w:val="1"/>
          <w:numId w:val="1007"/>
        </w:numPr>
        <w:pStyle w:val="Compact"/>
      </w:pPr>
      <w:r>
        <w:t xml:space="preserve">International Journal of Environmental Research and Public Health</w:t>
      </w:r>
    </w:p>
    <w:p>
      <w:pPr>
        <w:numPr>
          <w:ilvl w:val="1"/>
          <w:numId w:val="1007"/>
        </w:numPr>
        <w:pStyle w:val="Compact"/>
      </w:pPr>
      <w:r>
        <w:t xml:space="preserve">International Journal of Epidemiology</w:t>
      </w:r>
    </w:p>
    <w:p>
      <w:pPr>
        <w:numPr>
          <w:ilvl w:val="1"/>
          <w:numId w:val="1007"/>
        </w:numPr>
        <w:pStyle w:val="Compact"/>
      </w:pPr>
      <w:r>
        <w:t xml:space="preserve">Journal of Exposure Science and Environmental Epidemiology</w:t>
      </w:r>
    </w:p>
    <w:p>
      <w:pPr>
        <w:numPr>
          <w:ilvl w:val="1"/>
          <w:numId w:val="1007"/>
        </w:numPr>
        <w:pStyle w:val="Compact"/>
      </w:pPr>
      <w:r>
        <w:t xml:space="preserve">Journal of Open Source Software</w:t>
      </w:r>
    </w:p>
    <w:p>
      <w:pPr>
        <w:numPr>
          <w:ilvl w:val="1"/>
          <w:numId w:val="1007"/>
        </w:numPr>
        <w:pStyle w:val="Compact"/>
      </w:pPr>
      <w:r>
        <w:t xml:space="preserve">PLOS ONE</w:t>
      </w:r>
    </w:p>
    <w:p>
      <w:pPr>
        <w:numPr>
          <w:ilvl w:val="1"/>
          <w:numId w:val="1007"/>
        </w:numPr>
        <w:pStyle w:val="Compact"/>
      </w:pPr>
      <w:r>
        <w:t xml:space="preserve">Pediatrics</w:t>
      </w:r>
    </w:p>
    <w:p>
      <w:pPr>
        <w:numPr>
          <w:ilvl w:val="1"/>
          <w:numId w:val="1007"/>
        </w:numPr>
        <w:pStyle w:val="Compact"/>
      </w:pPr>
      <w:r>
        <w:t xml:space="preserve">Stochastic Environmental Research and Risk Assessment</w:t>
      </w:r>
    </w:p>
    <w:p>
      <w:pPr>
        <w:numPr>
          <w:ilvl w:val="1"/>
          <w:numId w:val="1007"/>
        </w:numPr>
        <w:pStyle w:val="Compact"/>
      </w:pPr>
      <w:r>
        <w:t xml:space="preserve">Science of the Total Environment</w:t>
      </w:r>
    </w:p>
    <w:p>
      <w:pPr>
        <w:numPr>
          <w:ilvl w:val="0"/>
          <w:numId w:val="1006"/>
        </w:numPr>
        <w:pStyle w:val="Compact"/>
      </w:pPr>
      <w:r>
        <w:t xml:space="preserve">Grant Reviewer:</w:t>
      </w:r>
    </w:p>
    <w:p>
      <w:pPr>
        <w:numPr>
          <w:ilvl w:val="1"/>
          <w:numId w:val="1008"/>
        </w:numPr>
        <w:pStyle w:val="Compact"/>
      </w:pPr>
      <w:r>
        <w:t xml:space="preserve">2017: Puerto Rico Science, Technology &amp; Research Trust</w:t>
      </w:r>
    </w:p>
    <w:p>
      <w:pPr>
        <w:numPr>
          <w:ilvl w:val="1"/>
          <w:numId w:val="1008"/>
        </w:numPr>
        <w:pStyle w:val="Compact"/>
      </w:pPr>
      <w:r>
        <w:t xml:space="preserve">2018 - 2021: Arnold S. Strauss Fellowship Award, CCHMC</w:t>
      </w:r>
    </w:p>
    <w:p>
      <w:pPr>
        <w:numPr>
          <w:ilvl w:val="1"/>
          <w:numId w:val="1008"/>
        </w:numPr>
        <w:pStyle w:val="Compact"/>
      </w:pPr>
      <w:r>
        <w:t xml:space="preserve">2018 – 2020, 2022: University of Rochester Processes and Methods Grant</w:t>
      </w:r>
    </w:p>
    <w:p>
      <w:pPr>
        <w:numPr>
          <w:ilvl w:val="1"/>
          <w:numId w:val="1008"/>
        </w:numPr>
        <w:pStyle w:val="Compact"/>
      </w:pPr>
      <w:r>
        <w:t xml:space="preserve">October 2019: NIH SIEE Study Section, Early Career Reviewer</w:t>
      </w:r>
    </w:p>
    <w:p>
      <w:pPr>
        <w:numPr>
          <w:ilvl w:val="1"/>
          <w:numId w:val="1008"/>
        </w:numPr>
        <w:pStyle w:val="Compact"/>
      </w:pPr>
      <w:r>
        <w:t xml:space="preserve">2020: University of Michigan M-LEEaD Center Pilot Projects</w:t>
      </w:r>
    </w:p>
    <w:p>
      <w:pPr>
        <w:numPr>
          <w:ilvl w:val="1"/>
          <w:numId w:val="1008"/>
        </w:numPr>
        <w:pStyle w:val="Compact"/>
      </w:pPr>
      <w:r>
        <w:t xml:space="preserve">2020: Ohio State University CCTS Pilot Projects</w:t>
      </w:r>
    </w:p>
    <w:p>
      <w:pPr>
        <w:numPr>
          <w:ilvl w:val="1"/>
          <w:numId w:val="1008"/>
        </w:numPr>
        <w:pStyle w:val="Compact"/>
      </w:pPr>
      <w:r>
        <w:t xml:space="preserve">2021: University of Louisville CCTS Pilot Translational &amp; Clinical Studies Program</w:t>
      </w:r>
    </w:p>
    <w:p>
      <w:pPr>
        <w:numPr>
          <w:ilvl w:val="1"/>
          <w:numId w:val="1008"/>
        </w:numPr>
        <w:pStyle w:val="Compact"/>
      </w:pPr>
      <w:r>
        <w:t xml:space="preserve">March 2022: NIH NIEHS ZES1 LKB-S (KS) Special Emphasis Panel</w:t>
      </w:r>
    </w:p>
    <w:p>
      <w:pPr>
        <w:numPr>
          <w:ilvl w:val="1"/>
          <w:numId w:val="1008"/>
        </w:numPr>
        <w:pStyle w:val="Compact"/>
      </w:pPr>
      <w:r>
        <w:t xml:space="preserve">March 2022: NIH NIEHS ZES1 LWF-S (K9) Special Emphasis Panel</w:t>
      </w:r>
    </w:p>
    <w:p>
      <w:pPr>
        <w:numPr>
          <w:ilvl w:val="1"/>
          <w:numId w:val="1008"/>
        </w:numPr>
        <w:pStyle w:val="Compact"/>
      </w:pPr>
      <w:r>
        <w:t xml:space="preserve">November 2022: NIH NIEHS ZES1 WL-W (K) Special Emphasis Panel</w:t>
      </w:r>
    </w:p>
    <w:p>
      <w:pPr>
        <w:numPr>
          <w:ilvl w:val="1"/>
          <w:numId w:val="1008"/>
        </w:numPr>
        <w:pStyle w:val="Compact"/>
      </w:pPr>
      <w:r>
        <w:t xml:space="preserve">February 2023: NIH NCI ZCTA1 TCRB-J (M2) R Review Panel</w:t>
      </w:r>
    </w:p>
    <w:p>
      <w:pPr>
        <w:numPr>
          <w:ilvl w:val="0"/>
          <w:numId w:val="1006"/>
        </w:numPr>
        <w:pStyle w:val="Compact"/>
      </w:pPr>
      <w:r>
        <w:t xml:space="preserve">Abstract Reviewer:</w:t>
      </w:r>
    </w:p>
    <w:p>
      <w:pPr>
        <w:numPr>
          <w:ilvl w:val="1"/>
          <w:numId w:val="1009"/>
        </w:numPr>
        <w:pStyle w:val="Compact"/>
      </w:pPr>
      <w:r>
        <w:t xml:space="preserve">2018, 2019, 2022: International Societies of Exposure Science</w:t>
      </w:r>
    </w:p>
    <w:p>
      <w:pPr>
        <w:numPr>
          <w:ilvl w:val="1"/>
          <w:numId w:val="1009"/>
        </w:numPr>
        <w:pStyle w:val="Compact"/>
      </w:pPr>
      <w:r>
        <w:t xml:space="preserve">2018, 2020, 2022: International Society of Environmental Epidemiology Meeting</w:t>
      </w:r>
    </w:p>
    <w:p>
      <w:pPr>
        <w:numPr>
          <w:ilvl w:val="1"/>
          <w:numId w:val="1009"/>
        </w:numPr>
        <w:pStyle w:val="Compact"/>
      </w:pPr>
      <w:r>
        <w:t xml:space="preserve">2021, 2022, 2023: American Medical Informatics Association Clinical Informatics Conference</w:t>
      </w:r>
    </w:p>
    <w:bookmarkEnd w:id="34"/>
    <w:bookmarkEnd w:id="35"/>
    <w:bookmarkStart w:id="36" w:name="leadership"/>
    <w:p>
      <w:pPr>
        <w:pStyle w:val="Heading2"/>
      </w:pPr>
      <w:r>
        <w:t xml:space="preserve">Leadership</w:t>
      </w:r>
    </w:p>
    <w:p>
      <w:pPr>
        <w:numPr>
          <w:ilvl w:val="0"/>
          <w:numId w:val="1010"/>
        </w:numPr>
        <w:pStyle w:val="Compact"/>
      </w:pPr>
      <w:r>
        <w:t xml:space="preserve">2017 - present: Founding Director of the Geospatial Research Accelerator for Precision Population Health (GRAPPH) within the Data Management and Analysis Center at Cincinnati Children’s</w:t>
      </w:r>
    </w:p>
    <w:p>
      <w:pPr>
        <w:numPr>
          <w:ilvl w:val="0"/>
          <w:numId w:val="1010"/>
        </w:numPr>
        <w:pStyle w:val="Compact"/>
      </w:pPr>
      <w:r>
        <w:t xml:space="preserve">2019 - present: Founding Leader of Cincinnati Children’s R Users Group (CCHMC RUG)</w:t>
      </w:r>
    </w:p>
    <w:p>
      <w:pPr>
        <w:pStyle w:val="FirstParagraph"/>
      </w:pPr>
      <w:r>
        <w:t xml:space="preserve">Last Updated: 2023-03-19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lebrokamp.com" TargetMode="External" /><Relationship Type="http://schemas.openxmlformats.org/officeDocument/2006/relationships/hyperlink" Id="rId20" Target="mailto:cole.brokamp@cchmc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lebrokamp.com" TargetMode="External" /><Relationship Type="http://schemas.openxmlformats.org/officeDocument/2006/relationships/hyperlink" Id="rId20" Target="mailto:cole.brokamp@cchmc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Vitae: Cole Brokamp, Ph.D.</dc:title>
  <dc:creator/>
  <cp:keywords/>
  <dcterms:created xsi:type="dcterms:W3CDTF">2023-03-20T02:42:25Z</dcterms:created>
  <dcterms:modified xsi:type="dcterms:W3CDTF">2023-03-20T02:42:25Z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