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Cs/>
          <w:b/>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numPr>
          <w:ilvl w:val="0"/>
          <w:numId w:val="1005"/>
        </w:numPr>
        <w:pStyle w:val="Compact"/>
      </w:pPr>
      <w:r>
        <w:t xml:space="preserve">2015: Choose Ohio First Scholarship Recipient</w:t>
      </w:r>
    </w:p>
    <w:p>
      <w:pPr>
        <w:numPr>
          <w:ilvl w:val="0"/>
          <w:numId w:val="1005"/>
        </w:numPr>
        <w:pStyle w:val="Compact"/>
      </w:pPr>
      <w:r>
        <w:t xml:space="preserve">2016: CCHMC Arnold W. Strauss Fellowship Award</w:t>
      </w:r>
    </w:p>
    <w:p>
      <w:pPr>
        <w:numPr>
          <w:ilvl w:val="0"/>
          <w:numId w:val="1005"/>
        </w:numPr>
        <w:pStyle w:val="Compact"/>
      </w:pPr>
      <w:r>
        <w:t xml:space="preserve">2016: CCHMC Division of Biostatistics &amp; Epidemiology Travel Award</w:t>
      </w:r>
    </w:p>
    <w:p>
      <w:pPr>
        <w:numPr>
          <w:ilvl w:val="0"/>
          <w:numId w:val="1005"/>
        </w:numPr>
        <w:pStyle w:val="Compact"/>
      </w:pPr>
      <w:r>
        <w:t xml:space="preserve">2017: CCHMC Division of Biostatistics &amp; Epidemiology Top Publication</w:t>
      </w:r>
    </w:p>
    <w:p>
      <w:pPr>
        <w:numPr>
          <w:ilvl w:val="0"/>
          <w:numId w:val="1005"/>
        </w:numPr>
        <w:pStyle w:val="Compact"/>
      </w:pPr>
      <w:r>
        <w:t xml:space="preserve">2017: CCHMC Division of Biostatistics &amp; Epidemiology Top Research Achievement</w:t>
      </w:r>
    </w:p>
    <w:p>
      <w:pPr>
        <w:numPr>
          <w:ilvl w:val="0"/>
          <w:numId w:val="1005"/>
        </w:numPr>
        <w:pStyle w:val="Compact"/>
      </w:pPr>
      <w:r>
        <w:t xml:space="preserve">2020: CCHMC Division of Biostatistics &amp; Epidemiology Top Publication</w:t>
      </w:r>
    </w:p>
    <w:p>
      <w:pPr>
        <w:numPr>
          <w:ilvl w:val="0"/>
          <w:numId w:val="1005"/>
        </w:numPr>
        <w:pStyle w:val="Compact"/>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Cs/>
          <w:i/>
        </w:rPr>
        <w:t xml:space="preserve">All Families Thrive</w:t>
      </w:r>
      <w:r>
        <w:br/>
      </w:r>
      <w:r>
        <w:t xml:space="preserve">Harmony Foundation N/A, PI: Kahn R</w:t>
      </w:r>
      <w:r>
        <w:br/>
      </w:r>
      <w:r>
        <w:t xml:space="preserve">Active. $835,800. 1/1/20 - 6/30/24.</w:t>
      </w:r>
    </w:p>
    <w:p>
      <w:pPr>
        <w:pStyle w:val="BodyText"/>
      </w:pPr>
      <w:r>
        <w:rPr>
          <w:iCs/>
          <w:i/>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Cs/>
          <w:i/>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Cs/>
          <w:i/>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Cs/>
          <w:i/>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Cs/>
          <w:i/>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Cs/>
          <w:i/>
        </w:rPr>
        <w:t xml:space="preserve">Epigenetics, Air Pollution, and Childhood Mental Health</w:t>
      </w:r>
      <w:r>
        <w:br/>
      </w:r>
      <w:r>
        <w:t xml:space="preserve">NIH/NIEHS R01ES031054, PI: Brunst K</w:t>
      </w:r>
      <w:r>
        <w:br/>
      </w:r>
      <w:r>
        <w:t xml:space="preserve">Active. $1,249,527. 7/1/20 - 4/29/25.</w:t>
      </w:r>
    </w:p>
    <w:p>
      <w:pPr>
        <w:pStyle w:val="BodyText"/>
      </w:pPr>
      <w:r>
        <w:rPr>
          <w:iCs/>
          <w:i/>
        </w:rPr>
        <w:t xml:space="preserve">Mapping environmental contributions to rapid lung disease progression in cystic fibrosis</w:t>
      </w:r>
      <w:r>
        <w:br/>
      </w:r>
      <w:r>
        <w:t xml:space="preserve">NIH/NHLBI R01HL141286, PI: Szczesniak R</w:t>
      </w:r>
      <w:r>
        <w:br/>
      </w:r>
      <w:r>
        <w:t xml:space="preserve">Active. $2,286,948. 1/18/19 - 12/31/23.</w:t>
      </w:r>
    </w:p>
    <w:bookmarkEnd w:id="31"/>
    <w:bookmarkStart w:id="32" w:name="selected-previous-brokamp-pi"/>
    <w:p>
      <w:pPr>
        <w:pStyle w:val="Heading3"/>
      </w:pPr>
      <w:r>
        <w:t xml:space="preserve">Selected Previous (Brokamp, PI)</w:t>
      </w:r>
    </w:p>
    <w:p>
      <w:pPr>
        <w:pStyle w:val="FirstParagraph"/>
      </w:pPr>
      <w:r>
        <w:rPr>
          <w:iCs/>
          <w:i/>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Cs/>
          <w:i/>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Cs/>
          <w:i/>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Cs/>
          <w:i/>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Cs/>
          <w:i/>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6"/>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6"/>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6"/>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6"/>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6"/>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6"/>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6"/>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6"/>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6"/>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6"/>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6"/>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6"/>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6"/>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6"/>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6"/>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6"/>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6"/>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6"/>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6"/>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6"/>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6"/>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6"/>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6"/>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6"/>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6"/>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6"/>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6"/>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6"/>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6"/>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6"/>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6"/>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6"/>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6"/>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6"/>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6"/>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6"/>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6"/>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6"/>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6"/>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6"/>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6"/>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6"/>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6"/>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6"/>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6"/>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6"/>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6"/>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6"/>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6"/>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6"/>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6"/>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6"/>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6"/>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6"/>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6"/>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6"/>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6"/>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6"/>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6"/>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6"/>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6"/>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6"/>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6"/>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6"/>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6"/>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6"/>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6"/>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6"/>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6"/>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6"/>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6"/>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6"/>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6"/>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6"/>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6"/>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2023:62-70. 2023.</w:t>
      </w:r>
    </w:p>
    <w:p>
      <w:pPr>
        <w:numPr>
          <w:ilvl w:val="0"/>
          <w:numId w:val="1006"/>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6"/>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6"/>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p>
      <w:pPr>
        <w:numPr>
          <w:ilvl w:val="0"/>
          <w:numId w:val="1006"/>
        </w:numPr>
        <w:pStyle w:val="Compact"/>
      </w:pPr>
      <w:r>
        <w:t xml:space="preserve">Jack Reifenberg, Emrah Gecili, Teresa Pestian, Eleni-Rosalina Andrinopoulou, Patrick H Ryan,</w:t>
      </w:r>
      <w:r>
        <w:t xml:space="preserve"> </w:t>
      </w:r>
      <w:r>
        <w:rPr>
          <w:bCs/>
          <w:b/>
        </w:rPr>
        <w:t xml:space="preserve">Cole Brokamp</w:t>
      </w:r>
      <w:r>
        <w:t xml:space="preserve">, Joseph M Collaco, Rhonda D Szczesniak. Lung function and secondhand smoke exposure among children with cystic fibrosis: A Bayesian meta-analysis.</w:t>
      </w:r>
      <w:r>
        <w:t xml:space="preserve"> </w:t>
      </w:r>
      <w:r>
        <w:rPr>
          <w:iCs/>
          <w:i/>
        </w:rPr>
        <w:t xml:space="preserve">Journal of Cystic Fibrosis</w:t>
      </w:r>
      <w:r>
        <w:t xml:space="preserve">. S1569-1993(23)00126-1.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8"/>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numPr>
          <w:ilvl w:val="0"/>
          <w:numId w:val="1009"/>
        </w:numPr>
        <w:pStyle w:val="Compact"/>
      </w:pPr>
      <w:r>
        <w:rPr>
          <w:bCs/>
          <w:b/>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Cs/>
          <w:i/>
        </w:rPr>
        <w:t xml:space="preserve">Joint Statistical Meeting</w:t>
      </w:r>
      <w:r>
        <w:t xml:space="preserve">. Boston, MA. 2014.</w:t>
      </w:r>
    </w:p>
    <w:p>
      <w:pPr>
        <w:numPr>
          <w:ilvl w:val="0"/>
          <w:numId w:val="1009"/>
        </w:numPr>
        <w:pStyle w:val="Compact"/>
      </w:pPr>
      <w:r>
        <w:rPr>
          <w:bCs/>
          <w:b/>
        </w:rPr>
        <w:t xml:space="preserve">Cole Brokamp</w:t>
      </w:r>
      <w:r>
        <w:t xml:space="preserve">*, Patrick Ryan. Childhood Residential Changes are Associated with Decreased Traffic Exposure and Improved Neighborhood Characteristics.</w:t>
      </w:r>
      <w:r>
        <w:t xml:space="preserve"> </w:t>
      </w:r>
      <w:r>
        <w:rPr>
          <w:iCs/>
          <w:i/>
        </w:rPr>
        <w:t xml:space="preserve">International Society of Exposure Science Annual Meeting</w:t>
      </w:r>
      <w:r>
        <w:t xml:space="preserve">. Las Vegas, NV. 2015.</w:t>
      </w:r>
    </w:p>
    <w:p>
      <w:pPr>
        <w:numPr>
          <w:ilvl w:val="0"/>
          <w:numId w:val="1009"/>
        </w:numPr>
        <w:pStyle w:val="Compact"/>
      </w:pPr>
      <w:r>
        <w:rPr>
          <w:bCs/>
          <w:b/>
        </w:rPr>
        <w:t xml:space="preserve">Cole Brokamp</w:t>
      </w:r>
      <w:r>
        <w:t xml:space="preserve">*, Patrick Ryan. Land Use Models for Elemental Components of Particulate Matter in an Urban Environment: A Comparison of Regression and Random Forest Models.</w:t>
      </w:r>
      <w:r>
        <w:t xml:space="preserve"> </w:t>
      </w:r>
      <w:r>
        <w:rPr>
          <w:iCs/>
          <w:i/>
        </w:rPr>
        <w:t xml:space="preserve">International Society of Exposure Science Annual Meeting</w:t>
      </w:r>
      <w:r>
        <w:t xml:space="preserve">. Utrecht, NL. 2016.</w:t>
      </w:r>
    </w:p>
    <w:p>
      <w:pPr>
        <w:numPr>
          <w:ilvl w:val="0"/>
          <w:numId w:val="1009"/>
        </w:numPr>
        <w:pStyle w:val="Compact"/>
      </w:pPr>
      <w:r>
        <w:rPr>
          <w:bCs/>
          <w:b/>
        </w:rPr>
        <w:t xml:space="preserve">Cole Brokamp</w:t>
      </w:r>
      <w:r>
        <w:t xml:space="preserve">, Patrick Ryan*. Combined Sewer Overflows and Pediatric Emergency Department Utilization: A Case-Crossover Study.</w:t>
      </w:r>
      <w:r>
        <w:t xml:space="preserve"> </w:t>
      </w:r>
      <w:r>
        <w:rPr>
          <w:iCs/>
          <w:i/>
        </w:rPr>
        <w:t xml:space="preserve">International Society of Environmental Epidemiology Annual Meeting</w:t>
      </w:r>
      <w:r>
        <w:t xml:space="preserve">. Sydney, Australia. 2017.</w:t>
      </w:r>
    </w:p>
    <w:p>
      <w:pPr>
        <w:numPr>
          <w:ilvl w:val="0"/>
          <w:numId w:val="1009"/>
        </w:numPr>
        <w:pStyle w:val="Compact"/>
      </w:pPr>
      <w:r>
        <w:rPr>
          <w:bCs/>
          <w:b/>
        </w:rPr>
        <w:t xml:space="preserve">Cole Brokamp</w:t>
      </w:r>
      <w:r>
        <w:t xml:space="preserve">, Patrick Ryan*. Decentralized and Reproducible Geocoding and Characterization of Community and Environmental Exposures for Multi-Site Studies.</w:t>
      </w:r>
      <w:r>
        <w:t xml:space="preserve"> </w:t>
      </w:r>
      <w:r>
        <w:rPr>
          <w:iCs/>
          <w:i/>
        </w:rPr>
        <w:t xml:space="preserve">International Society of Exposure Science Annual Meeting</w:t>
      </w:r>
      <w:r>
        <w:t xml:space="preserve">. Research Triangle Park, NC. 2017.</w:t>
      </w:r>
    </w:p>
    <w:p>
      <w:pPr>
        <w:numPr>
          <w:ilvl w:val="0"/>
          <w:numId w:val="1009"/>
        </w:numPr>
        <w:pStyle w:val="Compact"/>
      </w:pPr>
      <w:r>
        <w:rPr>
          <w:bCs/>
          <w:b/>
        </w:rPr>
        <w:t xml:space="preserve">Cole Brokamp</w:t>
      </w:r>
      <w:r>
        <w:t xml:space="preserve">, Patrick Ryan*. Assessing Daily Exposure to PM2.5 with Machine Learning and Remote Sensing.</w:t>
      </w:r>
      <w:r>
        <w:t xml:space="preserve"> </w:t>
      </w:r>
      <w:r>
        <w:rPr>
          <w:iCs/>
          <w:i/>
        </w:rPr>
        <w:t xml:space="preserve">International Society of Exposure Science Annual Meeting</w:t>
      </w:r>
      <w:r>
        <w:t xml:space="preserve">. Research Triangle Park, NC. 2017.</w:t>
      </w:r>
    </w:p>
    <w:p>
      <w:pPr>
        <w:numPr>
          <w:ilvl w:val="0"/>
          <w:numId w:val="1009"/>
        </w:numPr>
        <w:pStyle w:val="Compact"/>
      </w:pPr>
      <w:r>
        <w:t xml:space="preserve">Juliana Madzia*,</w:t>
      </w:r>
      <w:r>
        <w:t xml:space="preserve"> </w:t>
      </w:r>
      <w:r>
        <w:rPr>
          <w:bCs/>
          <w:b/>
        </w:rPr>
        <w:t xml:space="preserve">Cole Brokamp</w:t>
      </w:r>
      <w:r>
        <w:t xml:space="preserve">. Residential Greenspace is Associated with Childhood Behavioral Outcomes.</w:t>
      </w:r>
      <w:r>
        <w:t xml:space="preserve"> </w:t>
      </w:r>
      <w:r>
        <w:rPr>
          <w:iCs/>
          <w:i/>
        </w:rPr>
        <w:t xml:space="preserve">Pediatric Academic Societies Meeting</w:t>
      </w:r>
      <w:r>
        <w:t xml:space="preserve">. Toronto, Canada. 2018.</w:t>
      </w:r>
    </w:p>
    <w:p>
      <w:pPr>
        <w:numPr>
          <w:ilvl w:val="0"/>
          <w:numId w:val="1009"/>
        </w:numPr>
        <w:pStyle w:val="Compact"/>
      </w:pPr>
      <w:r>
        <w:rPr>
          <w:bCs/>
          <w:b/>
        </w:rPr>
        <w:t xml:space="preserve">Cole Brokamp</w:t>
      </w:r>
      <w:r>
        <w:t xml:space="preserve">*. Reproducible Research in R: Geoinformatics, Epidemiology, and Publicly Available Health and GIS Data.</w:t>
      </w:r>
      <w:r>
        <w:t xml:space="preserve"> </w:t>
      </w:r>
      <w:r>
        <w:rPr>
          <w:iCs/>
          <w:i/>
        </w:rPr>
        <w:t xml:space="preserve">Workshop at the American College of Epidemiology Annual Meeting</w:t>
      </w:r>
      <w:r>
        <w:t xml:space="preserve">. Cincinnati, OH. 2018.</w:t>
      </w:r>
    </w:p>
    <w:p>
      <w:pPr>
        <w:numPr>
          <w:ilvl w:val="0"/>
          <w:numId w:val="1009"/>
        </w:numPr>
        <w:pStyle w:val="Compact"/>
      </w:pPr>
      <w:r>
        <w:t xml:space="preserve">Mohammad Alfrad Nobel Bhuiyan*,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Joint Statistical Meeting</w:t>
      </w:r>
      <w:r>
        <w:t xml:space="preserve">. Denver, CO. 2019.</w:t>
      </w:r>
    </w:p>
    <w:p>
      <w:pPr>
        <w:numPr>
          <w:ilvl w:val="0"/>
          <w:numId w:val="1009"/>
        </w:numPr>
        <w:pStyle w:val="Compact"/>
      </w:pPr>
      <w:r>
        <w:rPr>
          <w:bCs/>
          <w:b/>
        </w:rPr>
        <w:t xml:space="preserve">Cole Brokamp</w:t>
      </w:r>
      <w:r>
        <w:t xml:space="preserve">*. Non-Parametric and Data-Driven Methods for Identifying Subpopulations Susceptible to the Health Effects of Air Pollution.</w:t>
      </w:r>
      <w:r>
        <w:t xml:space="preserve"> </w:t>
      </w:r>
      <w:r>
        <w:rPr>
          <w:iCs/>
          <w:i/>
        </w:rPr>
        <w:t xml:space="preserve">International Biometric Society (Eastern North American Region) Spring Meeting</w:t>
      </w:r>
      <w:r>
        <w:t xml:space="preserve">. Philadelphia, PA. 2019.</w:t>
      </w:r>
    </w:p>
    <w:p>
      <w:pPr>
        <w:numPr>
          <w:ilvl w:val="0"/>
          <w:numId w:val="1009"/>
        </w:numPr>
        <w:pStyle w:val="Compact"/>
      </w:pPr>
      <w:r>
        <w:rPr>
          <w:bCs/>
          <w:b/>
        </w:rPr>
        <w:t xml:space="preserve">Cole Brokamp</w:t>
      </w:r>
      <w:r>
        <w:t xml:space="preserve">*. Decentralized Geomarker Assessment for Multi-Site Studies (DeGAUSS).</w:t>
      </w:r>
      <w:r>
        <w:t xml:space="preserve"> </w:t>
      </w:r>
      <w:r>
        <w:rPr>
          <w:iCs/>
          <w:i/>
        </w:rPr>
        <w:t xml:space="preserve">UseR! 2020 Conference (Conference Canceled)</w:t>
      </w:r>
      <w:r>
        <w:t xml:space="preserve">. St. Louis, MO. 2020.</w:t>
      </w:r>
    </w:p>
    <w:p>
      <w:pPr>
        <w:numPr>
          <w:ilvl w:val="0"/>
          <w:numId w:val="1009"/>
        </w:numPr>
        <w:pStyle w:val="Compact"/>
      </w:pPr>
      <w:r>
        <w:rPr>
          <w:bCs/>
          <w:b/>
        </w:rPr>
        <w:t xml:space="preserve">Cole Brokamp</w:t>
      </w:r>
      <w:r>
        <w:t xml:space="preserve">*. Short-term Ambient Fine Particulate Matter and Anxiety Symptoms in Adolescents with Generalized Anxiety Disorder.</w:t>
      </w:r>
      <w:r>
        <w:t xml:space="preserve"> </w:t>
      </w:r>
      <w:r>
        <w:rPr>
          <w:iCs/>
          <w:i/>
        </w:rPr>
        <w:t xml:space="preserve">International Society of Environmental Epidemiology Annual Meeting</w:t>
      </w:r>
      <w:r>
        <w:t xml:space="preserve">. Online. 2020.</w:t>
      </w:r>
    </w:p>
    <w:p>
      <w:pPr>
        <w:numPr>
          <w:ilvl w:val="0"/>
          <w:numId w:val="1009"/>
        </w:numPr>
        <w:pStyle w:val="Compact"/>
      </w:pPr>
      <w:r>
        <w:rPr>
          <w:bCs/>
          <w:b/>
        </w:rPr>
        <w:t xml:space="preserve">Cole Brokamp</w:t>
      </w:r>
      <w:r>
        <w:t xml:space="preserve">*. A Nationwide High Resolution Spatiotemporal Fine Particulate Matter Exposure Assessment Model.</w:t>
      </w:r>
      <w:r>
        <w:t xml:space="preserve"> </w:t>
      </w:r>
      <w:r>
        <w:rPr>
          <w:iCs/>
          <w:i/>
        </w:rPr>
        <w:t xml:space="preserve">International Society of Exposure Science</w:t>
      </w:r>
      <w:r>
        <w:t xml:space="preserve">. Online. 2021.</w:t>
      </w:r>
    </w:p>
    <w:p>
      <w:pPr>
        <w:numPr>
          <w:ilvl w:val="0"/>
          <w:numId w:val="1009"/>
        </w:numPr>
        <w:pStyle w:val="Compact"/>
      </w:pPr>
      <w:r>
        <w:rPr>
          <w:bCs/>
          <w:b/>
        </w:rPr>
        <w:t xml:space="preserve">Cole Brokamp</w:t>
      </w:r>
      <w:r>
        <w:t xml:space="preserve">*. Efficient and Secure High Resolution Spatiotemporal Exposure Assessment.</w:t>
      </w:r>
      <w:r>
        <w:t xml:space="preserve"> </w:t>
      </w:r>
      <w:r>
        <w:rPr>
          <w:iCs/>
          <w:i/>
        </w:rPr>
        <w:t xml:space="preserve">International Society of Exposure Science Annual Meeting</w:t>
      </w:r>
      <w:r>
        <w:t xml:space="preserve">. Online. 2021.</w:t>
      </w:r>
    </w:p>
    <w:p>
      <w:pPr>
        <w:numPr>
          <w:ilvl w:val="0"/>
          <w:numId w:val="1009"/>
        </w:numPr>
        <w:pStyle w:val="Compact"/>
      </w:pPr>
      <w:r>
        <w:rPr>
          <w:bCs/>
          <w:b/>
        </w:rPr>
        <w:t xml:space="preserve">Cole Brokamp</w:t>
      </w:r>
      <w:r>
        <w:t xml:space="preserve">*. Decentralized Geomarker Assessment for Multi-Site Studies.</w:t>
      </w:r>
      <w:r>
        <w:t xml:space="preserve"> </w:t>
      </w:r>
      <w:r>
        <w:rPr>
          <w:iCs/>
          <w:i/>
        </w:rPr>
        <w:t xml:space="preserve">Pediatric Academic Societies Annual Meeting</w:t>
      </w:r>
      <w:r>
        <w:t xml:space="preserve">. Denver, CO. 2022.</w:t>
      </w:r>
    </w:p>
    <w:p>
      <w:pPr>
        <w:numPr>
          <w:ilvl w:val="0"/>
          <w:numId w:val="1009"/>
        </w:numPr>
        <w:pStyle w:val="Compact"/>
      </w:pPr>
      <w:r>
        <w:rPr>
          <w:bCs/>
          <w:b/>
        </w:rPr>
        <w:t xml:space="preserve">Cole Brokamp</w:t>
      </w:r>
      <w:r>
        <w:t xml:space="preserve">*. High Resolution and Spatiotemporal Place-Based Computable Exposures at Scale.</w:t>
      </w:r>
      <w:r>
        <w:t xml:space="preserve"> </w:t>
      </w:r>
      <w:r>
        <w:rPr>
          <w:iCs/>
          <w:i/>
        </w:rPr>
        <w:t xml:space="preserve">American Medical Informatics Association Summit</w:t>
      </w:r>
      <w:r>
        <w:t xml:space="preserve">. Seattle, WA. 2023.</w:t>
      </w:r>
    </w:p>
    <w:p>
      <w:pPr>
        <w:numPr>
          <w:ilvl w:val="0"/>
          <w:numId w:val="1009"/>
        </w:numPr>
        <w:pStyle w:val="Compact"/>
      </w:pPr>
      <w:r>
        <w:rPr>
          <w:bCs/>
          <w:b/>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Cs/>
          <w:i/>
        </w:rPr>
        <w:t xml:space="preserve">Pediatric Academic Societies Annual Meeting</w:t>
      </w:r>
      <w:r>
        <w:t xml:space="preserve">. Washington DC. 2023.</w:t>
      </w:r>
    </w:p>
    <w:p>
      <w:pPr>
        <w:numPr>
          <w:ilvl w:val="0"/>
          <w:numId w:val="1009"/>
        </w:numPr>
        <w:pStyle w:val="Compact"/>
      </w:pPr>
      <w:r>
        <w:t xml:space="preserve">Milan Parikh*, Erika Rasnick Manning, Liang Niu, Stephen Colegate, Andrew Vancil, Kelly Brunst,</w:t>
      </w:r>
      <w:r>
        <w:t xml:space="preserve"> </w:t>
      </w:r>
      <w:r>
        <w:rPr>
          <w:bCs/>
          <w:b/>
        </w:rPr>
        <w:t xml:space="preserve">Cole Brokamp</w:t>
      </w:r>
      <w:r>
        <w:t xml:space="preserve">. A Novel Method for Capturing Windows of Association Between Spatiotemporal Exposures and DNAm on an Epigenome-Wide Scale.</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 in the NIH ECHO Program.</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Cs/>
          <w:b/>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 Anushka Palipana, Rhonda Szczesniak,</w:t>
      </w:r>
      <w:r>
        <w:t xml:space="preserve"> </w:t>
      </w:r>
      <w:r>
        <w:rPr>
          <w:bCs/>
          <w:b/>
        </w:rPr>
        <w:t xml:space="preserve">Cole Brokamp</w:t>
      </w:r>
      <w:r>
        <w:t xml:space="preserve">. Protecting Patient Privacy by Matching a Synthetic, Place-Based Dataset to Real World Geolocations.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Andrew Vancil*,</w:t>
      </w:r>
      <w:r>
        <w:t xml:space="preserve"> </w:t>
      </w:r>
      <w:r>
        <w:rPr>
          <w:bCs/>
          <w:b/>
        </w:rPr>
        <w:t xml:space="preserve">Cole Brokamp</w:t>
      </w:r>
      <w:r>
        <w:t xml:space="preserve">. Comparison and Fairness of Commonly Used Traffic Pollution Measures.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Anushka Palipana, Rhonda Szczesniak,</w:t>
      </w:r>
      <w:r>
        <w:t xml:space="preserve"> </w:t>
      </w:r>
      <w:r>
        <w:rPr>
          <w:bCs/>
          <w:b/>
        </w:rPr>
        <w:t xml:space="preserve">Cole Brokamp</w:t>
      </w:r>
      <w:r>
        <w:t xml:space="preserve">. Evaluating Precision Medicine Tools in Cystic Fibrosis for Racial and Ethnic Fairness.</w:t>
      </w:r>
      <w:r>
        <w:t xml:space="preserve"> </w:t>
      </w:r>
      <w:r>
        <w:rPr>
          <w:iCs/>
          <w:i/>
        </w:rPr>
        <w:t xml:space="preserve">International Society of Exposure Science Annual Meeting</w:t>
      </w:r>
      <w:r>
        <w:t xml:space="preserve">. Chicago IL. 2023.</w:t>
      </w:r>
    </w:p>
    <w:p>
      <w:pPr>
        <w:numPr>
          <w:ilvl w:val="0"/>
          <w:numId w:val="1009"/>
        </w:numPr>
        <w:pStyle w:val="Compact"/>
      </w:pPr>
      <w:r>
        <w:t xml:space="preserve">Stephen Colegate*, Erika Manning, Andrew Vancil, Ziyun Wang, Marepalli Rao, Emrah Gecili, Anushka Palipana, Patrick Ryan, Rhonda Szczesniak,</w:t>
      </w:r>
      <w:r>
        <w:t xml:space="preserve"> </w:t>
      </w:r>
      <w:r>
        <w:rPr>
          <w:bCs/>
          <w:b/>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Cs/>
          <w:i/>
        </w:rPr>
        <w:t xml:space="preserve">International Society of Exposure Science Annual Meeting</w:t>
      </w:r>
      <w:r>
        <w:t xml:space="preserve">. Chicago IL. 2023.</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Air Pollution and Pediatric Mental Health.</w:t>
      </w:r>
      <w:r>
        <w:t xml:space="preserve"> </w:t>
      </w:r>
      <w:r>
        <w:rPr>
          <w:iCs/>
          <w:i/>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Cs/>
          <w:i/>
        </w:rPr>
        <w:t xml:space="preserve">Yale Biostatistics Seminar</w:t>
      </w:r>
      <w:r>
        <w:t xml:space="preserve">. Online. 2022</w:t>
      </w:r>
    </w:p>
    <w:p>
      <w:pPr>
        <w:pStyle w:val="BodyText"/>
      </w:pPr>
      <w:r>
        <w:t xml:space="preserve">Decentralized Geomarker Assessment for Multi-Site Studies.</w:t>
      </w:r>
      <w:r>
        <w:t xml:space="preserve"> </w:t>
      </w:r>
      <w:r>
        <w:rPr>
          <w:iCs/>
          <w:i/>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Cs/>
          <w:i/>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Cs/>
          <w:i/>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Cs/>
          <w:i/>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Cs/>
          <w:i/>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Cs/>
          <w:i/>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Cs/>
          <w:i/>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Cs/>
          <w:i/>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Cs/>
          <w:i/>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Cs/>
          <w:i/>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Cs/>
          <w:i/>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Cs/>
          <w:i/>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Cs/>
          <w:i/>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Cs/>
          <w:i/>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Using R to Build a Community Data Explorer for Cincinnati (CoDEC).</w:t>
      </w:r>
      <w:r>
        <w:t xml:space="preserve"> </w:t>
      </w:r>
      <w:r>
        <w:rPr>
          <w:iCs/>
          <w:i/>
        </w:rPr>
        <w:t xml:space="preserve">CCHMC R Users Group Meeting</w:t>
      </w:r>
      <w:r>
        <w:t xml:space="preserve">. Cincinnti, OH. 2023</w:t>
      </w:r>
    </w:p>
    <w:p>
      <w:pPr>
        <w:pStyle w:val="BodyText"/>
      </w:pPr>
      <w:r>
        <w:t xml:space="preserve">Functional Programming in R with {purrr}.</w:t>
      </w:r>
      <w:r>
        <w:t xml:space="preserve"> </w:t>
      </w:r>
      <w:r>
        <w:rPr>
          <w:iCs/>
          <w:i/>
        </w:rPr>
        <w:t xml:space="preserve">CCHMC R Users Group Meeting</w:t>
      </w:r>
      <w:r>
        <w:t xml:space="preserve">. Cincinnati, OH. 2023</w:t>
      </w:r>
    </w:p>
    <w:p>
      <w:pPr>
        <w:pStyle w:val="BodyText"/>
      </w:pPr>
      <w:r>
        <w:t xml:space="preserve">Automating Your Academic CV, Biosketch, and Website with R.</w:t>
      </w:r>
      <w:r>
        <w:t xml:space="preserve"> </w:t>
      </w:r>
      <w:r>
        <w:rPr>
          <w:iCs/>
          <w:i/>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Cs/>
          <w:i/>
        </w:rPr>
        <w:t xml:space="preserve">University of Cincinnati Department of Epidemiology Seminar</w:t>
      </w:r>
      <w:r>
        <w:t xml:space="preserve">. Cincinnati, OH. 2020</w:t>
      </w:r>
    </w:p>
    <w:p>
      <w:pPr>
        <w:pStyle w:val="BodyText"/>
      </w:pPr>
      <w:r>
        <w:t xml:space="preserve">Using Twitter for Academic Networking.</w:t>
      </w:r>
      <w:r>
        <w:t xml:space="preserve"> </w:t>
      </w:r>
      <w:r>
        <w:rPr>
          <w:iCs/>
          <w:i/>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Cs/>
          <w:i/>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Cs/>
          <w:i/>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Cs/>
          <w:i/>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Cs/>
          <w:i/>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Cs/>
          <w:i/>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Cs/>
          <w:i/>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Cs/>
          <w:i/>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Cs/>
          <w:i/>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Cs/>
          <w:i/>
        </w:rPr>
        <w:t xml:space="preserve">All In Data Visualization Webinar</w:t>
      </w:r>
      <w:r>
        <w:t xml:space="preserve">. Cincinnati, OH. 2016</w:t>
      </w:r>
    </w:p>
    <w:p>
      <w:pPr>
        <w:pStyle w:val="BodyText"/>
      </w:pPr>
      <w:r>
        <w:t xml:space="preserve">Combined Sewer Overflow and Childhood Hospital Admissions.</w:t>
      </w:r>
      <w:r>
        <w:t xml:space="preserve"> </w:t>
      </w:r>
      <w:r>
        <w:rPr>
          <w:iCs/>
          <w:i/>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Cs/>
          <w:i/>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Cs/>
          <w:i/>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Cs/>
          <w:i/>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Cs/>
          <w:i/>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Cs/>
          <w:i/>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Cs/>
          <w:i/>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Cs/>
          <w:i/>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Cs/>
          <w:i/>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Cs/>
          <w:i/>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Cs/>
          <w:i/>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Cs/>
          <w:i/>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Cs/>
          <w:i/>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Cs/>
          <w:i/>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Cs/>
          <w:i/>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Cs/>
          <w:i/>
        </w:rPr>
        <w:t xml:space="preserve">Biomedical Informatics (BMIN8001) Practicum Guest Lecture</w:t>
      </w:r>
      <w:r>
        <w:t xml:space="preserve">. Cincinnati, OH. 2018</w:t>
      </w:r>
    </w:p>
    <w:p>
      <w:pPr>
        <w:pStyle w:val="BodyText"/>
      </w:pPr>
      <w:r>
        <w:t xml:space="preserve">GIS Tools for Environmental Epidemiology.</w:t>
      </w:r>
      <w:r>
        <w:t xml:space="preserve"> </w:t>
      </w:r>
      <w:r>
        <w:rPr>
          <w:iCs/>
          <w:i/>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Cs/>
          <w:i/>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10"/>
        </w:numPr>
        <w:pStyle w:val="Compact"/>
      </w:pPr>
      <w:r>
        <w:t xml:space="preserve">Amisha Saini, CCHMC Summer Undergraduate Research Fellowship: Primary Mentor (2021, 2022)</w:t>
      </w:r>
    </w:p>
    <w:p>
      <w:pPr>
        <w:numPr>
          <w:ilvl w:val="0"/>
          <w:numId w:val="1010"/>
        </w:numPr>
        <w:pStyle w:val="Compact"/>
      </w:pPr>
      <w:r>
        <w:t xml:space="preserve">Milan Parikh, UC College of Medicine: Primary Research Mentor (2021 - 2023)</w:t>
      </w:r>
    </w:p>
    <w:p>
      <w:pPr>
        <w:numPr>
          <w:ilvl w:val="0"/>
          <w:numId w:val="1010"/>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11"/>
        </w:numPr>
        <w:pStyle w:val="Compact"/>
      </w:pPr>
      <w:r>
        <w:t xml:space="preserve">Erika Rasnick, Miami of Ohio Statistics: Thesis committee member (2018 - 2019)</w:t>
      </w:r>
    </w:p>
    <w:p>
      <w:pPr>
        <w:numPr>
          <w:ilvl w:val="0"/>
          <w:numId w:val="1011"/>
        </w:numPr>
        <w:pStyle w:val="Compact"/>
      </w:pPr>
      <w:r>
        <w:t xml:space="preserve">Yajna Jathan, UC College of Engineering: Thesis committee member (2019 - 2020)</w:t>
      </w:r>
    </w:p>
    <w:p>
      <w:pPr>
        <w:numPr>
          <w:ilvl w:val="0"/>
          <w:numId w:val="1011"/>
        </w:numPr>
        <w:pStyle w:val="Compact"/>
      </w:pPr>
      <w:r>
        <w:t xml:space="preserve">Clayton Peterson: UC College of Medicine Biostatistics: Thesis committee member (2021 - 2022)</w:t>
      </w:r>
    </w:p>
    <w:p>
      <w:pPr>
        <w:numPr>
          <w:ilvl w:val="0"/>
          <w:numId w:val="1011"/>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2"/>
        </w:numPr>
        <w:pStyle w:val="Compact"/>
      </w:pPr>
      <w:r>
        <w:t xml:space="preserve">Madhumitaa Roy, UC College of Engineering: Dissertation committee member (2021 - 2023)</w:t>
      </w:r>
    </w:p>
    <w:p>
      <w:pPr>
        <w:numPr>
          <w:ilvl w:val="0"/>
          <w:numId w:val="1012"/>
        </w:numPr>
        <w:pStyle w:val="Compact"/>
      </w:pPr>
      <w:r>
        <w:t xml:space="preserve">Harsimran Makkad: CCHMC Summer Medical Student Respiratory Research Fellowship: Primary Mentor (2023)</w:t>
      </w:r>
    </w:p>
    <w:p>
      <w:pPr>
        <w:numPr>
          <w:ilvl w:val="0"/>
          <w:numId w:val="1012"/>
        </w:numPr>
        <w:pStyle w:val="Compact"/>
      </w:pPr>
      <w:r>
        <w:t xml:space="preserve">Stephen Colegate: UC College of Medicine Biostatistics: Dissertation committee member (2020 - 2022)</w:t>
      </w:r>
    </w:p>
    <w:p>
      <w:pPr>
        <w:numPr>
          <w:ilvl w:val="0"/>
          <w:numId w:val="1012"/>
        </w:numPr>
        <w:pStyle w:val="Compact"/>
      </w:pPr>
      <w:r>
        <w:t xml:space="preserve">Ziyun Wang: UC College of Medicine Biostatistics: Dissertation committee member (2022 - 2023)</w:t>
      </w:r>
    </w:p>
    <w:p>
      <w:pPr>
        <w:numPr>
          <w:ilvl w:val="0"/>
          <w:numId w:val="1012"/>
        </w:numPr>
        <w:pStyle w:val="Compact"/>
      </w:pPr>
      <w:r>
        <w:t xml:space="preserve">Kacey Apple: UC College of Medicine Epidemiology: Dissertation committee member (2018 - 2022)</w:t>
      </w:r>
    </w:p>
    <w:p>
      <w:pPr>
        <w:numPr>
          <w:ilvl w:val="0"/>
          <w:numId w:val="1012"/>
        </w:numPr>
        <w:pStyle w:val="Compact"/>
      </w:pPr>
      <w:r>
        <w:t xml:space="preserve">Jordan Pennington, CCHMC Summer Medical Student Respiratory Research Fellowship: Primary Mentor (2020)</w:t>
      </w:r>
    </w:p>
    <w:p>
      <w:pPr>
        <w:numPr>
          <w:ilvl w:val="0"/>
          <w:numId w:val="1012"/>
        </w:numPr>
        <w:pStyle w:val="Compact"/>
      </w:pPr>
      <w:r>
        <w:t xml:space="preserve">Ashley Turner: UC College of Medicine Industrial Hygiene: Dissertation committee member (2020 - 2021)</w:t>
      </w:r>
    </w:p>
    <w:p>
      <w:pPr>
        <w:numPr>
          <w:ilvl w:val="0"/>
          <w:numId w:val="1012"/>
        </w:numPr>
        <w:pStyle w:val="Compact"/>
      </w:pPr>
      <w:r>
        <w:t xml:space="preserve">Shannon Conrey: UC College Of Medicine Epidemiology: Dissertation committee member (2019 - 2021)</w:t>
      </w:r>
    </w:p>
    <w:p>
      <w:pPr>
        <w:numPr>
          <w:ilvl w:val="0"/>
          <w:numId w:val="1012"/>
        </w:numPr>
        <w:pStyle w:val="Compact"/>
      </w:pPr>
      <w:r>
        <w:t xml:space="preserve">Mohammad Alfrad Nobel Bhuiyan, UC College of Medicine Biostatistics: Research Mentor (2018-2019)</w:t>
      </w:r>
    </w:p>
    <w:p>
      <w:pPr>
        <w:numPr>
          <w:ilvl w:val="0"/>
          <w:numId w:val="1012"/>
        </w:numPr>
        <w:pStyle w:val="Compact"/>
      </w:pPr>
      <w:r>
        <w:t xml:space="preserve">Lei Liu, UC College of Medicine Biomedical Informatics: Dissertation committee member (2019 - 2021)</w:t>
      </w:r>
    </w:p>
    <w:p>
      <w:pPr>
        <w:numPr>
          <w:ilvl w:val="0"/>
          <w:numId w:val="1012"/>
        </w:numPr>
        <w:pStyle w:val="Compact"/>
      </w:pPr>
      <w:r>
        <w:t xml:space="preserve">Kim Hartley, UC College of Medicine Nursing: Dissertation committee member (2019 - 2020)</w:t>
      </w:r>
    </w:p>
    <w:p>
      <w:pPr>
        <w:numPr>
          <w:ilvl w:val="0"/>
          <w:numId w:val="1012"/>
        </w:numPr>
        <w:pStyle w:val="Compact"/>
      </w:pPr>
      <w:r>
        <w:t xml:space="preserve">Zana Percy, UC College of Medicine Medical Scientist Training Program: Qualifying exam committee member (2018 - 2019)</w:t>
      </w:r>
    </w:p>
    <w:p>
      <w:pPr>
        <w:numPr>
          <w:ilvl w:val="0"/>
          <w:numId w:val="1012"/>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3"/>
        </w:numPr>
        <w:pStyle w:val="Compact"/>
      </w:pPr>
      <w:r>
        <w:t xml:space="preserve">Clara Zundel, Wayne State University Research Fellow: Member of F32 Mentorship Committee (2023 - present)</w:t>
      </w:r>
    </w:p>
    <w:p>
      <w:pPr>
        <w:numPr>
          <w:ilvl w:val="0"/>
          <w:numId w:val="1013"/>
        </w:numPr>
        <w:pStyle w:val="Compact"/>
      </w:pPr>
      <w:r>
        <w:t xml:space="preserve">Anushka Palipana, CCHMC Research Fellow: Member of Career Development Committee (2022 - 2023)</w:t>
      </w:r>
    </w:p>
    <w:p>
      <w:pPr>
        <w:numPr>
          <w:ilvl w:val="0"/>
          <w:numId w:val="1013"/>
        </w:numPr>
        <w:pStyle w:val="Compact"/>
      </w:pPr>
      <w:r>
        <w:t xml:space="preserve">Stephen Colegate, CCHMC Research Fellow: Chair of Career Development Committee and Primary Research Mentor (2022 – present)</w:t>
      </w:r>
    </w:p>
    <w:p>
      <w:pPr>
        <w:numPr>
          <w:ilvl w:val="0"/>
          <w:numId w:val="1013"/>
        </w:numPr>
        <w:pStyle w:val="Compact"/>
      </w:pPr>
      <w:r>
        <w:t xml:space="preserve">Kim Hartley, CCHMC General Pediatric Research Fellowship: Scholarship Overshight Committee (2020 - 2023)</w:t>
      </w:r>
    </w:p>
    <w:p>
      <w:pPr>
        <w:numPr>
          <w:ilvl w:val="0"/>
          <w:numId w:val="1013"/>
        </w:numPr>
        <w:pStyle w:val="Compact"/>
      </w:pPr>
      <w:r>
        <w:t xml:space="preserve">Sharad Wadhwani, CCHMC Clinical Research Fellow: Research mentor (2017 - 2019)</w:t>
      </w:r>
    </w:p>
    <w:p>
      <w:pPr>
        <w:numPr>
          <w:ilvl w:val="0"/>
          <w:numId w:val="1013"/>
        </w:numPr>
        <w:pStyle w:val="Compact"/>
      </w:pPr>
      <w:r>
        <w:t xml:space="preserve">Emrah Gecili, CCHMC Postdoctoral Research Fellow: Career development committee (2019 - 2022)</w:t>
      </w:r>
    </w:p>
    <w:p>
      <w:pPr>
        <w:numPr>
          <w:ilvl w:val="0"/>
          <w:numId w:val="1013"/>
        </w:numPr>
        <w:pStyle w:val="Compact"/>
      </w:pPr>
      <w:r>
        <w:t xml:space="preserve">Adam Jasne, UC College of Medicine Stroke Research Fellow: Research mentor (2016 - 2018)</w:t>
      </w:r>
    </w:p>
    <w:p>
      <w:pPr>
        <w:numPr>
          <w:ilvl w:val="0"/>
          <w:numId w:val="1013"/>
        </w:numPr>
        <w:pStyle w:val="Compact"/>
      </w:pPr>
      <w:r>
        <w:t xml:space="preserve">Anh Dao: UC College of Medicine Division of Immunology, Allergy and Rheumatology: T32 Research Fellow Oversight Committee (2017 - 2019)</w:t>
      </w:r>
    </w:p>
    <w:p>
      <w:pPr>
        <w:numPr>
          <w:ilvl w:val="0"/>
          <w:numId w:val="1013"/>
        </w:numPr>
        <w:pStyle w:val="Compact"/>
      </w:pPr>
      <w:r>
        <w:t xml:space="preserve">Kristy Schmidlin: UC College of Medicine Division of Immunology, Allergy and Rheumatology: T32 Research Fellow Oversight Committee (2016 - 2017)</w:t>
      </w:r>
    </w:p>
    <w:p>
      <w:pPr>
        <w:numPr>
          <w:ilvl w:val="0"/>
          <w:numId w:val="1013"/>
        </w:numPr>
        <w:pStyle w:val="Compact"/>
      </w:pPr>
      <w:r>
        <w:t xml:space="preserve">Jennifer Kannan: UC College of Medicine Division of Immunology, Allergy and Rheumatology: T32 Research Fellow Oversight Committee (2016 - 2017)</w:t>
      </w:r>
    </w:p>
    <w:p>
      <w:pPr>
        <w:numPr>
          <w:ilvl w:val="0"/>
          <w:numId w:val="1013"/>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4"/>
        </w:numPr>
        <w:pStyle w:val="Compact"/>
      </w:pPr>
      <w:r>
        <w:t xml:space="preserve">Anita Shaw, UC College of Medicine: Research mentor committee member for PEDSnet KL2 Training Award (2018 - 2020)</w:t>
      </w:r>
    </w:p>
    <w:p>
      <w:pPr>
        <w:numPr>
          <w:ilvl w:val="0"/>
          <w:numId w:val="1014"/>
        </w:numPr>
        <w:pStyle w:val="Compact"/>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numPr>
          <w:ilvl w:val="0"/>
          <w:numId w:val="1015"/>
        </w:numPr>
        <w:pStyle w:val="Compact"/>
      </w:pPr>
      <w:r>
        <w:t xml:space="preserve">2014 - present: Member, International Society of Exposure Science</w:t>
      </w:r>
    </w:p>
    <w:p>
      <w:pPr>
        <w:numPr>
          <w:ilvl w:val="0"/>
          <w:numId w:val="1015"/>
        </w:numPr>
        <w:pStyle w:val="Compact"/>
      </w:pPr>
      <w:r>
        <w:t xml:space="preserve">2018 - present: Member, International Society of Environmental Epidemiology</w:t>
      </w:r>
    </w:p>
    <w:bookmarkEnd w:id="50"/>
    <w:bookmarkStart w:id="51" w:name="institutional-committees"/>
    <w:p>
      <w:pPr>
        <w:pStyle w:val="Heading3"/>
      </w:pPr>
      <w:r>
        <w:t xml:space="preserve">Institutional Committees</w:t>
      </w:r>
    </w:p>
    <w:p>
      <w:pPr>
        <w:numPr>
          <w:ilvl w:val="0"/>
          <w:numId w:val="1016"/>
        </w:numPr>
        <w:pStyle w:val="Compact"/>
      </w:pPr>
      <w:r>
        <w:t xml:space="preserve">2017 - 2019: Member, CCHMC DBE Research Committee</w:t>
      </w:r>
    </w:p>
    <w:p>
      <w:pPr>
        <w:numPr>
          <w:ilvl w:val="0"/>
          <w:numId w:val="1016"/>
        </w:numPr>
        <w:pStyle w:val="Compact"/>
      </w:pPr>
      <w:r>
        <w:t xml:space="preserve">2017 - 2023: Member, CCHMC DBE Strategic Plan Steering Committee</w:t>
      </w:r>
    </w:p>
    <w:p>
      <w:pPr>
        <w:numPr>
          <w:ilvl w:val="0"/>
          <w:numId w:val="1016"/>
        </w:numPr>
        <w:pStyle w:val="Compact"/>
      </w:pPr>
      <w:r>
        <w:t xml:space="preserve">2019 - present: Member, CCHMC DBE Faculty Career Development Committee</w:t>
      </w:r>
    </w:p>
    <w:p>
      <w:pPr>
        <w:numPr>
          <w:ilvl w:val="0"/>
          <w:numId w:val="1016"/>
        </w:numPr>
        <w:pStyle w:val="Compact"/>
      </w:pPr>
      <w:r>
        <w:t xml:space="preserve">2021 - 2022: Member, CCHMC DBE Faculty Search Committee</w:t>
      </w:r>
    </w:p>
    <w:p>
      <w:pPr>
        <w:numPr>
          <w:ilvl w:val="0"/>
          <w:numId w:val="1016"/>
        </w:numPr>
        <w:pStyle w:val="Compact"/>
      </w:pPr>
      <w:r>
        <w:t xml:space="preserve">2022 - present: Member, CCHMC Artificial Intelligence Governance Council</w:t>
      </w:r>
    </w:p>
    <w:p>
      <w:pPr>
        <w:numPr>
          <w:ilvl w:val="0"/>
          <w:numId w:val="1016"/>
        </w:numPr>
        <w:pStyle w:val="Compact"/>
      </w:pPr>
      <w:r>
        <w:t xml:space="preserve">2023 - present: Member, CCHMC Biomedical Informatics Faculty Search Committee</w:t>
      </w:r>
    </w:p>
    <w:p>
      <w:pPr>
        <w:numPr>
          <w:ilvl w:val="0"/>
          <w:numId w:val="1016"/>
        </w:numPr>
        <w:pStyle w:val="Compact"/>
      </w:pPr>
      <w:r>
        <w:t xml:space="preserve">2022 - present: Chair, CCHMC DBE Strategic Plan Steering Committee</w:t>
      </w:r>
    </w:p>
    <w:bookmarkEnd w:id="51"/>
    <w:bookmarkStart w:id="52" w:name="conference-leadership"/>
    <w:p>
      <w:pPr>
        <w:pStyle w:val="Heading3"/>
      </w:pPr>
      <w:r>
        <w:t xml:space="preserve">Conference Leadership</w:t>
      </w:r>
    </w:p>
    <w:p>
      <w:pPr>
        <w:numPr>
          <w:ilvl w:val="0"/>
          <w:numId w:val="1017"/>
        </w:numPr>
        <w:pStyle w:val="Compact"/>
      </w:pPr>
      <w:r>
        <w:t xml:space="preserve">2016: Chair of the Land Use Regression Modeling Session, International Society of Exposure Science Annual Meeting</w:t>
      </w:r>
    </w:p>
    <w:p>
      <w:pPr>
        <w:numPr>
          <w:ilvl w:val="0"/>
          <w:numId w:val="1017"/>
        </w:numPr>
        <w:pStyle w:val="Compact"/>
      </w:pPr>
      <w:r>
        <w:t xml:space="preserve">2017: Chair of the Ensemble Learning for Air Pollution Exposure Assessment Session, International Society of Exposure Science Annual Meeting</w:t>
      </w:r>
    </w:p>
    <w:p>
      <w:pPr>
        <w:numPr>
          <w:ilvl w:val="0"/>
          <w:numId w:val="1017"/>
        </w:numPr>
        <w:pStyle w:val="Compact"/>
      </w:pPr>
      <w:r>
        <w:t xml:space="preserve">2021: Chair of the Harnessing Big Data in Exposure Science Session, International Society of Exposure Science Annual Meeting</w:t>
      </w:r>
    </w:p>
    <w:p>
      <w:pPr>
        <w:numPr>
          <w:ilvl w:val="0"/>
          <w:numId w:val="1017"/>
        </w:numPr>
        <w:pStyle w:val="Compact"/>
      </w:pPr>
      <w:r>
        <w:t xml:space="preserve">2021: Chair of the Environmental Exposures and Mental Health Session, International Society of Environmental Epidemiology</w:t>
      </w:r>
    </w:p>
    <w:p>
      <w:pPr>
        <w:numPr>
          <w:ilvl w:val="0"/>
          <w:numId w:val="1017"/>
        </w:numPr>
        <w:pStyle w:val="Compact"/>
      </w:pPr>
      <w:r>
        <w:t xml:space="preserve">2023: Chair of Fairness in Precision Environmental Health Session (</w:t>
      </w:r>
      <w:r>
        <w:rPr>
          <w:iCs/>
          <w:i/>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numPr>
          <w:ilvl w:val="0"/>
          <w:numId w:val="1018"/>
        </w:numPr>
        <w:pStyle w:val="Compact"/>
      </w:pPr>
      <w:r>
        <w:t xml:space="preserve">Grant Reviewer:</w:t>
      </w:r>
    </w:p>
    <w:p>
      <w:pPr>
        <w:numPr>
          <w:ilvl w:val="1"/>
          <w:numId w:val="1019"/>
        </w:numPr>
        <w:pStyle w:val="Compact"/>
      </w:pPr>
      <w:r>
        <w:t xml:space="preserve">2017: Puerto Rico Science, Technology &amp; Research Trust</w:t>
      </w:r>
    </w:p>
    <w:p>
      <w:pPr>
        <w:numPr>
          <w:ilvl w:val="1"/>
          <w:numId w:val="1019"/>
        </w:numPr>
        <w:pStyle w:val="Compact"/>
      </w:pPr>
      <w:r>
        <w:t xml:space="preserve">2018 - 2021: Arnold S. Strauss Fellowship Award, CCHMC</w:t>
      </w:r>
    </w:p>
    <w:p>
      <w:pPr>
        <w:numPr>
          <w:ilvl w:val="1"/>
          <w:numId w:val="1019"/>
        </w:numPr>
        <w:pStyle w:val="Compact"/>
      </w:pPr>
      <w:r>
        <w:t xml:space="preserve">2018 – 2020, 2022: University of Rochester Processes and Methods Grant</w:t>
      </w:r>
    </w:p>
    <w:p>
      <w:pPr>
        <w:numPr>
          <w:ilvl w:val="1"/>
          <w:numId w:val="1019"/>
        </w:numPr>
        <w:pStyle w:val="Compact"/>
      </w:pPr>
      <w:r>
        <w:t xml:space="preserve">October 2019: NIH SIEE Study Section, Early Career Reviewer</w:t>
      </w:r>
    </w:p>
    <w:p>
      <w:pPr>
        <w:numPr>
          <w:ilvl w:val="1"/>
          <w:numId w:val="1019"/>
        </w:numPr>
        <w:pStyle w:val="Compact"/>
      </w:pPr>
      <w:r>
        <w:t xml:space="preserve">2020: University of Michigan M-LEEaD Center Pilot Projects</w:t>
      </w:r>
    </w:p>
    <w:p>
      <w:pPr>
        <w:numPr>
          <w:ilvl w:val="1"/>
          <w:numId w:val="1019"/>
        </w:numPr>
        <w:pStyle w:val="Compact"/>
      </w:pPr>
      <w:r>
        <w:t xml:space="preserve">2020: Ohio State University CCTS Pilot Projects</w:t>
      </w:r>
    </w:p>
    <w:p>
      <w:pPr>
        <w:numPr>
          <w:ilvl w:val="1"/>
          <w:numId w:val="1019"/>
        </w:numPr>
        <w:pStyle w:val="Compact"/>
      </w:pPr>
      <w:r>
        <w:t xml:space="preserve">2021: University of Louisville CCTS Pilot Translational &amp; Clinical Studies Program</w:t>
      </w:r>
    </w:p>
    <w:p>
      <w:pPr>
        <w:numPr>
          <w:ilvl w:val="1"/>
          <w:numId w:val="1019"/>
        </w:numPr>
        <w:pStyle w:val="Compact"/>
      </w:pPr>
      <w:r>
        <w:t xml:space="preserve">March 2022: NIH ZES1 LKB-S (KS)</w:t>
      </w:r>
    </w:p>
    <w:p>
      <w:pPr>
        <w:numPr>
          <w:ilvl w:val="1"/>
          <w:numId w:val="1019"/>
        </w:numPr>
        <w:pStyle w:val="Compact"/>
      </w:pPr>
      <w:r>
        <w:t xml:space="preserve">March 2022: NIH ZES1 LWF-S (K9)</w:t>
      </w:r>
    </w:p>
    <w:p>
      <w:pPr>
        <w:numPr>
          <w:ilvl w:val="1"/>
          <w:numId w:val="1019"/>
        </w:numPr>
        <w:pStyle w:val="Compact"/>
      </w:pPr>
      <w:r>
        <w:t xml:space="preserve">November 2022: NIH ZES1 WL-W (K)</w:t>
      </w:r>
    </w:p>
    <w:p>
      <w:pPr>
        <w:numPr>
          <w:ilvl w:val="1"/>
          <w:numId w:val="1019"/>
        </w:numPr>
        <w:pStyle w:val="Compact"/>
      </w:pPr>
      <w:r>
        <w:t xml:space="preserve">February 2023: NIH ZCTA1 TCRB-J (M2)</w:t>
      </w:r>
    </w:p>
    <w:p>
      <w:pPr>
        <w:numPr>
          <w:ilvl w:val="1"/>
          <w:numId w:val="1019"/>
        </w:numPr>
        <w:pStyle w:val="Compact"/>
      </w:pPr>
      <w:r>
        <w:t xml:space="preserve">June 2023: NIH ZRG1 MCST - B (14)</w:t>
      </w:r>
    </w:p>
    <w:p>
      <w:pPr>
        <w:numPr>
          <w:ilvl w:val="1"/>
          <w:numId w:val="1019"/>
        </w:numPr>
        <w:pStyle w:val="Compact"/>
      </w:pPr>
      <w:r>
        <w:t xml:space="preserve">August 2023: NIH ZES1 LKB-K (P2)</w:t>
      </w:r>
    </w:p>
    <w:p>
      <w:pPr>
        <w:numPr>
          <w:ilvl w:val="0"/>
          <w:numId w:val="1018"/>
        </w:numPr>
        <w:pStyle w:val="Compact"/>
      </w:pPr>
      <w:r>
        <w:t xml:space="preserve">Abstract Reviewer:</w:t>
      </w:r>
    </w:p>
    <w:p>
      <w:pPr>
        <w:numPr>
          <w:ilvl w:val="1"/>
          <w:numId w:val="1020"/>
        </w:numPr>
        <w:pStyle w:val="Compact"/>
      </w:pPr>
      <w:r>
        <w:t xml:space="preserve">2018, 2019, 2022: International Societies of Exposure Science</w:t>
      </w:r>
    </w:p>
    <w:p>
      <w:pPr>
        <w:numPr>
          <w:ilvl w:val="1"/>
          <w:numId w:val="1020"/>
        </w:numPr>
        <w:pStyle w:val="Compact"/>
      </w:pPr>
      <w:r>
        <w:t xml:space="preserve">2018, 2020, 2022: International Society of Environmental Epidemiology Meeting</w:t>
      </w:r>
    </w:p>
    <w:p>
      <w:pPr>
        <w:numPr>
          <w:ilvl w:val="1"/>
          <w:numId w:val="1020"/>
        </w:numPr>
        <w:pStyle w:val="Compact"/>
      </w:pPr>
      <w:r>
        <w:t xml:space="preserve">2021, 2022, 2023: American Medical Informatics Association Clinical Informatics Conference</w:t>
      </w:r>
    </w:p>
    <w:p>
      <w:pPr>
        <w:numPr>
          <w:ilvl w:val="1"/>
          <w:numId w:val="1020"/>
        </w:numPr>
        <w:pStyle w:val="Compact"/>
      </w:pPr>
      <w:r>
        <w:t xml:space="preserve">2023: American Medical Informatics Association Annual Symposium</w:t>
      </w:r>
    </w:p>
    <w:p>
      <w:pPr>
        <w:numPr>
          <w:ilvl w:val="0"/>
          <w:numId w:val="1018"/>
        </w:numPr>
        <w:pStyle w:val="Compact"/>
      </w:pPr>
      <w:r>
        <w:t xml:space="preserve">Journal Reviewer (12 manuscripts reviewed per year, on average):</w:t>
      </w:r>
    </w:p>
    <w:p>
      <w:pPr>
        <w:numPr>
          <w:ilvl w:val="1"/>
          <w:numId w:val="1021"/>
        </w:numPr>
        <w:pStyle w:val="Compact"/>
      </w:pPr>
      <w:r>
        <w:t xml:space="preserve">Academic Pediatrics</w:t>
      </w:r>
    </w:p>
    <w:p>
      <w:pPr>
        <w:numPr>
          <w:ilvl w:val="1"/>
          <w:numId w:val="1021"/>
        </w:numPr>
        <w:pStyle w:val="Compact"/>
      </w:pPr>
      <w:r>
        <w:t xml:space="preserve">American Journal of Public Health</w:t>
      </w:r>
    </w:p>
    <w:p>
      <w:pPr>
        <w:numPr>
          <w:ilvl w:val="1"/>
          <w:numId w:val="1021"/>
        </w:numPr>
        <w:pStyle w:val="Compact"/>
      </w:pPr>
      <w:r>
        <w:t xml:space="preserve">American Journal of Respiratory and Critical Care Medicine</w:t>
      </w:r>
    </w:p>
    <w:p>
      <w:pPr>
        <w:numPr>
          <w:ilvl w:val="1"/>
          <w:numId w:val="1021"/>
        </w:numPr>
        <w:pStyle w:val="Compact"/>
      </w:pPr>
      <w:r>
        <w:t xml:space="preserve">Annals of Epidemiology</w:t>
      </w:r>
    </w:p>
    <w:p>
      <w:pPr>
        <w:numPr>
          <w:ilvl w:val="1"/>
          <w:numId w:val="1021"/>
        </w:numPr>
        <w:pStyle w:val="Compact"/>
      </w:pPr>
      <w:r>
        <w:t xml:space="preserve">Environmental Health Perspectives</w:t>
      </w:r>
    </w:p>
    <w:p>
      <w:pPr>
        <w:numPr>
          <w:ilvl w:val="1"/>
          <w:numId w:val="1021"/>
        </w:numPr>
        <w:pStyle w:val="Compact"/>
      </w:pPr>
      <w:r>
        <w:t xml:space="preserve">Environment International</w:t>
      </w:r>
      <w:r>
        <w:t xml:space="preserve"> </w:t>
      </w:r>
    </w:p>
    <w:p>
      <w:pPr>
        <w:numPr>
          <w:ilvl w:val="1"/>
          <w:numId w:val="1021"/>
        </w:numPr>
        <w:pStyle w:val="Compact"/>
      </w:pPr>
      <w:r>
        <w:t xml:space="preserve">Environmental Pollution</w:t>
      </w:r>
    </w:p>
    <w:p>
      <w:pPr>
        <w:numPr>
          <w:ilvl w:val="1"/>
          <w:numId w:val="1021"/>
        </w:numPr>
        <w:pStyle w:val="Compact"/>
      </w:pPr>
      <w:r>
        <w:t xml:space="preserve">Environmental Research</w:t>
      </w:r>
    </w:p>
    <w:p>
      <w:pPr>
        <w:numPr>
          <w:ilvl w:val="1"/>
          <w:numId w:val="1021"/>
        </w:numPr>
        <w:pStyle w:val="Compact"/>
      </w:pPr>
      <w:r>
        <w:t xml:space="preserve">Environmental Science &amp; Technology</w:t>
      </w:r>
      <w:r>
        <w:t xml:space="preserve"> </w:t>
      </w:r>
    </w:p>
    <w:p>
      <w:pPr>
        <w:numPr>
          <w:ilvl w:val="1"/>
          <w:numId w:val="1021"/>
        </w:numPr>
        <w:pStyle w:val="Compact"/>
      </w:pPr>
      <w:r>
        <w:t xml:space="preserve">Health &amp; Place</w:t>
      </w:r>
      <w:r>
        <w:t xml:space="preserve"> </w:t>
      </w:r>
    </w:p>
    <w:p>
      <w:pPr>
        <w:numPr>
          <w:ilvl w:val="1"/>
          <w:numId w:val="1021"/>
        </w:numPr>
        <w:pStyle w:val="Compact"/>
      </w:pPr>
      <w:r>
        <w:t xml:space="preserve">International Journal of Epidemiology</w:t>
      </w:r>
    </w:p>
    <w:p>
      <w:pPr>
        <w:numPr>
          <w:ilvl w:val="1"/>
          <w:numId w:val="1021"/>
        </w:numPr>
        <w:pStyle w:val="Compact"/>
      </w:pPr>
      <w:r>
        <w:t xml:space="preserve">Journal of Exposure Science and Environmental Epidemiology</w:t>
      </w:r>
    </w:p>
    <w:p>
      <w:pPr>
        <w:numPr>
          <w:ilvl w:val="1"/>
          <w:numId w:val="1021"/>
        </w:numPr>
        <w:pStyle w:val="Compact"/>
      </w:pPr>
      <w:r>
        <w:t xml:space="preserve">Journal of Open Source Software</w:t>
      </w:r>
    </w:p>
    <w:p>
      <w:pPr>
        <w:numPr>
          <w:ilvl w:val="1"/>
          <w:numId w:val="1021"/>
        </w:numPr>
        <w:pStyle w:val="Compact"/>
      </w:pPr>
      <w:r>
        <w:t xml:space="preserve">PLOS ONE</w:t>
      </w:r>
    </w:p>
    <w:p>
      <w:pPr>
        <w:numPr>
          <w:ilvl w:val="1"/>
          <w:numId w:val="1021"/>
        </w:numPr>
        <w:pStyle w:val="Compact"/>
      </w:pPr>
      <w:r>
        <w:t xml:space="preserve">Pediatrics</w:t>
      </w:r>
      <w:r>
        <w:t xml:space="preserve"> </w:t>
      </w:r>
    </w:p>
    <w:p>
      <w:pPr>
        <w:numPr>
          <w:ilvl w:val="1"/>
          <w:numId w:val="1021"/>
        </w:numPr>
        <w:pStyle w:val="Compact"/>
      </w:pPr>
      <w:r>
        <w:t xml:space="preserve">Science of the Total Environment</w:t>
      </w:r>
    </w:p>
    <w:bookmarkEnd w:id="53"/>
    <w:bookmarkEnd w:id="54"/>
    <w:bookmarkStart w:id="55" w:name="leadership"/>
    <w:p>
      <w:pPr>
        <w:pStyle w:val="Heading2"/>
      </w:pPr>
      <w:r>
        <w:t xml:space="preserve">Leadership</w:t>
      </w:r>
    </w:p>
    <w:p>
      <w:pPr>
        <w:numPr>
          <w:ilvl w:val="0"/>
          <w:numId w:val="1022"/>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22"/>
        </w:numPr>
        <w:pStyle w:val="Compact"/>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2023-08-17</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2023-08-17T15:59:10Z</dcterms:created>
  <dcterms:modified xsi:type="dcterms:W3CDTF">2023-08-17T15:59:10Z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