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A5AF" w14:textId="4D7C3AF0" w:rsidR="0027195C" w:rsidRPr="004339D3" w:rsidRDefault="005F7543" w:rsidP="00415C21">
      <w:pPr>
        <w:jc w:val="center"/>
      </w:pPr>
      <w:r w:rsidRPr="005F7543">
        <w:rPr>
          <w:b/>
          <w:bCs/>
          <w:sz w:val="18"/>
          <w:szCs w:val="18"/>
        </w:rPr>
        <w:t>PRINTED OR OFFLINE VERSIONS OF THIS DOCUMENT ARE FOR HISTORICAL USE ONLY. THE OFFICIAL AND CONTROLLED VERSION OF THIS DOCUMENT RESIDES IN THE GDIT POLICIES, PROCEDURES, AND INSTRUCTIONS (PPI) REPOSITORY.</w:t>
      </w:r>
    </w:p>
    <w:p w14:paraId="4C1B00AB" w14:textId="77777777" w:rsidR="000A0321" w:rsidRPr="004339D3" w:rsidRDefault="000A0321" w:rsidP="000A0321">
      <w:pPr>
        <w:jc w:val="center"/>
        <w:rPr>
          <w:b/>
          <w:sz w:val="52"/>
          <w:szCs w:val="52"/>
        </w:rPr>
      </w:pPr>
    </w:p>
    <w:p w14:paraId="42F56EA5" w14:textId="3982B50C" w:rsidR="000A0321" w:rsidRDefault="000A0321" w:rsidP="000A0321">
      <w:pPr>
        <w:jc w:val="center"/>
        <w:rPr>
          <w:b/>
          <w:sz w:val="52"/>
          <w:szCs w:val="52"/>
        </w:rPr>
      </w:pPr>
    </w:p>
    <w:p w14:paraId="66685E94" w14:textId="5E981047" w:rsidR="00250831" w:rsidRDefault="00250831" w:rsidP="000A0321">
      <w:pPr>
        <w:jc w:val="center"/>
        <w:rPr>
          <w:b/>
          <w:sz w:val="52"/>
          <w:szCs w:val="52"/>
        </w:rPr>
      </w:pPr>
    </w:p>
    <w:p w14:paraId="0AB554E7" w14:textId="77777777" w:rsidR="00250831" w:rsidRPr="004339D3" w:rsidRDefault="00250831" w:rsidP="000A0321">
      <w:pPr>
        <w:jc w:val="center"/>
        <w:rPr>
          <w:b/>
          <w:sz w:val="52"/>
          <w:szCs w:val="52"/>
        </w:rPr>
      </w:pPr>
    </w:p>
    <w:p w14:paraId="5CA29791" w14:textId="77777777" w:rsidR="000A0321" w:rsidRPr="004339D3" w:rsidRDefault="000A0321" w:rsidP="000A0321">
      <w:pPr>
        <w:jc w:val="center"/>
        <w:rPr>
          <w:b/>
          <w:sz w:val="52"/>
          <w:szCs w:val="52"/>
        </w:rPr>
      </w:pPr>
    </w:p>
    <w:p w14:paraId="649D7788" w14:textId="77777777" w:rsidR="000A0321" w:rsidRPr="004339D3" w:rsidRDefault="000A0321" w:rsidP="000A0321">
      <w:pPr>
        <w:jc w:val="center"/>
        <w:rPr>
          <w:b/>
          <w:sz w:val="52"/>
          <w:szCs w:val="52"/>
        </w:rPr>
      </w:pPr>
    </w:p>
    <w:p w14:paraId="07FF7ECA" w14:textId="5A80C9EE" w:rsidR="006328F5" w:rsidRDefault="006C6A1C" w:rsidP="000A0321">
      <w:pPr>
        <w:jc w:val="center"/>
        <w:rPr>
          <w:b/>
          <w:sz w:val="52"/>
          <w:szCs w:val="52"/>
        </w:rPr>
      </w:pPr>
      <w:r w:rsidRPr="004339D3">
        <w:rPr>
          <w:b/>
          <w:sz w:val="52"/>
          <w:szCs w:val="52"/>
        </w:rPr>
        <w:t xml:space="preserve">GDIT </w:t>
      </w:r>
      <w:r w:rsidR="00CD6CF2">
        <w:rPr>
          <w:b/>
          <w:sz w:val="52"/>
          <w:szCs w:val="52"/>
        </w:rPr>
        <w:t xml:space="preserve">IT </w:t>
      </w:r>
      <w:r w:rsidR="00D8351B">
        <w:rPr>
          <w:b/>
          <w:sz w:val="52"/>
          <w:szCs w:val="52"/>
        </w:rPr>
        <w:t>Cyber Security</w:t>
      </w:r>
    </w:p>
    <w:p w14:paraId="6FAFD1D0" w14:textId="0E999FE6" w:rsidR="00383D64" w:rsidRPr="004339D3" w:rsidRDefault="00C57564" w:rsidP="007915EE">
      <w:pPr>
        <w:jc w:val="center"/>
        <w:rPr>
          <w:b/>
          <w:sz w:val="52"/>
          <w:szCs w:val="52"/>
        </w:rPr>
      </w:pPr>
      <w:r>
        <w:rPr>
          <w:b/>
          <w:sz w:val="52"/>
          <w:szCs w:val="52"/>
        </w:rPr>
        <w:t>Procedure</w:t>
      </w:r>
      <w:r w:rsidR="00171F12">
        <w:rPr>
          <w:b/>
          <w:sz w:val="52"/>
          <w:szCs w:val="52"/>
        </w:rPr>
        <w:t xml:space="preserve"> Manual</w:t>
      </w:r>
    </w:p>
    <w:p w14:paraId="47110EE0" w14:textId="3A748F2E" w:rsidR="00C91848" w:rsidRPr="008753EF" w:rsidRDefault="00171F12" w:rsidP="007915EE">
      <w:pPr>
        <w:spacing w:after="240"/>
        <w:jc w:val="center"/>
        <w:rPr>
          <w:b/>
          <w:sz w:val="44"/>
          <w:szCs w:val="44"/>
        </w:rPr>
      </w:pPr>
      <w:r w:rsidRPr="008753EF">
        <w:rPr>
          <w:b/>
          <w:sz w:val="44"/>
          <w:szCs w:val="44"/>
        </w:rPr>
        <w:t>IT-MAN-50-A</w:t>
      </w:r>
    </w:p>
    <w:p w14:paraId="74747A05" w14:textId="3AFA712C" w:rsidR="00233AC2" w:rsidRPr="00535ECA" w:rsidRDefault="00535ECA" w:rsidP="000A0321">
      <w:pPr>
        <w:jc w:val="center"/>
        <w:rPr>
          <w:b/>
          <w:sz w:val="36"/>
          <w:szCs w:val="36"/>
        </w:rPr>
      </w:pPr>
      <w:r w:rsidRPr="00535ECA">
        <w:rPr>
          <w:b/>
          <w:sz w:val="36"/>
          <w:szCs w:val="36"/>
        </w:rPr>
        <w:t>10/28/2025</w:t>
      </w:r>
    </w:p>
    <w:p w14:paraId="3379F912" w14:textId="77777777" w:rsidR="00226D68" w:rsidRPr="004339D3" w:rsidRDefault="00226D68" w:rsidP="000A0321">
      <w:pPr>
        <w:jc w:val="center"/>
        <w:rPr>
          <w:b/>
          <w:sz w:val="52"/>
          <w:szCs w:val="52"/>
        </w:rPr>
      </w:pPr>
    </w:p>
    <w:p w14:paraId="4AF73CCE" w14:textId="77777777" w:rsidR="00226D68" w:rsidRDefault="00226D68" w:rsidP="000A0321">
      <w:pPr>
        <w:jc w:val="center"/>
        <w:rPr>
          <w:b/>
          <w:sz w:val="52"/>
          <w:szCs w:val="52"/>
        </w:rPr>
      </w:pPr>
    </w:p>
    <w:p w14:paraId="6954E6B4" w14:textId="46FF4B44" w:rsidR="008436D6" w:rsidRPr="004339D3" w:rsidRDefault="008436D6" w:rsidP="003B3302">
      <w:pPr>
        <w:rPr>
          <w:b/>
          <w:sz w:val="52"/>
          <w:szCs w:val="52"/>
        </w:rPr>
        <w:sectPr w:rsidR="008436D6" w:rsidRPr="004339D3" w:rsidSect="00BC433B">
          <w:headerReference w:type="default" r:id="rId11"/>
          <w:footerReference w:type="default" r:id="rId12"/>
          <w:pgSz w:w="12240" w:h="15840"/>
          <w:pgMar w:top="1670" w:right="1440" w:bottom="1166" w:left="1440" w:header="720" w:footer="533" w:gutter="0"/>
          <w:pgNumType w:fmt="lowerRoman" w:start="1"/>
          <w:cols w:space="720"/>
          <w:docGrid w:linePitch="360"/>
        </w:sectPr>
      </w:pPr>
    </w:p>
    <w:p w14:paraId="792365F2" w14:textId="77777777" w:rsidR="000A0321" w:rsidRPr="004339D3" w:rsidRDefault="000A0321" w:rsidP="000A0321">
      <w:pPr>
        <w:jc w:val="center"/>
        <w:rPr>
          <w:b/>
          <w:sz w:val="40"/>
          <w:szCs w:val="40"/>
        </w:rPr>
      </w:pPr>
      <w:r w:rsidRPr="004339D3">
        <w:rPr>
          <w:b/>
          <w:sz w:val="40"/>
          <w:szCs w:val="40"/>
        </w:rPr>
        <w:lastRenderedPageBreak/>
        <w:t>Table of Contents</w:t>
      </w:r>
    </w:p>
    <w:p w14:paraId="0DED7997" w14:textId="5F1D09D7" w:rsidR="00824537" w:rsidRDefault="00824537">
      <w:pPr>
        <w:pStyle w:val="TOC1"/>
        <w:rPr>
          <w:rFonts w:eastAsiaTheme="minorEastAsia" w:cstheme="minorBidi"/>
          <w:b w:val="0"/>
          <w:bCs w:val="0"/>
          <w:caps w:val="0"/>
          <w:noProof/>
          <w:kern w:val="2"/>
          <w:sz w:val="24"/>
          <w:szCs w:val="24"/>
          <w14:ligatures w14:val="standardContextual"/>
        </w:rPr>
      </w:pPr>
      <w:r>
        <w:rPr>
          <w:sz w:val="40"/>
          <w:szCs w:val="40"/>
        </w:rPr>
        <w:fldChar w:fldCharType="begin"/>
      </w:r>
      <w:r>
        <w:rPr>
          <w:sz w:val="40"/>
          <w:szCs w:val="40"/>
        </w:rPr>
        <w:instrText xml:space="preserve"> TOC \o "1-3" \h \z \u </w:instrText>
      </w:r>
      <w:r>
        <w:rPr>
          <w:sz w:val="40"/>
          <w:szCs w:val="40"/>
        </w:rPr>
        <w:fldChar w:fldCharType="separate"/>
      </w:r>
      <w:hyperlink w:anchor="_Toc212217471" w:history="1">
        <w:r w:rsidRPr="003D2FEE">
          <w:rPr>
            <w:rStyle w:val="Hyperlink"/>
            <w:noProof/>
          </w:rPr>
          <w:t>1</w:t>
        </w:r>
        <w:r>
          <w:rPr>
            <w:rFonts w:eastAsiaTheme="minorEastAsia" w:cstheme="minorBidi"/>
            <w:b w:val="0"/>
            <w:bCs w:val="0"/>
            <w:caps w:val="0"/>
            <w:noProof/>
            <w:kern w:val="2"/>
            <w:sz w:val="24"/>
            <w:szCs w:val="24"/>
            <w14:ligatures w14:val="standardContextual"/>
          </w:rPr>
          <w:tab/>
        </w:r>
        <w:r w:rsidRPr="003D2FEE">
          <w:rPr>
            <w:rStyle w:val="Hyperlink"/>
            <w:noProof/>
          </w:rPr>
          <w:t>Purpose</w:t>
        </w:r>
        <w:r>
          <w:rPr>
            <w:noProof/>
            <w:webHidden/>
          </w:rPr>
          <w:tab/>
        </w:r>
        <w:r>
          <w:rPr>
            <w:noProof/>
            <w:webHidden/>
          </w:rPr>
          <w:fldChar w:fldCharType="begin"/>
        </w:r>
        <w:r>
          <w:rPr>
            <w:noProof/>
            <w:webHidden/>
          </w:rPr>
          <w:instrText xml:space="preserve"> PAGEREF _Toc212217471 \h </w:instrText>
        </w:r>
        <w:r>
          <w:rPr>
            <w:noProof/>
            <w:webHidden/>
          </w:rPr>
        </w:r>
        <w:r>
          <w:rPr>
            <w:noProof/>
            <w:webHidden/>
          </w:rPr>
          <w:fldChar w:fldCharType="separate"/>
        </w:r>
        <w:r>
          <w:rPr>
            <w:noProof/>
            <w:webHidden/>
          </w:rPr>
          <w:t>5</w:t>
        </w:r>
        <w:r>
          <w:rPr>
            <w:noProof/>
            <w:webHidden/>
          </w:rPr>
          <w:fldChar w:fldCharType="end"/>
        </w:r>
      </w:hyperlink>
    </w:p>
    <w:p w14:paraId="6A5E5BB0" w14:textId="020E167E" w:rsidR="00824537" w:rsidRDefault="00824537">
      <w:pPr>
        <w:pStyle w:val="TOC1"/>
        <w:rPr>
          <w:rFonts w:eastAsiaTheme="minorEastAsia" w:cstheme="minorBidi"/>
          <w:b w:val="0"/>
          <w:bCs w:val="0"/>
          <w:caps w:val="0"/>
          <w:noProof/>
          <w:kern w:val="2"/>
          <w:sz w:val="24"/>
          <w:szCs w:val="24"/>
          <w14:ligatures w14:val="standardContextual"/>
        </w:rPr>
      </w:pPr>
      <w:hyperlink w:anchor="_Toc212217472" w:history="1">
        <w:r w:rsidRPr="003D2FEE">
          <w:rPr>
            <w:rStyle w:val="Hyperlink"/>
            <w:noProof/>
          </w:rPr>
          <w:t>2</w:t>
        </w:r>
        <w:r>
          <w:rPr>
            <w:rFonts w:eastAsiaTheme="minorEastAsia" w:cstheme="minorBidi"/>
            <w:b w:val="0"/>
            <w:bCs w:val="0"/>
            <w:caps w:val="0"/>
            <w:noProof/>
            <w:kern w:val="2"/>
            <w:sz w:val="24"/>
            <w:szCs w:val="24"/>
            <w14:ligatures w14:val="standardContextual"/>
          </w:rPr>
          <w:tab/>
        </w:r>
        <w:r w:rsidRPr="003D2FEE">
          <w:rPr>
            <w:rStyle w:val="Hyperlink"/>
            <w:noProof/>
          </w:rPr>
          <w:t>Scope</w:t>
        </w:r>
        <w:r>
          <w:rPr>
            <w:noProof/>
            <w:webHidden/>
          </w:rPr>
          <w:tab/>
        </w:r>
        <w:r>
          <w:rPr>
            <w:noProof/>
            <w:webHidden/>
          </w:rPr>
          <w:fldChar w:fldCharType="begin"/>
        </w:r>
        <w:r>
          <w:rPr>
            <w:noProof/>
            <w:webHidden/>
          </w:rPr>
          <w:instrText xml:space="preserve"> PAGEREF _Toc212217472 \h </w:instrText>
        </w:r>
        <w:r>
          <w:rPr>
            <w:noProof/>
            <w:webHidden/>
          </w:rPr>
        </w:r>
        <w:r>
          <w:rPr>
            <w:noProof/>
            <w:webHidden/>
          </w:rPr>
          <w:fldChar w:fldCharType="separate"/>
        </w:r>
        <w:r>
          <w:rPr>
            <w:noProof/>
            <w:webHidden/>
          </w:rPr>
          <w:t>5</w:t>
        </w:r>
        <w:r>
          <w:rPr>
            <w:noProof/>
            <w:webHidden/>
          </w:rPr>
          <w:fldChar w:fldCharType="end"/>
        </w:r>
      </w:hyperlink>
    </w:p>
    <w:p w14:paraId="40F053DE" w14:textId="11F25BD3" w:rsidR="00824537" w:rsidRDefault="00824537">
      <w:pPr>
        <w:pStyle w:val="TOC1"/>
        <w:rPr>
          <w:rFonts w:eastAsiaTheme="minorEastAsia" w:cstheme="minorBidi"/>
          <w:b w:val="0"/>
          <w:bCs w:val="0"/>
          <w:caps w:val="0"/>
          <w:noProof/>
          <w:kern w:val="2"/>
          <w:sz w:val="24"/>
          <w:szCs w:val="24"/>
          <w14:ligatures w14:val="standardContextual"/>
        </w:rPr>
      </w:pPr>
      <w:hyperlink w:anchor="_Toc212217473" w:history="1">
        <w:r w:rsidRPr="003D2FEE">
          <w:rPr>
            <w:rStyle w:val="Hyperlink"/>
            <w:noProof/>
          </w:rPr>
          <w:t>3</w:t>
        </w:r>
        <w:r>
          <w:rPr>
            <w:rFonts w:eastAsiaTheme="minorEastAsia" w:cstheme="minorBidi"/>
            <w:b w:val="0"/>
            <w:bCs w:val="0"/>
            <w:caps w:val="0"/>
            <w:noProof/>
            <w:kern w:val="2"/>
            <w:sz w:val="24"/>
            <w:szCs w:val="24"/>
            <w14:ligatures w14:val="standardContextual"/>
          </w:rPr>
          <w:tab/>
        </w:r>
        <w:r w:rsidRPr="003D2FEE">
          <w:rPr>
            <w:rStyle w:val="Hyperlink"/>
            <w:noProof/>
          </w:rPr>
          <w:t>Access Control (AC)</w:t>
        </w:r>
        <w:r>
          <w:rPr>
            <w:noProof/>
            <w:webHidden/>
          </w:rPr>
          <w:tab/>
        </w:r>
        <w:r>
          <w:rPr>
            <w:noProof/>
            <w:webHidden/>
          </w:rPr>
          <w:fldChar w:fldCharType="begin"/>
        </w:r>
        <w:r>
          <w:rPr>
            <w:noProof/>
            <w:webHidden/>
          </w:rPr>
          <w:instrText xml:space="preserve"> PAGEREF _Toc212217473 \h </w:instrText>
        </w:r>
        <w:r>
          <w:rPr>
            <w:noProof/>
            <w:webHidden/>
          </w:rPr>
        </w:r>
        <w:r>
          <w:rPr>
            <w:noProof/>
            <w:webHidden/>
          </w:rPr>
          <w:fldChar w:fldCharType="separate"/>
        </w:r>
        <w:r>
          <w:rPr>
            <w:noProof/>
            <w:webHidden/>
          </w:rPr>
          <w:t>5</w:t>
        </w:r>
        <w:r>
          <w:rPr>
            <w:noProof/>
            <w:webHidden/>
          </w:rPr>
          <w:fldChar w:fldCharType="end"/>
        </w:r>
      </w:hyperlink>
    </w:p>
    <w:p w14:paraId="5ECE38D3" w14:textId="7A87A15C" w:rsidR="00824537" w:rsidRDefault="00824537">
      <w:pPr>
        <w:pStyle w:val="TOC2"/>
        <w:rPr>
          <w:rFonts w:eastAsiaTheme="minorEastAsia" w:cstheme="minorBidi"/>
          <w:smallCaps w:val="0"/>
          <w:noProof/>
          <w:kern w:val="2"/>
          <w:sz w:val="24"/>
          <w:szCs w:val="24"/>
          <w14:ligatures w14:val="standardContextual"/>
        </w:rPr>
      </w:pPr>
      <w:hyperlink w:anchor="_Toc212217474" w:history="1">
        <w:r w:rsidRPr="003D2FEE">
          <w:rPr>
            <w:rStyle w:val="Hyperlink"/>
            <w:noProof/>
          </w:rPr>
          <w:t>3.1</w:t>
        </w:r>
        <w:r>
          <w:rPr>
            <w:rFonts w:eastAsiaTheme="minorEastAsia" w:cstheme="minorBidi"/>
            <w:smallCaps w:val="0"/>
            <w:noProof/>
            <w:kern w:val="2"/>
            <w:sz w:val="24"/>
            <w:szCs w:val="24"/>
            <w14:ligatures w14:val="standardContextual"/>
          </w:rPr>
          <w:tab/>
        </w:r>
        <w:r w:rsidRPr="003D2FEE">
          <w:rPr>
            <w:rStyle w:val="Hyperlink"/>
            <w:noProof/>
          </w:rPr>
          <w:t>Account Management</w:t>
        </w:r>
        <w:r>
          <w:rPr>
            <w:noProof/>
            <w:webHidden/>
          </w:rPr>
          <w:tab/>
        </w:r>
        <w:r>
          <w:rPr>
            <w:noProof/>
            <w:webHidden/>
          </w:rPr>
          <w:fldChar w:fldCharType="begin"/>
        </w:r>
        <w:r>
          <w:rPr>
            <w:noProof/>
            <w:webHidden/>
          </w:rPr>
          <w:instrText xml:space="preserve"> PAGEREF _Toc212217474 \h </w:instrText>
        </w:r>
        <w:r>
          <w:rPr>
            <w:noProof/>
            <w:webHidden/>
          </w:rPr>
        </w:r>
        <w:r>
          <w:rPr>
            <w:noProof/>
            <w:webHidden/>
          </w:rPr>
          <w:fldChar w:fldCharType="separate"/>
        </w:r>
        <w:r>
          <w:rPr>
            <w:noProof/>
            <w:webHidden/>
          </w:rPr>
          <w:t>5</w:t>
        </w:r>
        <w:r>
          <w:rPr>
            <w:noProof/>
            <w:webHidden/>
          </w:rPr>
          <w:fldChar w:fldCharType="end"/>
        </w:r>
      </w:hyperlink>
    </w:p>
    <w:p w14:paraId="2866D3F1" w14:textId="6304BA63" w:rsidR="00824537" w:rsidRDefault="00824537">
      <w:pPr>
        <w:pStyle w:val="TOC2"/>
        <w:rPr>
          <w:rFonts w:eastAsiaTheme="minorEastAsia" w:cstheme="minorBidi"/>
          <w:smallCaps w:val="0"/>
          <w:noProof/>
          <w:kern w:val="2"/>
          <w:sz w:val="24"/>
          <w:szCs w:val="24"/>
          <w14:ligatures w14:val="standardContextual"/>
        </w:rPr>
      </w:pPr>
      <w:hyperlink w:anchor="_Toc212217475" w:history="1">
        <w:r w:rsidRPr="003D2FEE">
          <w:rPr>
            <w:rStyle w:val="Hyperlink"/>
            <w:noProof/>
          </w:rPr>
          <w:t>3.2</w:t>
        </w:r>
        <w:r>
          <w:rPr>
            <w:rFonts w:eastAsiaTheme="minorEastAsia" w:cstheme="minorBidi"/>
            <w:smallCaps w:val="0"/>
            <w:noProof/>
            <w:kern w:val="2"/>
            <w:sz w:val="24"/>
            <w:szCs w:val="24"/>
            <w14:ligatures w14:val="standardContextual"/>
          </w:rPr>
          <w:tab/>
        </w:r>
        <w:r w:rsidRPr="003D2FEE">
          <w:rPr>
            <w:rStyle w:val="Hyperlink"/>
            <w:noProof/>
          </w:rPr>
          <w:t>Unsuccessful Login Attempts</w:t>
        </w:r>
        <w:r>
          <w:rPr>
            <w:noProof/>
            <w:webHidden/>
          </w:rPr>
          <w:tab/>
        </w:r>
        <w:r>
          <w:rPr>
            <w:noProof/>
            <w:webHidden/>
          </w:rPr>
          <w:fldChar w:fldCharType="begin"/>
        </w:r>
        <w:r>
          <w:rPr>
            <w:noProof/>
            <w:webHidden/>
          </w:rPr>
          <w:instrText xml:space="preserve"> PAGEREF _Toc212217475 \h </w:instrText>
        </w:r>
        <w:r>
          <w:rPr>
            <w:noProof/>
            <w:webHidden/>
          </w:rPr>
        </w:r>
        <w:r>
          <w:rPr>
            <w:noProof/>
            <w:webHidden/>
          </w:rPr>
          <w:fldChar w:fldCharType="separate"/>
        </w:r>
        <w:r>
          <w:rPr>
            <w:noProof/>
            <w:webHidden/>
          </w:rPr>
          <w:t>6</w:t>
        </w:r>
        <w:r>
          <w:rPr>
            <w:noProof/>
            <w:webHidden/>
          </w:rPr>
          <w:fldChar w:fldCharType="end"/>
        </w:r>
      </w:hyperlink>
    </w:p>
    <w:p w14:paraId="0BDD7D80" w14:textId="15AEC5CF" w:rsidR="00824537" w:rsidRDefault="00824537">
      <w:pPr>
        <w:pStyle w:val="TOC2"/>
        <w:rPr>
          <w:rFonts w:eastAsiaTheme="minorEastAsia" w:cstheme="minorBidi"/>
          <w:smallCaps w:val="0"/>
          <w:noProof/>
          <w:kern w:val="2"/>
          <w:sz w:val="24"/>
          <w:szCs w:val="24"/>
          <w14:ligatures w14:val="standardContextual"/>
        </w:rPr>
      </w:pPr>
      <w:hyperlink w:anchor="_Toc212217476" w:history="1">
        <w:r w:rsidRPr="003D2FEE">
          <w:rPr>
            <w:rStyle w:val="Hyperlink"/>
            <w:noProof/>
          </w:rPr>
          <w:t>3.3</w:t>
        </w:r>
        <w:r>
          <w:rPr>
            <w:rFonts w:eastAsiaTheme="minorEastAsia" w:cstheme="minorBidi"/>
            <w:smallCaps w:val="0"/>
            <w:noProof/>
            <w:kern w:val="2"/>
            <w:sz w:val="24"/>
            <w:szCs w:val="24"/>
            <w14:ligatures w14:val="standardContextual"/>
          </w:rPr>
          <w:tab/>
        </w:r>
        <w:r w:rsidRPr="003D2FEE">
          <w:rPr>
            <w:rStyle w:val="Hyperlink"/>
            <w:noProof/>
          </w:rPr>
          <w:t>Protection of Unauthorized Session Usage</w:t>
        </w:r>
        <w:r>
          <w:rPr>
            <w:noProof/>
            <w:webHidden/>
          </w:rPr>
          <w:tab/>
        </w:r>
        <w:r>
          <w:rPr>
            <w:noProof/>
            <w:webHidden/>
          </w:rPr>
          <w:fldChar w:fldCharType="begin"/>
        </w:r>
        <w:r>
          <w:rPr>
            <w:noProof/>
            <w:webHidden/>
          </w:rPr>
          <w:instrText xml:space="preserve"> PAGEREF _Toc212217476 \h </w:instrText>
        </w:r>
        <w:r>
          <w:rPr>
            <w:noProof/>
            <w:webHidden/>
          </w:rPr>
        </w:r>
        <w:r>
          <w:rPr>
            <w:noProof/>
            <w:webHidden/>
          </w:rPr>
          <w:fldChar w:fldCharType="separate"/>
        </w:r>
        <w:r>
          <w:rPr>
            <w:noProof/>
            <w:webHidden/>
          </w:rPr>
          <w:t>6</w:t>
        </w:r>
        <w:r>
          <w:rPr>
            <w:noProof/>
            <w:webHidden/>
          </w:rPr>
          <w:fldChar w:fldCharType="end"/>
        </w:r>
      </w:hyperlink>
    </w:p>
    <w:p w14:paraId="4B244CC6" w14:textId="0010A2E1" w:rsidR="00824537" w:rsidRDefault="00824537">
      <w:pPr>
        <w:pStyle w:val="TOC2"/>
        <w:rPr>
          <w:rFonts w:eastAsiaTheme="minorEastAsia" w:cstheme="minorBidi"/>
          <w:smallCaps w:val="0"/>
          <w:noProof/>
          <w:kern w:val="2"/>
          <w:sz w:val="24"/>
          <w:szCs w:val="24"/>
          <w14:ligatures w14:val="standardContextual"/>
        </w:rPr>
      </w:pPr>
      <w:hyperlink w:anchor="_Toc212217477" w:history="1">
        <w:r w:rsidRPr="003D2FEE">
          <w:rPr>
            <w:rStyle w:val="Hyperlink"/>
            <w:noProof/>
          </w:rPr>
          <w:t>3.4</w:t>
        </w:r>
        <w:r>
          <w:rPr>
            <w:rFonts w:eastAsiaTheme="minorEastAsia" w:cstheme="minorBidi"/>
            <w:smallCaps w:val="0"/>
            <w:noProof/>
            <w:kern w:val="2"/>
            <w:sz w:val="24"/>
            <w:szCs w:val="24"/>
            <w14:ligatures w14:val="standardContextual"/>
          </w:rPr>
          <w:tab/>
        </w:r>
        <w:r w:rsidRPr="003D2FEE">
          <w:rPr>
            <w:rStyle w:val="Hyperlink"/>
            <w:noProof/>
          </w:rPr>
          <w:t>Privileged Access</w:t>
        </w:r>
        <w:r>
          <w:rPr>
            <w:noProof/>
            <w:webHidden/>
          </w:rPr>
          <w:tab/>
        </w:r>
        <w:r>
          <w:rPr>
            <w:noProof/>
            <w:webHidden/>
          </w:rPr>
          <w:fldChar w:fldCharType="begin"/>
        </w:r>
        <w:r>
          <w:rPr>
            <w:noProof/>
            <w:webHidden/>
          </w:rPr>
          <w:instrText xml:space="preserve"> PAGEREF _Toc212217477 \h </w:instrText>
        </w:r>
        <w:r>
          <w:rPr>
            <w:noProof/>
            <w:webHidden/>
          </w:rPr>
        </w:r>
        <w:r>
          <w:rPr>
            <w:noProof/>
            <w:webHidden/>
          </w:rPr>
          <w:fldChar w:fldCharType="separate"/>
        </w:r>
        <w:r>
          <w:rPr>
            <w:noProof/>
            <w:webHidden/>
          </w:rPr>
          <w:t>6</w:t>
        </w:r>
        <w:r>
          <w:rPr>
            <w:noProof/>
            <w:webHidden/>
          </w:rPr>
          <w:fldChar w:fldCharType="end"/>
        </w:r>
      </w:hyperlink>
    </w:p>
    <w:p w14:paraId="4AA22763" w14:textId="0E5844DE" w:rsidR="00824537" w:rsidRDefault="00824537">
      <w:pPr>
        <w:pStyle w:val="TOC2"/>
        <w:rPr>
          <w:rFonts w:eastAsiaTheme="minorEastAsia" w:cstheme="minorBidi"/>
          <w:smallCaps w:val="0"/>
          <w:noProof/>
          <w:kern w:val="2"/>
          <w:sz w:val="24"/>
          <w:szCs w:val="24"/>
          <w14:ligatures w14:val="standardContextual"/>
        </w:rPr>
      </w:pPr>
      <w:hyperlink w:anchor="_Toc212217478" w:history="1">
        <w:r w:rsidRPr="003D2FEE">
          <w:rPr>
            <w:rStyle w:val="Hyperlink"/>
            <w:noProof/>
          </w:rPr>
          <w:t>3.5</w:t>
        </w:r>
        <w:r>
          <w:rPr>
            <w:rFonts w:eastAsiaTheme="minorEastAsia" w:cstheme="minorBidi"/>
            <w:smallCaps w:val="0"/>
            <w:noProof/>
            <w:kern w:val="2"/>
            <w:sz w:val="24"/>
            <w:szCs w:val="24"/>
            <w14:ligatures w14:val="standardContextual"/>
          </w:rPr>
          <w:tab/>
        </w:r>
        <w:r w:rsidRPr="003D2FEE">
          <w:rPr>
            <w:rStyle w:val="Hyperlink"/>
            <w:noProof/>
          </w:rPr>
          <w:t>Cryptography</w:t>
        </w:r>
        <w:r>
          <w:rPr>
            <w:noProof/>
            <w:webHidden/>
          </w:rPr>
          <w:tab/>
        </w:r>
        <w:r>
          <w:rPr>
            <w:noProof/>
            <w:webHidden/>
          </w:rPr>
          <w:fldChar w:fldCharType="begin"/>
        </w:r>
        <w:r>
          <w:rPr>
            <w:noProof/>
            <w:webHidden/>
          </w:rPr>
          <w:instrText xml:space="preserve"> PAGEREF _Toc212217478 \h </w:instrText>
        </w:r>
        <w:r>
          <w:rPr>
            <w:noProof/>
            <w:webHidden/>
          </w:rPr>
        </w:r>
        <w:r>
          <w:rPr>
            <w:noProof/>
            <w:webHidden/>
          </w:rPr>
          <w:fldChar w:fldCharType="separate"/>
        </w:r>
        <w:r>
          <w:rPr>
            <w:noProof/>
            <w:webHidden/>
          </w:rPr>
          <w:t>7</w:t>
        </w:r>
        <w:r>
          <w:rPr>
            <w:noProof/>
            <w:webHidden/>
          </w:rPr>
          <w:fldChar w:fldCharType="end"/>
        </w:r>
      </w:hyperlink>
    </w:p>
    <w:p w14:paraId="49CDEA8A" w14:textId="7983B554" w:rsidR="00824537" w:rsidRDefault="00824537">
      <w:pPr>
        <w:pStyle w:val="TOC2"/>
        <w:rPr>
          <w:rFonts w:eastAsiaTheme="minorEastAsia" w:cstheme="minorBidi"/>
          <w:smallCaps w:val="0"/>
          <w:noProof/>
          <w:kern w:val="2"/>
          <w:sz w:val="24"/>
          <w:szCs w:val="24"/>
          <w14:ligatures w14:val="standardContextual"/>
        </w:rPr>
      </w:pPr>
      <w:hyperlink w:anchor="_Toc212217479" w:history="1">
        <w:r w:rsidRPr="003D2FEE">
          <w:rPr>
            <w:rStyle w:val="Hyperlink"/>
            <w:noProof/>
            <w14:scene3d>
              <w14:camera w14:prst="orthographicFront"/>
              <w14:lightRig w14:rig="threePt" w14:dir="t">
                <w14:rot w14:lat="0" w14:lon="0" w14:rev="0"/>
              </w14:lightRig>
            </w14:scene3d>
          </w:rPr>
          <w:t>3.5.1</w:t>
        </w:r>
        <w:r>
          <w:rPr>
            <w:rFonts w:eastAsiaTheme="minorEastAsia" w:cstheme="minorBidi"/>
            <w:smallCaps w:val="0"/>
            <w:noProof/>
            <w:kern w:val="2"/>
            <w:sz w:val="24"/>
            <w:szCs w:val="24"/>
            <w14:ligatures w14:val="standardContextual"/>
          </w:rPr>
          <w:tab/>
        </w:r>
        <w:r w:rsidRPr="003D2FEE">
          <w:rPr>
            <w:rStyle w:val="Hyperlink"/>
            <w:noProof/>
          </w:rPr>
          <w:t>Server Certificates</w:t>
        </w:r>
        <w:r>
          <w:rPr>
            <w:noProof/>
            <w:webHidden/>
          </w:rPr>
          <w:tab/>
        </w:r>
        <w:r>
          <w:rPr>
            <w:noProof/>
            <w:webHidden/>
          </w:rPr>
          <w:fldChar w:fldCharType="begin"/>
        </w:r>
        <w:r>
          <w:rPr>
            <w:noProof/>
            <w:webHidden/>
          </w:rPr>
          <w:instrText xml:space="preserve"> PAGEREF _Toc212217479 \h </w:instrText>
        </w:r>
        <w:r>
          <w:rPr>
            <w:noProof/>
            <w:webHidden/>
          </w:rPr>
        </w:r>
        <w:r>
          <w:rPr>
            <w:noProof/>
            <w:webHidden/>
          </w:rPr>
          <w:fldChar w:fldCharType="separate"/>
        </w:r>
        <w:r>
          <w:rPr>
            <w:noProof/>
            <w:webHidden/>
          </w:rPr>
          <w:t>7</w:t>
        </w:r>
        <w:r>
          <w:rPr>
            <w:noProof/>
            <w:webHidden/>
          </w:rPr>
          <w:fldChar w:fldCharType="end"/>
        </w:r>
      </w:hyperlink>
    </w:p>
    <w:p w14:paraId="7BAB8759" w14:textId="6CF35FEB" w:rsidR="00824537" w:rsidRDefault="00824537">
      <w:pPr>
        <w:pStyle w:val="TOC2"/>
        <w:rPr>
          <w:rFonts w:eastAsiaTheme="minorEastAsia" w:cstheme="minorBidi"/>
          <w:smallCaps w:val="0"/>
          <w:noProof/>
          <w:kern w:val="2"/>
          <w:sz w:val="24"/>
          <w:szCs w:val="24"/>
          <w14:ligatures w14:val="standardContextual"/>
        </w:rPr>
      </w:pPr>
      <w:hyperlink w:anchor="_Toc212217480" w:history="1">
        <w:r w:rsidRPr="003D2FEE">
          <w:rPr>
            <w:rStyle w:val="Hyperlink"/>
            <w:noProof/>
            <w14:scene3d>
              <w14:camera w14:prst="orthographicFront"/>
              <w14:lightRig w14:rig="threePt" w14:dir="t">
                <w14:rot w14:lat="0" w14:lon="0" w14:rev="0"/>
              </w14:lightRig>
            </w14:scene3d>
          </w:rPr>
          <w:t>3.5.2</w:t>
        </w:r>
        <w:r>
          <w:rPr>
            <w:rFonts w:eastAsiaTheme="minorEastAsia" w:cstheme="minorBidi"/>
            <w:smallCaps w:val="0"/>
            <w:noProof/>
            <w:kern w:val="2"/>
            <w:sz w:val="24"/>
            <w:szCs w:val="24"/>
            <w14:ligatures w14:val="standardContextual"/>
          </w:rPr>
          <w:tab/>
        </w:r>
        <w:r w:rsidRPr="003D2FEE">
          <w:rPr>
            <w:rStyle w:val="Hyperlink"/>
            <w:noProof/>
          </w:rPr>
          <w:t>Key Management</w:t>
        </w:r>
        <w:r>
          <w:rPr>
            <w:noProof/>
            <w:webHidden/>
          </w:rPr>
          <w:tab/>
        </w:r>
        <w:r>
          <w:rPr>
            <w:noProof/>
            <w:webHidden/>
          </w:rPr>
          <w:fldChar w:fldCharType="begin"/>
        </w:r>
        <w:r>
          <w:rPr>
            <w:noProof/>
            <w:webHidden/>
          </w:rPr>
          <w:instrText xml:space="preserve"> PAGEREF _Toc212217480 \h </w:instrText>
        </w:r>
        <w:r>
          <w:rPr>
            <w:noProof/>
            <w:webHidden/>
          </w:rPr>
        </w:r>
        <w:r>
          <w:rPr>
            <w:noProof/>
            <w:webHidden/>
          </w:rPr>
          <w:fldChar w:fldCharType="separate"/>
        </w:r>
        <w:r>
          <w:rPr>
            <w:noProof/>
            <w:webHidden/>
          </w:rPr>
          <w:t>8</w:t>
        </w:r>
        <w:r>
          <w:rPr>
            <w:noProof/>
            <w:webHidden/>
          </w:rPr>
          <w:fldChar w:fldCharType="end"/>
        </w:r>
      </w:hyperlink>
    </w:p>
    <w:p w14:paraId="7E744BA7" w14:textId="3D2EC965" w:rsidR="00824537" w:rsidRDefault="00824537">
      <w:pPr>
        <w:pStyle w:val="TOC2"/>
        <w:rPr>
          <w:rFonts w:eastAsiaTheme="minorEastAsia" w:cstheme="minorBidi"/>
          <w:smallCaps w:val="0"/>
          <w:noProof/>
          <w:kern w:val="2"/>
          <w:sz w:val="24"/>
          <w:szCs w:val="24"/>
          <w14:ligatures w14:val="standardContextual"/>
        </w:rPr>
      </w:pPr>
      <w:hyperlink w:anchor="_Toc212217481" w:history="1">
        <w:r w:rsidRPr="003D2FEE">
          <w:rPr>
            <w:rStyle w:val="Hyperlink"/>
            <w:noProof/>
          </w:rPr>
          <w:t>3.6</w:t>
        </w:r>
        <w:r>
          <w:rPr>
            <w:rFonts w:eastAsiaTheme="minorEastAsia" w:cstheme="minorBidi"/>
            <w:smallCaps w:val="0"/>
            <w:noProof/>
            <w:kern w:val="2"/>
            <w:sz w:val="24"/>
            <w:szCs w:val="24"/>
            <w14:ligatures w14:val="standardContextual"/>
          </w:rPr>
          <w:tab/>
        </w:r>
        <w:r w:rsidRPr="003D2FEE">
          <w:rPr>
            <w:rStyle w:val="Hyperlink"/>
            <w:noProof/>
          </w:rPr>
          <w:t>Separation of Duties</w:t>
        </w:r>
        <w:r>
          <w:rPr>
            <w:noProof/>
            <w:webHidden/>
          </w:rPr>
          <w:tab/>
        </w:r>
        <w:r>
          <w:rPr>
            <w:noProof/>
            <w:webHidden/>
          </w:rPr>
          <w:fldChar w:fldCharType="begin"/>
        </w:r>
        <w:r>
          <w:rPr>
            <w:noProof/>
            <w:webHidden/>
          </w:rPr>
          <w:instrText xml:space="preserve"> PAGEREF _Toc212217481 \h </w:instrText>
        </w:r>
        <w:r>
          <w:rPr>
            <w:noProof/>
            <w:webHidden/>
          </w:rPr>
        </w:r>
        <w:r>
          <w:rPr>
            <w:noProof/>
            <w:webHidden/>
          </w:rPr>
          <w:fldChar w:fldCharType="separate"/>
        </w:r>
        <w:r>
          <w:rPr>
            <w:noProof/>
            <w:webHidden/>
          </w:rPr>
          <w:t>8</w:t>
        </w:r>
        <w:r>
          <w:rPr>
            <w:noProof/>
            <w:webHidden/>
          </w:rPr>
          <w:fldChar w:fldCharType="end"/>
        </w:r>
      </w:hyperlink>
    </w:p>
    <w:p w14:paraId="4E873C47" w14:textId="247BCB1C" w:rsidR="00824537" w:rsidRDefault="00824537">
      <w:pPr>
        <w:pStyle w:val="TOC1"/>
        <w:rPr>
          <w:rFonts w:eastAsiaTheme="minorEastAsia" w:cstheme="minorBidi"/>
          <w:b w:val="0"/>
          <w:bCs w:val="0"/>
          <w:caps w:val="0"/>
          <w:noProof/>
          <w:kern w:val="2"/>
          <w:sz w:val="24"/>
          <w:szCs w:val="24"/>
          <w14:ligatures w14:val="standardContextual"/>
        </w:rPr>
      </w:pPr>
      <w:hyperlink w:anchor="_Toc212217482" w:history="1">
        <w:r w:rsidRPr="003D2FEE">
          <w:rPr>
            <w:rStyle w:val="Hyperlink"/>
            <w:noProof/>
          </w:rPr>
          <w:t>4</w:t>
        </w:r>
        <w:r>
          <w:rPr>
            <w:rFonts w:eastAsiaTheme="minorEastAsia" w:cstheme="minorBidi"/>
            <w:b w:val="0"/>
            <w:bCs w:val="0"/>
            <w:caps w:val="0"/>
            <w:noProof/>
            <w:kern w:val="2"/>
            <w:sz w:val="24"/>
            <w:szCs w:val="24"/>
            <w14:ligatures w14:val="standardContextual"/>
          </w:rPr>
          <w:tab/>
        </w:r>
        <w:r w:rsidRPr="003D2FEE">
          <w:rPr>
            <w:rStyle w:val="Hyperlink"/>
            <w:noProof/>
          </w:rPr>
          <w:t>Awareness and Training (AT)</w:t>
        </w:r>
        <w:r>
          <w:rPr>
            <w:noProof/>
            <w:webHidden/>
          </w:rPr>
          <w:tab/>
        </w:r>
        <w:r>
          <w:rPr>
            <w:noProof/>
            <w:webHidden/>
          </w:rPr>
          <w:fldChar w:fldCharType="begin"/>
        </w:r>
        <w:r>
          <w:rPr>
            <w:noProof/>
            <w:webHidden/>
          </w:rPr>
          <w:instrText xml:space="preserve"> PAGEREF _Toc212217482 \h </w:instrText>
        </w:r>
        <w:r>
          <w:rPr>
            <w:noProof/>
            <w:webHidden/>
          </w:rPr>
        </w:r>
        <w:r>
          <w:rPr>
            <w:noProof/>
            <w:webHidden/>
          </w:rPr>
          <w:fldChar w:fldCharType="separate"/>
        </w:r>
        <w:r>
          <w:rPr>
            <w:noProof/>
            <w:webHidden/>
          </w:rPr>
          <w:t>9</w:t>
        </w:r>
        <w:r>
          <w:rPr>
            <w:noProof/>
            <w:webHidden/>
          </w:rPr>
          <w:fldChar w:fldCharType="end"/>
        </w:r>
      </w:hyperlink>
    </w:p>
    <w:p w14:paraId="35205E50" w14:textId="73DF08E0" w:rsidR="00824537" w:rsidRDefault="00824537">
      <w:pPr>
        <w:pStyle w:val="TOC1"/>
        <w:rPr>
          <w:rFonts w:eastAsiaTheme="minorEastAsia" w:cstheme="minorBidi"/>
          <w:b w:val="0"/>
          <w:bCs w:val="0"/>
          <w:caps w:val="0"/>
          <w:noProof/>
          <w:kern w:val="2"/>
          <w:sz w:val="24"/>
          <w:szCs w:val="24"/>
          <w14:ligatures w14:val="standardContextual"/>
        </w:rPr>
      </w:pPr>
      <w:hyperlink w:anchor="_Toc212217483" w:history="1">
        <w:r w:rsidRPr="003D2FEE">
          <w:rPr>
            <w:rStyle w:val="Hyperlink"/>
            <w:noProof/>
          </w:rPr>
          <w:t>5</w:t>
        </w:r>
        <w:r>
          <w:rPr>
            <w:rFonts w:eastAsiaTheme="minorEastAsia" w:cstheme="minorBidi"/>
            <w:b w:val="0"/>
            <w:bCs w:val="0"/>
            <w:caps w:val="0"/>
            <w:noProof/>
            <w:kern w:val="2"/>
            <w:sz w:val="24"/>
            <w:szCs w:val="24"/>
            <w14:ligatures w14:val="standardContextual"/>
          </w:rPr>
          <w:tab/>
        </w:r>
        <w:r w:rsidRPr="003D2FEE">
          <w:rPr>
            <w:rStyle w:val="Hyperlink"/>
            <w:noProof/>
          </w:rPr>
          <w:t>Audit and Accountability (AU)</w:t>
        </w:r>
        <w:r>
          <w:rPr>
            <w:noProof/>
            <w:webHidden/>
          </w:rPr>
          <w:tab/>
        </w:r>
        <w:r>
          <w:rPr>
            <w:noProof/>
            <w:webHidden/>
          </w:rPr>
          <w:fldChar w:fldCharType="begin"/>
        </w:r>
        <w:r>
          <w:rPr>
            <w:noProof/>
            <w:webHidden/>
          </w:rPr>
          <w:instrText xml:space="preserve"> PAGEREF _Toc212217483 \h </w:instrText>
        </w:r>
        <w:r>
          <w:rPr>
            <w:noProof/>
            <w:webHidden/>
          </w:rPr>
        </w:r>
        <w:r>
          <w:rPr>
            <w:noProof/>
            <w:webHidden/>
          </w:rPr>
          <w:fldChar w:fldCharType="separate"/>
        </w:r>
        <w:r>
          <w:rPr>
            <w:noProof/>
            <w:webHidden/>
          </w:rPr>
          <w:t>9</w:t>
        </w:r>
        <w:r>
          <w:rPr>
            <w:noProof/>
            <w:webHidden/>
          </w:rPr>
          <w:fldChar w:fldCharType="end"/>
        </w:r>
      </w:hyperlink>
    </w:p>
    <w:p w14:paraId="35CEF9D5" w14:textId="7E8DA09C" w:rsidR="00824537" w:rsidRDefault="00824537">
      <w:pPr>
        <w:pStyle w:val="TOC2"/>
        <w:rPr>
          <w:rFonts w:eastAsiaTheme="minorEastAsia" w:cstheme="minorBidi"/>
          <w:smallCaps w:val="0"/>
          <w:noProof/>
          <w:kern w:val="2"/>
          <w:sz w:val="24"/>
          <w:szCs w:val="24"/>
          <w14:ligatures w14:val="standardContextual"/>
        </w:rPr>
      </w:pPr>
      <w:hyperlink w:anchor="_Toc212217484" w:history="1">
        <w:r w:rsidRPr="003D2FEE">
          <w:rPr>
            <w:rStyle w:val="Hyperlink"/>
            <w:noProof/>
          </w:rPr>
          <w:t>5.1</w:t>
        </w:r>
        <w:r>
          <w:rPr>
            <w:rFonts w:eastAsiaTheme="minorEastAsia" w:cstheme="minorBidi"/>
            <w:smallCaps w:val="0"/>
            <w:noProof/>
            <w:kern w:val="2"/>
            <w:sz w:val="24"/>
            <w:szCs w:val="24"/>
            <w14:ligatures w14:val="standardContextual"/>
          </w:rPr>
          <w:tab/>
        </w:r>
        <w:r w:rsidRPr="003D2FEE">
          <w:rPr>
            <w:rStyle w:val="Hyperlink"/>
            <w:noProof/>
          </w:rPr>
          <w:t>Audit Records Procedures / Instructions</w:t>
        </w:r>
        <w:r>
          <w:rPr>
            <w:noProof/>
            <w:webHidden/>
          </w:rPr>
          <w:tab/>
        </w:r>
        <w:r>
          <w:rPr>
            <w:noProof/>
            <w:webHidden/>
          </w:rPr>
          <w:fldChar w:fldCharType="begin"/>
        </w:r>
        <w:r>
          <w:rPr>
            <w:noProof/>
            <w:webHidden/>
          </w:rPr>
          <w:instrText xml:space="preserve"> PAGEREF _Toc212217484 \h </w:instrText>
        </w:r>
        <w:r>
          <w:rPr>
            <w:noProof/>
            <w:webHidden/>
          </w:rPr>
        </w:r>
        <w:r>
          <w:rPr>
            <w:noProof/>
            <w:webHidden/>
          </w:rPr>
          <w:fldChar w:fldCharType="separate"/>
        </w:r>
        <w:r>
          <w:rPr>
            <w:noProof/>
            <w:webHidden/>
          </w:rPr>
          <w:t>9</w:t>
        </w:r>
        <w:r>
          <w:rPr>
            <w:noProof/>
            <w:webHidden/>
          </w:rPr>
          <w:fldChar w:fldCharType="end"/>
        </w:r>
      </w:hyperlink>
    </w:p>
    <w:p w14:paraId="605320E4" w14:textId="2BEEEC91" w:rsidR="00824537" w:rsidRDefault="00824537">
      <w:pPr>
        <w:pStyle w:val="TOC2"/>
        <w:rPr>
          <w:rFonts w:eastAsiaTheme="minorEastAsia" w:cstheme="minorBidi"/>
          <w:smallCaps w:val="0"/>
          <w:noProof/>
          <w:kern w:val="2"/>
          <w:sz w:val="24"/>
          <w:szCs w:val="24"/>
          <w14:ligatures w14:val="standardContextual"/>
        </w:rPr>
      </w:pPr>
      <w:hyperlink w:anchor="_Toc212217485" w:history="1">
        <w:r w:rsidRPr="003D2FEE">
          <w:rPr>
            <w:rStyle w:val="Hyperlink"/>
            <w:noProof/>
          </w:rPr>
          <w:t>5.2</w:t>
        </w:r>
        <w:r>
          <w:rPr>
            <w:rFonts w:eastAsiaTheme="minorEastAsia" w:cstheme="minorBidi"/>
            <w:smallCaps w:val="0"/>
            <w:noProof/>
            <w:kern w:val="2"/>
            <w:sz w:val="24"/>
            <w:szCs w:val="24"/>
            <w14:ligatures w14:val="standardContextual"/>
          </w:rPr>
          <w:tab/>
        </w:r>
        <w:r w:rsidRPr="003D2FEE">
          <w:rPr>
            <w:rStyle w:val="Hyperlink"/>
            <w:noProof/>
          </w:rPr>
          <w:t>Audit Review, Analysis and Reporting</w:t>
        </w:r>
        <w:r>
          <w:rPr>
            <w:noProof/>
            <w:webHidden/>
          </w:rPr>
          <w:tab/>
        </w:r>
        <w:r>
          <w:rPr>
            <w:noProof/>
            <w:webHidden/>
          </w:rPr>
          <w:fldChar w:fldCharType="begin"/>
        </w:r>
        <w:r>
          <w:rPr>
            <w:noProof/>
            <w:webHidden/>
          </w:rPr>
          <w:instrText xml:space="preserve"> PAGEREF _Toc212217485 \h </w:instrText>
        </w:r>
        <w:r>
          <w:rPr>
            <w:noProof/>
            <w:webHidden/>
          </w:rPr>
        </w:r>
        <w:r>
          <w:rPr>
            <w:noProof/>
            <w:webHidden/>
          </w:rPr>
          <w:fldChar w:fldCharType="separate"/>
        </w:r>
        <w:r>
          <w:rPr>
            <w:noProof/>
            <w:webHidden/>
          </w:rPr>
          <w:t>9</w:t>
        </w:r>
        <w:r>
          <w:rPr>
            <w:noProof/>
            <w:webHidden/>
          </w:rPr>
          <w:fldChar w:fldCharType="end"/>
        </w:r>
      </w:hyperlink>
    </w:p>
    <w:p w14:paraId="7021B3BA" w14:textId="0CE9673E" w:rsidR="00824537" w:rsidRDefault="00824537">
      <w:pPr>
        <w:pStyle w:val="TOC2"/>
        <w:rPr>
          <w:rFonts w:eastAsiaTheme="minorEastAsia" w:cstheme="minorBidi"/>
          <w:smallCaps w:val="0"/>
          <w:noProof/>
          <w:kern w:val="2"/>
          <w:sz w:val="24"/>
          <w:szCs w:val="24"/>
          <w14:ligatures w14:val="standardContextual"/>
        </w:rPr>
      </w:pPr>
      <w:hyperlink w:anchor="_Toc212217486" w:history="1">
        <w:r w:rsidRPr="003D2FEE">
          <w:rPr>
            <w:rStyle w:val="Hyperlink"/>
            <w:noProof/>
          </w:rPr>
          <w:t>5.3</w:t>
        </w:r>
        <w:r>
          <w:rPr>
            <w:rFonts w:eastAsiaTheme="minorEastAsia" w:cstheme="minorBidi"/>
            <w:smallCaps w:val="0"/>
            <w:noProof/>
            <w:kern w:val="2"/>
            <w:sz w:val="24"/>
            <w:szCs w:val="24"/>
            <w14:ligatures w14:val="standardContextual"/>
          </w:rPr>
          <w:tab/>
        </w:r>
        <w:r w:rsidRPr="003D2FEE">
          <w:rPr>
            <w:rStyle w:val="Hyperlink"/>
            <w:noProof/>
          </w:rPr>
          <w:t>GDIT Server Administrators</w:t>
        </w:r>
        <w:r>
          <w:rPr>
            <w:noProof/>
            <w:webHidden/>
          </w:rPr>
          <w:tab/>
        </w:r>
        <w:r>
          <w:rPr>
            <w:noProof/>
            <w:webHidden/>
          </w:rPr>
          <w:fldChar w:fldCharType="begin"/>
        </w:r>
        <w:r>
          <w:rPr>
            <w:noProof/>
            <w:webHidden/>
          </w:rPr>
          <w:instrText xml:space="preserve"> PAGEREF _Toc212217486 \h </w:instrText>
        </w:r>
        <w:r>
          <w:rPr>
            <w:noProof/>
            <w:webHidden/>
          </w:rPr>
        </w:r>
        <w:r>
          <w:rPr>
            <w:noProof/>
            <w:webHidden/>
          </w:rPr>
          <w:fldChar w:fldCharType="separate"/>
        </w:r>
        <w:r>
          <w:rPr>
            <w:noProof/>
            <w:webHidden/>
          </w:rPr>
          <w:t>10</w:t>
        </w:r>
        <w:r>
          <w:rPr>
            <w:noProof/>
            <w:webHidden/>
          </w:rPr>
          <w:fldChar w:fldCharType="end"/>
        </w:r>
      </w:hyperlink>
    </w:p>
    <w:p w14:paraId="57F8CBCC" w14:textId="066C2FC0" w:rsidR="00824537" w:rsidRDefault="00824537">
      <w:pPr>
        <w:pStyle w:val="TOC2"/>
        <w:rPr>
          <w:rFonts w:eastAsiaTheme="minorEastAsia" w:cstheme="minorBidi"/>
          <w:smallCaps w:val="0"/>
          <w:noProof/>
          <w:kern w:val="2"/>
          <w:sz w:val="24"/>
          <w:szCs w:val="24"/>
          <w14:ligatures w14:val="standardContextual"/>
        </w:rPr>
      </w:pPr>
      <w:hyperlink w:anchor="_Toc212217487" w:history="1">
        <w:r w:rsidRPr="003D2FEE">
          <w:rPr>
            <w:rStyle w:val="Hyperlink"/>
            <w:noProof/>
          </w:rPr>
          <w:t>5.4</w:t>
        </w:r>
        <w:r>
          <w:rPr>
            <w:rFonts w:eastAsiaTheme="minorEastAsia" w:cstheme="minorBidi"/>
            <w:smallCaps w:val="0"/>
            <w:noProof/>
            <w:kern w:val="2"/>
            <w:sz w:val="24"/>
            <w:szCs w:val="24"/>
            <w14:ligatures w14:val="standardContextual"/>
          </w:rPr>
          <w:tab/>
        </w:r>
        <w:r w:rsidRPr="003D2FEE">
          <w:rPr>
            <w:rStyle w:val="Hyperlink"/>
            <w:noProof/>
          </w:rPr>
          <w:t>Audit Record Retention</w:t>
        </w:r>
        <w:r>
          <w:rPr>
            <w:noProof/>
            <w:webHidden/>
          </w:rPr>
          <w:tab/>
        </w:r>
        <w:r>
          <w:rPr>
            <w:noProof/>
            <w:webHidden/>
          </w:rPr>
          <w:fldChar w:fldCharType="begin"/>
        </w:r>
        <w:r>
          <w:rPr>
            <w:noProof/>
            <w:webHidden/>
          </w:rPr>
          <w:instrText xml:space="preserve"> PAGEREF _Toc212217487 \h </w:instrText>
        </w:r>
        <w:r>
          <w:rPr>
            <w:noProof/>
            <w:webHidden/>
          </w:rPr>
        </w:r>
        <w:r>
          <w:rPr>
            <w:noProof/>
            <w:webHidden/>
          </w:rPr>
          <w:fldChar w:fldCharType="separate"/>
        </w:r>
        <w:r>
          <w:rPr>
            <w:noProof/>
            <w:webHidden/>
          </w:rPr>
          <w:t>10</w:t>
        </w:r>
        <w:r>
          <w:rPr>
            <w:noProof/>
            <w:webHidden/>
          </w:rPr>
          <w:fldChar w:fldCharType="end"/>
        </w:r>
      </w:hyperlink>
    </w:p>
    <w:p w14:paraId="7EAF3A3B" w14:textId="19C67582" w:rsidR="00824537" w:rsidRDefault="00824537">
      <w:pPr>
        <w:pStyle w:val="TOC2"/>
        <w:rPr>
          <w:rFonts w:eastAsiaTheme="minorEastAsia" w:cstheme="minorBidi"/>
          <w:smallCaps w:val="0"/>
          <w:noProof/>
          <w:kern w:val="2"/>
          <w:sz w:val="24"/>
          <w:szCs w:val="24"/>
          <w14:ligatures w14:val="standardContextual"/>
        </w:rPr>
      </w:pPr>
      <w:hyperlink w:anchor="_Toc212217488" w:history="1">
        <w:r w:rsidRPr="003D2FEE">
          <w:rPr>
            <w:rStyle w:val="Hyperlink"/>
            <w:noProof/>
          </w:rPr>
          <w:t>5.5</w:t>
        </w:r>
        <w:r>
          <w:rPr>
            <w:rFonts w:eastAsiaTheme="minorEastAsia" w:cstheme="minorBidi"/>
            <w:smallCaps w:val="0"/>
            <w:noProof/>
            <w:kern w:val="2"/>
            <w:sz w:val="24"/>
            <w:szCs w:val="24"/>
            <w14:ligatures w14:val="standardContextual"/>
          </w:rPr>
          <w:tab/>
        </w:r>
        <w:r w:rsidRPr="003D2FEE">
          <w:rPr>
            <w:rStyle w:val="Hyperlink"/>
            <w:noProof/>
          </w:rPr>
          <w:t>Auditing Analysis Requirements</w:t>
        </w:r>
        <w:r>
          <w:rPr>
            <w:noProof/>
            <w:webHidden/>
          </w:rPr>
          <w:tab/>
        </w:r>
        <w:r>
          <w:rPr>
            <w:noProof/>
            <w:webHidden/>
          </w:rPr>
          <w:fldChar w:fldCharType="begin"/>
        </w:r>
        <w:r>
          <w:rPr>
            <w:noProof/>
            <w:webHidden/>
          </w:rPr>
          <w:instrText xml:space="preserve"> PAGEREF _Toc212217488 \h </w:instrText>
        </w:r>
        <w:r>
          <w:rPr>
            <w:noProof/>
            <w:webHidden/>
          </w:rPr>
        </w:r>
        <w:r>
          <w:rPr>
            <w:noProof/>
            <w:webHidden/>
          </w:rPr>
          <w:fldChar w:fldCharType="separate"/>
        </w:r>
        <w:r>
          <w:rPr>
            <w:noProof/>
            <w:webHidden/>
          </w:rPr>
          <w:t>10</w:t>
        </w:r>
        <w:r>
          <w:rPr>
            <w:noProof/>
            <w:webHidden/>
          </w:rPr>
          <w:fldChar w:fldCharType="end"/>
        </w:r>
      </w:hyperlink>
    </w:p>
    <w:p w14:paraId="2359E392" w14:textId="4849E4CA" w:rsidR="00824537" w:rsidRDefault="00824537">
      <w:pPr>
        <w:pStyle w:val="TOC2"/>
        <w:rPr>
          <w:rFonts w:eastAsiaTheme="minorEastAsia" w:cstheme="minorBidi"/>
          <w:smallCaps w:val="0"/>
          <w:noProof/>
          <w:kern w:val="2"/>
          <w:sz w:val="24"/>
          <w:szCs w:val="24"/>
          <w14:ligatures w14:val="standardContextual"/>
        </w:rPr>
      </w:pPr>
      <w:hyperlink w:anchor="_Toc212217489" w:history="1">
        <w:r w:rsidRPr="003D2FEE">
          <w:rPr>
            <w:rStyle w:val="Hyperlink"/>
            <w:noProof/>
          </w:rPr>
          <w:t>5.6</w:t>
        </w:r>
        <w:r>
          <w:rPr>
            <w:rFonts w:eastAsiaTheme="minorEastAsia" w:cstheme="minorBidi"/>
            <w:smallCaps w:val="0"/>
            <w:noProof/>
            <w:kern w:val="2"/>
            <w:sz w:val="24"/>
            <w:szCs w:val="24"/>
            <w14:ligatures w14:val="standardContextual"/>
          </w:rPr>
          <w:tab/>
        </w:r>
        <w:r w:rsidRPr="003D2FEE">
          <w:rPr>
            <w:rStyle w:val="Hyperlink"/>
            <w:noProof/>
          </w:rPr>
          <w:t>Creating, Protecting, and Retaining Information System Audit Records</w:t>
        </w:r>
        <w:r>
          <w:rPr>
            <w:noProof/>
            <w:webHidden/>
          </w:rPr>
          <w:tab/>
        </w:r>
        <w:r>
          <w:rPr>
            <w:noProof/>
            <w:webHidden/>
          </w:rPr>
          <w:fldChar w:fldCharType="begin"/>
        </w:r>
        <w:r>
          <w:rPr>
            <w:noProof/>
            <w:webHidden/>
          </w:rPr>
          <w:instrText xml:space="preserve"> PAGEREF _Toc212217489 \h </w:instrText>
        </w:r>
        <w:r>
          <w:rPr>
            <w:noProof/>
            <w:webHidden/>
          </w:rPr>
        </w:r>
        <w:r>
          <w:rPr>
            <w:noProof/>
            <w:webHidden/>
          </w:rPr>
          <w:fldChar w:fldCharType="separate"/>
        </w:r>
        <w:r>
          <w:rPr>
            <w:noProof/>
            <w:webHidden/>
          </w:rPr>
          <w:t>10</w:t>
        </w:r>
        <w:r>
          <w:rPr>
            <w:noProof/>
            <w:webHidden/>
          </w:rPr>
          <w:fldChar w:fldCharType="end"/>
        </w:r>
      </w:hyperlink>
    </w:p>
    <w:p w14:paraId="4A7C0E83" w14:textId="4944BF50" w:rsidR="00824537" w:rsidRDefault="00824537">
      <w:pPr>
        <w:pStyle w:val="TOC2"/>
        <w:rPr>
          <w:rFonts w:eastAsiaTheme="minorEastAsia" w:cstheme="minorBidi"/>
          <w:smallCaps w:val="0"/>
          <w:noProof/>
          <w:kern w:val="2"/>
          <w:sz w:val="24"/>
          <w:szCs w:val="24"/>
          <w14:ligatures w14:val="standardContextual"/>
        </w:rPr>
      </w:pPr>
      <w:hyperlink w:anchor="_Toc212217490" w:history="1">
        <w:r w:rsidRPr="003D2FEE">
          <w:rPr>
            <w:rStyle w:val="Hyperlink"/>
            <w:noProof/>
          </w:rPr>
          <w:t>5.7</w:t>
        </w:r>
        <w:r>
          <w:rPr>
            <w:rFonts w:eastAsiaTheme="minorEastAsia" w:cstheme="minorBidi"/>
            <w:smallCaps w:val="0"/>
            <w:noProof/>
            <w:kern w:val="2"/>
            <w:sz w:val="24"/>
            <w:szCs w:val="24"/>
            <w14:ligatures w14:val="standardContextual"/>
          </w:rPr>
          <w:tab/>
        </w:r>
        <w:r w:rsidRPr="003D2FEE">
          <w:rPr>
            <w:rStyle w:val="Hyperlink"/>
            <w:noProof/>
          </w:rPr>
          <w:t>Audit Log Time Stamping</w:t>
        </w:r>
        <w:r>
          <w:rPr>
            <w:noProof/>
            <w:webHidden/>
          </w:rPr>
          <w:tab/>
        </w:r>
        <w:r>
          <w:rPr>
            <w:noProof/>
            <w:webHidden/>
          </w:rPr>
          <w:fldChar w:fldCharType="begin"/>
        </w:r>
        <w:r>
          <w:rPr>
            <w:noProof/>
            <w:webHidden/>
          </w:rPr>
          <w:instrText xml:space="preserve"> PAGEREF _Toc212217490 \h </w:instrText>
        </w:r>
        <w:r>
          <w:rPr>
            <w:noProof/>
            <w:webHidden/>
          </w:rPr>
        </w:r>
        <w:r>
          <w:rPr>
            <w:noProof/>
            <w:webHidden/>
          </w:rPr>
          <w:fldChar w:fldCharType="separate"/>
        </w:r>
        <w:r>
          <w:rPr>
            <w:noProof/>
            <w:webHidden/>
          </w:rPr>
          <w:t>11</w:t>
        </w:r>
        <w:r>
          <w:rPr>
            <w:noProof/>
            <w:webHidden/>
          </w:rPr>
          <w:fldChar w:fldCharType="end"/>
        </w:r>
      </w:hyperlink>
    </w:p>
    <w:p w14:paraId="14459374" w14:textId="6D0FD7EA" w:rsidR="00824537" w:rsidRDefault="00824537">
      <w:pPr>
        <w:pStyle w:val="TOC2"/>
        <w:rPr>
          <w:rFonts w:eastAsiaTheme="minorEastAsia" w:cstheme="minorBidi"/>
          <w:smallCaps w:val="0"/>
          <w:noProof/>
          <w:kern w:val="2"/>
          <w:sz w:val="24"/>
          <w:szCs w:val="24"/>
          <w14:ligatures w14:val="standardContextual"/>
        </w:rPr>
      </w:pPr>
      <w:hyperlink w:anchor="_Toc212217491" w:history="1">
        <w:r w:rsidRPr="003D2FEE">
          <w:rPr>
            <w:rStyle w:val="Hyperlink"/>
            <w:noProof/>
          </w:rPr>
          <w:t>5.8</w:t>
        </w:r>
        <w:r>
          <w:rPr>
            <w:rFonts w:eastAsiaTheme="minorEastAsia" w:cstheme="minorBidi"/>
            <w:smallCaps w:val="0"/>
            <w:noProof/>
            <w:kern w:val="2"/>
            <w:sz w:val="24"/>
            <w:szCs w:val="24"/>
            <w14:ligatures w14:val="standardContextual"/>
          </w:rPr>
          <w:tab/>
        </w:r>
        <w:r w:rsidRPr="003D2FEE">
          <w:rPr>
            <w:rStyle w:val="Hyperlink"/>
            <w:noProof/>
          </w:rPr>
          <w:t>Reviewing and Updating Audited Events</w:t>
        </w:r>
        <w:r>
          <w:rPr>
            <w:noProof/>
            <w:webHidden/>
          </w:rPr>
          <w:tab/>
        </w:r>
        <w:r>
          <w:rPr>
            <w:noProof/>
            <w:webHidden/>
          </w:rPr>
          <w:fldChar w:fldCharType="begin"/>
        </w:r>
        <w:r>
          <w:rPr>
            <w:noProof/>
            <w:webHidden/>
          </w:rPr>
          <w:instrText xml:space="preserve"> PAGEREF _Toc212217491 \h </w:instrText>
        </w:r>
        <w:r>
          <w:rPr>
            <w:noProof/>
            <w:webHidden/>
          </w:rPr>
        </w:r>
        <w:r>
          <w:rPr>
            <w:noProof/>
            <w:webHidden/>
          </w:rPr>
          <w:fldChar w:fldCharType="separate"/>
        </w:r>
        <w:r>
          <w:rPr>
            <w:noProof/>
            <w:webHidden/>
          </w:rPr>
          <w:t>11</w:t>
        </w:r>
        <w:r>
          <w:rPr>
            <w:noProof/>
            <w:webHidden/>
          </w:rPr>
          <w:fldChar w:fldCharType="end"/>
        </w:r>
      </w:hyperlink>
    </w:p>
    <w:p w14:paraId="4C369724" w14:textId="5722890F" w:rsidR="00824537" w:rsidRDefault="00824537">
      <w:pPr>
        <w:pStyle w:val="TOC2"/>
        <w:rPr>
          <w:rFonts w:eastAsiaTheme="minorEastAsia" w:cstheme="minorBidi"/>
          <w:smallCaps w:val="0"/>
          <w:noProof/>
          <w:kern w:val="2"/>
          <w:sz w:val="24"/>
          <w:szCs w:val="24"/>
          <w14:ligatures w14:val="standardContextual"/>
        </w:rPr>
      </w:pPr>
      <w:hyperlink w:anchor="_Toc212217492" w:history="1">
        <w:r w:rsidRPr="003D2FEE">
          <w:rPr>
            <w:rStyle w:val="Hyperlink"/>
            <w:noProof/>
          </w:rPr>
          <w:t>5.9</w:t>
        </w:r>
        <w:r>
          <w:rPr>
            <w:rFonts w:eastAsiaTheme="minorEastAsia" w:cstheme="minorBidi"/>
            <w:smallCaps w:val="0"/>
            <w:noProof/>
            <w:kern w:val="2"/>
            <w:sz w:val="24"/>
            <w:szCs w:val="24"/>
            <w14:ligatures w14:val="standardContextual"/>
          </w:rPr>
          <w:tab/>
        </w:r>
        <w:r w:rsidRPr="003D2FEE">
          <w:rPr>
            <w:rStyle w:val="Hyperlink"/>
            <w:noProof/>
          </w:rPr>
          <w:t>Alert in the Event of an Audit Process Failure</w:t>
        </w:r>
        <w:r>
          <w:rPr>
            <w:noProof/>
            <w:webHidden/>
          </w:rPr>
          <w:tab/>
        </w:r>
        <w:r>
          <w:rPr>
            <w:noProof/>
            <w:webHidden/>
          </w:rPr>
          <w:fldChar w:fldCharType="begin"/>
        </w:r>
        <w:r>
          <w:rPr>
            <w:noProof/>
            <w:webHidden/>
          </w:rPr>
          <w:instrText xml:space="preserve"> PAGEREF _Toc212217492 \h </w:instrText>
        </w:r>
        <w:r>
          <w:rPr>
            <w:noProof/>
            <w:webHidden/>
          </w:rPr>
        </w:r>
        <w:r>
          <w:rPr>
            <w:noProof/>
            <w:webHidden/>
          </w:rPr>
          <w:fldChar w:fldCharType="separate"/>
        </w:r>
        <w:r>
          <w:rPr>
            <w:noProof/>
            <w:webHidden/>
          </w:rPr>
          <w:t>11</w:t>
        </w:r>
        <w:r>
          <w:rPr>
            <w:noProof/>
            <w:webHidden/>
          </w:rPr>
          <w:fldChar w:fldCharType="end"/>
        </w:r>
      </w:hyperlink>
    </w:p>
    <w:p w14:paraId="65511D49" w14:textId="4C813A95" w:rsidR="00824537" w:rsidRDefault="00824537">
      <w:pPr>
        <w:pStyle w:val="TOC2"/>
        <w:rPr>
          <w:rFonts w:eastAsiaTheme="minorEastAsia" w:cstheme="minorBidi"/>
          <w:smallCaps w:val="0"/>
          <w:noProof/>
          <w:kern w:val="2"/>
          <w:sz w:val="24"/>
          <w:szCs w:val="24"/>
          <w14:ligatures w14:val="standardContextual"/>
        </w:rPr>
      </w:pPr>
      <w:hyperlink w:anchor="_Toc212217493" w:history="1">
        <w:r w:rsidRPr="003D2FEE">
          <w:rPr>
            <w:rStyle w:val="Hyperlink"/>
            <w:noProof/>
          </w:rPr>
          <w:t>5.10</w:t>
        </w:r>
        <w:r>
          <w:rPr>
            <w:rFonts w:eastAsiaTheme="minorEastAsia" w:cstheme="minorBidi"/>
            <w:smallCaps w:val="0"/>
            <w:noProof/>
            <w:kern w:val="2"/>
            <w:sz w:val="24"/>
            <w:szCs w:val="24"/>
            <w14:ligatures w14:val="standardContextual"/>
          </w:rPr>
          <w:tab/>
        </w:r>
        <w:r w:rsidRPr="003D2FEE">
          <w:rPr>
            <w:rStyle w:val="Hyperlink"/>
            <w:noProof/>
          </w:rPr>
          <w:t>Correlate Audit Review, Analysis, and Reporting Processes</w:t>
        </w:r>
        <w:r>
          <w:rPr>
            <w:noProof/>
            <w:webHidden/>
          </w:rPr>
          <w:tab/>
        </w:r>
        <w:r>
          <w:rPr>
            <w:noProof/>
            <w:webHidden/>
          </w:rPr>
          <w:fldChar w:fldCharType="begin"/>
        </w:r>
        <w:r>
          <w:rPr>
            <w:noProof/>
            <w:webHidden/>
          </w:rPr>
          <w:instrText xml:space="preserve"> PAGEREF _Toc212217493 \h </w:instrText>
        </w:r>
        <w:r>
          <w:rPr>
            <w:noProof/>
            <w:webHidden/>
          </w:rPr>
        </w:r>
        <w:r>
          <w:rPr>
            <w:noProof/>
            <w:webHidden/>
          </w:rPr>
          <w:fldChar w:fldCharType="separate"/>
        </w:r>
        <w:r>
          <w:rPr>
            <w:noProof/>
            <w:webHidden/>
          </w:rPr>
          <w:t>11</w:t>
        </w:r>
        <w:r>
          <w:rPr>
            <w:noProof/>
            <w:webHidden/>
          </w:rPr>
          <w:fldChar w:fldCharType="end"/>
        </w:r>
      </w:hyperlink>
    </w:p>
    <w:p w14:paraId="73DD7838" w14:textId="6ED04030" w:rsidR="00824537" w:rsidRDefault="00824537">
      <w:pPr>
        <w:pStyle w:val="TOC2"/>
        <w:rPr>
          <w:rFonts w:eastAsiaTheme="minorEastAsia" w:cstheme="minorBidi"/>
          <w:smallCaps w:val="0"/>
          <w:noProof/>
          <w:kern w:val="2"/>
          <w:sz w:val="24"/>
          <w:szCs w:val="24"/>
          <w14:ligatures w14:val="standardContextual"/>
        </w:rPr>
      </w:pPr>
      <w:hyperlink w:anchor="_Toc212217494" w:history="1">
        <w:r w:rsidRPr="003D2FEE">
          <w:rPr>
            <w:rStyle w:val="Hyperlink"/>
            <w:noProof/>
          </w:rPr>
          <w:t>5.11</w:t>
        </w:r>
        <w:r>
          <w:rPr>
            <w:rFonts w:eastAsiaTheme="minorEastAsia" w:cstheme="minorBidi"/>
            <w:smallCaps w:val="0"/>
            <w:noProof/>
            <w:kern w:val="2"/>
            <w:sz w:val="24"/>
            <w:szCs w:val="24"/>
            <w14:ligatures w14:val="standardContextual"/>
          </w:rPr>
          <w:tab/>
        </w:r>
        <w:r w:rsidRPr="003D2FEE">
          <w:rPr>
            <w:rStyle w:val="Hyperlink"/>
            <w:noProof/>
          </w:rPr>
          <w:t>Monitoring and Control Access</w:t>
        </w:r>
        <w:r>
          <w:rPr>
            <w:noProof/>
            <w:webHidden/>
          </w:rPr>
          <w:tab/>
        </w:r>
        <w:r>
          <w:rPr>
            <w:noProof/>
            <w:webHidden/>
          </w:rPr>
          <w:fldChar w:fldCharType="begin"/>
        </w:r>
        <w:r>
          <w:rPr>
            <w:noProof/>
            <w:webHidden/>
          </w:rPr>
          <w:instrText xml:space="preserve"> PAGEREF _Toc212217494 \h </w:instrText>
        </w:r>
        <w:r>
          <w:rPr>
            <w:noProof/>
            <w:webHidden/>
          </w:rPr>
        </w:r>
        <w:r>
          <w:rPr>
            <w:noProof/>
            <w:webHidden/>
          </w:rPr>
          <w:fldChar w:fldCharType="separate"/>
        </w:r>
        <w:r>
          <w:rPr>
            <w:noProof/>
            <w:webHidden/>
          </w:rPr>
          <w:t>11</w:t>
        </w:r>
        <w:r>
          <w:rPr>
            <w:noProof/>
            <w:webHidden/>
          </w:rPr>
          <w:fldChar w:fldCharType="end"/>
        </w:r>
      </w:hyperlink>
    </w:p>
    <w:p w14:paraId="125A0278" w14:textId="6CBDC95C" w:rsidR="00824537" w:rsidRDefault="00824537">
      <w:pPr>
        <w:pStyle w:val="TOC2"/>
        <w:rPr>
          <w:rFonts w:eastAsiaTheme="minorEastAsia" w:cstheme="minorBidi"/>
          <w:smallCaps w:val="0"/>
          <w:noProof/>
          <w:kern w:val="2"/>
          <w:sz w:val="24"/>
          <w:szCs w:val="24"/>
          <w14:ligatures w14:val="standardContextual"/>
        </w:rPr>
      </w:pPr>
      <w:hyperlink w:anchor="_Toc212217495" w:history="1">
        <w:r w:rsidRPr="003D2FEE">
          <w:rPr>
            <w:rStyle w:val="Hyperlink"/>
            <w:noProof/>
          </w:rPr>
          <w:t>5.12</w:t>
        </w:r>
        <w:r>
          <w:rPr>
            <w:rFonts w:eastAsiaTheme="minorEastAsia" w:cstheme="minorBidi"/>
            <w:smallCaps w:val="0"/>
            <w:noProof/>
            <w:kern w:val="2"/>
            <w:sz w:val="24"/>
            <w:szCs w:val="24"/>
            <w14:ligatures w14:val="standardContextual"/>
          </w:rPr>
          <w:tab/>
        </w:r>
        <w:r w:rsidRPr="003D2FEE">
          <w:rPr>
            <w:rStyle w:val="Hyperlink"/>
            <w:noProof/>
          </w:rPr>
          <w:t>Identify Unauthorized Use of Organizational Systems</w:t>
        </w:r>
        <w:r>
          <w:rPr>
            <w:noProof/>
            <w:webHidden/>
          </w:rPr>
          <w:tab/>
        </w:r>
        <w:r>
          <w:rPr>
            <w:noProof/>
            <w:webHidden/>
          </w:rPr>
          <w:fldChar w:fldCharType="begin"/>
        </w:r>
        <w:r>
          <w:rPr>
            <w:noProof/>
            <w:webHidden/>
          </w:rPr>
          <w:instrText xml:space="preserve"> PAGEREF _Toc212217495 \h </w:instrText>
        </w:r>
        <w:r>
          <w:rPr>
            <w:noProof/>
            <w:webHidden/>
          </w:rPr>
        </w:r>
        <w:r>
          <w:rPr>
            <w:noProof/>
            <w:webHidden/>
          </w:rPr>
          <w:fldChar w:fldCharType="separate"/>
        </w:r>
        <w:r>
          <w:rPr>
            <w:noProof/>
            <w:webHidden/>
          </w:rPr>
          <w:t>11</w:t>
        </w:r>
        <w:r>
          <w:rPr>
            <w:noProof/>
            <w:webHidden/>
          </w:rPr>
          <w:fldChar w:fldCharType="end"/>
        </w:r>
      </w:hyperlink>
    </w:p>
    <w:p w14:paraId="221D6E77" w14:textId="6326418F" w:rsidR="00824537" w:rsidRDefault="00824537">
      <w:pPr>
        <w:pStyle w:val="TOC2"/>
        <w:rPr>
          <w:rFonts w:eastAsiaTheme="minorEastAsia" w:cstheme="minorBidi"/>
          <w:smallCaps w:val="0"/>
          <w:noProof/>
          <w:kern w:val="2"/>
          <w:sz w:val="24"/>
          <w:szCs w:val="24"/>
          <w14:ligatures w14:val="standardContextual"/>
        </w:rPr>
      </w:pPr>
      <w:hyperlink w:anchor="_Toc212217496" w:history="1">
        <w:r w:rsidRPr="003D2FEE">
          <w:rPr>
            <w:rStyle w:val="Hyperlink"/>
            <w:noProof/>
          </w:rPr>
          <w:t>5.13</w:t>
        </w:r>
        <w:r>
          <w:rPr>
            <w:rFonts w:eastAsiaTheme="minorEastAsia" w:cstheme="minorBidi"/>
            <w:smallCaps w:val="0"/>
            <w:noProof/>
            <w:kern w:val="2"/>
            <w:sz w:val="24"/>
            <w:szCs w:val="24"/>
            <w14:ligatures w14:val="standardContextual"/>
          </w:rPr>
          <w:tab/>
        </w:r>
        <w:r w:rsidRPr="003D2FEE">
          <w:rPr>
            <w:rStyle w:val="Hyperlink"/>
            <w:noProof/>
          </w:rPr>
          <w:t>Trace of User Actions</w:t>
        </w:r>
        <w:r>
          <w:rPr>
            <w:noProof/>
            <w:webHidden/>
          </w:rPr>
          <w:tab/>
        </w:r>
        <w:r>
          <w:rPr>
            <w:noProof/>
            <w:webHidden/>
          </w:rPr>
          <w:fldChar w:fldCharType="begin"/>
        </w:r>
        <w:r>
          <w:rPr>
            <w:noProof/>
            <w:webHidden/>
          </w:rPr>
          <w:instrText xml:space="preserve"> PAGEREF _Toc212217496 \h </w:instrText>
        </w:r>
        <w:r>
          <w:rPr>
            <w:noProof/>
            <w:webHidden/>
          </w:rPr>
        </w:r>
        <w:r>
          <w:rPr>
            <w:noProof/>
            <w:webHidden/>
          </w:rPr>
          <w:fldChar w:fldCharType="separate"/>
        </w:r>
        <w:r>
          <w:rPr>
            <w:noProof/>
            <w:webHidden/>
          </w:rPr>
          <w:t>11</w:t>
        </w:r>
        <w:r>
          <w:rPr>
            <w:noProof/>
            <w:webHidden/>
          </w:rPr>
          <w:fldChar w:fldCharType="end"/>
        </w:r>
      </w:hyperlink>
    </w:p>
    <w:p w14:paraId="5E239FE6" w14:textId="235A091E" w:rsidR="00824537" w:rsidRDefault="00824537">
      <w:pPr>
        <w:pStyle w:val="TOC1"/>
        <w:rPr>
          <w:rFonts w:eastAsiaTheme="minorEastAsia" w:cstheme="minorBidi"/>
          <w:b w:val="0"/>
          <w:bCs w:val="0"/>
          <w:caps w:val="0"/>
          <w:noProof/>
          <w:kern w:val="2"/>
          <w:sz w:val="24"/>
          <w:szCs w:val="24"/>
          <w14:ligatures w14:val="standardContextual"/>
        </w:rPr>
      </w:pPr>
      <w:hyperlink w:anchor="_Toc212217497" w:history="1">
        <w:r w:rsidRPr="003D2FEE">
          <w:rPr>
            <w:rStyle w:val="Hyperlink"/>
            <w:noProof/>
          </w:rPr>
          <w:t>6</w:t>
        </w:r>
        <w:r>
          <w:rPr>
            <w:rFonts w:eastAsiaTheme="minorEastAsia" w:cstheme="minorBidi"/>
            <w:b w:val="0"/>
            <w:bCs w:val="0"/>
            <w:caps w:val="0"/>
            <w:noProof/>
            <w:kern w:val="2"/>
            <w:sz w:val="24"/>
            <w:szCs w:val="24"/>
            <w14:ligatures w14:val="standardContextual"/>
          </w:rPr>
          <w:tab/>
        </w:r>
        <w:r w:rsidRPr="003D2FEE">
          <w:rPr>
            <w:rStyle w:val="Hyperlink"/>
            <w:noProof/>
          </w:rPr>
          <w:t>Security Assessment and Authorization (CA)</w:t>
        </w:r>
        <w:r>
          <w:rPr>
            <w:noProof/>
            <w:webHidden/>
          </w:rPr>
          <w:tab/>
        </w:r>
        <w:r>
          <w:rPr>
            <w:noProof/>
            <w:webHidden/>
          </w:rPr>
          <w:fldChar w:fldCharType="begin"/>
        </w:r>
        <w:r>
          <w:rPr>
            <w:noProof/>
            <w:webHidden/>
          </w:rPr>
          <w:instrText xml:space="preserve"> PAGEREF _Toc212217497 \h </w:instrText>
        </w:r>
        <w:r>
          <w:rPr>
            <w:noProof/>
            <w:webHidden/>
          </w:rPr>
        </w:r>
        <w:r>
          <w:rPr>
            <w:noProof/>
            <w:webHidden/>
          </w:rPr>
          <w:fldChar w:fldCharType="separate"/>
        </w:r>
        <w:r>
          <w:rPr>
            <w:noProof/>
            <w:webHidden/>
          </w:rPr>
          <w:t>12</w:t>
        </w:r>
        <w:r>
          <w:rPr>
            <w:noProof/>
            <w:webHidden/>
          </w:rPr>
          <w:fldChar w:fldCharType="end"/>
        </w:r>
      </w:hyperlink>
    </w:p>
    <w:p w14:paraId="17BA1E23" w14:textId="71473696" w:rsidR="00824537" w:rsidRDefault="00824537">
      <w:pPr>
        <w:pStyle w:val="TOC1"/>
        <w:rPr>
          <w:rFonts w:eastAsiaTheme="minorEastAsia" w:cstheme="minorBidi"/>
          <w:b w:val="0"/>
          <w:bCs w:val="0"/>
          <w:caps w:val="0"/>
          <w:noProof/>
          <w:kern w:val="2"/>
          <w:sz w:val="24"/>
          <w:szCs w:val="24"/>
          <w14:ligatures w14:val="standardContextual"/>
        </w:rPr>
      </w:pPr>
      <w:hyperlink w:anchor="_Toc212217498" w:history="1">
        <w:r w:rsidRPr="003D2FEE">
          <w:rPr>
            <w:rStyle w:val="Hyperlink"/>
            <w:noProof/>
          </w:rPr>
          <w:t>7</w:t>
        </w:r>
        <w:r>
          <w:rPr>
            <w:rFonts w:eastAsiaTheme="minorEastAsia" w:cstheme="minorBidi"/>
            <w:b w:val="0"/>
            <w:bCs w:val="0"/>
            <w:caps w:val="0"/>
            <w:noProof/>
            <w:kern w:val="2"/>
            <w:sz w:val="24"/>
            <w:szCs w:val="24"/>
            <w14:ligatures w14:val="standardContextual"/>
          </w:rPr>
          <w:tab/>
        </w:r>
        <w:r w:rsidRPr="003D2FEE">
          <w:rPr>
            <w:rStyle w:val="Hyperlink"/>
            <w:noProof/>
          </w:rPr>
          <w:t>Configuration Management (CM)</w:t>
        </w:r>
        <w:r>
          <w:rPr>
            <w:noProof/>
            <w:webHidden/>
          </w:rPr>
          <w:tab/>
        </w:r>
        <w:r>
          <w:rPr>
            <w:noProof/>
            <w:webHidden/>
          </w:rPr>
          <w:fldChar w:fldCharType="begin"/>
        </w:r>
        <w:r>
          <w:rPr>
            <w:noProof/>
            <w:webHidden/>
          </w:rPr>
          <w:instrText xml:space="preserve"> PAGEREF _Toc212217498 \h </w:instrText>
        </w:r>
        <w:r>
          <w:rPr>
            <w:noProof/>
            <w:webHidden/>
          </w:rPr>
        </w:r>
        <w:r>
          <w:rPr>
            <w:noProof/>
            <w:webHidden/>
          </w:rPr>
          <w:fldChar w:fldCharType="separate"/>
        </w:r>
        <w:r>
          <w:rPr>
            <w:noProof/>
            <w:webHidden/>
          </w:rPr>
          <w:t>12</w:t>
        </w:r>
        <w:r>
          <w:rPr>
            <w:noProof/>
            <w:webHidden/>
          </w:rPr>
          <w:fldChar w:fldCharType="end"/>
        </w:r>
      </w:hyperlink>
    </w:p>
    <w:p w14:paraId="5A22E78D" w14:textId="04A707C3" w:rsidR="00824537" w:rsidRDefault="00824537">
      <w:pPr>
        <w:pStyle w:val="TOC2"/>
        <w:rPr>
          <w:rFonts w:eastAsiaTheme="minorEastAsia" w:cstheme="minorBidi"/>
          <w:smallCaps w:val="0"/>
          <w:noProof/>
          <w:kern w:val="2"/>
          <w:sz w:val="24"/>
          <w:szCs w:val="24"/>
          <w14:ligatures w14:val="standardContextual"/>
        </w:rPr>
      </w:pPr>
      <w:hyperlink w:anchor="_Toc212217499" w:history="1">
        <w:r w:rsidRPr="003D2FEE">
          <w:rPr>
            <w:rStyle w:val="Hyperlink"/>
            <w:noProof/>
          </w:rPr>
          <w:t>7.1</w:t>
        </w:r>
        <w:r>
          <w:rPr>
            <w:rFonts w:eastAsiaTheme="minorEastAsia" w:cstheme="minorBidi"/>
            <w:smallCaps w:val="0"/>
            <w:noProof/>
            <w:kern w:val="2"/>
            <w:sz w:val="24"/>
            <w:szCs w:val="24"/>
            <w14:ligatures w14:val="standardContextual"/>
          </w:rPr>
          <w:tab/>
        </w:r>
        <w:r w:rsidRPr="003D2FEE">
          <w:rPr>
            <w:rStyle w:val="Hyperlink"/>
            <w:noProof/>
          </w:rPr>
          <w:t>Product Analysis</w:t>
        </w:r>
        <w:r>
          <w:rPr>
            <w:noProof/>
            <w:webHidden/>
          </w:rPr>
          <w:tab/>
        </w:r>
        <w:r>
          <w:rPr>
            <w:noProof/>
            <w:webHidden/>
          </w:rPr>
          <w:fldChar w:fldCharType="begin"/>
        </w:r>
        <w:r>
          <w:rPr>
            <w:noProof/>
            <w:webHidden/>
          </w:rPr>
          <w:instrText xml:space="preserve"> PAGEREF _Toc212217499 \h </w:instrText>
        </w:r>
        <w:r>
          <w:rPr>
            <w:noProof/>
            <w:webHidden/>
          </w:rPr>
        </w:r>
        <w:r>
          <w:rPr>
            <w:noProof/>
            <w:webHidden/>
          </w:rPr>
          <w:fldChar w:fldCharType="separate"/>
        </w:r>
        <w:r>
          <w:rPr>
            <w:noProof/>
            <w:webHidden/>
          </w:rPr>
          <w:t>12</w:t>
        </w:r>
        <w:r>
          <w:rPr>
            <w:noProof/>
            <w:webHidden/>
          </w:rPr>
          <w:fldChar w:fldCharType="end"/>
        </w:r>
      </w:hyperlink>
    </w:p>
    <w:p w14:paraId="0819E6F7" w14:textId="64463D9A" w:rsidR="00824537" w:rsidRDefault="00824537">
      <w:pPr>
        <w:pStyle w:val="TOC2"/>
        <w:rPr>
          <w:rFonts w:eastAsiaTheme="minorEastAsia" w:cstheme="minorBidi"/>
          <w:smallCaps w:val="0"/>
          <w:noProof/>
          <w:kern w:val="2"/>
          <w:sz w:val="24"/>
          <w:szCs w:val="24"/>
          <w14:ligatures w14:val="standardContextual"/>
        </w:rPr>
      </w:pPr>
      <w:hyperlink w:anchor="_Toc212217500" w:history="1">
        <w:r w:rsidRPr="003D2FEE">
          <w:rPr>
            <w:rStyle w:val="Hyperlink"/>
            <w:noProof/>
          </w:rPr>
          <w:t>7.2</w:t>
        </w:r>
        <w:r>
          <w:rPr>
            <w:rFonts w:eastAsiaTheme="minorEastAsia" w:cstheme="minorBidi"/>
            <w:smallCaps w:val="0"/>
            <w:noProof/>
            <w:kern w:val="2"/>
            <w:sz w:val="24"/>
            <w:szCs w:val="24"/>
            <w14:ligatures w14:val="standardContextual"/>
          </w:rPr>
          <w:tab/>
        </w:r>
        <w:r w:rsidRPr="003D2FEE">
          <w:rPr>
            <w:rStyle w:val="Hyperlink"/>
            <w:noProof/>
          </w:rPr>
          <w:t>Inventory</w:t>
        </w:r>
        <w:r>
          <w:rPr>
            <w:noProof/>
            <w:webHidden/>
          </w:rPr>
          <w:tab/>
        </w:r>
        <w:r>
          <w:rPr>
            <w:noProof/>
            <w:webHidden/>
          </w:rPr>
          <w:fldChar w:fldCharType="begin"/>
        </w:r>
        <w:r>
          <w:rPr>
            <w:noProof/>
            <w:webHidden/>
          </w:rPr>
          <w:instrText xml:space="preserve"> PAGEREF _Toc212217500 \h </w:instrText>
        </w:r>
        <w:r>
          <w:rPr>
            <w:noProof/>
            <w:webHidden/>
          </w:rPr>
        </w:r>
        <w:r>
          <w:rPr>
            <w:noProof/>
            <w:webHidden/>
          </w:rPr>
          <w:fldChar w:fldCharType="separate"/>
        </w:r>
        <w:r>
          <w:rPr>
            <w:noProof/>
            <w:webHidden/>
          </w:rPr>
          <w:t>12</w:t>
        </w:r>
        <w:r>
          <w:rPr>
            <w:noProof/>
            <w:webHidden/>
          </w:rPr>
          <w:fldChar w:fldCharType="end"/>
        </w:r>
      </w:hyperlink>
    </w:p>
    <w:p w14:paraId="64BE43EE" w14:textId="692FA52D" w:rsidR="00824537" w:rsidRDefault="00824537">
      <w:pPr>
        <w:pStyle w:val="TOC2"/>
        <w:rPr>
          <w:rFonts w:eastAsiaTheme="minorEastAsia" w:cstheme="minorBidi"/>
          <w:smallCaps w:val="0"/>
          <w:noProof/>
          <w:kern w:val="2"/>
          <w:sz w:val="24"/>
          <w:szCs w:val="24"/>
          <w14:ligatures w14:val="standardContextual"/>
        </w:rPr>
      </w:pPr>
      <w:hyperlink w:anchor="_Toc212217501" w:history="1">
        <w:r w:rsidRPr="003D2FEE">
          <w:rPr>
            <w:rStyle w:val="Hyperlink"/>
            <w:noProof/>
          </w:rPr>
          <w:t>7.3</w:t>
        </w:r>
        <w:r>
          <w:rPr>
            <w:rFonts w:eastAsiaTheme="minorEastAsia" w:cstheme="minorBidi"/>
            <w:smallCaps w:val="0"/>
            <w:noProof/>
            <w:kern w:val="2"/>
            <w:sz w:val="24"/>
            <w:szCs w:val="24"/>
            <w14:ligatures w14:val="standardContextual"/>
          </w:rPr>
          <w:tab/>
        </w:r>
        <w:r w:rsidRPr="003D2FEE">
          <w:rPr>
            <w:rStyle w:val="Hyperlink"/>
            <w:noProof/>
          </w:rPr>
          <w:t>Authorized Hardware and Software Products</w:t>
        </w:r>
        <w:r>
          <w:rPr>
            <w:noProof/>
            <w:webHidden/>
          </w:rPr>
          <w:tab/>
        </w:r>
        <w:r>
          <w:rPr>
            <w:noProof/>
            <w:webHidden/>
          </w:rPr>
          <w:fldChar w:fldCharType="begin"/>
        </w:r>
        <w:r>
          <w:rPr>
            <w:noProof/>
            <w:webHidden/>
          </w:rPr>
          <w:instrText xml:space="preserve"> PAGEREF _Toc212217501 \h </w:instrText>
        </w:r>
        <w:r>
          <w:rPr>
            <w:noProof/>
            <w:webHidden/>
          </w:rPr>
        </w:r>
        <w:r>
          <w:rPr>
            <w:noProof/>
            <w:webHidden/>
          </w:rPr>
          <w:fldChar w:fldCharType="separate"/>
        </w:r>
        <w:r>
          <w:rPr>
            <w:noProof/>
            <w:webHidden/>
          </w:rPr>
          <w:t>12</w:t>
        </w:r>
        <w:r>
          <w:rPr>
            <w:noProof/>
            <w:webHidden/>
          </w:rPr>
          <w:fldChar w:fldCharType="end"/>
        </w:r>
      </w:hyperlink>
    </w:p>
    <w:p w14:paraId="7240F61F" w14:textId="3AE7267C" w:rsidR="00824537" w:rsidRDefault="00824537">
      <w:pPr>
        <w:pStyle w:val="TOC2"/>
        <w:rPr>
          <w:rFonts w:eastAsiaTheme="minorEastAsia" w:cstheme="minorBidi"/>
          <w:smallCaps w:val="0"/>
          <w:noProof/>
          <w:kern w:val="2"/>
          <w:sz w:val="24"/>
          <w:szCs w:val="24"/>
          <w14:ligatures w14:val="standardContextual"/>
        </w:rPr>
      </w:pPr>
      <w:hyperlink w:anchor="_Toc212217502" w:history="1">
        <w:r w:rsidRPr="003D2FEE">
          <w:rPr>
            <w:rStyle w:val="Hyperlink"/>
            <w:noProof/>
          </w:rPr>
          <w:t>7.4</w:t>
        </w:r>
        <w:r>
          <w:rPr>
            <w:rFonts w:eastAsiaTheme="minorEastAsia" w:cstheme="minorBidi"/>
            <w:smallCaps w:val="0"/>
            <w:noProof/>
            <w:kern w:val="2"/>
            <w:sz w:val="24"/>
            <w:szCs w:val="24"/>
            <w14:ligatures w14:val="standardContextual"/>
          </w:rPr>
          <w:tab/>
        </w:r>
        <w:r w:rsidRPr="003D2FEE">
          <w:rPr>
            <w:rStyle w:val="Hyperlink"/>
            <w:noProof/>
          </w:rPr>
          <w:t>Unsupported Hardware and Software</w:t>
        </w:r>
        <w:r>
          <w:rPr>
            <w:noProof/>
            <w:webHidden/>
          </w:rPr>
          <w:tab/>
        </w:r>
        <w:r>
          <w:rPr>
            <w:noProof/>
            <w:webHidden/>
          </w:rPr>
          <w:fldChar w:fldCharType="begin"/>
        </w:r>
        <w:r>
          <w:rPr>
            <w:noProof/>
            <w:webHidden/>
          </w:rPr>
          <w:instrText xml:space="preserve"> PAGEREF _Toc212217502 \h </w:instrText>
        </w:r>
        <w:r>
          <w:rPr>
            <w:noProof/>
            <w:webHidden/>
          </w:rPr>
        </w:r>
        <w:r>
          <w:rPr>
            <w:noProof/>
            <w:webHidden/>
          </w:rPr>
          <w:fldChar w:fldCharType="separate"/>
        </w:r>
        <w:r>
          <w:rPr>
            <w:noProof/>
            <w:webHidden/>
          </w:rPr>
          <w:t>12</w:t>
        </w:r>
        <w:r>
          <w:rPr>
            <w:noProof/>
            <w:webHidden/>
          </w:rPr>
          <w:fldChar w:fldCharType="end"/>
        </w:r>
      </w:hyperlink>
    </w:p>
    <w:p w14:paraId="412EFC59" w14:textId="60CEDE41" w:rsidR="00824537" w:rsidRDefault="00824537">
      <w:pPr>
        <w:pStyle w:val="TOC2"/>
        <w:rPr>
          <w:rFonts w:eastAsiaTheme="minorEastAsia" w:cstheme="minorBidi"/>
          <w:smallCaps w:val="0"/>
          <w:noProof/>
          <w:kern w:val="2"/>
          <w:sz w:val="24"/>
          <w:szCs w:val="24"/>
          <w14:ligatures w14:val="standardContextual"/>
        </w:rPr>
      </w:pPr>
      <w:hyperlink w:anchor="_Toc212217503" w:history="1">
        <w:r w:rsidRPr="003D2FEE">
          <w:rPr>
            <w:rStyle w:val="Hyperlink"/>
            <w:noProof/>
          </w:rPr>
          <w:t>7.5</w:t>
        </w:r>
        <w:r>
          <w:rPr>
            <w:rFonts w:eastAsiaTheme="minorEastAsia" w:cstheme="minorBidi"/>
            <w:smallCaps w:val="0"/>
            <w:noProof/>
            <w:kern w:val="2"/>
            <w:sz w:val="24"/>
            <w:szCs w:val="24"/>
            <w14:ligatures w14:val="standardContextual"/>
          </w:rPr>
          <w:tab/>
        </w:r>
        <w:r w:rsidRPr="003D2FEE">
          <w:rPr>
            <w:rStyle w:val="Hyperlink"/>
            <w:noProof/>
          </w:rPr>
          <w:t>Change Management Process</w:t>
        </w:r>
        <w:r>
          <w:rPr>
            <w:noProof/>
            <w:webHidden/>
          </w:rPr>
          <w:tab/>
        </w:r>
        <w:r>
          <w:rPr>
            <w:noProof/>
            <w:webHidden/>
          </w:rPr>
          <w:fldChar w:fldCharType="begin"/>
        </w:r>
        <w:r>
          <w:rPr>
            <w:noProof/>
            <w:webHidden/>
          </w:rPr>
          <w:instrText xml:space="preserve"> PAGEREF _Toc212217503 \h </w:instrText>
        </w:r>
        <w:r>
          <w:rPr>
            <w:noProof/>
            <w:webHidden/>
          </w:rPr>
        </w:r>
        <w:r>
          <w:rPr>
            <w:noProof/>
            <w:webHidden/>
          </w:rPr>
          <w:fldChar w:fldCharType="separate"/>
        </w:r>
        <w:r>
          <w:rPr>
            <w:noProof/>
            <w:webHidden/>
          </w:rPr>
          <w:t>13</w:t>
        </w:r>
        <w:r>
          <w:rPr>
            <w:noProof/>
            <w:webHidden/>
          </w:rPr>
          <w:fldChar w:fldCharType="end"/>
        </w:r>
      </w:hyperlink>
    </w:p>
    <w:p w14:paraId="4293AA30" w14:textId="2F762A1E" w:rsidR="00824537" w:rsidRDefault="00824537">
      <w:pPr>
        <w:pStyle w:val="TOC2"/>
        <w:rPr>
          <w:rFonts w:eastAsiaTheme="minorEastAsia" w:cstheme="minorBidi"/>
          <w:smallCaps w:val="0"/>
          <w:noProof/>
          <w:kern w:val="2"/>
          <w:sz w:val="24"/>
          <w:szCs w:val="24"/>
          <w14:ligatures w14:val="standardContextual"/>
        </w:rPr>
      </w:pPr>
      <w:hyperlink w:anchor="_Toc212217504" w:history="1">
        <w:r w:rsidRPr="003D2FEE">
          <w:rPr>
            <w:rStyle w:val="Hyperlink"/>
            <w:noProof/>
          </w:rPr>
          <w:t>7.6</w:t>
        </w:r>
        <w:r>
          <w:rPr>
            <w:rFonts w:eastAsiaTheme="minorEastAsia" w:cstheme="minorBidi"/>
            <w:smallCaps w:val="0"/>
            <w:noProof/>
            <w:kern w:val="2"/>
            <w:sz w:val="24"/>
            <w:szCs w:val="24"/>
            <w14:ligatures w14:val="standardContextual"/>
          </w:rPr>
          <w:tab/>
        </w:r>
        <w:r w:rsidRPr="003D2FEE">
          <w:rPr>
            <w:rStyle w:val="Hyperlink"/>
            <w:noProof/>
          </w:rPr>
          <w:t>Authorized Changes</w:t>
        </w:r>
        <w:r>
          <w:rPr>
            <w:noProof/>
            <w:webHidden/>
          </w:rPr>
          <w:tab/>
        </w:r>
        <w:r>
          <w:rPr>
            <w:noProof/>
            <w:webHidden/>
          </w:rPr>
          <w:fldChar w:fldCharType="begin"/>
        </w:r>
        <w:r>
          <w:rPr>
            <w:noProof/>
            <w:webHidden/>
          </w:rPr>
          <w:instrText xml:space="preserve"> PAGEREF _Toc212217504 \h </w:instrText>
        </w:r>
        <w:r>
          <w:rPr>
            <w:noProof/>
            <w:webHidden/>
          </w:rPr>
        </w:r>
        <w:r>
          <w:rPr>
            <w:noProof/>
            <w:webHidden/>
          </w:rPr>
          <w:fldChar w:fldCharType="separate"/>
        </w:r>
        <w:r>
          <w:rPr>
            <w:noProof/>
            <w:webHidden/>
          </w:rPr>
          <w:t>13</w:t>
        </w:r>
        <w:r>
          <w:rPr>
            <w:noProof/>
            <w:webHidden/>
          </w:rPr>
          <w:fldChar w:fldCharType="end"/>
        </w:r>
      </w:hyperlink>
    </w:p>
    <w:p w14:paraId="35F4D4B2" w14:textId="59A29E17" w:rsidR="00824537" w:rsidRDefault="00824537">
      <w:pPr>
        <w:pStyle w:val="TOC2"/>
        <w:rPr>
          <w:rFonts w:eastAsiaTheme="minorEastAsia" w:cstheme="minorBidi"/>
          <w:smallCaps w:val="0"/>
          <w:noProof/>
          <w:kern w:val="2"/>
          <w:sz w:val="24"/>
          <w:szCs w:val="24"/>
          <w14:ligatures w14:val="standardContextual"/>
        </w:rPr>
      </w:pPr>
      <w:hyperlink w:anchor="_Toc212217505" w:history="1">
        <w:r w:rsidRPr="003D2FEE">
          <w:rPr>
            <w:rStyle w:val="Hyperlink"/>
            <w:noProof/>
          </w:rPr>
          <w:t>7.7</w:t>
        </w:r>
        <w:r>
          <w:rPr>
            <w:rFonts w:eastAsiaTheme="minorEastAsia" w:cstheme="minorBidi"/>
            <w:smallCaps w:val="0"/>
            <w:noProof/>
            <w:kern w:val="2"/>
            <w:sz w:val="24"/>
            <w:szCs w:val="24"/>
            <w14:ligatures w14:val="standardContextual"/>
          </w:rPr>
          <w:tab/>
        </w:r>
        <w:r w:rsidRPr="003D2FEE">
          <w:rPr>
            <w:rStyle w:val="Hyperlink"/>
            <w:noProof/>
          </w:rPr>
          <w:t>Emergency Change</w:t>
        </w:r>
        <w:r>
          <w:rPr>
            <w:noProof/>
            <w:webHidden/>
          </w:rPr>
          <w:tab/>
        </w:r>
        <w:r>
          <w:rPr>
            <w:noProof/>
            <w:webHidden/>
          </w:rPr>
          <w:fldChar w:fldCharType="begin"/>
        </w:r>
        <w:r>
          <w:rPr>
            <w:noProof/>
            <w:webHidden/>
          </w:rPr>
          <w:instrText xml:space="preserve"> PAGEREF _Toc212217505 \h </w:instrText>
        </w:r>
        <w:r>
          <w:rPr>
            <w:noProof/>
            <w:webHidden/>
          </w:rPr>
        </w:r>
        <w:r>
          <w:rPr>
            <w:noProof/>
            <w:webHidden/>
          </w:rPr>
          <w:fldChar w:fldCharType="separate"/>
        </w:r>
        <w:r>
          <w:rPr>
            <w:noProof/>
            <w:webHidden/>
          </w:rPr>
          <w:t>13</w:t>
        </w:r>
        <w:r>
          <w:rPr>
            <w:noProof/>
            <w:webHidden/>
          </w:rPr>
          <w:fldChar w:fldCharType="end"/>
        </w:r>
      </w:hyperlink>
    </w:p>
    <w:p w14:paraId="0C9081AA" w14:textId="2F1A1D20" w:rsidR="00824537" w:rsidRDefault="00824537">
      <w:pPr>
        <w:pStyle w:val="TOC1"/>
        <w:rPr>
          <w:rFonts w:eastAsiaTheme="minorEastAsia" w:cstheme="minorBidi"/>
          <w:b w:val="0"/>
          <w:bCs w:val="0"/>
          <w:caps w:val="0"/>
          <w:noProof/>
          <w:kern w:val="2"/>
          <w:sz w:val="24"/>
          <w:szCs w:val="24"/>
          <w14:ligatures w14:val="standardContextual"/>
        </w:rPr>
      </w:pPr>
      <w:hyperlink w:anchor="_Toc212217506" w:history="1">
        <w:r w:rsidRPr="003D2FEE">
          <w:rPr>
            <w:rStyle w:val="Hyperlink"/>
            <w:noProof/>
          </w:rPr>
          <w:t>8</w:t>
        </w:r>
        <w:r>
          <w:rPr>
            <w:rFonts w:eastAsiaTheme="minorEastAsia" w:cstheme="minorBidi"/>
            <w:b w:val="0"/>
            <w:bCs w:val="0"/>
            <w:caps w:val="0"/>
            <w:noProof/>
            <w:kern w:val="2"/>
            <w:sz w:val="24"/>
            <w:szCs w:val="24"/>
            <w14:ligatures w14:val="standardContextual"/>
          </w:rPr>
          <w:tab/>
        </w:r>
        <w:r w:rsidRPr="003D2FEE">
          <w:rPr>
            <w:rStyle w:val="Hyperlink"/>
            <w:noProof/>
          </w:rPr>
          <w:t>Contingency Planning (CP)</w:t>
        </w:r>
        <w:r>
          <w:rPr>
            <w:noProof/>
            <w:webHidden/>
          </w:rPr>
          <w:tab/>
        </w:r>
        <w:r>
          <w:rPr>
            <w:noProof/>
            <w:webHidden/>
          </w:rPr>
          <w:fldChar w:fldCharType="begin"/>
        </w:r>
        <w:r>
          <w:rPr>
            <w:noProof/>
            <w:webHidden/>
          </w:rPr>
          <w:instrText xml:space="preserve"> PAGEREF _Toc212217506 \h </w:instrText>
        </w:r>
        <w:r>
          <w:rPr>
            <w:noProof/>
            <w:webHidden/>
          </w:rPr>
        </w:r>
        <w:r>
          <w:rPr>
            <w:noProof/>
            <w:webHidden/>
          </w:rPr>
          <w:fldChar w:fldCharType="separate"/>
        </w:r>
        <w:r>
          <w:rPr>
            <w:noProof/>
            <w:webHidden/>
          </w:rPr>
          <w:t>13</w:t>
        </w:r>
        <w:r>
          <w:rPr>
            <w:noProof/>
            <w:webHidden/>
          </w:rPr>
          <w:fldChar w:fldCharType="end"/>
        </w:r>
      </w:hyperlink>
    </w:p>
    <w:p w14:paraId="1ECB17CC" w14:textId="75BE5397" w:rsidR="00824537" w:rsidRDefault="00824537">
      <w:pPr>
        <w:pStyle w:val="TOC1"/>
        <w:rPr>
          <w:rFonts w:eastAsiaTheme="minorEastAsia" w:cstheme="minorBidi"/>
          <w:b w:val="0"/>
          <w:bCs w:val="0"/>
          <w:caps w:val="0"/>
          <w:noProof/>
          <w:kern w:val="2"/>
          <w:sz w:val="24"/>
          <w:szCs w:val="24"/>
          <w14:ligatures w14:val="standardContextual"/>
        </w:rPr>
      </w:pPr>
      <w:hyperlink w:anchor="_Toc212217507" w:history="1">
        <w:r w:rsidRPr="003D2FEE">
          <w:rPr>
            <w:rStyle w:val="Hyperlink"/>
            <w:noProof/>
          </w:rPr>
          <w:t>9</w:t>
        </w:r>
        <w:r>
          <w:rPr>
            <w:rFonts w:eastAsiaTheme="minorEastAsia" w:cstheme="minorBidi"/>
            <w:b w:val="0"/>
            <w:bCs w:val="0"/>
            <w:caps w:val="0"/>
            <w:noProof/>
            <w:kern w:val="2"/>
            <w:sz w:val="24"/>
            <w:szCs w:val="24"/>
            <w14:ligatures w14:val="standardContextual"/>
          </w:rPr>
          <w:tab/>
        </w:r>
        <w:r w:rsidRPr="003D2FEE">
          <w:rPr>
            <w:rStyle w:val="Hyperlink"/>
            <w:noProof/>
          </w:rPr>
          <w:t>Identification and Authentication (IA)</w:t>
        </w:r>
        <w:r>
          <w:rPr>
            <w:noProof/>
            <w:webHidden/>
          </w:rPr>
          <w:tab/>
        </w:r>
        <w:r>
          <w:rPr>
            <w:noProof/>
            <w:webHidden/>
          </w:rPr>
          <w:fldChar w:fldCharType="begin"/>
        </w:r>
        <w:r>
          <w:rPr>
            <w:noProof/>
            <w:webHidden/>
          </w:rPr>
          <w:instrText xml:space="preserve"> PAGEREF _Toc212217507 \h </w:instrText>
        </w:r>
        <w:r>
          <w:rPr>
            <w:noProof/>
            <w:webHidden/>
          </w:rPr>
        </w:r>
        <w:r>
          <w:rPr>
            <w:noProof/>
            <w:webHidden/>
          </w:rPr>
          <w:fldChar w:fldCharType="separate"/>
        </w:r>
        <w:r>
          <w:rPr>
            <w:noProof/>
            <w:webHidden/>
          </w:rPr>
          <w:t>13</w:t>
        </w:r>
        <w:r>
          <w:rPr>
            <w:noProof/>
            <w:webHidden/>
          </w:rPr>
          <w:fldChar w:fldCharType="end"/>
        </w:r>
      </w:hyperlink>
    </w:p>
    <w:p w14:paraId="705CBA0F" w14:textId="1F52AA9A" w:rsidR="00824537" w:rsidRDefault="00824537">
      <w:pPr>
        <w:pStyle w:val="TOC2"/>
        <w:rPr>
          <w:rFonts w:eastAsiaTheme="minorEastAsia" w:cstheme="minorBidi"/>
          <w:smallCaps w:val="0"/>
          <w:noProof/>
          <w:kern w:val="2"/>
          <w:sz w:val="24"/>
          <w:szCs w:val="24"/>
          <w14:ligatures w14:val="standardContextual"/>
        </w:rPr>
      </w:pPr>
      <w:hyperlink w:anchor="_Toc212217508" w:history="1">
        <w:r w:rsidRPr="003D2FEE">
          <w:rPr>
            <w:rStyle w:val="Hyperlink"/>
            <w:noProof/>
          </w:rPr>
          <w:t>9.1</w:t>
        </w:r>
        <w:r>
          <w:rPr>
            <w:rFonts w:eastAsiaTheme="minorEastAsia" w:cstheme="minorBidi"/>
            <w:smallCaps w:val="0"/>
            <w:noProof/>
            <w:kern w:val="2"/>
            <w:sz w:val="24"/>
            <w:szCs w:val="24"/>
            <w14:ligatures w14:val="standardContextual"/>
          </w:rPr>
          <w:tab/>
        </w:r>
        <w:r w:rsidRPr="003D2FEE">
          <w:rPr>
            <w:rStyle w:val="Hyperlink"/>
            <w:noProof/>
          </w:rPr>
          <w:t>Authorization</w:t>
        </w:r>
        <w:r>
          <w:rPr>
            <w:noProof/>
            <w:webHidden/>
          </w:rPr>
          <w:tab/>
        </w:r>
        <w:r>
          <w:rPr>
            <w:noProof/>
            <w:webHidden/>
          </w:rPr>
          <w:fldChar w:fldCharType="begin"/>
        </w:r>
        <w:r>
          <w:rPr>
            <w:noProof/>
            <w:webHidden/>
          </w:rPr>
          <w:instrText xml:space="preserve"> PAGEREF _Toc212217508 \h </w:instrText>
        </w:r>
        <w:r>
          <w:rPr>
            <w:noProof/>
            <w:webHidden/>
          </w:rPr>
        </w:r>
        <w:r>
          <w:rPr>
            <w:noProof/>
            <w:webHidden/>
          </w:rPr>
          <w:fldChar w:fldCharType="separate"/>
        </w:r>
        <w:r>
          <w:rPr>
            <w:noProof/>
            <w:webHidden/>
          </w:rPr>
          <w:t>13</w:t>
        </w:r>
        <w:r>
          <w:rPr>
            <w:noProof/>
            <w:webHidden/>
          </w:rPr>
          <w:fldChar w:fldCharType="end"/>
        </w:r>
      </w:hyperlink>
    </w:p>
    <w:p w14:paraId="305AC032" w14:textId="3D3D9854" w:rsidR="00824537" w:rsidRDefault="00824537">
      <w:pPr>
        <w:pStyle w:val="TOC1"/>
        <w:rPr>
          <w:rFonts w:eastAsiaTheme="minorEastAsia" w:cstheme="minorBidi"/>
          <w:b w:val="0"/>
          <w:bCs w:val="0"/>
          <w:caps w:val="0"/>
          <w:noProof/>
          <w:kern w:val="2"/>
          <w:sz w:val="24"/>
          <w:szCs w:val="24"/>
          <w14:ligatures w14:val="standardContextual"/>
        </w:rPr>
      </w:pPr>
      <w:hyperlink w:anchor="_Toc212217509" w:history="1">
        <w:r w:rsidRPr="003D2FEE">
          <w:rPr>
            <w:rStyle w:val="Hyperlink"/>
            <w:noProof/>
          </w:rPr>
          <w:t>10</w:t>
        </w:r>
        <w:r>
          <w:rPr>
            <w:rFonts w:eastAsiaTheme="minorEastAsia" w:cstheme="minorBidi"/>
            <w:b w:val="0"/>
            <w:bCs w:val="0"/>
            <w:caps w:val="0"/>
            <w:noProof/>
            <w:kern w:val="2"/>
            <w:sz w:val="24"/>
            <w:szCs w:val="24"/>
            <w14:ligatures w14:val="standardContextual"/>
          </w:rPr>
          <w:tab/>
        </w:r>
        <w:r w:rsidRPr="003D2FEE">
          <w:rPr>
            <w:rStyle w:val="Hyperlink"/>
            <w:noProof/>
          </w:rPr>
          <w:t>Incident Response and Management (IR)</w:t>
        </w:r>
        <w:r>
          <w:rPr>
            <w:noProof/>
            <w:webHidden/>
          </w:rPr>
          <w:tab/>
        </w:r>
        <w:r>
          <w:rPr>
            <w:noProof/>
            <w:webHidden/>
          </w:rPr>
          <w:fldChar w:fldCharType="begin"/>
        </w:r>
        <w:r>
          <w:rPr>
            <w:noProof/>
            <w:webHidden/>
          </w:rPr>
          <w:instrText xml:space="preserve"> PAGEREF _Toc212217509 \h </w:instrText>
        </w:r>
        <w:r>
          <w:rPr>
            <w:noProof/>
            <w:webHidden/>
          </w:rPr>
        </w:r>
        <w:r>
          <w:rPr>
            <w:noProof/>
            <w:webHidden/>
          </w:rPr>
          <w:fldChar w:fldCharType="separate"/>
        </w:r>
        <w:r>
          <w:rPr>
            <w:noProof/>
            <w:webHidden/>
          </w:rPr>
          <w:t>14</w:t>
        </w:r>
        <w:r>
          <w:rPr>
            <w:noProof/>
            <w:webHidden/>
          </w:rPr>
          <w:fldChar w:fldCharType="end"/>
        </w:r>
      </w:hyperlink>
    </w:p>
    <w:p w14:paraId="248C03A0" w14:textId="2EE03000" w:rsidR="00824537" w:rsidRDefault="00824537">
      <w:pPr>
        <w:pStyle w:val="TOC2"/>
        <w:rPr>
          <w:rFonts w:eastAsiaTheme="minorEastAsia" w:cstheme="minorBidi"/>
          <w:smallCaps w:val="0"/>
          <w:noProof/>
          <w:kern w:val="2"/>
          <w:sz w:val="24"/>
          <w:szCs w:val="24"/>
          <w14:ligatures w14:val="standardContextual"/>
        </w:rPr>
      </w:pPr>
      <w:hyperlink w:anchor="_Toc212217510" w:history="1">
        <w:r w:rsidRPr="003D2FEE">
          <w:rPr>
            <w:rStyle w:val="Hyperlink"/>
            <w:noProof/>
          </w:rPr>
          <w:t>10.1</w:t>
        </w:r>
        <w:r>
          <w:rPr>
            <w:rFonts w:eastAsiaTheme="minorEastAsia" w:cstheme="minorBidi"/>
            <w:smallCaps w:val="0"/>
            <w:noProof/>
            <w:kern w:val="2"/>
            <w:sz w:val="24"/>
            <w:szCs w:val="24"/>
            <w14:ligatures w14:val="standardContextual"/>
          </w:rPr>
          <w:tab/>
        </w:r>
        <w:r w:rsidRPr="003D2FEE">
          <w:rPr>
            <w:rStyle w:val="Hyperlink"/>
            <w:noProof/>
          </w:rPr>
          <w:t>Incident Handling</w:t>
        </w:r>
        <w:r>
          <w:rPr>
            <w:noProof/>
            <w:webHidden/>
          </w:rPr>
          <w:tab/>
        </w:r>
        <w:r>
          <w:rPr>
            <w:noProof/>
            <w:webHidden/>
          </w:rPr>
          <w:fldChar w:fldCharType="begin"/>
        </w:r>
        <w:r>
          <w:rPr>
            <w:noProof/>
            <w:webHidden/>
          </w:rPr>
          <w:instrText xml:space="preserve"> PAGEREF _Toc212217510 \h </w:instrText>
        </w:r>
        <w:r>
          <w:rPr>
            <w:noProof/>
            <w:webHidden/>
          </w:rPr>
        </w:r>
        <w:r>
          <w:rPr>
            <w:noProof/>
            <w:webHidden/>
          </w:rPr>
          <w:fldChar w:fldCharType="separate"/>
        </w:r>
        <w:r>
          <w:rPr>
            <w:noProof/>
            <w:webHidden/>
          </w:rPr>
          <w:t>14</w:t>
        </w:r>
        <w:r>
          <w:rPr>
            <w:noProof/>
            <w:webHidden/>
          </w:rPr>
          <w:fldChar w:fldCharType="end"/>
        </w:r>
      </w:hyperlink>
    </w:p>
    <w:p w14:paraId="2A73D337" w14:textId="787DCF08" w:rsidR="00824537" w:rsidRDefault="00824537">
      <w:pPr>
        <w:pStyle w:val="TOC1"/>
        <w:rPr>
          <w:rFonts w:eastAsiaTheme="minorEastAsia" w:cstheme="minorBidi"/>
          <w:b w:val="0"/>
          <w:bCs w:val="0"/>
          <w:caps w:val="0"/>
          <w:noProof/>
          <w:kern w:val="2"/>
          <w:sz w:val="24"/>
          <w:szCs w:val="24"/>
          <w14:ligatures w14:val="standardContextual"/>
        </w:rPr>
      </w:pPr>
      <w:hyperlink w:anchor="_Toc212217511" w:history="1">
        <w:r w:rsidRPr="003D2FEE">
          <w:rPr>
            <w:rStyle w:val="Hyperlink"/>
            <w:noProof/>
          </w:rPr>
          <w:t>11</w:t>
        </w:r>
        <w:r>
          <w:rPr>
            <w:rFonts w:eastAsiaTheme="minorEastAsia" w:cstheme="minorBidi"/>
            <w:b w:val="0"/>
            <w:bCs w:val="0"/>
            <w:caps w:val="0"/>
            <w:noProof/>
            <w:kern w:val="2"/>
            <w:sz w:val="24"/>
            <w:szCs w:val="24"/>
            <w14:ligatures w14:val="standardContextual"/>
          </w:rPr>
          <w:tab/>
        </w:r>
        <w:r w:rsidRPr="003D2FEE">
          <w:rPr>
            <w:rStyle w:val="Hyperlink"/>
            <w:noProof/>
          </w:rPr>
          <w:t>Maintenance System (MA)</w:t>
        </w:r>
        <w:r>
          <w:rPr>
            <w:noProof/>
            <w:webHidden/>
          </w:rPr>
          <w:tab/>
        </w:r>
        <w:r>
          <w:rPr>
            <w:noProof/>
            <w:webHidden/>
          </w:rPr>
          <w:fldChar w:fldCharType="begin"/>
        </w:r>
        <w:r>
          <w:rPr>
            <w:noProof/>
            <w:webHidden/>
          </w:rPr>
          <w:instrText xml:space="preserve"> PAGEREF _Toc212217511 \h </w:instrText>
        </w:r>
        <w:r>
          <w:rPr>
            <w:noProof/>
            <w:webHidden/>
          </w:rPr>
        </w:r>
        <w:r>
          <w:rPr>
            <w:noProof/>
            <w:webHidden/>
          </w:rPr>
          <w:fldChar w:fldCharType="separate"/>
        </w:r>
        <w:r>
          <w:rPr>
            <w:noProof/>
            <w:webHidden/>
          </w:rPr>
          <w:t>14</w:t>
        </w:r>
        <w:r>
          <w:rPr>
            <w:noProof/>
            <w:webHidden/>
          </w:rPr>
          <w:fldChar w:fldCharType="end"/>
        </w:r>
      </w:hyperlink>
    </w:p>
    <w:p w14:paraId="387AA066" w14:textId="79910477" w:rsidR="00824537" w:rsidRDefault="00824537">
      <w:pPr>
        <w:pStyle w:val="TOC2"/>
        <w:rPr>
          <w:rFonts w:eastAsiaTheme="minorEastAsia" w:cstheme="minorBidi"/>
          <w:smallCaps w:val="0"/>
          <w:noProof/>
          <w:kern w:val="2"/>
          <w:sz w:val="24"/>
          <w:szCs w:val="24"/>
          <w14:ligatures w14:val="standardContextual"/>
        </w:rPr>
      </w:pPr>
      <w:hyperlink w:anchor="_Toc212217512" w:history="1">
        <w:r w:rsidRPr="003D2FEE">
          <w:rPr>
            <w:rStyle w:val="Hyperlink"/>
            <w:noProof/>
          </w:rPr>
          <w:t>11.1</w:t>
        </w:r>
        <w:r>
          <w:rPr>
            <w:rFonts w:eastAsiaTheme="minorEastAsia" w:cstheme="minorBidi"/>
            <w:smallCaps w:val="0"/>
            <w:noProof/>
            <w:kern w:val="2"/>
            <w:sz w:val="24"/>
            <w:szCs w:val="24"/>
            <w14:ligatures w14:val="standardContextual"/>
          </w:rPr>
          <w:tab/>
        </w:r>
        <w:r w:rsidRPr="003D2FEE">
          <w:rPr>
            <w:rStyle w:val="Hyperlink"/>
            <w:noProof/>
          </w:rPr>
          <w:t>Local Maintenance</w:t>
        </w:r>
        <w:r>
          <w:rPr>
            <w:noProof/>
            <w:webHidden/>
          </w:rPr>
          <w:tab/>
        </w:r>
        <w:r>
          <w:rPr>
            <w:noProof/>
            <w:webHidden/>
          </w:rPr>
          <w:fldChar w:fldCharType="begin"/>
        </w:r>
        <w:r>
          <w:rPr>
            <w:noProof/>
            <w:webHidden/>
          </w:rPr>
          <w:instrText xml:space="preserve"> PAGEREF _Toc212217512 \h </w:instrText>
        </w:r>
        <w:r>
          <w:rPr>
            <w:noProof/>
            <w:webHidden/>
          </w:rPr>
        </w:r>
        <w:r>
          <w:rPr>
            <w:noProof/>
            <w:webHidden/>
          </w:rPr>
          <w:fldChar w:fldCharType="separate"/>
        </w:r>
        <w:r>
          <w:rPr>
            <w:noProof/>
            <w:webHidden/>
          </w:rPr>
          <w:t>14</w:t>
        </w:r>
        <w:r>
          <w:rPr>
            <w:noProof/>
            <w:webHidden/>
          </w:rPr>
          <w:fldChar w:fldCharType="end"/>
        </w:r>
      </w:hyperlink>
    </w:p>
    <w:p w14:paraId="53684477" w14:textId="07BC1947" w:rsidR="00824537" w:rsidRDefault="00824537">
      <w:pPr>
        <w:pStyle w:val="TOC1"/>
        <w:rPr>
          <w:rFonts w:eastAsiaTheme="minorEastAsia" w:cstheme="minorBidi"/>
          <w:b w:val="0"/>
          <w:bCs w:val="0"/>
          <w:caps w:val="0"/>
          <w:noProof/>
          <w:kern w:val="2"/>
          <w:sz w:val="24"/>
          <w:szCs w:val="24"/>
          <w14:ligatures w14:val="standardContextual"/>
        </w:rPr>
      </w:pPr>
      <w:hyperlink w:anchor="_Toc212217513" w:history="1">
        <w:r w:rsidRPr="003D2FEE">
          <w:rPr>
            <w:rStyle w:val="Hyperlink"/>
            <w:noProof/>
          </w:rPr>
          <w:t>12</w:t>
        </w:r>
        <w:r>
          <w:rPr>
            <w:rFonts w:eastAsiaTheme="minorEastAsia" w:cstheme="minorBidi"/>
            <w:b w:val="0"/>
            <w:bCs w:val="0"/>
            <w:caps w:val="0"/>
            <w:noProof/>
            <w:kern w:val="2"/>
            <w:sz w:val="24"/>
            <w:szCs w:val="24"/>
            <w14:ligatures w14:val="standardContextual"/>
          </w:rPr>
          <w:tab/>
        </w:r>
        <w:r w:rsidRPr="003D2FEE">
          <w:rPr>
            <w:rStyle w:val="Hyperlink"/>
            <w:noProof/>
          </w:rPr>
          <w:t>Media Protection (MP)</w:t>
        </w:r>
        <w:r>
          <w:rPr>
            <w:noProof/>
            <w:webHidden/>
          </w:rPr>
          <w:tab/>
        </w:r>
        <w:r>
          <w:rPr>
            <w:noProof/>
            <w:webHidden/>
          </w:rPr>
          <w:fldChar w:fldCharType="begin"/>
        </w:r>
        <w:r>
          <w:rPr>
            <w:noProof/>
            <w:webHidden/>
          </w:rPr>
          <w:instrText xml:space="preserve"> PAGEREF _Toc212217513 \h </w:instrText>
        </w:r>
        <w:r>
          <w:rPr>
            <w:noProof/>
            <w:webHidden/>
          </w:rPr>
        </w:r>
        <w:r>
          <w:rPr>
            <w:noProof/>
            <w:webHidden/>
          </w:rPr>
          <w:fldChar w:fldCharType="separate"/>
        </w:r>
        <w:r>
          <w:rPr>
            <w:noProof/>
            <w:webHidden/>
          </w:rPr>
          <w:t>14</w:t>
        </w:r>
        <w:r>
          <w:rPr>
            <w:noProof/>
            <w:webHidden/>
          </w:rPr>
          <w:fldChar w:fldCharType="end"/>
        </w:r>
      </w:hyperlink>
    </w:p>
    <w:p w14:paraId="62177A25" w14:textId="0443E65A" w:rsidR="00824537" w:rsidRDefault="00824537">
      <w:pPr>
        <w:pStyle w:val="TOC2"/>
        <w:rPr>
          <w:rFonts w:eastAsiaTheme="minorEastAsia" w:cstheme="minorBidi"/>
          <w:smallCaps w:val="0"/>
          <w:noProof/>
          <w:kern w:val="2"/>
          <w:sz w:val="24"/>
          <w:szCs w:val="24"/>
          <w14:ligatures w14:val="standardContextual"/>
        </w:rPr>
      </w:pPr>
      <w:hyperlink w:anchor="_Toc212217514" w:history="1">
        <w:r w:rsidRPr="003D2FEE">
          <w:rPr>
            <w:rStyle w:val="Hyperlink"/>
            <w:noProof/>
          </w:rPr>
          <w:t>12.1</w:t>
        </w:r>
        <w:r>
          <w:rPr>
            <w:rFonts w:eastAsiaTheme="minorEastAsia" w:cstheme="minorBidi"/>
            <w:smallCaps w:val="0"/>
            <w:noProof/>
            <w:kern w:val="2"/>
            <w:sz w:val="24"/>
            <w:szCs w:val="24"/>
            <w14:ligatures w14:val="standardContextual"/>
          </w:rPr>
          <w:tab/>
        </w:r>
        <w:r w:rsidRPr="003D2FEE">
          <w:rPr>
            <w:rStyle w:val="Hyperlink"/>
            <w:noProof/>
          </w:rPr>
          <w:t>Media Sanitization</w:t>
        </w:r>
        <w:r>
          <w:rPr>
            <w:noProof/>
            <w:webHidden/>
          </w:rPr>
          <w:tab/>
        </w:r>
        <w:r>
          <w:rPr>
            <w:noProof/>
            <w:webHidden/>
          </w:rPr>
          <w:fldChar w:fldCharType="begin"/>
        </w:r>
        <w:r>
          <w:rPr>
            <w:noProof/>
            <w:webHidden/>
          </w:rPr>
          <w:instrText xml:space="preserve"> PAGEREF _Toc212217514 \h </w:instrText>
        </w:r>
        <w:r>
          <w:rPr>
            <w:noProof/>
            <w:webHidden/>
          </w:rPr>
        </w:r>
        <w:r>
          <w:rPr>
            <w:noProof/>
            <w:webHidden/>
          </w:rPr>
          <w:fldChar w:fldCharType="separate"/>
        </w:r>
        <w:r>
          <w:rPr>
            <w:noProof/>
            <w:webHidden/>
          </w:rPr>
          <w:t>14</w:t>
        </w:r>
        <w:r>
          <w:rPr>
            <w:noProof/>
            <w:webHidden/>
          </w:rPr>
          <w:fldChar w:fldCharType="end"/>
        </w:r>
      </w:hyperlink>
    </w:p>
    <w:p w14:paraId="39B5D361" w14:textId="695BE099" w:rsidR="00824537" w:rsidRDefault="00824537">
      <w:pPr>
        <w:pStyle w:val="TOC2"/>
        <w:rPr>
          <w:rFonts w:eastAsiaTheme="minorEastAsia" w:cstheme="minorBidi"/>
          <w:smallCaps w:val="0"/>
          <w:noProof/>
          <w:kern w:val="2"/>
          <w:sz w:val="24"/>
          <w:szCs w:val="24"/>
          <w14:ligatures w14:val="standardContextual"/>
        </w:rPr>
      </w:pPr>
      <w:hyperlink w:anchor="_Toc212217515" w:history="1">
        <w:r w:rsidRPr="003D2FEE">
          <w:rPr>
            <w:rStyle w:val="Hyperlink"/>
            <w:noProof/>
          </w:rPr>
          <w:t>12.2</w:t>
        </w:r>
        <w:r>
          <w:rPr>
            <w:rFonts w:eastAsiaTheme="minorEastAsia" w:cstheme="minorBidi"/>
            <w:smallCaps w:val="0"/>
            <w:noProof/>
            <w:kern w:val="2"/>
            <w:sz w:val="24"/>
            <w:szCs w:val="24"/>
            <w14:ligatures w14:val="standardContextual"/>
          </w:rPr>
          <w:tab/>
        </w:r>
        <w:r w:rsidRPr="003D2FEE">
          <w:rPr>
            <w:rStyle w:val="Hyperlink"/>
            <w:noProof/>
          </w:rPr>
          <w:t>Methods of Media Sanitization</w:t>
        </w:r>
        <w:r>
          <w:rPr>
            <w:noProof/>
            <w:webHidden/>
          </w:rPr>
          <w:tab/>
        </w:r>
        <w:r>
          <w:rPr>
            <w:noProof/>
            <w:webHidden/>
          </w:rPr>
          <w:fldChar w:fldCharType="begin"/>
        </w:r>
        <w:r>
          <w:rPr>
            <w:noProof/>
            <w:webHidden/>
          </w:rPr>
          <w:instrText xml:space="preserve"> PAGEREF _Toc212217515 \h </w:instrText>
        </w:r>
        <w:r>
          <w:rPr>
            <w:noProof/>
            <w:webHidden/>
          </w:rPr>
        </w:r>
        <w:r>
          <w:rPr>
            <w:noProof/>
            <w:webHidden/>
          </w:rPr>
          <w:fldChar w:fldCharType="separate"/>
        </w:r>
        <w:r>
          <w:rPr>
            <w:noProof/>
            <w:webHidden/>
          </w:rPr>
          <w:t>14</w:t>
        </w:r>
        <w:r>
          <w:rPr>
            <w:noProof/>
            <w:webHidden/>
          </w:rPr>
          <w:fldChar w:fldCharType="end"/>
        </w:r>
      </w:hyperlink>
    </w:p>
    <w:p w14:paraId="0F7B0656" w14:textId="748247E5" w:rsidR="00824537" w:rsidRDefault="00824537">
      <w:pPr>
        <w:pStyle w:val="TOC2"/>
        <w:rPr>
          <w:rFonts w:eastAsiaTheme="minorEastAsia" w:cstheme="minorBidi"/>
          <w:smallCaps w:val="0"/>
          <w:noProof/>
          <w:kern w:val="2"/>
          <w:sz w:val="24"/>
          <w:szCs w:val="24"/>
          <w14:ligatures w14:val="standardContextual"/>
        </w:rPr>
      </w:pPr>
      <w:hyperlink w:anchor="_Toc212217516" w:history="1">
        <w:r w:rsidRPr="003D2FEE">
          <w:rPr>
            <w:rStyle w:val="Hyperlink"/>
            <w:noProof/>
            <w14:scene3d>
              <w14:camera w14:prst="orthographicFront"/>
              <w14:lightRig w14:rig="threePt" w14:dir="t">
                <w14:rot w14:lat="0" w14:lon="0" w14:rev="0"/>
              </w14:lightRig>
            </w14:scene3d>
          </w:rPr>
          <w:t>12.2.1</w:t>
        </w:r>
        <w:r>
          <w:rPr>
            <w:rFonts w:eastAsiaTheme="minorEastAsia" w:cstheme="minorBidi"/>
            <w:smallCaps w:val="0"/>
            <w:noProof/>
            <w:kern w:val="2"/>
            <w:sz w:val="24"/>
            <w:szCs w:val="24"/>
            <w14:ligatures w14:val="standardContextual"/>
          </w:rPr>
          <w:tab/>
        </w:r>
        <w:r w:rsidRPr="003D2FEE">
          <w:rPr>
            <w:rStyle w:val="Hyperlink"/>
            <w:noProof/>
          </w:rPr>
          <w:t>Clearing and Reuse</w:t>
        </w:r>
        <w:r>
          <w:rPr>
            <w:noProof/>
            <w:webHidden/>
          </w:rPr>
          <w:tab/>
        </w:r>
        <w:r>
          <w:rPr>
            <w:noProof/>
            <w:webHidden/>
          </w:rPr>
          <w:fldChar w:fldCharType="begin"/>
        </w:r>
        <w:r>
          <w:rPr>
            <w:noProof/>
            <w:webHidden/>
          </w:rPr>
          <w:instrText xml:space="preserve"> PAGEREF _Toc212217516 \h </w:instrText>
        </w:r>
        <w:r>
          <w:rPr>
            <w:noProof/>
            <w:webHidden/>
          </w:rPr>
        </w:r>
        <w:r>
          <w:rPr>
            <w:noProof/>
            <w:webHidden/>
          </w:rPr>
          <w:fldChar w:fldCharType="separate"/>
        </w:r>
        <w:r>
          <w:rPr>
            <w:noProof/>
            <w:webHidden/>
          </w:rPr>
          <w:t>15</w:t>
        </w:r>
        <w:r>
          <w:rPr>
            <w:noProof/>
            <w:webHidden/>
          </w:rPr>
          <w:fldChar w:fldCharType="end"/>
        </w:r>
      </w:hyperlink>
    </w:p>
    <w:p w14:paraId="7DAEB966" w14:textId="211016FF" w:rsidR="00824537" w:rsidRDefault="00824537">
      <w:pPr>
        <w:pStyle w:val="TOC2"/>
        <w:rPr>
          <w:rFonts w:eastAsiaTheme="minorEastAsia" w:cstheme="minorBidi"/>
          <w:smallCaps w:val="0"/>
          <w:noProof/>
          <w:kern w:val="2"/>
          <w:sz w:val="24"/>
          <w:szCs w:val="24"/>
          <w14:ligatures w14:val="standardContextual"/>
        </w:rPr>
      </w:pPr>
      <w:hyperlink w:anchor="_Toc212217517" w:history="1">
        <w:r w:rsidRPr="003D2FEE">
          <w:rPr>
            <w:rStyle w:val="Hyperlink"/>
            <w:noProof/>
            <w14:scene3d>
              <w14:camera w14:prst="orthographicFront"/>
              <w14:lightRig w14:rig="threePt" w14:dir="t">
                <w14:rot w14:lat="0" w14:lon="0" w14:rev="0"/>
              </w14:lightRig>
            </w14:scene3d>
          </w:rPr>
          <w:t>12.2.2</w:t>
        </w:r>
        <w:r>
          <w:rPr>
            <w:rFonts w:eastAsiaTheme="minorEastAsia" w:cstheme="minorBidi"/>
            <w:smallCaps w:val="0"/>
            <w:noProof/>
            <w:kern w:val="2"/>
            <w:sz w:val="24"/>
            <w:szCs w:val="24"/>
            <w14:ligatures w14:val="standardContextual"/>
          </w:rPr>
          <w:tab/>
        </w:r>
        <w:r w:rsidRPr="003D2FEE">
          <w:rPr>
            <w:rStyle w:val="Hyperlink"/>
            <w:noProof/>
          </w:rPr>
          <w:t>Purging</w:t>
        </w:r>
        <w:r>
          <w:rPr>
            <w:noProof/>
            <w:webHidden/>
          </w:rPr>
          <w:tab/>
        </w:r>
        <w:r>
          <w:rPr>
            <w:noProof/>
            <w:webHidden/>
          </w:rPr>
          <w:fldChar w:fldCharType="begin"/>
        </w:r>
        <w:r>
          <w:rPr>
            <w:noProof/>
            <w:webHidden/>
          </w:rPr>
          <w:instrText xml:space="preserve"> PAGEREF _Toc212217517 \h </w:instrText>
        </w:r>
        <w:r>
          <w:rPr>
            <w:noProof/>
            <w:webHidden/>
          </w:rPr>
        </w:r>
        <w:r>
          <w:rPr>
            <w:noProof/>
            <w:webHidden/>
          </w:rPr>
          <w:fldChar w:fldCharType="separate"/>
        </w:r>
        <w:r>
          <w:rPr>
            <w:noProof/>
            <w:webHidden/>
          </w:rPr>
          <w:t>15</w:t>
        </w:r>
        <w:r>
          <w:rPr>
            <w:noProof/>
            <w:webHidden/>
          </w:rPr>
          <w:fldChar w:fldCharType="end"/>
        </w:r>
      </w:hyperlink>
    </w:p>
    <w:p w14:paraId="330B8C0B" w14:textId="4FB1DE17" w:rsidR="00824537" w:rsidRDefault="00824537">
      <w:pPr>
        <w:pStyle w:val="TOC2"/>
        <w:rPr>
          <w:rFonts w:eastAsiaTheme="minorEastAsia" w:cstheme="minorBidi"/>
          <w:smallCaps w:val="0"/>
          <w:noProof/>
          <w:kern w:val="2"/>
          <w:sz w:val="24"/>
          <w:szCs w:val="24"/>
          <w14:ligatures w14:val="standardContextual"/>
        </w:rPr>
      </w:pPr>
      <w:hyperlink w:anchor="_Toc212217518" w:history="1">
        <w:r w:rsidRPr="003D2FEE">
          <w:rPr>
            <w:rStyle w:val="Hyperlink"/>
            <w:noProof/>
            <w14:scene3d>
              <w14:camera w14:prst="orthographicFront"/>
              <w14:lightRig w14:rig="threePt" w14:dir="t">
                <w14:rot w14:lat="0" w14:lon="0" w14:rev="0"/>
              </w14:lightRig>
            </w14:scene3d>
          </w:rPr>
          <w:t>12.2.3</w:t>
        </w:r>
        <w:r>
          <w:rPr>
            <w:rFonts w:eastAsiaTheme="minorEastAsia" w:cstheme="minorBidi"/>
            <w:smallCaps w:val="0"/>
            <w:noProof/>
            <w:kern w:val="2"/>
            <w:sz w:val="24"/>
            <w:szCs w:val="24"/>
            <w14:ligatures w14:val="standardContextual"/>
          </w:rPr>
          <w:tab/>
        </w:r>
        <w:r w:rsidRPr="003D2FEE">
          <w:rPr>
            <w:rStyle w:val="Hyperlink"/>
            <w:noProof/>
          </w:rPr>
          <w:t>Cryptographic Erase</w:t>
        </w:r>
        <w:r>
          <w:rPr>
            <w:noProof/>
            <w:webHidden/>
          </w:rPr>
          <w:tab/>
        </w:r>
        <w:r>
          <w:rPr>
            <w:noProof/>
            <w:webHidden/>
          </w:rPr>
          <w:fldChar w:fldCharType="begin"/>
        </w:r>
        <w:r>
          <w:rPr>
            <w:noProof/>
            <w:webHidden/>
          </w:rPr>
          <w:instrText xml:space="preserve"> PAGEREF _Toc212217518 \h </w:instrText>
        </w:r>
        <w:r>
          <w:rPr>
            <w:noProof/>
            <w:webHidden/>
          </w:rPr>
        </w:r>
        <w:r>
          <w:rPr>
            <w:noProof/>
            <w:webHidden/>
          </w:rPr>
          <w:fldChar w:fldCharType="separate"/>
        </w:r>
        <w:r>
          <w:rPr>
            <w:noProof/>
            <w:webHidden/>
          </w:rPr>
          <w:t>15</w:t>
        </w:r>
        <w:r>
          <w:rPr>
            <w:noProof/>
            <w:webHidden/>
          </w:rPr>
          <w:fldChar w:fldCharType="end"/>
        </w:r>
      </w:hyperlink>
    </w:p>
    <w:p w14:paraId="5D0863ED" w14:textId="5F17B958" w:rsidR="00824537" w:rsidRDefault="00824537">
      <w:pPr>
        <w:pStyle w:val="TOC2"/>
        <w:rPr>
          <w:rFonts w:eastAsiaTheme="minorEastAsia" w:cstheme="minorBidi"/>
          <w:smallCaps w:val="0"/>
          <w:noProof/>
          <w:kern w:val="2"/>
          <w:sz w:val="24"/>
          <w:szCs w:val="24"/>
          <w14:ligatures w14:val="standardContextual"/>
        </w:rPr>
      </w:pPr>
      <w:hyperlink w:anchor="_Toc212217519" w:history="1">
        <w:r w:rsidRPr="003D2FEE">
          <w:rPr>
            <w:rStyle w:val="Hyperlink"/>
            <w:noProof/>
            <w14:scene3d>
              <w14:camera w14:prst="orthographicFront"/>
              <w14:lightRig w14:rig="threePt" w14:dir="t">
                <w14:rot w14:lat="0" w14:lon="0" w14:rev="0"/>
              </w14:lightRig>
            </w14:scene3d>
          </w:rPr>
          <w:t>12.2.4</w:t>
        </w:r>
        <w:r>
          <w:rPr>
            <w:rFonts w:eastAsiaTheme="minorEastAsia" w:cstheme="minorBidi"/>
            <w:smallCaps w:val="0"/>
            <w:noProof/>
            <w:kern w:val="2"/>
            <w:sz w:val="24"/>
            <w:szCs w:val="24"/>
            <w14:ligatures w14:val="standardContextual"/>
          </w:rPr>
          <w:tab/>
        </w:r>
        <w:r w:rsidRPr="003D2FEE">
          <w:rPr>
            <w:rStyle w:val="Hyperlink"/>
            <w:noProof/>
          </w:rPr>
          <w:t>Destruction</w:t>
        </w:r>
        <w:r>
          <w:rPr>
            <w:noProof/>
            <w:webHidden/>
          </w:rPr>
          <w:tab/>
        </w:r>
        <w:r>
          <w:rPr>
            <w:noProof/>
            <w:webHidden/>
          </w:rPr>
          <w:fldChar w:fldCharType="begin"/>
        </w:r>
        <w:r>
          <w:rPr>
            <w:noProof/>
            <w:webHidden/>
          </w:rPr>
          <w:instrText xml:space="preserve"> PAGEREF _Toc212217519 \h </w:instrText>
        </w:r>
        <w:r>
          <w:rPr>
            <w:noProof/>
            <w:webHidden/>
          </w:rPr>
        </w:r>
        <w:r>
          <w:rPr>
            <w:noProof/>
            <w:webHidden/>
          </w:rPr>
          <w:fldChar w:fldCharType="separate"/>
        </w:r>
        <w:r>
          <w:rPr>
            <w:noProof/>
            <w:webHidden/>
          </w:rPr>
          <w:t>15</w:t>
        </w:r>
        <w:r>
          <w:rPr>
            <w:noProof/>
            <w:webHidden/>
          </w:rPr>
          <w:fldChar w:fldCharType="end"/>
        </w:r>
      </w:hyperlink>
    </w:p>
    <w:p w14:paraId="25EE6473" w14:textId="07A4C06C" w:rsidR="00824537" w:rsidRDefault="00824537">
      <w:pPr>
        <w:pStyle w:val="TOC2"/>
        <w:rPr>
          <w:rFonts w:eastAsiaTheme="minorEastAsia" w:cstheme="minorBidi"/>
          <w:smallCaps w:val="0"/>
          <w:noProof/>
          <w:kern w:val="2"/>
          <w:sz w:val="24"/>
          <w:szCs w:val="24"/>
          <w14:ligatures w14:val="standardContextual"/>
        </w:rPr>
      </w:pPr>
      <w:hyperlink w:anchor="_Toc212217520" w:history="1">
        <w:r w:rsidRPr="003D2FEE">
          <w:rPr>
            <w:rStyle w:val="Hyperlink"/>
            <w:noProof/>
            <w14:scene3d>
              <w14:camera w14:prst="orthographicFront"/>
              <w14:lightRig w14:rig="threePt" w14:dir="t">
                <w14:rot w14:lat="0" w14:lon="0" w14:rev="0"/>
              </w14:lightRig>
            </w14:scene3d>
          </w:rPr>
          <w:t>12.2.5</w:t>
        </w:r>
        <w:r>
          <w:rPr>
            <w:rFonts w:eastAsiaTheme="minorEastAsia" w:cstheme="minorBidi"/>
            <w:smallCaps w:val="0"/>
            <w:noProof/>
            <w:kern w:val="2"/>
            <w:sz w:val="24"/>
            <w:szCs w:val="24"/>
            <w14:ligatures w14:val="standardContextual"/>
          </w:rPr>
          <w:tab/>
        </w:r>
        <w:r w:rsidRPr="003D2FEE">
          <w:rPr>
            <w:rStyle w:val="Hyperlink"/>
            <w:noProof/>
          </w:rPr>
          <w:t>Media Containing Non-sensitive Information</w:t>
        </w:r>
        <w:r>
          <w:rPr>
            <w:noProof/>
            <w:webHidden/>
          </w:rPr>
          <w:tab/>
        </w:r>
        <w:r>
          <w:rPr>
            <w:noProof/>
            <w:webHidden/>
          </w:rPr>
          <w:fldChar w:fldCharType="begin"/>
        </w:r>
        <w:r>
          <w:rPr>
            <w:noProof/>
            <w:webHidden/>
          </w:rPr>
          <w:instrText xml:space="preserve"> PAGEREF _Toc212217520 \h </w:instrText>
        </w:r>
        <w:r>
          <w:rPr>
            <w:noProof/>
            <w:webHidden/>
          </w:rPr>
        </w:r>
        <w:r>
          <w:rPr>
            <w:noProof/>
            <w:webHidden/>
          </w:rPr>
          <w:fldChar w:fldCharType="separate"/>
        </w:r>
        <w:r>
          <w:rPr>
            <w:noProof/>
            <w:webHidden/>
          </w:rPr>
          <w:t>15</w:t>
        </w:r>
        <w:r>
          <w:rPr>
            <w:noProof/>
            <w:webHidden/>
          </w:rPr>
          <w:fldChar w:fldCharType="end"/>
        </w:r>
      </w:hyperlink>
    </w:p>
    <w:p w14:paraId="45905217" w14:textId="22581A41" w:rsidR="00824537" w:rsidRDefault="00824537">
      <w:pPr>
        <w:pStyle w:val="TOC2"/>
        <w:rPr>
          <w:rFonts w:eastAsiaTheme="minorEastAsia" w:cstheme="minorBidi"/>
          <w:smallCaps w:val="0"/>
          <w:noProof/>
          <w:kern w:val="2"/>
          <w:sz w:val="24"/>
          <w:szCs w:val="24"/>
          <w14:ligatures w14:val="standardContextual"/>
        </w:rPr>
      </w:pPr>
      <w:hyperlink w:anchor="_Toc212217521" w:history="1">
        <w:r w:rsidRPr="003D2FEE">
          <w:rPr>
            <w:rStyle w:val="Hyperlink"/>
            <w:noProof/>
          </w:rPr>
          <w:t>12.3</w:t>
        </w:r>
        <w:r>
          <w:rPr>
            <w:rFonts w:eastAsiaTheme="minorEastAsia" w:cstheme="minorBidi"/>
            <w:smallCaps w:val="0"/>
            <w:noProof/>
            <w:kern w:val="2"/>
            <w:sz w:val="24"/>
            <w:szCs w:val="24"/>
            <w14:ligatures w14:val="standardContextual"/>
          </w:rPr>
          <w:tab/>
        </w:r>
        <w:r w:rsidRPr="003D2FEE">
          <w:rPr>
            <w:rStyle w:val="Hyperlink"/>
            <w:noProof/>
          </w:rPr>
          <w:t>Hardware Security Settings for Unclassified Printers</w:t>
        </w:r>
        <w:r>
          <w:rPr>
            <w:noProof/>
            <w:webHidden/>
          </w:rPr>
          <w:tab/>
        </w:r>
        <w:r>
          <w:rPr>
            <w:noProof/>
            <w:webHidden/>
          </w:rPr>
          <w:fldChar w:fldCharType="begin"/>
        </w:r>
        <w:r>
          <w:rPr>
            <w:noProof/>
            <w:webHidden/>
          </w:rPr>
          <w:instrText xml:space="preserve"> PAGEREF _Toc212217521 \h </w:instrText>
        </w:r>
        <w:r>
          <w:rPr>
            <w:noProof/>
            <w:webHidden/>
          </w:rPr>
        </w:r>
        <w:r>
          <w:rPr>
            <w:noProof/>
            <w:webHidden/>
          </w:rPr>
          <w:fldChar w:fldCharType="separate"/>
        </w:r>
        <w:r>
          <w:rPr>
            <w:noProof/>
            <w:webHidden/>
          </w:rPr>
          <w:t>15</w:t>
        </w:r>
        <w:r>
          <w:rPr>
            <w:noProof/>
            <w:webHidden/>
          </w:rPr>
          <w:fldChar w:fldCharType="end"/>
        </w:r>
      </w:hyperlink>
    </w:p>
    <w:p w14:paraId="4CAA0CAE" w14:textId="31DF9E0F" w:rsidR="00824537" w:rsidRDefault="00824537">
      <w:pPr>
        <w:pStyle w:val="TOC2"/>
        <w:rPr>
          <w:rFonts w:eastAsiaTheme="minorEastAsia" w:cstheme="minorBidi"/>
          <w:smallCaps w:val="0"/>
          <w:noProof/>
          <w:kern w:val="2"/>
          <w:sz w:val="24"/>
          <w:szCs w:val="24"/>
          <w14:ligatures w14:val="standardContextual"/>
        </w:rPr>
      </w:pPr>
      <w:hyperlink w:anchor="_Toc212217522" w:history="1">
        <w:r w:rsidRPr="003D2FEE">
          <w:rPr>
            <w:rStyle w:val="Hyperlink"/>
            <w:noProof/>
          </w:rPr>
          <w:t>12.4</w:t>
        </w:r>
        <w:r>
          <w:rPr>
            <w:rFonts w:eastAsiaTheme="minorEastAsia" w:cstheme="minorBidi"/>
            <w:smallCaps w:val="0"/>
            <w:noProof/>
            <w:kern w:val="2"/>
            <w:sz w:val="24"/>
            <w:szCs w:val="24"/>
            <w14:ligatures w14:val="standardContextual"/>
          </w:rPr>
          <w:tab/>
        </w:r>
        <w:r w:rsidRPr="003D2FEE">
          <w:rPr>
            <w:rStyle w:val="Hyperlink"/>
            <w:noProof/>
          </w:rPr>
          <w:t>Sanitization Validation</w:t>
        </w:r>
        <w:r>
          <w:rPr>
            <w:noProof/>
            <w:webHidden/>
          </w:rPr>
          <w:tab/>
        </w:r>
        <w:r>
          <w:rPr>
            <w:noProof/>
            <w:webHidden/>
          </w:rPr>
          <w:fldChar w:fldCharType="begin"/>
        </w:r>
        <w:r>
          <w:rPr>
            <w:noProof/>
            <w:webHidden/>
          </w:rPr>
          <w:instrText xml:space="preserve"> PAGEREF _Toc212217522 \h </w:instrText>
        </w:r>
        <w:r>
          <w:rPr>
            <w:noProof/>
            <w:webHidden/>
          </w:rPr>
        </w:r>
        <w:r>
          <w:rPr>
            <w:noProof/>
            <w:webHidden/>
          </w:rPr>
          <w:fldChar w:fldCharType="separate"/>
        </w:r>
        <w:r>
          <w:rPr>
            <w:noProof/>
            <w:webHidden/>
          </w:rPr>
          <w:t>16</w:t>
        </w:r>
        <w:r>
          <w:rPr>
            <w:noProof/>
            <w:webHidden/>
          </w:rPr>
          <w:fldChar w:fldCharType="end"/>
        </w:r>
      </w:hyperlink>
    </w:p>
    <w:p w14:paraId="32B53E43" w14:textId="4F15D078" w:rsidR="00824537" w:rsidRDefault="00824537">
      <w:pPr>
        <w:pStyle w:val="TOC1"/>
        <w:rPr>
          <w:rFonts w:eastAsiaTheme="minorEastAsia" w:cstheme="minorBidi"/>
          <w:b w:val="0"/>
          <w:bCs w:val="0"/>
          <w:caps w:val="0"/>
          <w:noProof/>
          <w:kern w:val="2"/>
          <w:sz w:val="24"/>
          <w:szCs w:val="24"/>
          <w14:ligatures w14:val="standardContextual"/>
        </w:rPr>
      </w:pPr>
      <w:hyperlink w:anchor="_Toc212217523" w:history="1">
        <w:r w:rsidRPr="003D2FEE">
          <w:rPr>
            <w:rStyle w:val="Hyperlink"/>
            <w:noProof/>
          </w:rPr>
          <w:t>13</w:t>
        </w:r>
        <w:r>
          <w:rPr>
            <w:rFonts w:eastAsiaTheme="minorEastAsia" w:cstheme="minorBidi"/>
            <w:b w:val="0"/>
            <w:bCs w:val="0"/>
            <w:caps w:val="0"/>
            <w:noProof/>
            <w:kern w:val="2"/>
            <w:sz w:val="24"/>
            <w:szCs w:val="24"/>
            <w14:ligatures w14:val="standardContextual"/>
          </w:rPr>
          <w:tab/>
        </w:r>
        <w:r w:rsidRPr="003D2FEE">
          <w:rPr>
            <w:rStyle w:val="Hyperlink"/>
            <w:noProof/>
          </w:rPr>
          <w:t>Physical and Environment Protection (PE)</w:t>
        </w:r>
        <w:r>
          <w:rPr>
            <w:noProof/>
            <w:webHidden/>
          </w:rPr>
          <w:tab/>
        </w:r>
        <w:r>
          <w:rPr>
            <w:noProof/>
            <w:webHidden/>
          </w:rPr>
          <w:fldChar w:fldCharType="begin"/>
        </w:r>
        <w:r>
          <w:rPr>
            <w:noProof/>
            <w:webHidden/>
          </w:rPr>
          <w:instrText xml:space="preserve"> PAGEREF _Toc212217523 \h </w:instrText>
        </w:r>
        <w:r>
          <w:rPr>
            <w:noProof/>
            <w:webHidden/>
          </w:rPr>
        </w:r>
        <w:r>
          <w:rPr>
            <w:noProof/>
            <w:webHidden/>
          </w:rPr>
          <w:fldChar w:fldCharType="separate"/>
        </w:r>
        <w:r>
          <w:rPr>
            <w:noProof/>
            <w:webHidden/>
          </w:rPr>
          <w:t>16</w:t>
        </w:r>
        <w:r>
          <w:rPr>
            <w:noProof/>
            <w:webHidden/>
          </w:rPr>
          <w:fldChar w:fldCharType="end"/>
        </w:r>
      </w:hyperlink>
    </w:p>
    <w:p w14:paraId="6E225C04" w14:textId="6C06A057" w:rsidR="00824537" w:rsidRDefault="00824537">
      <w:pPr>
        <w:pStyle w:val="TOC1"/>
        <w:rPr>
          <w:rFonts w:eastAsiaTheme="minorEastAsia" w:cstheme="minorBidi"/>
          <w:b w:val="0"/>
          <w:bCs w:val="0"/>
          <w:caps w:val="0"/>
          <w:noProof/>
          <w:kern w:val="2"/>
          <w:sz w:val="24"/>
          <w:szCs w:val="24"/>
          <w14:ligatures w14:val="standardContextual"/>
        </w:rPr>
      </w:pPr>
      <w:hyperlink w:anchor="_Toc212217524" w:history="1">
        <w:r w:rsidRPr="003D2FEE">
          <w:rPr>
            <w:rStyle w:val="Hyperlink"/>
            <w:noProof/>
          </w:rPr>
          <w:t>14</w:t>
        </w:r>
        <w:r>
          <w:rPr>
            <w:rFonts w:eastAsiaTheme="minorEastAsia" w:cstheme="minorBidi"/>
            <w:b w:val="0"/>
            <w:bCs w:val="0"/>
            <w:caps w:val="0"/>
            <w:noProof/>
            <w:kern w:val="2"/>
            <w:sz w:val="24"/>
            <w:szCs w:val="24"/>
            <w14:ligatures w14:val="standardContextual"/>
          </w:rPr>
          <w:tab/>
        </w:r>
        <w:r w:rsidRPr="003D2FEE">
          <w:rPr>
            <w:rStyle w:val="Hyperlink"/>
            <w:noProof/>
          </w:rPr>
          <w:t>System Security Plan (PL)</w:t>
        </w:r>
        <w:r>
          <w:rPr>
            <w:noProof/>
            <w:webHidden/>
          </w:rPr>
          <w:tab/>
        </w:r>
        <w:r>
          <w:rPr>
            <w:noProof/>
            <w:webHidden/>
          </w:rPr>
          <w:fldChar w:fldCharType="begin"/>
        </w:r>
        <w:r>
          <w:rPr>
            <w:noProof/>
            <w:webHidden/>
          </w:rPr>
          <w:instrText xml:space="preserve"> PAGEREF _Toc212217524 \h </w:instrText>
        </w:r>
        <w:r>
          <w:rPr>
            <w:noProof/>
            <w:webHidden/>
          </w:rPr>
        </w:r>
        <w:r>
          <w:rPr>
            <w:noProof/>
            <w:webHidden/>
          </w:rPr>
          <w:fldChar w:fldCharType="separate"/>
        </w:r>
        <w:r>
          <w:rPr>
            <w:noProof/>
            <w:webHidden/>
          </w:rPr>
          <w:t>16</w:t>
        </w:r>
        <w:r>
          <w:rPr>
            <w:noProof/>
            <w:webHidden/>
          </w:rPr>
          <w:fldChar w:fldCharType="end"/>
        </w:r>
      </w:hyperlink>
    </w:p>
    <w:p w14:paraId="3730F0D4" w14:textId="613D3624" w:rsidR="00824537" w:rsidRDefault="00824537">
      <w:pPr>
        <w:pStyle w:val="TOC1"/>
        <w:rPr>
          <w:rFonts w:eastAsiaTheme="minorEastAsia" w:cstheme="minorBidi"/>
          <w:b w:val="0"/>
          <w:bCs w:val="0"/>
          <w:caps w:val="0"/>
          <w:noProof/>
          <w:kern w:val="2"/>
          <w:sz w:val="24"/>
          <w:szCs w:val="24"/>
          <w14:ligatures w14:val="standardContextual"/>
        </w:rPr>
      </w:pPr>
      <w:hyperlink w:anchor="_Toc212217525" w:history="1">
        <w:r w:rsidRPr="003D2FEE">
          <w:rPr>
            <w:rStyle w:val="Hyperlink"/>
            <w:noProof/>
          </w:rPr>
          <w:t>15</w:t>
        </w:r>
        <w:r>
          <w:rPr>
            <w:rFonts w:eastAsiaTheme="minorEastAsia" w:cstheme="minorBidi"/>
            <w:b w:val="0"/>
            <w:bCs w:val="0"/>
            <w:caps w:val="0"/>
            <w:noProof/>
            <w:kern w:val="2"/>
            <w:sz w:val="24"/>
            <w:szCs w:val="24"/>
            <w14:ligatures w14:val="standardContextual"/>
          </w:rPr>
          <w:tab/>
        </w:r>
        <w:r w:rsidRPr="003D2FEE">
          <w:rPr>
            <w:rStyle w:val="Hyperlink"/>
            <w:noProof/>
          </w:rPr>
          <w:t>Personnel Security (PS)</w:t>
        </w:r>
        <w:r>
          <w:rPr>
            <w:noProof/>
            <w:webHidden/>
          </w:rPr>
          <w:tab/>
        </w:r>
        <w:r>
          <w:rPr>
            <w:noProof/>
            <w:webHidden/>
          </w:rPr>
          <w:fldChar w:fldCharType="begin"/>
        </w:r>
        <w:r>
          <w:rPr>
            <w:noProof/>
            <w:webHidden/>
          </w:rPr>
          <w:instrText xml:space="preserve"> PAGEREF _Toc212217525 \h </w:instrText>
        </w:r>
        <w:r>
          <w:rPr>
            <w:noProof/>
            <w:webHidden/>
          </w:rPr>
        </w:r>
        <w:r>
          <w:rPr>
            <w:noProof/>
            <w:webHidden/>
          </w:rPr>
          <w:fldChar w:fldCharType="separate"/>
        </w:r>
        <w:r>
          <w:rPr>
            <w:noProof/>
            <w:webHidden/>
          </w:rPr>
          <w:t>16</w:t>
        </w:r>
        <w:r>
          <w:rPr>
            <w:noProof/>
            <w:webHidden/>
          </w:rPr>
          <w:fldChar w:fldCharType="end"/>
        </w:r>
      </w:hyperlink>
    </w:p>
    <w:p w14:paraId="6B93B3BA" w14:textId="7CE03349" w:rsidR="00824537" w:rsidRDefault="00824537">
      <w:pPr>
        <w:pStyle w:val="TOC2"/>
        <w:rPr>
          <w:rFonts w:eastAsiaTheme="minorEastAsia" w:cstheme="minorBidi"/>
          <w:smallCaps w:val="0"/>
          <w:noProof/>
          <w:kern w:val="2"/>
          <w:sz w:val="24"/>
          <w:szCs w:val="24"/>
          <w14:ligatures w14:val="standardContextual"/>
        </w:rPr>
      </w:pPr>
      <w:hyperlink w:anchor="_Toc212217526" w:history="1">
        <w:r w:rsidRPr="003D2FEE">
          <w:rPr>
            <w:rStyle w:val="Hyperlink"/>
            <w:noProof/>
          </w:rPr>
          <w:t>15.1</w:t>
        </w:r>
        <w:r>
          <w:rPr>
            <w:rFonts w:eastAsiaTheme="minorEastAsia" w:cstheme="minorBidi"/>
            <w:smallCaps w:val="0"/>
            <w:noProof/>
            <w:kern w:val="2"/>
            <w:sz w:val="24"/>
            <w:szCs w:val="24"/>
            <w14:ligatures w14:val="standardContextual"/>
          </w:rPr>
          <w:tab/>
        </w:r>
        <w:r w:rsidRPr="003D2FEE">
          <w:rPr>
            <w:rStyle w:val="Hyperlink"/>
            <w:noProof/>
          </w:rPr>
          <w:t>Background Checks</w:t>
        </w:r>
        <w:r>
          <w:rPr>
            <w:noProof/>
            <w:webHidden/>
          </w:rPr>
          <w:tab/>
        </w:r>
        <w:r>
          <w:rPr>
            <w:noProof/>
            <w:webHidden/>
          </w:rPr>
          <w:fldChar w:fldCharType="begin"/>
        </w:r>
        <w:r>
          <w:rPr>
            <w:noProof/>
            <w:webHidden/>
          </w:rPr>
          <w:instrText xml:space="preserve"> PAGEREF _Toc212217526 \h </w:instrText>
        </w:r>
        <w:r>
          <w:rPr>
            <w:noProof/>
            <w:webHidden/>
          </w:rPr>
        </w:r>
        <w:r>
          <w:rPr>
            <w:noProof/>
            <w:webHidden/>
          </w:rPr>
          <w:fldChar w:fldCharType="separate"/>
        </w:r>
        <w:r>
          <w:rPr>
            <w:noProof/>
            <w:webHidden/>
          </w:rPr>
          <w:t>16</w:t>
        </w:r>
        <w:r>
          <w:rPr>
            <w:noProof/>
            <w:webHidden/>
          </w:rPr>
          <w:fldChar w:fldCharType="end"/>
        </w:r>
      </w:hyperlink>
    </w:p>
    <w:p w14:paraId="1C62E80D" w14:textId="1EE1E944" w:rsidR="00824537" w:rsidRDefault="00824537">
      <w:pPr>
        <w:pStyle w:val="TOC2"/>
        <w:rPr>
          <w:rFonts w:eastAsiaTheme="minorEastAsia" w:cstheme="minorBidi"/>
          <w:smallCaps w:val="0"/>
          <w:noProof/>
          <w:kern w:val="2"/>
          <w:sz w:val="24"/>
          <w:szCs w:val="24"/>
          <w14:ligatures w14:val="standardContextual"/>
        </w:rPr>
      </w:pPr>
      <w:hyperlink w:anchor="_Toc212217527" w:history="1">
        <w:r w:rsidRPr="003D2FEE">
          <w:rPr>
            <w:rStyle w:val="Hyperlink"/>
            <w:noProof/>
          </w:rPr>
          <w:t>15.2</w:t>
        </w:r>
        <w:r>
          <w:rPr>
            <w:rFonts w:eastAsiaTheme="minorEastAsia" w:cstheme="minorBidi"/>
            <w:smallCaps w:val="0"/>
            <w:noProof/>
            <w:kern w:val="2"/>
            <w:sz w:val="24"/>
            <w:szCs w:val="24"/>
            <w14:ligatures w14:val="standardContextual"/>
          </w:rPr>
          <w:tab/>
        </w:r>
        <w:r w:rsidRPr="003D2FEE">
          <w:rPr>
            <w:rStyle w:val="Hyperlink"/>
            <w:noProof/>
          </w:rPr>
          <w:t>Contract Personnel</w:t>
        </w:r>
        <w:r>
          <w:rPr>
            <w:noProof/>
            <w:webHidden/>
          </w:rPr>
          <w:tab/>
        </w:r>
        <w:r>
          <w:rPr>
            <w:noProof/>
            <w:webHidden/>
          </w:rPr>
          <w:fldChar w:fldCharType="begin"/>
        </w:r>
        <w:r>
          <w:rPr>
            <w:noProof/>
            <w:webHidden/>
          </w:rPr>
          <w:instrText xml:space="preserve"> PAGEREF _Toc212217527 \h </w:instrText>
        </w:r>
        <w:r>
          <w:rPr>
            <w:noProof/>
            <w:webHidden/>
          </w:rPr>
        </w:r>
        <w:r>
          <w:rPr>
            <w:noProof/>
            <w:webHidden/>
          </w:rPr>
          <w:fldChar w:fldCharType="separate"/>
        </w:r>
        <w:r>
          <w:rPr>
            <w:noProof/>
            <w:webHidden/>
          </w:rPr>
          <w:t>16</w:t>
        </w:r>
        <w:r>
          <w:rPr>
            <w:noProof/>
            <w:webHidden/>
          </w:rPr>
          <w:fldChar w:fldCharType="end"/>
        </w:r>
      </w:hyperlink>
    </w:p>
    <w:p w14:paraId="196CE968" w14:textId="37D818ED" w:rsidR="00824537" w:rsidRDefault="00824537">
      <w:pPr>
        <w:pStyle w:val="TOC2"/>
        <w:rPr>
          <w:rFonts w:eastAsiaTheme="minorEastAsia" w:cstheme="minorBidi"/>
          <w:smallCaps w:val="0"/>
          <w:noProof/>
          <w:kern w:val="2"/>
          <w:sz w:val="24"/>
          <w:szCs w:val="24"/>
          <w14:ligatures w14:val="standardContextual"/>
        </w:rPr>
      </w:pPr>
      <w:hyperlink w:anchor="_Toc212217528" w:history="1">
        <w:r w:rsidRPr="003D2FEE">
          <w:rPr>
            <w:rStyle w:val="Hyperlink"/>
            <w:rFonts w:ascii="Times New Roman" w:hAnsi="Times New Roman" w:cs="Vrinda"/>
            <w:bCs/>
            <w:iCs/>
            <w:noProof/>
          </w:rPr>
          <w:t>15.3</w:t>
        </w:r>
        <w:r>
          <w:rPr>
            <w:rFonts w:eastAsiaTheme="minorEastAsia" w:cstheme="minorBidi"/>
            <w:smallCaps w:val="0"/>
            <w:noProof/>
            <w:kern w:val="2"/>
            <w:sz w:val="24"/>
            <w:szCs w:val="24"/>
            <w14:ligatures w14:val="standardContextual"/>
          </w:rPr>
          <w:tab/>
        </w:r>
        <w:r w:rsidRPr="003D2FEE">
          <w:rPr>
            <w:rStyle w:val="Hyperlink"/>
            <w:noProof/>
          </w:rPr>
          <w:t xml:space="preserve">Personnel </w:t>
        </w:r>
        <w:r w:rsidRPr="003D2FEE">
          <w:rPr>
            <w:rStyle w:val="Hyperlink"/>
            <w:rFonts w:ascii="Times New Roman" w:hAnsi="Times New Roman" w:cs="Vrinda"/>
            <w:bCs/>
            <w:iCs/>
            <w:noProof/>
          </w:rPr>
          <w:t>Transfers</w:t>
        </w:r>
        <w:r>
          <w:rPr>
            <w:noProof/>
            <w:webHidden/>
          </w:rPr>
          <w:tab/>
        </w:r>
        <w:r>
          <w:rPr>
            <w:noProof/>
            <w:webHidden/>
          </w:rPr>
          <w:fldChar w:fldCharType="begin"/>
        </w:r>
        <w:r>
          <w:rPr>
            <w:noProof/>
            <w:webHidden/>
          </w:rPr>
          <w:instrText xml:space="preserve"> PAGEREF _Toc212217528 \h </w:instrText>
        </w:r>
        <w:r>
          <w:rPr>
            <w:noProof/>
            <w:webHidden/>
          </w:rPr>
        </w:r>
        <w:r>
          <w:rPr>
            <w:noProof/>
            <w:webHidden/>
          </w:rPr>
          <w:fldChar w:fldCharType="separate"/>
        </w:r>
        <w:r>
          <w:rPr>
            <w:noProof/>
            <w:webHidden/>
          </w:rPr>
          <w:t>16</w:t>
        </w:r>
        <w:r>
          <w:rPr>
            <w:noProof/>
            <w:webHidden/>
          </w:rPr>
          <w:fldChar w:fldCharType="end"/>
        </w:r>
      </w:hyperlink>
    </w:p>
    <w:p w14:paraId="0242F47B" w14:textId="73A5CD59" w:rsidR="00824537" w:rsidRDefault="00824537">
      <w:pPr>
        <w:pStyle w:val="TOC2"/>
        <w:rPr>
          <w:rFonts w:eastAsiaTheme="minorEastAsia" w:cstheme="minorBidi"/>
          <w:smallCaps w:val="0"/>
          <w:noProof/>
          <w:kern w:val="2"/>
          <w:sz w:val="24"/>
          <w:szCs w:val="24"/>
          <w14:ligatures w14:val="standardContextual"/>
        </w:rPr>
      </w:pPr>
      <w:hyperlink w:anchor="_Toc212217529" w:history="1">
        <w:r w:rsidRPr="003D2FEE">
          <w:rPr>
            <w:rStyle w:val="Hyperlink"/>
            <w:noProof/>
          </w:rPr>
          <w:t>15.4</w:t>
        </w:r>
        <w:r>
          <w:rPr>
            <w:rFonts w:eastAsiaTheme="minorEastAsia" w:cstheme="minorBidi"/>
            <w:smallCaps w:val="0"/>
            <w:noProof/>
            <w:kern w:val="2"/>
            <w:sz w:val="24"/>
            <w:szCs w:val="24"/>
            <w14:ligatures w14:val="standardContextual"/>
          </w:rPr>
          <w:tab/>
        </w:r>
        <w:r w:rsidRPr="003D2FEE">
          <w:rPr>
            <w:rStyle w:val="Hyperlink"/>
            <w:noProof/>
          </w:rPr>
          <w:t>Personnel Terminations</w:t>
        </w:r>
        <w:r>
          <w:rPr>
            <w:noProof/>
            <w:webHidden/>
          </w:rPr>
          <w:tab/>
        </w:r>
        <w:r>
          <w:rPr>
            <w:noProof/>
            <w:webHidden/>
          </w:rPr>
          <w:fldChar w:fldCharType="begin"/>
        </w:r>
        <w:r>
          <w:rPr>
            <w:noProof/>
            <w:webHidden/>
          </w:rPr>
          <w:instrText xml:space="preserve"> PAGEREF _Toc212217529 \h </w:instrText>
        </w:r>
        <w:r>
          <w:rPr>
            <w:noProof/>
            <w:webHidden/>
          </w:rPr>
        </w:r>
        <w:r>
          <w:rPr>
            <w:noProof/>
            <w:webHidden/>
          </w:rPr>
          <w:fldChar w:fldCharType="separate"/>
        </w:r>
        <w:r>
          <w:rPr>
            <w:noProof/>
            <w:webHidden/>
          </w:rPr>
          <w:t>16</w:t>
        </w:r>
        <w:r>
          <w:rPr>
            <w:noProof/>
            <w:webHidden/>
          </w:rPr>
          <w:fldChar w:fldCharType="end"/>
        </w:r>
      </w:hyperlink>
    </w:p>
    <w:p w14:paraId="5DA9C0EA" w14:textId="045C93C3" w:rsidR="00824537" w:rsidRDefault="00824537">
      <w:pPr>
        <w:pStyle w:val="TOC1"/>
        <w:rPr>
          <w:rFonts w:eastAsiaTheme="minorEastAsia" w:cstheme="minorBidi"/>
          <w:b w:val="0"/>
          <w:bCs w:val="0"/>
          <w:caps w:val="0"/>
          <w:noProof/>
          <w:kern w:val="2"/>
          <w:sz w:val="24"/>
          <w:szCs w:val="24"/>
          <w14:ligatures w14:val="standardContextual"/>
        </w:rPr>
      </w:pPr>
      <w:hyperlink w:anchor="_Toc212217530" w:history="1">
        <w:r w:rsidRPr="003D2FEE">
          <w:rPr>
            <w:rStyle w:val="Hyperlink"/>
            <w:noProof/>
          </w:rPr>
          <w:t>16</w:t>
        </w:r>
        <w:r>
          <w:rPr>
            <w:rFonts w:eastAsiaTheme="minorEastAsia" w:cstheme="minorBidi"/>
            <w:b w:val="0"/>
            <w:bCs w:val="0"/>
            <w:caps w:val="0"/>
            <w:noProof/>
            <w:kern w:val="2"/>
            <w:sz w:val="24"/>
            <w:szCs w:val="24"/>
            <w14:ligatures w14:val="standardContextual"/>
          </w:rPr>
          <w:tab/>
        </w:r>
        <w:r w:rsidRPr="003D2FEE">
          <w:rPr>
            <w:rStyle w:val="Hyperlink"/>
            <w:noProof/>
          </w:rPr>
          <w:t>Risk Assessment (RA)</w:t>
        </w:r>
        <w:r>
          <w:rPr>
            <w:noProof/>
            <w:webHidden/>
          </w:rPr>
          <w:tab/>
        </w:r>
        <w:r>
          <w:rPr>
            <w:noProof/>
            <w:webHidden/>
          </w:rPr>
          <w:fldChar w:fldCharType="begin"/>
        </w:r>
        <w:r>
          <w:rPr>
            <w:noProof/>
            <w:webHidden/>
          </w:rPr>
          <w:instrText xml:space="preserve"> PAGEREF _Toc212217530 \h </w:instrText>
        </w:r>
        <w:r>
          <w:rPr>
            <w:noProof/>
            <w:webHidden/>
          </w:rPr>
        </w:r>
        <w:r>
          <w:rPr>
            <w:noProof/>
            <w:webHidden/>
          </w:rPr>
          <w:fldChar w:fldCharType="separate"/>
        </w:r>
        <w:r>
          <w:rPr>
            <w:noProof/>
            <w:webHidden/>
          </w:rPr>
          <w:t>17</w:t>
        </w:r>
        <w:r>
          <w:rPr>
            <w:noProof/>
            <w:webHidden/>
          </w:rPr>
          <w:fldChar w:fldCharType="end"/>
        </w:r>
      </w:hyperlink>
    </w:p>
    <w:p w14:paraId="545AAD9F" w14:textId="25A32FD0" w:rsidR="00824537" w:rsidRDefault="00824537">
      <w:pPr>
        <w:pStyle w:val="TOC2"/>
        <w:rPr>
          <w:rFonts w:eastAsiaTheme="minorEastAsia" w:cstheme="minorBidi"/>
          <w:smallCaps w:val="0"/>
          <w:noProof/>
          <w:kern w:val="2"/>
          <w:sz w:val="24"/>
          <w:szCs w:val="24"/>
          <w14:ligatures w14:val="standardContextual"/>
        </w:rPr>
      </w:pPr>
      <w:hyperlink w:anchor="_Toc212217531" w:history="1">
        <w:r w:rsidRPr="003D2FEE">
          <w:rPr>
            <w:rStyle w:val="Hyperlink"/>
            <w:noProof/>
          </w:rPr>
          <w:t>16.1</w:t>
        </w:r>
        <w:r>
          <w:rPr>
            <w:rFonts w:eastAsiaTheme="minorEastAsia" w:cstheme="minorBidi"/>
            <w:smallCaps w:val="0"/>
            <w:noProof/>
            <w:kern w:val="2"/>
            <w:sz w:val="24"/>
            <w:szCs w:val="24"/>
            <w14:ligatures w14:val="standardContextual"/>
          </w:rPr>
          <w:tab/>
        </w:r>
        <w:r w:rsidRPr="003D2FEE">
          <w:rPr>
            <w:rStyle w:val="Hyperlink"/>
            <w:noProof/>
          </w:rPr>
          <w:t>Vulnerability Management Program</w:t>
        </w:r>
        <w:r>
          <w:rPr>
            <w:noProof/>
            <w:webHidden/>
          </w:rPr>
          <w:tab/>
        </w:r>
        <w:r>
          <w:rPr>
            <w:noProof/>
            <w:webHidden/>
          </w:rPr>
          <w:fldChar w:fldCharType="begin"/>
        </w:r>
        <w:r>
          <w:rPr>
            <w:noProof/>
            <w:webHidden/>
          </w:rPr>
          <w:instrText xml:space="preserve"> PAGEREF _Toc212217531 \h </w:instrText>
        </w:r>
        <w:r>
          <w:rPr>
            <w:noProof/>
            <w:webHidden/>
          </w:rPr>
        </w:r>
        <w:r>
          <w:rPr>
            <w:noProof/>
            <w:webHidden/>
          </w:rPr>
          <w:fldChar w:fldCharType="separate"/>
        </w:r>
        <w:r>
          <w:rPr>
            <w:noProof/>
            <w:webHidden/>
          </w:rPr>
          <w:t>17</w:t>
        </w:r>
        <w:r>
          <w:rPr>
            <w:noProof/>
            <w:webHidden/>
          </w:rPr>
          <w:fldChar w:fldCharType="end"/>
        </w:r>
      </w:hyperlink>
    </w:p>
    <w:p w14:paraId="35C38AB9" w14:textId="196EC751" w:rsidR="00824537" w:rsidRDefault="00824537">
      <w:pPr>
        <w:pStyle w:val="TOC2"/>
        <w:rPr>
          <w:rFonts w:eastAsiaTheme="minorEastAsia" w:cstheme="minorBidi"/>
          <w:smallCaps w:val="0"/>
          <w:noProof/>
          <w:kern w:val="2"/>
          <w:sz w:val="24"/>
          <w:szCs w:val="24"/>
          <w14:ligatures w14:val="standardContextual"/>
        </w:rPr>
      </w:pPr>
      <w:hyperlink w:anchor="_Toc212217532" w:history="1">
        <w:r w:rsidRPr="003D2FEE">
          <w:rPr>
            <w:rStyle w:val="Hyperlink"/>
            <w:noProof/>
          </w:rPr>
          <w:t>16.2</w:t>
        </w:r>
        <w:r>
          <w:rPr>
            <w:rFonts w:eastAsiaTheme="minorEastAsia" w:cstheme="minorBidi"/>
            <w:smallCaps w:val="0"/>
            <w:noProof/>
            <w:kern w:val="2"/>
            <w:sz w:val="24"/>
            <w:szCs w:val="24"/>
            <w14:ligatures w14:val="standardContextual"/>
          </w:rPr>
          <w:tab/>
        </w:r>
        <w:r w:rsidRPr="003D2FEE">
          <w:rPr>
            <w:rStyle w:val="Hyperlink"/>
            <w:noProof/>
          </w:rPr>
          <w:t>Vulnerability Reporting</w:t>
        </w:r>
        <w:r>
          <w:rPr>
            <w:noProof/>
            <w:webHidden/>
          </w:rPr>
          <w:tab/>
        </w:r>
        <w:r>
          <w:rPr>
            <w:noProof/>
            <w:webHidden/>
          </w:rPr>
          <w:fldChar w:fldCharType="begin"/>
        </w:r>
        <w:r>
          <w:rPr>
            <w:noProof/>
            <w:webHidden/>
          </w:rPr>
          <w:instrText xml:space="preserve"> PAGEREF _Toc212217532 \h </w:instrText>
        </w:r>
        <w:r>
          <w:rPr>
            <w:noProof/>
            <w:webHidden/>
          </w:rPr>
        </w:r>
        <w:r>
          <w:rPr>
            <w:noProof/>
            <w:webHidden/>
          </w:rPr>
          <w:fldChar w:fldCharType="separate"/>
        </w:r>
        <w:r>
          <w:rPr>
            <w:noProof/>
            <w:webHidden/>
          </w:rPr>
          <w:t>17</w:t>
        </w:r>
        <w:r>
          <w:rPr>
            <w:noProof/>
            <w:webHidden/>
          </w:rPr>
          <w:fldChar w:fldCharType="end"/>
        </w:r>
      </w:hyperlink>
    </w:p>
    <w:p w14:paraId="29ADAC82" w14:textId="617EC2CF" w:rsidR="00824537" w:rsidRDefault="00824537">
      <w:pPr>
        <w:pStyle w:val="TOC2"/>
        <w:rPr>
          <w:rFonts w:eastAsiaTheme="minorEastAsia" w:cstheme="minorBidi"/>
          <w:smallCaps w:val="0"/>
          <w:noProof/>
          <w:kern w:val="2"/>
          <w:sz w:val="24"/>
          <w:szCs w:val="24"/>
          <w14:ligatures w14:val="standardContextual"/>
        </w:rPr>
      </w:pPr>
      <w:hyperlink w:anchor="_Toc212217533" w:history="1">
        <w:r w:rsidRPr="003D2FEE">
          <w:rPr>
            <w:rStyle w:val="Hyperlink"/>
            <w:noProof/>
          </w:rPr>
          <w:t>16.3</w:t>
        </w:r>
        <w:r>
          <w:rPr>
            <w:rFonts w:eastAsiaTheme="minorEastAsia" w:cstheme="minorBidi"/>
            <w:smallCaps w:val="0"/>
            <w:noProof/>
            <w:kern w:val="2"/>
            <w:sz w:val="24"/>
            <w:szCs w:val="24"/>
            <w14:ligatures w14:val="standardContextual"/>
          </w:rPr>
          <w:tab/>
        </w:r>
        <w:r w:rsidRPr="003D2FEE">
          <w:rPr>
            <w:rStyle w:val="Hyperlink"/>
            <w:noProof/>
          </w:rPr>
          <w:t>Vulnerability Tracking</w:t>
        </w:r>
        <w:r>
          <w:rPr>
            <w:noProof/>
            <w:webHidden/>
          </w:rPr>
          <w:tab/>
        </w:r>
        <w:r>
          <w:rPr>
            <w:noProof/>
            <w:webHidden/>
          </w:rPr>
          <w:fldChar w:fldCharType="begin"/>
        </w:r>
        <w:r>
          <w:rPr>
            <w:noProof/>
            <w:webHidden/>
          </w:rPr>
          <w:instrText xml:space="preserve"> PAGEREF _Toc212217533 \h </w:instrText>
        </w:r>
        <w:r>
          <w:rPr>
            <w:noProof/>
            <w:webHidden/>
          </w:rPr>
        </w:r>
        <w:r>
          <w:rPr>
            <w:noProof/>
            <w:webHidden/>
          </w:rPr>
          <w:fldChar w:fldCharType="separate"/>
        </w:r>
        <w:r>
          <w:rPr>
            <w:noProof/>
            <w:webHidden/>
          </w:rPr>
          <w:t>18</w:t>
        </w:r>
        <w:r>
          <w:rPr>
            <w:noProof/>
            <w:webHidden/>
          </w:rPr>
          <w:fldChar w:fldCharType="end"/>
        </w:r>
      </w:hyperlink>
    </w:p>
    <w:p w14:paraId="06BFADC7" w14:textId="5D7C7EEE" w:rsidR="00824537" w:rsidRDefault="00824537">
      <w:pPr>
        <w:pStyle w:val="TOC2"/>
        <w:rPr>
          <w:rFonts w:eastAsiaTheme="minorEastAsia" w:cstheme="minorBidi"/>
          <w:smallCaps w:val="0"/>
          <w:noProof/>
          <w:kern w:val="2"/>
          <w:sz w:val="24"/>
          <w:szCs w:val="24"/>
          <w14:ligatures w14:val="standardContextual"/>
        </w:rPr>
      </w:pPr>
      <w:hyperlink w:anchor="_Toc212217534" w:history="1">
        <w:r w:rsidRPr="003D2FEE">
          <w:rPr>
            <w:rStyle w:val="Hyperlink"/>
            <w:noProof/>
          </w:rPr>
          <w:t>16.4</w:t>
        </w:r>
        <w:r>
          <w:rPr>
            <w:rFonts w:eastAsiaTheme="minorEastAsia" w:cstheme="minorBidi"/>
            <w:smallCaps w:val="0"/>
            <w:noProof/>
            <w:kern w:val="2"/>
            <w:sz w:val="24"/>
            <w:szCs w:val="24"/>
            <w14:ligatures w14:val="standardContextual"/>
          </w:rPr>
          <w:tab/>
        </w:r>
        <w:r w:rsidRPr="003D2FEE">
          <w:rPr>
            <w:rStyle w:val="Hyperlink"/>
            <w:noProof/>
          </w:rPr>
          <w:t>Penetration Testing</w:t>
        </w:r>
        <w:r>
          <w:rPr>
            <w:noProof/>
            <w:webHidden/>
          </w:rPr>
          <w:tab/>
        </w:r>
        <w:r>
          <w:rPr>
            <w:noProof/>
            <w:webHidden/>
          </w:rPr>
          <w:fldChar w:fldCharType="begin"/>
        </w:r>
        <w:r>
          <w:rPr>
            <w:noProof/>
            <w:webHidden/>
          </w:rPr>
          <w:instrText xml:space="preserve"> PAGEREF _Toc212217534 \h </w:instrText>
        </w:r>
        <w:r>
          <w:rPr>
            <w:noProof/>
            <w:webHidden/>
          </w:rPr>
        </w:r>
        <w:r>
          <w:rPr>
            <w:noProof/>
            <w:webHidden/>
          </w:rPr>
          <w:fldChar w:fldCharType="separate"/>
        </w:r>
        <w:r>
          <w:rPr>
            <w:noProof/>
            <w:webHidden/>
          </w:rPr>
          <w:t>18</w:t>
        </w:r>
        <w:r>
          <w:rPr>
            <w:noProof/>
            <w:webHidden/>
          </w:rPr>
          <w:fldChar w:fldCharType="end"/>
        </w:r>
      </w:hyperlink>
    </w:p>
    <w:p w14:paraId="027A67C4" w14:textId="060EA45B" w:rsidR="00824537" w:rsidRDefault="00824537">
      <w:pPr>
        <w:pStyle w:val="TOC1"/>
        <w:rPr>
          <w:rFonts w:eastAsiaTheme="minorEastAsia" w:cstheme="minorBidi"/>
          <w:b w:val="0"/>
          <w:bCs w:val="0"/>
          <w:caps w:val="0"/>
          <w:noProof/>
          <w:kern w:val="2"/>
          <w:sz w:val="24"/>
          <w:szCs w:val="24"/>
          <w14:ligatures w14:val="standardContextual"/>
        </w:rPr>
      </w:pPr>
      <w:hyperlink w:anchor="_Toc212217535" w:history="1">
        <w:r w:rsidRPr="003D2FEE">
          <w:rPr>
            <w:rStyle w:val="Hyperlink"/>
            <w:noProof/>
          </w:rPr>
          <w:t>17</w:t>
        </w:r>
        <w:r>
          <w:rPr>
            <w:rFonts w:eastAsiaTheme="minorEastAsia" w:cstheme="minorBidi"/>
            <w:b w:val="0"/>
            <w:bCs w:val="0"/>
            <w:caps w:val="0"/>
            <w:noProof/>
            <w:kern w:val="2"/>
            <w:sz w:val="24"/>
            <w:szCs w:val="24"/>
            <w14:ligatures w14:val="standardContextual"/>
          </w:rPr>
          <w:tab/>
        </w:r>
        <w:r w:rsidRPr="003D2FEE">
          <w:rPr>
            <w:rStyle w:val="Hyperlink"/>
            <w:noProof/>
          </w:rPr>
          <w:t>System and Services Acquisition (SA)</w:t>
        </w:r>
        <w:r>
          <w:rPr>
            <w:noProof/>
            <w:webHidden/>
          </w:rPr>
          <w:tab/>
        </w:r>
        <w:r>
          <w:rPr>
            <w:noProof/>
            <w:webHidden/>
          </w:rPr>
          <w:fldChar w:fldCharType="begin"/>
        </w:r>
        <w:r>
          <w:rPr>
            <w:noProof/>
            <w:webHidden/>
          </w:rPr>
          <w:instrText xml:space="preserve"> PAGEREF _Toc212217535 \h </w:instrText>
        </w:r>
        <w:r>
          <w:rPr>
            <w:noProof/>
            <w:webHidden/>
          </w:rPr>
        </w:r>
        <w:r>
          <w:rPr>
            <w:noProof/>
            <w:webHidden/>
          </w:rPr>
          <w:fldChar w:fldCharType="separate"/>
        </w:r>
        <w:r>
          <w:rPr>
            <w:noProof/>
            <w:webHidden/>
          </w:rPr>
          <w:t>18</w:t>
        </w:r>
        <w:r>
          <w:rPr>
            <w:noProof/>
            <w:webHidden/>
          </w:rPr>
          <w:fldChar w:fldCharType="end"/>
        </w:r>
      </w:hyperlink>
    </w:p>
    <w:p w14:paraId="2CEB6DB8" w14:textId="4B56A0EE" w:rsidR="00824537" w:rsidRDefault="00824537">
      <w:pPr>
        <w:pStyle w:val="TOC2"/>
        <w:rPr>
          <w:rFonts w:eastAsiaTheme="minorEastAsia" w:cstheme="minorBidi"/>
          <w:smallCaps w:val="0"/>
          <w:noProof/>
          <w:kern w:val="2"/>
          <w:sz w:val="24"/>
          <w:szCs w:val="24"/>
          <w14:ligatures w14:val="standardContextual"/>
        </w:rPr>
      </w:pPr>
      <w:hyperlink w:anchor="_Toc212217536" w:history="1">
        <w:r w:rsidRPr="003D2FEE">
          <w:rPr>
            <w:rStyle w:val="Hyperlink"/>
            <w:noProof/>
          </w:rPr>
          <w:t>17.1</w:t>
        </w:r>
        <w:r>
          <w:rPr>
            <w:rFonts w:eastAsiaTheme="minorEastAsia" w:cstheme="minorBidi"/>
            <w:smallCaps w:val="0"/>
            <w:noProof/>
            <w:kern w:val="2"/>
            <w:sz w:val="24"/>
            <w:szCs w:val="24"/>
            <w14:ligatures w14:val="standardContextual"/>
          </w:rPr>
          <w:tab/>
        </w:r>
        <w:r w:rsidRPr="003D2FEE">
          <w:rPr>
            <w:rStyle w:val="Hyperlink"/>
            <w:noProof/>
          </w:rPr>
          <w:t>System Lifecycle</w:t>
        </w:r>
        <w:r>
          <w:rPr>
            <w:noProof/>
            <w:webHidden/>
          </w:rPr>
          <w:tab/>
        </w:r>
        <w:r>
          <w:rPr>
            <w:noProof/>
            <w:webHidden/>
          </w:rPr>
          <w:fldChar w:fldCharType="begin"/>
        </w:r>
        <w:r>
          <w:rPr>
            <w:noProof/>
            <w:webHidden/>
          </w:rPr>
          <w:instrText xml:space="preserve"> PAGEREF _Toc212217536 \h </w:instrText>
        </w:r>
        <w:r>
          <w:rPr>
            <w:noProof/>
            <w:webHidden/>
          </w:rPr>
        </w:r>
        <w:r>
          <w:rPr>
            <w:noProof/>
            <w:webHidden/>
          </w:rPr>
          <w:fldChar w:fldCharType="separate"/>
        </w:r>
        <w:r>
          <w:rPr>
            <w:noProof/>
            <w:webHidden/>
          </w:rPr>
          <w:t>18</w:t>
        </w:r>
        <w:r>
          <w:rPr>
            <w:noProof/>
            <w:webHidden/>
          </w:rPr>
          <w:fldChar w:fldCharType="end"/>
        </w:r>
      </w:hyperlink>
    </w:p>
    <w:p w14:paraId="5EDD096E" w14:textId="2A45F1B7" w:rsidR="00824537" w:rsidRDefault="00824537">
      <w:pPr>
        <w:pStyle w:val="TOC1"/>
        <w:rPr>
          <w:rFonts w:eastAsiaTheme="minorEastAsia" w:cstheme="minorBidi"/>
          <w:b w:val="0"/>
          <w:bCs w:val="0"/>
          <w:caps w:val="0"/>
          <w:noProof/>
          <w:kern w:val="2"/>
          <w:sz w:val="24"/>
          <w:szCs w:val="24"/>
          <w14:ligatures w14:val="standardContextual"/>
        </w:rPr>
      </w:pPr>
      <w:hyperlink w:anchor="_Toc212217537" w:history="1">
        <w:r w:rsidRPr="003D2FEE">
          <w:rPr>
            <w:rStyle w:val="Hyperlink"/>
            <w:noProof/>
          </w:rPr>
          <w:t>18</w:t>
        </w:r>
        <w:r>
          <w:rPr>
            <w:rFonts w:eastAsiaTheme="minorEastAsia" w:cstheme="minorBidi"/>
            <w:b w:val="0"/>
            <w:bCs w:val="0"/>
            <w:caps w:val="0"/>
            <w:noProof/>
            <w:kern w:val="2"/>
            <w:sz w:val="24"/>
            <w:szCs w:val="24"/>
            <w14:ligatures w14:val="standardContextual"/>
          </w:rPr>
          <w:tab/>
        </w:r>
        <w:r w:rsidRPr="003D2FEE">
          <w:rPr>
            <w:rStyle w:val="Hyperlink"/>
            <w:noProof/>
          </w:rPr>
          <w:t>System and Communications Protection (SC)</w:t>
        </w:r>
        <w:r>
          <w:rPr>
            <w:noProof/>
            <w:webHidden/>
          </w:rPr>
          <w:tab/>
        </w:r>
        <w:r>
          <w:rPr>
            <w:noProof/>
            <w:webHidden/>
          </w:rPr>
          <w:fldChar w:fldCharType="begin"/>
        </w:r>
        <w:r>
          <w:rPr>
            <w:noProof/>
            <w:webHidden/>
          </w:rPr>
          <w:instrText xml:space="preserve"> PAGEREF _Toc212217537 \h </w:instrText>
        </w:r>
        <w:r>
          <w:rPr>
            <w:noProof/>
            <w:webHidden/>
          </w:rPr>
        </w:r>
        <w:r>
          <w:rPr>
            <w:noProof/>
            <w:webHidden/>
          </w:rPr>
          <w:fldChar w:fldCharType="separate"/>
        </w:r>
        <w:r>
          <w:rPr>
            <w:noProof/>
            <w:webHidden/>
          </w:rPr>
          <w:t>18</w:t>
        </w:r>
        <w:r>
          <w:rPr>
            <w:noProof/>
            <w:webHidden/>
          </w:rPr>
          <w:fldChar w:fldCharType="end"/>
        </w:r>
      </w:hyperlink>
    </w:p>
    <w:p w14:paraId="60BFACC8" w14:textId="144695DD" w:rsidR="00824537" w:rsidRDefault="00824537">
      <w:pPr>
        <w:pStyle w:val="TOC2"/>
        <w:rPr>
          <w:rFonts w:eastAsiaTheme="minorEastAsia" w:cstheme="minorBidi"/>
          <w:smallCaps w:val="0"/>
          <w:noProof/>
          <w:kern w:val="2"/>
          <w:sz w:val="24"/>
          <w:szCs w:val="24"/>
          <w14:ligatures w14:val="standardContextual"/>
        </w:rPr>
      </w:pPr>
      <w:hyperlink w:anchor="_Toc212217538" w:history="1">
        <w:r w:rsidRPr="003D2FEE">
          <w:rPr>
            <w:rStyle w:val="Hyperlink"/>
            <w:noProof/>
          </w:rPr>
          <w:t>18.1</w:t>
        </w:r>
        <w:r>
          <w:rPr>
            <w:rFonts w:eastAsiaTheme="minorEastAsia" w:cstheme="minorBidi"/>
            <w:smallCaps w:val="0"/>
            <w:noProof/>
            <w:kern w:val="2"/>
            <w:sz w:val="24"/>
            <w:szCs w:val="24"/>
            <w14:ligatures w14:val="standardContextual"/>
          </w:rPr>
          <w:tab/>
        </w:r>
        <w:r w:rsidRPr="003D2FEE">
          <w:rPr>
            <w:rStyle w:val="Hyperlink"/>
            <w:noProof/>
          </w:rPr>
          <w:t>Network and System Device Requirements</w:t>
        </w:r>
        <w:r>
          <w:rPr>
            <w:noProof/>
            <w:webHidden/>
          </w:rPr>
          <w:tab/>
        </w:r>
        <w:r>
          <w:rPr>
            <w:noProof/>
            <w:webHidden/>
          </w:rPr>
          <w:fldChar w:fldCharType="begin"/>
        </w:r>
        <w:r>
          <w:rPr>
            <w:noProof/>
            <w:webHidden/>
          </w:rPr>
          <w:instrText xml:space="preserve"> PAGEREF _Toc212217538 \h </w:instrText>
        </w:r>
        <w:r>
          <w:rPr>
            <w:noProof/>
            <w:webHidden/>
          </w:rPr>
        </w:r>
        <w:r>
          <w:rPr>
            <w:noProof/>
            <w:webHidden/>
          </w:rPr>
          <w:fldChar w:fldCharType="separate"/>
        </w:r>
        <w:r>
          <w:rPr>
            <w:noProof/>
            <w:webHidden/>
          </w:rPr>
          <w:t>18</w:t>
        </w:r>
        <w:r>
          <w:rPr>
            <w:noProof/>
            <w:webHidden/>
          </w:rPr>
          <w:fldChar w:fldCharType="end"/>
        </w:r>
      </w:hyperlink>
    </w:p>
    <w:p w14:paraId="34545D1B" w14:textId="7AD66DC9" w:rsidR="00824537" w:rsidRDefault="00824537">
      <w:pPr>
        <w:pStyle w:val="TOC2"/>
        <w:rPr>
          <w:rFonts w:eastAsiaTheme="minorEastAsia" w:cstheme="minorBidi"/>
          <w:smallCaps w:val="0"/>
          <w:noProof/>
          <w:kern w:val="2"/>
          <w:sz w:val="24"/>
          <w:szCs w:val="24"/>
          <w14:ligatures w14:val="standardContextual"/>
        </w:rPr>
      </w:pPr>
      <w:hyperlink w:anchor="_Toc212217539" w:history="1">
        <w:r w:rsidRPr="003D2FEE">
          <w:rPr>
            <w:rStyle w:val="Hyperlink"/>
            <w:noProof/>
          </w:rPr>
          <w:t>18.2</w:t>
        </w:r>
        <w:r>
          <w:rPr>
            <w:rFonts w:eastAsiaTheme="minorEastAsia" w:cstheme="minorBidi"/>
            <w:smallCaps w:val="0"/>
            <w:noProof/>
            <w:kern w:val="2"/>
            <w:sz w:val="24"/>
            <w:szCs w:val="24"/>
            <w14:ligatures w14:val="standardContextual"/>
          </w:rPr>
          <w:tab/>
        </w:r>
        <w:r w:rsidRPr="003D2FEE">
          <w:rPr>
            <w:rStyle w:val="Hyperlink"/>
            <w:noProof/>
          </w:rPr>
          <w:t>Protection of the Perimeter</w:t>
        </w:r>
        <w:r>
          <w:rPr>
            <w:noProof/>
            <w:webHidden/>
          </w:rPr>
          <w:tab/>
        </w:r>
        <w:r>
          <w:rPr>
            <w:noProof/>
            <w:webHidden/>
          </w:rPr>
          <w:fldChar w:fldCharType="begin"/>
        </w:r>
        <w:r>
          <w:rPr>
            <w:noProof/>
            <w:webHidden/>
          </w:rPr>
          <w:instrText xml:space="preserve"> PAGEREF _Toc212217539 \h </w:instrText>
        </w:r>
        <w:r>
          <w:rPr>
            <w:noProof/>
            <w:webHidden/>
          </w:rPr>
        </w:r>
        <w:r>
          <w:rPr>
            <w:noProof/>
            <w:webHidden/>
          </w:rPr>
          <w:fldChar w:fldCharType="separate"/>
        </w:r>
        <w:r>
          <w:rPr>
            <w:noProof/>
            <w:webHidden/>
          </w:rPr>
          <w:t>19</w:t>
        </w:r>
        <w:r>
          <w:rPr>
            <w:noProof/>
            <w:webHidden/>
          </w:rPr>
          <w:fldChar w:fldCharType="end"/>
        </w:r>
      </w:hyperlink>
    </w:p>
    <w:p w14:paraId="2384B698" w14:textId="70C45BC4" w:rsidR="00824537" w:rsidRDefault="00824537">
      <w:pPr>
        <w:pStyle w:val="TOC2"/>
        <w:rPr>
          <w:rFonts w:eastAsiaTheme="minorEastAsia" w:cstheme="minorBidi"/>
          <w:smallCaps w:val="0"/>
          <w:noProof/>
          <w:kern w:val="2"/>
          <w:sz w:val="24"/>
          <w:szCs w:val="24"/>
          <w14:ligatures w14:val="standardContextual"/>
        </w:rPr>
      </w:pPr>
      <w:hyperlink w:anchor="_Toc212217540" w:history="1">
        <w:r w:rsidRPr="003D2FEE">
          <w:rPr>
            <w:rStyle w:val="Hyperlink"/>
            <w:noProof/>
          </w:rPr>
          <w:t>18.3</w:t>
        </w:r>
        <w:r>
          <w:rPr>
            <w:rFonts w:eastAsiaTheme="minorEastAsia" w:cstheme="minorBidi"/>
            <w:smallCaps w:val="0"/>
            <w:noProof/>
            <w:kern w:val="2"/>
            <w:sz w:val="24"/>
            <w:szCs w:val="24"/>
            <w14:ligatures w14:val="standardContextual"/>
          </w:rPr>
          <w:tab/>
        </w:r>
        <w:r w:rsidRPr="003D2FEE">
          <w:rPr>
            <w:rStyle w:val="Hyperlink"/>
            <w:noProof/>
          </w:rPr>
          <w:t>DMZ Reference Architecture</w:t>
        </w:r>
        <w:r>
          <w:rPr>
            <w:noProof/>
            <w:webHidden/>
          </w:rPr>
          <w:tab/>
        </w:r>
        <w:r>
          <w:rPr>
            <w:noProof/>
            <w:webHidden/>
          </w:rPr>
          <w:fldChar w:fldCharType="begin"/>
        </w:r>
        <w:r>
          <w:rPr>
            <w:noProof/>
            <w:webHidden/>
          </w:rPr>
          <w:instrText xml:space="preserve"> PAGEREF _Toc212217540 \h </w:instrText>
        </w:r>
        <w:r>
          <w:rPr>
            <w:noProof/>
            <w:webHidden/>
          </w:rPr>
        </w:r>
        <w:r>
          <w:rPr>
            <w:noProof/>
            <w:webHidden/>
          </w:rPr>
          <w:fldChar w:fldCharType="separate"/>
        </w:r>
        <w:r>
          <w:rPr>
            <w:noProof/>
            <w:webHidden/>
          </w:rPr>
          <w:t>19</w:t>
        </w:r>
        <w:r>
          <w:rPr>
            <w:noProof/>
            <w:webHidden/>
          </w:rPr>
          <w:fldChar w:fldCharType="end"/>
        </w:r>
      </w:hyperlink>
    </w:p>
    <w:p w14:paraId="355D9A45" w14:textId="28F5891D" w:rsidR="00824537" w:rsidRDefault="00824537">
      <w:pPr>
        <w:pStyle w:val="TOC2"/>
        <w:rPr>
          <w:rFonts w:eastAsiaTheme="minorEastAsia" w:cstheme="minorBidi"/>
          <w:smallCaps w:val="0"/>
          <w:noProof/>
          <w:kern w:val="2"/>
          <w:sz w:val="24"/>
          <w:szCs w:val="24"/>
          <w14:ligatures w14:val="standardContextual"/>
        </w:rPr>
      </w:pPr>
      <w:hyperlink w:anchor="_Toc212217541" w:history="1">
        <w:r w:rsidRPr="003D2FEE">
          <w:rPr>
            <w:rStyle w:val="Hyperlink"/>
            <w:noProof/>
          </w:rPr>
          <w:t>18.4</w:t>
        </w:r>
        <w:r>
          <w:rPr>
            <w:rFonts w:eastAsiaTheme="minorEastAsia" w:cstheme="minorBidi"/>
            <w:smallCaps w:val="0"/>
            <w:noProof/>
            <w:kern w:val="2"/>
            <w:sz w:val="24"/>
            <w:szCs w:val="24"/>
            <w14:ligatures w14:val="standardContextual"/>
          </w:rPr>
          <w:tab/>
        </w:r>
        <w:r w:rsidRPr="003D2FEE">
          <w:rPr>
            <w:rStyle w:val="Hyperlink"/>
            <w:noProof/>
          </w:rPr>
          <w:t>Demilitarized Zone (DMZ)</w:t>
        </w:r>
        <w:r>
          <w:rPr>
            <w:noProof/>
            <w:webHidden/>
          </w:rPr>
          <w:tab/>
        </w:r>
        <w:r>
          <w:rPr>
            <w:noProof/>
            <w:webHidden/>
          </w:rPr>
          <w:fldChar w:fldCharType="begin"/>
        </w:r>
        <w:r>
          <w:rPr>
            <w:noProof/>
            <w:webHidden/>
          </w:rPr>
          <w:instrText xml:space="preserve"> PAGEREF _Toc212217541 \h </w:instrText>
        </w:r>
        <w:r>
          <w:rPr>
            <w:noProof/>
            <w:webHidden/>
          </w:rPr>
        </w:r>
        <w:r>
          <w:rPr>
            <w:noProof/>
            <w:webHidden/>
          </w:rPr>
          <w:fldChar w:fldCharType="separate"/>
        </w:r>
        <w:r>
          <w:rPr>
            <w:noProof/>
            <w:webHidden/>
          </w:rPr>
          <w:t>20</w:t>
        </w:r>
        <w:r>
          <w:rPr>
            <w:noProof/>
            <w:webHidden/>
          </w:rPr>
          <w:fldChar w:fldCharType="end"/>
        </w:r>
      </w:hyperlink>
    </w:p>
    <w:p w14:paraId="62F4139E" w14:textId="2332955E" w:rsidR="00824537" w:rsidRDefault="00824537">
      <w:pPr>
        <w:pStyle w:val="TOC2"/>
        <w:rPr>
          <w:rFonts w:eastAsiaTheme="minorEastAsia" w:cstheme="minorBidi"/>
          <w:smallCaps w:val="0"/>
          <w:noProof/>
          <w:kern w:val="2"/>
          <w:sz w:val="24"/>
          <w:szCs w:val="24"/>
          <w14:ligatures w14:val="standardContextual"/>
        </w:rPr>
      </w:pPr>
      <w:hyperlink w:anchor="_Toc212217542" w:history="1">
        <w:r w:rsidRPr="003D2FEE">
          <w:rPr>
            <w:rStyle w:val="Hyperlink"/>
            <w:noProof/>
          </w:rPr>
          <w:t>18.5</w:t>
        </w:r>
        <w:r>
          <w:rPr>
            <w:rFonts w:eastAsiaTheme="minorEastAsia" w:cstheme="minorBidi"/>
            <w:smallCaps w:val="0"/>
            <w:noProof/>
            <w:kern w:val="2"/>
            <w:sz w:val="24"/>
            <w:szCs w:val="24"/>
            <w14:ligatures w14:val="standardContextual"/>
          </w:rPr>
          <w:tab/>
        </w:r>
        <w:r w:rsidRPr="003D2FEE">
          <w:rPr>
            <w:rStyle w:val="Hyperlink"/>
            <w:noProof/>
          </w:rPr>
          <w:t>Firewalls</w:t>
        </w:r>
        <w:r>
          <w:rPr>
            <w:noProof/>
            <w:webHidden/>
          </w:rPr>
          <w:tab/>
        </w:r>
        <w:r>
          <w:rPr>
            <w:noProof/>
            <w:webHidden/>
          </w:rPr>
          <w:fldChar w:fldCharType="begin"/>
        </w:r>
        <w:r>
          <w:rPr>
            <w:noProof/>
            <w:webHidden/>
          </w:rPr>
          <w:instrText xml:space="preserve"> PAGEREF _Toc212217542 \h </w:instrText>
        </w:r>
        <w:r>
          <w:rPr>
            <w:noProof/>
            <w:webHidden/>
          </w:rPr>
        </w:r>
        <w:r>
          <w:rPr>
            <w:noProof/>
            <w:webHidden/>
          </w:rPr>
          <w:fldChar w:fldCharType="separate"/>
        </w:r>
        <w:r>
          <w:rPr>
            <w:noProof/>
            <w:webHidden/>
          </w:rPr>
          <w:t>20</w:t>
        </w:r>
        <w:r>
          <w:rPr>
            <w:noProof/>
            <w:webHidden/>
          </w:rPr>
          <w:fldChar w:fldCharType="end"/>
        </w:r>
      </w:hyperlink>
    </w:p>
    <w:p w14:paraId="48A18A56" w14:textId="182AD739" w:rsidR="00824537" w:rsidRDefault="00824537">
      <w:pPr>
        <w:pStyle w:val="TOC2"/>
        <w:rPr>
          <w:rFonts w:eastAsiaTheme="minorEastAsia" w:cstheme="minorBidi"/>
          <w:smallCaps w:val="0"/>
          <w:noProof/>
          <w:kern w:val="2"/>
          <w:sz w:val="24"/>
          <w:szCs w:val="24"/>
          <w14:ligatures w14:val="standardContextual"/>
        </w:rPr>
      </w:pPr>
      <w:hyperlink w:anchor="_Toc212217543" w:history="1">
        <w:r w:rsidRPr="003D2FEE">
          <w:rPr>
            <w:rStyle w:val="Hyperlink"/>
            <w:noProof/>
          </w:rPr>
          <w:t>18.6</w:t>
        </w:r>
        <w:r>
          <w:rPr>
            <w:rFonts w:eastAsiaTheme="minorEastAsia" w:cstheme="minorBidi"/>
            <w:smallCaps w:val="0"/>
            <w:noProof/>
            <w:kern w:val="2"/>
            <w:sz w:val="24"/>
            <w:szCs w:val="24"/>
            <w14:ligatures w14:val="standardContextual"/>
          </w:rPr>
          <w:tab/>
        </w:r>
        <w:r w:rsidRPr="003D2FEE">
          <w:rPr>
            <w:rStyle w:val="Hyperlink"/>
            <w:noProof/>
          </w:rPr>
          <w:t>Perimeter Router Requirements</w:t>
        </w:r>
        <w:r>
          <w:rPr>
            <w:noProof/>
            <w:webHidden/>
          </w:rPr>
          <w:tab/>
        </w:r>
        <w:r>
          <w:rPr>
            <w:noProof/>
            <w:webHidden/>
          </w:rPr>
          <w:fldChar w:fldCharType="begin"/>
        </w:r>
        <w:r>
          <w:rPr>
            <w:noProof/>
            <w:webHidden/>
          </w:rPr>
          <w:instrText xml:space="preserve"> PAGEREF _Toc212217543 \h </w:instrText>
        </w:r>
        <w:r>
          <w:rPr>
            <w:noProof/>
            <w:webHidden/>
          </w:rPr>
        </w:r>
        <w:r>
          <w:rPr>
            <w:noProof/>
            <w:webHidden/>
          </w:rPr>
          <w:fldChar w:fldCharType="separate"/>
        </w:r>
        <w:r>
          <w:rPr>
            <w:noProof/>
            <w:webHidden/>
          </w:rPr>
          <w:t>20</w:t>
        </w:r>
        <w:r>
          <w:rPr>
            <w:noProof/>
            <w:webHidden/>
          </w:rPr>
          <w:fldChar w:fldCharType="end"/>
        </w:r>
      </w:hyperlink>
    </w:p>
    <w:p w14:paraId="7844DB55" w14:textId="2023064B" w:rsidR="00824537" w:rsidRDefault="00824537">
      <w:pPr>
        <w:pStyle w:val="TOC2"/>
        <w:rPr>
          <w:rFonts w:eastAsiaTheme="minorEastAsia" w:cstheme="minorBidi"/>
          <w:smallCaps w:val="0"/>
          <w:noProof/>
          <w:kern w:val="2"/>
          <w:sz w:val="24"/>
          <w:szCs w:val="24"/>
          <w14:ligatures w14:val="standardContextual"/>
        </w:rPr>
      </w:pPr>
      <w:hyperlink w:anchor="_Toc212217544" w:history="1">
        <w:r w:rsidRPr="003D2FEE">
          <w:rPr>
            <w:rStyle w:val="Hyperlink"/>
            <w:noProof/>
          </w:rPr>
          <w:t>18.7</w:t>
        </w:r>
        <w:r>
          <w:rPr>
            <w:rFonts w:eastAsiaTheme="minorEastAsia" w:cstheme="minorBidi"/>
            <w:smallCaps w:val="0"/>
            <w:noProof/>
            <w:kern w:val="2"/>
            <w:sz w:val="24"/>
            <w:szCs w:val="24"/>
            <w14:ligatures w14:val="standardContextual"/>
          </w:rPr>
          <w:tab/>
        </w:r>
        <w:r w:rsidRPr="003D2FEE">
          <w:rPr>
            <w:rStyle w:val="Hyperlink"/>
            <w:noProof/>
          </w:rPr>
          <w:t>Wireless Access</w:t>
        </w:r>
        <w:r>
          <w:rPr>
            <w:noProof/>
            <w:webHidden/>
          </w:rPr>
          <w:tab/>
        </w:r>
        <w:r>
          <w:rPr>
            <w:noProof/>
            <w:webHidden/>
          </w:rPr>
          <w:fldChar w:fldCharType="begin"/>
        </w:r>
        <w:r>
          <w:rPr>
            <w:noProof/>
            <w:webHidden/>
          </w:rPr>
          <w:instrText xml:space="preserve"> PAGEREF _Toc212217544 \h </w:instrText>
        </w:r>
        <w:r>
          <w:rPr>
            <w:noProof/>
            <w:webHidden/>
          </w:rPr>
        </w:r>
        <w:r>
          <w:rPr>
            <w:noProof/>
            <w:webHidden/>
          </w:rPr>
          <w:fldChar w:fldCharType="separate"/>
        </w:r>
        <w:r>
          <w:rPr>
            <w:noProof/>
            <w:webHidden/>
          </w:rPr>
          <w:t>20</w:t>
        </w:r>
        <w:r>
          <w:rPr>
            <w:noProof/>
            <w:webHidden/>
          </w:rPr>
          <w:fldChar w:fldCharType="end"/>
        </w:r>
      </w:hyperlink>
    </w:p>
    <w:p w14:paraId="049F40C5" w14:textId="168CF5A7" w:rsidR="00824537" w:rsidRDefault="00824537">
      <w:pPr>
        <w:pStyle w:val="TOC2"/>
        <w:rPr>
          <w:rFonts w:eastAsiaTheme="minorEastAsia" w:cstheme="minorBidi"/>
          <w:smallCaps w:val="0"/>
          <w:noProof/>
          <w:kern w:val="2"/>
          <w:sz w:val="24"/>
          <w:szCs w:val="24"/>
          <w14:ligatures w14:val="standardContextual"/>
        </w:rPr>
      </w:pPr>
      <w:hyperlink w:anchor="_Toc212217545" w:history="1">
        <w:r w:rsidRPr="003D2FEE">
          <w:rPr>
            <w:rStyle w:val="Hyperlink"/>
            <w:noProof/>
          </w:rPr>
          <w:t>18.8</w:t>
        </w:r>
        <w:r>
          <w:rPr>
            <w:rFonts w:eastAsiaTheme="minorEastAsia" w:cstheme="minorBidi"/>
            <w:smallCaps w:val="0"/>
            <w:noProof/>
            <w:kern w:val="2"/>
            <w:sz w:val="24"/>
            <w:szCs w:val="24"/>
            <w14:ligatures w14:val="standardContextual"/>
          </w:rPr>
          <w:tab/>
        </w:r>
        <w:r w:rsidRPr="003D2FEE">
          <w:rPr>
            <w:rStyle w:val="Hyperlink"/>
            <w:noProof/>
          </w:rPr>
          <w:t>Remote End Points</w:t>
        </w:r>
        <w:r>
          <w:rPr>
            <w:noProof/>
            <w:webHidden/>
          </w:rPr>
          <w:tab/>
        </w:r>
        <w:r>
          <w:rPr>
            <w:noProof/>
            <w:webHidden/>
          </w:rPr>
          <w:fldChar w:fldCharType="begin"/>
        </w:r>
        <w:r>
          <w:rPr>
            <w:noProof/>
            <w:webHidden/>
          </w:rPr>
          <w:instrText xml:space="preserve"> PAGEREF _Toc212217545 \h </w:instrText>
        </w:r>
        <w:r>
          <w:rPr>
            <w:noProof/>
            <w:webHidden/>
          </w:rPr>
        </w:r>
        <w:r>
          <w:rPr>
            <w:noProof/>
            <w:webHidden/>
          </w:rPr>
          <w:fldChar w:fldCharType="separate"/>
        </w:r>
        <w:r>
          <w:rPr>
            <w:noProof/>
            <w:webHidden/>
          </w:rPr>
          <w:t>21</w:t>
        </w:r>
        <w:r>
          <w:rPr>
            <w:noProof/>
            <w:webHidden/>
          </w:rPr>
          <w:fldChar w:fldCharType="end"/>
        </w:r>
      </w:hyperlink>
    </w:p>
    <w:p w14:paraId="6C8486D4" w14:textId="20B9DA15" w:rsidR="00824537" w:rsidRDefault="00824537">
      <w:pPr>
        <w:pStyle w:val="TOC2"/>
        <w:rPr>
          <w:rFonts w:eastAsiaTheme="minorEastAsia" w:cstheme="minorBidi"/>
          <w:smallCaps w:val="0"/>
          <w:noProof/>
          <w:kern w:val="2"/>
          <w:sz w:val="24"/>
          <w:szCs w:val="24"/>
          <w14:ligatures w14:val="standardContextual"/>
        </w:rPr>
      </w:pPr>
      <w:hyperlink w:anchor="_Toc212217546" w:history="1">
        <w:r w:rsidRPr="003D2FEE">
          <w:rPr>
            <w:rStyle w:val="Hyperlink"/>
            <w:noProof/>
          </w:rPr>
          <w:t>18.9</w:t>
        </w:r>
        <w:r>
          <w:rPr>
            <w:rFonts w:eastAsiaTheme="minorEastAsia" w:cstheme="minorBidi"/>
            <w:smallCaps w:val="0"/>
            <w:noProof/>
            <w:kern w:val="2"/>
            <w:sz w:val="24"/>
            <w:szCs w:val="24"/>
            <w14:ligatures w14:val="standardContextual"/>
          </w:rPr>
          <w:tab/>
        </w:r>
        <w:r w:rsidRPr="003D2FEE">
          <w:rPr>
            <w:rStyle w:val="Hyperlink"/>
            <w:noProof/>
          </w:rPr>
          <w:t>Remote Access Servers</w:t>
        </w:r>
        <w:r>
          <w:rPr>
            <w:noProof/>
            <w:webHidden/>
          </w:rPr>
          <w:tab/>
        </w:r>
        <w:r>
          <w:rPr>
            <w:noProof/>
            <w:webHidden/>
          </w:rPr>
          <w:fldChar w:fldCharType="begin"/>
        </w:r>
        <w:r>
          <w:rPr>
            <w:noProof/>
            <w:webHidden/>
          </w:rPr>
          <w:instrText xml:space="preserve"> PAGEREF _Toc212217546 \h </w:instrText>
        </w:r>
        <w:r>
          <w:rPr>
            <w:noProof/>
            <w:webHidden/>
          </w:rPr>
        </w:r>
        <w:r>
          <w:rPr>
            <w:noProof/>
            <w:webHidden/>
          </w:rPr>
          <w:fldChar w:fldCharType="separate"/>
        </w:r>
        <w:r>
          <w:rPr>
            <w:noProof/>
            <w:webHidden/>
          </w:rPr>
          <w:t>21</w:t>
        </w:r>
        <w:r>
          <w:rPr>
            <w:noProof/>
            <w:webHidden/>
          </w:rPr>
          <w:fldChar w:fldCharType="end"/>
        </w:r>
      </w:hyperlink>
    </w:p>
    <w:p w14:paraId="333554E0" w14:textId="5B4AF56C" w:rsidR="00824537" w:rsidRDefault="00824537">
      <w:pPr>
        <w:pStyle w:val="TOC2"/>
        <w:rPr>
          <w:rFonts w:eastAsiaTheme="minorEastAsia" w:cstheme="minorBidi"/>
          <w:smallCaps w:val="0"/>
          <w:noProof/>
          <w:kern w:val="2"/>
          <w:sz w:val="24"/>
          <w:szCs w:val="24"/>
          <w14:ligatures w14:val="standardContextual"/>
        </w:rPr>
      </w:pPr>
      <w:hyperlink w:anchor="_Toc212217547" w:history="1">
        <w:r w:rsidRPr="003D2FEE">
          <w:rPr>
            <w:rStyle w:val="Hyperlink"/>
            <w:noProof/>
          </w:rPr>
          <w:t>18.10</w:t>
        </w:r>
        <w:r>
          <w:rPr>
            <w:rFonts w:eastAsiaTheme="minorEastAsia" w:cstheme="minorBidi"/>
            <w:smallCaps w:val="0"/>
            <w:noProof/>
            <w:kern w:val="2"/>
            <w:sz w:val="24"/>
            <w:szCs w:val="24"/>
            <w14:ligatures w14:val="standardContextual"/>
          </w:rPr>
          <w:tab/>
        </w:r>
        <w:r w:rsidRPr="003D2FEE">
          <w:rPr>
            <w:rStyle w:val="Hyperlink"/>
            <w:noProof/>
          </w:rPr>
          <w:t>Domain Name Servers (DNS)</w:t>
        </w:r>
        <w:r>
          <w:rPr>
            <w:noProof/>
            <w:webHidden/>
          </w:rPr>
          <w:tab/>
        </w:r>
        <w:r>
          <w:rPr>
            <w:noProof/>
            <w:webHidden/>
          </w:rPr>
          <w:fldChar w:fldCharType="begin"/>
        </w:r>
        <w:r>
          <w:rPr>
            <w:noProof/>
            <w:webHidden/>
          </w:rPr>
          <w:instrText xml:space="preserve"> PAGEREF _Toc212217547 \h </w:instrText>
        </w:r>
        <w:r>
          <w:rPr>
            <w:noProof/>
            <w:webHidden/>
          </w:rPr>
        </w:r>
        <w:r>
          <w:rPr>
            <w:noProof/>
            <w:webHidden/>
          </w:rPr>
          <w:fldChar w:fldCharType="separate"/>
        </w:r>
        <w:r>
          <w:rPr>
            <w:noProof/>
            <w:webHidden/>
          </w:rPr>
          <w:t>21</w:t>
        </w:r>
        <w:r>
          <w:rPr>
            <w:noProof/>
            <w:webHidden/>
          </w:rPr>
          <w:fldChar w:fldCharType="end"/>
        </w:r>
      </w:hyperlink>
    </w:p>
    <w:p w14:paraId="2005D18B" w14:textId="16D2285E" w:rsidR="00824537" w:rsidRDefault="00824537">
      <w:pPr>
        <w:pStyle w:val="TOC2"/>
        <w:rPr>
          <w:rFonts w:eastAsiaTheme="minorEastAsia" w:cstheme="minorBidi"/>
          <w:smallCaps w:val="0"/>
          <w:noProof/>
          <w:kern w:val="2"/>
          <w:sz w:val="24"/>
          <w:szCs w:val="24"/>
          <w14:ligatures w14:val="standardContextual"/>
        </w:rPr>
      </w:pPr>
      <w:hyperlink w:anchor="_Toc212217548" w:history="1">
        <w:r w:rsidRPr="003D2FEE">
          <w:rPr>
            <w:rStyle w:val="Hyperlink"/>
            <w:noProof/>
          </w:rPr>
          <w:t>18.11</w:t>
        </w:r>
        <w:r>
          <w:rPr>
            <w:rFonts w:eastAsiaTheme="minorEastAsia" w:cstheme="minorBidi"/>
            <w:smallCaps w:val="0"/>
            <w:noProof/>
            <w:kern w:val="2"/>
            <w:sz w:val="24"/>
            <w:szCs w:val="24"/>
            <w14:ligatures w14:val="standardContextual"/>
          </w:rPr>
          <w:tab/>
        </w:r>
        <w:r w:rsidRPr="003D2FEE">
          <w:rPr>
            <w:rStyle w:val="Hyperlink"/>
            <w:noProof/>
          </w:rPr>
          <w:t>Network Time Protocol (NTP)</w:t>
        </w:r>
        <w:r>
          <w:rPr>
            <w:noProof/>
            <w:webHidden/>
          </w:rPr>
          <w:tab/>
        </w:r>
        <w:r>
          <w:rPr>
            <w:noProof/>
            <w:webHidden/>
          </w:rPr>
          <w:fldChar w:fldCharType="begin"/>
        </w:r>
        <w:r>
          <w:rPr>
            <w:noProof/>
            <w:webHidden/>
          </w:rPr>
          <w:instrText xml:space="preserve"> PAGEREF _Toc212217548 \h </w:instrText>
        </w:r>
        <w:r>
          <w:rPr>
            <w:noProof/>
            <w:webHidden/>
          </w:rPr>
        </w:r>
        <w:r>
          <w:rPr>
            <w:noProof/>
            <w:webHidden/>
          </w:rPr>
          <w:fldChar w:fldCharType="separate"/>
        </w:r>
        <w:r>
          <w:rPr>
            <w:noProof/>
            <w:webHidden/>
          </w:rPr>
          <w:t>21</w:t>
        </w:r>
        <w:r>
          <w:rPr>
            <w:noProof/>
            <w:webHidden/>
          </w:rPr>
          <w:fldChar w:fldCharType="end"/>
        </w:r>
      </w:hyperlink>
    </w:p>
    <w:p w14:paraId="1A4495DE" w14:textId="57BAFEBF" w:rsidR="00824537" w:rsidRDefault="00824537">
      <w:pPr>
        <w:pStyle w:val="TOC2"/>
        <w:rPr>
          <w:rFonts w:eastAsiaTheme="minorEastAsia" w:cstheme="minorBidi"/>
          <w:smallCaps w:val="0"/>
          <w:noProof/>
          <w:kern w:val="2"/>
          <w:sz w:val="24"/>
          <w:szCs w:val="24"/>
          <w14:ligatures w14:val="standardContextual"/>
        </w:rPr>
      </w:pPr>
      <w:hyperlink w:anchor="_Toc212217549" w:history="1">
        <w:r w:rsidRPr="003D2FEE">
          <w:rPr>
            <w:rStyle w:val="Hyperlink"/>
            <w:noProof/>
          </w:rPr>
          <w:t>18.12</w:t>
        </w:r>
        <w:r>
          <w:rPr>
            <w:rFonts w:eastAsiaTheme="minorEastAsia" w:cstheme="minorBidi"/>
            <w:smallCaps w:val="0"/>
            <w:noProof/>
            <w:kern w:val="2"/>
            <w:sz w:val="24"/>
            <w:szCs w:val="24"/>
            <w14:ligatures w14:val="standardContextual"/>
          </w:rPr>
          <w:tab/>
        </w:r>
        <w:r w:rsidRPr="003D2FEE">
          <w:rPr>
            <w:rStyle w:val="Hyperlink"/>
            <w:noProof/>
          </w:rPr>
          <w:t>Documentation Requirements</w:t>
        </w:r>
        <w:r>
          <w:rPr>
            <w:noProof/>
            <w:webHidden/>
          </w:rPr>
          <w:tab/>
        </w:r>
        <w:r>
          <w:rPr>
            <w:noProof/>
            <w:webHidden/>
          </w:rPr>
          <w:fldChar w:fldCharType="begin"/>
        </w:r>
        <w:r>
          <w:rPr>
            <w:noProof/>
            <w:webHidden/>
          </w:rPr>
          <w:instrText xml:space="preserve"> PAGEREF _Toc212217549 \h </w:instrText>
        </w:r>
        <w:r>
          <w:rPr>
            <w:noProof/>
            <w:webHidden/>
          </w:rPr>
        </w:r>
        <w:r>
          <w:rPr>
            <w:noProof/>
            <w:webHidden/>
          </w:rPr>
          <w:fldChar w:fldCharType="separate"/>
        </w:r>
        <w:r>
          <w:rPr>
            <w:noProof/>
            <w:webHidden/>
          </w:rPr>
          <w:t>21</w:t>
        </w:r>
        <w:r>
          <w:rPr>
            <w:noProof/>
            <w:webHidden/>
          </w:rPr>
          <w:fldChar w:fldCharType="end"/>
        </w:r>
      </w:hyperlink>
    </w:p>
    <w:p w14:paraId="54362D5B" w14:textId="120C6A67" w:rsidR="00824537" w:rsidRDefault="00824537">
      <w:pPr>
        <w:pStyle w:val="TOC2"/>
        <w:rPr>
          <w:rFonts w:eastAsiaTheme="minorEastAsia" w:cstheme="minorBidi"/>
          <w:smallCaps w:val="0"/>
          <w:noProof/>
          <w:kern w:val="2"/>
          <w:sz w:val="24"/>
          <w:szCs w:val="24"/>
          <w14:ligatures w14:val="standardContextual"/>
        </w:rPr>
      </w:pPr>
      <w:hyperlink w:anchor="_Toc212217550" w:history="1">
        <w:r w:rsidRPr="003D2FEE">
          <w:rPr>
            <w:rStyle w:val="Hyperlink"/>
            <w:noProof/>
          </w:rPr>
          <w:t>18.13</w:t>
        </w:r>
        <w:r>
          <w:rPr>
            <w:rFonts w:eastAsiaTheme="minorEastAsia" w:cstheme="minorBidi"/>
            <w:smallCaps w:val="0"/>
            <w:noProof/>
            <w:kern w:val="2"/>
            <w:sz w:val="24"/>
            <w:szCs w:val="24"/>
            <w14:ligatures w14:val="standardContextual"/>
          </w:rPr>
          <w:tab/>
        </w:r>
        <w:r w:rsidRPr="003D2FEE">
          <w:rPr>
            <w:rStyle w:val="Hyperlink"/>
            <w:noProof/>
          </w:rPr>
          <w:t>Level 2 Trust Networks (Labs or Test/Dev)</w:t>
        </w:r>
        <w:r>
          <w:rPr>
            <w:noProof/>
            <w:webHidden/>
          </w:rPr>
          <w:tab/>
        </w:r>
        <w:r>
          <w:rPr>
            <w:noProof/>
            <w:webHidden/>
          </w:rPr>
          <w:fldChar w:fldCharType="begin"/>
        </w:r>
        <w:r>
          <w:rPr>
            <w:noProof/>
            <w:webHidden/>
          </w:rPr>
          <w:instrText xml:space="preserve"> PAGEREF _Toc212217550 \h </w:instrText>
        </w:r>
        <w:r>
          <w:rPr>
            <w:noProof/>
            <w:webHidden/>
          </w:rPr>
        </w:r>
        <w:r>
          <w:rPr>
            <w:noProof/>
            <w:webHidden/>
          </w:rPr>
          <w:fldChar w:fldCharType="separate"/>
        </w:r>
        <w:r>
          <w:rPr>
            <w:noProof/>
            <w:webHidden/>
          </w:rPr>
          <w:t>21</w:t>
        </w:r>
        <w:r>
          <w:rPr>
            <w:noProof/>
            <w:webHidden/>
          </w:rPr>
          <w:fldChar w:fldCharType="end"/>
        </w:r>
      </w:hyperlink>
    </w:p>
    <w:p w14:paraId="3D76CF61" w14:textId="0CA00070" w:rsidR="00824537" w:rsidRDefault="00824537">
      <w:pPr>
        <w:pStyle w:val="TOC2"/>
        <w:rPr>
          <w:rFonts w:eastAsiaTheme="minorEastAsia" w:cstheme="minorBidi"/>
          <w:smallCaps w:val="0"/>
          <w:noProof/>
          <w:kern w:val="2"/>
          <w:sz w:val="24"/>
          <w:szCs w:val="24"/>
          <w14:ligatures w14:val="standardContextual"/>
        </w:rPr>
      </w:pPr>
      <w:hyperlink w:anchor="_Toc212217551" w:history="1">
        <w:r w:rsidRPr="003D2FEE">
          <w:rPr>
            <w:rStyle w:val="Hyperlink"/>
            <w:noProof/>
          </w:rPr>
          <w:t>18.14</w:t>
        </w:r>
        <w:r>
          <w:rPr>
            <w:rFonts w:eastAsiaTheme="minorEastAsia" w:cstheme="minorBidi"/>
            <w:smallCaps w:val="0"/>
            <w:noProof/>
            <w:kern w:val="2"/>
            <w:sz w:val="24"/>
            <w:szCs w:val="24"/>
            <w14:ligatures w14:val="standardContextual"/>
          </w:rPr>
          <w:tab/>
        </w:r>
        <w:r w:rsidRPr="003D2FEE">
          <w:rPr>
            <w:rStyle w:val="Hyperlink"/>
            <w:noProof/>
          </w:rPr>
          <w:t>Intrusion Detection/Prevention</w:t>
        </w:r>
        <w:r>
          <w:rPr>
            <w:noProof/>
            <w:webHidden/>
          </w:rPr>
          <w:tab/>
        </w:r>
        <w:r>
          <w:rPr>
            <w:noProof/>
            <w:webHidden/>
          </w:rPr>
          <w:fldChar w:fldCharType="begin"/>
        </w:r>
        <w:r>
          <w:rPr>
            <w:noProof/>
            <w:webHidden/>
          </w:rPr>
          <w:instrText xml:space="preserve"> PAGEREF _Toc212217551 \h </w:instrText>
        </w:r>
        <w:r>
          <w:rPr>
            <w:noProof/>
            <w:webHidden/>
          </w:rPr>
        </w:r>
        <w:r>
          <w:rPr>
            <w:noProof/>
            <w:webHidden/>
          </w:rPr>
          <w:fldChar w:fldCharType="separate"/>
        </w:r>
        <w:r>
          <w:rPr>
            <w:noProof/>
            <w:webHidden/>
          </w:rPr>
          <w:t>22</w:t>
        </w:r>
        <w:r>
          <w:rPr>
            <w:noProof/>
            <w:webHidden/>
          </w:rPr>
          <w:fldChar w:fldCharType="end"/>
        </w:r>
      </w:hyperlink>
    </w:p>
    <w:p w14:paraId="11FE957B" w14:textId="5E753891" w:rsidR="00824537" w:rsidRDefault="00824537">
      <w:pPr>
        <w:pStyle w:val="TOC2"/>
        <w:rPr>
          <w:rFonts w:eastAsiaTheme="minorEastAsia" w:cstheme="minorBidi"/>
          <w:smallCaps w:val="0"/>
          <w:noProof/>
          <w:kern w:val="2"/>
          <w:sz w:val="24"/>
          <w:szCs w:val="24"/>
          <w14:ligatures w14:val="standardContextual"/>
        </w:rPr>
      </w:pPr>
      <w:hyperlink w:anchor="_Toc212217552" w:history="1">
        <w:r w:rsidRPr="003D2FEE">
          <w:rPr>
            <w:rStyle w:val="Hyperlink"/>
            <w:noProof/>
          </w:rPr>
          <w:t>18.15</w:t>
        </w:r>
        <w:r>
          <w:rPr>
            <w:rFonts w:eastAsiaTheme="minorEastAsia" w:cstheme="minorBidi"/>
            <w:smallCaps w:val="0"/>
            <w:noProof/>
            <w:kern w:val="2"/>
            <w:sz w:val="24"/>
            <w:szCs w:val="24"/>
            <w14:ligatures w14:val="standardContextual"/>
          </w:rPr>
          <w:tab/>
        </w:r>
        <w:r w:rsidRPr="003D2FEE">
          <w:rPr>
            <w:rStyle w:val="Hyperlink"/>
            <w:noProof/>
          </w:rPr>
          <w:t>Host-based Intrusion Detection/Prevention Requirements</w:t>
        </w:r>
        <w:r>
          <w:rPr>
            <w:noProof/>
            <w:webHidden/>
          </w:rPr>
          <w:tab/>
        </w:r>
        <w:r>
          <w:rPr>
            <w:noProof/>
            <w:webHidden/>
          </w:rPr>
          <w:fldChar w:fldCharType="begin"/>
        </w:r>
        <w:r>
          <w:rPr>
            <w:noProof/>
            <w:webHidden/>
          </w:rPr>
          <w:instrText xml:space="preserve"> PAGEREF _Toc212217552 \h </w:instrText>
        </w:r>
        <w:r>
          <w:rPr>
            <w:noProof/>
            <w:webHidden/>
          </w:rPr>
        </w:r>
        <w:r>
          <w:rPr>
            <w:noProof/>
            <w:webHidden/>
          </w:rPr>
          <w:fldChar w:fldCharType="separate"/>
        </w:r>
        <w:r>
          <w:rPr>
            <w:noProof/>
            <w:webHidden/>
          </w:rPr>
          <w:t>22</w:t>
        </w:r>
        <w:r>
          <w:rPr>
            <w:noProof/>
            <w:webHidden/>
          </w:rPr>
          <w:fldChar w:fldCharType="end"/>
        </w:r>
      </w:hyperlink>
    </w:p>
    <w:p w14:paraId="6EB94FF8" w14:textId="19AF6016" w:rsidR="00824537" w:rsidRDefault="00824537">
      <w:pPr>
        <w:pStyle w:val="TOC2"/>
        <w:rPr>
          <w:rFonts w:eastAsiaTheme="minorEastAsia" w:cstheme="minorBidi"/>
          <w:smallCaps w:val="0"/>
          <w:noProof/>
          <w:kern w:val="2"/>
          <w:sz w:val="24"/>
          <w:szCs w:val="24"/>
          <w14:ligatures w14:val="standardContextual"/>
        </w:rPr>
      </w:pPr>
      <w:hyperlink w:anchor="_Toc212217553" w:history="1">
        <w:r w:rsidRPr="003D2FEE">
          <w:rPr>
            <w:rStyle w:val="Hyperlink"/>
            <w:noProof/>
          </w:rPr>
          <w:t>18.16</w:t>
        </w:r>
        <w:r>
          <w:rPr>
            <w:rFonts w:eastAsiaTheme="minorEastAsia" w:cstheme="minorBidi"/>
            <w:smallCaps w:val="0"/>
            <w:noProof/>
            <w:kern w:val="2"/>
            <w:sz w:val="24"/>
            <w:szCs w:val="24"/>
            <w14:ligatures w14:val="standardContextual"/>
          </w:rPr>
          <w:tab/>
        </w:r>
        <w:r w:rsidRPr="003D2FEE">
          <w:rPr>
            <w:rStyle w:val="Hyperlink"/>
            <w:noProof/>
          </w:rPr>
          <w:t>Network Intrusion Detection/Prevention Requirements</w:t>
        </w:r>
        <w:r>
          <w:rPr>
            <w:noProof/>
            <w:webHidden/>
          </w:rPr>
          <w:tab/>
        </w:r>
        <w:r>
          <w:rPr>
            <w:noProof/>
            <w:webHidden/>
          </w:rPr>
          <w:fldChar w:fldCharType="begin"/>
        </w:r>
        <w:r>
          <w:rPr>
            <w:noProof/>
            <w:webHidden/>
          </w:rPr>
          <w:instrText xml:space="preserve"> PAGEREF _Toc212217553 \h </w:instrText>
        </w:r>
        <w:r>
          <w:rPr>
            <w:noProof/>
            <w:webHidden/>
          </w:rPr>
        </w:r>
        <w:r>
          <w:rPr>
            <w:noProof/>
            <w:webHidden/>
          </w:rPr>
          <w:fldChar w:fldCharType="separate"/>
        </w:r>
        <w:r>
          <w:rPr>
            <w:noProof/>
            <w:webHidden/>
          </w:rPr>
          <w:t>22</w:t>
        </w:r>
        <w:r>
          <w:rPr>
            <w:noProof/>
            <w:webHidden/>
          </w:rPr>
          <w:fldChar w:fldCharType="end"/>
        </w:r>
      </w:hyperlink>
    </w:p>
    <w:p w14:paraId="563DD773" w14:textId="1751AE20" w:rsidR="00824537" w:rsidRDefault="00824537">
      <w:pPr>
        <w:pStyle w:val="TOC2"/>
        <w:rPr>
          <w:rFonts w:eastAsiaTheme="minorEastAsia" w:cstheme="minorBidi"/>
          <w:smallCaps w:val="0"/>
          <w:noProof/>
          <w:kern w:val="2"/>
          <w:sz w:val="24"/>
          <w:szCs w:val="24"/>
          <w14:ligatures w14:val="standardContextual"/>
        </w:rPr>
      </w:pPr>
      <w:hyperlink w:anchor="_Toc212217554" w:history="1">
        <w:r w:rsidRPr="003D2FEE">
          <w:rPr>
            <w:rStyle w:val="Hyperlink"/>
            <w:noProof/>
          </w:rPr>
          <w:t>18.17</w:t>
        </w:r>
        <w:r>
          <w:rPr>
            <w:rFonts w:eastAsiaTheme="minorEastAsia" w:cstheme="minorBidi"/>
            <w:smallCaps w:val="0"/>
            <w:noProof/>
            <w:kern w:val="2"/>
            <w:sz w:val="24"/>
            <w:szCs w:val="24"/>
            <w14:ligatures w14:val="standardContextual"/>
          </w:rPr>
          <w:tab/>
        </w:r>
        <w:r w:rsidRPr="003D2FEE">
          <w:rPr>
            <w:rStyle w:val="Hyperlink"/>
            <w:noProof/>
          </w:rPr>
          <w:t>External Internet Facing Systems (EIFS) Definition</w:t>
        </w:r>
        <w:r>
          <w:rPr>
            <w:noProof/>
            <w:webHidden/>
          </w:rPr>
          <w:tab/>
        </w:r>
        <w:r>
          <w:rPr>
            <w:noProof/>
            <w:webHidden/>
          </w:rPr>
          <w:fldChar w:fldCharType="begin"/>
        </w:r>
        <w:r>
          <w:rPr>
            <w:noProof/>
            <w:webHidden/>
          </w:rPr>
          <w:instrText xml:space="preserve"> PAGEREF _Toc212217554 \h </w:instrText>
        </w:r>
        <w:r>
          <w:rPr>
            <w:noProof/>
            <w:webHidden/>
          </w:rPr>
        </w:r>
        <w:r>
          <w:rPr>
            <w:noProof/>
            <w:webHidden/>
          </w:rPr>
          <w:fldChar w:fldCharType="separate"/>
        </w:r>
        <w:r>
          <w:rPr>
            <w:noProof/>
            <w:webHidden/>
          </w:rPr>
          <w:t>22</w:t>
        </w:r>
        <w:r>
          <w:rPr>
            <w:noProof/>
            <w:webHidden/>
          </w:rPr>
          <w:fldChar w:fldCharType="end"/>
        </w:r>
      </w:hyperlink>
    </w:p>
    <w:p w14:paraId="1D7F4872" w14:textId="7B80CE36" w:rsidR="00824537" w:rsidRDefault="00824537">
      <w:pPr>
        <w:pStyle w:val="TOC2"/>
        <w:rPr>
          <w:rFonts w:eastAsiaTheme="minorEastAsia" w:cstheme="minorBidi"/>
          <w:smallCaps w:val="0"/>
          <w:noProof/>
          <w:kern w:val="2"/>
          <w:sz w:val="24"/>
          <w:szCs w:val="24"/>
          <w14:ligatures w14:val="standardContextual"/>
        </w:rPr>
      </w:pPr>
      <w:hyperlink w:anchor="_Toc212217555" w:history="1">
        <w:r w:rsidRPr="003D2FEE">
          <w:rPr>
            <w:rStyle w:val="Hyperlink"/>
            <w:noProof/>
          </w:rPr>
          <w:t>18.18</w:t>
        </w:r>
        <w:r>
          <w:rPr>
            <w:rFonts w:eastAsiaTheme="minorEastAsia" w:cstheme="minorBidi"/>
            <w:smallCaps w:val="0"/>
            <w:noProof/>
            <w:kern w:val="2"/>
            <w:sz w:val="24"/>
            <w:szCs w:val="24"/>
            <w14:ligatures w14:val="standardContextual"/>
          </w:rPr>
          <w:tab/>
        </w:r>
        <w:r w:rsidRPr="003D2FEE">
          <w:rPr>
            <w:rStyle w:val="Hyperlink"/>
            <w:noProof/>
          </w:rPr>
          <w:t>Management Accountability</w:t>
        </w:r>
        <w:r>
          <w:rPr>
            <w:noProof/>
            <w:webHidden/>
          </w:rPr>
          <w:tab/>
        </w:r>
        <w:r>
          <w:rPr>
            <w:noProof/>
            <w:webHidden/>
          </w:rPr>
          <w:fldChar w:fldCharType="begin"/>
        </w:r>
        <w:r>
          <w:rPr>
            <w:noProof/>
            <w:webHidden/>
          </w:rPr>
          <w:instrText xml:space="preserve"> PAGEREF _Toc212217555 \h </w:instrText>
        </w:r>
        <w:r>
          <w:rPr>
            <w:noProof/>
            <w:webHidden/>
          </w:rPr>
        </w:r>
        <w:r>
          <w:rPr>
            <w:noProof/>
            <w:webHidden/>
          </w:rPr>
          <w:fldChar w:fldCharType="separate"/>
        </w:r>
        <w:r>
          <w:rPr>
            <w:noProof/>
            <w:webHidden/>
          </w:rPr>
          <w:t>22</w:t>
        </w:r>
        <w:r>
          <w:rPr>
            <w:noProof/>
            <w:webHidden/>
          </w:rPr>
          <w:fldChar w:fldCharType="end"/>
        </w:r>
      </w:hyperlink>
    </w:p>
    <w:p w14:paraId="370B05F2" w14:textId="568596E1" w:rsidR="00824537" w:rsidRDefault="00824537">
      <w:pPr>
        <w:pStyle w:val="TOC2"/>
        <w:rPr>
          <w:rFonts w:eastAsiaTheme="minorEastAsia" w:cstheme="minorBidi"/>
          <w:smallCaps w:val="0"/>
          <w:noProof/>
          <w:kern w:val="2"/>
          <w:sz w:val="24"/>
          <w:szCs w:val="24"/>
          <w14:ligatures w14:val="standardContextual"/>
        </w:rPr>
      </w:pPr>
      <w:hyperlink w:anchor="_Toc212217556" w:history="1">
        <w:r w:rsidRPr="003D2FEE">
          <w:rPr>
            <w:rStyle w:val="Hyperlink"/>
            <w:noProof/>
          </w:rPr>
          <w:t>18.19</w:t>
        </w:r>
        <w:r>
          <w:rPr>
            <w:rFonts w:eastAsiaTheme="minorEastAsia" w:cstheme="minorBidi"/>
            <w:smallCaps w:val="0"/>
            <w:noProof/>
            <w:kern w:val="2"/>
            <w:sz w:val="24"/>
            <w:szCs w:val="24"/>
            <w14:ligatures w14:val="standardContextual"/>
          </w:rPr>
          <w:tab/>
        </w:r>
        <w:r w:rsidRPr="003D2FEE">
          <w:rPr>
            <w:rStyle w:val="Hyperlink"/>
            <w:noProof/>
          </w:rPr>
          <w:t>Remote Access</w:t>
        </w:r>
        <w:r>
          <w:rPr>
            <w:noProof/>
            <w:webHidden/>
          </w:rPr>
          <w:tab/>
        </w:r>
        <w:r>
          <w:rPr>
            <w:noProof/>
            <w:webHidden/>
          </w:rPr>
          <w:fldChar w:fldCharType="begin"/>
        </w:r>
        <w:r>
          <w:rPr>
            <w:noProof/>
            <w:webHidden/>
          </w:rPr>
          <w:instrText xml:space="preserve"> PAGEREF _Toc212217556 \h </w:instrText>
        </w:r>
        <w:r>
          <w:rPr>
            <w:noProof/>
            <w:webHidden/>
          </w:rPr>
        </w:r>
        <w:r>
          <w:rPr>
            <w:noProof/>
            <w:webHidden/>
          </w:rPr>
          <w:fldChar w:fldCharType="separate"/>
        </w:r>
        <w:r>
          <w:rPr>
            <w:noProof/>
            <w:webHidden/>
          </w:rPr>
          <w:t>22</w:t>
        </w:r>
        <w:r>
          <w:rPr>
            <w:noProof/>
            <w:webHidden/>
          </w:rPr>
          <w:fldChar w:fldCharType="end"/>
        </w:r>
      </w:hyperlink>
    </w:p>
    <w:p w14:paraId="3CEFE829" w14:textId="5D9ECDA7" w:rsidR="00824537" w:rsidRDefault="00824537">
      <w:pPr>
        <w:pStyle w:val="TOC2"/>
        <w:rPr>
          <w:rFonts w:eastAsiaTheme="minorEastAsia" w:cstheme="minorBidi"/>
          <w:smallCaps w:val="0"/>
          <w:noProof/>
          <w:kern w:val="2"/>
          <w:sz w:val="24"/>
          <w:szCs w:val="24"/>
          <w14:ligatures w14:val="standardContextual"/>
        </w:rPr>
      </w:pPr>
      <w:hyperlink w:anchor="_Toc212217557" w:history="1">
        <w:r w:rsidRPr="003D2FEE">
          <w:rPr>
            <w:rStyle w:val="Hyperlink"/>
            <w:noProof/>
          </w:rPr>
          <w:t>18.20</w:t>
        </w:r>
        <w:r>
          <w:rPr>
            <w:rFonts w:eastAsiaTheme="minorEastAsia" w:cstheme="minorBidi"/>
            <w:smallCaps w:val="0"/>
            <w:noProof/>
            <w:kern w:val="2"/>
            <w:sz w:val="24"/>
            <w:szCs w:val="24"/>
            <w14:ligatures w14:val="standardContextual"/>
          </w:rPr>
          <w:tab/>
        </w:r>
        <w:r w:rsidRPr="003D2FEE">
          <w:rPr>
            <w:rStyle w:val="Hyperlink"/>
            <w:noProof/>
          </w:rPr>
          <w:t>Telecommuting</w:t>
        </w:r>
        <w:r>
          <w:rPr>
            <w:noProof/>
            <w:webHidden/>
          </w:rPr>
          <w:tab/>
        </w:r>
        <w:r>
          <w:rPr>
            <w:noProof/>
            <w:webHidden/>
          </w:rPr>
          <w:fldChar w:fldCharType="begin"/>
        </w:r>
        <w:r>
          <w:rPr>
            <w:noProof/>
            <w:webHidden/>
          </w:rPr>
          <w:instrText xml:space="preserve"> PAGEREF _Toc212217557 \h </w:instrText>
        </w:r>
        <w:r>
          <w:rPr>
            <w:noProof/>
            <w:webHidden/>
          </w:rPr>
        </w:r>
        <w:r>
          <w:rPr>
            <w:noProof/>
            <w:webHidden/>
          </w:rPr>
          <w:fldChar w:fldCharType="separate"/>
        </w:r>
        <w:r>
          <w:rPr>
            <w:noProof/>
            <w:webHidden/>
          </w:rPr>
          <w:t>22</w:t>
        </w:r>
        <w:r>
          <w:rPr>
            <w:noProof/>
            <w:webHidden/>
          </w:rPr>
          <w:fldChar w:fldCharType="end"/>
        </w:r>
      </w:hyperlink>
    </w:p>
    <w:p w14:paraId="5AAA3F2A" w14:textId="493EC0FE" w:rsidR="00824537" w:rsidRDefault="00824537">
      <w:pPr>
        <w:pStyle w:val="TOC1"/>
        <w:rPr>
          <w:rFonts w:eastAsiaTheme="minorEastAsia" w:cstheme="minorBidi"/>
          <w:b w:val="0"/>
          <w:bCs w:val="0"/>
          <w:caps w:val="0"/>
          <w:noProof/>
          <w:kern w:val="2"/>
          <w:sz w:val="24"/>
          <w:szCs w:val="24"/>
          <w14:ligatures w14:val="standardContextual"/>
        </w:rPr>
      </w:pPr>
      <w:hyperlink w:anchor="_Toc212217558" w:history="1">
        <w:r w:rsidRPr="003D2FEE">
          <w:rPr>
            <w:rStyle w:val="Hyperlink"/>
            <w:noProof/>
          </w:rPr>
          <w:t>19</w:t>
        </w:r>
        <w:r>
          <w:rPr>
            <w:rFonts w:eastAsiaTheme="minorEastAsia" w:cstheme="minorBidi"/>
            <w:b w:val="0"/>
            <w:bCs w:val="0"/>
            <w:caps w:val="0"/>
            <w:noProof/>
            <w:kern w:val="2"/>
            <w:sz w:val="24"/>
            <w:szCs w:val="24"/>
            <w14:ligatures w14:val="standardContextual"/>
          </w:rPr>
          <w:tab/>
        </w:r>
        <w:r w:rsidRPr="003D2FEE">
          <w:rPr>
            <w:rStyle w:val="Hyperlink"/>
            <w:noProof/>
          </w:rPr>
          <w:t>System and Information Integrity (SI)</w:t>
        </w:r>
        <w:r>
          <w:rPr>
            <w:noProof/>
            <w:webHidden/>
          </w:rPr>
          <w:tab/>
        </w:r>
        <w:r>
          <w:rPr>
            <w:noProof/>
            <w:webHidden/>
          </w:rPr>
          <w:fldChar w:fldCharType="begin"/>
        </w:r>
        <w:r>
          <w:rPr>
            <w:noProof/>
            <w:webHidden/>
          </w:rPr>
          <w:instrText xml:space="preserve"> PAGEREF _Toc212217558 \h </w:instrText>
        </w:r>
        <w:r>
          <w:rPr>
            <w:noProof/>
            <w:webHidden/>
          </w:rPr>
        </w:r>
        <w:r>
          <w:rPr>
            <w:noProof/>
            <w:webHidden/>
          </w:rPr>
          <w:fldChar w:fldCharType="separate"/>
        </w:r>
        <w:r>
          <w:rPr>
            <w:noProof/>
            <w:webHidden/>
          </w:rPr>
          <w:t>23</w:t>
        </w:r>
        <w:r>
          <w:rPr>
            <w:noProof/>
            <w:webHidden/>
          </w:rPr>
          <w:fldChar w:fldCharType="end"/>
        </w:r>
      </w:hyperlink>
    </w:p>
    <w:p w14:paraId="50461908" w14:textId="22ACBC90" w:rsidR="00824537" w:rsidRDefault="00824537">
      <w:pPr>
        <w:pStyle w:val="TOC1"/>
        <w:rPr>
          <w:rFonts w:eastAsiaTheme="minorEastAsia" w:cstheme="minorBidi"/>
          <w:b w:val="0"/>
          <w:bCs w:val="0"/>
          <w:caps w:val="0"/>
          <w:noProof/>
          <w:kern w:val="2"/>
          <w:sz w:val="24"/>
          <w:szCs w:val="24"/>
          <w14:ligatures w14:val="standardContextual"/>
        </w:rPr>
      </w:pPr>
      <w:hyperlink w:anchor="_Toc212217559" w:history="1">
        <w:r w:rsidRPr="003D2FEE">
          <w:rPr>
            <w:rStyle w:val="Hyperlink"/>
            <w:noProof/>
          </w:rPr>
          <w:t>20</w:t>
        </w:r>
        <w:r>
          <w:rPr>
            <w:rFonts w:eastAsiaTheme="minorEastAsia" w:cstheme="minorBidi"/>
            <w:b w:val="0"/>
            <w:bCs w:val="0"/>
            <w:caps w:val="0"/>
            <w:noProof/>
            <w:kern w:val="2"/>
            <w:sz w:val="24"/>
            <w:szCs w:val="24"/>
            <w14:ligatures w14:val="standardContextual"/>
          </w:rPr>
          <w:tab/>
        </w:r>
        <w:r w:rsidRPr="003D2FEE">
          <w:rPr>
            <w:rStyle w:val="Hyperlink"/>
            <w:noProof/>
          </w:rPr>
          <w:t>Acronyms and Meanings</w:t>
        </w:r>
        <w:r>
          <w:rPr>
            <w:noProof/>
            <w:webHidden/>
          </w:rPr>
          <w:tab/>
        </w:r>
        <w:r>
          <w:rPr>
            <w:noProof/>
            <w:webHidden/>
          </w:rPr>
          <w:fldChar w:fldCharType="begin"/>
        </w:r>
        <w:r>
          <w:rPr>
            <w:noProof/>
            <w:webHidden/>
          </w:rPr>
          <w:instrText xml:space="preserve"> PAGEREF _Toc212217559 \h </w:instrText>
        </w:r>
        <w:r>
          <w:rPr>
            <w:noProof/>
            <w:webHidden/>
          </w:rPr>
        </w:r>
        <w:r>
          <w:rPr>
            <w:noProof/>
            <w:webHidden/>
          </w:rPr>
          <w:fldChar w:fldCharType="separate"/>
        </w:r>
        <w:r>
          <w:rPr>
            <w:noProof/>
            <w:webHidden/>
          </w:rPr>
          <w:t>23</w:t>
        </w:r>
        <w:r>
          <w:rPr>
            <w:noProof/>
            <w:webHidden/>
          </w:rPr>
          <w:fldChar w:fldCharType="end"/>
        </w:r>
      </w:hyperlink>
    </w:p>
    <w:p w14:paraId="2C3B1B87" w14:textId="11861EB4" w:rsidR="00824537" w:rsidRDefault="00824537">
      <w:pPr>
        <w:pStyle w:val="TOC1"/>
        <w:rPr>
          <w:rFonts w:eastAsiaTheme="minorEastAsia" w:cstheme="minorBidi"/>
          <w:b w:val="0"/>
          <w:bCs w:val="0"/>
          <w:caps w:val="0"/>
          <w:noProof/>
          <w:kern w:val="2"/>
          <w:sz w:val="24"/>
          <w:szCs w:val="24"/>
          <w14:ligatures w14:val="standardContextual"/>
        </w:rPr>
      </w:pPr>
      <w:hyperlink w:anchor="_Toc212217560" w:history="1">
        <w:r w:rsidRPr="003D2FEE">
          <w:rPr>
            <w:rStyle w:val="Hyperlink"/>
            <w:noProof/>
          </w:rPr>
          <w:t>21</w:t>
        </w:r>
        <w:r>
          <w:rPr>
            <w:rFonts w:eastAsiaTheme="minorEastAsia" w:cstheme="minorBidi"/>
            <w:b w:val="0"/>
            <w:bCs w:val="0"/>
            <w:caps w:val="0"/>
            <w:noProof/>
            <w:kern w:val="2"/>
            <w:sz w:val="24"/>
            <w:szCs w:val="24"/>
            <w14:ligatures w14:val="standardContextual"/>
          </w:rPr>
          <w:tab/>
        </w:r>
        <w:r w:rsidRPr="003D2FEE">
          <w:rPr>
            <w:rStyle w:val="Hyperlink"/>
            <w:noProof/>
          </w:rPr>
          <w:t>References</w:t>
        </w:r>
        <w:r>
          <w:rPr>
            <w:noProof/>
            <w:webHidden/>
          </w:rPr>
          <w:tab/>
        </w:r>
        <w:r>
          <w:rPr>
            <w:noProof/>
            <w:webHidden/>
          </w:rPr>
          <w:fldChar w:fldCharType="begin"/>
        </w:r>
        <w:r>
          <w:rPr>
            <w:noProof/>
            <w:webHidden/>
          </w:rPr>
          <w:instrText xml:space="preserve"> PAGEREF _Toc212217560 \h </w:instrText>
        </w:r>
        <w:r>
          <w:rPr>
            <w:noProof/>
            <w:webHidden/>
          </w:rPr>
        </w:r>
        <w:r>
          <w:rPr>
            <w:noProof/>
            <w:webHidden/>
          </w:rPr>
          <w:fldChar w:fldCharType="separate"/>
        </w:r>
        <w:r>
          <w:rPr>
            <w:noProof/>
            <w:webHidden/>
          </w:rPr>
          <w:t>25</w:t>
        </w:r>
        <w:r>
          <w:rPr>
            <w:noProof/>
            <w:webHidden/>
          </w:rPr>
          <w:fldChar w:fldCharType="end"/>
        </w:r>
      </w:hyperlink>
    </w:p>
    <w:p w14:paraId="729BD8CA" w14:textId="07985D89" w:rsidR="00824537" w:rsidRDefault="00824537">
      <w:pPr>
        <w:pStyle w:val="TOC1"/>
        <w:rPr>
          <w:rFonts w:eastAsiaTheme="minorEastAsia" w:cstheme="minorBidi"/>
          <w:b w:val="0"/>
          <w:bCs w:val="0"/>
          <w:caps w:val="0"/>
          <w:noProof/>
          <w:kern w:val="2"/>
          <w:sz w:val="24"/>
          <w:szCs w:val="24"/>
          <w14:ligatures w14:val="standardContextual"/>
        </w:rPr>
      </w:pPr>
      <w:hyperlink w:anchor="_Toc212217561" w:history="1">
        <w:r w:rsidRPr="003D2FEE">
          <w:rPr>
            <w:rStyle w:val="Hyperlink"/>
            <w:noProof/>
          </w:rPr>
          <w:t>22</w:t>
        </w:r>
        <w:r>
          <w:rPr>
            <w:rFonts w:eastAsiaTheme="minorEastAsia" w:cstheme="minorBidi"/>
            <w:b w:val="0"/>
            <w:bCs w:val="0"/>
            <w:caps w:val="0"/>
            <w:noProof/>
            <w:kern w:val="2"/>
            <w:sz w:val="24"/>
            <w:szCs w:val="24"/>
            <w14:ligatures w14:val="standardContextual"/>
          </w:rPr>
          <w:tab/>
        </w:r>
        <w:r w:rsidRPr="003D2FEE">
          <w:rPr>
            <w:rStyle w:val="Hyperlink"/>
            <w:noProof/>
          </w:rPr>
          <w:t>Document Approval / Change History Record</w:t>
        </w:r>
        <w:r>
          <w:rPr>
            <w:noProof/>
            <w:webHidden/>
          </w:rPr>
          <w:tab/>
        </w:r>
        <w:r>
          <w:rPr>
            <w:noProof/>
            <w:webHidden/>
          </w:rPr>
          <w:fldChar w:fldCharType="begin"/>
        </w:r>
        <w:r>
          <w:rPr>
            <w:noProof/>
            <w:webHidden/>
          </w:rPr>
          <w:instrText xml:space="preserve"> PAGEREF _Toc212217561 \h </w:instrText>
        </w:r>
        <w:r>
          <w:rPr>
            <w:noProof/>
            <w:webHidden/>
          </w:rPr>
        </w:r>
        <w:r>
          <w:rPr>
            <w:noProof/>
            <w:webHidden/>
          </w:rPr>
          <w:fldChar w:fldCharType="separate"/>
        </w:r>
        <w:r>
          <w:rPr>
            <w:noProof/>
            <w:webHidden/>
          </w:rPr>
          <w:t>25</w:t>
        </w:r>
        <w:r>
          <w:rPr>
            <w:noProof/>
            <w:webHidden/>
          </w:rPr>
          <w:fldChar w:fldCharType="end"/>
        </w:r>
      </w:hyperlink>
    </w:p>
    <w:p w14:paraId="783470F9" w14:textId="5FD8B9E9" w:rsidR="00722A51" w:rsidRPr="00AE671C" w:rsidRDefault="00824537" w:rsidP="00346075">
      <w:pPr>
        <w:jc w:val="center"/>
        <w:rPr>
          <w:b/>
        </w:rPr>
      </w:pPr>
      <w:r>
        <w:rPr>
          <w:rFonts w:asciiTheme="minorHAnsi" w:hAnsiTheme="minorHAnsi" w:cstheme="minorHAnsi"/>
          <w:sz w:val="40"/>
          <w:szCs w:val="40"/>
        </w:rPr>
        <w:fldChar w:fldCharType="end"/>
      </w:r>
    </w:p>
    <w:p w14:paraId="0EDEE683" w14:textId="77777777" w:rsidR="00346075" w:rsidRPr="004339D3" w:rsidRDefault="005C3393" w:rsidP="00D064D2">
      <w:pPr>
        <w:spacing w:before="240" w:after="120"/>
        <w:jc w:val="center"/>
        <w:rPr>
          <w:b/>
          <w:sz w:val="40"/>
          <w:szCs w:val="40"/>
        </w:rPr>
      </w:pPr>
      <w:r w:rsidRPr="004339D3">
        <w:rPr>
          <w:b/>
          <w:sz w:val="40"/>
          <w:szCs w:val="40"/>
        </w:rPr>
        <w:t>List</w:t>
      </w:r>
      <w:r w:rsidR="00346075" w:rsidRPr="004339D3">
        <w:rPr>
          <w:b/>
          <w:sz w:val="40"/>
          <w:szCs w:val="40"/>
        </w:rPr>
        <w:t xml:space="preserve"> of Tables</w:t>
      </w:r>
    </w:p>
    <w:p w14:paraId="46D6CADF" w14:textId="068B119D" w:rsidR="00824537" w:rsidRPr="00824537" w:rsidRDefault="00FD04DB">
      <w:pPr>
        <w:pStyle w:val="TableofFigures"/>
        <w:rPr>
          <w:rFonts w:eastAsiaTheme="minorEastAsia" w:cstheme="minorBidi"/>
          <w:b w:val="0"/>
          <w:bCs w:val="0"/>
          <w:noProof/>
          <w:kern w:val="2"/>
          <w:sz w:val="24"/>
          <w:szCs w:val="24"/>
          <w14:ligatures w14:val="standardContextual"/>
        </w:rPr>
      </w:pPr>
      <w:r w:rsidRPr="00824537">
        <w:rPr>
          <w:b w:val="0"/>
          <w:bCs w:val="0"/>
        </w:rPr>
        <w:fldChar w:fldCharType="begin"/>
      </w:r>
      <w:r w:rsidRPr="00824537">
        <w:rPr>
          <w:b w:val="0"/>
          <w:bCs w:val="0"/>
        </w:rPr>
        <w:instrText xml:space="preserve"> TOC \h \z \c "Table" </w:instrText>
      </w:r>
      <w:r w:rsidRPr="00824537">
        <w:rPr>
          <w:b w:val="0"/>
          <w:bCs w:val="0"/>
        </w:rPr>
        <w:fldChar w:fldCharType="separate"/>
      </w:r>
      <w:hyperlink w:anchor="_Toc212217562" w:history="1">
        <w:r w:rsidR="00824537" w:rsidRPr="00824537">
          <w:rPr>
            <w:rStyle w:val="Hyperlink"/>
            <w:b w:val="0"/>
            <w:bCs w:val="0"/>
            <w:noProof/>
          </w:rPr>
          <w:t>Table 1. Email Attribute Tags (U.S. Citizenship)</w:t>
        </w:r>
        <w:r w:rsidR="00824537" w:rsidRPr="00824537">
          <w:rPr>
            <w:b w:val="0"/>
            <w:bCs w:val="0"/>
            <w:noProof/>
            <w:webHidden/>
          </w:rPr>
          <w:tab/>
        </w:r>
        <w:r w:rsidR="00824537" w:rsidRPr="00824537">
          <w:rPr>
            <w:b w:val="0"/>
            <w:bCs w:val="0"/>
            <w:noProof/>
            <w:webHidden/>
          </w:rPr>
          <w:fldChar w:fldCharType="begin"/>
        </w:r>
        <w:r w:rsidR="00824537" w:rsidRPr="00824537">
          <w:rPr>
            <w:b w:val="0"/>
            <w:bCs w:val="0"/>
            <w:noProof/>
            <w:webHidden/>
          </w:rPr>
          <w:instrText xml:space="preserve"> PAGEREF _Toc212217562 \h </w:instrText>
        </w:r>
        <w:r w:rsidR="00824537" w:rsidRPr="00824537">
          <w:rPr>
            <w:b w:val="0"/>
            <w:bCs w:val="0"/>
            <w:noProof/>
            <w:webHidden/>
          </w:rPr>
        </w:r>
        <w:r w:rsidR="00824537" w:rsidRPr="00824537">
          <w:rPr>
            <w:b w:val="0"/>
            <w:bCs w:val="0"/>
            <w:noProof/>
            <w:webHidden/>
          </w:rPr>
          <w:fldChar w:fldCharType="separate"/>
        </w:r>
        <w:r w:rsidR="00824537" w:rsidRPr="00824537">
          <w:rPr>
            <w:b w:val="0"/>
            <w:bCs w:val="0"/>
            <w:noProof/>
            <w:webHidden/>
          </w:rPr>
          <w:t>13</w:t>
        </w:r>
        <w:r w:rsidR="00824537" w:rsidRPr="00824537">
          <w:rPr>
            <w:b w:val="0"/>
            <w:bCs w:val="0"/>
            <w:noProof/>
            <w:webHidden/>
          </w:rPr>
          <w:fldChar w:fldCharType="end"/>
        </w:r>
      </w:hyperlink>
    </w:p>
    <w:p w14:paraId="3931AFEB" w14:textId="57CAC56E" w:rsidR="00824537" w:rsidRPr="00824537" w:rsidRDefault="00824537">
      <w:pPr>
        <w:pStyle w:val="TableofFigures"/>
        <w:rPr>
          <w:rFonts w:eastAsiaTheme="minorEastAsia" w:cstheme="minorBidi"/>
          <w:b w:val="0"/>
          <w:bCs w:val="0"/>
          <w:noProof/>
          <w:kern w:val="2"/>
          <w:sz w:val="24"/>
          <w:szCs w:val="24"/>
          <w14:ligatures w14:val="standardContextual"/>
        </w:rPr>
      </w:pPr>
      <w:hyperlink w:anchor="_Toc212217563" w:history="1">
        <w:r w:rsidRPr="00824537">
          <w:rPr>
            <w:rStyle w:val="Hyperlink"/>
            <w:b w:val="0"/>
            <w:bCs w:val="0"/>
            <w:noProof/>
          </w:rPr>
          <w:t>Table 2. Acronyms and Meanings</w:t>
        </w:r>
        <w:r w:rsidRPr="00824537">
          <w:rPr>
            <w:b w:val="0"/>
            <w:bCs w:val="0"/>
            <w:noProof/>
            <w:webHidden/>
          </w:rPr>
          <w:tab/>
        </w:r>
        <w:r w:rsidRPr="00824537">
          <w:rPr>
            <w:b w:val="0"/>
            <w:bCs w:val="0"/>
            <w:noProof/>
            <w:webHidden/>
          </w:rPr>
          <w:fldChar w:fldCharType="begin"/>
        </w:r>
        <w:r w:rsidRPr="00824537">
          <w:rPr>
            <w:b w:val="0"/>
            <w:bCs w:val="0"/>
            <w:noProof/>
            <w:webHidden/>
          </w:rPr>
          <w:instrText xml:space="preserve"> PAGEREF _Toc212217563 \h </w:instrText>
        </w:r>
        <w:r w:rsidRPr="00824537">
          <w:rPr>
            <w:b w:val="0"/>
            <w:bCs w:val="0"/>
            <w:noProof/>
            <w:webHidden/>
          </w:rPr>
        </w:r>
        <w:r w:rsidRPr="00824537">
          <w:rPr>
            <w:b w:val="0"/>
            <w:bCs w:val="0"/>
            <w:noProof/>
            <w:webHidden/>
          </w:rPr>
          <w:fldChar w:fldCharType="separate"/>
        </w:r>
        <w:r w:rsidRPr="00824537">
          <w:rPr>
            <w:b w:val="0"/>
            <w:bCs w:val="0"/>
            <w:noProof/>
            <w:webHidden/>
          </w:rPr>
          <w:t>23</w:t>
        </w:r>
        <w:r w:rsidRPr="00824537">
          <w:rPr>
            <w:b w:val="0"/>
            <w:bCs w:val="0"/>
            <w:noProof/>
            <w:webHidden/>
          </w:rPr>
          <w:fldChar w:fldCharType="end"/>
        </w:r>
      </w:hyperlink>
    </w:p>
    <w:p w14:paraId="1C0225DB" w14:textId="42369B38" w:rsidR="005C3393" w:rsidRPr="00824537" w:rsidRDefault="00FD04DB" w:rsidP="00346075">
      <w:pPr>
        <w:jc w:val="center"/>
      </w:pPr>
      <w:r w:rsidRPr="00824537">
        <w:rPr>
          <w:rFonts w:asciiTheme="minorHAnsi" w:hAnsiTheme="minorHAnsi" w:cstheme="minorHAnsi"/>
        </w:rPr>
        <w:fldChar w:fldCharType="end"/>
      </w:r>
    </w:p>
    <w:p w14:paraId="1972F8A9" w14:textId="77777777" w:rsidR="00486125" w:rsidRPr="004B5E86" w:rsidRDefault="005C3393" w:rsidP="00D064D2">
      <w:pPr>
        <w:spacing w:before="240" w:after="120"/>
        <w:jc w:val="center"/>
        <w:rPr>
          <w:b/>
          <w:sz w:val="40"/>
          <w:szCs w:val="40"/>
        </w:rPr>
      </w:pPr>
      <w:r w:rsidRPr="004B5E86">
        <w:rPr>
          <w:b/>
          <w:sz w:val="40"/>
          <w:szCs w:val="40"/>
        </w:rPr>
        <w:t xml:space="preserve">List </w:t>
      </w:r>
      <w:r w:rsidR="00486125" w:rsidRPr="004B5E86">
        <w:rPr>
          <w:b/>
          <w:sz w:val="40"/>
          <w:szCs w:val="40"/>
        </w:rPr>
        <w:t>of Figures</w:t>
      </w:r>
    </w:p>
    <w:p w14:paraId="1A8077DF" w14:textId="2B311272" w:rsidR="00824537" w:rsidRPr="00824537" w:rsidRDefault="00FD04DB">
      <w:pPr>
        <w:pStyle w:val="TableofFigures"/>
        <w:rPr>
          <w:rFonts w:eastAsiaTheme="minorEastAsia" w:cstheme="minorBidi"/>
          <w:b w:val="0"/>
          <w:bCs w:val="0"/>
          <w:noProof/>
          <w:kern w:val="2"/>
          <w:sz w:val="24"/>
          <w:szCs w:val="24"/>
          <w14:ligatures w14:val="standardContextual"/>
        </w:rPr>
      </w:pPr>
      <w:r w:rsidRPr="00824537">
        <w:rPr>
          <w:b w:val="0"/>
          <w:bCs w:val="0"/>
          <w:sz w:val="40"/>
          <w:szCs w:val="40"/>
        </w:rPr>
        <w:fldChar w:fldCharType="begin"/>
      </w:r>
      <w:r w:rsidRPr="00824537">
        <w:rPr>
          <w:b w:val="0"/>
          <w:bCs w:val="0"/>
          <w:sz w:val="40"/>
          <w:szCs w:val="40"/>
        </w:rPr>
        <w:instrText xml:space="preserve"> TOC \h \z \c "Figure" </w:instrText>
      </w:r>
      <w:r w:rsidRPr="00824537">
        <w:rPr>
          <w:b w:val="0"/>
          <w:bCs w:val="0"/>
          <w:sz w:val="40"/>
          <w:szCs w:val="40"/>
        </w:rPr>
        <w:fldChar w:fldCharType="separate"/>
      </w:r>
      <w:hyperlink w:anchor="_Toc212217564" w:history="1">
        <w:r w:rsidR="00824537" w:rsidRPr="00824537">
          <w:rPr>
            <w:rStyle w:val="Hyperlink"/>
            <w:b w:val="0"/>
            <w:bCs w:val="0"/>
            <w:noProof/>
          </w:rPr>
          <w:t>Figure 1. DMZ Reference Architecture</w:t>
        </w:r>
        <w:r w:rsidR="00824537" w:rsidRPr="00824537">
          <w:rPr>
            <w:b w:val="0"/>
            <w:bCs w:val="0"/>
            <w:noProof/>
            <w:webHidden/>
          </w:rPr>
          <w:tab/>
        </w:r>
        <w:r w:rsidR="00824537" w:rsidRPr="00824537">
          <w:rPr>
            <w:b w:val="0"/>
            <w:bCs w:val="0"/>
            <w:noProof/>
            <w:webHidden/>
          </w:rPr>
          <w:fldChar w:fldCharType="begin"/>
        </w:r>
        <w:r w:rsidR="00824537" w:rsidRPr="00824537">
          <w:rPr>
            <w:b w:val="0"/>
            <w:bCs w:val="0"/>
            <w:noProof/>
            <w:webHidden/>
          </w:rPr>
          <w:instrText xml:space="preserve"> PAGEREF _Toc212217564 \h </w:instrText>
        </w:r>
        <w:r w:rsidR="00824537" w:rsidRPr="00824537">
          <w:rPr>
            <w:b w:val="0"/>
            <w:bCs w:val="0"/>
            <w:noProof/>
            <w:webHidden/>
          </w:rPr>
        </w:r>
        <w:r w:rsidR="00824537" w:rsidRPr="00824537">
          <w:rPr>
            <w:b w:val="0"/>
            <w:bCs w:val="0"/>
            <w:noProof/>
            <w:webHidden/>
          </w:rPr>
          <w:fldChar w:fldCharType="separate"/>
        </w:r>
        <w:r w:rsidR="00824537" w:rsidRPr="00824537">
          <w:rPr>
            <w:b w:val="0"/>
            <w:bCs w:val="0"/>
            <w:noProof/>
            <w:webHidden/>
          </w:rPr>
          <w:t>19</w:t>
        </w:r>
        <w:r w:rsidR="00824537" w:rsidRPr="00824537">
          <w:rPr>
            <w:b w:val="0"/>
            <w:bCs w:val="0"/>
            <w:noProof/>
            <w:webHidden/>
          </w:rPr>
          <w:fldChar w:fldCharType="end"/>
        </w:r>
      </w:hyperlink>
    </w:p>
    <w:p w14:paraId="0213D91E" w14:textId="4D8367B9" w:rsidR="00486125" w:rsidRPr="00824537" w:rsidRDefault="00FD04DB" w:rsidP="00250831">
      <w:r w:rsidRPr="00824537">
        <w:rPr>
          <w:rFonts w:asciiTheme="minorHAnsi" w:hAnsiTheme="minorHAnsi" w:cstheme="minorHAnsi"/>
          <w:sz w:val="40"/>
          <w:szCs w:val="40"/>
        </w:rPr>
        <w:fldChar w:fldCharType="end"/>
      </w:r>
    </w:p>
    <w:p w14:paraId="5B9A8DF6" w14:textId="77777777" w:rsidR="00F25F45" w:rsidRDefault="00F25F45" w:rsidP="009F0F54">
      <w:pPr>
        <w:pStyle w:val="BodyText"/>
      </w:pPr>
    </w:p>
    <w:p w14:paraId="2DCA3CF7" w14:textId="0617D6DD" w:rsidR="00250831" w:rsidRPr="004339D3" w:rsidRDefault="00250831" w:rsidP="009F0F54">
      <w:pPr>
        <w:pStyle w:val="BodyText"/>
        <w:sectPr w:rsidR="00250831" w:rsidRPr="004339D3" w:rsidSect="00BC433B">
          <w:footerReference w:type="default" r:id="rId13"/>
          <w:pgSz w:w="12240" w:h="15840"/>
          <w:pgMar w:top="1670" w:right="1440" w:bottom="1166" w:left="1440" w:header="720" w:footer="533" w:gutter="0"/>
          <w:pgNumType w:fmt="lowerRoman" w:start="2"/>
          <w:cols w:space="720"/>
          <w:docGrid w:linePitch="360"/>
        </w:sectPr>
      </w:pPr>
    </w:p>
    <w:p w14:paraId="42919411" w14:textId="77777777" w:rsidR="00CE7F7C" w:rsidRPr="004339D3" w:rsidRDefault="007963E5" w:rsidP="0015302C">
      <w:pPr>
        <w:pStyle w:val="Heading1"/>
      </w:pPr>
      <w:bookmarkStart w:id="0" w:name="_Toc524971863"/>
      <w:bookmarkStart w:id="1" w:name="_Toc168045455"/>
      <w:bookmarkStart w:id="2" w:name="_Toc212217471"/>
      <w:r w:rsidRPr="004339D3">
        <w:lastRenderedPageBreak/>
        <w:t>Purpos</w:t>
      </w:r>
      <w:r w:rsidRPr="00007F3A">
        <w:t>e</w:t>
      </w:r>
      <w:bookmarkEnd w:id="0"/>
      <w:bookmarkEnd w:id="1"/>
      <w:bookmarkEnd w:id="2"/>
    </w:p>
    <w:p w14:paraId="7D710C24" w14:textId="198C4954" w:rsidR="00E34D7E" w:rsidRDefault="000801F7" w:rsidP="00E34D7E">
      <w:pPr>
        <w:pStyle w:val="BodyText"/>
        <w:spacing w:after="240"/>
      </w:pPr>
      <w:r w:rsidRPr="0053447D">
        <w:t xml:space="preserve">This </w:t>
      </w:r>
      <w:r w:rsidR="00DF03BD">
        <w:t>M</w:t>
      </w:r>
      <w:r w:rsidR="00860CB1">
        <w:t xml:space="preserve">anual </w:t>
      </w:r>
      <w:r w:rsidR="00692627">
        <w:t xml:space="preserve">details </w:t>
      </w:r>
      <w:r w:rsidR="008B7557">
        <w:t>proce</w:t>
      </w:r>
      <w:r w:rsidR="00DA4F57">
        <w:t xml:space="preserve">sses and procedures that support </w:t>
      </w:r>
      <w:r w:rsidR="007A1F9B">
        <w:t xml:space="preserve">security requirements for </w:t>
      </w:r>
      <w:r w:rsidR="0084055F">
        <w:t xml:space="preserve">the </w:t>
      </w:r>
      <w:r w:rsidR="0002163A" w:rsidRPr="0053447D">
        <w:t>General Dynamics Information Technology (</w:t>
      </w:r>
      <w:r w:rsidR="00AF28F8" w:rsidRPr="0053447D">
        <w:t>GDIT</w:t>
      </w:r>
      <w:r w:rsidR="0002163A" w:rsidRPr="0053447D">
        <w:t>)</w:t>
      </w:r>
      <w:r w:rsidR="00AF28F8" w:rsidRPr="0053447D">
        <w:t xml:space="preserve"> </w:t>
      </w:r>
      <w:r w:rsidR="007A1F9B">
        <w:t>Enterprise Network</w:t>
      </w:r>
      <w:r w:rsidR="00091582">
        <w:t>.</w:t>
      </w:r>
      <w:r w:rsidR="00E34D7E" w:rsidRPr="00E34D7E">
        <w:t xml:space="preserve"> </w:t>
      </w:r>
      <w:r w:rsidR="00E34D7E">
        <w:t>The audience for this Manual is Information Technology (IT) Professionals supporting the Enterprise IT Network.</w:t>
      </w:r>
    </w:p>
    <w:p w14:paraId="6160C3E2" w14:textId="77777777" w:rsidR="00AF28F8" w:rsidRPr="004339D3" w:rsidRDefault="00AF28F8" w:rsidP="0015302C">
      <w:pPr>
        <w:pStyle w:val="Heading1"/>
      </w:pPr>
      <w:bookmarkStart w:id="3" w:name="_Toc168045456"/>
      <w:bookmarkStart w:id="4" w:name="_Toc212217472"/>
      <w:r>
        <w:t>Scope</w:t>
      </w:r>
      <w:bookmarkEnd w:id="3"/>
      <w:bookmarkEnd w:id="4"/>
    </w:p>
    <w:p w14:paraId="6A59A7E7" w14:textId="22AF59E2" w:rsidR="005303D3" w:rsidRPr="008D72F5" w:rsidRDefault="00AF28F8" w:rsidP="008D72F5">
      <w:pPr>
        <w:spacing w:after="120"/>
        <w:rPr>
          <w:rFonts w:ascii="Times New Roman" w:hAnsi="Times New Roman" w:cs="Times New Roman"/>
        </w:rPr>
      </w:pPr>
      <w:bookmarkStart w:id="5" w:name="OLE_LINK26"/>
      <w:r w:rsidRPr="008D72F5">
        <w:rPr>
          <w:rFonts w:ascii="Times New Roman" w:hAnsi="Times New Roman" w:cs="Times New Roman"/>
        </w:rPr>
        <w:t xml:space="preserve">This </w:t>
      </w:r>
      <w:r w:rsidR="00DF03BD">
        <w:rPr>
          <w:rFonts w:ascii="Times New Roman" w:hAnsi="Times New Roman" w:cs="Times New Roman"/>
        </w:rPr>
        <w:t>Manual</w:t>
      </w:r>
      <w:r w:rsidR="00DF03BD" w:rsidRPr="008D72F5">
        <w:rPr>
          <w:rFonts w:ascii="Times New Roman" w:hAnsi="Times New Roman" w:cs="Times New Roman"/>
        </w:rPr>
        <w:t xml:space="preserve"> </w:t>
      </w:r>
      <w:r w:rsidRPr="008D72F5">
        <w:rPr>
          <w:rFonts w:ascii="Times New Roman" w:hAnsi="Times New Roman" w:cs="Times New Roman"/>
        </w:rPr>
        <w:t xml:space="preserve">describes </w:t>
      </w:r>
      <w:r w:rsidR="001E4CE9">
        <w:rPr>
          <w:rFonts w:ascii="Times New Roman" w:hAnsi="Times New Roman" w:cs="Times New Roman"/>
        </w:rPr>
        <w:t xml:space="preserve">processes and procedures </w:t>
      </w:r>
      <w:r w:rsidR="004425B9">
        <w:rPr>
          <w:rFonts w:ascii="Times New Roman" w:hAnsi="Times New Roman" w:cs="Times New Roman"/>
        </w:rPr>
        <w:t xml:space="preserve">that </w:t>
      </w:r>
      <w:r w:rsidR="005A50EF">
        <w:rPr>
          <w:rFonts w:ascii="Times New Roman" w:hAnsi="Times New Roman" w:cs="Times New Roman"/>
        </w:rPr>
        <w:t>support</w:t>
      </w:r>
      <w:r w:rsidR="004425B9">
        <w:rPr>
          <w:rFonts w:ascii="Times New Roman" w:hAnsi="Times New Roman" w:cs="Times New Roman"/>
        </w:rPr>
        <w:t xml:space="preserve"> </w:t>
      </w:r>
      <w:r w:rsidR="005A50EF">
        <w:rPr>
          <w:rFonts w:ascii="Times New Roman" w:hAnsi="Times New Roman" w:cs="Times New Roman"/>
        </w:rPr>
        <w:t xml:space="preserve">the </w:t>
      </w:r>
      <w:r w:rsidRPr="008D72F5">
        <w:rPr>
          <w:rFonts w:ascii="Times New Roman" w:hAnsi="Times New Roman" w:cs="Times New Roman"/>
        </w:rPr>
        <w:t>implement</w:t>
      </w:r>
      <w:r w:rsidR="005A50EF">
        <w:rPr>
          <w:rFonts w:ascii="Times New Roman" w:hAnsi="Times New Roman" w:cs="Times New Roman"/>
        </w:rPr>
        <w:t>ation</w:t>
      </w:r>
      <w:r w:rsidR="008F0B65">
        <w:rPr>
          <w:rFonts w:ascii="Times New Roman" w:hAnsi="Times New Roman" w:cs="Times New Roman"/>
        </w:rPr>
        <w:t xml:space="preserve"> of</w:t>
      </w:r>
      <w:r w:rsidRPr="008D72F5">
        <w:rPr>
          <w:rFonts w:ascii="Times New Roman" w:hAnsi="Times New Roman" w:cs="Times New Roman"/>
        </w:rPr>
        <w:t xml:space="preserve"> IT </w:t>
      </w:r>
      <w:r w:rsidR="008F0B65">
        <w:rPr>
          <w:rFonts w:ascii="Times New Roman" w:hAnsi="Times New Roman" w:cs="Times New Roman"/>
        </w:rPr>
        <w:t xml:space="preserve">cyber </w:t>
      </w:r>
      <w:r w:rsidRPr="008D72F5">
        <w:rPr>
          <w:rFonts w:ascii="Times New Roman" w:hAnsi="Times New Roman" w:cs="Times New Roman"/>
        </w:rPr>
        <w:t xml:space="preserve">security controls within </w:t>
      </w:r>
      <w:r w:rsidR="009F1E5C">
        <w:rPr>
          <w:rFonts w:ascii="Times New Roman" w:hAnsi="Times New Roman" w:cs="Times New Roman"/>
        </w:rPr>
        <w:t>GDIT</w:t>
      </w:r>
      <w:r w:rsidR="00E73C52">
        <w:rPr>
          <w:rFonts w:ascii="Times New Roman" w:hAnsi="Times New Roman" w:cs="Times New Roman"/>
        </w:rPr>
        <w:t>. These cyber security controls</w:t>
      </w:r>
      <w:r w:rsidRPr="008D72F5">
        <w:rPr>
          <w:rFonts w:ascii="Times New Roman" w:hAnsi="Times New Roman" w:cs="Times New Roman"/>
        </w:rPr>
        <w:t xml:space="preserve"> </w:t>
      </w:r>
      <w:r w:rsidR="00AE12AD">
        <w:rPr>
          <w:rFonts w:ascii="Times New Roman" w:hAnsi="Times New Roman" w:cs="Times New Roman"/>
        </w:rPr>
        <w:t>align with</w:t>
      </w:r>
      <w:r w:rsidRPr="008D72F5">
        <w:rPr>
          <w:rFonts w:ascii="Times New Roman" w:hAnsi="Times New Roman" w:cs="Times New Roman"/>
        </w:rPr>
        <w:t xml:space="preserve"> </w:t>
      </w:r>
      <w:r w:rsidR="00514DE8" w:rsidRPr="008D72F5">
        <w:rPr>
          <w:rFonts w:ascii="Times New Roman" w:hAnsi="Times New Roman" w:cs="Times New Roman"/>
        </w:rPr>
        <w:t>General Dynamic</w:t>
      </w:r>
      <w:r w:rsidR="0002163A" w:rsidRPr="008D72F5">
        <w:rPr>
          <w:rFonts w:ascii="Times New Roman" w:hAnsi="Times New Roman" w:cs="Times New Roman"/>
        </w:rPr>
        <w:t>s</w:t>
      </w:r>
      <w:r w:rsidR="00514DE8" w:rsidRPr="008D72F5">
        <w:rPr>
          <w:rFonts w:ascii="Times New Roman" w:hAnsi="Times New Roman" w:cs="Times New Roman"/>
        </w:rPr>
        <w:t xml:space="preserve"> (GD) Corporate Policy (CP)</w:t>
      </w:r>
      <w:r w:rsidRPr="008D72F5">
        <w:rPr>
          <w:rFonts w:ascii="Times New Roman" w:hAnsi="Times New Roman" w:cs="Times New Roman"/>
        </w:rPr>
        <w:t xml:space="preserve"> 07-102 </w:t>
      </w:r>
      <w:r w:rsidR="00AE5FA6" w:rsidRPr="008D72F5">
        <w:rPr>
          <w:rFonts w:ascii="Times New Roman" w:hAnsi="Times New Roman" w:cs="Times New Roman"/>
        </w:rPr>
        <w:t xml:space="preserve">GD </w:t>
      </w:r>
      <w:r w:rsidRPr="008D72F5">
        <w:rPr>
          <w:rFonts w:ascii="Times New Roman" w:hAnsi="Times New Roman" w:cs="Times New Roman"/>
        </w:rPr>
        <w:t xml:space="preserve">Cyber </w:t>
      </w:r>
      <w:r w:rsidR="00514DE8" w:rsidRPr="008D72F5">
        <w:rPr>
          <w:rFonts w:ascii="Times New Roman" w:hAnsi="Times New Roman" w:cs="Times New Roman"/>
        </w:rPr>
        <w:t>Security</w:t>
      </w:r>
      <w:r w:rsidR="001D4C75" w:rsidRPr="008D72F5">
        <w:rPr>
          <w:rFonts w:ascii="Times New Roman" w:hAnsi="Times New Roman" w:cs="Times New Roman"/>
        </w:rPr>
        <w:t xml:space="preserve"> </w:t>
      </w:r>
      <w:r w:rsidR="00AF66E6" w:rsidRPr="008D72F5">
        <w:rPr>
          <w:rFonts w:ascii="Times New Roman" w:hAnsi="Times New Roman" w:cs="Times New Roman"/>
        </w:rPr>
        <w:t xml:space="preserve">Policy </w:t>
      </w:r>
      <w:r w:rsidR="001D4C75" w:rsidRPr="008D72F5">
        <w:rPr>
          <w:rFonts w:ascii="Times New Roman" w:hAnsi="Times New Roman" w:cs="Times New Roman"/>
        </w:rPr>
        <w:t>and IT-POL-50 Cyber Security Policy</w:t>
      </w:r>
      <w:r w:rsidR="00514DE8" w:rsidRPr="008D72F5">
        <w:rPr>
          <w:rFonts w:ascii="Times New Roman" w:hAnsi="Times New Roman" w:cs="Times New Roman"/>
        </w:rPr>
        <w:t>.</w:t>
      </w:r>
      <w:r w:rsidR="005303D3" w:rsidRPr="008D72F5">
        <w:rPr>
          <w:rFonts w:ascii="Times New Roman" w:hAnsi="Times New Roman" w:cs="Times New Roman"/>
        </w:rPr>
        <w:t xml:space="preserve"> The</w:t>
      </w:r>
      <w:r w:rsidR="0030331C">
        <w:rPr>
          <w:rFonts w:ascii="Times New Roman" w:hAnsi="Times New Roman" w:cs="Times New Roman"/>
        </w:rPr>
        <w:t xml:space="preserve"> pro</w:t>
      </w:r>
      <w:r w:rsidR="00D3497A">
        <w:rPr>
          <w:rFonts w:ascii="Times New Roman" w:hAnsi="Times New Roman" w:cs="Times New Roman"/>
        </w:rPr>
        <w:t>cesses and procedure</w:t>
      </w:r>
      <w:r w:rsidR="00FD5420">
        <w:rPr>
          <w:rFonts w:ascii="Times New Roman" w:hAnsi="Times New Roman" w:cs="Times New Roman"/>
        </w:rPr>
        <w:t>s</w:t>
      </w:r>
      <w:r w:rsidR="00E34D7E">
        <w:rPr>
          <w:rFonts w:ascii="Times New Roman" w:hAnsi="Times New Roman" w:cs="Times New Roman"/>
        </w:rPr>
        <w:t xml:space="preserve"> </w:t>
      </w:r>
      <w:r w:rsidR="00D3497A">
        <w:rPr>
          <w:rFonts w:ascii="Times New Roman" w:hAnsi="Times New Roman" w:cs="Times New Roman"/>
        </w:rPr>
        <w:t xml:space="preserve">contained in this </w:t>
      </w:r>
      <w:r w:rsidR="00B81B0B">
        <w:rPr>
          <w:rFonts w:ascii="Times New Roman" w:hAnsi="Times New Roman" w:cs="Times New Roman"/>
        </w:rPr>
        <w:t>Manual</w:t>
      </w:r>
      <w:r w:rsidR="00D3497A">
        <w:rPr>
          <w:rFonts w:ascii="Times New Roman" w:hAnsi="Times New Roman" w:cs="Times New Roman"/>
        </w:rPr>
        <w:t xml:space="preserve"> </w:t>
      </w:r>
      <w:r w:rsidR="00943D8B">
        <w:rPr>
          <w:rFonts w:ascii="Times New Roman" w:hAnsi="Times New Roman" w:cs="Times New Roman"/>
        </w:rPr>
        <w:t xml:space="preserve">support cyber security control requirements found in </w:t>
      </w:r>
      <w:r w:rsidR="00D516F7">
        <w:rPr>
          <w:rFonts w:ascii="Times New Roman" w:hAnsi="Times New Roman" w:cs="Times New Roman"/>
        </w:rPr>
        <w:t>IT</w:t>
      </w:r>
      <w:r w:rsidR="007A69EE">
        <w:rPr>
          <w:rFonts w:ascii="Times New Roman" w:hAnsi="Times New Roman" w:cs="Times New Roman"/>
        </w:rPr>
        <w:t>-HB</w:t>
      </w:r>
      <w:r w:rsidR="00151E75">
        <w:rPr>
          <w:rFonts w:ascii="Times New Roman" w:hAnsi="Times New Roman" w:cs="Times New Roman"/>
        </w:rPr>
        <w:t xml:space="preserve">-50-1C </w:t>
      </w:r>
      <w:r w:rsidR="00E3023B">
        <w:rPr>
          <w:rFonts w:ascii="Times New Roman" w:hAnsi="Times New Roman" w:cs="Times New Roman"/>
        </w:rPr>
        <w:t>GDIT Cyber Security Handbook</w:t>
      </w:r>
      <w:r w:rsidR="00B81B0B">
        <w:rPr>
          <w:rFonts w:ascii="Times New Roman" w:hAnsi="Times New Roman" w:cs="Times New Roman"/>
        </w:rPr>
        <w:t>,</w:t>
      </w:r>
      <w:r w:rsidR="00E3023B">
        <w:rPr>
          <w:rFonts w:ascii="Times New Roman" w:hAnsi="Times New Roman" w:cs="Times New Roman"/>
        </w:rPr>
        <w:t xml:space="preserve"> </w:t>
      </w:r>
      <w:r w:rsidR="00B77998">
        <w:rPr>
          <w:rFonts w:ascii="Times New Roman" w:hAnsi="Times New Roman" w:cs="Times New Roman"/>
        </w:rPr>
        <w:t xml:space="preserve">which includes the </w:t>
      </w:r>
      <w:r w:rsidR="005303D3" w:rsidRPr="008D72F5">
        <w:rPr>
          <w:rFonts w:ascii="Times New Roman" w:hAnsi="Times New Roman" w:cs="Times New Roman"/>
        </w:rPr>
        <w:t>control families</w:t>
      </w:r>
      <w:r w:rsidR="00645CAF">
        <w:rPr>
          <w:rFonts w:ascii="Times New Roman" w:hAnsi="Times New Roman" w:cs="Times New Roman"/>
        </w:rPr>
        <w:t xml:space="preserve"> contained</w:t>
      </w:r>
      <w:r w:rsidR="005303D3" w:rsidRPr="008D72F5">
        <w:rPr>
          <w:rFonts w:ascii="Times New Roman" w:hAnsi="Times New Roman" w:cs="Times New Roman"/>
        </w:rPr>
        <w:t xml:space="preserve"> in </w:t>
      </w:r>
      <w:bookmarkStart w:id="6" w:name="OLE_LINK19"/>
      <w:r w:rsidR="005303D3" w:rsidRPr="008D72F5">
        <w:rPr>
          <w:rFonts w:ascii="Times New Roman" w:hAnsi="Times New Roman" w:cs="Times New Roman"/>
        </w:rPr>
        <w:t xml:space="preserve">National Institute of Standards and Technology (NIST) </w:t>
      </w:r>
      <w:bookmarkEnd w:id="6"/>
      <w:r w:rsidR="005303D3" w:rsidRPr="008D72F5">
        <w:rPr>
          <w:rFonts w:ascii="Times New Roman" w:hAnsi="Times New Roman" w:cs="Times New Roman"/>
        </w:rPr>
        <w:t xml:space="preserve">Special Publication (SP) </w:t>
      </w:r>
      <w:r w:rsidR="008D72F5" w:rsidRPr="008D72F5">
        <w:rPr>
          <w:rFonts w:ascii="Times New Roman" w:hAnsi="Times New Roman" w:cs="Times New Roman"/>
        </w:rPr>
        <w:t>800-171, Rev</w:t>
      </w:r>
      <w:r w:rsidR="008D72F5">
        <w:rPr>
          <w:rFonts w:ascii="Times New Roman" w:hAnsi="Times New Roman" w:cs="Times New Roman"/>
        </w:rPr>
        <w:t>ision</w:t>
      </w:r>
      <w:r w:rsidR="008D72F5" w:rsidRPr="008D72F5">
        <w:rPr>
          <w:rFonts w:ascii="Times New Roman" w:hAnsi="Times New Roman" w:cs="Times New Roman"/>
        </w:rPr>
        <w:t xml:space="preserve"> 2, </w:t>
      </w:r>
      <w:r w:rsidR="008D72F5" w:rsidRPr="00E34D7E">
        <w:rPr>
          <w:rFonts w:ascii="Times New Roman" w:hAnsi="Times New Roman" w:cs="Times New Roman"/>
          <w:i/>
          <w:iCs/>
        </w:rPr>
        <w:t>Protecting Controlled Unclassified Information in Nonfederal Systems and Organizations</w:t>
      </w:r>
      <w:r w:rsidR="008D72F5" w:rsidRPr="008D72F5">
        <w:rPr>
          <w:rFonts w:ascii="Times New Roman" w:hAnsi="Times New Roman" w:cs="Times New Roman"/>
        </w:rPr>
        <w:t xml:space="preserve">, </w:t>
      </w:r>
      <w:r w:rsidR="005303D3" w:rsidRPr="008D72F5">
        <w:rPr>
          <w:rFonts w:ascii="Times New Roman" w:hAnsi="Times New Roman" w:cs="Times New Roman"/>
        </w:rPr>
        <w:t>which guides the implementation, management and monitoring of security controls.</w:t>
      </w:r>
    </w:p>
    <w:p w14:paraId="0CBC55D4" w14:textId="75909064" w:rsidR="00C005AF" w:rsidRDefault="00C005AF" w:rsidP="00C005AF">
      <w:pPr>
        <w:pStyle w:val="BodyTextP3"/>
        <w:spacing w:after="240"/>
        <w:ind w:left="547" w:hanging="547"/>
      </w:pPr>
      <w:bookmarkStart w:id="7" w:name="OLE_LINK4"/>
      <w:r>
        <w:rPr>
          <w:b/>
          <w:bCs/>
        </w:rPr>
        <w:t>Note:</w:t>
      </w:r>
      <w:r>
        <w:t xml:space="preserve"> This </w:t>
      </w:r>
      <w:r w:rsidR="00F042EE">
        <w:t>Manual</w:t>
      </w:r>
      <w:r w:rsidR="00212C6D">
        <w:t xml:space="preserve"> also </w:t>
      </w:r>
      <w:r>
        <w:t>supports the International Organization for Standardization (ISO) 27001:20</w:t>
      </w:r>
      <w:r w:rsidR="005952B4">
        <w:t>22</w:t>
      </w:r>
      <w:r>
        <w:t xml:space="preserve"> controls, which are applicable to the successful implementation of an ISO 27001:2</w:t>
      </w:r>
      <w:r w:rsidR="005952B4">
        <w:t>022</w:t>
      </w:r>
      <w:r>
        <w:t xml:space="preserve">-compliant Information Security Management System (ISMS), per </w:t>
      </w:r>
      <w:bookmarkStart w:id="8" w:name="OLE_LINK25"/>
      <w:r>
        <w:t>IT-SOA-1 GDIT ISO 27K Statement of Applicability: Information Security Management System</w:t>
      </w:r>
      <w:bookmarkEnd w:id="8"/>
      <w:r>
        <w:t>.</w:t>
      </w:r>
    </w:p>
    <w:bookmarkEnd w:id="5"/>
    <w:bookmarkEnd w:id="7"/>
    <w:p w14:paraId="20839C4A" w14:textId="7C35A77E" w:rsidR="001D4C75" w:rsidRDefault="001D4C75" w:rsidP="00C005AF">
      <w:pPr>
        <w:pStyle w:val="BodyText"/>
        <w:spacing w:after="240"/>
      </w:pPr>
      <w:r>
        <w:t>GDIT may acquire other companies or organizations</w:t>
      </w:r>
      <w:r w:rsidR="00B1141C">
        <w:t>,</w:t>
      </w:r>
      <w:r>
        <w:t xml:space="preserve"> which will also </w:t>
      </w:r>
      <w:r w:rsidR="00D25FD9">
        <w:t xml:space="preserve">follow the processes and procedures listed in this </w:t>
      </w:r>
      <w:r w:rsidR="00713F51">
        <w:t>M</w:t>
      </w:r>
      <w:r w:rsidR="00D25FD9">
        <w:t>anual.</w:t>
      </w:r>
    </w:p>
    <w:p w14:paraId="30BDBE0B" w14:textId="10BFF96C" w:rsidR="00057566" w:rsidRPr="00C85924" w:rsidRDefault="00057566" w:rsidP="0015302C">
      <w:pPr>
        <w:pStyle w:val="Heading1"/>
        <w:rPr>
          <w:rStyle w:val="GDITHeading2Char"/>
          <w:rFonts w:cstheme="majorBidi"/>
          <w:sz w:val="22"/>
          <w:szCs w:val="22"/>
        </w:rPr>
      </w:pPr>
      <w:bookmarkStart w:id="9" w:name="_Toc168045458"/>
      <w:bookmarkStart w:id="10" w:name="_Toc212217473"/>
      <w:r w:rsidRPr="004339D3">
        <w:t xml:space="preserve">Access Control </w:t>
      </w:r>
      <w:r w:rsidR="002D46FA">
        <w:t>(AC)</w:t>
      </w:r>
      <w:bookmarkEnd w:id="9"/>
      <w:bookmarkEnd w:id="10"/>
    </w:p>
    <w:p w14:paraId="2F5C9117" w14:textId="77BA333C" w:rsidR="005D3602" w:rsidRDefault="005D3602" w:rsidP="00354063">
      <w:pPr>
        <w:pStyle w:val="BullettedItem"/>
        <w:numPr>
          <w:ilvl w:val="0"/>
          <w:numId w:val="0"/>
        </w:numPr>
        <w:spacing w:after="240"/>
      </w:pPr>
      <w:r>
        <w:t>New users</w:t>
      </w:r>
      <w:r>
        <w:rPr>
          <w:rStyle w:val="FootnoteReference"/>
        </w:rPr>
        <w:footnoteReference w:id="2"/>
      </w:r>
      <w:r>
        <w:t xml:space="preserve"> are provided minimal network access (e.g.</w:t>
      </w:r>
      <w:r w:rsidR="00CA36C1">
        <w:t>,</w:t>
      </w:r>
      <w:r>
        <w:t xml:space="preserve"> Outlook, Connect, ConnectPlus, </w:t>
      </w:r>
      <w:r w:rsidR="00CA36C1">
        <w:t xml:space="preserve">and </w:t>
      </w:r>
      <w:r>
        <w:t>TimeKeeping). Additional access requests</w:t>
      </w:r>
      <w:r w:rsidR="00756228">
        <w:t xml:space="preserve"> (e.g.</w:t>
      </w:r>
      <w:r w:rsidR="00CA36C1">
        <w:t>,</w:t>
      </w:r>
      <w:r w:rsidR="00756228">
        <w:t xml:space="preserve"> file shares, SharePoint sites)</w:t>
      </w:r>
      <w:r>
        <w:t xml:space="preserve"> require manage</w:t>
      </w:r>
      <w:r w:rsidR="00BE3B1F">
        <w:t>r</w:t>
      </w:r>
      <w:r>
        <w:t xml:space="preserve"> approval.</w:t>
      </w:r>
    </w:p>
    <w:p w14:paraId="4F31860D" w14:textId="05405CCC" w:rsidR="00057566" w:rsidRPr="00523F4D" w:rsidRDefault="00057566" w:rsidP="0015302C">
      <w:pPr>
        <w:pStyle w:val="Heading2"/>
        <w:ind w:left="450" w:hanging="450"/>
      </w:pPr>
      <w:bookmarkStart w:id="11" w:name="_Toc168045459"/>
      <w:bookmarkStart w:id="12" w:name="_Toc212217474"/>
      <w:r w:rsidRPr="00523F4D">
        <w:t xml:space="preserve">Account </w:t>
      </w:r>
      <w:r>
        <w:t>Management</w:t>
      </w:r>
      <w:bookmarkEnd w:id="11"/>
      <w:bookmarkEnd w:id="12"/>
    </w:p>
    <w:p w14:paraId="7FE690DF" w14:textId="18EA8976" w:rsidR="00D72B8E" w:rsidRDefault="00D72B8E" w:rsidP="00FA6DFB">
      <w:pPr>
        <w:pStyle w:val="BullettedItem"/>
        <w:spacing w:after="60"/>
        <w:contextualSpacing w:val="0"/>
      </w:pPr>
      <w:r w:rsidRPr="00D72B8E">
        <w:t xml:space="preserve">Use of multifactor authentication for local and network access to privileged and non-privileged accounts is </w:t>
      </w:r>
      <w:r w:rsidR="00BD3D7D">
        <w:t>implemented for new accounts within 5 days of account creation</w:t>
      </w:r>
      <w:r w:rsidRPr="00D72B8E">
        <w:t>.</w:t>
      </w:r>
    </w:p>
    <w:p w14:paraId="3B6CC770" w14:textId="7A7D92E1" w:rsidR="00E6518F" w:rsidRDefault="00664134" w:rsidP="00FA6DFB">
      <w:pPr>
        <w:pStyle w:val="BullettedItem"/>
        <w:spacing w:after="60"/>
        <w:contextualSpacing w:val="0"/>
      </w:pPr>
      <w:r>
        <w:t xml:space="preserve">Approved </w:t>
      </w:r>
      <w:r w:rsidR="00BF0028">
        <w:t>Multi-Factor Authentication (</w:t>
      </w:r>
      <w:r w:rsidR="00CC0679">
        <w:t>MFA</w:t>
      </w:r>
      <w:r w:rsidR="00BF0028">
        <w:t>)</w:t>
      </w:r>
      <w:r w:rsidR="00CC0679">
        <w:t xml:space="preserve"> </w:t>
      </w:r>
      <w:r w:rsidR="000853E1">
        <w:t xml:space="preserve">for Windows users </w:t>
      </w:r>
      <w:r w:rsidR="00EC0A79">
        <w:t>includes</w:t>
      </w:r>
      <w:r w:rsidR="000853E1">
        <w:t xml:space="preserve"> </w:t>
      </w:r>
      <w:r w:rsidR="00735B53">
        <w:t>RSA SecurID</w:t>
      </w:r>
      <w:r w:rsidR="001163AE">
        <w:t xml:space="preserve">, </w:t>
      </w:r>
      <w:r w:rsidR="00735B53">
        <w:t xml:space="preserve">Microsoft </w:t>
      </w:r>
      <w:r w:rsidR="001163AE">
        <w:t xml:space="preserve">Authenticator and Windows Hello. </w:t>
      </w:r>
      <w:r w:rsidR="004C7456">
        <w:t xml:space="preserve">Approved </w:t>
      </w:r>
      <w:r w:rsidR="004A5ED2">
        <w:t xml:space="preserve">MFA for </w:t>
      </w:r>
      <w:r w:rsidR="00FD6DBC">
        <w:t xml:space="preserve">MacBook </w:t>
      </w:r>
      <w:r w:rsidR="004A5ED2">
        <w:t xml:space="preserve">users </w:t>
      </w:r>
      <w:r w:rsidR="000853E1">
        <w:t>includes</w:t>
      </w:r>
      <w:r w:rsidR="004C7456">
        <w:t xml:space="preserve"> </w:t>
      </w:r>
      <w:r w:rsidR="00FD6DBC">
        <w:t>Personal Identity Verification (PIV)</w:t>
      </w:r>
      <w:r w:rsidR="00F72BB5">
        <w:t xml:space="preserve"> </w:t>
      </w:r>
      <w:r w:rsidR="00ED18EF">
        <w:t xml:space="preserve">which requires </w:t>
      </w:r>
      <w:r w:rsidR="00092916">
        <w:t xml:space="preserve">a </w:t>
      </w:r>
      <w:r w:rsidR="00BF0028">
        <w:t>Personal Identification Number (</w:t>
      </w:r>
      <w:r w:rsidR="00092916">
        <w:t>PIN</w:t>
      </w:r>
      <w:r w:rsidR="00BF0028">
        <w:t>)</w:t>
      </w:r>
      <w:r w:rsidR="00092916">
        <w:t>.</w:t>
      </w:r>
    </w:p>
    <w:p w14:paraId="39F07D7C" w14:textId="1E773E14" w:rsidR="00057566" w:rsidRPr="004339D3" w:rsidRDefault="00057566" w:rsidP="00FA6DFB">
      <w:pPr>
        <w:pStyle w:val="BullettedItem"/>
        <w:spacing w:after="60"/>
        <w:contextualSpacing w:val="0"/>
      </w:pPr>
      <w:r w:rsidRPr="004339D3">
        <w:t>GDIT Active Directory</w:t>
      </w:r>
      <w:r w:rsidR="0088666A">
        <w:t xml:space="preserve"> (AD)</w:t>
      </w:r>
      <w:r w:rsidRPr="004339D3">
        <w:t xml:space="preserve"> </w:t>
      </w:r>
      <w:r w:rsidR="00FD74A1">
        <w:t xml:space="preserve">is </w:t>
      </w:r>
      <w:r w:rsidRPr="004339D3">
        <w:t xml:space="preserve">the primary access control system for the GDIT enterprise. Active Directory accounts </w:t>
      </w:r>
      <w:r w:rsidR="00FD74A1">
        <w:t xml:space="preserve">are </w:t>
      </w:r>
      <w:r w:rsidRPr="004339D3">
        <w:t>created for all individuals that require access to GDIT network resources. Where possible, applications and other enterprise IT resources shall leverage Active Directory services for access control services</w:t>
      </w:r>
      <w:r>
        <w:t>.</w:t>
      </w:r>
    </w:p>
    <w:p w14:paraId="5A0AD2F0" w14:textId="6E656B59" w:rsidR="00057566" w:rsidRDefault="00057566" w:rsidP="00FA6DFB">
      <w:pPr>
        <w:pStyle w:val="BullettedItem"/>
        <w:spacing w:after="60"/>
        <w:contextualSpacing w:val="0"/>
        <w:rPr>
          <w:color w:val="auto"/>
        </w:rPr>
      </w:pPr>
      <w:r w:rsidRPr="00FE6257">
        <w:rPr>
          <w:color w:val="auto"/>
        </w:rPr>
        <w:t>All system accounts not tied to Active Directory meet the same authorization, identification, and authentication standards that Active Directory User accounts require.</w:t>
      </w:r>
    </w:p>
    <w:p w14:paraId="6C4B39AB" w14:textId="2625168A" w:rsidR="00057566" w:rsidRPr="004339D3" w:rsidRDefault="00057566" w:rsidP="00FA6DFB">
      <w:pPr>
        <w:pStyle w:val="BullettedItem"/>
        <w:spacing w:after="60"/>
        <w:contextualSpacing w:val="0"/>
      </w:pPr>
      <w:r w:rsidRPr="004339D3">
        <w:t xml:space="preserve">Access to systems and applications </w:t>
      </w:r>
      <w:r w:rsidR="00FD74A1">
        <w:t xml:space="preserve">are </w:t>
      </w:r>
      <w:r w:rsidRPr="004339D3">
        <w:t>controlled by a secure log-on procedure.</w:t>
      </w:r>
    </w:p>
    <w:p w14:paraId="1CF05853" w14:textId="64376755" w:rsidR="00057566" w:rsidRPr="00511E70" w:rsidRDefault="00057566" w:rsidP="00FA6DFB">
      <w:pPr>
        <w:pStyle w:val="BullettedItem"/>
        <w:spacing w:after="60"/>
        <w:contextualSpacing w:val="0"/>
        <w:rPr>
          <w:color w:val="auto"/>
        </w:rPr>
      </w:pPr>
      <w:r w:rsidRPr="00C85924">
        <w:rPr>
          <w:color w:val="auto"/>
        </w:rPr>
        <w:t>Naming convention follow</w:t>
      </w:r>
      <w:r w:rsidR="001A4077">
        <w:rPr>
          <w:color w:val="auto"/>
        </w:rPr>
        <w:t>s</w:t>
      </w:r>
      <w:r w:rsidRPr="00C85924">
        <w:rPr>
          <w:color w:val="auto"/>
        </w:rPr>
        <w:t xml:space="preserve"> GDIT </w:t>
      </w:r>
      <w:r>
        <w:rPr>
          <w:color w:val="auto"/>
        </w:rPr>
        <w:t>n</w:t>
      </w:r>
      <w:r w:rsidRPr="00C85924">
        <w:rPr>
          <w:color w:val="auto"/>
        </w:rPr>
        <w:t xml:space="preserve">aming </w:t>
      </w:r>
      <w:r>
        <w:rPr>
          <w:color w:val="auto"/>
        </w:rPr>
        <w:t>s</w:t>
      </w:r>
      <w:r w:rsidRPr="00C85924">
        <w:rPr>
          <w:color w:val="auto"/>
        </w:rPr>
        <w:t>tandard</w:t>
      </w:r>
      <w:r>
        <w:rPr>
          <w:color w:val="auto"/>
        </w:rPr>
        <w:t>s</w:t>
      </w:r>
      <w:r w:rsidRPr="00C85924">
        <w:rPr>
          <w:color w:val="auto"/>
        </w:rPr>
        <w:t xml:space="preserve"> unless otherwise </w:t>
      </w:r>
      <w:r w:rsidRPr="00511E70">
        <w:rPr>
          <w:color w:val="auto"/>
        </w:rPr>
        <w:t>dictated by system limitations or requirements.</w:t>
      </w:r>
    </w:p>
    <w:p w14:paraId="4093CB40" w14:textId="43D4347C" w:rsidR="00E0790A" w:rsidRPr="00E0790A" w:rsidRDefault="00057566" w:rsidP="00FA6DFB">
      <w:pPr>
        <w:pStyle w:val="BullettedItem"/>
        <w:numPr>
          <w:ilvl w:val="0"/>
          <w:numId w:val="20"/>
        </w:numPr>
        <w:spacing w:after="60"/>
        <w:contextualSpacing w:val="0"/>
        <w:rPr>
          <w:color w:val="auto"/>
        </w:rPr>
      </w:pPr>
      <w:r w:rsidRPr="004339D3">
        <w:lastRenderedPageBreak/>
        <w:t xml:space="preserve">All individuals use unique </w:t>
      </w:r>
      <w:r w:rsidR="0094689D">
        <w:t>u</w:t>
      </w:r>
      <w:r w:rsidRPr="004339D3">
        <w:t xml:space="preserve">ser accounts to connect to GDIT networks and computing resources. Only GDIT and approved </w:t>
      </w:r>
      <w:r w:rsidR="0094689D">
        <w:t>n</w:t>
      </w:r>
      <w:r w:rsidRPr="004339D3">
        <w:t xml:space="preserve">on-GDIT personnel access GDIT Information Systems. Formal processes </w:t>
      </w:r>
      <w:r w:rsidR="00EF4A5E">
        <w:t xml:space="preserve">are </w:t>
      </w:r>
      <w:r w:rsidRPr="004339D3">
        <w:t xml:space="preserve">followed to establish, activate, modify, review, disable, and remove </w:t>
      </w:r>
      <w:r w:rsidR="0094689D">
        <w:t>u</w:t>
      </w:r>
      <w:r w:rsidRPr="004339D3">
        <w:t>ser accounts.</w:t>
      </w:r>
    </w:p>
    <w:p w14:paraId="5323B039" w14:textId="3EEE5C54" w:rsidR="00057566" w:rsidRDefault="00057566" w:rsidP="00FA6DFB">
      <w:pPr>
        <w:pStyle w:val="ListParagraph"/>
        <w:numPr>
          <w:ilvl w:val="0"/>
          <w:numId w:val="20"/>
        </w:numPr>
        <w:spacing w:after="60"/>
        <w:contextualSpacing w:val="0"/>
        <w:rPr>
          <w:color w:val="auto"/>
        </w:rPr>
      </w:pPr>
      <w:r w:rsidRPr="005F4ACE">
        <w:rPr>
          <w:color w:val="auto"/>
        </w:rPr>
        <w:t xml:space="preserve">All </w:t>
      </w:r>
      <w:r w:rsidR="0094689D">
        <w:rPr>
          <w:color w:val="auto"/>
        </w:rPr>
        <w:t>u</w:t>
      </w:r>
      <w:r w:rsidRPr="005F4ACE">
        <w:rPr>
          <w:color w:val="auto"/>
        </w:rPr>
        <w:t>sers acknowledge their responsibility to conform to IT-STD-50</w:t>
      </w:r>
      <w:r w:rsidR="00872998">
        <w:rPr>
          <w:color w:val="auto"/>
        </w:rPr>
        <w:t>-1</w:t>
      </w:r>
      <w:r w:rsidRPr="005F4ACE">
        <w:rPr>
          <w:color w:val="auto"/>
        </w:rPr>
        <w:t xml:space="preserve"> User Access Agreement </w:t>
      </w:r>
      <w:r w:rsidR="00EE6E29">
        <w:rPr>
          <w:color w:val="auto"/>
        </w:rPr>
        <w:t>&amp;</w:t>
      </w:r>
      <w:r w:rsidR="00872998">
        <w:rPr>
          <w:color w:val="auto"/>
        </w:rPr>
        <w:t xml:space="preserve"> </w:t>
      </w:r>
      <w:r w:rsidRPr="005F4ACE">
        <w:rPr>
          <w:color w:val="auto"/>
        </w:rPr>
        <w:t>Standard by signing the Acknowledgement Statement.</w:t>
      </w:r>
    </w:p>
    <w:p w14:paraId="1B2C536D" w14:textId="70092CCA" w:rsidR="00057566" w:rsidRPr="004339D3" w:rsidRDefault="00057566" w:rsidP="00FA6DFB">
      <w:pPr>
        <w:pStyle w:val="BodyText"/>
        <w:numPr>
          <w:ilvl w:val="0"/>
          <w:numId w:val="20"/>
        </w:numPr>
        <w:spacing w:after="60"/>
      </w:pPr>
      <w:r w:rsidRPr="004339D3">
        <w:t xml:space="preserve">The access rights of all </w:t>
      </w:r>
      <w:r w:rsidR="0094689D">
        <w:t>u</w:t>
      </w:r>
      <w:r w:rsidRPr="004339D3">
        <w:t xml:space="preserve">sers to information and information processing facilities </w:t>
      </w:r>
      <w:r w:rsidR="000E2169">
        <w:t xml:space="preserve">are </w:t>
      </w:r>
      <w:r w:rsidRPr="004339D3">
        <w:t>removed upon termination of their employment, contract or agreement, or adjusted upon job responsibility change.</w:t>
      </w:r>
    </w:p>
    <w:p w14:paraId="0E893DF0" w14:textId="3D603BE3" w:rsidR="00057566" w:rsidRDefault="00057566" w:rsidP="00FA6DFB">
      <w:pPr>
        <w:pStyle w:val="BodyText"/>
        <w:numPr>
          <w:ilvl w:val="0"/>
          <w:numId w:val="20"/>
        </w:numPr>
        <w:spacing w:after="60"/>
      </w:pPr>
      <w:r>
        <w:t>The GDIT Sponsor for a non-employee is required to s</w:t>
      </w:r>
      <w:r w:rsidRPr="004339D3">
        <w:t xml:space="preserve">ubmit a </w:t>
      </w:r>
      <w:r w:rsidR="0094689D">
        <w:t>OneGDIT Service Center r</w:t>
      </w:r>
      <w:r>
        <w:t>equest</w:t>
      </w:r>
      <w:r w:rsidRPr="004339D3">
        <w:t xml:space="preserve"> </w:t>
      </w:r>
      <w:r w:rsidR="00775779">
        <w:t xml:space="preserve">prior to the expiration date if </w:t>
      </w:r>
      <w:r>
        <w:t>the network account is no longer required.</w:t>
      </w:r>
    </w:p>
    <w:p w14:paraId="5D0751E6" w14:textId="06C595D4" w:rsidR="00F1625D" w:rsidRDefault="00775779" w:rsidP="00FA6DFB">
      <w:pPr>
        <w:pStyle w:val="BodyText"/>
        <w:numPr>
          <w:ilvl w:val="0"/>
          <w:numId w:val="20"/>
        </w:numPr>
        <w:spacing w:after="240"/>
      </w:pPr>
      <w:r>
        <w:t>L</w:t>
      </w:r>
      <w:r w:rsidR="00057566" w:rsidRPr="00676491">
        <w:t>ocal accounts, including service accounts</w:t>
      </w:r>
      <w:r w:rsidR="00981026">
        <w:t>,</w:t>
      </w:r>
      <w:r w:rsidR="00057566" w:rsidRPr="00676491">
        <w:t xml:space="preserve"> </w:t>
      </w:r>
      <w:r>
        <w:t xml:space="preserve">in the local user’s group are restricted to </w:t>
      </w:r>
      <w:r w:rsidR="005F3242">
        <w:t>Global Chief Information Officer (</w:t>
      </w:r>
      <w:r w:rsidR="00A46C3E">
        <w:t>G</w:t>
      </w:r>
      <w:r>
        <w:t>CIO</w:t>
      </w:r>
      <w:r w:rsidR="005F3242">
        <w:t>)</w:t>
      </w:r>
      <w:r>
        <w:t xml:space="preserve"> </w:t>
      </w:r>
      <w:r w:rsidR="00096BE3">
        <w:t xml:space="preserve">Services </w:t>
      </w:r>
      <w:r>
        <w:t>support staff (i.e.</w:t>
      </w:r>
      <w:r w:rsidR="00A46C3E">
        <w:t>,</w:t>
      </w:r>
      <w:r>
        <w:t xml:space="preserve"> Service Center, Field Service) on Windows systems. MacOS systems may only utilize local accounts synced with Active Directory.</w:t>
      </w:r>
    </w:p>
    <w:p w14:paraId="53865EDE" w14:textId="65701068" w:rsidR="00D72B8E" w:rsidRPr="004339D3" w:rsidRDefault="00D72B8E" w:rsidP="0015302C">
      <w:pPr>
        <w:pStyle w:val="Heading2"/>
        <w:ind w:left="450" w:hanging="450"/>
      </w:pPr>
      <w:bookmarkStart w:id="13" w:name="_Toc168045460"/>
      <w:bookmarkStart w:id="14" w:name="_Toc212217475"/>
      <w:r w:rsidRPr="004339D3">
        <w:t>Unsuccessful Login Attempts</w:t>
      </w:r>
      <w:bookmarkEnd w:id="13"/>
      <w:bookmarkEnd w:id="14"/>
    </w:p>
    <w:p w14:paraId="64F243A9" w14:textId="4D482356" w:rsidR="00D72B8E" w:rsidRPr="004339D3" w:rsidRDefault="00D72B8E" w:rsidP="00CC40FE">
      <w:pPr>
        <w:spacing w:after="240"/>
        <w:rPr>
          <w:rFonts w:ascii="Times New Roman" w:hAnsi="Times New Roman" w:cs="Times New Roman"/>
        </w:rPr>
      </w:pPr>
      <w:r w:rsidRPr="004339D3">
        <w:rPr>
          <w:rFonts w:ascii="Times New Roman" w:hAnsi="Times New Roman" w:cs="Times New Roman"/>
        </w:rPr>
        <w:t xml:space="preserve">GDIT information systems automatically lock an account after a maximum of </w:t>
      </w:r>
      <w:r w:rsidR="00D1356B">
        <w:rPr>
          <w:rFonts w:ascii="Times New Roman" w:hAnsi="Times New Roman" w:cs="Times New Roman"/>
        </w:rPr>
        <w:t>five</w:t>
      </w:r>
      <w:r w:rsidR="00D1356B" w:rsidRPr="004339D3">
        <w:rPr>
          <w:rFonts w:ascii="Times New Roman" w:hAnsi="Times New Roman" w:cs="Times New Roman"/>
        </w:rPr>
        <w:t xml:space="preserve"> </w:t>
      </w:r>
      <w:r w:rsidRPr="004339D3">
        <w:rPr>
          <w:rFonts w:ascii="Times New Roman" w:hAnsi="Times New Roman" w:cs="Times New Roman"/>
        </w:rPr>
        <w:t>(</w:t>
      </w:r>
      <w:r w:rsidR="00D1356B">
        <w:rPr>
          <w:rFonts w:ascii="Times New Roman" w:hAnsi="Times New Roman" w:cs="Times New Roman"/>
        </w:rPr>
        <w:t>5</w:t>
      </w:r>
      <w:r w:rsidRPr="004339D3">
        <w:rPr>
          <w:rFonts w:ascii="Times New Roman" w:hAnsi="Times New Roman" w:cs="Times New Roman"/>
        </w:rPr>
        <w:t xml:space="preserve">) consecutive invalid access attempts and </w:t>
      </w:r>
      <w:r w:rsidR="00503898">
        <w:rPr>
          <w:rFonts w:ascii="Times New Roman" w:hAnsi="Times New Roman" w:cs="Times New Roman"/>
        </w:rPr>
        <w:t>should</w:t>
      </w:r>
      <w:r w:rsidRPr="004339D3">
        <w:rPr>
          <w:rFonts w:ascii="Times New Roman" w:hAnsi="Times New Roman" w:cs="Times New Roman"/>
        </w:rPr>
        <w:t xml:space="preserve"> automatically unlock the account after a minimum of </w:t>
      </w:r>
      <w:r w:rsidR="002039EA">
        <w:rPr>
          <w:rFonts w:ascii="Times New Roman" w:hAnsi="Times New Roman" w:cs="Times New Roman"/>
        </w:rPr>
        <w:t>60</w:t>
      </w:r>
      <w:r w:rsidR="002039EA" w:rsidRPr="004339D3">
        <w:rPr>
          <w:rFonts w:ascii="Times New Roman" w:hAnsi="Times New Roman" w:cs="Times New Roman"/>
        </w:rPr>
        <w:t xml:space="preserve"> </w:t>
      </w:r>
      <w:r w:rsidRPr="004339D3">
        <w:rPr>
          <w:rFonts w:ascii="Times New Roman" w:hAnsi="Times New Roman" w:cs="Times New Roman"/>
        </w:rPr>
        <w:t>minutes.</w:t>
      </w:r>
    </w:p>
    <w:p w14:paraId="44F5A02A" w14:textId="6B6FC9FB" w:rsidR="00F9525F" w:rsidRPr="004339D3" w:rsidRDefault="00F9525F" w:rsidP="0015302C">
      <w:pPr>
        <w:pStyle w:val="Heading2"/>
        <w:ind w:left="450" w:hanging="450"/>
      </w:pPr>
      <w:bookmarkStart w:id="15" w:name="_Toc168045461"/>
      <w:bookmarkStart w:id="16" w:name="_Toc212217476"/>
      <w:r w:rsidRPr="004339D3">
        <w:t>Protection of Unauthorized Session Usage</w:t>
      </w:r>
      <w:bookmarkEnd w:id="15"/>
      <w:bookmarkEnd w:id="16"/>
    </w:p>
    <w:p w14:paraId="1E0E40E7" w14:textId="4AE297DC" w:rsidR="00F9525F" w:rsidRDefault="00F9525F" w:rsidP="00077C21">
      <w:pPr>
        <w:pStyle w:val="BodyText"/>
        <w:spacing w:after="240"/>
      </w:pPr>
      <w:r w:rsidRPr="004339D3">
        <w:t xml:space="preserve">Active Directory Group </w:t>
      </w:r>
      <w:r w:rsidR="00CC40FE">
        <w:t>P</w:t>
      </w:r>
      <w:r w:rsidRPr="004339D3">
        <w:t xml:space="preserve">olicy </w:t>
      </w:r>
      <w:r w:rsidR="009474B1">
        <w:t xml:space="preserve">is </w:t>
      </w:r>
      <w:r w:rsidRPr="004339D3">
        <w:t xml:space="preserve">set to lock a Windows session automatically after 15 minutes of inactivity. Other system-level sessions </w:t>
      </w:r>
      <w:r w:rsidR="009474B1">
        <w:t xml:space="preserve">are </w:t>
      </w:r>
      <w:r w:rsidRPr="004339D3">
        <w:t>set to lock after 15 minutes of inactivity, where technically feasible.</w:t>
      </w:r>
      <w:r>
        <w:t xml:space="preserve"> </w:t>
      </w:r>
      <w:r w:rsidRPr="004339D3">
        <w:t>Locked sessions conceal information previously visible on the display. Whenever a computer is left unattended, use</w:t>
      </w:r>
      <w:r w:rsidR="00643578">
        <w:t>rs are instructed to</w:t>
      </w:r>
      <w:r w:rsidRPr="004339D3">
        <w:t xml:space="preserve"> </w:t>
      </w:r>
      <w:r w:rsidR="00D36C71">
        <w:t xml:space="preserve">press </w:t>
      </w:r>
      <w:r w:rsidRPr="004339D3">
        <w:t>the CTRL-ALT-DEL Lock Computer Command</w:t>
      </w:r>
      <w:r w:rsidR="00643578">
        <w:t xml:space="preserve"> to lock the workstation</w:t>
      </w:r>
      <w:r w:rsidRPr="004339D3">
        <w:t>.</w:t>
      </w:r>
    </w:p>
    <w:p w14:paraId="497F16C0" w14:textId="72F87039" w:rsidR="00860FEC" w:rsidRPr="004339D3" w:rsidRDefault="00860FEC" w:rsidP="006328CE">
      <w:pPr>
        <w:pStyle w:val="BodyText"/>
        <w:spacing w:after="240"/>
      </w:pPr>
      <w:bookmarkStart w:id="17" w:name="OLE_LINK18"/>
      <w:r w:rsidRPr="00860FEC">
        <w:t xml:space="preserve">All internal and </w:t>
      </w:r>
      <w:bookmarkStart w:id="18" w:name="OLE_LINK21"/>
      <w:r w:rsidRPr="00860FEC">
        <w:t xml:space="preserve">external web applications </w:t>
      </w:r>
      <w:r w:rsidR="006328CE">
        <w:t>and third-party services (</w:t>
      </w:r>
      <w:r w:rsidR="00323DBB">
        <w:t>Software as a Service (</w:t>
      </w:r>
      <w:r w:rsidR="006328CE">
        <w:t>SaaS</w:t>
      </w:r>
      <w:r w:rsidR="00323DBB">
        <w:t>)</w:t>
      </w:r>
      <w:r w:rsidR="006328CE">
        <w:t xml:space="preserve"> and </w:t>
      </w:r>
      <w:r w:rsidR="00323DBB">
        <w:t>Platform as a Service (</w:t>
      </w:r>
      <w:r w:rsidR="006328CE">
        <w:t>PaaS</w:t>
      </w:r>
      <w:r w:rsidR="00323DBB">
        <w:t>)</w:t>
      </w:r>
      <w:r w:rsidR="006328CE">
        <w:t xml:space="preserve">) </w:t>
      </w:r>
      <w:bookmarkEnd w:id="18"/>
      <w:r w:rsidR="006328CE">
        <w:t>implement a 60-minute inactivity time-out period</w:t>
      </w:r>
      <w:r w:rsidR="00B62C1C">
        <w:t>, where technically feasible</w:t>
      </w:r>
      <w:r w:rsidR="006328CE">
        <w:t>.</w:t>
      </w:r>
    </w:p>
    <w:p w14:paraId="3238F97C" w14:textId="77777777" w:rsidR="00057566" w:rsidRPr="001F35B8" w:rsidRDefault="00057566" w:rsidP="0015302C">
      <w:pPr>
        <w:pStyle w:val="Heading2"/>
        <w:ind w:left="450" w:hanging="450"/>
      </w:pPr>
      <w:bookmarkStart w:id="19" w:name="_Toc168045462"/>
      <w:bookmarkStart w:id="20" w:name="_Toc212217477"/>
      <w:bookmarkEnd w:id="17"/>
      <w:r w:rsidRPr="001F35B8">
        <w:t>Privileged Access</w:t>
      </w:r>
      <w:bookmarkEnd w:id="19"/>
      <w:bookmarkEnd w:id="20"/>
    </w:p>
    <w:p w14:paraId="4EC7D68C" w14:textId="441EFF15" w:rsidR="00057566" w:rsidRDefault="00057566" w:rsidP="00274202">
      <w:pPr>
        <w:pStyle w:val="ListParagraph"/>
        <w:numPr>
          <w:ilvl w:val="0"/>
          <w:numId w:val="20"/>
        </w:numPr>
        <w:spacing w:after="60"/>
        <w:contextualSpacing w:val="0"/>
        <w:rPr>
          <w:color w:val="auto"/>
        </w:rPr>
      </w:pPr>
      <w:r w:rsidRPr="00214F87">
        <w:rPr>
          <w:color w:val="auto"/>
        </w:rPr>
        <w:t>The princi</w:t>
      </w:r>
      <w:r w:rsidRPr="005F4ACE">
        <w:rPr>
          <w:color w:val="auto"/>
        </w:rPr>
        <w:t xml:space="preserve">ple of least privilege allows only authorized access for </w:t>
      </w:r>
      <w:r w:rsidR="0094689D">
        <w:rPr>
          <w:color w:val="auto"/>
        </w:rPr>
        <w:t>u</w:t>
      </w:r>
      <w:r w:rsidR="00981026">
        <w:rPr>
          <w:color w:val="auto"/>
        </w:rPr>
        <w:t>ser</w:t>
      </w:r>
      <w:r w:rsidRPr="005F4ACE">
        <w:rPr>
          <w:color w:val="auto"/>
        </w:rPr>
        <w:t xml:space="preserve">s (or processes acting on behalf of </w:t>
      </w:r>
      <w:r w:rsidR="0094689D">
        <w:rPr>
          <w:color w:val="auto"/>
        </w:rPr>
        <w:t>u</w:t>
      </w:r>
      <w:r w:rsidRPr="005F4ACE">
        <w:rPr>
          <w:color w:val="auto"/>
        </w:rPr>
        <w:t xml:space="preserve">sers) which are necessary to accomplish assigned tasks in accordance with their assigned mission and/or business functions. Users who require a privileged account to perform specific job duties also have a standard </w:t>
      </w:r>
      <w:r w:rsidR="0094689D">
        <w:rPr>
          <w:color w:val="auto"/>
        </w:rPr>
        <w:t>u</w:t>
      </w:r>
      <w:r w:rsidRPr="005F4ACE">
        <w:rPr>
          <w:color w:val="auto"/>
        </w:rPr>
        <w:t xml:space="preserve">ser account. These privileged </w:t>
      </w:r>
      <w:r w:rsidR="0094689D">
        <w:rPr>
          <w:color w:val="auto"/>
        </w:rPr>
        <w:t>u</w:t>
      </w:r>
      <w:r w:rsidR="00981026">
        <w:rPr>
          <w:color w:val="auto"/>
        </w:rPr>
        <w:t>ser</w:t>
      </w:r>
      <w:r w:rsidRPr="005F4ACE">
        <w:rPr>
          <w:color w:val="auto"/>
        </w:rPr>
        <w:t xml:space="preserve">s use their privileged account only when necessary to perform a required job function and use the standard </w:t>
      </w:r>
      <w:r w:rsidR="0094689D">
        <w:rPr>
          <w:color w:val="auto"/>
        </w:rPr>
        <w:t>u</w:t>
      </w:r>
      <w:r w:rsidR="00981026">
        <w:rPr>
          <w:color w:val="auto"/>
        </w:rPr>
        <w:t>ser</w:t>
      </w:r>
      <w:r w:rsidRPr="005F4ACE">
        <w:rPr>
          <w:color w:val="auto"/>
        </w:rPr>
        <w:t xml:space="preserve"> account for all other job duties (</w:t>
      </w:r>
      <w:r w:rsidR="0094689D">
        <w:rPr>
          <w:color w:val="auto"/>
        </w:rPr>
        <w:t>i.e.</w:t>
      </w:r>
      <w:r w:rsidR="004F6707">
        <w:rPr>
          <w:color w:val="auto"/>
        </w:rPr>
        <w:t>,</w:t>
      </w:r>
      <w:r w:rsidR="0094689D">
        <w:rPr>
          <w:color w:val="auto"/>
        </w:rPr>
        <w:t xml:space="preserve"> </w:t>
      </w:r>
      <w:r w:rsidRPr="005F4ACE">
        <w:rPr>
          <w:color w:val="auto"/>
        </w:rPr>
        <w:t>email, document creation and editing, collaboration, web browsing</w:t>
      </w:r>
      <w:r w:rsidR="00981026">
        <w:rPr>
          <w:color w:val="auto"/>
        </w:rPr>
        <w:t>).</w:t>
      </w:r>
    </w:p>
    <w:p w14:paraId="77CC849E" w14:textId="25CC4BFF" w:rsidR="00775779" w:rsidRDefault="00775779" w:rsidP="00274202">
      <w:pPr>
        <w:pStyle w:val="ListParagraph"/>
        <w:numPr>
          <w:ilvl w:val="0"/>
          <w:numId w:val="20"/>
        </w:numPr>
        <w:spacing w:after="60"/>
        <w:contextualSpacing w:val="0"/>
      </w:pPr>
      <w:r w:rsidRPr="00274202">
        <w:t xml:space="preserve">Privileged account users </w:t>
      </w:r>
      <w:r>
        <w:t>complete Privileged Access Accounts User Awareness training</w:t>
      </w:r>
      <w:r w:rsidR="003D360F">
        <w:t>,</w:t>
      </w:r>
      <w:r>
        <w:t xml:space="preserve"> via myLMS</w:t>
      </w:r>
      <w:r w:rsidR="003D360F">
        <w:t>,</w:t>
      </w:r>
      <w:r>
        <w:t xml:space="preserve"> within 30 days of receiving the privileged account and acknowledge IT</w:t>
      </w:r>
      <w:r w:rsidR="00425E23">
        <w:t>-</w:t>
      </w:r>
      <w:r>
        <w:t xml:space="preserve">STD-50-2 </w:t>
      </w:r>
      <w:r w:rsidR="00C66EDF">
        <w:t xml:space="preserve">IT </w:t>
      </w:r>
      <w:r w:rsidRPr="00BA1027">
        <w:t xml:space="preserve">Privileged User Appropriate Use </w:t>
      </w:r>
      <w:r w:rsidR="002E08D2">
        <w:t>&amp;</w:t>
      </w:r>
      <w:r w:rsidRPr="00BA1027">
        <w:t xml:space="preserve"> Access Agreement &amp; Standard</w:t>
      </w:r>
      <w:r>
        <w:t>.</w:t>
      </w:r>
    </w:p>
    <w:p w14:paraId="637EA428" w14:textId="3D879E7B" w:rsidR="00057566" w:rsidRPr="009C1FF6" w:rsidRDefault="00057566" w:rsidP="00274202">
      <w:pPr>
        <w:pStyle w:val="BodyText"/>
        <w:numPr>
          <w:ilvl w:val="0"/>
          <w:numId w:val="20"/>
        </w:numPr>
        <w:spacing w:after="60"/>
      </w:pPr>
      <w:r w:rsidRPr="009C1FF6">
        <w:t>Privileged accounts required for temporary access to systems</w:t>
      </w:r>
      <w:r w:rsidR="00981026">
        <w:t>,</w:t>
      </w:r>
      <w:r w:rsidRPr="009C1FF6">
        <w:t xml:space="preserve"> services or solutions are approved by utilizing an approval workflow process and access afforded only after the appropriate parties have approved the request. Access is removed and accounts deleted after </w:t>
      </w:r>
      <w:r w:rsidR="00EC3128" w:rsidRPr="009C1FF6">
        <w:t>temporary</w:t>
      </w:r>
      <w:r w:rsidRPr="009C1FF6">
        <w:t xml:space="preserve"> access is no longer required.</w:t>
      </w:r>
    </w:p>
    <w:p w14:paraId="0C6C7092" w14:textId="04362DFD" w:rsidR="00057566" w:rsidRDefault="00057566" w:rsidP="00274202">
      <w:pPr>
        <w:pStyle w:val="BodyText"/>
        <w:numPr>
          <w:ilvl w:val="0"/>
          <w:numId w:val="20"/>
        </w:numPr>
        <w:spacing w:after="60"/>
      </w:pPr>
      <w:r w:rsidRPr="00FE6257">
        <w:t>A</w:t>
      </w:r>
      <w:r w:rsidR="00021A32">
        <w:t>ll</w:t>
      </w:r>
      <w:r w:rsidRPr="00FE6257">
        <w:t xml:space="preserve"> privileged account</w:t>
      </w:r>
      <w:r w:rsidR="00021A32">
        <w:t>s are</w:t>
      </w:r>
      <w:r w:rsidRPr="00FE6257">
        <w:t xml:space="preserve"> associated with an individual or a service. If the account is not associated with an individual, but with a service, the associated access request form provide</w:t>
      </w:r>
      <w:r w:rsidR="00021A32">
        <w:t>s</w:t>
      </w:r>
      <w:r w:rsidRPr="00FE6257">
        <w:t xml:space="preserve"> an audit trail pointing back to an authorized individual. Privileged accounts </w:t>
      </w:r>
      <w:r w:rsidR="00021A32">
        <w:t xml:space="preserve">are </w:t>
      </w:r>
      <w:r w:rsidRPr="00FE6257">
        <w:t>kept to a minimum, individually approved, documented, and strictly limited to those with a business justification for use.</w:t>
      </w:r>
    </w:p>
    <w:p w14:paraId="372742F1" w14:textId="6F3DD96D" w:rsidR="00057566" w:rsidRPr="00286DC1" w:rsidRDefault="00057566" w:rsidP="00274202">
      <w:pPr>
        <w:pStyle w:val="BodyText"/>
        <w:numPr>
          <w:ilvl w:val="0"/>
          <w:numId w:val="20"/>
        </w:numPr>
        <w:spacing w:after="60"/>
      </w:pPr>
      <w:r w:rsidRPr="00286DC1">
        <w:t xml:space="preserve">Automated system routines </w:t>
      </w:r>
      <w:r w:rsidR="00880BA5">
        <w:t xml:space="preserve">are </w:t>
      </w:r>
      <w:r w:rsidRPr="00286DC1">
        <w:t xml:space="preserve">leveraged to avoid the need to regularly grant privileges to </w:t>
      </w:r>
      <w:r w:rsidR="00286DC1" w:rsidRPr="00286DC1">
        <w:t>u</w:t>
      </w:r>
      <w:r w:rsidRPr="00286DC1">
        <w:t xml:space="preserve">sers, and to minimize exposure risks associated with managing </w:t>
      </w:r>
      <w:r w:rsidR="00286DC1" w:rsidRPr="00286DC1">
        <w:t>u</w:t>
      </w:r>
      <w:r w:rsidR="00981026" w:rsidRPr="00286DC1">
        <w:t>ser</w:t>
      </w:r>
      <w:r w:rsidRPr="00286DC1">
        <w:t xml:space="preserve"> access rights.</w:t>
      </w:r>
    </w:p>
    <w:p w14:paraId="783FF056" w14:textId="2FB552FB" w:rsidR="00057566" w:rsidRPr="00286DC1" w:rsidRDefault="00057566" w:rsidP="00274202">
      <w:pPr>
        <w:pStyle w:val="BodyText"/>
        <w:numPr>
          <w:ilvl w:val="0"/>
          <w:numId w:val="20"/>
        </w:numPr>
        <w:spacing w:after="60"/>
      </w:pPr>
      <w:r w:rsidRPr="00286DC1">
        <w:t xml:space="preserve">Administrator-level or privileged-level accounts </w:t>
      </w:r>
      <w:r w:rsidR="000420A1">
        <w:t xml:space="preserve">are </w:t>
      </w:r>
      <w:r w:rsidRPr="00286DC1">
        <w:t xml:space="preserve">not permitted to have remote or </w:t>
      </w:r>
      <w:r w:rsidR="005F3242">
        <w:t>Virtual Private Network (</w:t>
      </w:r>
      <w:r w:rsidRPr="00286DC1">
        <w:t>VPN</w:t>
      </w:r>
      <w:r w:rsidR="005F3242">
        <w:t>)</w:t>
      </w:r>
      <w:r w:rsidRPr="00286DC1">
        <w:t xml:space="preserve"> access from outside the GDIT </w:t>
      </w:r>
      <w:r w:rsidR="005F3242">
        <w:t>Wide Area Network (</w:t>
      </w:r>
      <w:r w:rsidRPr="00286DC1">
        <w:t>WAN</w:t>
      </w:r>
      <w:r w:rsidR="005F3242">
        <w:t>)</w:t>
      </w:r>
      <w:r w:rsidRPr="00286DC1">
        <w:t xml:space="preserve">. Where remote administration </w:t>
      </w:r>
      <w:r w:rsidRPr="00286DC1">
        <w:lastRenderedPageBreak/>
        <w:t xml:space="preserve">is required, the employee’s non-privileged remote access authenticator </w:t>
      </w:r>
      <w:r w:rsidR="000420A1">
        <w:t xml:space="preserve">is </w:t>
      </w:r>
      <w:r w:rsidRPr="00286DC1">
        <w:t>used to gain access to the GDIT enterprise network, after which the privileged account can then be u</w:t>
      </w:r>
      <w:r w:rsidR="00A53AE1" w:rsidRPr="00286DC1">
        <w:t>s</w:t>
      </w:r>
      <w:r w:rsidRPr="00286DC1">
        <w:t>ed by the authorized personnel.</w:t>
      </w:r>
    </w:p>
    <w:p w14:paraId="093D5B7D" w14:textId="0DB5884B" w:rsidR="008927C0" w:rsidRDefault="008927C0" w:rsidP="00274202">
      <w:pPr>
        <w:pStyle w:val="BodyText"/>
        <w:numPr>
          <w:ilvl w:val="0"/>
          <w:numId w:val="20"/>
        </w:numPr>
        <w:spacing w:after="60"/>
      </w:pPr>
      <w:r>
        <w:t xml:space="preserve">GDIT </w:t>
      </w:r>
      <w:r w:rsidR="008D1B84">
        <w:t>vendors</w:t>
      </w:r>
      <w:r>
        <w:t xml:space="preserve"> </w:t>
      </w:r>
      <w:r w:rsidR="0092221D">
        <w:t xml:space="preserve">providing system and application </w:t>
      </w:r>
      <w:r w:rsidR="0092221D" w:rsidRPr="009A669F">
        <w:t>support</w:t>
      </w:r>
      <w:r w:rsidR="0092221D" w:rsidDel="0092221D">
        <w:t xml:space="preserve"> </w:t>
      </w:r>
      <w:r>
        <w:t xml:space="preserve">only perform privileged activities on the </w:t>
      </w:r>
      <w:r w:rsidR="00501A8E">
        <w:t xml:space="preserve">GDIT </w:t>
      </w:r>
      <w:r w:rsidR="003152EB">
        <w:t>Enterprise Information Techn</w:t>
      </w:r>
      <w:r w:rsidR="00F70463">
        <w:t>o</w:t>
      </w:r>
      <w:r w:rsidR="003152EB">
        <w:t>logy (</w:t>
      </w:r>
      <w:r w:rsidR="00501A8E">
        <w:t>EIT</w:t>
      </w:r>
      <w:r w:rsidR="00F70463">
        <w:t>)</w:t>
      </w:r>
      <w:r w:rsidR="00501A8E">
        <w:t xml:space="preserve"> </w:t>
      </w:r>
      <w:r w:rsidR="00C31393">
        <w:t>Network</w:t>
      </w:r>
      <w:r w:rsidR="00CD3572">
        <w:t xml:space="preserve"> </w:t>
      </w:r>
      <w:r w:rsidR="0092221D">
        <w:t xml:space="preserve">or </w:t>
      </w:r>
      <w:r>
        <w:t xml:space="preserve">application using their GDIT non-employee </w:t>
      </w:r>
      <w:r w:rsidR="00BC5B4D">
        <w:t>p</w:t>
      </w:r>
      <w:r>
        <w:t>rivileged account.</w:t>
      </w:r>
    </w:p>
    <w:p w14:paraId="2CD0C722" w14:textId="65374F42" w:rsidR="0092221D" w:rsidRDefault="0092221D" w:rsidP="00274202">
      <w:pPr>
        <w:pStyle w:val="BodyText"/>
        <w:numPr>
          <w:ilvl w:val="1"/>
          <w:numId w:val="20"/>
        </w:numPr>
        <w:spacing w:after="60"/>
      </w:pPr>
      <w:r>
        <w:t>Vendors working</w:t>
      </w:r>
      <w:r w:rsidR="00E25FA1">
        <w:t xml:space="preserve"> more than</w:t>
      </w:r>
      <w:r>
        <w:t xml:space="preserve"> </w:t>
      </w:r>
      <w:r w:rsidR="00E25FA1">
        <w:t>5</w:t>
      </w:r>
      <w:r w:rsidR="00504598">
        <w:t xml:space="preserve"> </w:t>
      </w:r>
      <w:r>
        <w:t xml:space="preserve">days complete </w:t>
      </w:r>
      <w:r w:rsidRPr="001D72F9">
        <w:t>Privileged Access Accounts User Awareness training</w:t>
      </w:r>
      <w:r>
        <w:t xml:space="preserve"> prior to performing administrative functions. GDIT app</w:t>
      </w:r>
      <w:r w:rsidR="00876D01">
        <w:t>lication</w:t>
      </w:r>
      <w:r>
        <w:t>/s</w:t>
      </w:r>
      <w:r w:rsidRPr="00A45076">
        <w:t>ystem owner</w:t>
      </w:r>
      <w:r>
        <w:t>s are</w:t>
      </w:r>
      <w:r w:rsidRPr="00A45076">
        <w:t xml:space="preserve"> required to ensure training is completed</w:t>
      </w:r>
      <w:r>
        <w:t>.</w:t>
      </w:r>
      <w:r w:rsidRPr="00A45076">
        <w:t xml:space="preserve"> </w:t>
      </w:r>
    </w:p>
    <w:p w14:paraId="1B124A20" w14:textId="15E8893F" w:rsidR="007220CF" w:rsidRDefault="0092221D" w:rsidP="00274202">
      <w:pPr>
        <w:pStyle w:val="BodyText"/>
        <w:numPr>
          <w:ilvl w:val="1"/>
          <w:numId w:val="20"/>
        </w:numPr>
        <w:spacing w:after="60"/>
      </w:pPr>
      <w:r>
        <w:t xml:space="preserve">Vendors </w:t>
      </w:r>
      <w:r w:rsidR="008A6CC6">
        <w:t xml:space="preserve">are </w:t>
      </w:r>
      <w:r w:rsidR="007220CF">
        <w:t>under the supervision and escort of authorized GDIT personnel who possess the required access authorizations (elevated privileges) and technical competence to supervise the vendor’s activities.</w:t>
      </w:r>
    </w:p>
    <w:p w14:paraId="744571C7" w14:textId="77E82016" w:rsidR="00B1075E" w:rsidRDefault="007220CF" w:rsidP="00274202">
      <w:pPr>
        <w:pStyle w:val="BodyText"/>
        <w:numPr>
          <w:ilvl w:val="1"/>
          <w:numId w:val="20"/>
        </w:numPr>
        <w:spacing w:after="60"/>
      </w:pPr>
      <w:r>
        <w:t xml:space="preserve">System administration and use of elevated system privileges may be performed </w:t>
      </w:r>
      <w:r w:rsidR="0092221D">
        <w:t>by the vendor</w:t>
      </w:r>
      <w:r w:rsidR="00C66EDF">
        <w:t>,</w:t>
      </w:r>
      <w:r w:rsidR="0092221D">
        <w:t xml:space="preserve"> </w:t>
      </w:r>
      <w:r>
        <w:t>using</w:t>
      </w:r>
      <w:r w:rsidR="0092221D">
        <w:t xml:space="preserve"> only </w:t>
      </w:r>
      <w:r w:rsidR="00AE0711">
        <w:t>V</w:t>
      </w:r>
      <w:r w:rsidR="00C66EDF">
        <w:t xml:space="preserve">irtual </w:t>
      </w:r>
      <w:r w:rsidR="00AE0711">
        <w:t>Workspace</w:t>
      </w:r>
      <w:r>
        <w:t xml:space="preserve"> remote control sessions</w:t>
      </w:r>
      <w:r w:rsidR="0092221D">
        <w:t>.</w:t>
      </w:r>
    </w:p>
    <w:p w14:paraId="2A5F3118" w14:textId="574BD9C8" w:rsidR="00610480" w:rsidRPr="005E5C2B" w:rsidRDefault="0092221D" w:rsidP="00274202">
      <w:pPr>
        <w:pStyle w:val="BodyText"/>
        <w:numPr>
          <w:ilvl w:val="1"/>
          <w:numId w:val="20"/>
        </w:numPr>
        <w:spacing w:after="60"/>
        <w:rPr>
          <w:spacing w:val="-6"/>
        </w:rPr>
      </w:pPr>
      <w:r w:rsidRPr="005E5C2B">
        <w:rPr>
          <w:spacing w:val="-6"/>
        </w:rPr>
        <w:t>The GDIT app</w:t>
      </w:r>
      <w:r w:rsidR="009874F6" w:rsidRPr="005E5C2B">
        <w:rPr>
          <w:spacing w:val="-6"/>
        </w:rPr>
        <w:t>lication</w:t>
      </w:r>
      <w:r w:rsidRPr="005E5C2B">
        <w:rPr>
          <w:spacing w:val="-6"/>
        </w:rPr>
        <w:t>/system owner can initiate and control a remote session for</w:t>
      </w:r>
      <w:r w:rsidRPr="005E5C2B" w:rsidDel="0092221D">
        <w:rPr>
          <w:spacing w:val="-6"/>
        </w:rPr>
        <w:t xml:space="preserve"> </w:t>
      </w:r>
      <w:r w:rsidR="007220CF" w:rsidRPr="005E5C2B">
        <w:rPr>
          <w:spacing w:val="-6"/>
        </w:rPr>
        <w:t>administration purposes and then deactivate</w:t>
      </w:r>
      <w:r w:rsidRPr="005E5C2B">
        <w:rPr>
          <w:spacing w:val="-6"/>
        </w:rPr>
        <w:t xml:space="preserve"> </w:t>
      </w:r>
      <w:r w:rsidR="007220CF" w:rsidRPr="005E5C2B">
        <w:rPr>
          <w:spacing w:val="-6"/>
        </w:rPr>
        <w:t>upon completion of the session</w:t>
      </w:r>
      <w:r w:rsidRPr="005E5C2B">
        <w:rPr>
          <w:spacing w:val="-6"/>
        </w:rPr>
        <w:t xml:space="preserve"> as an alternative if vendor will not be assigned a privileged account</w:t>
      </w:r>
      <w:r w:rsidR="007220CF" w:rsidRPr="005E5C2B">
        <w:rPr>
          <w:spacing w:val="-6"/>
        </w:rPr>
        <w:t xml:space="preserve">. Credentials for </w:t>
      </w:r>
      <w:r w:rsidR="00DA128C" w:rsidRPr="005E5C2B">
        <w:rPr>
          <w:spacing w:val="-6"/>
        </w:rPr>
        <w:t>p</w:t>
      </w:r>
      <w:r w:rsidR="007220CF" w:rsidRPr="005E5C2B">
        <w:rPr>
          <w:spacing w:val="-6"/>
        </w:rPr>
        <w:t>rivileged users may not be revealed during remote support.</w:t>
      </w:r>
    </w:p>
    <w:p w14:paraId="7B021DEB" w14:textId="33554523" w:rsidR="00057566" w:rsidRDefault="00057566" w:rsidP="00274202">
      <w:pPr>
        <w:pStyle w:val="BodyText"/>
        <w:numPr>
          <w:ilvl w:val="0"/>
          <w:numId w:val="20"/>
        </w:numPr>
        <w:spacing w:after="60"/>
      </w:pPr>
      <w:r w:rsidRPr="004339D3">
        <w:t>Due to the high level of trust placed in server administrators and WAN device administrators, every individual having such elevated privileges on GDIT information systems read</w:t>
      </w:r>
      <w:r w:rsidR="008015EE">
        <w:t>s</w:t>
      </w:r>
      <w:r w:rsidRPr="004339D3">
        <w:t xml:space="preserve"> and sign</w:t>
      </w:r>
      <w:r w:rsidR="008015EE">
        <w:t>s</w:t>
      </w:r>
      <w:r w:rsidRPr="004339D3">
        <w:t xml:space="preserve"> the </w:t>
      </w:r>
      <w:r w:rsidRPr="00CB4E3D">
        <w:t>IT-STD</w:t>
      </w:r>
      <w:r w:rsidR="00C66EDF">
        <w:t>-</w:t>
      </w:r>
      <w:r w:rsidRPr="00CB4E3D">
        <w:t>50</w:t>
      </w:r>
      <w:r w:rsidR="00D72EFA">
        <w:t>-</w:t>
      </w:r>
      <w:r w:rsidRPr="00CB4E3D">
        <w:t xml:space="preserve">2 </w:t>
      </w:r>
      <w:r w:rsidR="00C66EDF">
        <w:t xml:space="preserve">IT </w:t>
      </w:r>
      <w:r w:rsidR="00BA1027" w:rsidRPr="00BA1027">
        <w:t xml:space="preserve">Privileged User Appropriate Use </w:t>
      </w:r>
      <w:r w:rsidR="00C66EDF">
        <w:t>&amp;</w:t>
      </w:r>
      <w:r w:rsidR="00C66EDF" w:rsidRPr="00BA1027">
        <w:t xml:space="preserve"> </w:t>
      </w:r>
      <w:r w:rsidR="00BA1027" w:rsidRPr="00BA1027">
        <w:t>Access Agreement &amp; Standard</w:t>
      </w:r>
      <w:r>
        <w:t>.</w:t>
      </w:r>
    </w:p>
    <w:p w14:paraId="1B42AFB8" w14:textId="77777777" w:rsidR="00057566" w:rsidRDefault="00057566" w:rsidP="00274202">
      <w:pPr>
        <w:pStyle w:val="ListParagraph"/>
        <w:numPr>
          <w:ilvl w:val="0"/>
          <w:numId w:val="20"/>
        </w:numPr>
        <w:spacing w:after="60"/>
        <w:contextualSpacing w:val="0"/>
        <w:rPr>
          <w:color w:val="auto"/>
        </w:rPr>
      </w:pPr>
      <w:r w:rsidRPr="005F4ACE">
        <w:rPr>
          <w:color w:val="auto"/>
        </w:rPr>
        <w:t>Privileged account access, group memberships and assigned rights are reviewed quarterly to ensure appropriateness and compliance with separation of duties.</w:t>
      </w:r>
    </w:p>
    <w:p w14:paraId="685BD652" w14:textId="05AE066D" w:rsidR="00057566" w:rsidRPr="009C1FF6" w:rsidRDefault="00057566" w:rsidP="00274202">
      <w:pPr>
        <w:pStyle w:val="ListParagraph"/>
        <w:numPr>
          <w:ilvl w:val="0"/>
          <w:numId w:val="20"/>
        </w:numPr>
        <w:spacing w:after="60"/>
        <w:contextualSpacing w:val="0"/>
        <w:rPr>
          <w:color w:val="auto"/>
        </w:rPr>
      </w:pPr>
      <w:r w:rsidRPr="004339D3">
        <w:t xml:space="preserve">Privileged access accounts (User IDs) </w:t>
      </w:r>
      <w:r w:rsidR="005855E3">
        <w:t>shall</w:t>
      </w:r>
      <w:r w:rsidRPr="004339D3">
        <w:t xml:space="preserve"> be logged by system monitoring applications.</w:t>
      </w:r>
    </w:p>
    <w:p w14:paraId="2639F5A3" w14:textId="29BED16C" w:rsidR="00057566" w:rsidRDefault="00565337" w:rsidP="00274202">
      <w:pPr>
        <w:pStyle w:val="BodyText"/>
        <w:numPr>
          <w:ilvl w:val="0"/>
          <w:numId w:val="20"/>
        </w:numPr>
        <w:spacing w:after="60"/>
      </w:pPr>
      <w:r>
        <w:t xml:space="preserve">The </w:t>
      </w:r>
      <w:r w:rsidR="00A35EC9">
        <w:t xml:space="preserve">Cyber Risk and </w:t>
      </w:r>
      <w:r>
        <w:t>Co</w:t>
      </w:r>
      <w:r w:rsidR="008B0B4F">
        <w:t xml:space="preserve">mpliance Team </w:t>
      </w:r>
      <w:r w:rsidR="00A35EC9">
        <w:t xml:space="preserve">coordinates </w:t>
      </w:r>
      <w:r w:rsidR="005072F4">
        <w:t>quarterly reviews of privileged accounts with Domain/Application/</w:t>
      </w:r>
      <w:r w:rsidR="00057566" w:rsidRPr="004339D3">
        <w:t xml:space="preserve">Information Owners and/or </w:t>
      </w:r>
      <w:r w:rsidR="005072F4">
        <w:t>Domain/Application/</w:t>
      </w:r>
      <w:r w:rsidR="00057566" w:rsidRPr="004339D3">
        <w:t>Information Custodians</w:t>
      </w:r>
      <w:r w:rsidR="005072F4">
        <w:t xml:space="preserve">. </w:t>
      </w:r>
      <w:r w:rsidR="00823901">
        <w:t xml:space="preserve">Accounts that are identified as no longer being needed are </w:t>
      </w:r>
      <w:r w:rsidR="008015EE">
        <w:t xml:space="preserve">promptly disabled. </w:t>
      </w:r>
      <w:r w:rsidR="00057566" w:rsidRPr="004339D3">
        <w:t xml:space="preserve"> </w:t>
      </w:r>
    </w:p>
    <w:p w14:paraId="28B1C6B2" w14:textId="55F21809" w:rsidR="001F73DE" w:rsidRDefault="00057566" w:rsidP="00274202">
      <w:pPr>
        <w:pStyle w:val="ListParagraph"/>
        <w:numPr>
          <w:ilvl w:val="0"/>
          <w:numId w:val="20"/>
        </w:numPr>
        <w:spacing w:after="60"/>
        <w:contextualSpacing w:val="0"/>
        <w:rPr>
          <w:color w:val="auto"/>
        </w:rPr>
      </w:pPr>
      <w:r w:rsidRPr="005F4ACE">
        <w:rPr>
          <w:color w:val="auto"/>
        </w:rPr>
        <w:t xml:space="preserve">Privileged accounts (i.e., </w:t>
      </w:r>
      <w:r w:rsidR="00286DC1">
        <w:rPr>
          <w:color w:val="auto"/>
        </w:rPr>
        <w:t xml:space="preserve">System </w:t>
      </w:r>
      <w:r w:rsidRPr="005F4ACE">
        <w:rPr>
          <w:color w:val="auto"/>
        </w:rPr>
        <w:t xml:space="preserve">Administrator </w:t>
      </w:r>
      <w:r w:rsidR="00286DC1">
        <w:rPr>
          <w:color w:val="auto"/>
        </w:rPr>
        <w:t>a</w:t>
      </w:r>
      <w:r w:rsidRPr="005F4ACE">
        <w:rPr>
          <w:color w:val="auto"/>
        </w:rPr>
        <w:t xml:space="preserve">ccounts) </w:t>
      </w:r>
      <w:r w:rsidR="008324C1">
        <w:rPr>
          <w:color w:val="auto"/>
        </w:rPr>
        <w:t xml:space="preserve">are </w:t>
      </w:r>
      <w:r w:rsidRPr="005F4ACE">
        <w:rPr>
          <w:color w:val="auto"/>
        </w:rPr>
        <w:t xml:space="preserve">unique and differentiated from primary </w:t>
      </w:r>
      <w:r w:rsidR="00286DC1">
        <w:rPr>
          <w:color w:val="auto"/>
        </w:rPr>
        <w:t>u</w:t>
      </w:r>
      <w:r w:rsidRPr="005F4ACE">
        <w:rPr>
          <w:color w:val="auto"/>
        </w:rPr>
        <w:t xml:space="preserve">ser accounts </w:t>
      </w:r>
      <w:r w:rsidR="00360731" w:rsidRPr="005F4ACE">
        <w:rPr>
          <w:color w:val="auto"/>
        </w:rPr>
        <w:t>using</w:t>
      </w:r>
      <w:r w:rsidRPr="005F4ACE">
        <w:rPr>
          <w:color w:val="auto"/>
        </w:rPr>
        <w:t xml:space="preserve"> prefixes in front of the S</w:t>
      </w:r>
      <w:r w:rsidR="00972F4B">
        <w:rPr>
          <w:color w:val="auto"/>
        </w:rPr>
        <w:t>ecurity Accounts Manager (S</w:t>
      </w:r>
      <w:r w:rsidRPr="005F4ACE">
        <w:rPr>
          <w:color w:val="auto"/>
        </w:rPr>
        <w:t>AM</w:t>
      </w:r>
      <w:r w:rsidR="00972F4B">
        <w:rPr>
          <w:color w:val="auto"/>
        </w:rPr>
        <w:t>)</w:t>
      </w:r>
      <w:r w:rsidRPr="005F4ACE">
        <w:rPr>
          <w:color w:val="auto"/>
        </w:rPr>
        <w:t xml:space="preserve"> name </w:t>
      </w:r>
      <w:r w:rsidR="001F73DE">
        <w:rPr>
          <w:color w:val="auto"/>
        </w:rPr>
        <w:t>indicating</w:t>
      </w:r>
      <w:r w:rsidRPr="005F4ACE">
        <w:rPr>
          <w:color w:val="auto"/>
        </w:rPr>
        <w:t xml:space="preserve"> the elevated privileges they hold.</w:t>
      </w:r>
    </w:p>
    <w:p w14:paraId="18912CA2" w14:textId="175CE2FE" w:rsidR="00057566" w:rsidRPr="005F4ACE" w:rsidRDefault="00E31107" w:rsidP="00274202">
      <w:pPr>
        <w:pStyle w:val="ListParagraph"/>
        <w:numPr>
          <w:ilvl w:val="0"/>
          <w:numId w:val="20"/>
        </w:numPr>
        <w:spacing w:after="240"/>
        <w:contextualSpacing w:val="0"/>
        <w:rPr>
          <w:color w:val="auto"/>
        </w:rPr>
      </w:pPr>
      <w:r>
        <w:rPr>
          <w:color w:val="auto"/>
        </w:rPr>
        <w:t>User accounts (non-privileged) are prevented from executing privileged functions or commands to alter or circumvent security controls, safeguards and countermeasures.</w:t>
      </w:r>
    </w:p>
    <w:p w14:paraId="3549E7E8" w14:textId="511A7F52" w:rsidR="0092221D" w:rsidRDefault="004F33AB" w:rsidP="0015302C">
      <w:pPr>
        <w:pStyle w:val="Heading2"/>
        <w:ind w:left="450" w:hanging="450"/>
      </w:pPr>
      <w:bookmarkStart w:id="21" w:name="_Toc168045463"/>
      <w:bookmarkStart w:id="22" w:name="_Toc212217478"/>
      <w:r>
        <w:t>Cryptography</w:t>
      </w:r>
      <w:bookmarkEnd w:id="21"/>
      <w:bookmarkEnd w:id="22"/>
    </w:p>
    <w:p w14:paraId="1AF01D81" w14:textId="35DE1EC9" w:rsidR="004F33AB" w:rsidRPr="004F33AB" w:rsidRDefault="004F33AB" w:rsidP="0002709C">
      <w:pPr>
        <w:pStyle w:val="GDITHeading3"/>
        <w:ind w:left="1170"/>
      </w:pPr>
      <w:bookmarkStart w:id="23" w:name="_Toc168045464"/>
      <w:bookmarkStart w:id="24" w:name="_Toc212217479"/>
      <w:bookmarkStart w:id="25" w:name="OLE_LINK35"/>
      <w:r>
        <w:t>Server Certificates</w:t>
      </w:r>
      <w:bookmarkEnd w:id="23"/>
      <w:bookmarkEnd w:id="24"/>
    </w:p>
    <w:p w14:paraId="03E767EF" w14:textId="77777777" w:rsidR="0092221D" w:rsidRPr="00A45076" w:rsidRDefault="0092221D" w:rsidP="005E5C2B">
      <w:pPr>
        <w:pStyle w:val="BodyText"/>
        <w:spacing w:after="60"/>
        <w:ind w:left="547"/>
      </w:pPr>
      <w:bookmarkStart w:id="26" w:name="OLE_LINK36"/>
      <w:bookmarkEnd w:id="25"/>
      <w:r>
        <w:t>Server certificates are used to establish trust between clients and servers. Certificates used within the GDIT network must comply with the following requirements:</w:t>
      </w:r>
    </w:p>
    <w:p w14:paraId="5F8AFBBD" w14:textId="5B6AE106"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Wild card certificates are prohibited</w:t>
      </w:r>
      <w:r w:rsidR="00DF130A">
        <w:rPr>
          <w:rFonts w:eastAsia="Times New Roman"/>
        </w:rPr>
        <w:t>,</w:t>
      </w:r>
      <w:r w:rsidR="00052D51">
        <w:rPr>
          <w:rFonts w:eastAsia="Times New Roman"/>
        </w:rPr>
        <w:t xml:space="preserve"> except where approved by Security</w:t>
      </w:r>
      <w:r w:rsidR="00892FF7">
        <w:rPr>
          <w:rFonts w:eastAsia="Times New Roman"/>
        </w:rPr>
        <w:t>.</w:t>
      </w:r>
    </w:p>
    <w:p w14:paraId="71E8592C" w14:textId="318B2DFA"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Self-signed certificates are prohibited</w:t>
      </w:r>
      <w:r w:rsidR="00C66EDF">
        <w:rPr>
          <w:rFonts w:eastAsia="Times New Roman"/>
        </w:rPr>
        <w:t>.</w:t>
      </w:r>
    </w:p>
    <w:p w14:paraId="79B1F32E" w14:textId="47DF0BEA"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 xml:space="preserve">External certificates lifespan is </w:t>
      </w:r>
      <w:r w:rsidR="00C66EDF">
        <w:rPr>
          <w:rFonts w:eastAsia="Times New Roman"/>
        </w:rPr>
        <w:t>one (</w:t>
      </w:r>
      <w:r>
        <w:rPr>
          <w:rFonts w:eastAsia="Times New Roman"/>
        </w:rPr>
        <w:t>1</w:t>
      </w:r>
      <w:r w:rsidR="00C66EDF">
        <w:rPr>
          <w:rFonts w:eastAsia="Times New Roman"/>
        </w:rPr>
        <w:t>)</w:t>
      </w:r>
      <w:r>
        <w:rPr>
          <w:rFonts w:eastAsia="Times New Roman"/>
        </w:rPr>
        <w:t xml:space="preserve"> year</w:t>
      </w:r>
      <w:r w:rsidR="00C66EDF">
        <w:rPr>
          <w:rFonts w:eastAsia="Times New Roman"/>
        </w:rPr>
        <w:t>.</w:t>
      </w:r>
    </w:p>
    <w:p w14:paraId="3ACB11D7" w14:textId="66EAE718"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 xml:space="preserve">Internal certificates lifespan is </w:t>
      </w:r>
      <w:r w:rsidR="00C66EDF">
        <w:rPr>
          <w:rFonts w:eastAsia="Times New Roman"/>
        </w:rPr>
        <w:t>two (</w:t>
      </w:r>
      <w:r>
        <w:rPr>
          <w:rFonts w:eastAsia="Times New Roman"/>
        </w:rPr>
        <w:t>2</w:t>
      </w:r>
      <w:r w:rsidR="00C66EDF">
        <w:rPr>
          <w:rFonts w:eastAsia="Times New Roman"/>
        </w:rPr>
        <w:t>)</w:t>
      </w:r>
      <w:r>
        <w:rPr>
          <w:rFonts w:eastAsia="Times New Roman"/>
        </w:rPr>
        <w:t xml:space="preserve"> years</w:t>
      </w:r>
      <w:r w:rsidR="00C66EDF">
        <w:rPr>
          <w:rFonts w:eastAsia="Times New Roman"/>
        </w:rPr>
        <w:t>.</w:t>
      </w:r>
    </w:p>
    <w:p w14:paraId="5CB06D37" w14:textId="63B24C22" w:rsidR="004F33AB" w:rsidRDefault="004F33AB" w:rsidP="005E5C2B">
      <w:pPr>
        <w:pStyle w:val="ListParagraph"/>
        <w:numPr>
          <w:ilvl w:val="0"/>
          <w:numId w:val="38"/>
        </w:numPr>
        <w:tabs>
          <w:tab w:val="clear" w:pos="3744"/>
        </w:tabs>
        <w:spacing w:after="60"/>
        <w:ind w:left="1170"/>
        <w:contextualSpacing w:val="0"/>
        <w:rPr>
          <w:rFonts w:eastAsia="Times New Roman"/>
        </w:rPr>
      </w:pPr>
      <w:r>
        <w:rPr>
          <w:rFonts w:eastAsia="Times New Roman"/>
        </w:rPr>
        <w:t>At least 20</w:t>
      </w:r>
      <w:r w:rsidR="006667D6">
        <w:rPr>
          <w:rFonts w:eastAsia="Times New Roman"/>
        </w:rPr>
        <w:t>4</w:t>
      </w:r>
      <w:r>
        <w:rPr>
          <w:rFonts w:eastAsia="Times New Roman"/>
        </w:rPr>
        <w:t>8 bits long</w:t>
      </w:r>
    </w:p>
    <w:p w14:paraId="1B782EC3" w14:textId="4F4417F8"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 xml:space="preserve">Hardware Security Modules (HSMs) and certificates must be </w:t>
      </w:r>
      <w:r w:rsidR="00BB6983">
        <w:rPr>
          <w:rFonts w:eastAsia="Times New Roman"/>
        </w:rPr>
        <w:t>Federal Information Processing Standards (</w:t>
      </w:r>
      <w:r>
        <w:rPr>
          <w:rFonts w:eastAsia="Times New Roman"/>
        </w:rPr>
        <w:t>FIPS</w:t>
      </w:r>
      <w:r w:rsidR="00AF1D0E">
        <w:rPr>
          <w:rFonts w:eastAsia="Times New Roman"/>
        </w:rPr>
        <w:t>)</w:t>
      </w:r>
      <w:r>
        <w:rPr>
          <w:rFonts w:eastAsia="Times New Roman"/>
        </w:rPr>
        <w:t xml:space="preserve"> 140-</w:t>
      </w:r>
      <w:r w:rsidR="00EC0A79">
        <w:rPr>
          <w:rFonts w:eastAsia="Times New Roman"/>
        </w:rPr>
        <w:t>2</w:t>
      </w:r>
      <w:r w:rsidR="00A13878" w:rsidRPr="00575D2B">
        <w:rPr>
          <w:vertAlign w:val="superscript"/>
        </w:rPr>
        <w:fldChar w:fldCharType="begin"/>
      </w:r>
      <w:r w:rsidR="00A13878" w:rsidRPr="00575D2B">
        <w:rPr>
          <w:vertAlign w:val="superscript"/>
        </w:rPr>
        <w:instrText xml:space="preserve"> NOTEREF _Ref150149102 \h </w:instrText>
      </w:r>
      <w:r w:rsidR="00A13878">
        <w:rPr>
          <w:vertAlign w:val="superscript"/>
        </w:rPr>
        <w:instrText xml:space="preserve"> \* MERGEFORMAT </w:instrText>
      </w:r>
      <w:r w:rsidR="00A13878" w:rsidRPr="00575D2B">
        <w:rPr>
          <w:vertAlign w:val="superscript"/>
        </w:rPr>
      </w:r>
      <w:r w:rsidR="00A13878" w:rsidRPr="00575D2B">
        <w:rPr>
          <w:vertAlign w:val="superscript"/>
        </w:rPr>
        <w:fldChar w:fldCharType="separate"/>
      </w:r>
      <w:r w:rsidR="00D064D2">
        <w:rPr>
          <w:vertAlign w:val="superscript"/>
        </w:rPr>
        <w:t>2</w:t>
      </w:r>
      <w:r w:rsidR="00A13878" w:rsidRPr="00575D2B">
        <w:rPr>
          <w:vertAlign w:val="superscript"/>
        </w:rPr>
        <w:fldChar w:fldCharType="end"/>
      </w:r>
      <w:r w:rsidR="00A13878">
        <w:rPr>
          <w:rFonts w:eastAsia="Times New Roman"/>
        </w:rPr>
        <w:t>-v</w:t>
      </w:r>
      <w:r>
        <w:rPr>
          <w:rFonts w:eastAsia="Times New Roman"/>
        </w:rPr>
        <w:t>alidated</w:t>
      </w:r>
      <w:r w:rsidR="00BB6983">
        <w:rPr>
          <w:rFonts w:eastAsia="Times New Roman"/>
        </w:rPr>
        <w:t>.</w:t>
      </w:r>
    </w:p>
    <w:p w14:paraId="6CA6B785" w14:textId="05886149" w:rsidR="0092221D" w:rsidRDefault="0092221D" w:rsidP="005E5C2B">
      <w:pPr>
        <w:pStyle w:val="ListParagraph"/>
        <w:numPr>
          <w:ilvl w:val="0"/>
          <w:numId w:val="38"/>
        </w:numPr>
        <w:tabs>
          <w:tab w:val="clear" w:pos="3744"/>
        </w:tabs>
        <w:spacing w:after="60"/>
        <w:ind w:left="1170"/>
        <w:contextualSpacing w:val="0"/>
        <w:rPr>
          <w:rFonts w:eastAsia="Times New Roman"/>
        </w:rPr>
      </w:pPr>
      <w:r>
        <w:rPr>
          <w:rFonts w:eastAsia="Times New Roman"/>
        </w:rPr>
        <w:t>Emailed certificates are prohibited</w:t>
      </w:r>
      <w:r w:rsidR="00BB6983">
        <w:rPr>
          <w:rFonts w:eastAsia="Times New Roman"/>
        </w:rPr>
        <w:t>.</w:t>
      </w:r>
    </w:p>
    <w:p w14:paraId="44D0E598" w14:textId="4B82ECE4" w:rsidR="004F33AB" w:rsidRPr="004F33AB" w:rsidRDefault="004F33AB" w:rsidP="005E5C2B">
      <w:pPr>
        <w:pStyle w:val="ListParagraph"/>
        <w:numPr>
          <w:ilvl w:val="0"/>
          <w:numId w:val="38"/>
        </w:numPr>
        <w:tabs>
          <w:tab w:val="clear" w:pos="3744"/>
        </w:tabs>
        <w:spacing w:after="240"/>
        <w:ind w:left="1166"/>
        <w:contextualSpacing w:val="0"/>
        <w:rPr>
          <w:rFonts w:eastAsia="Times New Roman"/>
        </w:rPr>
      </w:pPr>
      <w:r w:rsidRPr="004F33AB">
        <w:rPr>
          <w:rFonts w:eastAsia="Times New Roman"/>
        </w:rPr>
        <w:t xml:space="preserve">All </w:t>
      </w:r>
      <w:r w:rsidR="00F278A9">
        <w:rPr>
          <w:rFonts w:eastAsia="Times New Roman"/>
        </w:rPr>
        <w:t>data must be encrypted in transit</w:t>
      </w:r>
      <w:r w:rsidR="000C74E4">
        <w:rPr>
          <w:rFonts w:eastAsia="Times New Roman"/>
        </w:rPr>
        <w:t>,</w:t>
      </w:r>
      <w:r w:rsidR="00F278A9">
        <w:rPr>
          <w:rFonts w:eastAsia="Times New Roman"/>
        </w:rPr>
        <w:t xml:space="preserve"> where feasible.</w:t>
      </w:r>
    </w:p>
    <w:p w14:paraId="659691C6" w14:textId="791C25E8" w:rsidR="004F33AB" w:rsidRDefault="004F33AB" w:rsidP="00420A6D">
      <w:pPr>
        <w:pStyle w:val="GDITHeading3"/>
        <w:ind w:left="1170"/>
      </w:pPr>
      <w:bookmarkStart w:id="27" w:name="_Toc168045465"/>
      <w:bookmarkStart w:id="28" w:name="_Toc212217480"/>
      <w:bookmarkEnd w:id="26"/>
      <w:r>
        <w:lastRenderedPageBreak/>
        <w:t xml:space="preserve">Key </w:t>
      </w:r>
      <w:r w:rsidR="006667D6">
        <w:t>Management</w:t>
      </w:r>
      <w:bookmarkEnd w:id="27"/>
      <w:bookmarkEnd w:id="28"/>
    </w:p>
    <w:p w14:paraId="47E724C6" w14:textId="20A43EB7" w:rsidR="006667D6" w:rsidRDefault="006667D6" w:rsidP="005E5C2B">
      <w:pPr>
        <w:pStyle w:val="BodyText"/>
        <w:ind w:left="547"/>
      </w:pPr>
      <w:r w:rsidRPr="006667D6">
        <w:t>GDIT leverages NIST FIPS 140-</w:t>
      </w:r>
      <w:r w:rsidR="00EC0A79">
        <w:t>2</w:t>
      </w:r>
      <w:bookmarkStart w:id="29" w:name="_Ref150149102"/>
      <w:r w:rsidR="00A13878">
        <w:rPr>
          <w:rStyle w:val="FootnoteReference"/>
        </w:rPr>
        <w:footnoteReference w:id="3"/>
      </w:r>
      <w:bookmarkEnd w:id="29"/>
      <w:r w:rsidR="00FD3FB1" w:rsidRPr="006667D6">
        <w:t xml:space="preserve"> </w:t>
      </w:r>
      <w:r w:rsidRPr="006667D6">
        <w:t>for the crypto key management policy.</w:t>
      </w:r>
    </w:p>
    <w:p w14:paraId="33E93274" w14:textId="2AEE0F38" w:rsidR="003F341D" w:rsidRPr="000560DB" w:rsidRDefault="003F341D" w:rsidP="005E5C2B">
      <w:pPr>
        <w:pStyle w:val="ListParagraph"/>
        <w:numPr>
          <w:ilvl w:val="0"/>
          <w:numId w:val="38"/>
        </w:numPr>
        <w:tabs>
          <w:tab w:val="clear" w:pos="3744"/>
        </w:tabs>
        <w:spacing w:after="60"/>
        <w:ind w:left="1166"/>
        <w:contextualSpacing w:val="0"/>
        <w:rPr>
          <w:rFonts w:eastAsia="Times New Roman"/>
          <w:spacing w:val="-2"/>
        </w:rPr>
      </w:pPr>
      <w:r w:rsidRPr="000560DB">
        <w:rPr>
          <w:rFonts w:eastAsia="Times New Roman"/>
          <w:spacing w:val="-2"/>
        </w:rPr>
        <w:t xml:space="preserve">Cryptographic algorithms, key lengths and usage practices </w:t>
      </w:r>
      <w:r w:rsidR="00D45014">
        <w:rPr>
          <w:rFonts w:eastAsia="Times New Roman"/>
          <w:spacing w:val="-2"/>
        </w:rPr>
        <w:t xml:space="preserve">are </w:t>
      </w:r>
      <w:r w:rsidRPr="000560DB">
        <w:rPr>
          <w:rFonts w:eastAsia="Times New Roman"/>
          <w:spacing w:val="-2"/>
        </w:rPr>
        <w:t>selected according to best practice.</w:t>
      </w:r>
    </w:p>
    <w:p w14:paraId="14414F81" w14:textId="09CA92D7" w:rsidR="003F341D" w:rsidRPr="006A2DC2" w:rsidRDefault="003F341D" w:rsidP="005E5C2B">
      <w:pPr>
        <w:pStyle w:val="ListParagraph"/>
        <w:numPr>
          <w:ilvl w:val="0"/>
          <w:numId w:val="38"/>
        </w:numPr>
        <w:tabs>
          <w:tab w:val="clear" w:pos="3744"/>
        </w:tabs>
        <w:spacing w:after="60"/>
        <w:ind w:left="1166"/>
        <w:contextualSpacing w:val="0"/>
        <w:rPr>
          <w:rFonts w:eastAsia="Times New Roman"/>
        </w:rPr>
      </w:pPr>
      <w:r w:rsidRPr="006A2DC2">
        <w:rPr>
          <w:rFonts w:eastAsia="Times New Roman"/>
        </w:rPr>
        <w:t xml:space="preserve">Secure processes </w:t>
      </w:r>
      <w:r w:rsidR="00844A76">
        <w:rPr>
          <w:rFonts w:eastAsia="Times New Roman"/>
        </w:rPr>
        <w:t xml:space="preserve">are </w:t>
      </w:r>
      <w:r w:rsidRPr="006A2DC2">
        <w:rPr>
          <w:rFonts w:eastAsia="Times New Roman"/>
        </w:rPr>
        <w:t>used for generating, storing, archiving, retrieving, distributing, retiring and destroying cryptographic keys.</w:t>
      </w:r>
    </w:p>
    <w:p w14:paraId="2893C6A8" w14:textId="48C77E9C" w:rsidR="003F341D" w:rsidRPr="006A2DC2" w:rsidRDefault="003F341D" w:rsidP="005E5C2B">
      <w:pPr>
        <w:pStyle w:val="ListParagraph"/>
        <w:numPr>
          <w:ilvl w:val="0"/>
          <w:numId w:val="38"/>
        </w:numPr>
        <w:tabs>
          <w:tab w:val="clear" w:pos="3744"/>
        </w:tabs>
        <w:spacing w:after="60"/>
        <w:ind w:left="1166"/>
        <w:contextualSpacing w:val="0"/>
        <w:rPr>
          <w:rFonts w:eastAsia="Times New Roman"/>
        </w:rPr>
      </w:pPr>
      <w:r w:rsidRPr="006A2DC2">
        <w:rPr>
          <w:rFonts w:eastAsia="Times New Roman"/>
        </w:rPr>
        <w:t>All cryptographic keys shall be protected against modification and loss.</w:t>
      </w:r>
    </w:p>
    <w:p w14:paraId="4838D6C0" w14:textId="77E24226" w:rsidR="003F341D" w:rsidRPr="006A2DC2" w:rsidRDefault="003F341D" w:rsidP="005E5C2B">
      <w:pPr>
        <w:pStyle w:val="ListParagraph"/>
        <w:numPr>
          <w:ilvl w:val="0"/>
          <w:numId w:val="38"/>
        </w:numPr>
        <w:tabs>
          <w:tab w:val="clear" w:pos="3744"/>
        </w:tabs>
        <w:spacing w:after="60"/>
        <w:ind w:left="1166"/>
        <w:contextualSpacing w:val="0"/>
        <w:rPr>
          <w:rFonts w:eastAsia="Times New Roman"/>
        </w:rPr>
      </w:pPr>
      <w:r w:rsidRPr="006A2DC2">
        <w:rPr>
          <w:rFonts w:eastAsia="Times New Roman"/>
        </w:rPr>
        <w:t>Secret and private keys shall be protected against unauthorized use as well as disclosure.</w:t>
      </w:r>
    </w:p>
    <w:p w14:paraId="479354AC" w14:textId="6AB29BAD" w:rsidR="003F341D" w:rsidRPr="006A2DC2" w:rsidRDefault="003F341D" w:rsidP="005E5C2B">
      <w:pPr>
        <w:pStyle w:val="ListParagraph"/>
        <w:numPr>
          <w:ilvl w:val="0"/>
          <w:numId w:val="38"/>
        </w:numPr>
        <w:tabs>
          <w:tab w:val="clear" w:pos="3744"/>
        </w:tabs>
        <w:spacing w:after="60"/>
        <w:ind w:left="1166"/>
        <w:contextualSpacing w:val="0"/>
        <w:rPr>
          <w:rFonts w:eastAsia="Times New Roman"/>
        </w:rPr>
      </w:pPr>
      <w:r w:rsidRPr="006A2DC2">
        <w:rPr>
          <w:rFonts w:eastAsia="Times New Roman"/>
        </w:rPr>
        <w:t>Equipment used to generate, store and archive keys shall be physically protected.</w:t>
      </w:r>
    </w:p>
    <w:p w14:paraId="040D29A2" w14:textId="1CC0A88A" w:rsidR="00C138E0" w:rsidRDefault="003F341D" w:rsidP="000560DB">
      <w:pPr>
        <w:pStyle w:val="ListParagraph"/>
        <w:numPr>
          <w:ilvl w:val="0"/>
          <w:numId w:val="38"/>
        </w:numPr>
        <w:tabs>
          <w:tab w:val="clear" w:pos="3744"/>
        </w:tabs>
        <w:spacing w:after="240"/>
        <w:ind w:left="1166"/>
        <w:contextualSpacing w:val="0"/>
        <w:rPr>
          <w:rFonts w:eastAsia="Times New Roman"/>
        </w:rPr>
      </w:pPr>
      <w:r w:rsidRPr="006A2DC2">
        <w:rPr>
          <w:rFonts w:eastAsia="Times New Roman"/>
        </w:rPr>
        <w:t>Activation and deactivation dates for keys shall be defined so that the keys can only be used for the minimum period required.</w:t>
      </w:r>
    </w:p>
    <w:p w14:paraId="0455F959" w14:textId="66087C0B" w:rsidR="00CB0706" w:rsidRPr="004339D3" w:rsidRDefault="00CB0706" w:rsidP="0015302C">
      <w:pPr>
        <w:pStyle w:val="Heading2"/>
        <w:ind w:left="450" w:hanging="450"/>
      </w:pPr>
      <w:bookmarkStart w:id="30" w:name="_Toc527731883"/>
      <w:bookmarkStart w:id="31" w:name="_Toc528658789"/>
      <w:bookmarkStart w:id="32" w:name="_Toc528659663"/>
      <w:bookmarkStart w:id="33" w:name="_Toc505090031"/>
      <w:bookmarkStart w:id="34" w:name="_Toc526864085"/>
      <w:bookmarkStart w:id="35" w:name="_Toc168045467"/>
      <w:bookmarkStart w:id="36" w:name="_Toc212217481"/>
      <w:bookmarkEnd w:id="30"/>
      <w:bookmarkEnd w:id="31"/>
      <w:bookmarkEnd w:id="32"/>
      <w:r w:rsidRPr="004339D3">
        <w:t>S</w:t>
      </w:r>
      <w:r w:rsidR="002A7047" w:rsidRPr="004339D3">
        <w:t>eparation</w:t>
      </w:r>
      <w:r w:rsidRPr="004339D3">
        <w:t xml:space="preserve"> of Dut</w:t>
      </w:r>
      <w:r w:rsidR="002A7047" w:rsidRPr="004339D3">
        <w:t>ies</w:t>
      </w:r>
      <w:bookmarkEnd w:id="33"/>
      <w:bookmarkEnd w:id="34"/>
      <w:bookmarkEnd w:id="35"/>
      <w:bookmarkEnd w:id="36"/>
    </w:p>
    <w:p w14:paraId="714B7464" w14:textId="6035A830" w:rsidR="002A7047" w:rsidRPr="00571425" w:rsidRDefault="00CB0706" w:rsidP="00C86E4C">
      <w:pPr>
        <w:pStyle w:val="BodyText"/>
      </w:pPr>
      <w:r w:rsidRPr="004339D3">
        <w:t xml:space="preserve">GDIT Management </w:t>
      </w:r>
      <w:r w:rsidR="002A7047" w:rsidRPr="004339D3">
        <w:t xml:space="preserve">separates </w:t>
      </w:r>
      <w:r w:rsidR="00795697">
        <w:t>C</w:t>
      </w:r>
      <w:r w:rsidR="002A7047" w:rsidRPr="004339D3">
        <w:t xml:space="preserve">yber </w:t>
      </w:r>
      <w:r w:rsidR="00795697">
        <w:t>Security</w:t>
      </w:r>
      <w:r w:rsidR="00A750D1">
        <w:t xml:space="preserve"> Services</w:t>
      </w:r>
      <w:r w:rsidR="00795697">
        <w:t xml:space="preserve"> </w:t>
      </w:r>
      <w:r w:rsidR="002A7047" w:rsidRPr="004339D3">
        <w:t xml:space="preserve">oversight and IT </w:t>
      </w:r>
      <w:r w:rsidR="00C1148D">
        <w:t>G</w:t>
      </w:r>
      <w:r w:rsidR="00407CDB">
        <w:t xml:space="preserve">CIO </w:t>
      </w:r>
      <w:r w:rsidR="00795697">
        <w:t>S</w:t>
      </w:r>
      <w:r w:rsidR="002A7047" w:rsidRPr="004339D3">
        <w:t>ervice</w:t>
      </w:r>
      <w:r w:rsidR="00407CDB">
        <w:t>s</w:t>
      </w:r>
      <w:r w:rsidR="002A7047" w:rsidRPr="004339D3">
        <w:t xml:space="preserve"> </w:t>
      </w:r>
      <w:r w:rsidRPr="004339D3">
        <w:t>responsibilities</w:t>
      </w:r>
      <w:r w:rsidR="00B44F66">
        <w:t xml:space="preserve">. </w:t>
      </w:r>
      <w:r w:rsidR="004E1D2E" w:rsidRPr="004339D3">
        <w:t>GDIT Cyber Security</w:t>
      </w:r>
      <w:r w:rsidR="00A750D1">
        <w:t xml:space="preserve"> Services</w:t>
      </w:r>
      <w:r w:rsidR="004E1D2E" w:rsidRPr="004339D3">
        <w:t xml:space="preserve"> </w:t>
      </w:r>
      <w:r w:rsidR="004E1D2E">
        <w:t>person</w:t>
      </w:r>
      <w:r w:rsidR="004E1D2E" w:rsidRPr="00571425">
        <w:t xml:space="preserve">nel report to the </w:t>
      </w:r>
      <w:r w:rsidR="00EF4453">
        <w:t>Chief Information Security Officer (</w:t>
      </w:r>
      <w:r w:rsidR="004E1D2E" w:rsidRPr="00571425">
        <w:t>CISO</w:t>
      </w:r>
      <w:r w:rsidR="00EF4453">
        <w:t>)</w:t>
      </w:r>
      <w:r w:rsidR="00C1148D">
        <w:t>,</w:t>
      </w:r>
      <w:r w:rsidR="004E1D2E" w:rsidRPr="00571425">
        <w:t xml:space="preserve"> who reports to the GDIT </w:t>
      </w:r>
      <w:r w:rsidR="00286DC1" w:rsidRPr="00571425">
        <w:t>G</w:t>
      </w:r>
      <w:r w:rsidR="004E1D2E" w:rsidRPr="00571425">
        <w:t xml:space="preserve">CIO. </w:t>
      </w:r>
      <w:r w:rsidR="009848D8">
        <w:t xml:space="preserve">GDIT IT </w:t>
      </w:r>
      <w:r w:rsidR="00C1148D">
        <w:t>G</w:t>
      </w:r>
      <w:r w:rsidR="004E1D2E" w:rsidRPr="00571425">
        <w:t xml:space="preserve">CIO Services </w:t>
      </w:r>
      <w:r w:rsidR="006E6C36">
        <w:t xml:space="preserve">personnel report to the </w:t>
      </w:r>
      <w:r w:rsidR="002D5E90">
        <w:t>Vice President (</w:t>
      </w:r>
      <w:r w:rsidR="006E6C36">
        <w:t>VP</w:t>
      </w:r>
      <w:r w:rsidR="002D5E90">
        <w:t>)</w:t>
      </w:r>
      <w:r w:rsidR="006E6C36">
        <w:t xml:space="preserve"> – Enterprise </w:t>
      </w:r>
      <w:r w:rsidR="00AF1D0E">
        <w:t xml:space="preserve">Information </w:t>
      </w:r>
      <w:r w:rsidR="006E6C36">
        <w:t>T</w:t>
      </w:r>
      <w:r w:rsidR="00AF1D0E">
        <w:t xml:space="preserve">echnology </w:t>
      </w:r>
      <w:r w:rsidR="006E6C36">
        <w:t>Services</w:t>
      </w:r>
      <w:r w:rsidR="00AF1D0E">
        <w:t xml:space="preserve"> (EITS)</w:t>
      </w:r>
      <w:r w:rsidR="006E6C36">
        <w:t xml:space="preserve">, who reports to the GDIT GCIO. </w:t>
      </w:r>
      <w:r w:rsidR="00B44F66" w:rsidRPr="00571425">
        <w:t>The</w:t>
      </w:r>
      <w:r w:rsidR="003355AB" w:rsidRPr="00571425">
        <w:t xml:space="preserve"> separation of duties</w:t>
      </w:r>
      <w:r w:rsidRPr="00571425">
        <w:t xml:space="preserve"> </w:t>
      </w:r>
      <w:r w:rsidR="00591CBC">
        <w:t>is</w:t>
      </w:r>
      <w:r w:rsidR="004339D3" w:rsidRPr="00571425">
        <w:t xml:space="preserve"> </w:t>
      </w:r>
      <w:r w:rsidRPr="00571425">
        <w:t>as listed and described below.</w:t>
      </w:r>
    </w:p>
    <w:p w14:paraId="76BD0ED8" w14:textId="77777777" w:rsidR="00CB0706" w:rsidRPr="00571425" w:rsidRDefault="00CB0706" w:rsidP="0015302C">
      <w:pPr>
        <w:pStyle w:val="BodyText"/>
      </w:pPr>
      <w:r w:rsidRPr="00571425">
        <w:t>Cyber Security</w:t>
      </w:r>
      <w:r w:rsidR="00A750D1" w:rsidRPr="00571425">
        <w:t xml:space="preserve"> Services oversight</w:t>
      </w:r>
      <w:r w:rsidRPr="00571425">
        <w:t xml:space="preserve"> consists of:</w:t>
      </w:r>
    </w:p>
    <w:p w14:paraId="4DEF71AC" w14:textId="7F6E8B3E" w:rsidR="00CB0706" w:rsidRPr="005E5C2B" w:rsidRDefault="00CB0706" w:rsidP="005E5C2B">
      <w:pPr>
        <w:pStyle w:val="BullettedItem"/>
        <w:spacing w:after="60"/>
        <w:contextualSpacing w:val="0"/>
      </w:pPr>
      <w:r w:rsidRPr="005E5C2B">
        <w:t xml:space="preserve">The GDIT </w:t>
      </w:r>
      <w:r w:rsidR="00A750D1" w:rsidRPr="005E5C2B">
        <w:t xml:space="preserve">Cyber Operations </w:t>
      </w:r>
      <w:r w:rsidR="00E67707" w:rsidRPr="005E5C2B">
        <w:t xml:space="preserve">group </w:t>
      </w:r>
      <w:r w:rsidR="00A750D1" w:rsidRPr="005E5C2B">
        <w:t xml:space="preserve">consists of </w:t>
      </w:r>
      <w:r w:rsidR="00E67707" w:rsidRPr="005E5C2B">
        <w:t xml:space="preserve">the </w:t>
      </w:r>
      <w:r w:rsidR="00A750D1" w:rsidRPr="005E5C2B">
        <w:t>Incident Management</w:t>
      </w:r>
      <w:r w:rsidRPr="005E5C2B">
        <w:t xml:space="preserve"> (</w:t>
      </w:r>
      <w:r w:rsidR="00FB2220" w:rsidRPr="005E5C2B">
        <w:t>Security Operations Center (</w:t>
      </w:r>
      <w:r w:rsidRPr="005E5C2B">
        <w:t>SOC</w:t>
      </w:r>
      <w:r w:rsidR="00FB2220" w:rsidRPr="005E5C2B">
        <w:t>)</w:t>
      </w:r>
      <w:r w:rsidRPr="005E5C2B">
        <w:t>)</w:t>
      </w:r>
      <w:r w:rsidR="00A750D1" w:rsidRPr="005E5C2B">
        <w:t>, Vulnerability Management</w:t>
      </w:r>
      <w:r w:rsidR="00404B1D" w:rsidRPr="005E5C2B">
        <w:t>,</w:t>
      </w:r>
      <w:r w:rsidR="00A750D1" w:rsidRPr="005E5C2B">
        <w:t xml:space="preserve"> and Focused Operations</w:t>
      </w:r>
      <w:r w:rsidR="00E67707" w:rsidRPr="005E5C2B">
        <w:t xml:space="preserve"> </w:t>
      </w:r>
      <w:r w:rsidR="00C1148D" w:rsidRPr="005E5C2B">
        <w:t>T</w:t>
      </w:r>
      <w:r w:rsidR="00E67707" w:rsidRPr="005E5C2B">
        <w:t>eams</w:t>
      </w:r>
      <w:r w:rsidR="00C1148D" w:rsidRPr="005E5C2B">
        <w:t>.</w:t>
      </w:r>
    </w:p>
    <w:p w14:paraId="75E8C167" w14:textId="18296382" w:rsidR="00CB0706" w:rsidRPr="005E5C2B" w:rsidRDefault="00CB0706" w:rsidP="005E5C2B">
      <w:pPr>
        <w:pStyle w:val="BullettedItem"/>
        <w:spacing w:after="60"/>
        <w:contextualSpacing w:val="0"/>
      </w:pPr>
      <w:r w:rsidRPr="005E5C2B">
        <w:t xml:space="preserve">The GDIT </w:t>
      </w:r>
      <w:r w:rsidR="003C2819" w:rsidRPr="005E5C2B">
        <w:t>IT Risk Management Team</w:t>
      </w:r>
      <w:r w:rsidRPr="005E5C2B">
        <w:t xml:space="preserve"> acts as the coordination point within GDIT </w:t>
      </w:r>
      <w:r w:rsidR="00A750D1" w:rsidRPr="005E5C2B">
        <w:t>for</w:t>
      </w:r>
      <w:r w:rsidRPr="005E5C2B">
        <w:t xml:space="preserve"> issues </w:t>
      </w:r>
      <w:r w:rsidR="00EF10F1" w:rsidRPr="005E5C2B">
        <w:t xml:space="preserve">pertaining </w:t>
      </w:r>
      <w:r w:rsidR="00427164" w:rsidRPr="005E5C2B">
        <w:t>to risks</w:t>
      </w:r>
      <w:r w:rsidR="00CA1E19" w:rsidRPr="005E5C2B">
        <w:t xml:space="preserve"> involving the confidentiality, integrity, or availability of GDIT information or resources.  This i</w:t>
      </w:r>
      <w:r w:rsidRPr="005E5C2B">
        <w:t>nclud</w:t>
      </w:r>
      <w:r w:rsidR="00CA1E19" w:rsidRPr="005E5C2B">
        <w:t>es</w:t>
      </w:r>
      <w:r w:rsidRPr="005E5C2B">
        <w:t xml:space="preserve"> policy development, security awareness and training, </w:t>
      </w:r>
      <w:r w:rsidR="00CA1E19" w:rsidRPr="005E5C2B">
        <w:t xml:space="preserve">and the management of </w:t>
      </w:r>
      <w:r w:rsidR="00291375" w:rsidRPr="005E5C2B">
        <w:t xml:space="preserve">the </w:t>
      </w:r>
      <w:r w:rsidR="00C1148D" w:rsidRPr="005E5C2B">
        <w:t>G</w:t>
      </w:r>
      <w:r w:rsidR="00CA1E19" w:rsidRPr="005E5C2B">
        <w:t xml:space="preserve">CIO </w:t>
      </w:r>
      <w:r w:rsidR="00096BE3" w:rsidRPr="005E5C2B">
        <w:t xml:space="preserve">Services </w:t>
      </w:r>
      <w:r w:rsidR="00CA55E2">
        <w:t>d</w:t>
      </w:r>
      <w:r w:rsidR="00CA1E19" w:rsidRPr="005E5C2B">
        <w:t xml:space="preserve">ivision </w:t>
      </w:r>
      <w:r w:rsidR="00CA55E2">
        <w:t>r</w:t>
      </w:r>
      <w:r w:rsidR="00CA1E19" w:rsidRPr="005E5C2B">
        <w:t xml:space="preserve">isk </w:t>
      </w:r>
      <w:r w:rsidR="00CA55E2">
        <w:t>r</w:t>
      </w:r>
      <w:r w:rsidR="00CA1E19" w:rsidRPr="005E5C2B">
        <w:t xml:space="preserve">egister and </w:t>
      </w:r>
      <w:r w:rsidR="00E16333" w:rsidRPr="005E5C2B">
        <w:t xml:space="preserve">the </w:t>
      </w:r>
      <w:r w:rsidR="00B47E40" w:rsidRPr="005E5C2B">
        <w:t xml:space="preserve">Plan of Action </w:t>
      </w:r>
      <w:r w:rsidR="00AE27E5" w:rsidRPr="005E5C2B">
        <w:t>and</w:t>
      </w:r>
      <w:r w:rsidR="00B47E40" w:rsidRPr="005E5C2B">
        <w:t xml:space="preserve"> Milestones (</w:t>
      </w:r>
      <w:r w:rsidR="00E16333" w:rsidRPr="005E5C2B">
        <w:t>POA&amp;M</w:t>
      </w:r>
      <w:r w:rsidR="00B47E40" w:rsidRPr="005E5C2B">
        <w:t>)</w:t>
      </w:r>
      <w:r w:rsidR="00CA1E19" w:rsidRPr="005E5C2B">
        <w:t>.</w:t>
      </w:r>
    </w:p>
    <w:p w14:paraId="7D507829" w14:textId="45018D75" w:rsidR="00C804BE" w:rsidRPr="005E5C2B" w:rsidRDefault="00CB0706" w:rsidP="005E5C2B">
      <w:pPr>
        <w:pStyle w:val="BullettedItem"/>
        <w:spacing w:after="240"/>
        <w:contextualSpacing w:val="0"/>
      </w:pPr>
      <w:r w:rsidRPr="005E5C2B">
        <w:t xml:space="preserve">The GDIT </w:t>
      </w:r>
      <w:r w:rsidR="00A750D1" w:rsidRPr="005E5C2B">
        <w:t xml:space="preserve">Cyber Services organization also includes Cyber Engineering and Architecture </w:t>
      </w:r>
      <w:r w:rsidR="00C60348" w:rsidRPr="005E5C2B">
        <w:t xml:space="preserve">and </w:t>
      </w:r>
      <w:r w:rsidR="005E363F" w:rsidRPr="005E5C2B">
        <w:t xml:space="preserve">IT Regulatory Services. </w:t>
      </w:r>
    </w:p>
    <w:p w14:paraId="1E742C62" w14:textId="14B214DC" w:rsidR="002A7047" w:rsidRPr="00571425" w:rsidRDefault="002A7047" w:rsidP="0015302C">
      <w:pPr>
        <w:pStyle w:val="BodyText"/>
      </w:pPr>
      <w:r w:rsidRPr="00571425">
        <w:t xml:space="preserve">GDIT </w:t>
      </w:r>
      <w:r w:rsidR="00404B1D">
        <w:t>G</w:t>
      </w:r>
      <w:r w:rsidR="005E363F" w:rsidRPr="00571425">
        <w:t>CIO Services</w:t>
      </w:r>
      <w:r w:rsidRPr="00571425">
        <w:t xml:space="preserve"> </w:t>
      </w:r>
      <w:r w:rsidR="006E6C36">
        <w:t>oversight consists of</w:t>
      </w:r>
      <w:r w:rsidRPr="00571425">
        <w:t>:</w:t>
      </w:r>
    </w:p>
    <w:p w14:paraId="26B713BF" w14:textId="600DE127" w:rsidR="006E6C36" w:rsidRDefault="006E6C36" w:rsidP="008B10E0">
      <w:pPr>
        <w:pStyle w:val="BullettedItem"/>
        <w:spacing w:after="60"/>
        <w:contextualSpacing w:val="0"/>
      </w:pPr>
      <w:r>
        <w:t>Enterprise Technical Support Services (including Field Services)</w:t>
      </w:r>
    </w:p>
    <w:p w14:paraId="0F836EEF" w14:textId="12B8399A" w:rsidR="006E6C36" w:rsidRDefault="006E6C36" w:rsidP="008B10E0">
      <w:pPr>
        <w:pStyle w:val="BullettedItem"/>
        <w:spacing w:after="60"/>
        <w:contextualSpacing w:val="0"/>
      </w:pPr>
      <w:r>
        <w:t>Business Solutions (including Business Applications, Business Systems, and Database Administration)</w:t>
      </w:r>
    </w:p>
    <w:p w14:paraId="40868DA8" w14:textId="6B7EFE52" w:rsidR="006E6C36" w:rsidRDefault="006E6C36" w:rsidP="008B10E0">
      <w:pPr>
        <w:pStyle w:val="BullettedItem"/>
        <w:spacing w:after="60"/>
        <w:contextualSpacing w:val="0"/>
      </w:pPr>
      <w:r>
        <w:t>Enterprise Network Services (ENS)</w:t>
      </w:r>
    </w:p>
    <w:p w14:paraId="01EF8FC5" w14:textId="24FC2550" w:rsidR="006E6C36" w:rsidRDefault="006E6C36" w:rsidP="008B10E0">
      <w:pPr>
        <w:pStyle w:val="BullettedItem"/>
        <w:spacing w:after="240"/>
        <w:contextualSpacing w:val="0"/>
      </w:pPr>
      <w:r>
        <w:t>Engineering and Operations</w:t>
      </w:r>
    </w:p>
    <w:p w14:paraId="73D966C9" w14:textId="0161EDFF" w:rsidR="00CB0706" w:rsidRPr="00C85924" w:rsidRDefault="00BD5A26" w:rsidP="008B10E0">
      <w:pPr>
        <w:pStyle w:val="BodyText"/>
        <w:spacing w:after="240"/>
      </w:pPr>
      <w:r w:rsidRPr="00571425">
        <w:t xml:space="preserve">Both the </w:t>
      </w:r>
      <w:r w:rsidR="00404B1D">
        <w:t>VP</w:t>
      </w:r>
      <w:r w:rsidR="00C86E4C">
        <w:t xml:space="preserve"> – </w:t>
      </w:r>
      <w:r w:rsidR="00404B1D">
        <w:t xml:space="preserve">Enterprise </w:t>
      </w:r>
      <w:r w:rsidR="00C86E4C">
        <w:t>IT Services</w:t>
      </w:r>
      <w:r w:rsidR="00C86E4C" w:rsidRPr="00571425">
        <w:t xml:space="preserve"> </w:t>
      </w:r>
      <w:r w:rsidRPr="00571425">
        <w:t xml:space="preserve">and the CISO report to the </w:t>
      </w:r>
      <w:r w:rsidR="00404B1D">
        <w:t>G</w:t>
      </w:r>
      <w:r w:rsidRPr="00571425">
        <w:t>CIO.</w:t>
      </w:r>
    </w:p>
    <w:p w14:paraId="6A5F2C71" w14:textId="6CE7FE94" w:rsidR="009848D8" w:rsidRDefault="009848D8" w:rsidP="008B10E0">
      <w:pPr>
        <w:pStyle w:val="BodyText"/>
        <w:spacing w:after="240"/>
        <w:ind w:left="490" w:hanging="490"/>
      </w:pPr>
      <w:r w:rsidRPr="009848D8">
        <w:rPr>
          <w:b/>
          <w:bCs/>
        </w:rPr>
        <w:t>Note:</w:t>
      </w:r>
      <w:r>
        <w:t xml:space="preserve"> GCIO Services’ Enterprise Architecture (including the Architecture Review Board (ARB)</w:t>
      </w:r>
      <w:r w:rsidR="00E14004">
        <w:t>)</w:t>
      </w:r>
      <w:r>
        <w:t xml:space="preserve"> report to the </w:t>
      </w:r>
      <w:r w:rsidR="004C731A">
        <w:t xml:space="preserve">Staff </w:t>
      </w:r>
      <w:r w:rsidR="00745A8D">
        <w:t>VP</w:t>
      </w:r>
      <w:r w:rsidR="004C731A">
        <w:t xml:space="preserve"> of </w:t>
      </w:r>
      <w:r w:rsidR="00DF130A">
        <w:t>E</w:t>
      </w:r>
      <w:r w:rsidR="0069011A">
        <w:t>ITS.</w:t>
      </w:r>
    </w:p>
    <w:p w14:paraId="6EC367C3" w14:textId="64F3728B" w:rsidR="0012215E" w:rsidRPr="004339D3" w:rsidRDefault="00A63D16" w:rsidP="0015302C">
      <w:pPr>
        <w:pStyle w:val="BodyText"/>
      </w:pPr>
      <w:r>
        <w:t>I</w:t>
      </w:r>
      <w:r w:rsidR="0012215E" w:rsidRPr="004339D3">
        <w:t xml:space="preserve">mplementation of </w:t>
      </w:r>
      <w:r w:rsidR="0012215E">
        <w:t>Separation</w:t>
      </w:r>
      <w:r w:rsidR="0012215E" w:rsidRPr="004339D3">
        <w:t xml:space="preserve"> of </w:t>
      </w:r>
      <w:r w:rsidR="007C1E5D">
        <w:t>D</w:t>
      </w:r>
      <w:r w:rsidR="007C1E5D" w:rsidRPr="004339D3">
        <w:t xml:space="preserve">uties </w:t>
      </w:r>
      <w:r w:rsidR="0012215E" w:rsidRPr="004339D3">
        <w:t xml:space="preserve">requires: </w:t>
      </w:r>
    </w:p>
    <w:p w14:paraId="597090DC" w14:textId="247B7465" w:rsidR="00A66B00" w:rsidRDefault="00A66B00" w:rsidP="008B10E0">
      <w:pPr>
        <w:pStyle w:val="BullettedItem"/>
        <w:spacing w:after="60"/>
        <w:contextualSpacing w:val="0"/>
        <w:rPr>
          <w:color w:val="auto"/>
        </w:rPr>
      </w:pPr>
      <w:r w:rsidRPr="00C85924">
        <w:rPr>
          <w:color w:val="auto"/>
        </w:rPr>
        <w:t>GDIT</w:t>
      </w:r>
      <w:r w:rsidR="00C03136">
        <w:rPr>
          <w:color w:val="auto"/>
        </w:rPr>
        <w:t>-</w:t>
      </w:r>
      <w:r w:rsidRPr="00C85924">
        <w:rPr>
          <w:color w:val="auto"/>
        </w:rPr>
        <w:t>approved authentication mechanism</w:t>
      </w:r>
    </w:p>
    <w:p w14:paraId="4E722CDA" w14:textId="77777777" w:rsidR="0012215E" w:rsidRPr="00C85924" w:rsidRDefault="0012215E" w:rsidP="008B10E0">
      <w:pPr>
        <w:pStyle w:val="BullettedItem"/>
        <w:spacing w:after="60"/>
        <w:contextualSpacing w:val="0"/>
        <w:rPr>
          <w:color w:val="auto"/>
        </w:rPr>
      </w:pPr>
      <w:r w:rsidRPr="00C85924">
        <w:rPr>
          <w:color w:val="auto"/>
        </w:rPr>
        <w:t xml:space="preserve">A process to ensure a person's authorization rights in the system are appropriate with his or her role in the organization </w:t>
      </w:r>
    </w:p>
    <w:p w14:paraId="0D2F7460" w14:textId="77777777" w:rsidR="0012215E" w:rsidRPr="00C85924" w:rsidRDefault="0012215E" w:rsidP="008B10E0">
      <w:pPr>
        <w:pStyle w:val="BullettedItem"/>
        <w:spacing w:after="60"/>
        <w:contextualSpacing w:val="0"/>
        <w:rPr>
          <w:color w:val="auto"/>
        </w:rPr>
      </w:pPr>
      <w:r w:rsidRPr="00C85924">
        <w:rPr>
          <w:color w:val="auto"/>
        </w:rPr>
        <w:lastRenderedPageBreak/>
        <w:t xml:space="preserve">Review of audit logs in accordance with the Monitoring and Logging Standard to confirm no circumvention of access has occurred </w:t>
      </w:r>
    </w:p>
    <w:p w14:paraId="70903DCB" w14:textId="77777777" w:rsidR="0012215E" w:rsidRPr="00C85924" w:rsidRDefault="0012215E" w:rsidP="008B10E0">
      <w:pPr>
        <w:pStyle w:val="BullettedItem"/>
        <w:spacing w:after="60"/>
        <w:contextualSpacing w:val="0"/>
        <w:rPr>
          <w:color w:val="auto"/>
        </w:rPr>
      </w:pPr>
      <w:r w:rsidRPr="00C85924">
        <w:rPr>
          <w:color w:val="auto"/>
        </w:rPr>
        <w:t xml:space="preserve">An auditable change management process </w:t>
      </w:r>
    </w:p>
    <w:p w14:paraId="689F9A6A" w14:textId="77777777" w:rsidR="0012215E" w:rsidRPr="00C85924" w:rsidRDefault="0012215E" w:rsidP="008B10E0">
      <w:pPr>
        <w:pStyle w:val="BullettedItem"/>
        <w:spacing w:after="60"/>
        <w:contextualSpacing w:val="0"/>
        <w:rPr>
          <w:color w:val="auto"/>
        </w:rPr>
      </w:pPr>
      <w:r w:rsidRPr="00C85924">
        <w:rPr>
          <w:color w:val="auto"/>
        </w:rPr>
        <w:t xml:space="preserve">Strict control of software and data changes to enforce the requirement that the same person or organization can perform only one of the following roles: </w:t>
      </w:r>
    </w:p>
    <w:p w14:paraId="4DF3D682" w14:textId="77777777" w:rsidR="0012215E" w:rsidRPr="004339D3" w:rsidRDefault="0012215E" w:rsidP="008B10E0">
      <w:pPr>
        <w:pStyle w:val="SubBulletindent"/>
        <w:tabs>
          <w:tab w:val="clear" w:pos="2160"/>
          <w:tab w:val="num" w:pos="-360"/>
        </w:tabs>
        <w:spacing w:after="60"/>
        <w:ind w:left="1440"/>
      </w:pPr>
      <w:r w:rsidRPr="004339D3">
        <w:t xml:space="preserve">Identification of a requirement or change management request (business function) </w:t>
      </w:r>
    </w:p>
    <w:p w14:paraId="1E7918B0" w14:textId="77777777" w:rsidR="0012215E" w:rsidRPr="004339D3" w:rsidRDefault="0012215E" w:rsidP="008B10E0">
      <w:pPr>
        <w:pStyle w:val="SubBulletindent"/>
        <w:tabs>
          <w:tab w:val="clear" w:pos="2160"/>
          <w:tab w:val="num" w:pos="1800"/>
        </w:tabs>
        <w:spacing w:after="60"/>
        <w:ind w:left="1440"/>
      </w:pPr>
      <w:r w:rsidRPr="004339D3">
        <w:t xml:space="preserve">Authorization and approval (governance function) </w:t>
      </w:r>
    </w:p>
    <w:p w14:paraId="26B4DB26" w14:textId="77777777" w:rsidR="0012215E" w:rsidRPr="004339D3" w:rsidRDefault="0012215E" w:rsidP="008B10E0">
      <w:pPr>
        <w:pStyle w:val="SubBulletindent"/>
        <w:tabs>
          <w:tab w:val="clear" w:pos="2160"/>
          <w:tab w:val="num" w:pos="1800"/>
        </w:tabs>
        <w:spacing w:after="60"/>
        <w:ind w:left="1440"/>
      </w:pPr>
      <w:r w:rsidRPr="004339D3">
        <w:t xml:space="preserve">Design and development (architect or developer function) </w:t>
      </w:r>
    </w:p>
    <w:p w14:paraId="03481806" w14:textId="77777777" w:rsidR="0012215E" w:rsidRDefault="0012215E" w:rsidP="008B10E0">
      <w:pPr>
        <w:pStyle w:val="SubBulletindent"/>
        <w:tabs>
          <w:tab w:val="clear" w:pos="2160"/>
          <w:tab w:val="num" w:pos="1800"/>
        </w:tabs>
        <w:spacing w:after="60"/>
        <w:ind w:left="1440"/>
      </w:pPr>
      <w:r w:rsidRPr="004339D3">
        <w:t>Review, inspect, and approval (architect or developer function)</w:t>
      </w:r>
    </w:p>
    <w:p w14:paraId="7FCE6223" w14:textId="77777777" w:rsidR="0012215E" w:rsidRDefault="0012215E" w:rsidP="008B10E0">
      <w:pPr>
        <w:pStyle w:val="SubBulletindent"/>
        <w:tabs>
          <w:tab w:val="clear" w:pos="2160"/>
          <w:tab w:val="num" w:pos="1620"/>
        </w:tabs>
        <w:spacing w:after="240"/>
        <w:ind w:left="1440"/>
      </w:pPr>
      <w:r w:rsidRPr="004339D3">
        <w:t>Implementation in production (system administrator function)</w:t>
      </w:r>
    </w:p>
    <w:p w14:paraId="79F6C8CD" w14:textId="16071190" w:rsidR="00CB0706" w:rsidRDefault="00C633B9" w:rsidP="008B10E0">
      <w:pPr>
        <w:pStyle w:val="BodyText"/>
        <w:spacing w:after="240"/>
      </w:pPr>
      <w:r>
        <w:t>System and application owners</w:t>
      </w:r>
      <w:r w:rsidR="004E3D2B">
        <w:t xml:space="preserve"> and</w:t>
      </w:r>
      <w:r>
        <w:t>/</w:t>
      </w:r>
      <w:r w:rsidR="004E3D2B">
        <w:t xml:space="preserve">or </w:t>
      </w:r>
      <w:r>
        <w:t xml:space="preserve">managers </w:t>
      </w:r>
      <w:r w:rsidR="005855E3">
        <w:t>shall</w:t>
      </w:r>
      <w:r>
        <w:t xml:space="preserve"> ensure that the separation of duties control is applied </w:t>
      </w:r>
      <w:r w:rsidRPr="00C633B9">
        <w:t xml:space="preserve">to prevent the abuse of authorized privileges </w:t>
      </w:r>
      <w:r>
        <w:t xml:space="preserve">in order to </w:t>
      </w:r>
      <w:r w:rsidRPr="00C633B9">
        <w:t>reduce the risk of unauthorized activity without collusion</w:t>
      </w:r>
      <w:r>
        <w:t>.</w:t>
      </w:r>
    </w:p>
    <w:p w14:paraId="43C463CC" w14:textId="17EE8202" w:rsidR="00785E67" w:rsidRDefault="00785E67" w:rsidP="00A263DD">
      <w:pPr>
        <w:pStyle w:val="Heading1"/>
      </w:pPr>
      <w:bookmarkStart w:id="37" w:name="_Toc212217482"/>
      <w:r>
        <w:t>Awareness and Training</w:t>
      </w:r>
      <w:r w:rsidR="00A263DD">
        <w:t xml:space="preserve"> (AT)</w:t>
      </w:r>
      <w:bookmarkEnd w:id="37"/>
    </w:p>
    <w:p w14:paraId="04400AA4" w14:textId="321A9F84" w:rsidR="00785E67" w:rsidRDefault="00785E67" w:rsidP="008B10E0">
      <w:pPr>
        <w:pStyle w:val="BodyText"/>
        <w:spacing w:after="240"/>
      </w:pPr>
      <w:r>
        <w:t>Cybersecurity awareness and training information ca</w:t>
      </w:r>
      <w:r w:rsidR="007A55C2">
        <w:t xml:space="preserve">n be found in </w:t>
      </w:r>
      <w:r w:rsidR="006647F4" w:rsidRPr="006647F4">
        <w:t>IT-STD-50-4 Cyber Security Awareness Training Standard</w:t>
      </w:r>
      <w:r w:rsidR="006647F4">
        <w:t>.</w:t>
      </w:r>
    </w:p>
    <w:p w14:paraId="39478C52" w14:textId="797D8C0D" w:rsidR="00A9029C" w:rsidRPr="00C85924" w:rsidRDefault="00A9029C" w:rsidP="0015302C">
      <w:pPr>
        <w:pStyle w:val="Heading1"/>
      </w:pPr>
      <w:bookmarkStart w:id="38" w:name="_Toc168045474"/>
      <w:bookmarkStart w:id="39" w:name="_Toc212217483"/>
      <w:bookmarkStart w:id="40" w:name="_Toc505090033"/>
      <w:bookmarkStart w:id="41" w:name="_Toc526864086"/>
      <w:r>
        <w:t>Audit and Accountability</w:t>
      </w:r>
      <w:r w:rsidR="002D46FA">
        <w:t xml:space="preserve"> (AU)</w:t>
      </w:r>
      <w:bookmarkEnd w:id="38"/>
      <w:bookmarkEnd w:id="39"/>
    </w:p>
    <w:p w14:paraId="6C9D2532" w14:textId="77777777" w:rsidR="00A9029C" w:rsidRPr="004339D3" w:rsidRDefault="00A9029C" w:rsidP="0015302C">
      <w:pPr>
        <w:pStyle w:val="Heading2"/>
        <w:ind w:left="450" w:hanging="450"/>
      </w:pPr>
      <w:bookmarkStart w:id="42" w:name="_Toc168045475"/>
      <w:bookmarkStart w:id="43" w:name="_Toc212217484"/>
      <w:r>
        <w:t xml:space="preserve">Audit Records </w:t>
      </w:r>
      <w:r w:rsidRPr="004339D3">
        <w:t>Procedures / Instructions</w:t>
      </w:r>
      <w:bookmarkEnd w:id="42"/>
      <w:bookmarkEnd w:id="43"/>
    </w:p>
    <w:p w14:paraId="5EFA28AD" w14:textId="7A369D62" w:rsidR="00A9029C" w:rsidRPr="00043F4A" w:rsidRDefault="00A9029C" w:rsidP="00C42866">
      <w:pPr>
        <w:pStyle w:val="BodyText"/>
        <w:spacing w:after="240"/>
      </w:pPr>
      <w:r w:rsidRPr="004339D3">
        <w:t xml:space="preserve">The following classes of devices provide audit and accountability capabilities as defined in this </w:t>
      </w:r>
      <w:r w:rsidR="00F042EE">
        <w:t>Manual</w:t>
      </w:r>
      <w:r w:rsidR="005910E7">
        <w:t xml:space="preserve">: </w:t>
      </w:r>
      <w:r w:rsidR="005910E7" w:rsidRPr="005910E7">
        <w:t>Workstations, Servers, and Network Devices and Hardware.</w:t>
      </w:r>
    </w:p>
    <w:p w14:paraId="5588EF3F" w14:textId="77777777" w:rsidR="00A9029C" w:rsidRPr="004339D3" w:rsidRDefault="00A9029C" w:rsidP="0015302C">
      <w:pPr>
        <w:pStyle w:val="Heading2"/>
        <w:ind w:left="450" w:hanging="450"/>
      </w:pPr>
      <w:bookmarkStart w:id="44" w:name="_Toc168045480"/>
      <w:bookmarkStart w:id="45" w:name="_Toc212217485"/>
      <w:r w:rsidRPr="004339D3">
        <w:t>Audit Review, Analysis and Reporting</w:t>
      </w:r>
      <w:bookmarkEnd w:id="44"/>
      <w:bookmarkEnd w:id="45"/>
    </w:p>
    <w:p w14:paraId="014F2AFE" w14:textId="4AAA9518" w:rsidR="00A9029C" w:rsidRDefault="00A9029C" w:rsidP="00C86E4C">
      <w:pPr>
        <w:pStyle w:val="BodyText"/>
      </w:pPr>
      <w:r w:rsidRPr="004339D3">
        <w:t>GDIT regularly reviews and analyzes information system audit records for indications of inappropriate or unusual activity, investigates suspicious activity or suspected violations, and reports findings to the designated organizational officials to take the necessary actions</w:t>
      </w:r>
      <w:r w:rsidR="00A02DAF">
        <w:t>.</w:t>
      </w:r>
    </w:p>
    <w:p w14:paraId="07B7962C" w14:textId="77777777" w:rsidR="00A02DAF" w:rsidRPr="007F67AF" w:rsidRDefault="00A02DAF" w:rsidP="00A02DAF">
      <w:pPr>
        <w:pStyle w:val="BodyText"/>
        <w:spacing w:before="199"/>
      </w:pPr>
      <w:bookmarkStart w:id="46" w:name="OLE_LINK23"/>
      <w:r w:rsidRPr="007F67AF">
        <w:t>The following domains are currently monitored in real time:</w:t>
      </w:r>
    </w:p>
    <w:p w14:paraId="2908CC89" w14:textId="2266F6D0" w:rsidR="00A02DAF" w:rsidRPr="007F67AF" w:rsidRDefault="00A02DAF">
      <w:pPr>
        <w:pStyle w:val="BodyText"/>
        <w:widowControl w:val="0"/>
        <w:numPr>
          <w:ilvl w:val="2"/>
          <w:numId w:val="31"/>
        </w:numPr>
        <w:autoSpaceDE w:val="0"/>
        <w:autoSpaceDN w:val="0"/>
        <w:spacing w:after="0"/>
      </w:pPr>
      <w:r w:rsidRPr="007F67AF">
        <w:t>GDIT</w:t>
      </w:r>
    </w:p>
    <w:p w14:paraId="519B603C" w14:textId="77777777" w:rsidR="00A02DAF" w:rsidRPr="007F67AF" w:rsidRDefault="00A02DAF">
      <w:pPr>
        <w:pStyle w:val="BodyText"/>
        <w:widowControl w:val="0"/>
        <w:numPr>
          <w:ilvl w:val="3"/>
          <w:numId w:val="33"/>
        </w:numPr>
        <w:autoSpaceDE w:val="0"/>
        <w:autoSpaceDN w:val="0"/>
        <w:spacing w:after="0"/>
      </w:pPr>
      <w:r w:rsidRPr="007F67AF">
        <w:t>AD.Local</w:t>
      </w:r>
    </w:p>
    <w:p w14:paraId="50C7CE0A" w14:textId="1E9AEBFD" w:rsidR="00A02DAF" w:rsidRDefault="00A02DAF">
      <w:pPr>
        <w:pStyle w:val="BodyText"/>
        <w:widowControl w:val="0"/>
        <w:numPr>
          <w:ilvl w:val="3"/>
          <w:numId w:val="33"/>
        </w:numPr>
        <w:autoSpaceDE w:val="0"/>
        <w:autoSpaceDN w:val="0"/>
        <w:spacing w:after="0"/>
      </w:pPr>
      <w:r w:rsidRPr="007F67AF">
        <w:t>DMZ.Local</w:t>
      </w:r>
    </w:p>
    <w:p w14:paraId="385C0B73" w14:textId="6F9316F7" w:rsidR="00B347FC" w:rsidRPr="007F67AF" w:rsidRDefault="007B1DA4">
      <w:pPr>
        <w:pStyle w:val="BodyText"/>
        <w:widowControl w:val="0"/>
        <w:numPr>
          <w:ilvl w:val="3"/>
          <w:numId w:val="33"/>
        </w:numPr>
        <w:autoSpaceDE w:val="0"/>
        <w:autoSpaceDN w:val="0"/>
        <w:spacing w:after="0"/>
      </w:pPr>
      <w:r>
        <w:t>DT.LOCAL</w:t>
      </w:r>
    </w:p>
    <w:p w14:paraId="3311C02A" w14:textId="77777777" w:rsidR="00A02DAF" w:rsidRPr="007F67AF" w:rsidRDefault="00A02DAF" w:rsidP="00C42586">
      <w:pPr>
        <w:pStyle w:val="BodyText"/>
        <w:widowControl w:val="0"/>
        <w:numPr>
          <w:ilvl w:val="3"/>
          <w:numId w:val="33"/>
        </w:numPr>
        <w:autoSpaceDE w:val="0"/>
        <w:autoSpaceDN w:val="0"/>
        <w:ind w:left="3096"/>
      </w:pPr>
      <w:r w:rsidRPr="007F67AF">
        <w:t>GDITSPX.COM</w:t>
      </w:r>
    </w:p>
    <w:bookmarkEnd w:id="46"/>
    <w:p w14:paraId="1B9E00C6" w14:textId="0E39341F" w:rsidR="00A02DAF" w:rsidRPr="00631EA2" w:rsidRDefault="00A02DAF" w:rsidP="00A02DAF">
      <w:pPr>
        <w:pStyle w:val="BodyText"/>
        <w:spacing w:before="199"/>
        <w:rPr>
          <w:lang w:bidi="en-US"/>
        </w:rPr>
      </w:pPr>
      <w:r>
        <w:t>Events from monitored GDIT servers that satisfy the following parameters generate real-time and/or email alerts indicating the time and details of the event.</w:t>
      </w:r>
    </w:p>
    <w:p w14:paraId="17907CB5" w14:textId="56D2508E" w:rsidR="00A02DAF" w:rsidRPr="00C86E4C" w:rsidRDefault="00A02DAF">
      <w:pPr>
        <w:widowControl w:val="0"/>
        <w:numPr>
          <w:ilvl w:val="2"/>
          <w:numId w:val="32"/>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 xml:space="preserve">Audit log cleared (events that may </w:t>
      </w:r>
      <w:r w:rsidR="005E6F64" w:rsidRPr="00C86E4C">
        <w:rPr>
          <w:rFonts w:ascii="Times New Roman" w:hAnsi="Times New Roman" w:cs="Times New Roman"/>
          <w:szCs w:val="22"/>
          <w:lang w:bidi="en-US"/>
        </w:rPr>
        <w:t>indicate</w:t>
      </w:r>
      <w:r w:rsidRPr="00C86E4C">
        <w:rPr>
          <w:rFonts w:ascii="Times New Roman" w:hAnsi="Times New Roman" w:cs="Times New Roman"/>
          <w:szCs w:val="22"/>
          <w:lang w:bidi="en-US"/>
        </w:rPr>
        <w:t xml:space="preserve"> an attempt to cover attack</w:t>
      </w:r>
      <w:r w:rsidRPr="00C86E4C">
        <w:rPr>
          <w:rFonts w:ascii="Times New Roman" w:hAnsi="Times New Roman" w:cs="Times New Roman"/>
          <w:spacing w:val="-17"/>
          <w:szCs w:val="22"/>
          <w:lang w:bidi="en-US"/>
        </w:rPr>
        <w:t xml:space="preserve"> </w:t>
      </w:r>
      <w:r w:rsidRPr="00C86E4C">
        <w:rPr>
          <w:rFonts w:ascii="Times New Roman" w:hAnsi="Times New Roman" w:cs="Times New Roman"/>
          <w:szCs w:val="22"/>
          <w:lang w:bidi="en-US"/>
        </w:rPr>
        <w:t>evidence).</w:t>
      </w:r>
    </w:p>
    <w:p w14:paraId="1D0CD7E4" w14:textId="77777777" w:rsidR="00A02DAF" w:rsidRPr="00C86E4C" w:rsidRDefault="00A02DAF">
      <w:pPr>
        <w:widowControl w:val="0"/>
        <w:numPr>
          <w:ilvl w:val="3"/>
          <w:numId w:val="35"/>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SOC Channel Event</w:t>
      </w:r>
    </w:p>
    <w:p w14:paraId="10C2F8C8" w14:textId="3633CB8C" w:rsidR="00A02DAF" w:rsidRPr="00C86E4C" w:rsidRDefault="00A02DAF" w:rsidP="00C42586">
      <w:pPr>
        <w:widowControl w:val="0"/>
        <w:numPr>
          <w:ilvl w:val="3"/>
          <w:numId w:val="35"/>
        </w:numPr>
        <w:tabs>
          <w:tab w:val="left" w:pos="2380"/>
          <w:tab w:val="left" w:pos="2381"/>
        </w:tabs>
        <w:autoSpaceDE w:val="0"/>
        <w:autoSpaceDN w:val="0"/>
        <w:spacing w:after="120"/>
        <w:ind w:left="3067"/>
        <w:rPr>
          <w:rFonts w:ascii="Times New Roman" w:hAnsi="Times New Roman" w:cs="Times New Roman"/>
          <w:szCs w:val="22"/>
          <w:lang w:bidi="en-US"/>
        </w:rPr>
      </w:pPr>
      <w:r w:rsidRPr="00C86E4C">
        <w:rPr>
          <w:rFonts w:ascii="Times New Roman" w:hAnsi="Times New Roman" w:cs="Times New Roman"/>
          <w:szCs w:val="22"/>
          <w:lang w:bidi="en-US"/>
        </w:rPr>
        <w:t>Falls under I</w:t>
      </w:r>
      <w:r w:rsidR="00525F91">
        <w:rPr>
          <w:rFonts w:ascii="Times New Roman" w:hAnsi="Times New Roman" w:cs="Times New Roman"/>
          <w:szCs w:val="22"/>
          <w:lang w:bidi="en-US"/>
        </w:rPr>
        <w:t xml:space="preserve">ncident </w:t>
      </w:r>
      <w:r w:rsidRPr="00C86E4C">
        <w:rPr>
          <w:rFonts w:ascii="Times New Roman" w:hAnsi="Times New Roman" w:cs="Times New Roman"/>
          <w:szCs w:val="22"/>
          <w:lang w:bidi="en-US"/>
        </w:rPr>
        <w:t>R</w:t>
      </w:r>
      <w:r w:rsidR="00525F91">
        <w:rPr>
          <w:rFonts w:ascii="Times New Roman" w:hAnsi="Times New Roman" w:cs="Times New Roman"/>
          <w:szCs w:val="22"/>
          <w:lang w:bidi="en-US"/>
        </w:rPr>
        <w:t>esponse (IR)</w:t>
      </w:r>
      <w:r w:rsidRPr="00C86E4C">
        <w:rPr>
          <w:rFonts w:ascii="Times New Roman" w:hAnsi="Times New Roman" w:cs="Times New Roman"/>
          <w:szCs w:val="22"/>
          <w:lang w:bidi="en-US"/>
        </w:rPr>
        <w:t xml:space="preserve"> Process</w:t>
      </w:r>
    </w:p>
    <w:p w14:paraId="743DFBE1" w14:textId="77777777" w:rsidR="00A02DAF" w:rsidRPr="00C86E4C" w:rsidRDefault="00A02DAF">
      <w:pPr>
        <w:widowControl w:val="0"/>
        <w:numPr>
          <w:ilvl w:val="2"/>
          <w:numId w:val="32"/>
        </w:numPr>
        <w:tabs>
          <w:tab w:val="left" w:pos="2380"/>
          <w:tab w:val="left" w:pos="2381"/>
        </w:tabs>
        <w:autoSpaceDE w:val="0"/>
        <w:autoSpaceDN w:val="0"/>
        <w:spacing w:before="1"/>
        <w:rPr>
          <w:rFonts w:ascii="Times New Roman" w:hAnsi="Times New Roman" w:cs="Times New Roman"/>
          <w:szCs w:val="22"/>
          <w:lang w:bidi="en-US"/>
        </w:rPr>
      </w:pPr>
      <w:r w:rsidRPr="00C86E4C">
        <w:rPr>
          <w:rFonts w:ascii="Times New Roman" w:hAnsi="Times New Roman" w:cs="Times New Roman"/>
          <w:szCs w:val="22"/>
          <w:lang w:bidi="en-US"/>
        </w:rPr>
        <w:t>Failed logons – multiple failed</w:t>
      </w:r>
      <w:r w:rsidRPr="00C86E4C">
        <w:rPr>
          <w:rFonts w:ascii="Times New Roman" w:hAnsi="Times New Roman" w:cs="Times New Roman"/>
          <w:spacing w:val="6"/>
          <w:szCs w:val="22"/>
          <w:lang w:bidi="en-US"/>
        </w:rPr>
        <w:t xml:space="preserve"> </w:t>
      </w:r>
      <w:r w:rsidRPr="00C86E4C">
        <w:rPr>
          <w:rFonts w:ascii="Times New Roman" w:hAnsi="Times New Roman" w:cs="Times New Roman"/>
          <w:szCs w:val="22"/>
          <w:lang w:bidi="en-US"/>
        </w:rPr>
        <w:t>logons</w:t>
      </w:r>
    </w:p>
    <w:p w14:paraId="08F4D8B5" w14:textId="77777777" w:rsidR="00A02DAF" w:rsidRPr="00C86E4C" w:rsidRDefault="00A02DAF" w:rsidP="00C42586">
      <w:pPr>
        <w:widowControl w:val="0"/>
        <w:numPr>
          <w:ilvl w:val="3"/>
          <w:numId w:val="35"/>
        </w:numPr>
        <w:tabs>
          <w:tab w:val="left" w:pos="2380"/>
          <w:tab w:val="left" w:pos="2381"/>
        </w:tabs>
        <w:autoSpaceDE w:val="0"/>
        <w:autoSpaceDN w:val="0"/>
        <w:ind w:left="3067"/>
        <w:rPr>
          <w:rFonts w:ascii="Times New Roman" w:hAnsi="Times New Roman" w:cs="Times New Roman"/>
          <w:szCs w:val="22"/>
          <w:lang w:bidi="en-US"/>
        </w:rPr>
      </w:pPr>
      <w:r w:rsidRPr="00C86E4C">
        <w:rPr>
          <w:rFonts w:ascii="Times New Roman" w:hAnsi="Times New Roman" w:cs="Times New Roman"/>
          <w:szCs w:val="22"/>
          <w:lang w:bidi="en-US"/>
        </w:rPr>
        <w:t>SOC Channel Event</w:t>
      </w:r>
    </w:p>
    <w:p w14:paraId="342A55DF" w14:textId="77777777" w:rsidR="00A02DAF" w:rsidRPr="00C86E4C" w:rsidRDefault="00A02DAF" w:rsidP="00C42586">
      <w:pPr>
        <w:widowControl w:val="0"/>
        <w:numPr>
          <w:ilvl w:val="3"/>
          <w:numId w:val="35"/>
        </w:numPr>
        <w:tabs>
          <w:tab w:val="left" w:pos="2380"/>
          <w:tab w:val="left" w:pos="2381"/>
        </w:tabs>
        <w:autoSpaceDE w:val="0"/>
        <w:autoSpaceDN w:val="0"/>
        <w:spacing w:after="120"/>
        <w:ind w:left="3067"/>
        <w:rPr>
          <w:rFonts w:ascii="Times New Roman" w:hAnsi="Times New Roman" w:cs="Times New Roman"/>
          <w:szCs w:val="22"/>
          <w:lang w:bidi="en-US"/>
        </w:rPr>
      </w:pPr>
      <w:r w:rsidRPr="00C86E4C">
        <w:rPr>
          <w:rFonts w:ascii="Times New Roman" w:hAnsi="Times New Roman" w:cs="Times New Roman"/>
          <w:szCs w:val="22"/>
          <w:lang w:bidi="en-US"/>
        </w:rPr>
        <w:t>Falls under IR Process</w:t>
      </w:r>
    </w:p>
    <w:p w14:paraId="77A7E9AB" w14:textId="5950419E" w:rsidR="00A02DAF" w:rsidRPr="00C86E4C" w:rsidRDefault="00A02DAF">
      <w:pPr>
        <w:widowControl w:val="0"/>
        <w:numPr>
          <w:ilvl w:val="2"/>
          <w:numId w:val="32"/>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 xml:space="preserve">Service account </w:t>
      </w:r>
      <w:r w:rsidR="009A74C7" w:rsidRPr="00C86E4C">
        <w:rPr>
          <w:rFonts w:ascii="Times New Roman" w:hAnsi="Times New Roman" w:cs="Times New Roman"/>
          <w:szCs w:val="22"/>
          <w:lang w:bidi="en-US"/>
        </w:rPr>
        <w:t>lock</w:t>
      </w:r>
      <w:r w:rsidR="009A74C7" w:rsidRPr="00C86E4C">
        <w:rPr>
          <w:rFonts w:ascii="Times New Roman" w:hAnsi="Times New Roman" w:cs="Times New Roman"/>
          <w:spacing w:val="-2"/>
          <w:szCs w:val="22"/>
          <w:lang w:bidi="en-US"/>
        </w:rPr>
        <w:t>outs</w:t>
      </w:r>
    </w:p>
    <w:p w14:paraId="7FBC488B" w14:textId="1FEC8173" w:rsidR="00A02DAF" w:rsidRPr="00C86E4C" w:rsidRDefault="00A02DAF">
      <w:pPr>
        <w:widowControl w:val="0"/>
        <w:numPr>
          <w:ilvl w:val="3"/>
          <w:numId w:val="35"/>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lastRenderedPageBreak/>
        <w:t>Audit events are created and achieved</w:t>
      </w:r>
    </w:p>
    <w:p w14:paraId="7537ED69" w14:textId="454E6923" w:rsidR="00A02DAF" w:rsidRPr="00C86E4C" w:rsidRDefault="00A02DAF" w:rsidP="00C42586">
      <w:pPr>
        <w:widowControl w:val="0"/>
        <w:numPr>
          <w:ilvl w:val="3"/>
          <w:numId w:val="35"/>
        </w:numPr>
        <w:tabs>
          <w:tab w:val="left" w:pos="2380"/>
          <w:tab w:val="left" w:pos="2381"/>
        </w:tabs>
        <w:autoSpaceDE w:val="0"/>
        <w:autoSpaceDN w:val="0"/>
        <w:spacing w:after="120"/>
        <w:ind w:left="3067"/>
        <w:rPr>
          <w:rFonts w:ascii="Times New Roman" w:hAnsi="Times New Roman" w:cs="Times New Roman"/>
          <w:szCs w:val="22"/>
          <w:lang w:bidi="en-US"/>
        </w:rPr>
      </w:pPr>
      <w:r w:rsidRPr="00C86E4C">
        <w:rPr>
          <w:rFonts w:ascii="Times New Roman" w:hAnsi="Times New Roman" w:cs="Times New Roman"/>
          <w:szCs w:val="22"/>
          <w:lang w:bidi="en-US"/>
        </w:rPr>
        <w:t xml:space="preserve">An email is sent to the </w:t>
      </w:r>
      <w:r w:rsidR="00E222B6">
        <w:rPr>
          <w:rFonts w:ascii="Times New Roman" w:hAnsi="Times New Roman" w:cs="Times New Roman"/>
          <w:szCs w:val="22"/>
          <w:lang w:bidi="en-US"/>
        </w:rPr>
        <w:t>a</w:t>
      </w:r>
      <w:r w:rsidRPr="00C86E4C">
        <w:rPr>
          <w:rFonts w:ascii="Times New Roman" w:hAnsi="Times New Roman" w:cs="Times New Roman"/>
          <w:szCs w:val="22"/>
          <w:lang w:bidi="en-US"/>
        </w:rPr>
        <w:t xml:space="preserve">ffected end-user </w:t>
      </w:r>
    </w:p>
    <w:p w14:paraId="5CCD9AAA" w14:textId="77777777" w:rsidR="00A02DAF" w:rsidRPr="00C86E4C" w:rsidRDefault="00A02DAF">
      <w:pPr>
        <w:widowControl w:val="0"/>
        <w:numPr>
          <w:ilvl w:val="2"/>
          <w:numId w:val="32"/>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Privileged or service account</w:t>
      </w:r>
      <w:r w:rsidRPr="00C86E4C">
        <w:rPr>
          <w:rFonts w:ascii="Times New Roman" w:hAnsi="Times New Roman" w:cs="Times New Roman"/>
          <w:spacing w:val="1"/>
          <w:szCs w:val="22"/>
          <w:lang w:bidi="en-US"/>
        </w:rPr>
        <w:t xml:space="preserve"> </w:t>
      </w:r>
      <w:r w:rsidRPr="00C86E4C">
        <w:rPr>
          <w:rFonts w:ascii="Times New Roman" w:hAnsi="Times New Roman" w:cs="Times New Roman"/>
          <w:szCs w:val="22"/>
          <w:lang w:bidi="en-US"/>
        </w:rPr>
        <w:t>created</w:t>
      </w:r>
    </w:p>
    <w:p w14:paraId="56B36391" w14:textId="68974680" w:rsidR="00A02DAF" w:rsidRPr="00C86E4C" w:rsidRDefault="00A02DAF" w:rsidP="00C42586">
      <w:pPr>
        <w:widowControl w:val="0"/>
        <w:numPr>
          <w:ilvl w:val="3"/>
          <w:numId w:val="35"/>
        </w:numPr>
        <w:tabs>
          <w:tab w:val="left" w:pos="2380"/>
          <w:tab w:val="left" w:pos="2381"/>
        </w:tabs>
        <w:autoSpaceDE w:val="0"/>
        <w:autoSpaceDN w:val="0"/>
        <w:spacing w:after="120"/>
        <w:ind w:left="3067"/>
        <w:rPr>
          <w:rFonts w:ascii="Times New Roman" w:hAnsi="Times New Roman" w:cs="Times New Roman"/>
          <w:szCs w:val="22"/>
          <w:lang w:bidi="en-US"/>
        </w:rPr>
      </w:pPr>
      <w:r w:rsidRPr="00C86E4C">
        <w:rPr>
          <w:rFonts w:ascii="Times New Roman" w:hAnsi="Times New Roman" w:cs="Times New Roman"/>
          <w:szCs w:val="22"/>
          <w:lang w:bidi="en-US"/>
        </w:rPr>
        <w:t>Audit events are created</w:t>
      </w:r>
      <w:r w:rsidR="00603742">
        <w:rPr>
          <w:rFonts w:ascii="Times New Roman" w:hAnsi="Times New Roman" w:cs="Times New Roman"/>
          <w:szCs w:val="22"/>
          <w:lang w:bidi="en-US"/>
        </w:rPr>
        <w:t>,</w:t>
      </w:r>
      <w:r w:rsidRPr="00C86E4C">
        <w:rPr>
          <w:rFonts w:ascii="Times New Roman" w:hAnsi="Times New Roman" w:cs="Times New Roman"/>
          <w:szCs w:val="22"/>
          <w:lang w:bidi="en-US"/>
        </w:rPr>
        <w:t xml:space="preserve"> and n</w:t>
      </w:r>
      <w:r>
        <w:rPr>
          <w:rFonts w:ascii="Times New Roman" w:hAnsi="Times New Roman" w:cs="Times New Roman"/>
          <w:szCs w:val="22"/>
          <w:lang w:bidi="en-US"/>
        </w:rPr>
        <w:t>otification groups are emailed</w:t>
      </w:r>
    </w:p>
    <w:p w14:paraId="3AFF9C86" w14:textId="77777777" w:rsidR="00A02DAF" w:rsidRPr="00C86E4C" w:rsidRDefault="00A02DAF">
      <w:pPr>
        <w:widowControl w:val="0"/>
        <w:numPr>
          <w:ilvl w:val="2"/>
          <w:numId w:val="32"/>
        </w:numPr>
        <w:tabs>
          <w:tab w:val="left" w:pos="2379"/>
          <w:tab w:val="left" w:pos="2380"/>
        </w:tabs>
        <w:autoSpaceDE w:val="0"/>
        <w:autoSpaceDN w:val="0"/>
        <w:ind w:left="2376"/>
        <w:rPr>
          <w:rFonts w:ascii="Times New Roman" w:hAnsi="Times New Roman" w:cs="Times New Roman"/>
          <w:szCs w:val="22"/>
          <w:lang w:bidi="en-US"/>
        </w:rPr>
      </w:pPr>
      <w:r w:rsidRPr="00C86E4C">
        <w:rPr>
          <w:rFonts w:ascii="Times New Roman" w:hAnsi="Times New Roman" w:cs="Times New Roman"/>
          <w:szCs w:val="22"/>
          <w:lang w:bidi="en-US"/>
        </w:rPr>
        <w:t>Rights management events,</w:t>
      </w:r>
      <w:r w:rsidRPr="00C86E4C">
        <w:rPr>
          <w:rFonts w:ascii="Times New Roman" w:hAnsi="Times New Roman" w:cs="Times New Roman"/>
          <w:spacing w:val="2"/>
          <w:szCs w:val="22"/>
          <w:lang w:bidi="en-US"/>
        </w:rPr>
        <w:t xml:space="preserve"> </w:t>
      </w:r>
      <w:r w:rsidRPr="00C86E4C">
        <w:rPr>
          <w:rFonts w:ascii="Times New Roman" w:hAnsi="Times New Roman" w:cs="Times New Roman"/>
          <w:szCs w:val="22"/>
          <w:lang w:bidi="en-US"/>
        </w:rPr>
        <w:t>including:</w:t>
      </w:r>
    </w:p>
    <w:p w14:paraId="7B249B44" w14:textId="0E7897EA" w:rsidR="00A02DAF" w:rsidRPr="00C86E4C" w:rsidRDefault="00A02DAF">
      <w:pPr>
        <w:widowControl w:val="0"/>
        <w:numPr>
          <w:ilvl w:val="3"/>
          <w:numId w:val="35"/>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Audit events are created</w:t>
      </w:r>
      <w:r w:rsidR="00603742">
        <w:rPr>
          <w:rFonts w:ascii="Times New Roman" w:hAnsi="Times New Roman" w:cs="Times New Roman"/>
          <w:szCs w:val="22"/>
          <w:lang w:bidi="en-US"/>
        </w:rPr>
        <w:t>,</w:t>
      </w:r>
      <w:r w:rsidRPr="00C86E4C">
        <w:rPr>
          <w:rFonts w:ascii="Times New Roman" w:hAnsi="Times New Roman" w:cs="Times New Roman"/>
          <w:szCs w:val="22"/>
          <w:lang w:bidi="en-US"/>
        </w:rPr>
        <w:t xml:space="preserve"> and notification groups are emailed. </w:t>
      </w:r>
    </w:p>
    <w:p w14:paraId="466570B2" w14:textId="77777777" w:rsidR="00A02DAF" w:rsidRPr="00C86E4C" w:rsidRDefault="00A02DAF">
      <w:pPr>
        <w:widowControl w:val="0"/>
        <w:numPr>
          <w:ilvl w:val="3"/>
          <w:numId w:val="35"/>
        </w:numPr>
        <w:tabs>
          <w:tab w:val="left" w:pos="2380"/>
          <w:tab w:val="left" w:pos="2381"/>
        </w:tabs>
        <w:autoSpaceDE w:val="0"/>
        <w:autoSpaceDN w:val="0"/>
        <w:rPr>
          <w:rFonts w:ascii="Times New Roman" w:hAnsi="Times New Roman" w:cs="Times New Roman"/>
          <w:szCs w:val="22"/>
          <w:lang w:bidi="en-US"/>
        </w:rPr>
      </w:pPr>
      <w:r w:rsidRPr="00C86E4C">
        <w:rPr>
          <w:rFonts w:ascii="Times New Roman" w:hAnsi="Times New Roman" w:cs="Times New Roman"/>
          <w:szCs w:val="22"/>
          <w:lang w:bidi="en-US"/>
        </w:rPr>
        <w:t>Member added to domain admin/domain server administrator group</w:t>
      </w:r>
    </w:p>
    <w:p w14:paraId="3CA13335" w14:textId="77777777" w:rsidR="00A02DAF" w:rsidRPr="00C86E4C" w:rsidRDefault="00A02DAF">
      <w:pPr>
        <w:widowControl w:val="0"/>
        <w:numPr>
          <w:ilvl w:val="4"/>
          <w:numId w:val="36"/>
        </w:numPr>
        <w:tabs>
          <w:tab w:val="left" w:pos="3819"/>
          <w:tab w:val="left" w:pos="3820"/>
        </w:tabs>
        <w:autoSpaceDE w:val="0"/>
        <w:autoSpaceDN w:val="0"/>
        <w:spacing w:line="229" w:lineRule="exact"/>
        <w:rPr>
          <w:rFonts w:ascii="Times New Roman" w:hAnsi="Times New Roman" w:cs="Times New Roman"/>
          <w:szCs w:val="22"/>
          <w:lang w:bidi="en-US"/>
        </w:rPr>
      </w:pPr>
      <w:r w:rsidRPr="00C86E4C">
        <w:rPr>
          <w:rFonts w:ascii="Times New Roman" w:hAnsi="Times New Roman" w:cs="Times New Roman"/>
          <w:szCs w:val="22"/>
          <w:lang w:bidi="en-US"/>
        </w:rPr>
        <w:t>GDIT-R-Domain Member Server</w:t>
      </w:r>
      <w:r w:rsidRPr="00C86E4C">
        <w:rPr>
          <w:rFonts w:ascii="Times New Roman" w:hAnsi="Times New Roman" w:cs="Times New Roman"/>
          <w:spacing w:val="-1"/>
          <w:szCs w:val="22"/>
          <w:lang w:bidi="en-US"/>
        </w:rPr>
        <w:t xml:space="preserve"> </w:t>
      </w:r>
      <w:r w:rsidRPr="00C86E4C">
        <w:rPr>
          <w:rFonts w:ascii="Times New Roman" w:hAnsi="Times New Roman" w:cs="Times New Roman"/>
          <w:szCs w:val="22"/>
          <w:lang w:bidi="en-US"/>
        </w:rPr>
        <w:t>Admins-AD</w:t>
      </w:r>
    </w:p>
    <w:p w14:paraId="0F364A3B" w14:textId="77777777" w:rsidR="00A02DAF" w:rsidRPr="00C86E4C" w:rsidRDefault="00A02DAF">
      <w:pPr>
        <w:widowControl w:val="0"/>
        <w:numPr>
          <w:ilvl w:val="4"/>
          <w:numId w:val="36"/>
        </w:numPr>
        <w:tabs>
          <w:tab w:val="left" w:pos="3819"/>
          <w:tab w:val="left" w:pos="3820"/>
        </w:tabs>
        <w:autoSpaceDE w:val="0"/>
        <w:autoSpaceDN w:val="0"/>
        <w:spacing w:line="229" w:lineRule="exact"/>
        <w:rPr>
          <w:rFonts w:ascii="Times New Roman" w:hAnsi="Times New Roman" w:cs="Times New Roman"/>
          <w:szCs w:val="22"/>
          <w:lang w:bidi="en-US"/>
        </w:rPr>
      </w:pPr>
      <w:r w:rsidRPr="00C86E4C">
        <w:rPr>
          <w:rFonts w:ascii="Times New Roman" w:hAnsi="Times New Roman" w:cs="Times New Roman"/>
          <w:szCs w:val="22"/>
          <w:lang w:bidi="en-US"/>
        </w:rPr>
        <w:t>Domain Administrators</w:t>
      </w:r>
    </w:p>
    <w:p w14:paraId="30CA61F9" w14:textId="4D62F10A" w:rsidR="00A02DAF" w:rsidRPr="00C86E4C" w:rsidRDefault="00A02DAF">
      <w:pPr>
        <w:widowControl w:val="0"/>
        <w:numPr>
          <w:ilvl w:val="4"/>
          <w:numId w:val="36"/>
        </w:numPr>
        <w:tabs>
          <w:tab w:val="left" w:pos="3819"/>
          <w:tab w:val="left" w:pos="3820"/>
        </w:tabs>
        <w:autoSpaceDE w:val="0"/>
        <w:autoSpaceDN w:val="0"/>
        <w:spacing w:before="1"/>
        <w:rPr>
          <w:rFonts w:ascii="Times New Roman" w:hAnsi="Times New Roman" w:cs="Times New Roman"/>
          <w:szCs w:val="22"/>
          <w:lang w:bidi="en-US"/>
        </w:rPr>
      </w:pPr>
      <w:r w:rsidRPr="00C86E4C">
        <w:rPr>
          <w:rFonts w:ascii="Times New Roman" w:hAnsi="Times New Roman" w:cs="Times New Roman"/>
          <w:szCs w:val="22"/>
          <w:lang w:bidi="en-US"/>
        </w:rPr>
        <w:t xml:space="preserve">Local server </w:t>
      </w:r>
      <w:r w:rsidR="009A74C7" w:rsidRPr="00C86E4C">
        <w:rPr>
          <w:rFonts w:ascii="Times New Roman" w:hAnsi="Times New Roman" w:cs="Times New Roman"/>
          <w:szCs w:val="22"/>
          <w:lang w:bidi="en-US"/>
        </w:rPr>
        <w:t>administrators’</w:t>
      </w:r>
      <w:r w:rsidRPr="00C86E4C">
        <w:rPr>
          <w:rFonts w:ascii="Times New Roman" w:hAnsi="Times New Roman" w:cs="Times New Roman"/>
          <w:spacing w:val="-1"/>
          <w:szCs w:val="22"/>
          <w:lang w:bidi="en-US"/>
        </w:rPr>
        <w:t xml:space="preserve"> </w:t>
      </w:r>
      <w:r w:rsidRPr="00C86E4C">
        <w:rPr>
          <w:rFonts w:ascii="Times New Roman" w:hAnsi="Times New Roman" w:cs="Times New Roman"/>
          <w:szCs w:val="22"/>
          <w:lang w:bidi="en-US"/>
        </w:rPr>
        <w:t>group</w:t>
      </w:r>
    </w:p>
    <w:p w14:paraId="45C2D686" w14:textId="7650CFCA" w:rsidR="00AE0711" w:rsidRPr="00AE0711" w:rsidRDefault="00786862">
      <w:pPr>
        <w:widowControl w:val="0"/>
        <w:numPr>
          <w:ilvl w:val="4"/>
          <w:numId w:val="36"/>
        </w:numPr>
        <w:tabs>
          <w:tab w:val="left" w:pos="3819"/>
          <w:tab w:val="left" w:pos="3820"/>
        </w:tabs>
        <w:autoSpaceDE w:val="0"/>
        <w:autoSpaceDN w:val="0"/>
        <w:spacing w:before="1"/>
        <w:rPr>
          <w:rStyle w:val="ui-provider"/>
          <w:rFonts w:ascii="Times New Roman" w:hAnsi="Times New Roman" w:cs="Times New Roman"/>
          <w:szCs w:val="22"/>
          <w:lang w:bidi="en-US"/>
        </w:rPr>
      </w:pPr>
      <w:r w:rsidRPr="00D26356">
        <w:rPr>
          <w:rStyle w:val="ui-provider"/>
          <w:rFonts w:ascii="Times New Roman" w:hAnsi="Times New Roman" w:cs="Times New Roman"/>
        </w:rPr>
        <w:t>GDIT-R-Role L2-NAA Admins</w:t>
      </w:r>
    </w:p>
    <w:p w14:paraId="01DAB0C8" w14:textId="23CE8B4D" w:rsidR="00A02DAF" w:rsidRPr="00D26356" w:rsidRDefault="00D26356">
      <w:pPr>
        <w:widowControl w:val="0"/>
        <w:numPr>
          <w:ilvl w:val="4"/>
          <w:numId w:val="36"/>
        </w:numPr>
        <w:tabs>
          <w:tab w:val="left" w:pos="3819"/>
          <w:tab w:val="left" w:pos="3820"/>
        </w:tabs>
        <w:autoSpaceDE w:val="0"/>
        <w:autoSpaceDN w:val="0"/>
        <w:spacing w:before="1"/>
        <w:rPr>
          <w:rFonts w:ascii="Times New Roman" w:hAnsi="Times New Roman" w:cs="Times New Roman"/>
          <w:szCs w:val="22"/>
          <w:lang w:bidi="en-US"/>
        </w:rPr>
      </w:pPr>
      <w:r w:rsidRPr="00D26356">
        <w:rPr>
          <w:rStyle w:val="ui-provider"/>
          <w:rFonts w:ascii="Times New Roman" w:hAnsi="Times New Roman" w:cs="Times New Roman"/>
        </w:rPr>
        <w:t>GDIT-R-Domain Workstation Admins-AD</w:t>
      </w:r>
    </w:p>
    <w:p w14:paraId="3DBCA68C" w14:textId="77777777" w:rsidR="00A02DAF" w:rsidRPr="00D26356" w:rsidRDefault="00A02DAF">
      <w:pPr>
        <w:widowControl w:val="0"/>
        <w:numPr>
          <w:ilvl w:val="4"/>
          <w:numId w:val="36"/>
        </w:numPr>
        <w:tabs>
          <w:tab w:val="left" w:pos="3819"/>
          <w:tab w:val="left" w:pos="3820"/>
        </w:tabs>
        <w:autoSpaceDE w:val="0"/>
        <w:autoSpaceDN w:val="0"/>
        <w:spacing w:line="229" w:lineRule="exact"/>
        <w:rPr>
          <w:rFonts w:ascii="Times New Roman" w:hAnsi="Times New Roman" w:cs="Times New Roman"/>
          <w:szCs w:val="22"/>
          <w:lang w:bidi="en-US"/>
        </w:rPr>
      </w:pPr>
      <w:r w:rsidRPr="00D26356">
        <w:rPr>
          <w:rFonts w:ascii="Times New Roman" w:hAnsi="Times New Roman" w:cs="Times New Roman"/>
          <w:szCs w:val="22"/>
          <w:lang w:bidi="en-US"/>
        </w:rPr>
        <w:t>Exchange</w:t>
      </w:r>
      <w:r w:rsidRPr="00D26356">
        <w:rPr>
          <w:rFonts w:ascii="Times New Roman" w:hAnsi="Times New Roman" w:cs="Times New Roman"/>
          <w:spacing w:val="-1"/>
          <w:szCs w:val="22"/>
          <w:lang w:bidi="en-US"/>
        </w:rPr>
        <w:t xml:space="preserve"> </w:t>
      </w:r>
      <w:r w:rsidRPr="00D26356">
        <w:rPr>
          <w:rFonts w:ascii="Times New Roman" w:hAnsi="Times New Roman" w:cs="Times New Roman"/>
          <w:szCs w:val="22"/>
          <w:lang w:bidi="en-US"/>
        </w:rPr>
        <w:t>admins</w:t>
      </w:r>
    </w:p>
    <w:p w14:paraId="094E240E" w14:textId="795FDEA5" w:rsidR="00A02DAF" w:rsidRPr="00D26356" w:rsidRDefault="00D26356">
      <w:pPr>
        <w:widowControl w:val="0"/>
        <w:numPr>
          <w:ilvl w:val="4"/>
          <w:numId w:val="36"/>
        </w:numPr>
        <w:tabs>
          <w:tab w:val="left" w:pos="3819"/>
          <w:tab w:val="left" w:pos="3820"/>
        </w:tabs>
        <w:autoSpaceDE w:val="0"/>
        <w:autoSpaceDN w:val="0"/>
        <w:spacing w:line="229" w:lineRule="exact"/>
        <w:rPr>
          <w:rFonts w:ascii="Times New Roman" w:hAnsi="Times New Roman" w:cs="Times New Roman"/>
          <w:szCs w:val="22"/>
          <w:lang w:bidi="en-US"/>
        </w:rPr>
      </w:pPr>
      <w:r w:rsidRPr="00D26356">
        <w:rPr>
          <w:rStyle w:val="Strong"/>
          <w:rFonts w:ascii="Times New Roman" w:hAnsi="Times New Roman" w:cs="Times New Roman"/>
          <w:b w:val="0"/>
          <w:bCs w:val="0"/>
        </w:rPr>
        <w:t>GDIT-R-Role-Field Services Managers</w:t>
      </w:r>
    </w:p>
    <w:p w14:paraId="7ABEDCBE" w14:textId="77777777" w:rsidR="00A02DAF" w:rsidRPr="00C86E4C" w:rsidRDefault="00A02DAF">
      <w:pPr>
        <w:widowControl w:val="0"/>
        <w:numPr>
          <w:ilvl w:val="4"/>
          <w:numId w:val="36"/>
        </w:numPr>
        <w:tabs>
          <w:tab w:val="left" w:pos="3819"/>
          <w:tab w:val="left" w:pos="3820"/>
        </w:tabs>
        <w:autoSpaceDE w:val="0"/>
        <w:autoSpaceDN w:val="0"/>
        <w:spacing w:before="1"/>
        <w:rPr>
          <w:rFonts w:ascii="Times New Roman" w:hAnsi="Times New Roman" w:cs="Times New Roman"/>
          <w:szCs w:val="22"/>
          <w:lang w:bidi="en-US"/>
        </w:rPr>
      </w:pPr>
      <w:r w:rsidRPr="00C86E4C">
        <w:rPr>
          <w:rFonts w:ascii="Times New Roman" w:hAnsi="Times New Roman" w:cs="Times New Roman"/>
          <w:szCs w:val="22"/>
          <w:lang w:bidi="en-US"/>
        </w:rPr>
        <w:t>Backup Operators</w:t>
      </w:r>
    </w:p>
    <w:p w14:paraId="0727612F" w14:textId="77777777" w:rsidR="00A02DAF" w:rsidRPr="00C86E4C" w:rsidRDefault="00A02DAF" w:rsidP="00AD575D">
      <w:pPr>
        <w:widowControl w:val="0"/>
        <w:numPr>
          <w:ilvl w:val="4"/>
          <w:numId w:val="36"/>
        </w:numPr>
        <w:tabs>
          <w:tab w:val="left" w:pos="3819"/>
          <w:tab w:val="left" w:pos="3820"/>
        </w:tabs>
        <w:autoSpaceDE w:val="0"/>
        <w:autoSpaceDN w:val="0"/>
        <w:spacing w:after="240"/>
        <w:rPr>
          <w:rFonts w:ascii="Times New Roman" w:hAnsi="Times New Roman" w:cs="Times New Roman"/>
          <w:szCs w:val="22"/>
          <w:lang w:bidi="en-US"/>
        </w:rPr>
      </w:pPr>
      <w:r w:rsidRPr="00C86E4C">
        <w:rPr>
          <w:rFonts w:ascii="Times New Roman" w:hAnsi="Times New Roman" w:cs="Times New Roman"/>
          <w:szCs w:val="22"/>
          <w:lang w:bidi="en-US"/>
        </w:rPr>
        <w:t>GDIT-R-Domain Member Backup Operators</w:t>
      </w:r>
    </w:p>
    <w:p w14:paraId="5531035A" w14:textId="02A8603E" w:rsidR="00A9029C" w:rsidRPr="004339D3" w:rsidRDefault="00A9029C" w:rsidP="0015302C">
      <w:pPr>
        <w:pStyle w:val="Heading2"/>
        <w:ind w:left="450" w:hanging="450"/>
      </w:pPr>
      <w:bookmarkStart w:id="47" w:name="_Toc168045481"/>
      <w:bookmarkStart w:id="48" w:name="_Toc212217486"/>
      <w:r w:rsidRPr="004339D3">
        <w:t>GDIT Server Administrators</w:t>
      </w:r>
      <w:bookmarkEnd w:id="47"/>
      <w:bookmarkEnd w:id="48"/>
    </w:p>
    <w:p w14:paraId="545A6C8F" w14:textId="3BCA2F0D" w:rsidR="00A9029C" w:rsidRPr="004339D3" w:rsidRDefault="00A9029C" w:rsidP="00ED28ED">
      <w:pPr>
        <w:pStyle w:val="BodyText"/>
        <w:spacing w:after="240"/>
      </w:pPr>
      <w:r w:rsidRPr="004339D3">
        <w:t>GDIT device administrators identify administrative and operations audit records of interest and perform periodic or alert-triggered review of audit record logs to identify anomalous activity for investigation.</w:t>
      </w:r>
    </w:p>
    <w:p w14:paraId="34CCF2B0" w14:textId="77777777" w:rsidR="00A9029C" w:rsidRPr="004339D3" w:rsidRDefault="00A9029C" w:rsidP="0015302C">
      <w:pPr>
        <w:pStyle w:val="Heading2"/>
        <w:ind w:left="450" w:hanging="450"/>
      </w:pPr>
      <w:bookmarkStart w:id="49" w:name="_Toc168045485"/>
      <w:bookmarkStart w:id="50" w:name="_Toc212217487"/>
      <w:r w:rsidRPr="004339D3">
        <w:t>Audit Record Retention</w:t>
      </w:r>
      <w:bookmarkEnd w:id="49"/>
      <w:bookmarkEnd w:id="50"/>
    </w:p>
    <w:p w14:paraId="470102FC" w14:textId="0B7C965D" w:rsidR="00AF08EC" w:rsidRDefault="00A9029C" w:rsidP="00281FCA">
      <w:pPr>
        <w:pStyle w:val="BodyText"/>
        <w:spacing w:after="240"/>
      </w:pPr>
      <w:r w:rsidRPr="004339D3">
        <w:t>GDIT retain</w:t>
      </w:r>
      <w:r w:rsidR="00C20BA4">
        <w:t>s</w:t>
      </w:r>
      <w:r w:rsidRPr="004339D3">
        <w:t xml:space="preserve"> audit records </w:t>
      </w:r>
      <w:r w:rsidR="006F7183">
        <w:t xml:space="preserve">for all devices (servers, firewalls and </w:t>
      </w:r>
      <w:r w:rsidR="003374E5">
        <w:t xml:space="preserve">Intrusion Prevention Systems </w:t>
      </w:r>
      <w:r w:rsidR="001C2C58">
        <w:t>(</w:t>
      </w:r>
      <w:r w:rsidR="006F7183">
        <w:t>IPS</w:t>
      </w:r>
      <w:r w:rsidR="001C2C58">
        <w:t>)</w:t>
      </w:r>
      <w:r w:rsidR="006F7183">
        <w:t>/</w:t>
      </w:r>
      <w:r w:rsidR="001C2C58">
        <w:t>Intrusion Detection System (</w:t>
      </w:r>
      <w:r w:rsidR="006F7183">
        <w:t>IDS</w:t>
      </w:r>
      <w:r w:rsidR="001C2C58">
        <w:t>)</w:t>
      </w:r>
      <w:r w:rsidR="006F7183">
        <w:t xml:space="preserve">, perimeter and </w:t>
      </w:r>
      <w:r w:rsidR="00A375E2">
        <w:t>D</w:t>
      </w:r>
      <w:r w:rsidR="006F7183">
        <w:t>emilitarized Zone (DMZ) devices)</w:t>
      </w:r>
      <w:r w:rsidR="00A375E2">
        <w:t>,</w:t>
      </w:r>
      <w:r w:rsidR="006F7183">
        <w:t xml:space="preserve"> where technically feasible</w:t>
      </w:r>
      <w:r w:rsidR="00A375E2">
        <w:t>,</w:t>
      </w:r>
      <w:r w:rsidR="00BD6D8B">
        <w:t xml:space="preserve"> </w:t>
      </w:r>
      <w:r w:rsidR="006F7183">
        <w:t>for 365 days</w:t>
      </w:r>
      <w:r w:rsidR="006F7183" w:rsidRPr="004339D3" w:rsidDel="006F7183">
        <w:t xml:space="preserve"> </w:t>
      </w:r>
      <w:r w:rsidR="006F7183">
        <w:t xml:space="preserve">to </w:t>
      </w:r>
      <w:r w:rsidRPr="004339D3">
        <w:t xml:space="preserve">support </w:t>
      </w:r>
      <w:r w:rsidR="006F7183" w:rsidRPr="00A375E2">
        <w:t>active and retroactive</w:t>
      </w:r>
      <w:r w:rsidR="006F7183">
        <w:t xml:space="preserve"> </w:t>
      </w:r>
      <w:r w:rsidRPr="004339D3">
        <w:t>investigations of security incidents and to meet regulatory and organizational info</w:t>
      </w:r>
      <w:r w:rsidR="001F73DE">
        <w:t>rmation retention requirements.</w:t>
      </w:r>
    </w:p>
    <w:p w14:paraId="2BE89C17" w14:textId="514D4593" w:rsidR="00A9029C" w:rsidRPr="004339D3" w:rsidRDefault="00A9029C" w:rsidP="00281FCA">
      <w:pPr>
        <w:pStyle w:val="Heading2"/>
        <w:spacing w:before="240"/>
        <w:ind w:left="446" w:hanging="446"/>
      </w:pPr>
      <w:bookmarkStart w:id="51" w:name="_Toc168045486"/>
      <w:bookmarkStart w:id="52" w:name="_Toc212217488"/>
      <w:r w:rsidRPr="004339D3">
        <w:t>Auditing</w:t>
      </w:r>
      <w:r>
        <w:t xml:space="preserve"> Analysis</w:t>
      </w:r>
      <w:r w:rsidRPr="004339D3">
        <w:t xml:space="preserve"> Requirements</w:t>
      </w:r>
      <w:bookmarkEnd w:id="51"/>
      <w:bookmarkEnd w:id="52"/>
    </w:p>
    <w:p w14:paraId="15B8EA43" w14:textId="43689658" w:rsidR="00A9029C" w:rsidRPr="004339D3" w:rsidRDefault="00A9029C" w:rsidP="00ED28ED">
      <w:pPr>
        <w:pStyle w:val="BodyText"/>
        <w:spacing w:after="240"/>
        <w:ind w:right="-360"/>
      </w:pPr>
      <w:r w:rsidRPr="004339D3">
        <w:t xml:space="preserve">An audit trail is defined as a series of records of computer events addressing an operating system, an application, or User activities that </w:t>
      </w:r>
      <w:r w:rsidR="00A53AE1">
        <w:t>may</w:t>
      </w:r>
      <w:r w:rsidRPr="004339D3">
        <w:t xml:space="preserve"> be used to reconstruct events after a problem has occurred. </w:t>
      </w:r>
      <w:r>
        <w:t xml:space="preserve"> </w:t>
      </w:r>
      <w:r w:rsidRPr="004339D3">
        <w:t>Damage can be more easily assessed by reviewing audit trails of system activity to pinpoint how, when, and why normal operations ceased</w:t>
      </w:r>
      <w:r w:rsidR="00603742">
        <w:t>,</w:t>
      </w:r>
      <w:r w:rsidRPr="004339D3">
        <w:t xml:space="preserve"> or abnormal activity began. </w:t>
      </w:r>
      <w:r>
        <w:t xml:space="preserve"> </w:t>
      </w:r>
      <w:r w:rsidRPr="004339D3">
        <w:t xml:space="preserve">In conjunction with appropriate tools and procedures, audit trails can assist in maintaining individual accountability, intrusion detection, security violation detection, performance problems, and application flaws. </w:t>
      </w:r>
    </w:p>
    <w:p w14:paraId="71FFBFE3" w14:textId="77777777" w:rsidR="00A9029C" w:rsidRPr="004339D3" w:rsidRDefault="00A9029C" w:rsidP="0015302C">
      <w:pPr>
        <w:pStyle w:val="Heading2"/>
        <w:ind w:left="450" w:hanging="450"/>
      </w:pPr>
      <w:bookmarkStart w:id="53" w:name="_Toc168045487"/>
      <w:bookmarkStart w:id="54" w:name="_Toc212217489"/>
      <w:r w:rsidRPr="004339D3">
        <w:t>Creating, Protecting, and Retaining Information System Audit Records</w:t>
      </w:r>
      <w:bookmarkEnd w:id="53"/>
      <w:bookmarkEnd w:id="54"/>
      <w:r w:rsidRPr="004339D3">
        <w:t xml:space="preserve"> </w:t>
      </w:r>
    </w:p>
    <w:p w14:paraId="7B716677" w14:textId="72C8E01F" w:rsidR="00A9029C" w:rsidRPr="004339D3" w:rsidRDefault="00A9029C" w:rsidP="00C86E4C">
      <w:pPr>
        <w:pStyle w:val="BodyText"/>
      </w:pPr>
      <w:r w:rsidRPr="004339D3">
        <w:t>To support audit records, the following are performed</w:t>
      </w:r>
      <w:r w:rsidR="00E74839">
        <w:t>.</w:t>
      </w:r>
      <w:r w:rsidRPr="004339D3">
        <w:t xml:space="preserve"> </w:t>
      </w:r>
    </w:p>
    <w:p w14:paraId="4874DEF0" w14:textId="0CBF2A0E" w:rsidR="00A9029C" w:rsidRPr="00C85924" w:rsidRDefault="00A9029C" w:rsidP="00ED28ED">
      <w:pPr>
        <w:pStyle w:val="BullettedItem"/>
        <w:spacing w:after="60"/>
        <w:contextualSpacing w:val="0"/>
        <w:rPr>
          <w:color w:val="auto"/>
        </w:rPr>
      </w:pPr>
      <w:r w:rsidRPr="00C85924">
        <w:rPr>
          <w:color w:val="auto"/>
        </w:rPr>
        <w:t xml:space="preserve">Review and update audited events and </w:t>
      </w:r>
      <w:r w:rsidR="00347199" w:rsidRPr="00C85924">
        <w:rPr>
          <w:color w:val="auto"/>
        </w:rPr>
        <w:t>alert them</w:t>
      </w:r>
      <w:r w:rsidRPr="00C85924">
        <w:rPr>
          <w:color w:val="auto"/>
        </w:rPr>
        <w:t xml:space="preserve"> in the event of an audit process failure</w:t>
      </w:r>
      <w:r w:rsidR="00016995">
        <w:rPr>
          <w:color w:val="auto"/>
        </w:rPr>
        <w:t>.</w:t>
      </w:r>
    </w:p>
    <w:p w14:paraId="469972D5" w14:textId="0D703DE4" w:rsidR="00A9029C" w:rsidRPr="00C85924" w:rsidRDefault="00A9029C" w:rsidP="00ED28ED">
      <w:pPr>
        <w:pStyle w:val="BullettedItem"/>
        <w:spacing w:after="60"/>
        <w:contextualSpacing w:val="0"/>
        <w:rPr>
          <w:color w:val="auto"/>
        </w:rPr>
      </w:pPr>
      <w:r w:rsidRPr="00C85924">
        <w:rPr>
          <w:color w:val="auto"/>
        </w:rPr>
        <w:t>Use automated mechanisms to integrate and correlate audit review, analysis, and reporting processes for investigation and response to indications of inappropriate, suspicious, or unusual activity</w:t>
      </w:r>
      <w:r w:rsidR="00016995">
        <w:rPr>
          <w:color w:val="auto"/>
        </w:rPr>
        <w:t>.</w:t>
      </w:r>
    </w:p>
    <w:p w14:paraId="07D72076" w14:textId="5EE859BD" w:rsidR="00A9029C" w:rsidRPr="00C85924" w:rsidRDefault="00A9029C" w:rsidP="00ED28ED">
      <w:pPr>
        <w:pStyle w:val="BullettedItem"/>
        <w:spacing w:after="60"/>
        <w:contextualSpacing w:val="0"/>
        <w:rPr>
          <w:color w:val="auto"/>
        </w:rPr>
      </w:pPr>
      <w:r w:rsidRPr="00C85924">
        <w:rPr>
          <w:color w:val="auto"/>
        </w:rPr>
        <w:t>Provide audit reduction and report generation to support on-demand analysis and reporting</w:t>
      </w:r>
      <w:r w:rsidR="00016995">
        <w:rPr>
          <w:color w:val="auto"/>
        </w:rPr>
        <w:t>.</w:t>
      </w:r>
    </w:p>
    <w:p w14:paraId="6305027E" w14:textId="0AA5FE57" w:rsidR="00A9029C" w:rsidRPr="00C85924" w:rsidRDefault="00A9029C" w:rsidP="00ED28ED">
      <w:pPr>
        <w:pStyle w:val="BullettedItem"/>
        <w:spacing w:after="60"/>
        <w:contextualSpacing w:val="0"/>
        <w:rPr>
          <w:color w:val="auto"/>
        </w:rPr>
      </w:pPr>
      <w:r w:rsidRPr="00C85924">
        <w:rPr>
          <w:color w:val="auto"/>
        </w:rPr>
        <w:t>Provide an information system capability that compares and synchronizes internal system clocks to generate time stamps for audit records</w:t>
      </w:r>
      <w:r w:rsidR="00016995">
        <w:rPr>
          <w:color w:val="auto"/>
        </w:rPr>
        <w:t>.</w:t>
      </w:r>
    </w:p>
    <w:p w14:paraId="523D7B62" w14:textId="77777777" w:rsidR="00A9029C" w:rsidRPr="00C85924" w:rsidRDefault="00A9029C" w:rsidP="00ED28ED">
      <w:pPr>
        <w:pStyle w:val="BullettedItem"/>
        <w:spacing w:after="60"/>
        <w:contextualSpacing w:val="0"/>
        <w:rPr>
          <w:color w:val="auto"/>
        </w:rPr>
      </w:pPr>
      <w:r w:rsidRPr="00C85924">
        <w:rPr>
          <w:color w:val="auto"/>
        </w:rPr>
        <w:t xml:space="preserve">Protect audit information and audit tools from unauthorized access, modification, and deletion; and </w:t>
      </w:r>
    </w:p>
    <w:p w14:paraId="1BB32FC0" w14:textId="300FF147" w:rsidR="00A9029C" w:rsidRPr="00C85924" w:rsidRDefault="00A9029C" w:rsidP="00ED28ED">
      <w:pPr>
        <w:pStyle w:val="BullettedItem"/>
        <w:spacing w:after="240"/>
        <w:contextualSpacing w:val="0"/>
        <w:rPr>
          <w:color w:val="auto"/>
        </w:rPr>
      </w:pPr>
      <w:r w:rsidRPr="00C85924">
        <w:rPr>
          <w:color w:val="auto"/>
        </w:rPr>
        <w:t>Limit management of audit functionality to a subset of privileged Users and events</w:t>
      </w:r>
      <w:r w:rsidR="00016995">
        <w:rPr>
          <w:color w:val="auto"/>
        </w:rPr>
        <w:t>.</w:t>
      </w:r>
    </w:p>
    <w:p w14:paraId="443BA7B9" w14:textId="77777777" w:rsidR="00A9029C" w:rsidRPr="004339D3" w:rsidRDefault="00A9029C" w:rsidP="00ED28ED">
      <w:pPr>
        <w:pStyle w:val="BodyText"/>
        <w:spacing w:after="240"/>
      </w:pPr>
      <w:r w:rsidRPr="004339D3">
        <w:t xml:space="preserve">The audit records are analyzed on a daily basis to identify any security events. This includes analyzing any records of anomalous or suspicious activity that may reveal security vulnerabilities. </w:t>
      </w:r>
    </w:p>
    <w:p w14:paraId="3F9E4F48" w14:textId="4B058112" w:rsidR="00A9029C" w:rsidRPr="004339D3" w:rsidRDefault="00A9029C" w:rsidP="00ED28ED">
      <w:pPr>
        <w:pStyle w:val="BodyText"/>
        <w:spacing w:after="240"/>
      </w:pPr>
      <w:r w:rsidRPr="004339D3">
        <w:lastRenderedPageBreak/>
        <w:t>The system also employs auditing, at an application level, to identify failed logon attempts, access to files, User logons, and time/date.</w:t>
      </w:r>
      <w:r>
        <w:t xml:space="preserve"> </w:t>
      </w:r>
      <w:r w:rsidRPr="004339D3">
        <w:t xml:space="preserve"> The audit logs are periodically reviewed</w:t>
      </w:r>
      <w:r w:rsidR="006225DD">
        <w:t>,</w:t>
      </w:r>
      <w:r w:rsidRPr="004339D3">
        <w:t xml:space="preserve"> and the list of auditable events is updated annually or sooner if needed. All network device logs are sent to a central server. </w:t>
      </w:r>
      <w:r>
        <w:t xml:space="preserve"> </w:t>
      </w:r>
      <w:r w:rsidRPr="004339D3">
        <w:t xml:space="preserve">These logs are stored on this central logging server and not pulled into the Security Information and Event Management (SIEM) tool unless needed. </w:t>
      </w:r>
    </w:p>
    <w:p w14:paraId="3754464A" w14:textId="77777777" w:rsidR="00A9029C" w:rsidRPr="004339D3" w:rsidRDefault="00A9029C" w:rsidP="0015302C">
      <w:pPr>
        <w:pStyle w:val="Heading2"/>
        <w:ind w:left="450" w:hanging="450"/>
      </w:pPr>
      <w:bookmarkStart w:id="55" w:name="_Toc168045488"/>
      <w:bookmarkStart w:id="56" w:name="_Toc212217490"/>
      <w:r w:rsidRPr="004339D3">
        <w:t>Audit Log Time Stamping</w:t>
      </w:r>
      <w:bookmarkEnd w:id="55"/>
      <w:bookmarkEnd w:id="56"/>
      <w:r w:rsidRPr="004339D3">
        <w:t xml:space="preserve"> </w:t>
      </w:r>
    </w:p>
    <w:p w14:paraId="37194326" w14:textId="77777777" w:rsidR="00A9029C" w:rsidRPr="00326CB5" w:rsidRDefault="00A9029C" w:rsidP="00ED28ED">
      <w:pPr>
        <w:pStyle w:val="Default"/>
        <w:spacing w:after="240"/>
        <w:rPr>
          <w:rFonts w:ascii="Times New Roman" w:hAnsi="Times New Roman" w:cs="Times New Roman"/>
          <w:color w:val="auto"/>
          <w:sz w:val="20"/>
          <w:szCs w:val="20"/>
        </w:rPr>
      </w:pPr>
      <w:r w:rsidRPr="00326CB5">
        <w:rPr>
          <w:rFonts w:ascii="Times New Roman" w:hAnsi="Times New Roman" w:cs="Times New Roman"/>
          <w:color w:val="auto"/>
          <w:sz w:val="20"/>
          <w:szCs w:val="20"/>
        </w:rPr>
        <w:t xml:space="preserve">When an audit log has value as part of a collection of distributed auditing information, the timestamps are aligned to each other through a centralized time reference (system clock). </w:t>
      </w:r>
    </w:p>
    <w:p w14:paraId="5F31E078" w14:textId="77777777" w:rsidR="00A9029C" w:rsidRPr="004339D3" w:rsidRDefault="00A9029C" w:rsidP="0015302C">
      <w:pPr>
        <w:pStyle w:val="Heading2"/>
        <w:ind w:left="450" w:hanging="450"/>
      </w:pPr>
      <w:bookmarkStart w:id="57" w:name="_Toc168045489"/>
      <w:bookmarkStart w:id="58" w:name="_Toc212217491"/>
      <w:r w:rsidRPr="004339D3">
        <w:t>Reviewing and Updating Audited Events</w:t>
      </w:r>
      <w:bookmarkEnd w:id="57"/>
      <w:bookmarkEnd w:id="58"/>
      <w:r w:rsidRPr="004339D3">
        <w:t xml:space="preserve"> </w:t>
      </w:r>
    </w:p>
    <w:p w14:paraId="177D495E" w14:textId="77777777" w:rsidR="00A9029C" w:rsidRPr="004339D3" w:rsidRDefault="00A9029C" w:rsidP="00ED28ED">
      <w:pPr>
        <w:pStyle w:val="BodyText"/>
        <w:spacing w:after="240"/>
      </w:pPr>
      <w:r w:rsidRPr="004339D3">
        <w:t xml:space="preserve">GDIT maintains a chronological record of information system activities, including records of system accesses and operations performed in a given period and individual entries in an audit log related to an audited event. </w:t>
      </w:r>
    </w:p>
    <w:p w14:paraId="3C745299" w14:textId="1C2BB5DC" w:rsidR="00A9029C" w:rsidRPr="004339D3" w:rsidRDefault="00A9029C" w:rsidP="00ED28ED">
      <w:pPr>
        <w:pStyle w:val="BodyText"/>
        <w:spacing w:after="240"/>
      </w:pPr>
      <w:r w:rsidRPr="004339D3">
        <w:t xml:space="preserve">Administrators analyze server audit records </w:t>
      </w:r>
      <w:r w:rsidR="00EA6D23" w:rsidRPr="004339D3">
        <w:t>daily</w:t>
      </w:r>
      <w:r w:rsidRPr="004339D3">
        <w:t xml:space="preserve"> to discover security incidents. </w:t>
      </w:r>
      <w:r>
        <w:t xml:space="preserve"> </w:t>
      </w:r>
      <w:r w:rsidRPr="004339D3">
        <w:t>This includes analyzing records of anomalous or suspicious activity that may reveal security vulnerabilities.</w:t>
      </w:r>
    </w:p>
    <w:p w14:paraId="55917AF1" w14:textId="3EFCEA4C" w:rsidR="00A9029C" w:rsidRPr="004339D3" w:rsidRDefault="00A9029C" w:rsidP="0015302C">
      <w:pPr>
        <w:pStyle w:val="Heading2"/>
        <w:ind w:left="450" w:hanging="450"/>
      </w:pPr>
      <w:bookmarkStart w:id="59" w:name="_Toc168045490"/>
      <w:bookmarkStart w:id="60" w:name="_Toc212217492"/>
      <w:r w:rsidRPr="004339D3">
        <w:t>Alert in the Event of an Audit Process Failure</w:t>
      </w:r>
      <w:bookmarkEnd w:id="59"/>
      <w:bookmarkEnd w:id="60"/>
    </w:p>
    <w:p w14:paraId="492654B4" w14:textId="2BB3076E" w:rsidR="00A9029C" w:rsidRPr="004339D3" w:rsidRDefault="00A9029C" w:rsidP="00ED28ED">
      <w:pPr>
        <w:pStyle w:val="BodyText"/>
        <w:spacing w:after="240"/>
      </w:pPr>
      <w:r w:rsidRPr="004339D3">
        <w:t xml:space="preserve">GDIT </w:t>
      </w:r>
      <w:r w:rsidR="002D6A0B">
        <w:t xml:space="preserve">system administrators </w:t>
      </w:r>
      <w:r w:rsidRPr="004339D3">
        <w:t>monitor</w:t>
      </w:r>
      <w:r w:rsidR="002D6A0B">
        <w:t xml:space="preserve"> </w:t>
      </w:r>
      <w:r w:rsidRPr="004339D3">
        <w:t>system</w:t>
      </w:r>
      <w:r w:rsidR="002D6A0B">
        <w:t>, application and</w:t>
      </w:r>
      <w:r w:rsidRPr="004339D3">
        <w:t xml:space="preserve"> security alerts and advisories and takes appropriate actions in response. System monitoring </w:t>
      </w:r>
      <w:r w:rsidR="002D6A0B">
        <w:t>provides</w:t>
      </w:r>
      <w:r w:rsidRPr="004339D3">
        <w:t xml:space="preserve"> a warning when the storage volume is approaching its limit</w:t>
      </w:r>
      <w:r w:rsidR="002D6A0B">
        <w:t xml:space="preserve"> and requires action by the system administrator</w:t>
      </w:r>
      <w:r w:rsidRPr="004339D3">
        <w:t xml:space="preserve">. </w:t>
      </w:r>
      <w:r w:rsidR="002D6A0B">
        <w:t>Some log storage configurations are set to automatically overwrite log data so there is a running log</w:t>
      </w:r>
      <w:r w:rsidR="00F84522">
        <w:t xml:space="preserve"> file meeting the appropriate</w:t>
      </w:r>
      <w:r w:rsidR="002D6A0B">
        <w:t xml:space="preserve"> retention </w:t>
      </w:r>
      <w:r w:rsidR="00F84522">
        <w:t>requirement</w:t>
      </w:r>
      <w:r w:rsidR="002D6A0B">
        <w:t>s</w:t>
      </w:r>
      <w:r w:rsidRPr="004339D3">
        <w:t xml:space="preserve">. </w:t>
      </w:r>
    </w:p>
    <w:p w14:paraId="5E8C5F78" w14:textId="77777777" w:rsidR="00A9029C" w:rsidRPr="004339D3" w:rsidRDefault="00A9029C" w:rsidP="0015302C">
      <w:pPr>
        <w:pStyle w:val="Heading2"/>
        <w:ind w:left="450" w:hanging="450"/>
      </w:pPr>
      <w:bookmarkStart w:id="61" w:name="_Toc168045491"/>
      <w:bookmarkStart w:id="62" w:name="_Toc212217493"/>
      <w:r w:rsidRPr="004339D3">
        <w:t>Correlate Audit Review, Analysis, and Reporting Processes</w:t>
      </w:r>
      <w:bookmarkEnd w:id="61"/>
      <w:bookmarkEnd w:id="62"/>
    </w:p>
    <w:p w14:paraId="4A3775E1" w14:textId="1FE009A8" w:rsidR="00A9029C" w:rsidRPr="004339D3" w:rsidRDefault="00A9029C" w:rsidP="00ED28ED">
      <w:pPr>
        <w:pStyle w:val="BodyText"/>
        <w:spacing w:after="240"/>
      </w:pPr>
      <w:r w:rsidRPr="004339D3">
        <w:t xml:space="preserve">The actions of individual information system Users are traced to those Users so they </w:t>
      </w:r>
      <w:r w:rsidR="00A53AE1">
        <w:t>may</w:t>
      </w:r>
      <w:r w:rsidRPr="004339D3">
        <w:t xml:space="preserve"> be held accountable for their actions. GDIT uses automated mechanisms to integrate and correlate audit review, analysis, and reporting processes for investigation and response to indications of inappropriate, suspicious, or unusual activity. </w:t>
      </w:r>
    </w:p>
    <w:p w14:paraId="4CB2192C" w14:textId="20BC8A0B" w:rsidR="00A9029C" w:rsidRPr="004339D3" w:rsidRDefault="00A9029C" w:rsidP="00ED28ED">
      <w:pPr>
        <w:pStyle w:val="BodyText"/>
        <w:spacing w:after="240"/>
      </w:pPr>
      <w:r w:rsidRPr="004339D3">
        <w:t>GDIT employs audit log assurance (automatic processing of event correlation and analysis of logs from multiple servers and devices) and reviews audit log assurance to ensure that it remains effective.</w:t>
      </w:r>
    </w:p>
    <w:p w14:paraId="677C7E0E" w14:textId="34652F85" w:rsidR="00A9029C" w:rsidRPr="004339D3" w:rsidRDefault="00A9029C" w:rsidP="0015302C">
      <w:pPr>
        <w:pStyle w:val="Heading2"/>
        <w:ind w:left="450" w:hanging="450"/>
      </w:pPr>
      <w:bookmarkStart w:id="63" w:name="_Toc168045492"/>
      <w:bookmarkStart w:id="64" w:name="_Toc212217494"/>
      <w:r w:rsidRPr="004339D3">
        <w:t>Monitoring and Control Access</w:t>
      </w:r>
      <w:bookmarkEnd w:id="63"/>
      <w:bookmarkEnd w:id="64"/>
    </w:p>
    <w:p w14:paraId="2DFCCD75" w14:textId="418F7135" w:rsidR="00A9029C" w:rsidRPr="004339D3" w:rsidRDefault="00A9029C" w:rsidP="00ED28ED">
      <w:pPr>
        <w:pStyle w:val="BodyText"/>
        <w:spacing w:after="240"/>
      </w:pPr>
      <w:r w:rsidRPr="004339D3">
        <w:t xml:space="preserve">VPN logs </w:t>
      </w:r>
      <w:r w:rsidR="00A25716">
        <w:t>and a</w:t>
      </w:r>
      <w:r w:rsidRPr="004339D3">
        <w:t>nti-virus alerts are sent to the SIEM for analysis</w:t>
      </w:r>
      <w:r w:rsidR="00DD3614">
        <w:t>, and the endpoint protection tool allows the SOC to look at the alerts.</w:t>
      </w:r>
    </w:p>
    <w:p w14:paraId="5662CA55" w14:textId="3CF743AB" w:rsidR="00A9029C" w:rsidRPr="004339D3" w:rsidRDefault="00A9029C" w:rsidP="00ED28ED">
      <w:pPr>
        <w:pStyle w:val="BodyText"/>
        <w:spacing w:after="240"/>
      </w:pPr>
      <w:r w:rsidRPr="004339D3">
        <w:t>GDIT performs the following</w:t>
      </w:r>
      <w:r w:rsidR="00E74839">
        <w:t xml:space="preserve"> activities</w:t>
      </w:r>
      <w:r w:rsidRPr="004339D3">
        <w:t>: synchronize internal system clocks; audit records as read-only with a limited number of privileged Users; physical protection of audit information addressed by media protection controls and physical and environmental protection controls.</w:t>
      </w:r>
    </w:p>
    <w:p w14:paraId="26F90E00" w14:textId="77777777" w:rsidR="00A9029C" w:rsidRPr="004339D3" w:rsidRDefault="00A9029C" w:rsidP="0015302C">
      <w:pPr>
        <w:pStyle w:val="Heading2"/>
        <w:ind w:left="450" w:hanging="450"/>
      </w:pPr>
      <w:bookmarkStart w:id="65" w:name="_Toc168045493"/>
      <w:bookmarkStart w:id="66" w:name="_Toc212217495"/>
      <w:r w:rsidRPr="004339D3">
        <w:t>Identify Unauthorized Use of Organizational Systems</w:t>
      </w:r>
      <w:bookmarkEnd w:id="65"/>
      <w:bookmarkEnd w:id="66"/>
    </w:p>
    <w:p w14:paraId="3B9AD7CA" w14:textId="17DF00BE" w:rsidR="00A9029C" w:rsidRPr="004339D3" w:rsidRDefault="00A9029C" w:rsidP="00ED28ED">
      <w:pPr>
        <w:pStyle w:val="BodyText"/>
        <w:spacing w:after="240"/>
      </w:pPr>
      <w:r w:rsidRPr="004339D3">
        <w:t>Audit information is protected by the boundary protections, system and information integrity controls, and identification and authentication security provided by GDIT.</w:t>
      </w:r>
      <w:r>
        <w:t xml:space="preserve"> </w:t>
      </w:r>
      <w:r w:rsidRPr="004339D3">
        <w:t>The system imposes role-based access restrictions to authorized administrator and security personnel and protects the audit information from unauthorized access, modification, and deletion.</w:t>
      </w:r>
    </w:p>
    <w:p w14:paraId="3E55264B" w14:textId="77777777" w:rsidR="00A9029C" w:rsidRPr="004339D3" w:rsidRDefault="00A9029C" w:rsidP="0015302C">
      <w:pPr>
        <w:pStyle w:val="Heading2"/>
        <w:ind w:left="450" w:hanging="450"/>
      </w:pPr>
      <w:bookmarkStart w:id="67" w:name="_Toc168045494"/>
      <w:bookmarkStart w:id="68" w:name="_Toc212217496"/>
      <w:r w:rsidRPr="004339D3">
        <w:t>Trace of User Actions</w:t>
      </w:r>
      <w:bookmarkEnd w:id="67"/>
      <w:bookmarkEnd w:id="68"/>
      <w:r w:rsidRPr="004339D3">
        <w:t xml:space="preserve"> </w:t>
      </w:r>
    </w:p>
    <w:p w14:paraId="63AAD0C7" w14:textId="3EFAC711" w:rsidR="00A9029C" w:rsidRPr="004339D3" w:rsidRDefault="00A9029C" w:rsidP="00ED28ED">
      <w:pPr>
        <w:pStyle w:val="BodyText"/>
        <w:spacing w:after="60"/>
      </w:pPr>
      <w:r w:rsidRPr="004339D3">
        <w:t>Trace of User actions includes</w:t>
      </w:r>
      <w:r w:rsidR="0096743B">
        <w:t>,</w:t>
      </w:r>
      <w:r w:rsidRPr="004339D3">
        <w:t xml:space="preserve"> but is not limited to</w:t>
      </w:r>
      <w:r w:rsidR="0096743B">
        <w:t>,</w:t>
      </w:r>
      <w:r w:rsidRPr="004339D3">
        <w:t xml:space="preserve"> implementing the following when applicable: </w:t>
      </w:r>
    </w:p>
    <w:p w14:paraId="2B1851B7" w14:textId="3F7EB01A" w:rsidR="00A9029C" w:rsidRPr="00C85924" w:rsidRDefault="00A9029C" w:rsidP="00ED28ED">
      <w:pPr>
        <w:pStyle w:val="BullettedItem"/>
        <w:spacing w:after="60"/>
        <w:contextualSpacing w:val="0"/>
        <w:rPr>
          <w:color w:val="auto"/>
        </w:rPr>
      </w:pPr>
      <w:r w:rsidRPr="00C85924">
        <w:rPr>
          <w:color w:val="auto"/>
        </w:rPr>
        <w:t>Employ the principle of least privilege, including for specific security functions and privileged accounts</w:t>
      </w:r>
      <w:r w:rsidR="00016995">
        <w:rPr>
          <w:color w:val="auto"/>
        </w:rPr>
        <w:t>.</w:t>
      </w:r>
    </w:p>
    <w:p w14:paraId="5F0390C7" w14:textId="2B498BA3" w:rsidR="00A9029C" w:rsidRPr="00C85924" w:rsidRDefault="00A9029C" w:rsidP="00ED28ED">
      <w:pPr>
        <w:pStyle w:val="BullettedItem"/>
        <w:spacing w:after="60"/>
        <w:contextualSpacing w:val="0"/>
        <w:rPr>
          <w:color w:val="auto"/>
        </w:rPr>
      </w:pPr>
      <w:r w:rsidRPr="00C85924">
        <w:rPr>
          <w:color w:val="auto"/>
        </w:rPr>
        <w:t>Separate the duties of privileged individuals to reduce the risk of malevolent activity without collusion</w:t>
      </w:r>
      <w:r w:rsidR="00016995">
        <w:rPr>
          <w:color w:val="auto"/>
        </w:rPr>
        <w:t>.</w:t>
      </w:r>
    </w:p>
    <w:p w14:paraId="26D5FE15" w14:textId="11BA1879" w:rsidR="00A9029C" w:rsidRPr="00C85924" w:rsidRDefault="00A9029C" w:rsidP="00ED28ED">
      <w:pPr>
        <w:pStyle w:val="BullettedItem"/>
        <w:spacing w:after="60"/>
        <w:contextualSpacing w:val="0"/>
        <w:rPr>
          <w:color w:val="auto"/>
        </w:rPr>
      </w:pPr>
      <w:r w:rsidRPr="00C85924">
        <w:rPr>
          <w:color w:val="auto"/>
        </w:rPr>
        <w:lastRenderedPageBreak/>
        <w:t>Use non-privileged accounts or roles when accessing non-security functions</w:t>
      </w:r>
      <w:r w:rsidR="00016995">
        <w:rPr>
          <w:color w:val="auto"/>
        </w:rPr>
        <w:t>.</w:t>
      </w:r>
    </w:p>
    <w:p w14:paraId="7A8132A8" w14:textId="0E4BEC6F" w:rsidR="00A9029C" w:rsidRPr="00016995" w:rsidRDefault="00A9029C" w:rsidP="00ED28ED">
      <w:pPr>
        <w:pStyle w:val="BullettedItem"/>
        <w:spacing w:after="60"/>
        <w:contextualSpacing w:val="0"/>
        <w:rPr>
          <w:color w:val="auto"/>
          <w:spacing w:val="-2"/>
        </w:rPr>
      </w:pPr>
      <w:r w:rsidRPr="00016995">
        <w:rPr>
          <w:color w:val="auto"/>
          <w:spacing w:val="-2"/>
        </w:rPr>
        <w:t>Prevent non-privileged Users from executing privileged functions and audit the execution of such functions</w:t>
      </w:r>
      <w:r w:rsidR="00016995" w:rsidRPr="00016995">
        <w:rPr>
          <w:color w:val="auto"/>
          <w:spacing w:val="-2"/>
        </w:rPr>
        <w:t>.</w:t>
      </w:r>
    </w:p>
    <w:p w14:paraId="49815EBA" w14:textId="6EA7F5E0" w:rsidR="00A9029C" w:rsidRPr="00C85924" w:rsidRDefault="00A9029C" w:rsidP="00ED28ED">
      <w:pPr>
        <w:pStyle w:val="BullettedItem"/>
        <w:spacing w:after="60"/>
        <w:contextualSpacing w:val="0"/>
        <w:rPr>
          <w:color w:val="auto"/>
        </w:rPr>
      </w:pPr>
      <w:r w:rsidRPr="00C85924">
        <w:rPr>
          <w:color w:val="auto"/>
        </w:rPr>
        <w:t>Limit unsuccessful logon attempts</w:t>
      </w:r>
      <w:r w:rsidR="00016995">
        <w:rPr>
          <w:color w:val="auto"/>
        </w:rPr>
        <w:t>.</w:t>
      </w:r>
    </w:p>
    <w:p w14:paraId="031BDD9D" w14:textId="3C907E59" w:rsidR="00A9029C" w:rsidRPr="00C85924" w:rsidRDefault="00A9029C" w:rsidP="00ED28ED">
      <w:pPr>
        <w:pStyle w:val="BullettedItem"/>
        <w:spacing w:after="60"/>
        <w:contextualSpacing w:val="0"/>
        <w:rPr>
          <w:color w:val="auto"/>
        </w:rPr>
      </w:pPr>
      <w:r w:rsidRPr="00C85924">
        <w:rPr>
          <w:color w:val="auto"/>
        </w:rPr>
        <w:t>Monitor, control and audit remote access sessions</w:t>
      </w:r>
      <w:r w:rsidR="00016995">
        <w:rPr>
          <w:color w:val="auto"/>
        </w:rPr>
        <w:t>.</w:t>
      </w:r>
    </w:p>
    <w:p w14:paraId="5F1193EB" w14:textId="7A369EA6" w:rsidR="00A9029C" w:rsidRPr="00C85924" w:rsidRDefault="00A9029C" w:rsidP="00ED28ED">
      <w:pPr>
        <w:pStyle w:val="BullettedItem"/>
        <w:spacing w:after="60"/>
        <w:ind w:right="-180"/>
        <w:contextualSpacing w:val="0"/>
        <w:rPr>
          <w:color w:val="auto"/>
        </w:rPr>
      </w:pPr>
      <w:r w:rsidRPr="00C85924">
        <w:rPr>
          <w:color w:val="auto"/>
        </w:rPr>
        <w:t>Employ and audit cryptographic mechanisms to protect the confidentiality/integrity of remote access sessions</w:t>
      </w:r>
      <w:r w:rsidR="00016995">
        <w:rPr>
          <w:color w:val="auto"/>
        </w:rPr>
        <w:t>.</w:t>
      </w:r>
    </w:p>
    <w:p w14:paraId="40648DF1" w14:textId="1C7131E7" w:rsidR="00A9029C" w:rsidRPr="00C85924" w:rsidRDefault="00A9029C" w:rsidP="00ED28ED">
      <w:pPr>
        <w:pStyle w:val="BullettedItem"/>
        <w:spacing w:after="60"/>
        <w:contextualSpacing w:val="0"/>
        <w:rPr>
          <w:color w:val="auto"/>
        </w:rPr>
      </w:pPr>
      <w:r w:rsidRPr="00C85924">
        <w:rPr>
          <w:color w:val="auto"/>
        </w:rPr>
        <w:t>Audit privileged access on a quarterly basis by reviewing privileged accounts</w:t>
      </w:r>
      <w:r w:rsidR="00016995">
        <w:rPr>
          <w:color w:val="auto"/>
        </w:rPr>
        <w:t>.</w:t>
      </w:r>
    </w:p>
    <w:p w14:paraId="6CA632C9" w14:textId="3D943E77" w:rsidR="00A9029C" w:rsidRDefault="00A9029C" w:rsidP="00ED28ED">
      <w:pPr>
        <w:pStyle w:val="BullettedItem"/>
        <w:spacing w:after="240"/>
        <w:contextualSpacing w:val="0"/>
        <w:rPr>
          <w:color w:val="auto"/>
        </w:rPr>
      </w:pPr>
      <w:r w:rsidRPr="00C85924">
        <w:rPr>
          <w:color w:val="auto"/>
        </w:rPr>
        <w:t>Verify, control/limit and audit connections to and use of external information systems</w:t>
      </w:r>
      <w:r w:rsidR="00016995">
        <w:rPr>
          <w:color w:val="auto"/>
        </w:rPr>
        <w:t>.</w:t>
      </w:r>
    </w:p>
    <w:p w14:paraId="7478D4F2" w14:textId="5C550F4F" w:rsidR="00A05DC5" w:rsidRPr="00C85924" w:rsidRDefault="00A05DC5" w:rsidP="0015302C">
      <w:pPr>
        <w:pStyle w:val="Heading1"/>
      </w:pPr>
      <w:bookmarkStart w:id="69" w:name="_Toc168045495"/>
      <w:bookmarkStart w:id="70" w:name="_Toc212217497"/>
      <w:r>
        <w:t>Security Assessment and Authorization</w:t>
      </w:r>
      <w:r w:rsidR="002D46FA">
        <w:t xml:space="preserve"> (CA)</w:t>
      </w:r>
      <w:bookmarkEnd w:id="69"/>
      <w:bookmarkEnd w:id="70"/>
    </w:p>
    <w:p w14:paraId="36CEFD0F" w14:textId="0583989F" w:rsidR="00CB6CC2" w:rsidRPr="00C85924" w:rsidRDefault="007B7C9A" w:rsidP="00ED28ED">
      <w:pPr>
        <w:pStyle w:val="BullettedItem"/>
        <w:numPr>
          <w:ilvl w:val="0"/>
          <w:numId w:val="0"/>
        </w:numPr>
        <w:spacing w:after="240"/>
        <w:contextualSpacing w:val="0"/>
        <w:rPr>
          <w:color w:val="auto"/>
        </w:rPr>
      </w:pPr>
      <w:r w:rsidRPr="007B7C9A">
        <w:rPr>
          <w:color w:val="auto"/>
        </w:rPr>
        <w:t>IT-HB-50-1C GDIT Cyber Security Handbook</w:t>
      </w:r>
      <w:r w:rsidR="00E16929">
        <w:rPr>
          <w:color w:val="auto"/>
        </w:rPr>
        <w:t xml:space="preserve"> provides the assessment criteria for GDIT controlled systems across the enterprise for </w:t>
      </w:r>
      <w:r w:rsidR="00CB6CC2">
        <w:rPr>
          <w:color w:val="auto"/>
        </w:rPr>
        <w:t>CA-02 Security Assessments</w:t>
      </w:r>
      <w:r w:rsidR="00E16929">
        <w:rPr>
          <w:color w:val="auto"/>
        </w:rPr>
        <w:t xml:space="preserve">. </w:t>
      </w:r>
      <w:r w:rsidRPr="007B7C9A">
        <w:rPr>
          <w:color w:val="auto"/>
        </w:rPr>
        <w:t xml:space="preserve">IT-HB-50-1C </w:t>
      </w:r>
      <w:r w:rsidR="00E16929">
        <w:rPr>
          <w:color w:val="auto"/>
        </w:rPr>
        <w:t>is reviewed annually.</w:t>
      </w:r>
    </w:p>
    <w:p w14:paraId="3426ED4C" w14:textId="79BAE08A" w:rsidR="00A9029C" w:rsidRPr="00C85924" w:rsidRDefault="00A9029C" w:rsidP="0015302C">
      <w:pPr>
        <w:pStyle w:val="Heading1"/>
      </w:pPr>
      <w:bookmarkStart w:id="71" w:name="_Toc168045496"/>
      <w:bookmarkStart w:id="72" w:name="_Toc212217498"/>
      <w:r>
        <w:t>Configuration</w:t>
      </w:r>
      <w:r w:rsidRPr="004339D3">
        <w:t xml:space="preserve"> Management</w:t>
      </w:r>
      <w:r w:rsidR="002D46FA">
        <w:t xml:space="preserve"> (CM)</w:t>
      </w:r>
      <w:bookmarkEnd w:id="71"/>
      <w:bookmarkEnd w:id="72"/>
    </w:p>
    <w:p w14:paraId="546A4AD5" w14:textId="77777777" w:rsidR="00A9029C" w:rsidRPr="004339D3" w:rsidRDefault="00A9029C" w:rsidP="0015302C">
      <w:pPr>
        <w:pStyle w:val="Heading2"/>
        <w:ind w:left="450" w:hanging="450"/>
      </w:pPr>
      <w:bookmarkStart w:id="73" w:name="_Toc168045497"/>
      <w:bookmarkStart w:id="74" w:name="_Toc212217499"/>
      <w:r w:rsidRPr="004339D3">
        <w:t>Product Analysis</w:t>
      </w:r>
      <w:bookmarkEnd w:id="73"/>
      <w:bookmarkEnd w:id="74"/>
    </w:p>
    <w:p w14:paraId="0CC5BF80" w14:textId="19086985" w:rsidR="00A9029C" w:rsidRPr="004339D3" w:rsidRDefault="00A9029C" w:rsidP="00ED28ED">
      <w:pPr>
        <w:spacing w:after="240"/>
        <w:rPr>
          <w:rFonts w:ascii="Times New Roman" w:hAnsi="Times New Roman" w:cs="Times New Roman"/>
        </w:rPr>
      </w:pPr>
      <w:r w:rsidRPr="004339D3">
        <w:rPr>
          <w:rFonts w:ascii="Times New Roman" w:hAnsi="Times New Roman" w:cs="Times New Roman"/>
        </w:rPr>
        <w:t xml:space="preserve">The GDIT Cyber </w:t>
      </w:r>
      <w:r>
        <w:rPr>
          <w:rFonts w:ascii="Times New Roman" w:hAnsi="Times New Roman" w:cs="Times New Roman"/>
        </w:rPr>
        <w:t>Operations and/or the Risk Management groups</w:t>
      </w:r>
      <w:r w:rsidRPr="004339D3">
        <w:rPr>
          <w:rFonts w:ascii="Times New Roman" w:hAnsi="Times New Roman" w:cs="Times New Roman"/>
        </w:rPr>
        <w:t xml:space="preserve"> evaluate the cyber security implications of any potential </w:t>
      </w:r>
      <w:r w:rsidRPr="00EC534F">
        <w:rPr>
          <w:rFonts w:ascii="Times New Roman" w:hAnsi="Times New Roman" w:cs="Times New Roman"/>
        </w:rPr>
        <w:t>product</w:t>
      </w:r>
      <w:r w:rsidR="00A3792F" w:rsidRPr="00EC534F">
        <w:rPr>
          <w:rFonts w:ascii="Times New Roman" w:hAnsi="Times New Roman" w:cs="Times New Roman"/>
        </w:rPr>
        <w:t>.</w:t>
      </w:r>
      <w:r w:rsidRPr="00EC534F">
        <w:rPr>
          <w:rFonts w:ascii="Times New Roman" w:hAnsi="Times New Roman" w:cs="Times New Roman"/>
        </w:rPr>
        <w:t xml:space="preserve"> (</w:t>
      </w:r>
      <w:r w:rsidR="00BE4A39" w:rsidRPr="00EC534F">
        <w:rPr>
          <w:rFonts w:ascii="Times New Roman" w:hAnsi="Times New Roman" w:cs="Times New Roman"/>
        </w:rPr>
        <w:t>S</w:t>
      </w:r>
      <w:r w:rsidRPr="00EC534F">
        <w:rPr>
          <w:rFonts w:ascii="Times New Roman" w:hAnsi="Times New Roman" w:cs="Times New Roman"/>
        </w:rPr>
        <w:t>ee</w:t>
      </w:r>
      <w:r w:rsidR="00EC534F" w:rsidRPr="00EC534F">
        <w:rPr>
          <w:rFonts w:ascii="Times New Roman" w:hAnsi="Times New Roman" w:cs="Times New Roman"/>
        </w:rPr>
        <w:t xml:space="preserve"> Section </w:t>
      </w:r>
      <w:r w:rsidR="00EC534F" w:rsidRPr="00EC534F">
        <w:rPr>
          <w:rFonts w:ascii="Times New Roman" w:hAnsi="Times New Roman" w:cs="Times New Roman"/>
        </w:rPr>
        <w:fldChar w:fldCharType="begin"/>
      </w:r>
      <w:r w:rsidR="00EC534F" w:rsidRPr="00EC534F">
        <w:rPr>
          <w:rFonts w:ascii="Times New Roman" w:hAnsi="Times New Roman" w:cs="Times New Roman"/>
        </w:rPr>
        <w:instrText xml:space="preserve"> REF _Ref104193055 \r \h  \* MERGEFORMAT </w:instrText>
      </w:r>
      <w:r w:rsidR="00EC534F" w:rsidRPr="00EC534F">
        <w:rPr>
          <w:rFonts w:ascii="Times New Roman" w:hAnsi="Times New Roman" w:cs="Times New Roman"/>
        </w:rPr>
      </w:r>
      <w:r w:rsidR="00EC534F" w:rsidRPr="00EC534F">
        <w:rPr>
          <w:rFonts w:ascii="Times New Roman" w:hAnsi="Times New Roman" w:cs="Times New Roman"/>
        </w:rPr>
        <w:fldChar w:fldCharType="separate"/>
      </w:r>
      <w:r w:rsidR="009A6442">
        <w:rPr>
          <w:rFonts w:ascii="Times New Roman" w:hAnsi="Times New Roman" w:cs="Times New Roman"/>
        </w:rPr>
        <w:t>18</w:t>
      </w:r>
      <w:r w:rsidR="00EC534F" w:rsidRPr="00EC534F">
        <w:rPr>
          <w:rFonts w:ascii="Times New Roman" w:hAnsi="Times New Roman" w:cs="Times New Roman"/>
        </w:rPr>
        <w:fldChar w:fldCharType="end"/>
      </w:r>
      <w:r w:rsidR="00EC534F" w:rsidRPr="00EC534F">
        <w:rPr>
          <w:rFonts w:ascii="Times New Roman" w:hAnsi="Times New Roman" w:cs="Times New Roman"/>
        </w:rPr>
        <w:t xml:space="preserve">: </w:t>
      </w:r>
      <w:r w:rsidR="00EC534F" w:rsidRPr="00EC534F">
        <w:rPr>
          <w:rFonts w:ascii="Times New Roman" w:hAnsi="Times New Roman" w:cs="Times New Roman"/>
        </w:rPr>
        <w:fldChar w:fldCharType="begin"/>
      </w:r>
      <w:r w:rsidR="00EC534F" w:rsidRPr="00EC534F">
        <w:rPr>
          <w:rFonts w:ascii="Times New Roman" w:hAnsi="Times New Roman" w:cs="Times New Roman"/>
        </w:rPr>
        <w:instrText xml:space="preserve"> REF _Ref104193059 \h  \* MERGEFORMAT </w:instrText>
      </w:r>
      <w:r w:rsidR="00EC534F" w:rsidRPr="00EC534F">
        <w:rPr>
          <w:rFonts w:ascii="Times New Roman" w:hAnsi="Times New Roman" w:cs="Times New Roman"/>
        </w:rPr>
      </w:r>
      <w:r w:rsidR="00EC534F" w:rsidRPr="00EC534F">
        <w:rPr>
          <w:rFonts w:ascii="Times New Roman" w:hAnsi="Times New Roman" w:cs="Times New Roman"/>
        </w:rPr>
        <w:fldChar w:fldCharType="separate"/>
      </w:r>
      <w:r w:rsidR="009A6442" w:rsidRPr="009A6442">
        <w:rPr>
          <w:rFonts w:ascii="Times New Roman" w:hAnsi="Times New Roman" w:cs="Times New Roman"/>
        </w:rPr>
        <w:t>System and Communications Protection (SC)</w:t>
      </w:r>
      <w:r w:rsidR="00EC534F" w:rsidRPr="00EC534F">
        <w:rPr>
          <w:rFonts w:ascii="Times New Roman" w:hAnsi="Times New Roman" w:cs="Times New Roman"/>
        </w:rPr>
        <w:fldChar w:fldCharType="end"/>
      </w:r>
      <w:r w:rsidR="00A3792F" w:rsidRPr="00EC534F">
        <w:rPr>
          <w:rFonts w:ascii="Times New Roman" w:hAnsi="Times New Roman" w:cs="Times New Roman"/>
          <w:i/>
        </w:rPr>
        <w:t>.</w:t>
      </w:r>
      <w:r w:rsidRPr="00EC534F">
        <w:rPr>
          <w:rFonts w:ascii="Times New Roman" w:hAnsi="Times New Roman" w:cs="Times New Roman"/>
        </w:rPr>
        <w:t>)</w:t>
      </w:r>
      <w:r w:rsidRPr="004339D3">
        <w:rPr>
          <w:rFonts w:ascii="Times New Roman" w:hAnsi="Times New Roman" w:cs="Times New Roman"/>
        </w:rPr>
        <w:t xml:space="preserve"> These evaluations include requirements analysis, fitness for use, acceptance criteria, an accredited lab security evaluation, vendor support information, expected life use, and cost.</w:t>
      </w:r>
    </w:p>
    <w:p w14:paraId="1950371E" w14:textId="2870C17C" w:rsidR="00A9029C" w:rsidRPr="004339D3" w:rsidRDefault="00A9029C" w:rsidP="0015302C">
      <w:pPr>
        <w:pStyle w:val="Heading2"/>
        <w:ind w:left="450" w:hanging="450"/>
      </w:pPr>
      <w:bookmarkStart w:id="75" w:name="_Toc168045498"/>
      <w:bookmarkStart w:id="76" w:name="_Toc212217500"/>
      <w:r w:rsidRPr="004339D3">
        <w:t>Inventory</w:t>
      </w:r>
      <w:bookmarkEnd w:id="75"/>
      <w:bookmarkEnd w:id="76"/>
    </w:p>
    <w:p w14:paraId="355F346B" w14:textId="2BD9360C" w:rsidR="00A9029C" w:rsidRPr="004339D3" w:rsidRDefault="00A9029C" w:rsidP="00ED28ED">
      <w:pPr>
        <w:spacing w:after="120"/>
        <w:rPr>
          <w:rFonts w:ascii="Times New Roman" w:hAnsi="Times New Roman" w:cs="Times New Roman"/>
        </w:rPr>
      </w:pPr>
      <w:r w:rsidRPr="004339D3">
        <w:rPr>
          <w:rFonts w:ascii="Times New Roman" w:hAnsi="Times New Roman" w:cs="Times New Roman"/>
        </w:rPr>
        <w:t>Assets, both hardware and software, are inventoried with the following tools:</w:t>
      </w:r>
    </w:p>
    <w:p w14:paraId="206AC164" w14:textId="56F025AA" w:rsidR="00A9029C" w:rsidRDefault="00A425AD" w:rsidP="00ED28ED">
      <w:pPr>
        <w:pStyle w:val="BullettedItem"/>
        <w:spacing w:after="60"/>
        <w:contextualSpacing w:val="0"/>
        <w:rPr>
          <w:color w:val="auto"/>
        </w:rPr>
      </w:pPr>
      <w:r>
        <w:rPr>
          <w:color w:val="auto"/>
        </w:rPr>
        <w:t xml:space="preserve">Supply Chain 360 (SC360) </w:t>
      </w:r>
      <w:r w:rsidR="00A9029C" w:rsidRPr="00C85924">
        <w:rPr>
          <w:color w:val="auto"/>
        </w:rPr>
        <w:t>Asset Database</w:t>
      </w:r>
    </w:p>
    <w:p w14:paraId="355F75D6" w14:textId="0C42BF6A" w:rsidR="00B7112E" w:rsidRPr="00C85924" w:rsidRDefault="00B7112E" w:rsidP="00ED28ED">
      <w:pPr>
        <w:pStyle w:val="BullettedItem"/>
        <w:numPr>
          <w:ilvl w:val="1"/>
          <w:numId w:val="21"/>
        </w:numPr>
        <w:spacing w:after="60"/>
        <w:contextualSpacing w:val="0"/>
        <w:rPr>
          <w:color w:val="auto"/>
        </w:rPr>
      </w:pPr>
      <w:r>
        <w:rPr>
          <w:color w:val="auto"/>
        </w:rPr>
        <w:t>W</w:t>
      </w:r>
      <w:r w:rsidRPr="00B7112E">
        <w:rPr>
          <w:color w:val="auto"/>
        </w:rPr>
        <w:t xml:space="preserve">henever an asset in the </w:t>
      </w:r>
      <w:r w:rsidR="00A425AD">
        <w:rPr>
          <w:color w:val="auto"/>
        </w:rPr>
        <w:t>SC360</w:t>
      </w:r>
      <w:r w:rsidRPr="00B7112E">
        <w:rPr>
          <w:color w:val="auto"/>
        </w:rPr>
        <w:t xml:space="preserve"> Asset Database is transferred</w:t>
      </w:r>
      <w:r>
        <w:rPr>
          <w:color w:val="auto"/>
        </w:rPr>
        <w:t xml:space="preserve"> the appropriate admin/owner/user will ensure the proper forms and/or documentation is updated and communicated.</w:t>
      </w:r>
    </w:p>
    <w:p w14:paraId="3A89EEF9" w14:textId="48BAB7FC" w:rsidR="00A9029C" w:rsidRPr="00C85924" w:rsidRDefault="00A9029C" w:rsidP="00ED28ED">
      <w:pPr>
        <w:pStyle w:val="BullettedItem"/>
        <w:spacing w:after="60"/>
        <w:contextualSpacing w:val="0"/>
        <w:rPr>
          <w:color w:val="auto"/>
        </w:rPr>
      </w:pPr>
      <w:r w:rsidRPr="00C85924">
        <w:rPr>
          <w:color w:val="auto"/>
        </w:rPr>
        <w:t>System Center Configuration Manager (SCCM)</w:t>
      </w:r>
      <w:r w:rsidR="003D014A">
        <w:rPr>
          <w:color w:val="auto"/>
        </w:rPr>
        <w:t xml:space="preserve"> (i.e., Microsoft Configuration Manager (MCM))</w:t>
      </w:r>
    </w:p>
    <w:p w14:paraId="58A19189" w14:textId="77777777" w:rsidR="00A9029C" w:rsidRPr="00C85924" w:rsidRDefault="00A9029C" w:rsidP="00ED28ED">
      <w:pPr>
        <w:pStyle w:val="BullettedItem"/>
        <w:spacing w:after="240"/>
        <w:contextualSpacing w:val="0"/>
        <w:rPr>
          <w:color w:val="auto"/>
        </w:rPr>
      </w:pPr>
      <w:r w:rsidRPr="00C85924">
        <w:rPr>
          <w:color w:val="auto"/>
        </w:rPr>
        <w:t>Network Infrastructure Inventory</w:t>
      </w:r>
    </w:p>
    <w:p w14:paraId="0B8258A9" w14:textId="4443F2B1" w:rsidR="00B3068E" w:rsidRPr="004339D3" w:rsidRDefault="00B3068E" w:rsidP="0015302C">
      <w:pPr>
        <w:pStyle w:val="Heading2"/>
        <w:ind w:left="450" w:hanging="450"/>
      </w:pPr>
      <w:bookmarkStart w:id="77" w:name="_Toc211845994"/>
      <w:bookmarkStart w:id="78" w:name="_Toc168045499"/>
      <w:bookmarkStart w:id="79" w:name="_Toc212217501"/>
      <w:r w:rsidRPr="004339D3">
        <w:t>Authorized Hardware</w:t>
      </w:r>
      <w:r w:rsidR="00946083">
        <w:t xml:space="preserve"> and</w:t>
      </w:r>
      <w:r w:rsidRPr="004339D3">
        <w:t xml:space="preserve"> Software Products</w:t>
      </w:r>
      <w:bookmarkEnd w:id="77"/>
      <w:bookmarkEnd w:id="78"/>
      <w:bookmarkEnd w:id="79"/>
    </w:p>
    <w:p w14:paraId="0B36EB69" w14:textId="2432B52C" w:rsidR="00B3068E" w:rsidRPr="00ED28ED" w:rsidRDefault="00B3068E" w:rsidP="003D014A">
      <w:pPr>
        <w:pStyle w:val="Default"/>
        <w:spacing w:after="240"/>
        <w:rPr>
          <w:rFonts w:ascii="Times New Roman" w:hAnsi="Times New Roman"/>
          <w:color w:val="auto"/>
          <w:spacing w:val="-4"/>
          <w:sz w:val="20"/>
        </w:rPr>
      </w:pPr>
      <w:r w:rsidRPr="00B43124">
        <w:rPr>
          <w:rFonts w:ascii="Times New Roman" w:hAnsi="Times New Roman" w:cs="Times New Roman"/>
          <w:color w:val="auto"/>
          <w:sz w:val="20"/>
          <w:szCs w:val="20"/>
        </w:rPr>
        <w:t xml:space="preserve">All software products </w:t>
      </w:r>
      <w:r w:rsidR="001D5948">
        <w:rPr>
          <w:rFonts w:ascii="Times New Roman" w:hAnsi="Times New Roman" w:cs="Times New Roman"/>
          <w:color w:val="auto"/>
          <w:sz w:val="20"/>
          <w:szCs w:val="20"/>
        </w:rPr>
        <w:t xml:space="preserve">are </w:t>
      </w:r>
      <w:r w:rsidR="00B43124" w:rsidRPr="00B43124">
        <w:rPr>
          <w:rFonts w:ascii="Times New Roman" w:hAnsi="Times New Roman" w:cs="Times New Roman"/>
          <w:color w:val="auto"/>
          <w:sz w:val="20"/>
          <w:szCs w:val="20"/>
        </w:rPr>
        <w:t xml:space="preserve">reviewed and </w:t>
      </w:r>
      <w:r w:rsidRPr="00B43124">
        <w:rPr>
          <w:rFonts w:ascii="Times New Roman" w:hAnsi="Times New Roman" w:cs="Times New Roman"/>
          <w:color w:val="auto"/>
          <w:sz w:val="20"/>
          <w:szCs w:val="20"/>
        </w:rPr>
        <w:t xml:space="preserve">approved by the GDIT </w:t>
      </w:r>
      <w:r w:rsidR="003F071B">
        <w:rPr>
          <w:rFonts w:ascii="Times New Roman" w:hAnsi="Times New Roman" w:cs="Times New Roman"/>
          <w:color w:val="auto"/>
          <w:sz w:val="20"/>
          <w:szCs w:val="20"/>
        </w:rPr>
        <w:t>Cyber</w:t>
      </w:r>
      <w:r w:rsidR="00B43124" w:rsidRPr="00B43124">
        <w:rPr>
          <w:rFonts w:ascii="Times New Roman" w:hAnsi="Times New Roman" w:cs="Times New Roman"/>
          <w:color w:val="auto"/>
          <w:sz w:val="20"/>
          <w:szCs w:val="20"/>
        </w:rPr>
        <w:t xml:space="preserve"> Operations </w:t>
      </w:r>
      <w:r w:rsidR="003C2819" w:rsidRPr="00B43124">
        <w:rPr>
          <w:rFonts w:ascii="Times New Roman" w:hAnsi="Times New Roman" w:cs="Times New Roman"/>
          <w:color w:val="auto"/>
          <w:sz w:val="20"/>
          <w:szCs w:val="20"/>
        </w:rPr>
        <w:t>Team</w:t>
      </w:r>
      <w:r w:rsidRPr="00B43124">
        <w:rPr>
          <w:rFonts w:ascii="Times New Roman" w:hAnsi="Times New Roman" w:cs="Times New Roman"/>
          <w:color w:val="auto"/>
          <w:sz w:val="20"/>
          <w:szCs w:val="20"/>
        </w:rPr>
        <w:t xml:space="preserve"> </w:t>
      </w:r>
      <w:r w:rsidRPr="00C85924">
        <w:rPr>
          <w:rFonts w:ascii="Times New Roman" w:hAnsi="Times New Roman" w:cs="Times New Roman"/>
          <w:color w:val="auto"/>
          <w:sz w:val="20"/>
          <w:szCs w:val="20"/>
        </w:rPr>
        <w:t xml:space="preserve">prior to acquisition and implementation within the GDIT environment. </w:t>
      </w:r>
      <w:r w:rsidR="007C0516">
        <w:rPr>
          <w:rFonts w:ascii="Times New Roman" w:hAnsi="Times New Roman" w:cs="Times New Roman"/>
          <w:color w:val="auto"/>
          <w:sz w:val="20"/>
          <w:szCs w:val="20"/>
        </w:rPr>
        <w:t>Any software hosted in the cloud – commonly referred to as Software as a Service (SaaS) –undergo</w:t>
      </w:r>
      <w:r w:rsidR="00EF5DA4">
        <w:rPr>
          <w:rFonts w:ascii="Times New Roman" w:hAnsi="Times New Roman" w:cs="Times New Roman"/>
          <w:color w:val="auto"/>
          <w:sz w:val="20"/>
          <w:szCs w:val="20"/>
        </w:rPr>
        <w:t>es</w:t>
      </w:r>
      <w:r w:rsidR="007C0516">
        <w:rPr>
          <w:rFonts w:ascii="Times New Roman" w:hAnsi="Times New Roman" w:cs="Times New Roman"/>
          <w:color w:val="auto"/>
          <w:sz w:val="20"/>
          <w:szCs w:val="20"/>
        </w:rPr>
        <w:t xml:space="preserve"> a 3</w:t>
      </w:r>
      <w:r w:rsidR="007C0516" w:rsidRPr="00DB50C7">
        <w:rPr>
          <w:rFonts w:ascii="Times New Roman" w:hAnsi="Times New Roman" w:cs="Times New Roman"/>
          <w:color w:val="auto"/>
          <w:sz w:val="20"/>
          <w:szCs w:val="20"/>
          <w:vertAlign w:val="superscript"/>
        </w:rPr>
        <w:t>rd</w:t>
      </w:r>
      <w:r w:rsidR="007C0516">
        <w:rPr>
          <w:rFonts w:ascii="Times New Roman" w:hAnsi="Times New Roman" w:cs="Times New Roman"/>
          <w:color w:val="auto"/>
          <w:sz w:val="20"/>
          <w:szCs w:val="20"/>
        </w:rPr>
        <w:t xml:space="preserve"> Party Risk Assessment (3PRA).</w:t>
      </w:r>
      <w:r w:rsidR="003F071B">
        <w:rPr>
          <w:rFonts w:ascii="Times New Roman" w:hAnsi="Times New Roman" w:cs="Times New Roman"/>
          <w:color w:val="auto"/>
          <w:sz w:val="20"/>
          <w:szCs w:val="20"/>
        </w:rPr>
        <w:t xml:space="preserve"> </w:t>
      </w:r>
      <w:r w:rsidR="006D64C4" w:rsidRPr="00A01745">
        <w:rPr>
          <w:rFonts w:ascii="Times New Roman" w:hAnsi="Times New Roman" w:cs="Times New Roman"/>
          <w:color w:val="auto"/>
          <w:spacing w:val="-4"/>
          <w:sz w:val="20"/>
          <w:szCs w:val="20"/>
        </w:rPr>
        <w:t>Only GDIT hardware</w:t>
      </w:r>
      <w:r w:rsidR="00EC78F2" w:rsidRPr="00A01745">
        <w:rPr>
          <w:rFonts w:ascii="Times New Roman" w:hAnsi="Times New Roman" w:cs="Times New Roman"/>
          <w:color w:val="auto"/>
          <w:spacing w:val="-4"/>
          <w:sz w:val="20"/>
          <w:szCs w:val="20"/>
        </w:rPr>
        <w:t xml:space="preserve"> and software</w:t>
      </w:r>
      <w:r w:rsidR="006D64C4" w:rsidRPr="00A01745">
        <w:rPr>
          <w:rFonts w:ascii="Times New Roman" w:hAnsi="Times New Roman" w:cs="Times New Roman"/>
          <w:color w:val="auto"/>
          <w:spacing w:val="-4"/>
          <w:sz w:val="20"/>
          <w:szCs w:val="20"/>
        </w:rPr>
        <w:t xml:space="preserve">, supplied and managed by </w:t>
      </w:r>
      <w:r w:rsidR="00BE4A39" w:rsidRPr="00A01745">
        <w:rPr>
          <w:rFonts w:ascii="Times New Roman" w:hAnsi="Times New Roman" w:cs="Times New Roman"/>
          <w:color w:val="auto"/>
          <w:spacing w:val="-4"/>
          <w:sz w:val="20"/>
          <w:szCs w:val="20"/>
        </w:rPr>
        <w:t>G</w:t>
      </w:r>
      <w:r w:rsidR="006D64C4" w:rsidRPr="00A01745">
        <w:rPr>
          <w:rFonts w:ascii="Times New Roman" w:hAnsi="Times New Roman" w:cs="Times New Roman"/>
          <w:color w:val="auto"/>
          <w:spacing w:val="-4"/>
          <w:sz w:val="20"/>
          <w:szCs w:val="20"/>
        </w:rPr>
        <w:t xml:space="preserve">CIO Services </w:t>
      </w:r>
      <w:r w:rsidR="00EF5DA4">
        <w:rPr>
          <w:rFonts w:ascii="Times New Roman" w:hAnsi="Times New Roman" w:cs="Times New Roman"/>
          <w:color w:val="auto"/>
          <w:spacing w:val="-4"/>
          <w:sz w:val="20"/>
          <w:szCs w:val="20"/>
        </w:rPr>
        <w:t xml:space="preserve">is </w:t>
      </w:r>
      <w:r w:rsidR="006D64C4" w:rsidRPr="00A01745">
        <w:rPr>
          <w:rFonts w:ascii="Times New Roman" w:hAnsi="Times New Roman" w:cs="Times New Roman"/>
          <w:color w:val="auto"/>
          <w:spacing w:val="-4"/>
          <w:sz w:val="20"/>
          <w:szCs w:val="20"/>
        </w:rPr>
        <w:t>connect</w:t>
      </w:r>
      <w:r w:rsidR="00EF5DA4">
        <w:rPr>
          <w:rFonts w:ascii="Times New Roman" w:hAnsi="Times New Roman" w:cs="Times New Roman"/>
          <w:color w:val="auto"/>
          <w:spacing w:val="-4"/>
          <w:sz w:val="20"/>
          <w:szCs w:val="20"/>
        </w:rPr>
        <w:t>ed</w:t>
      </w:r>
      <w:r w:rsidR="006D64C4" w:rsidRPr="00A01745">
        <w:rPr>
          <w:rFonts w:ascii="Times New Roman" w:hAnsi="Times New Roman" w:cs="Times New Roman"/>
          <w:color w:val="auto"/>
          <w:spacing w:val="-4"/>
          <w:sz w:val="20"/>
          <w:szCs w:val="20"/>
        </w:rPr>
        <w:t xml:space="preserve"> to GDIT Corporate networks.</w:t>
      </w:r>
    </w:p>
    <w:p w14:paraId="54F1C148" w14:textId="77777777" w:rsidR="00CB0706" w:rsidRPr="004339D3" w:rsidRDefault="00CB0706" w:rsidP="0015302C">
      <w:pPr>
        <w:pStyle w:val="Heading2"/>
        <w:ind w:left="450" w:hanging="450"/>
      </w:pPr>
      <w:bookmarkStart w:id="80" w:name="_Toc12518726"/>
      <w:bookmarkStart w:id="81" w:name="_Toc12519060"/>
      <w:bookmarkStart w:id="82" w:name="_Toc12518728"/>
      <w:bookmarkStart w:id="83" w:name="_Toc12519062"/>
      <w:bookmarkStart w:id="84" w:name="_Toc526864087"/>
      <w:bookmarkStart w:id="85" w:name="_Toc168045500"/>
      <w:bookmarkStart w:id="86" w:name="_Toc212217502"/>
      <w:bookmarkEnd w:id="40"/>
      <w:bookmarkEnd w:id="41"/>
      <w:bookmarkEnd w:id="80"/>
      <w:bookmarkEnd w:id="81"/>
      <w:bookmarkEnd w:id="82"/>
      <w:bookmarkEnd w:id="83"/>
      <w:r w:rsidRPr="004339D3">
        <w:t xml:space="preserve">Unsupported </w:t>
      </w:r>
      <w:r w:rsidR="004A1D3D">
        <w:t xml:space="preserve">Hardware </w:t>
      </w:r>
      <w:r w:rsidR="00B43124">
        <w:t xml:space="preserve">and </w:t>
      </w:r>
      <w:r w:rsidRPr="004339D3">
        <w:t>Software</w:t>
      </w:r>
      <w:bookmarkEnd w:id="84"/>
      <w:bookmarkEnd w:id="85"/>
      <w:bookmarkEnd w:id="86"/>
    </w:p>
    <w:p w14:paraId="5990D274" w14:textId="3DDD981A" w:rsidR="00CB0706" w:rsidRPr="004339D3" w:rsidRDefault="00CB0706" w:rsidP="00A7016E">
      <w:pPr>
        <w:pStyle w:val="BodyText"/>
        <w:spacing w:after="240"/>
      </w:pPr>
      <w:r w:rsidRPr="004339D3">
        <w:t xml:space="preserve">GDIT </w:t>
      </w:r>
      <w:r w:rsidR="00957C6D">
        <w:t xml:space="preserve">personnel </w:t>
      </w:r>
      <w:r w:rsidRPr="004339D3">
        <w:t xml:space="preserve">utilize only supported </w:t>
      </w:r>
      <w:r w:rsidR="007C0516">
        <w:t>software</w:t>
      </w:r>
      <w:r w:rsidR="00B43124">
        <w:t xml:space="preserve"> and </w:t>
      </w:r>
      <w:r w:rsidR="004A1D3D">
        <w:t>hardware</w:t>
      </w:r>
      <w:r w:rsidR="00EC78F2">
        <w:t xml:space="preserve"> that receives regular security and patch updates from the </w:t>
      </w:r>
      <w:r w:rsidR="0003625F">
        <w:t>vendor</w:t>
      </w:r>
      <w:r w:rsidRPr="004339D3">
        <w:t xml:space="preserve">. </w:t>
      </w:r>
      <w:r w:rsidRPr="00846897">
        <w:t xml:space="preserve">The use of unsupported </w:t>
      </w:r>
      <w:r w:rsidR="007C0516">
        <w:t>software</w:t>
      </w:r>
      <w:r w:rsidR="00B43124">
        <w:t xml:space="preserve"> and</w:t>
      </w:r>
      <w:r w:rsidR="007C0516">
        <w:t xml:space="preserve"> </w:t>
      </w:r>
      <w:r w:rsidR="004A1D3D">
        <w:t>hardware</w:t>
      </w:r>
      <w:r w:rsidR="004A1D3D" w:rsidRPr="00846897">
        <w:t xml:space="preserve"> </w:t>
      </w:r>
      <w:r w:rsidRPr="00846897">
        <w:t xml:space="preserve">requires a </w:t>
      </w:r>
      <w:r w:rsidR="00846897" w:rsidRPr="00846897">
        <w:t xml:space="preserve">cybersecurity </w:t>
      </w:r>
      <w:r w:rsidR="00867553">
        <w:t xml:space="preserve">policy </w:t>
      </w:r>
      <w:r w:rsidR="00846897" w:rsidRPr="00846897">
        <w:t>variance</w:t>
      </w:r>
      <w:r w:rsidR="00867553">
        <w:t xml:space="preserve"> approved by the CISO</w:t>
      </w:r>
      <w:r w:rsidRPr="00846897">
        <w:t>.</w:t>
      </w:r>
      <w:r w:rsidRPr="004339D3">
        <w:t xml:space="preserve"> </w:t>
      </w:r>
      <w:r w:rsidR="005F0C20">
        <w:t xml:space="preserve">As part of the variance process, </w:t>
      </w:r>
      <w:r w:rsidRPr="004339D3">
        <w:t>GDIT  maintain</w:t>
      </w:r>
      <w:r w:rsidR="005F0C20">
        <w:t>s</w:t>
      </w:r>
      <w:r w:rsidRPr="004339D3">
        <w:t xml:space="preserve"> documentation of the business requirement necessitating the use of the unsupported system, the </w:t>
      </w:r>
      <w:r w:rsidR="004A1D3D">
        <w:t>compensating</w:t>
      </w:r>
      <w:r w:rsidR="004A1D3D" w:rsidRPr="004339D3">
        <w:t xml:space="preserve"> </w:t>
      </w:r>
      <w:r w:rsidRPr="004339D3">
        <w:t>controls implemented to reduce the risk, the plan for the retirement of these systems and the authorization.</w:t>
      </w:r>
    </w:p>
    <w:p w14:paraId="23E68A2D" w14:textId="16665F27" w:rsidR="00CB0706" w:rsidRDefault="00CB0706" w:rsidP="00A7016E">
      <w:pPr>
        <w:pStyle w:val="BodyText"/>
        <w:spacing w:after="240"/>
      </w:pPr>
      <w:r w:rsidRPr="004339D3">
        <w:t>The use of</w:t>
      </w:r>
      <w:r w:rsidR="00311822">
        <w:t xml:space="preserve"> ‘end of life’ and/or</w:t>
      </w:r>
      <w:r w:rsidRPr="004339D3">
        <w:t xml:space="preserve"> unsupported systems in the DMZ is prohibited. Any such </w:t>
      </w:r>
      <w:r w:rsidR="003D0FC2">
        <w:t xml:space="preserve">hardware, </w:t>
      </w:r>
      <w:r w:rsidRPr="004339D3">
        <w:t xml:space="preserve">operating systems or applications within the DMZ shall be replaced with a supported product prior to support being terminated or as approved by the GDIT </w:t>
      </w:r>
      <w:r w:rsidR="00096BE3">
        <w:t>GCIO</w:t>
      </w:r>
      <w:r w:rsidR="00A27936">
        <w:t>.</w:t>
      </w:r>
    </w:p>
    <w:p w14:paraId="3C54E953" w14:textId="58DE319B" w:rsidR="00691692" w:rsidRDefault="00691692" w:rsidP="00B802E4">
      <w:pPr>
        <w:pStyle w:val="Heading2"/>
        <w:tabs>
          <w:tab w:val="clear" w:pos="1440"/>
        </w:tabs>
        <w:ind w:left="450" w:hanging="486"/>
      </w:pPr>
      <w:bookmarkStart w:id="87" w:name="_Toc168045502"/>
      <w:bookmarkStart w:id="88" w:name="_Toc212217503"/>
      <w:r>
        <w:lastRenderedPageBreak/>
        <w:t>Change Management Process</w:t>
      </w:r>
      <w:bookmarkEnd w:id="87"/>
      <w:bookmarkEnd w:id="88"/>
    </w:p>
    <w:p w14:paraId="04EA60B0" w14:textId="411B83CD" w:rsidR="00691692" w:rsidRDefault="00691692" w:rsidP="00A7016E">
      <w:pPr>
        <w:spacing w:after="240"/>
        <w:rPr>
          <w:rFonts w:ascii="Times New Roman" w:hAnsi="Times New Roman" w:cs="Times New Roman"/>
        </w:rPr>
      </w:pPr>
      <w:r w:rsidRPr="00691692">
        <w:rPr>
          <w:rFonts w:ascii="Times New Roman" w:hAnsi="Times New Roman" w:cs="Times New Roman"/>
        </w:rPr>
        <w:t>All configuration</w:t>
      </w:r>
      <w:r>
        <w:rPr>
          <w:rFonts w:ascii="Times New Roman" w:hAnsi="Times New Roman" w:cs="Times New Roman"/>
        </w:rPr>
        <w:t xml:space="preserve"> changes follow the Change Management Process. </w:t>
      </w:r>
      <w:r w:rsidR="002233A1">
        <w:rPr>
          <w:rFonts w:ascii="Times New Roman" w:hAnsi="Times New Roman" w:cs="Times New Roman"/>
        </w:rPr>
        <w:t>Separation of duties will be maintained. In the event of limited resources</w:t>
      </w:r>
      <w:r w:rsidR="001C603C">
        <w:rPr>
          <w:rFonts w:ascii="Times New Roman" w:hAnsi="Times New Roman" w:cs="Times New Roman"/>
        </w:rPr>
        <w:t>,</w:t>
      </w:r>
      <w:r w:rsidR="002233A1">
        <w:rPr>
          <w:rFonts w:ascii="Times New Roman" w:hAnsi="Times New Roman" w:cs="Times New Roman"/>
        </w:rPr>
        <w:t xml:space="preserve"> separation of duties may be infringed with management approval and compensating controls</w:t>
      </w:r>
      <w:r w:rsidR="001C603C">
        <w:rPr>
          <w:rFonts w:ascii="Times New Roman" w:hAnsi="Times New Roman" w:cs="Times New Roman"/>
        </w:rPr>
        <w:t xml:space="preserve"> used,</w:t>
      </w:r>
      <w:r w:rsidR="002233A1">
        <w:rPr>
          <w:rFonts w:ascii="Times New Roman" w:hAnsi="Times New Roman" w:cs="Times New Roman"/>
        </w:rPr>
        <w:t xml:space="preserve"> such as strong monitoring or additional detection methods.</w:t>
      </w:r>
    </w:p>
    <w:p w14:paraId="680FDF20" w14:textId="2FF34B3D" w:rsidR="00691692" w:rsidRDefault="00691692" w:rsidP="0015302C">
      <w:pPr>
        <w:pStyle w:val="Heading2"/>
        <w:ind w:left="450" w:hanging="450"/>
      </w:pPr>
      <w:bookmarkStart w:id="89" w:name="_Toc168045503"/>
      <w:bookmarkStart w:id="90" w:name="_Toc212217504"/>
      <w:r>
        <w:t>Authorized Changes</w:t>
      </w:r>
      <w:bookmarkEnd w:id="89"/>
      <w:bookmarkEnd w:id="90"/>
    </w:p>
    <w:p w14:paraId="1D8F3560" w14:textId="6C5B1807" w:rsidR="00691692" w:rsidRDefault="00691692" w:rsidP="00A7016E">
      <w:pPr>
        <w:spacing w:after="240"/>
        <w:rPr>
          <w:rFonts w:ascii="Times New Roman" w:hAnsi="Times New Roman" w:cs="Times New Roman"/>
        </w:rPr>
      </w:pPr>
      <w:r>
        <w:rPr>
          <w:rFonts w:ascii="Times New Roman" w:hAnsi="Times New Roman" w:cs="Times New Roman"/>
        </w:rPr>
        <w:t>No changes will be made without prior approval by the Change Advisory Board (CAB) and will be tested prior to promotion to a production environment.</w:t>
      </w:r>
    </w:p>
    <w:p w14:paraId="587EC83C" w14:textId="5CB789FE" w:rsidR="002233A1" w:rsidRDefault="002233A1" w:rsidP="0015302C">
      <w:pPr>
        <w:pStyle w:val="Heading2"/>
        <w:ind w:left="450" w:hanging="450"/>
      </w:pPr>
      <w:bookmarkStart w:id="91" w:name="_Toc168045504"/>
      <w:bookmarkStart w:id="92" w:name="_Toc212217505"/>
      <w:r>
        <w:t>Emergency Change</w:t>
      </w:r>
      <w:bookmarkEnd w:id="91"/>
      <w:bookmarkEnd w:id="92"/>
    </w:p>
    <w:p w14:paraId="6B039586" w14:textId="67B18598" w:rsidR="00A05DC5" w:rsidRDefault="002233A1" w:rsidP="00A7016E">
      <w:pPr>
        <w:spacing w:after="240"/>
      </w:pPr>
      <w:r>
        <w:rPr>
          <w:rFonts w:ascii="Times New Roman" w:hAnsi="Times New Roman" w:cs="Times New Roman"/>
        </w:rPr>
        <w:t>In the event of an emergency (typically an off-hours incident), the IT Professional is allowed to make changes and provide communication and documentation after the fact.</w:t>
      </w:r>
    </w:p>
    <w:p w14:paraId="42CAC561" w14:textId="338BF8AE" w:rsidR="00A05DC5" w:rsidRPr="00C85924" w:rsidRDefault="00A05DC5" w:rsidP="0015302C">
      <w:pPr>
        <w:pStyle w:val="Heading1"/>
      </w:pPr>
      <w:bookmarkStart w:id="93" w:name="_Toc168045505"/>
      <w:bookmarkStart w:id="94" w:name="_Toc212217506"/>
      <w:r>
        <w:t>Contingency Planning</w:t>
      </w:r>
      <w:r w:rsidR="002D46FA">
        <w:t xml:space="preserve"> (CP)</w:t>
      </w:r>
      <w:bookmarkEnd w:id="93"/>
      <w:bookmarkEnd w:id="94"/>
    </w:p>
    <w:p w14:paraId="09D95D5C" w14:textId="6F29D5FA" w:rsidR="00AA5E17" w:rsidRDefault="00AA5E17" w:rsidP="001C2C58">
      <w:pPr>
        <w:pStyle w:val="BullettedItem"/>
        <w:numPr>
          <w:ilvl w:val="0"/>
          <w:numId w:val="0"/>
        </w:numPr>
        <w:spacing w:after="240"/>
        <w:contextualSpacing w:val="0"/>
        <w:rPr>
          <w:color w:val="auto"/>
        </w:rPr>
      </w:pPr>
      <w:r>
        <w:rPr>
          <w:color w:val="auto"/>
        </w:rPr>
        <w:t>GDIT information systems data is backed up on a routine and set schedule according to the sensitivity and criticality of the data. Backup and recovery processes and procedures are just one part of the Business Continuity/Disaster Recovery</w:t>
      </w:r>
      <w:r w:rsidR="00030C87">
        <w:rPr>
          <w:color w:val="auto"/>
        </w:rPr>
        <w:t xml:space="preserve"> (BC/DR)</w:t>
      </w:r>
      <w:r>
        <w:rPr>
          <w:color w:val="auto"/>
        </w:rPr>
        <w:t xml:space="preserve"> </w:t>
      </w:r>
      <w:r w:rsidR="00950DCE">
        <w:rPr>
          <w:color w:val="auto"/>
        </w:rPr>
        <w:t>P</w:t>
      </w:r>
      <w:r>
        <w:rPr>
          <w:color w:val="auto"/>
        </w:rPr>
        <w:t>lan.</w:t>
      </w:r>
    </w:p>
    <w:p w14:paraId="61D94CD5" w14:textId="012BFCFD" w:rsidR="00AA5E17" w:rsidRDefault="00AA5E17" w:rsidP="00952B57">
      <w:pPr>
        <w:pStyle w:val="BullettedItem"/>
        <w:numPr>
          <w:ilvl w:val="0"/>
          <w:numId w:val="0"/>
        </w:numPr>
        <w:spacing w:after="240"/>
        <w:contextualSpacing w:val="0"/>
        <w:rPr>
          <w:color w:val="auto"/>
        </w:rPr>
      </w:pPr>
      <w:r>
        <w:rPr>
          <w:color w:val="auto"/>
        </w:rPr>
        <w:t xml:space="preserve">All systems </w:t>
      </w:r>
      <w:r w:rsidR="005855E3">
        <w:rPr>
          <w:color w:val="auto"/>
        </w:rPr>
        <w:t>shall</w:t>
      </w:r>
      <w:r>
        <w:rPr>
          <w:color w:val="auto"/>
        </w:rPr>
        <w:t xml:space="preserve"> adhere to the BC/DR </w:t>
      </w:r>
      <w:r w:rsidR="00950DCE">
        <w:rPr>
          <w:color w:val="auto"/>
        </w:rPr>
        <w:t>P</w:t>
      </w:r>
      <w:r>
        <w:rPr>
          <w:color w:val="auto"/>
        </w:rPr>
        <w:t>lan</w:t>
      </w:r>
      <w:r w:rsidR="00950DCE">
        <w:rPr>
          <w:color w:val="auto"/>
        </w:rPr>
        <w:t>,</w:t>
      </w:r>
      <w:r>
        <w:rPr>
          <w:color w:val="auto"/>
        </w:rPr>
        <w:t xml:space="preserve"> unless explicitly exempted. Development systems and some test systems may be</w:t>
      </w:r>
      <w:r w:rsidR="003212A3">
        <w:rPr>
          <w:color w:val="auto"/>
        </w:rPr>
        <w:t xml:space="preserve"> exempted due to the nature of their usage.</w:t>
      </w:r>
    </w:p>
    <w:p w14:paraId="12F9C951" w14:textId="3E178A60" w:rsidR="00A05DC5" w:rsidRPr="00C85924" w:rsidRDefault="00A05DC5" w:rsidP="0015302C">
      <w:pPr>
        <w:pStyle w:val="Heading1"/>
      </w:pPr>
      <w:bookmarkStart w:id="95" w:name="_Toc168045506"/>
      <w:bookmarkStart w:id="96" w:name="_Toc212217507"/>
      <w:r>
        <w:t>Identification and Authentication</w:t>
      </w:r>
      <w:r w:rsidR="002D46FA">
        <w:t xml:space="preserve"> (IA)</w:t>
      </w:r>
      <w:bookmarkEnd w:id="95"/>
      <w:bookmarkEnd w:id="96"/>
    </w:p>
    <w:p w14:paraId="34279F4C" w14:textId="77777777" w:rsidR="005C022A" w:rsidRPr="004339D3" w:rsidRDefault="005C022A" w:rsidP="0015302C">
      <w:pPr>
        <w:pStyle w:val="Heading2"/>
        <w:ind w:left="450" w:hanging="450"/>
      </w:pPr>
      <w:bookmarkStart w:id="97" w:name="_Toc168045507"/>
      <w:bookmarkStart w:id="98" w:name="_Toc212217508"/>
      <w:r w:rsidRPr="004339D3">
        <w:t>Authorization</w:t>
      </w:r>
      <w:bookmarkEnd w:id="97"/>
      <w:bookmarkEnd w:id="98"/>
    </w:p>
    <w:p w14:paraId="6F16FECC" w14:textId="7FBAE96F" w:rsidR="005C022A" w:rsidRPr="006B0111" w:rsidRDefault="005C022A" w:rsidP="006B0111">
      <w:pPr>
        <w:pStyle w:val="BodyText"/>
        <w:spacing w:after="240"/>
        <w:rPr>
          <w:spacing w:val="-2"/>
        </w:rPr>
      </w:pPr>
      <w:r w:rsidRPr="006B0111">
        <w:rPr>
          <w:spacing w:val="-2"/>
        </w:rPr>
        <w:t xml:space="preserve">The hiring manager is responsible for approving network access account requests for employees. The GDIT </w:t>
      </w:r>
      <w:r w:rsidR="00867553" w:rsidRPr="006B0111">
        <w:rPr>
          <w:spacing w:val="-2"/>
        </w:rPr>
        <w:t>S</w:t>
      </w:r>
      <w:r w:rsidRPr="006B0111">
        <w:rPr>
          <w:spacing w:val="-2"/>
        </w:rPr>
        <w:t xml:space="preserve">ponsor is responsible for approving requests for non-employees. The hiring manager or sponsor is responsible for </w:t>
      </w:r>
      <w:r w:rsidR="0092669E" w:rsidRPr="006B0111">
        <w:rPr>
          <w:spacing w:val="-2"/>
        </w:rPr>
        <w:t xml:space="preserve">ensuring </w:t>
      </w:r>
      <w:r w:rsidRPr="006B0111">
        <w:rPr>
          <w:spacing w:val="-2"/>
        </w:rPr>
        <w:t>employee/non-employee citizenship</w:t>
      </w:r>
      <w:r w:rsidR="00867553" w:rsidRPr="006B0111">
        <w:rPr>
          <w:spacing w:val="-2"/>
        </w:rPr>
        <w:t xml:space="preserve"> evidence</w:t>
      </w:r>
      <w:r w:rsidRPr="006B0111">
        <w:rPr>
          <w:spacing w:val="-2"/>
        </w:rPr>
        <w:t xml:space="preserve"> </w:t>
      </w:r>
      <w:r w:rsidR="0092669E" w:rsidRPr="006B0111">
        <w:rPr>
          <w:spacing w:val="-2"/>
        </w:rPr>
        <w:t xml:space="preserve">is provided </w:t>
      </w:r>
      <w:r w:rsidRPr="006B0111">
        <w:rPr>
          <w:spacing w:val="-2"/>
        </w:rPr>
        <w:t>within three (3) business days of the first day of employment. Failure to provide proof of citizenship within three (3) business days will result in account disablement.</w:t>
      </w:r>
    </w:p>
    <w:p w14:paraId="6039D04B" w14:textId="23862C78" w:rsidR="005C022A" w:rsidRPr="00F87E07" w:rsidRDefault="005C022A" w:rsidP="006B0111">
      <w:pPr>
        <w:spacing w:after="120"/>
        <w:rPr>
          <w:rFonts w:ascii="Times New Roman" w:hAnsi="Times New Roman" w:cs="Times New Roman"/>
        </w:rPr>
      </w:pPr>
      <w:r>
        <w:rPr>
          <w:rFonts w:ascii="Times New Roman" w:hAnsi="Times New Roman" w:cs="Times New Roman"/>
        </w:rPr>
        <w:t xml:space="preserve">Citizenship </w:t>
      </w:r>
      <w:r w:rsidR="00867553">
        <w:rPr>
          <w:rFonts w:ascii="Times New Roman" w:hAnsi="Times New Roman" w:cs="Times New Roman"/>
        </w:rPr>
        <w:t xml:space="preserve">evidence </w:t>
      </w:r>
      <w:r>
        <w:rPr>
          <w:rFonts w:ascii="Times New Roman" w:hAnsi="Times New Roman" w:cs="Times New Roman"/>
        </w:rPr>
        <w:t>is verified by Human Resources for employees</w:t>
      </w:r>
      <w:r w:rsidR="00B60B4A">
        <w:rPr>
          <w:rFonts w:ascii="Times New Roman" w:hAnsi="Times New Roman" w:cs="Times New Roman"/>
        </w:rPr>
        <w:t xml:space="preserve"> and International Trade Compliance for</w:t>
      </w:r>
      <w:r>
        <w:rPr>
          <w:rFonts w:ascii="Times New Roman" w:hAnsi="Times New Roman" w:cs="Times New Roman"/>
        </w:rPr>
        <w:t xml:space="preserve"> </w:t>
      </w:r>
      <w:r w:rsidR="00B60B4A">
        <w:rPr>
          <w:rFonts w:ascii="Times New Roman" w:hAnsi="Times New Roman" w:cs="Times New Roman"/>
        </w:rPr>
        <w:t>n</w:t>
      </w:r>
      <w:r>
        <w:rPr>
          <w:rFonts w:ascii="Times New Roman" w:hAnsi="Times New Roman" w:cs="Times New Roman"/>
        </w:rPr>
        <w:t>on-employees</w:t>
      </w:r>
      <w:r w:rsidR="00B60B4A">
        <w:rPr>
          <w:rFonts w:ascii="Times New Roman" w:hAnsi="Times New Roman" w:cs="Times New Roman"/>
        </w:rPr>
        <w:t>.</w:t>
      </w:r>
    </w:p>
    <w:p w14:paraId="282810B8" w14:textId="285B91C0" w:rsidR="009E5D57" w:rsidRPr="004339D3" w:rsidRDefault="009E5D57" w:rsidP="006B0111">
      <w:pPr>
        <w:pStyle w:val="BodyText"/>
        <w:spacing w:after="240"/>
      </w:pPr>
      <w:r w:rsidRPr="00E8579A">
        <w:rPr>
          <w:b/>
          <w:bCs/>
        </w:rPr>
        <w:t>Note:</w:t>
      </w:r>
      <w:r>
        <w:t xml:space="preserve"> GDITSPX domain network account </w:t>
      </w:r>
      <w:r w:rsidR="00E027FA">
        <w:t>identifiers are disabled after 90 days of inactivity.</w:t>
      </w:r>
    </w:p>
    <w:p w14:paraId="7E3104AD" w14:textId="3AFA88FF" w:rsidR="00083CE4" w:rsidRDefault="00083CE4" w:rsidP="006B0111">
      <w:pPr>
        <w:pStyle w:val="BodyText"/>
        <w:spacing w:after="240"/>
        <w:rPr>
          <w:spacing w:val="-4"/>
        </w:rPr>
      </w:pPr>
      <w:r w:rsidRPr="0097634E">
        <w:rPr>
          <w:spacing w:val="-4"/>
        </w:rPr>
        <w:t xml:space="preserve">The following tags shall be used after an employee </w:t>
      </w:r>
      <w:r w:rsidR="00606FF6" w:rsidRPr="0097634E">
        <w:rPr>
          <w:spacing w:val="-4"/>
        </w:rPr>
        <w:t xml:space="preserve">or non-employee </w:t>
      </w:r>
      <w:r w:rsidRPr="0097634E">
        <w:rPr>
          <w:spacing w:val="-4"/>
        </w:rPr>
        <w:t>email address to designate the following attributes:</w:t>
      </w:r>
    </w:p>
    <w:p w14:paraId="455BB6B3" w14:textId="47ACF04C" w:rsidR="008763CD" w:rsidRPr="00043F4A" w:rsidRDefault="008763CD" w:rsidP="008763CD">
      <w:pPr>
        <w:pStyle w:val="Caption"/>
        <w:keepNext/>
        <w:spacing w:after="60"/>
        <w:ind w:left="0"/>
      </w:pPr>
      <w:bookmarkStart w:id="99" w:name="_Toc168045579"/>
      <w:bookmarkStart w:id="100" w:name="_Toc212217562"/>
      <w:r>
        <w:t xml:space="preserve">Table </w:t>
      </w:r>
      <w:r>
        <w:rPr>
          <w:noProof/>
        </w:rPr>
        <w:fldChar w:fldCharType="begin"/>
      </w:r>
      <w:r>
        <w:rPr>
          <w:noProof/>
        </w:rPr>
        <w:instrText xml:space="preserve"> SEQ Table \* ARABIC </w:instrText>
      </w:r>
      <w:r>
        <w:rPr>
          <w:noProof/>
        </w:rPr>
        <w:fldChar w:fldCharType="separate"/>
      </w:r>
      <w:r w:rsidR="00D064D2">
        <w:rPr>
          <w:noProof/>
        </w:rPr>
        <w:t>1</w:t>
      </w:r>
      <w:r>
        <w:rPr>
          <w:noProof/>
        </w:rPr>
        <w:fldChar w:fldCharType="end"/>
      </w:r>
      <w:r>
        <w:rPr>
          <w:noProof/>
        </w:rPr>
        <w:t>.</w:t>
      </w:r>
      <w:r w:rsidRPr="00043F4A">
        <w:t xml:space="preserve"> </w:t>
      </w:r>
      <w:r>
        <w:t>Email Attribute Ta</w:t>
      </w:r>
      <w:r w:rsidR="001E7BE4">
        <w:t>g</w:t>
      </w:r>
      <w:r>
        <w:t>s (U.S. Citizenship)</w:t>
      </w:r>
      <w:bookmarkEnd w:id="99"/>
      <w:bookmarkEnd w:id="100"/>
    </w:p>
    <w:tbl>
      <w:tblPr>
        <w:tblW w:w="9360" w:type="dxa"/>
        <w:tblInd w:w="-5" w:type="dxa"/>
        <w:tblLook w:val="04A0" w:firstRow="1" w:lastRow="0" w:firstColumn="1" w:lastColumn="0" w:noHBand="0" w:noVBand="1"/>
      </w:tblPr>
      <w:tblGrid>
        <w:gridCol w:w="3060"/>
        <w:gridCol w:w="2340"/>
        <w:gridCol w:w="1980"/>
        <w:gridCol w:w="1980"/>
      </w:tblGrid>
      <w:tr w:rsidR="00303A6E" w:rsidRPr="00374E26" w14:paraId="64E79D92" w14:textId="1DA22D87" w:rsidTr="00281FCA">
        <w:trPr>
          <w:trHeight w:val="480"/>
          <w:tblHeader/>
        </w:trPr>
        <w:tc>
          <w:tcPr>
            <w:tcW w:w="30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A5213D0" w14:textId="77777777" w:rsidR="00303A6E" w:rsidRPr="00374E26" w:rsidRDefault="00303A6E" w:rsidP="003C4914">
            <w:pPr>
              <w:spacing w:before="60" w:after="60"/>
              <w:jc w:val="center"/>
              <w:rPr>
                <w:rFonts w:ascii="Arial" w:hAnsi="Arial"/>
                <w:b/>
                <w:bCs/>
                <w:color w:val="000000"/>
                <w:sz w:val="18"/>
                <w:szCs w:val="18"/>
              </w:rPr>
            </w:pPr>
            <w:r w:rsidRPr="00374E26">
              <w:rPr>
                <w:rFonts w:ascii="Arial" w:hAnsi="Arial"/>
                <w:b/>
                <w:bCs/>
                <w:color w:val="000000"/>
                <w:sz w:val="18"/>
                <w:szCs w:val="18"/>
              </w:rPr>
              <w:t>Identification</w:t>
            </w:r>
          </w:p>
        </w:tc>
        <w:tc>
          <w:tcPr>
            <w:tcW w:w="234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9CECDAE" w14:textId="77777777" w:rsidR="00303A6E" w:rsidRPr="00374E26" w:rsidRDefault="00303A6E" w:rsidP="003C4914">
            <w:pPr>
              <w:spacing w:before="60" w:after="60"/>
              <w:jc w:val="center"/>
              <w:rPr>
                <w:rFonts w:ascii="Arial" w:hAnsi="Arial"/>
                <w:b/>
                <w:bCs/>
                <w:color w:val="000000"/>
                <w:sz w:val="18"/>
                <w:szCs w:val="18"/>
              </w:rPr>
            </w:pPr>
            <w:r w:rsidRPr="00374E26">
              <w:rPr>
                <w:rFonts w:ascii="Arial" w:hAnsi="Arial"/>
                <w:b/>
                <w:bCs/>
                <w:color w:val="000000"/>
                <w:sz w:val="18"/>
                <w:szCs w:val="18"/>
              </w:rPr>
              <w:t>Citizenship Status Code Reference ID: Workday</w:t>
            </w:r>
          </w:p>
        </w:tc>
        <w:tc>
          <w:tcPr>
            <w:tcW w:w="198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DB5721C" w14:textId="5A3F9CF4" w:rsidR="00303A6E" w:rsidRPr="00374E26" w:rsidRDefault="00303A6E" w:rsidP="003C4914">
            <w:pPr>
              <w:spacing w:before="60" w:after="60"/>
              <w:jc w:val="center"/>
              <w:rPr>
                <w:rFonts w:ascii="Arial" w:hAnsi="Arial"/>
                <w:b/>
                <w:bCs/>
                <w:color w:val="000000"/>
                <w:sz w:val="18"/>
                <w:szCs w:val="18"/>
              </w:rPr>
            </w:pPr>
            <w:r w:rsidRPr="00374E26">
              <w:rPr>
                <w:rFonts w:ascii="Arial" w:hAnsi="Arial"/>
                <w:b/>
                <w:bCs/>
                <w:color w:val="000000"/>
                <w:sz w:val="18"/>
                <w:szCs w:val="18"/>
              </w:rPr>
              <w:t>Display Name</w:t>
            </w:r>
          </w:p>
        </w:tc>
        <w:tc>
          <w:tcPr>
            <w:tcW w:w="1980" w:type="dxa"/>
            <w:tcBorders>
              <w:top w:val="single" w:sz="4" w:space="0" w:color="auto"/>
              <w:left w:val="nil"/>
              <w:bottom w:val="single" w:sz="4" w:space="0" w:color="auto"/>
              <w:right w:val="single" w:sz="4" w:space="0" w:color="auto"/>
            </w:tcBorders>
            <w:shd w:val="clear" w:color="auto" w:fill="BFBFBF" w:themeFill="background1" w:themeFillShade="BF"/>
          </w:tcPr>
          <w:p w14:paraId="0B1648C2" w14:textId="00859BBD" w:rsidR="00303A6E" w:rsidRDefault="00867553" w:rsidP="003C4914">
            <w:pPr>
              <w:spacing w:before="60" w:after="60"/>
              <w:jc w:val="center"/>
              <w:rPr>
                <w:rFonts w:ascii="Arial" w:hAnsi="Arial"/>
                <w:b/>
                <w:bCs/>
                <w:color w:val="000000"/>
                <w:sz w:val="18"/>
                <w:szCs w:val="18"/>
              </w:rPr>
            </w:pPr>
            <w:r>
              <w:rPr>
                <w:rFonts w:ascii="Arial" w:hAnsi="Arial"/>
                <w:b/>
                <w:bCs/>
                <w:color w:val="000000"/>
                <w:sz w:val="18"/>
                <w:szCs w:val="18"/>
              </w:rPr>
              <w:t>AD.Local</w:t>
            </w:r>
          </w:p>
          <w:p w14:paraId="71B954DA" w14:textId="2A8420EE" w:rsidR="00303A6E" w:rsidRPr="00374E26" w:rsidRDefault="00303A6E" w:rsidP="003C4914">
            <w:pPr>
              <w:spacing w:before="60" w:after="60"/>
              <w:jc w:val="center"/>
              <w:rPr>
                <w:rFonts w:ascii="Arial" w:hAnsi="Arial"/>
                <w:b/>
                <w:bCs/>
                <w:color w:val="000000"/>
                <w:sz w:val="18"/>
                <w:szCs w:val="18"/>
              </w:rPr>
            </w:pPr>
            <w:r>
              <w:rPr>
                <w:rFonts w:ascii="Arial" w:hAnsi="Arial"/>
                <w:b/>
                <w:bCs/>
                <w:color w:val="000000"/>
                <w:sz w:val="18"/>
                <w:szCs w:val="18"/>
              </w:rPr>
              <w:t>OU</w:t>
            </w:r>
          </w:p>
        </w:tc>
      </w:tr>
      <w:tr w:rsidR="00303A6E" w:rsidRPr="00374E26" w14:paraId="5AAF5F41" w14:textId="1E9630B1" w:rsidTr="00281FCA">
        <w:trPr>
          <w:trHeight w:val="300"/>
        </w:trPr>
        <w:tc>
          <w:tcPr>
            <w:tcW w:w="3060" w:type="dxa"/>
            <w:tcBorders>
              <w:top w:val="nil"/>
              <w:left w:val="single" w:sz="4" w:space="0" w:color="auto"/>
              <w:bottom w:val="single" w:sz="4" w:space="0" w:color="auto"/>
              <w:right w:val="single" w:sz="4" w:space="0" w:color="auto"/>
            </w:tcBorders>
            <w:noWrap/>
            <w:hideMark/>
          </w:tcPr>
          <w:p w14:paraId="2494DE8E" w14:textId="77777777" w:rsidR="00303A6E" w:rsidRPr="00374E26" w:rsidRDefault="00303A6E" w:rsidP="003C4914">
            <w:pPr>
              <w:spacing w:before="40" w:after="40"/>
              <w:rPr>
                <w:rFonts w:ascii="Arial" w:hAnsi="Arial"/>
                <w:color w:val="000000"/>
                <w:sz w:val="18"/>
                <w:szCs w:val="18"/>
              </w:rPr>
            </w:pPr>
            <w:r w:rsidRPr="00374E26">
              <w:rPr>
                <w:rFonts w:ascii="Arial" w:hAnsi="Arial"/>
                <w:color w:val="000000"/>
                <w:sz w:val="18"/>
                <w:szCs w:val="18"/>
              </w:rPr>
              <w:t>Citizen (United States of America)</w:t>
            </w:r>
          </w:p>
        </w:tc>
        <w:tc>
          <w:tcPr>
            <w:tcW w:w="2340" w:type="dxa"/>
            <w:tcBorders>
              <w:top w:val="nil"/>
              <w:left w:val="nil"/>
              <w:bottom w:val="single" w:sz="4" w:space="0" w:color="auto"/>
              <w:right w:val="single" w:sz="4" w:space="0" w:color="auto"/>
            </w:tcBorders>
            <w:noWrap/>
            <w:hideMark/>
          </w:tcPr>
          <w:p w14:paraId="7E2AB25E" w14:textId="77777777"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C</w:t>
            </w:r>
          </w:p>
        </w:tc>
        <w:tc>
          <w:tcPr>
            <w:tcW w:w="1980" w:type="dxa"/>
            <w:tcBorders>
              <w:top w:val="nil"/>
              <w:left w:val="nil"/>
              <w:bottom w:val="single" w:sz="4" w:space="0" w:color="auto"/>
              <w:right w:val="single" w:sz="4" w:space="0" w:color="auto"/>
            </w:tcBorders>
            <w:noWrap/>
            <w:hideMark/>
          </w:tcPr>
          <w:p w14:paraId="4709B69C" w14:textId="4FA1388A" w:rsidR="00303A6E" w:rsidRPr="00374E26" w:rsidRDefault="00303A6E" w:rsidP="003C4914">
            <w:pPr>
              <w:spacing w:before="40" w:after="40"/>
              <w:jc w:val="center"/>
              <w:rPr>
                <w:rFonts w:ascii="Arial" w:hAnsi="Arial"/>
                <w:color w:val="000000"/>
                <w:sz w:val="18"/>
                <w:szCs w:val="18"/>
              </w:rPr>
            </w:pPr>
          </w:p>
        </w:tc>
        <w:tc>
          <w:tcPr>
            <w:tcW w:w="1980" w:type="dxa"/>
            <w:tcBorders>
              <w:top w:val="nil"/>
              <w:left w:val="nil"/>
              <w:bottom w:val="single" w:sz="4" w:space="0" w:color="auto"/>
              <w:right w:val="single" w:sz="4" w:space="0" w:color="auto"/>
            </w:tcBorders>
          </w:tcPr>
          <w:p w14:paraId="02D6B41F" w14:textId="64CFED2D" w:rsidR="00303A6E" w:rsidRPr="00374E26" w:rsidRDefault="00303A6E" w:rsidP="003C4914">
            <w:pPr>
              <w:spacing w:before="40" w:after="40"/>
              <w:jc w:val="center"/>
              <w:rPr>
                <w:rFonts w:ascii="Arial" w:hAnsi="Arial"/>
                <w:color w:val="000000"/>
                <w:sz w:val="18"/>
                <w:szCs w:val="18"/>
              </w:rPr>
            </w:pPr>
            <w:r>
              <w:rPr>
                <w:rFonts w:ascii="Arial" w:hAnsi="Arial"/>
                <w:color w:val="000000"/>
                <w:sz w:val="18"/>
                <w:szCs w:val="18"/>
              </w:rPr>
              <w:t>US Citizens</w:t>
            </w:r>
          </w:p>
        </w:tc>
      </w:tr>
      <w:tr w:rsidR="00303A6E" w:rsidRPr="00374E26" w14:paraId="2483FDDC" w14:textId="232A5778" w:rsidTr="00281FCA">
        <w:trPr>
          <w:trHeight w:val="300"/>
        </w:trPr>
        <w:tc>
          <w:tcPr>
            <w:tcW w:w="3060" w:type="dxa"/>
            <w:tcBorders>
              <w:top w:val="nil"/>
              <w:left w:val="single" w:sz="4" w:space="0" w:color="auto"/>
              <w:bottom w:val="single" w:sz="4" w:space="0" w:color="auto"/>
              <w:right w:val="single" w:sz="4" w:space="0" w:color="auto"/>
            </w:tcBorders>
            <w:noWrap/>
            <w:hideMark/>
          </w:tcPr>
          <w:p w14:paraId="14E61FA0" w14:textId="797D90A2" w:rsidR="00303A6E" w:rsidRPr="00374E26" w:rsidRDefault="00303A6E" w:rsidP="003C4914">
            <w:pPr>
              <w:spacing w:before="40" w:after="40"/>
              <w:rPr>
                <w:rFonts w:ascii="Arial" w:hAnsi="Arial"/>
                <w:color w:val="000000"/>
                <w:sz w:val="18"/>
                <w:szCs w:val="18"/>
              </w:rPr>
            </w:pPr>
            <w:r w:rsidRPr="00374E26">
              <w:rPr>
                <w:rFonts w:ascii="Arial" w:hAnsi="Arial"/>
                <w:color w:val="000000"/>
                <w:sz w:val="18"/>
                <w:szCs w:val="18"/>
              </w:rPr>
              <w:t>Permanent Resident</w:t>
            </w:r>
            <w:r>
              <w:rPr>
                <w:rFonts w:ascii="Arial" w:hAnsi="Arial"/>
                <w:color w:val="000000"/>
                <w:sz w:val="18"/>
                <w:szCs w:val="18"/>
              </w:rPr>
              <w:t>/Refugee Asylum</w:t>
            </w:r>
            <w:r w:rsidRPr="00374E26">
              <w:rPr>
                <w:rFonts w:ascii="Arial" w:hAnsi="Arial"/>
                <w:color w:val="000000"/>
                <w:sz w:val="18"/>
                <w:szCs w:val="18"/>
              </w:rPr>
              <w:t xml:space="preserve"> (United States of America)</w:t>
            </w:r>
          </w:p>
        </w:tc>
        <w:tc>
          <w:tcPr>
            <w:tcW w:w="2340" w:type="dxa"/>
            <w:tcBorders>
              <w:top w:val="nil"/>
              <w:left w:val="nil"/>
              <w:bottom w:val="single" w:sz="4" w:space="0" w:color="auto"/>
              <w:right w:val="single" w:sz="4" w:space="0" w:color="auto"/>
            </w:tcBorders>
            <w:noWrap/>
            <w:hideMark/>
          </w:tcPr>
          <w:p w14:paraId="5B57FCE3" w14:textId="77777777"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P</w:t>
            </w:r>
          </w:p>
        </w:tc>
        <w:tc>
          <w:tcPr>
            <w:tcW w:w="1980" w:type="dxa"/>
            <w:tcBorders>
              <w:top w:val="nil"/>
              <w:left w:val="nil"/>
              <w:bottom w:val="single" w:sz="4" w:space="0" w:color="auto"/>
              <w:right w:val="single" w:sz="4" w:space="0" w:color="auto"/>
            </w:tcBorders>
            <w:noWrap/>
            <w:hideMark/>
          </w:tcPr>
          <w:p w14:paraId="598D8068" w14:textId="284BA8F3"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(NONUS)</w:t>
            </w:r>
            <w:r w:rsidR="006B0111" w:rsidRPr="006B0111">
              <w:rPr>
                <w:vertAlign w:val="superscript"/>
              </w:rPr>
              <w:t xml:space="preserve"> 1</w:t>
            </w:r>
          </w:p>
        </w:tc>
        <w:tc>
          <w:tcPr>
            <w:tcW w:w="1980" w:type="dxa"/>
            <w:tcBorders>
              <w:top w:val="nil"/>
              <w:left w:val="nil"/>
              <w:bottom w:val="single" w:sz="4" w:space="0" w:color="auto"/>
              <w:right w:val="single" w:sz="4" w:space="0" w:color="auto"/>
            </w:tcBorders>
          </w:tcPr>
          <w:p w14:paraId="2A6A5E65" w14:textId="19145487" w:rsidR="00303A6E" w:rsidRPr="00374E26" w:rsidRDefault="00303A6E" w:rsidP="003C4914">
            <w:pPr>
              <w:spacing w:before="40" w:after="40"/>
              <w:jc w:val="center"/>
              <w:rPr>
                <w:rFonts w:ascii="Arial" w:hAnsi="Arial"/>
                <w:color w:val="000000"/>
                <w:sz w:val="18"/>
                <w:szCs w:val="18"/>
              </w:rPr>
            </w:pPr>
            <w:r>
              <w:rPr>
                <w:rFonts w:ascii="Arial" w:hAnsi="Arial"/>
                <w:color w:val="000000"/>
                <w:sz w:val="18"/>
                <w:szCs w:val="18"/>
              </w:rPr>
              <w:t>Non-US Citizens</w:t>
            </w:r>
          </w:p>
        </w:tc>
      </w:tr>
      <w:tr w:rsidR="00303A6E" w:rsidRPr="00374E26" w14:paraId="1C36A07D" w14:textId="1BFF1E7B" w:rsidTr="00281FCA">
        <w:trPr>
          <w:trHeight w:val="300"/>
        </w:trPr>
        <w:tc>
          <w:tcPr>
            <w:tcW w:w="3060" w:type="dxa"/>
            <w:tcBorders>
              <w:top w:val="nil"/>
              <w:left w:val="single" w:sz="4" w:space="0" w:color="auto"/>
              <w:bottom w:val="single" w:sz="4" w:space="0" w:color="auto"/>
              <w:right w:val="single" w:sz="4" w:space="0" w:color="auto"/>
            </w:tcBorders>
            <w:noWrap/>
            <w:hideMark/>
          </w:tcPr>
          <w:p w14:paraId="76AE9FDC" w14:textId="56AFF3B5" w:rsidR="00303A6E" w:rsidRPr="00374E26" w:rsidRDefault="00303A6E" w:rsidP="003C4914">
            <w:pPr>
              <w:spacing w:before="40" w:after="40"/>
              <w:rPr>
                <w:rFonts w:ascii="Arial" w:hAnsi="Arial"/>
                <w:color w:val="000000"/>
                <w:sz w:val="18"/>
                <w:szCs w:val="18"/>
              </w:rPr>
            </w:pPr>
            <w:r>
              <w:rPr>
                <w:rFonts w:ascii="Arial" w:hAnsi="Arial"/>
                <w:color w:val="000000"/>
                <w:sz w:val="18"/>
                <w:szCs w:val="18"/>
              </w:rPr>
              <w:t>Foreign Person</w:t>
            </w:r>
            <w:r w:rsidRPr="00374E26">
              <w:rPr>
                <w:rFonts w:ascii="Arial" w:hAnsi="Arial"/>
                <w:color w:val="000000"/>
                <w:sz w:val="18"/>
                <w:szCs w:val="18"/>
              </w:rPr>
              <w:t xml:space="preserve"> (United States of America)</w:t>
            </w:r>
          </w:p>
        </w:tc>
        <w:tc>
          <w:tcPr>
            <w:tcW w:w="2340" w:type="dxa"/>
            <w:tcBorders>
              <w:top w:val="nil"/>
              <w:left w:val="nil"/>
              <w:bottom w:val="single" w:sz="4" w:space="0" w:color="auto"/>
              <w:right w:val="single" w:sz="4" w:space="0" w:color="auto"/>
            </w:tcBorders>
            <w:noWrap/>
            <w:hideMark/>
          </w:tcPr>
          <w:p w14:paraId="2437AAF1" w14:textId="77777777"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W</w:t>
            </w:r>
          </w:p>
        </w:tc>
        <w:tc>
          <w:tcPr>
            <w:tcW w:w="1980" w:type="dxa"/>
            <w:tcBorders>
              <w:top w:val="nil"/>
              <w:left w:val="nil"/>
              <w:bottom w:val="single" w:sz="4" w:space="0" w:color="auto"/>
              <w:right w:val="single" w:sz="4" w:space="0" w:color="auto"/>
            </w:tcBorders>
            <w:noWrap/>
            <w:hideMark/>
          </w:tcPr>
          <w:p w14:paraId="06A5A84F" w14:textId="5C962AA2"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(NONUS FN)</w:t>
            </w:r>
            <w:r w:rsidR="006B0111" w:rsidRPr="006B0111">
              <w:rPr>
                <w:vertAlign w:val="superscript"/>
              </w:rPr>
              <w:t xml:space="preserve"> 2</w:t>
            </w:r>
          </w:p>
        </w:tc>
        <w:tc>
          <w:tcPr>
            <w:tcW w:w="1980" w:type="dxa"/>
            <w:tcBorders>
              <w:top w:val="nil"/>
              <w:left w:val="nil"/>
              <w:bottom w:val="single" w:sz="4" w:space="0" w:color="auto"/>
              <w:right w:val="single" w:sz="4" w:space="0" w:color="auto"/>
            </w:tcBorders>
          </w:tcPr>
          <w:p w14:paraId="2541242F" w14:textId="1E3846B3" w:rsidR="00303A6E" w:rsidRPr="00374E26" w:rsidRDefault="00303A6E" w:rsidP="003C4914">
            <w:pPr>
              <w:spacing w:before="40" w:after="40"/>
              <w:jc w:val="center"/>
              <w:rPr>
                <w:rFonts w:ascii="Arial" w:hAnsi="Arial"/>
                <w:color w:val="000000"/>
                <w:sz w:val="18"/>
                <w:szCs w:val="18"/>
              </w:rPr>
            </w:pPr>
            <w:r>
              <w:rPr>
                <w:rFonts w:ascii="Arial" w:hAnsi="Arial"/>
                <w:color w:val="000000"/>
                <w:sz w:val="18"/>
                <w:szCs w:val="18"/>
              </w:rPr>
              <w:t>Non-US Citizen: Export Restricted</w:t>
            </w:r>
          </w:p>
        </w:tc>
      </w:tr>
      <w:tr w:rsidR="00303A6E" w:rsidRPr="00374E26" w14:paraId="23D26FFE" w14:textId="561A983C" w:rsidTr="00281FCA">
        <w:trPr>
          <w:trHeight w:val="300"/>
        </w:trPr>
        <w:tc>
          <w:tcPr>
            <w:tcW w:w="3060" w:type="dxa"/>
            <w:tcBorders>
              <w:top w:val="nil"/>
              <w:left w:val="single" w:sz="4" w:space="0" w:color="auto"/>
              <w:bottom w:val="single" w:sz="4" w:space="0" w:color="auto"/>
              <w:right w:val="single" w:sz="4" w:space="0" w:color="auto"/>
            </w:tcBorders>
            <w:noWrap/>
            <w:hideMark/>
          </w:tcPr>
          <w:p w14:paraId="76B7A151" w14:textId="6DE49D0B" w:rsidR="00303A6E" w:rsidRPr="00374E26" w:rsidRDefault="00303A6E" w:rsidP="003C4914">
            <w:pPr>
              <w:spacing w:before="40" w:after="40"/>
              <w:rPr>
                <w:rFonts w:ascii="Arial" w:hAnsi="Arial"/>
                <w:color w:val="000000"/>
                <w:sz w:val="18"/>
                <w:szCs w:val="18"/>
              </w:rPr>
            </w:pPr>
            <w:r>
              <w:rPr>
                <w:rFonts w:ascii="Arial" w:hAnsi="Arial"/>
                <w:color w:val="000000"/>
                <w:sz w:val="18"/>
                <w:szCs w:val="18"/>
              </w:rPr>
              <w:t xml:space="preserve">Citizenship </w:t>
            </w:r>
            <w:r w:rsidRPr="00374E26">
              <w:rPr>
                <w:rFonts w:ascii="Arial" w:hAnsi="Arial"/>
                <w:color w:val="000000"/>
                <w:sz w:val="18"/>
                <w:szCs w:val="18"/>
              </w:rPr>
              <w:t xml:space="preserve">Not </w:t>
            </w:r>
            <w:r>
              <w:rPr>
                <w:rFonts w:ascii="Arial" w:hAnsi="Arial"/>
                <w:color w:val="000000"/>
                <w:sz w:val="18"/>
                <w:szCs w:val="18"/>
              </w:rPr>
              <w:t>Verified</w:t>
            </w:r>
          </w:p>
        </w:tc>
        <w:tc>
          <w:tcPr>
            <w:tcW w:w="2340" w:type="dxa"/>
            <w:tcBorders>
              <w:top w:val="nil"/>
              <w:left w:val="nil"/>
              <w:bottom w:val="single" w:sz="4" w:space="0" w:color="auto"/>
              <w:right w:val="single" w:sz="4" w:space="0" w:color="auto"/>
            </w:tcBorders>
            <w:noWrap/>
            <w:hideMark/>
          </w:tcPr>
          <w:p w14:paraId="7DB48C52" w14:textId="579BE7B4"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UC</w:t>
            </w:r>
          </w:p>
        </w:tc>
        <w:tc>
          <w:tcPr>
            <w:tcW w:w="1980" w:type="dxa"/>
            <w:tcBorders>
              <w:top w:val="nil"/>
              <w:left w:val="nil"/>
              <w:bottom w:val="single" w:sz="4" w:space="0" w:color="auto"/>
              <w:right w:val="single" w:sz="4" w:space="0" w:color="auto"/>
            </w:tcBorders>
            <w:noWrap/>
            <w:hideMark/>
          </w:tcPr>
          <w:p w14:paraId="12781536" w14:textId="496DC76A" w:rsidR="00303A6E" w:rsidRPr="00374E26" w:rsidRDefault="00303A6E" w:rsidP="003C4914">
            <w:pPr>
              <w:spacing w:before="40" w:after="40"/>
              <w:jc w:val="center"/>
              <w:rPr>
                <w:rFonts w:ascii="Arial" w:hAnsi="Arial"/>
                <w:color w:val="000000"/>
                <w:sz w:val="18"/>
                <w:szCs w:val="18"/>
              </w:rPr>
            </w:pPr>
            <w:r w:rsidRPr="00374E26">
              <w:rPr>
                <w:rFonts w:ascii="Arial" w:hAnsi="Arial"/>
                <w:color w:val="000000"/>
                <w:sz w:val="18"/>
                <w:szCs w:val="18"/>
              </w:rPr>
              <w:t>(CNV)</w:t>
            </w:r>
            <w:r w:rsidR="006B0111" w:rsidRPr="006B0111">
              <w:rPr>
                <w:vertAlign w:val="superscript"/>
              </w:rPr>
              <w:t xml:space="preserve"> 3</w:t>
            </w:r>
          </w:p>
        </w:tc>
        <w:tc>
          <w:tcPr>
            <w:tcW w:w="1980" w:type="dxa"/>
            <w:tcBorders>
              <w:top w:val="nil"/>
              <w:left w:val="nil"/>
              <w:bottom w:val="single" w:sz="4" w:space="0" w:color="auto"/>
              <w:right w:val="single" w:sz="4" w:space="0" w:color="auto"/>
            </w:tcBorders>
          </w:tcPr>
          <w:p w14:paraId="554F1B2D" w14:textId="0017D994" w:rsidR="00303A6E" w:rsidRPr="00374E26" w:rsidRDefault="00303A6E" w:rsidP="003C4914">
            <w:pPr>
              <w:spacing w:before="40" w:after="40"/>
              <w:jc w:val="center"/>
              <w:rPr>
                <w:rFonts w:ascii="Arial" w:hAnsi="Arial"/>
                <w:color w:val="000000"/>
                <w:sz w:val="18"/>
                <w:szCs w:val="18"/>
              </w:rPr>
            </w:pPr>
            <w:r>
              <w:rPr>
                <w:rFonts w:ascii="Arial" w:hAnsi="Arial"/>
                <w:color w:val="000000"/>
                <w:sz w:val="18"/>
                <w:szCs w:val="18"/>
              </w:rPr>
              <w:t xml:space="preserve">Citizenship Not </w:t>
            </w:r>
            <w:r w:rsidR="00CF288D">
              <w:rPr>
                <w:rFonts w:ascii="Arial" w:hAnsi="Arial"/>
                <w:color w:val="000000"/>
                <w:sz w:val="18"/>
                <w:szCs w:val="18"/>
              </w:rPr>
              <w:t>Verified</w:t>
            </w:r>
          </w:p>
        </w:tc>
      </w:tr>
    </w:tbl>
    <w:p w14:paraId="7E8F0FF3" w14:textId="48008E79" w:rsidR="00083CE4" w:rsidRPr="00C85924" w:rsidRDefault="006B0111" w:rsidP="006B0111">
      <w:pPr>
        <w:pStyle w:val="BullettedItem"/>
        <w:numPr>
          <w:ilvl w:val="0"/>
          <w:numId w:val="0"/>
        </w:numPr>
        <w:spacing w:before="120" w:after="0"/>
        <w:ind w:left="360"/>
        <w:contextualSpacing w:val="0"/>
        <w:rPr>
          <w:color w:val="auto"/>
        </w:rPr>
      </w:pPr>
      <w:r w:rsidRPr="006B0111">
        <w:rPr>
          <w:color w:val="auto"/>
          <w:vertAlign w:val="superscript"/>
        </w:rPr>
        <w:lastRenderedPageBreak/>
        <w:t>1</w:t>
      </w:r>
      <w:r>
        <w:rPr>
          <w:color w:val="auto"/>
        </w:rPr>
        <w:t xml:space="preserve"> </w:t>
      </w:r>
      <w:r w:rsidR="00860B64" w:rsidRPr="00C85924">
        <w:rPr>
          <w:color w:val="auto"/>
        </w:rPr>
        <w:t>Non-US</w:t>
      </w:r>
      <w:r w:rsidR="00083CE4" w:rsidRPr="00C85924">
        <w:rPr>
          <w:color w:val="auto"/>
        </w:rPr>
        <w:t xml:space="preserve"> Citizen is tagged with “(NONUS)”</w:t>
      </w:r>
    </w:p>
    <w:p w14:paraId="5163E532" w14:textId="448306CE" w:rsidR="00083CE4" w:rsidRPr="00C85924" w:rsidRDefault="006B0111" w:rsidP="006B0111">
      <w:pPr>
        <w:pStyle w:val="BullettedItem"/>
        <w:numPr>
          <w:ilvl w:val="0"/>
          <w:numId w:val="0"/>
        </w:numPr>
        <w:spacing w:after="0"/>
        <w:ind w:left="360"/>
        <w:rPr>
          <w:color w:val="auto"/>
        </w:rPr>
      </w:pPr>
      <w:r w:rsidRPr="006B0111">
        <w:rPr>
          <w:color w:val="auto"/>
          <w:vertAlign w:val="superscript"/>
        </w:rPr>
        <w:t>2</w:t>
      </w:r>
      <w:r>
        <w:rPr>
          <w:color w:val="auto"/>
        </w:rPr>
        <w:t xml:space="preserve"> </w:t>
      </w:r>
      <w:r w:rsidR="00860B64" w:rsidRPr="00C85924">
        <w:rPr>
          <w:color w:val="auto"/>
        </w:rPr>
        <w:t>Non-US</w:t>
      </w:r>
      <w:r w:rsidR="00083CE4" w:rsidRPr="00C85924">
        <w:rPr>
          <w:color w:val="auto"/>
        </w:rPr>
        <w:t xml:space="preserve"> Foreign National Citizen is tagged with “(NONUS FN)”</w:t>
      </w:r>
    </w:p>
    <w:p w14:paraId="005C9C30" w14:textId="20A6D690" w:rsidR="00083CE4" w:rsidRDefault="006B0111" w:rsidP="006B0111">
      <w:pPr>
        <w:pStyle w:val="BullettedItem"/>
        <w:numPr>
          <w:ilvl w:val="0"/>
          <w:numId w:val="0"/>
        </w:numPr>
        <w:ind w:left="360"/>
        <w:contextualSpacing w:val="0"/>
        <w:rPr>
          <w:color w:val="auto"/>
        </w:rPr>
      </w:pPr>
      <w:r w:rsidRPr="006B0111">
        <w:rPr>
          <w:color w:val="auto"/>
          <w:vertAlign w:val="superscript"/>
        </w:rPr>
        <w:t>3</w:t>
      </w:r>
      <w:r>
        <w:rPr>
          <w:color w:val="auto"/>
        </w:rPr>
        <w:t xml:space="preserve"> </w:t>
      </w:r>
      <w:r w:rsidR="00083CE4" w:rsidRPr="00C85924">
        <w:rPr>
          <w:color w:val="auto"/>
        </w:rPr>
        <w:t>Citizenship Not Verified is tagged with “(CNV)”</w:t>
      </w:r>
    </w:p>
    <w:p w14:paraId="74059872" w14:textId="7B6AA54F" w:rsidR="00C37AA6" w:rsidRPr="0097634E" w:rsidRDefault="00145FF2" w:rsidP="004F6067">
      <w:pPr>
        <w:pStyle w:val="BullettedItem"/>
        <w:numPr>
          <w:ilvl w:val="0"/>
          <w:numId w:val="0"/>
        </w:numPr>
        <w:spacing w:after="240"/>
        <w:contextualSpacing w:val="0"/>
        <w:rPr>
          <w:color w:val="auto"/>
          <w:spacing w:val="-4"/>
        </w:rPr>
      </w:pPr>
      <w:r w:rsidRPr="0097634E">
        <w:rPr>
          <w:color w:val="auto"/>
          <w:spacing w:val="-4"/>
        </w:rPr>
        <w:t xml:space="preserve">Non-Employees are </w:t>
      </w:r>
      <w:r w:rsidR="00606FF6" w:rsidRPr="0097634E">
        <w:rPr>
          <w:color w:val="auto"/>
          <w:spacing w:val="-4"/>
        </w:rPr>
        <w:t xml:space="preserve">also </w:t>
      </w:r>
      <w:r w:rsidRPr="0097634E">
        <w:rPr>
          <w:color w:val="auto"/>
          <w:spacing w:val="-4"/>
        </w:rPr>
        <w:t xml:space="preserve">tagged with “(NE)” </w:t>
      </w:r>
      <w:r w:rsidR="00606FF6" w:rsidRPr="0097634E">
        <w:rPr>
          <w:color w:val="auto"/>
          <w:spacing w:val="-4"/>
        </w:rPr>
        <w:t>and Fore</w:t>
      </w:r>
      <w:r w:rsidR="00135C12" w:rsidRPr="0097634E">
        <w:rPr>
          <w:color w:val="auto"/>
          <w:spacing w:val="-4"/>
        </w:rPr>
        <w:t>ign Employee Workforce employees are also tagged with “(FEW)”.</w:t>
      </w:r>
    </w:p>
    <w:p w14:paraId="1C6C489D" w14:textId="4CFD1213" w:rsidR="00A9029C" w:rsidRPr="00C85924" w:rsidRDefault="00A9029C" w:rsidP="0068651D">
      <w:pPr>
        <w:pStyle w:val="Heading1"/>
      </w:pPr>
      <w:bookmarkStart w:id="101" w:name="_Toc45875310"/>
      <w:bookmarkStart w:id="102" w:name="_Toc45875311"/>
      <w:bookmarkStart w:id="103" w:name="_Toc168045511"/>
      <w:bookmarkStart w:id="104" w:name="_Toc212217509"/>
      <w:bookmarkEnd w:id="101"/>
      <w:bookmarkEnd w:id="102"/>
      <w:r w:rsidRPr="004339D3">
        <w:t>Incident Response and Management</w:t>
      </w:r>
      <w:r w:rsidR="002D46FA">
        <w:t xml:space="preserve"> (IR)</w:t>
      </w:r>
      <w:bookmarkEnd w:id="103"/>
      <w:bookmarkEnd w:id="104"/>
    </w:p>
    <w:p w14:paraId="012A6F07" w14:textId="77777777" w:rsidR="00A9029C" w:rsidRPr="004339D3" w:rsidRDefault="00A9029C" w:rsidP="00F00299">
      <w:pPr>
        <w:pStyle w:val="Heading2"/>
        <w:ind w:left="450" w:hanging="450"/>
      </w:pPr>
      <w:bookmarkStart w:id="105" w:name="_Toc168045512"/>
      <w:bookmarkStart w:id="106" w:name="_Toc212217510"/>
      <w:r w:rsidRPr="004339D3">
        <w:t>Incident Handling</w:t>
      </w:r>
      <w:bookmarkEnd w:id="105"/>
      <w:bookmarkEnd w:id="106"/>
    </w:p>
    <w:p w14:paraId="53F217AA" w14:textId="637C59C5" w:rsidR="00A9029C" w:rsidRDefault="00A9029C" w:rsidP="004F6067">
      <w:pPr>
        <w:pStyle w:val="BodyText"/>
        <w:spacing w:after="240"/>
      </w:pPr>
      <w:r>
        <w:t xml:space="preserve">All incidents, whether </w:t>
      </w:r>
      <w:r w:rsidRPr="004339D3">
        <w:t xml:space="preserve">malicious or </w:t>
      </w:r>
      <w:r>
        <w:t>unintended</w:t>
      </w:r>
      <w:r w:rsidRPr="004339D3">
        <w:t xml:space="preserve">, shall be escalated through the GDIT Incident Response </w:t>
      </w:r>
      <w:r w:rsidR="00E064C1">
        <w:t>P</w:t>
      </w:r>
      <w:r w:rsidR="00E064C1" w:rsidRPr="004339D3">
        <w:t xml:space="preserve">rocess </w:t>
      </w:r>
      <w:r>
        <w:t xml:space="preserve">contained in </w:t>
      </w:r>
      <w:bookmarkStart w:id="107" w:name="OLE_LINK44"/>
      <w:r w:rsidRPr="004339D3">
        <w:t>IT-PL-50</w:t>
      </w:r>
      <w:r w:rsidR="008A340E">
        <w:t>-A</w:t>
      </w:r>
      <w:r w:rsidRPr="004339D3">
        <w:t xml:space="preserve"> IT Cyber </w:t>
      </w:r>
      <w:r>
        <w:t>Security Incident Response Plan</w:t>
      </w:r>
      <w:bookmarkEnd w:id="107"/>
      <w:r>
        <w:t>.</w:t>
      </w:r>
    </w:p>
    <w:p w14:paraId="102D1371" w14:textId="56E8D534" w:rsidR="00A05DC5" w:rsidRPr="00C85924" w:rsidRDefault="00A05DC5" w:rsidP="00A05DC5">
      <w:pPr>
        <w:pStyle w:val="Heading1"/>
      </w:pPr>
      <w:bookmarkStart w:id="108" w:name="_Toc168045513"/>
      <w:bookmarkStart w:id="109" w:name="_Toc212217511"/>
      <w:r>
        <w:t>Maintenance System</w:t>
      </w:r>
      <w:r w:rsidR="002D46FA">
        <w:t xml:space="preserve"> (MA)</w:t>
      </w:r>
      <w:bookmarkEnd w:id="108"/>
      <w:bookmarkEnd w:id="109"/>
    </w:p>
    <w:p w14:paraId="11A53187" w14:textId="77777777" w:rsidR="00A55088" w:rsidRPr="00EE08D0" w:rsidRDefault="00A55088" w:rsidP="004F6067">
      <w:pPr>
        <w:pStyle w:val="Heading2"/>
        <w:widowControl w:val="0"/>
        <w:tabs>
          <w:tab w:val="clear" w:pos="1440"/>
          <w:tab w:val="left" w:pos="-3240"/>
        </w:tabs>
        <w:spacing w:before="240"/>
        <w:ind w:left="576"/>
        <w:jc w:val="both"/>
      </w:pPr>
      <w:bookmarkStart w:id="110" w:name="_Toc168045515"/>
      <w:bookmarkStart w:id="111" w:name="_Toc212217512"/>
      <w:r>
        <w:t>Local Maintenance</w:t>
      </w:r>
      <w:bookmarkEnd w:id="110"/>
      <w:bookmarkEnd w:id="111"/>
    </w:p>
    <w:p w14:paraId="0969C94F" w14:textId="05ECE58F" w:rsidR="00A55088" w:rsidRPr="00080D7F" w:rsidRDefault="00A55088" w:rsidP="004F6067">
      <w:pPr>
        <w:spacing w:after="240"/>
        <w:rPr>
          <w:rFonts w:ascii="Times New Roman" w:hAnsi="Times New Roman" w:cs="Times New Roman"/>
        </w:rPr>
      </w:pPr>
      <w:r w:rsidRPr="00080D7F">
        <w:rPr>
          <w:rFonts w:ascii="Times New Roman" w:hAnsi="Times New Roman" w:cs="Times New Roman"/>
        </w:rPr>
        <w:t xml:space="preserve">Maintenance activities conducted by individuals who are physically at the location of the systems being </w:t>
      </w:r>
      <w:r w:rsidR="00835964" w:rsidRPr="00080D7F">
        <w:rPr>
          <w:rFonts w:ascii="Times New Roman" w:hAnsi="Times New Roman" w:cs="Times New Roman"/>
        </w:rPr>
        <w:t>maintained</w:t>
      </w:r>
      <w:r w:rsidRPr="00080D7F">
        <w:rPr>
          <w:rFonts w:ascii="Times New Roman" w:hAnsi="Times New Roman" w:cs="Times New Roman"/>
        </w:rPr>
        <w:t xml:space="preserve"> (</w:t>
      </w:r>
      <w:r w:rsidR="00835964" w:rsidRPr="00080D7F">
        <w:rPr>
          <w:rFonts w:ascii="Times New Roman" w:hAnsi="Times New Roman" w:cs="Times New Roman"/>
        </w:rPr>
        <w:t>GDIT</w:t>
      </w:r>
      <w:r w:rsidRPr="00080D7F">
        <w:rPr>
          <w:rFonts w:ascii="Times New Roman" w:hAnsi="Times New Roman" w:cs="Times New Roman"/>
        </w:rPr>
        <w:t xml:space="preserve"> employees, non-employees, subcontractors) </w:t>
      </w:r>
      <w:r w:rsidR="001C603C">
        <w:rPr>
          <w:rFonts w:ascii="Times New Roman" w:hAnsi="Times New Roman" w:cs="Times New Roman"/>
        </w:rPr>
        <w:t>shall</w:t>
      </w:r>
      <w:r w:rsidRPr="00080D7F">
        <w:rPr>
          <w:rFonts w:ascii="Times New Roman" w:hAnsi="Times New Roman" w:cs="Times New Roman"/>
        </w:rPr>
        <w:t xml:space="preserve"> be perform</w:t>
      </w:r>
      <w:r w:rsidR="00634017" w:rsidRPr="00080D7F">
        <w:rPr>
          <w:rFonts w:ascii="Times New Roman" w:hAnsi="Times New Roman" w:cs="Times New Roman"/>
        </w:rPr>
        <w:t>ed</w:t>
      </w:r>
      <w:r w:rsidRPr="00080D7F">
        <w:rPr>
          <w:rFonts w:ascii="Times New Roman" w:hAnsi="Times New Roman" w:cs="Times New Roman"/>
        </w:rPr>
        <w:t xml:space="preserve"> by personnel designated to do so.</w:t>
      </w:r>
    </w:p>
    <w:p w14:paraId="3A5C9731" w14:textId="5B71397C" w:rsidR="00A55088" w:rsidRDefault="00A55088" w:rsidP="004F6067">
      <w:pPr>
        <w:pStyle w:val="BodyTextP3"/>
        <w:spacing w:after="240"/>
        <w:ind w:left="0"/>
      </w:pPr>
      <w:r>
        <w:t xml:space="preserve">Preventive maintenance is </w:t>
      </w:r>
      <w:r w:rsidR="004B53D5">
        <w:t>performed t</w:t>
      </w:r>
      <w:r>
        <w:t xml:space="preserve">o </w:t>
      </w:r>
      <w:r w:rsidR="004B53D5">
        <w:t>reduce</w:t>
      </w:r>
      <w:r>
        <w:t xml:space="preserve"> system degradation</w:t>
      </w:r>
      <w:r w:rsidR="004B53D5">
        <w:t xml:space="preserve"> and/or failure</w:t>
      </w:r>
      <w:r>
        <w:t xml:space="preserve">. Recommendations </w:t>
      </w:r>
      <w:r w:rsidR="004B53D5">
        <w:t>provide</w:t>
      </w:r>
      <w:r>
        <w:t xml:space="preserve"> by manufacturers/vendors or subject matter experts </w:t>
      </w:r>
      <w:r w:rsidR="001C603C">
        <w:t>should</w:t>
      </w:r>
      <w:r>
        <w:t xml:space="preserve"> be utilized to extend the life of a system </w:t>
      </w:r>
      <w:r w:rsidR="004B53D5">
        <w:t>as long as system</w:t>
      </w:r>
      <w:r>
        <w:t xml:space="preserve"> security </w:t>
      </w:r>
      <w:r w:rsidR="004B53D5">
        <w:t>is not reduced or compromised</w:t>
      </w:r>
      <w:r>
        <w:t>.</w:t>
      </w:r>
    </w:p>
    <w:p w14:paraId="41585B31" w14:textId="5891B986" w:rsidR="001F1848" w:rsidRDefault="001F1848" w:rsidP="001F1848">
      <w:pPr>
        <w:pStyle w:val="Heading1"/>
      </w:pPr>
      <w:bookmarkStart w:id="112" w:name="_Toc168045518"/>
      <w:bookmarkStart w:id="113" w:name="_Toc212217513"/>
      <w:r>
        <w:t>Media Protection</w:t>
      </w:r>
      <w:r w:rsidR="002D46FA">
        <w:t xml:space="preserve"> (MP)</w:t>
      </w:r>
      <w:bookmarkEnd w:id="112"/>
      <w:bookmarkEnd w:id="113"/>
    </w:p>
    <w:p w14:paraId="78071EE8" w14:textId="1E77D608" w:rsidR="008B7FF7" w:rsidRPr="008B7FF7" w:rsidRDefault="00103E30" w:rsidP="00087297">
      <w:pPr>
        <w:pStyle w:val="BodyText"/>
        <w:spacing w:after="240"/>
      </w:pPr>
      <w:r w:rsidRPr="00103E30">
        <w:t>GDIT protects system media through physical facility controls and encryption</w:t>
      </w:r>
      <w:r>
        <w:t xml:space="preserve"> and</w:t>
      </w:r>
      <w:r w:rsidRPr="00103E30">
        <w:t xml:space="preserve"> sanitizes or destroys all media prior to disposal or reuse.</w:t>
      </w:r>
    </w:p>
    <w:p w14:paraId="44399966" w14:textId="6731705B" w:rsidR="008B7FF7" w:rsidRPr="002E6B97" w:rsidRDefault="008B7FF7" w:rsidP="008B7FF7">
      <w:pPr>
        <w:pStyle w:val="Heading2"/>
        <w:ind w:left="576"/>
      </w:pPr>
      <w:bookmarkStart w:id="114" w:name="_Toc12628245"/>
      <w:bookmarkStart w:id="115" w:name="_Toc168045519"/>
      <w:bookmarkStart w:id="116" w:name="_Toc212217514"/>
      <w:r w:rsidRPr="00C85924">
        <w:t>Media Sanitization</w:t>
      </w:r>
      <w:bookmarkEnd w:id="114"/>
      <w:bookmarkEnd w:id="115"/>
      <w:bookmarkEnd w:id="116"/>
    </w:p>
    <w:p w14:paraId="70BEC647" w14:textId="31AB6861" w:rsidR="008B7FF7" w:rsidRPr="003C5A2E" w:rsidRDefault="008B7FF7" w:rsidP="00087297">
      <w:pPr>
        <w:pStyle w:val="BodyText"/>
        <w:spacing w:after="240"/>
        <w:rPr>
          <w:spacing w:val="-2"/>
        </w:rPr>
      </w:pPr>
      <w:r w:rsidRPr="003C5A2E">
        <w:rPr>
          <w:spacing w:val="-2"/>
        </w:rPr>
        <w:t xml:space="preserve">Storage media </w:t>
      </w:r>
      <w:r w:rsidR="00804A38">
        <w:rPr>
          <w:spacing w:val="-2"/>
        </w:rPr>
        <w:t xml:space="preserve">are </w:t>
      </w:r>
      <w:r w:rsidRPr="003C5A2E">
        <w:rPr>
          <w:spacing w:val="-2"/>
        </w:rPr>
        <w:t>sanitized before reuse to prevent the unauthorized recovery of information.  There are different methods of sanitization depending on the type of data residing on the storage medium.  Common examples of storage media at GDIT include spindle hard drives, solid state drives (SSD</w:t>
      </w:r>
      <w:r w:rsidR="00A01745" w:rsidRPr="003C5A2E">
        <w:rPr>
          <w:spacing w:val="-2"/>
        </w:rPr>
        <w:t>s</w:t>
      </w:r>
      <w:r w:rsidRPr="003C5A2E">
        <w:rPr>
          <w:spacing w:val="-2"/>
        </w:rPr>
        <w:t xml:space="preserve">), </w:t>
      </w:r>
      <w:r w:rsidR="00A01745" w:rsidRPr="003C5A2E">
        <w:rPr>
          <w:spacing w:val="-2"/>
        </w:rPr>
        <w:t>Universal Serial Bus (</w:t>
      </w:r>
      <w:r w:rsidRPr="003C5A2E">
        <w:rPr>
          <w:spacing w:val="-2"/>
        </w:rPr>
        <w:t>USB</w:t>
      </w:r>
      <w:r w:rsidR="00A01745" w:rsidRPr="003C5A2E">
        <w:rPr>
          <w:spacing w:val="-2"/>
        </w:rPr>
        <w:t>)</w:t>
      </w:r>
      <w:r w:rsidRPr="003C5A2E">
        <w:rPr>
          <w:spacing w:val="-2"/>
        </w:rPr>
        <w:t xml:space="preserve"> sticks (commonly referred to as </w:t>
      </w:r>
      <w:r w:rsidR="00056135" w:rsidRPr="003C5A2E">
        <w:rPr>
          <w:spacing w:val="-2"/>
        </w:rPr>
        <w:t xml:space="preserve">flash </w:t>
      </w:r>
      <w:r w:rsidRPr="003C5A2E">
        <w:rPr>
          <w:spacing w:val="-2"/>
        </w:rPr>
        <w:t xml:space="preserve">drives), </w:t>
      </w:r>
      <w:r w:rsidR="00593017">
        <w:rPr>
          <w:spacing w:val="-2"/>
        </w:rPr>
        <w:t>c</w:t>
      </w:r>
      <w:r w:rsidR="003C5A2E" w:rsidRPr="003C5A2E">
        <w:rPr>
          <w:spacing w:val="-2"/>
        </w:rPr>
        <w:t>ompact discs (</w:t>
      </w:r>
      <w:r w:rsidRPr="003C5A2E">
        <w:rPr>
          <w:spacing w:val="-2"/>
        </w:rPr>
        <w:t>CD</w:t>
      </w:r>
      <w:r w:rsidR="003C5A2E" w:rsidRPr="003C5A2E">
        <w:rPr>
          <w:spacing w:val="-2"/>
        </w:rPr>
        <w:t>s)</w:t>
      </w:r>
      <w:r w:rsidRPr="003C5A2E">
        <w:rPr>
          <w:spacing w:val="-2"/>
        </w:rPr>
        <w:t>/</w:t>
      </w:r>
      <w:r w:rsidR="00593017">
        <w:rPr>
          <w:spacing w:val="-2"/>
        </w:rPr>
        <w:t>d</w:t>
      </w:r>
      <w:r w:rsidR="003C5A2E" w:rsidRPr="003C5A2E">
        <w:rPr>
          <w:spacing w:val="-2"/>
        </w:rPr>
        <w:t xml:space="preserve">igital </w:t>
      </w:r>
      <w:r w:rsidR="00593017">
        <w:rPr>
          <w:spacing w:val="-2"/>
        </w:rPr>
        <w:t>v</w:t>
      </w:r>
      <w:r w:rsidR="003C5A2E" w:rsidRPr="003C5A2E">
        <w:rPr>
          <w:spacing w:val="-2"/>
        </w:rPr>
        <w:t xml:space="preserve">ideo </w:t>
      </w:r>
      <w:r w:rsidR="00593017">
        <w:rPr>
          <w:spacing w:val="-2"/>
        </w:rPr>
        <w:t>d</w:t>
      </w:r>
      <w:r w:rsidR="003C5A2E" w:rsidRPr="003C5A2E">
        <w:rPr>
          <w:spacing w:val="-2"/>
        </w:rPr>
        <w:t>iscs (</w:t>
      </w:r>
      <w:r w:rsidRPr="003C5A2E">
        <w:rPr>
          <w:spacing w:val="-2"/>
        </w:rPr>
        <w:t>DVD</w:t>
      </w:r>
      <w:r w:rsidR="003C5A2E" w:rsidRPr="003C5A2E">
        <w:rPr>
          <w:spacing w:val="-2"/>
        </w:rPr>
        <w:t>s)</w:t>
      </w:r>
      <w:r w:rsidRPr="003C5A2E">
        <w:rPr>
          <w:spacing w:val="-2"/>
        </w:rPr>
        <w:t>/Blu-ray discs and mobile devices.</w:t>
      </w:r>
    </w:p>
    <w:p w14:paraId="61C98508" w14:textId="14E609EF" w:rsidR="008B7FF7" w:rsidRPr="00C85924" w:rsidRDefault="008B7FF7" w:rsidP="00087297">
      <w:pPr>
        <w:pStyle w:val="BodyText"/>
        <w:spacing w:after="240"/>
      </w:pPr>
      <w:r>
        <w:t xml:space="preserve">The examples provided are the most common media used at </w:t>
      </w:r>
      <w:r w:rsidR="005E6F64">
        <w:t>GDIT,</w:t>
      </w:r>
      <w:r>
        <w:t xml:space="preserve"> but other forms</w:t>
      </w:r>
      <w:r w:rsidR="001C603C">
        <w:t xml:space="preserve"> may be encountered</w:t>
      </w:r>
      <w:r>
        <w:t xml:space="preserve">.  </w:t>
      </w:r>
      <w:r w:rsidRPr="00C85924">
        <w:t>When doubts arise about appropriate dispos</w:t>
      </w:r>
      <w:r>
        <w:t>al</w:t>
      </w:r>
      <w:r w:rsidRPr="00C85924">
        <w:t xml:space="preserve"> of storage media, personnel are encouraged to use the guidance in this standard to provide the greatest measure of security matched to the level of sensitivity of the protected data, contact </w:t>
      </w:r>
      <w:r w:rsidR="00502B8A">
        <w:t>ITSecurity@g</w:t>
      </w:r>
      <w:r w:rsidRPr="00C85924">
        <w:t xml:space="preserve">dit.com or submit a </w:t>
      </w:r>
      <w:r w:rsidR="00056135">
        <w:t>OneGDIT Service Center r</w:t>
      </w:r>
      <w:r>
        <w:t>equest.</w:t>
      </w:r>
    </w:p>
    <w:p w14:paraId="0B016BD6" w14:textId="1752A11D" w:rsidR="008B7FF7" w:rsidRPr="004339D3" w:rsidRDefault="008B7FF7" w:rsidP="008B7FF7">
      <w:pPr>
        <w:pStyle w:val="Heading2"/>
        <w:ind w:left="576"/>
      </w:pPr>
      <w:bookmarkStart w:id="117" w:name="_Toc12628246"/>
      <w:bookmarkStart w:id="118" w:name="_Ref103929535"/>
      <w:bookmarkStart w:id="119" w:name="_Ref103929539"/>
      <w:bookmarkStart w:id="120" w:name="_Toc168045520"/>
      <w:bookmarkStart w:id="121" w:name="_Toc212217515"/>
      <w:r w:rsidRPr="004339D3">
        <w:t>Methods of Media Sanitization</w:t>
      </w:r>
      <w:bookmarkEnd w:id="117"/>
      <w:bookmarkEnd w:id="118"/>
      <w:bookmarkEnd w:id="119"/>
      <w:bookmarkEnd w:id="120"/>
      <w:bookmarkEnd w:id="121"/>
    </w:p>
    <w:p w14:paraId="5092A1BF" w14:textId="7E8B8BA0" w:rsidR="008B7FF7" w:rsidRDefault="008B7FF7" w:rsidP="00087297">
      <w:pPr>
        <w:pStyle w:val="BodyText"/>
        <w:ind w:right="-86"/>
      </w:pPr>
      <w:r w:rsidRPr="004339D3">
        <w:t xml:space="preserve">All GDIT-owned or managed media </w:t>
      </w:r>
      <w:r w:rsidR="002C45F5">
        <w:t xml:space="preserve">are </w:t>
      </w:r>
      <w:r w:rsidRPr="004339D3">
        <w:t>sanitized prior to reuse or disposal. The sensitivity of the information stored on the media and the type of media used</w:t>
      </w:r>
      <w:r>
        <w:t xml:space="preserve"> will determine the sanitization method</w:t>
      </w:r>
      <w:r w:rsidRPr="004339D3">
        <w:t xml:space="preserve">. NIST defines three methods of media sanitization: clear, purge, and destroy. </w:t>
      </w:r>
      <w:r>
        <w:t xml:space="preserve">Solid state storage devices require specialized handling procedures and cannot be cleared, wiped or purged using traditional processes such as degaussing, overwriting or reformatting.  These procedures are addressed in the following </w:t>
      </w:r>
      <w:r w:rsidR="00823D6A">
        <w:t>S</w:t>
      </w:r>
      <w:r>
        <w:t>ections.</w:t>
      </w:r>
    </w:p>
    <w:p w14:paraId="2453EE49" w14:textId="3CD8B13E" w:rsidR="008B7FF7" w:rsidRDefault="008B7FF7" w:rsidP="00087297">
      <w:pPr>
        <w:pStyle w:val="NumberedList"/>
        <w:numPr>
          <w:ilvl w:val="0"/>
          <w:numId w:val="0"/>
        </w:numPr>
        <w:spacing w:after="240"/>
        <w:ind w:left="518" w:hanging="518"/>
      </w:pPr>
      <w:r w:rsidRPr="00E87292">
        <w:rPr>
          <w:b/>
          <w:bCs/>
        </w:rPr>
        <w:t>Note:</w:t>
      </w:r>
      <w:r w:rsidRPr="004339D3">
        <w:t xml:space="preserve"> After receiving appropriate authorization from the respective program manager or inventory control, unused storage media</w:t>
      </w:r>
      <w:r w:rsidRPr="004339D3">
        <w:rPr>
          <w:rStyle w:val="FootnoteReference"/>
        </w:rPr>
        <w:footnoteReference w:id="4"/>
      </w:r>
      <w:r w:rsidRPr="004339D3">
        <w:rPr>
          <w:sz w:val="13"/>
          <w:szCs w:val="13"/>
        </w:rPr>
        <w:t xml:space="preserve"> </w:t>
      </w:r>
      <w:r w:rsidRPr="004339D3">
        <w:t>may be donated as is</w:t>
      </w:r>
      <w:r w:rsidR="00603742">
        <w:t>. However,</w:t>
      </w:r>
      <w:r w:rsidRPr="004339D3">
        <w:t xml:space="preserve"> to reduce the risk of inadvertently releasing sensitive </w:t>
      </w:r>
      <w:r w:rsidRPr="004339D3">
        <w:lastRenderedPageBreak/>
        <w:t xml:space="preserve">information, donation (or resale) of used storage media is prohibited. </w:t>
      </w:r>
      <w:r w:rsidR="00233C94">
        <w:t xml:space="preserve"> </w:t>
      </w:r>
      <w:r w:rsidRPr="004339D3">
        <w:t xml:space="preserve">Storage media </w:t>
      </w:r>
      <w:r>
        <w:t>used to store</w:t>
      </w:r>
      <w:r w:rsidRPr="004339D3">
        <w:t xml:space="preserve"> unencrypted sensitive data </w:t>
      </w:r>
      <w:r w:rsidR="00233C94">
        <w:t>cannot be</w:t>
      </w:r>
      <w:r>
        <w:t xml:space="preserve"> donated or sold.</w:t>
      </w:r>
    </w:p>
    <w:p w14:paraId="42E92E73" w14:textId="77777777" w:rsidR="008B7FF7" w:rsidRPr="0096743B" w:rsidRDefault="008B7FF7" w:rsidP="0096743B">
      <w:pPr>
        <w:pStyle w:val="GDITHeading3"/>
      </w:pPr>
      <w:bookmarkStart w:id="122" w:name="_Toc12628247"/>
      <w:bookmarkStart w:id="123" w:name="_Toc168045521"/>
      <w:bookmarkStart w:id="124" w:name="_Toc212217516"/>
      <w:r w:rsidRPr="0096743B">
        <w:t>Clearing</w:t>
      </w:r>
      <w:bookmarkEnd w:id="122"/>
      <w:r w:rsidRPr="0096743B">
        <w:t xml:space="preserve"> and Reuse</w:t>
      </w:r>
      <w:bookmarkEnd w:id="123"/>
      <w:bookmarkEnd w:id="124"/>
    </w:p>
    <w:p w14:paraId="06A7DA02" w14:textId="30DB49A4" w:rsidR="008B7FF7" w:rsidRDefault="008B7FF7" w:rsidP="00087297">
      <w:pPr>
        <w:pStyle w:val="BullettedItem"/>
        <w:spacing w:after="60"/>
        <w:contextualSpacing w:val="0"/>
      </w:pPr>
      <w:r>
        <w:t>I</w:t>
      </w:r>
      <w:r w:rsidRPr="004339D3">
        <w:t>nvolves using the software or hardware read/write c</w:t>
      </w:r>
      <w:r>
        <w:t>ommands intrinsic to the media</w:t>
      </w:r>
    </w:p>
    <w:p w14:paraId="7063253D" w14:textId="7DD958AB" w:rsidR="008B7FF7" w:rsidRDefault="008B7FF7" w:rsidP="00087297">
      <w:pPr>
        <w:pStyle w:val="BullettedItem"/>
        <w:spacing w:after="60"/>
        <w:contextualSpacing w:val="0"/>
      </w:pPr>
      <w:r>
        <w:t>C</w:t>
      </w:r>
      <w:r w:rsidRPr="004339D3">
        <w:t xml:space="preserve">ommonly </w:t>
      </w:r>
      <w:r>
        <w:t>referred to</w:t>
      </w:r>
      <w:r w:rsidRPr="004339D3">
        <w:t xml:space="preserve"> full format where all </w:t>
      </w:r>
      <w:r w:rsidR="00981026">
        <w:t>User</w:t>
      </w:r>
      <w:r w:rsidRPr="004339D3">
        <w:t>-accessible areas of the media are overw</w:t>
      </w:r>
      <w:r>
        <w:t>ritten with non-sensitive data</w:t>
      </w:r>
    </w:p>
    <w:p w14:paraId="26987CF0" w14:textId="12D6E005" w:rsidR="008B7FF7" w:rsidRDefault="008B7FF7" w:rsidP="00087297">
      <w:pPr>
        <w:pStyle w:val="BullettedItem"/>
        <w:spacing w:after="240"/>
        <w:contextualSpacing w:val="0"/>
      </w:pPr>
      <w:r>
        <w:t xml:space="preserve">Used </w:t>
      </w:r>
      <w:r w:rsidRPr="004339D3">
        <w:t xml:space="preserve">when preparing storage media for reuse within GDIT, as long as the media </w:t>
      </w:r>
      <w:r>
        <w:t>did not previously</w:t>
      </w:r>
      <w:r w:rsidRPr="004339D3">
        <w:t xml:space="preserve"> store unencrypted sensitive data</w:t>
      </w:r>
    </w:p>
    <w:p w14:paraId="42FDCCB1" w14:textId="25F3DC2E" w:rsidR="008B7FF7" w:rsidRPr="004339D3" w:rsidRDefault="008B7FF7" w:rsidP="0096743B">
      <w:pPr>
        <w:pStyle w:val="GDITHeading3"/>
      </w:pPr>
      <w:bookmarkStart w:id="125" w:name="_Toc12628248"/>
      <w:bookmarkStart w:id="126" w:name="_Toc168045522"/>
      <w:bookmarkStart w:id="127" w:name="_Toc212217517"/>
      <w:r w:rsidRPr="004339D3">
        <w:t>Purging</w:t>
      </w:r>
      <w:bookmarkEnd w:id="125"/>
      <w:bookmarkEnd w:id="126"/>
      <w:bookmarkEnd w:id="127"/>
    </w:p>
    <w:p w14:paraId="7E981634" w14:textId="4877F762" w:rsidR="008B7FF7" w:rsidRDefault="008B7FF7" w:rsidP="00087297">
      <w:pPr>
        <w:pStyle w:val="BullettedItem"/>
        <w:contextualSpacing w:val="0"/>
      </w:pPr>
      <w:r>
        <w:t xml:space="preserve">Uses </w:t>
      </w:r>
      <w:r w:rsidRPr="004339D3">
        <w:t>physical or logical techniques to bypass built-in mechanisms to alter stored data such tha</w:t>
      </w:r>
      <w:r>
        <w:t>t data is unrecoverable</w:t>
      </w:r>
      <w:r w:rsidR="001C603C">
        <w:t xml:space="preserve"> and m</w:t>
      </w:r>
      <w:r w:rsidRPr="004339D3">
        <w:t>ay include block overwrites, degau</w:t>
      </w:r>
      <w:r w:rsidR="00813AC4">
        <w:t>ssing, or cryptographic erasure.</w:t>
      </w:r>
    </w:p>
    <w:p w14:paraId="2B98B889" w14:textId="77777777" w:rsidR="008B7FF7" w:rsidRPr="004339D3" w:rsidRDefault="008B7FF7" w:rsidP="00087297">
      <w:pPr>
        <w:pStyle w:val="BullettedItem"/>
        <w:numPr>
          <w:ilvl w:val="0"/>
          <w:numId w:val="0"/>
        </w:numPr>
        <w:spacing w:after="240"/>
        <w:ind w:left="907" w:hanging="547"/>
        <w:contextualSpacing w:val="0"/>
      </w:pPr>
      <w:r w:rsidRPr="00E87292">
        <w:rPr>
          <w:b/>
          <w:bCs/>
        </w:rPr>
        <w:t>Note:</w:t>
      </w:r>
      <w:r w:rsidRPr="004339D3">
        <w:t xml:space="preserve"> Some purging techniques, such as degaussing, may </w:t>
      </w:r>
      <w:r>
        <w:t xml:space="preserve">irreversibly </w:t>
      </w:r>
      <w:r w:rsidRPr="004339D3">
        <w:t>damage the storage media, making it unfit for continued use.</w:t>
      </w:r>
    </w:p>
    <w:p w14:paraId="1CEC2C20" w14:textId="57FB8530" w:rsidR="008B7FF7" w:rsidRPr="004339D3" w:rsidRDefault="008B7FF7" w:rsidP="0096743B">
      <w:pPr>
        <w:pStyle w:val="GDITHeading3"/>
      </w:pPr>
      <w:bookmarkStart w:id="128" w:name="_Toc12628249"/>
      <w:bookmarkStart w:id="129" w:name="_Toc168045523"/>
      <w:bookmarkStart w:id="130" w:name="_Toc212217518"/>
      <w:r w:rsidRPr="004339D3">
        <w:t>Cryptographic Erase</w:t>
      </w:r>
      <w:bookmarkEnd w:id="128"/>
      <w:bookmarkEnd w:id="129"/>
      <w:bookmarkEnd w:id="130"/>
    </w:p>
    <w:p w14:paraId="2B657EA0" w14:textId="60145C02" w:rsidR="008B7FF7" w:rsidRDefault="008B7FF7" w:rsidP="00B825A1">
      <w:pPr>
        <w:pStyle w:val="BullettedItem"/>
        <w:spacing w:after="60"/>
        <w:contextualSpacing w:val="0"/>
      </w:pPr>
      <w:r w:rsidRPr="004339D3">
        <w:t>Self-encrypting devices (SEDs) are commonly available</w:t>
      </w:r>
      <w:r w:rsidR="00603742">
        <w:t>,</w:t>
      </w:r>
      <w:r w:rsidRPr="004339D3">
        <w:t xml:space="preserve"> and their use is required as part of the GDIT Windows 10 standar</w:t>
      </w:r>
      <w:r>
        <w:t>d operating environment (SOE)</w:t>
      </w:r>
      <w:r w:rsidR="0096743B">
        <w:t>.</w:t>
      </w:r>
    </w:p>
    <w:p w14:paraId="6FB78009" w14:textId="4DFEE8FA" w:rsidR="008B7FF7" w:rsidRDefault="008B7FF7" w:rsidP="00B825A1">
      <w:pPr>
        <w:pStyle w:val="BullettedItem"/>
        <w:spacing w:after="60"/>
        <w:contextualSpacing w:val="0"/>
      </w:pPr>
      <w:r>
        <w:t>Only acceptable method to sanitize a</w:t>
      </w:r>
      <w:r w:rsidRPr="004339D3">
        <w:t xml:space="preserve"> SED that allows for device reuse</w:t>
      </w:r>
    </w:p>
    <w:p w14:paraId="6DB7D726" w14:textId="77777777" w:rsidR="008B7FF7" w:rsidRPr="004339D3" w:rsidRDefault="008B7FF7" w:rsidP="00B825A1">
      <w:pPr>
        <w:pStyle w:val="BullettedItem"/>
        <w:spacing w:after="240"/>
        <w:ind w:right="-360"/>
        <w:contextualSpacing w:val="0"/>
      </w:pPr>
      <w:r>
        <w:t>Done by</w:t>
      </w:r>
      <w:r w:rsidRPr="004339D3">
        <w:t xml:space="preserve"> </w:t>
      </w:r>
      <w:r>
        <w:t>deleting</w:t>
      </w:r>
      <w:r w:rsidRPr="004339D3">
        <w:t xml:space="preserve"> </w:t>
      </w:r>
      <w:r>
        <w:t>or regenerating</w:t>
      </w:r>
      <w:r w:rsidRPr="004339D3">
        <w:t xml:space="preserve"> the cryptographic key used to decrypt the drive. This </w:t>
      </w:r>
      <w:r>
        <w:t>is quick and irreversible.</w:t>
      </w:r>
    </w:p>
    <w:p w14:paraId="40C5ACA3" w14:textId="566ECA46" w:rsidR="008B7FF7" w:rsidRPr="004339D3" w:rsidRDefault="008B7FF7" w:rsidP="0096743B">
      <w:pPr>
        <w:pStyle w:val="GDITHeading3"/>
      </w:pPr>
      <w:bookmarkStart w:id="131" w:name="_Toc12628250"/>
      <w:bookmarkStart w:id="132" w:name="_Toc168045524"/>
      <w:bookmarkStart w:id="133" w:name="_Toc212217519"/>
      <w:r w:rsidRPr="004339D3">
        <w:t>Destruction</w:t>
      </w:r>
      <w:bookmarkEnd w:id="131"/>
      <w:bookmarkEnd w:id="132"/>
      <w:bookmarkEnd w:id="133"/>
    </w:p>
    <w:p w14:paraId="7A7CCF57" w14:textId="61A21DC7" w:rsidR="008B7FF7" w:rsidRDefault="008B7FF7" w:rsidP="00B825A1">
      <w:pPr>
        <w:pStyle w:val="BullettedItem"/>
        <w:spacing w:after="60"/>
        <w:contextualSpacing w:val="0"/>
      </w:pPr>
      <w:r>
        <w:t>I</w:t>
      </w:r>
      <w:r w:rsidRPr="004339D3">
        <w:t>ncludes disintegration, pulverization, meltin</w:t>
      </w:r>
      <w:r>
        <w:t>g, incineration, and shredding</w:t>
      </w:r>
    </w:p>
    <w:p w14:paraId="212B2C8D" w14:textId="4BED376E" w:rsidR="008B7FF7" w:rsidRPr="004339D3" w:rsidRDefault="008B7FF7" w:rsidP="00B825A1">
      <w:pPr>
        <w:pStyle w:val="BullettedItem"/>
        <w:spacing w:after="240"/>
        <w:contextualSpacing w:val="0"/>
      </w:pPr>
      <w:r>
        <w:t xml:space="preserve">Commonly used </w:t>
      </w:r>
      <w:r w:rsidRPr="004339D3">
        <w:t>for storage media determined to be end of life, damaged beyond repair, or otherwise in</w:t>
      </w:r>
      <w:r>
        <w:t>eligible for reuse or donation</w:t>
      </w:r>
    </w:p>
    <w:p w14:paraId="1058DF16" w14:textId="7B2D2302" w:rsidR="008B7FF7" w:rsidRPr="0096743B" w:rsidRDefault="008B7FF7" w:rsidP="0096743B">
      <w:pPr>
        <w:pStyle w:val="GDITHeading3"/>
      </w:pPr>
      <w:bookmarkStart w:id="134" w:name="_Toc12628251"/>
      <w:bookmarkStart w:id="135" w:name="_Toc168045525"/>
      <w:bookmarkStart w:id="136" w:name="_Toc212217520"/>
      <w:r w:rsidRPr="0096743B">
        <w:t>Media Containing Non-sensitive Information</w:t>
      </w:r>
      <w:bookmarkEnd w:id="134"/>
      <w:bookmarkEnd w:id="135"/>
      <w:bookmarkEnd w:id="136"/>
    </w:p>
    <w:p w14:paraId="3C731BDF" w14:textId="1C2C8CF5" w:rsidR="008B7FF7" w:rsidRDefault="008B7FF7" w:rsidP="00B825A1">
      <w:pPr>
        <w:pStyle w:val="BullettedItem"/>
        <w:spacing w:after="60"/>
        <w:contextualSpacing w:val="0"/>
      </w:pPr>
      <w:r>
        <w:t>M</w:t>
      </w:r>
      <w:r w:rsidRPr="004339D3">
        <w:t xml:space="preserve">edia </w:t>
      </w:r>
      <w:r w:rsidR="00813AC4">
        <w:t>should</w:t>
      </w:r>
      <w:r w:rsidRPr="004339D3">
        <w:t xml:space="preserve"> be cleared using a full format that overwrites accessible areas of the storage media.</w:t>
      </w:r>
    </w:p>
    <w:p w14:paraId="2700FB6D" w14:textId="7CD192AE" w:rsidR="008B7FF7" w:rsidRDefault="00813AC4" w:rsidP="00B825A1">
      <w:pPr>
        <w:pStyle w:val="BullettedItem"/>
        <w:numPr>
          <w:ilvl w:val="1"/>
          <w:numId w:val="21"/>
        </w:numPr>
        <w:spacing w:after="240"/>
        <w:contextualSpacing w:val="0"/>
      </w:pPr>
      <w:r>
        <w:t>This m</w:t>
      </w:r>
      <w:r w:rsidR="008B7FF7">
        <w:t>ethod can be done for i</w:t>
      </w:r>
      <w:r w:rsidR="008B7FF7" w:rsidRPr="004339D3">
        <w:t xml:space="preserve">nformation identified as non-sensitive or </w:t>
      </w:r>
      <w:r w:rsidR="00F36AE2">
        <w:t xml:space="preserve"> </w:t>
      </w:r>
      <w:r w:rsidR="00F36AE2" w:rsidRPr="004339D3">
        <w:t xml:space="preserve"> </w:t>
      </w:r>
      <w:r w:rsidR="008B7FF7" w:rsidRPr="004339D3">
        <w:t>available</w:t>
      </w:r>
      <w:r>
        <w:t xml:space="preserve"> that</w:t>
      </w:r>
      <w:r w:rsidR="008B7FF7" w:rsidRPr="004339D3">
        <w:t xml:space="preserve"> </w:t>
      </w:r>
      <w:r>
        <w:t>is</w:t>
      </w:r>
      <w:r w:rsidR="008B7FF7" w:rsidRPr="004339D3">
        <w:t xml:space="preserve"> store</w:t>
      </w:r>
      <w:r w:rsidR="008B7FF7">
        <w:t>d unencrypted on storage media.</w:t>
      </w:r>
    </w:p>
    <w:p w14:paraId="2A629019" w14:textId="77777777" w:rsidR="00DD40B5" w:rsidRPr="003A0B79" w:rsidRDefault="00DD40B5" w:rsidP="00DD40B5">
      <w:pPr>
        <w:pStyle w:val="Heading2"/>
        <w:ind w:left="576"/>
      </w:pPr>
      <w:bookmarkStart w:id="137" w:name="_Toc168045526"/>
      <w:bookmarkStart w:id="138" w:name="_Toc212217521"/>
      <w:r w:rsidRPr="003A0B79">
        <w:t>Hardware Security Settings for Unclassified Printers</w:t>
      </w:r>
      <w:bookmarkEnd w:id="137"/>
      <w:bookmarkEnd w:id="138"/>
    </w:p>
    <w:p w14:paraId="223EE9F9" w14:textId="1C962804" w:rsidR="00DD40B5" w:rsidRPr="003A0B79" w:rsidRDefault="00DD40B5" w:rsidP="00DD40B5">
      <w:pPr>
        <w:pStyle w:val="BodyText"/>
        <w:ind w:left="720"/>
        <w:rPr>
          <w:rFonts w:eastAsiaTheme="minorHAnsi"/>
        </w:rPr>
      </w:pPr>
      <w:r w:rsidRPr="003A0B79">
        <w:t>All GDIT printing devices must have hardware security settings for data security compliant to NIST Special Publication 800-88</w:t>
      </w:r>
      <w:r w:rsidR="00826B6E">
        <w:t>,</w:t>
      </w:r>
      <w:r w:rsidRPr="003A0B79">
        <w:t xml:space="preserve"> Revision 1</w:t>
      </w:r>
      <w:r w:rsidR="00826B6E">
        <w:t>,</w:t>
      </w:r>
      <w:r w:rsidRPr="003A0B79">
        <w:t xml:space="preserve"> </w:t>
      </w:r>
      <w:r w:rsidRPr="00F55BE6">
        <w:rPr>
          <w:i/>
          <w:iCs/>
        </w:rPr>
        <w:t>Guidelines for Media Sanitization</w:t>
      </w:r>
      <w:r w:rsidRPr="003A0B79">
        <w:t>.</w:t>
      </w:r>
    </w:p>
    <w:p w14:paraId="62A2B598" w14:textId="77777777" w:rsidR="00DD40B5" w:rsidRPr="003A0B79" w:rsidRDefault="00DD40B5">
      <w:pPr>
        <w:pStyle w:val="BodyText"/>
        <w:numPr>
          <w:ilvl w:val="0"/>
          <w:numId w:val="30"/>
        </w:numPr>
        <w:ind w:left="1440"/>
      </w:pPr>
      <w:r w:rsidRPr="003A0B79">
        <w:t>Data Overwrite Security Settings (DOSS) – Ricoh printers</w:t>
      </w:r>
    </w:p>
    <w:p w14:paraId="171D74A5" w14:textId="5982FBEC" w:rsidR="00DD40B5" w:rsidRPr="003A0B79" w:rsidRDefault="00DD40B5" w:rsidP="00343AFF">
      <w:pPr>
        <w:pStyle w:val="BodyText"/>
        <w:ind w:left="1440" w:right="-90"/>
      </w:pPr>
      <w:r w:rsidRPr="003A0B79">
        <w:t>All new Ricoh printing devices with internal hard</w:t>
      </w:r>
      <w:r w:rsidR="00617F2C">
        <w:t xml:space="preserve"> </w:t>
      </w:r>
      <w:r w:rsidRPr="003A0B79">
        <w:t>drives purchased or leased should include the DOSS capability which includes a three-pass random data overwrite process that operates in conjunction with the Removable Hard Drive Security Systems</w:t>
      </w:r>
      <w:r>
        <w:t>. This capability</w:t>
      </w:r>
      <w:r w:rsidRPr="003A0B79">
        <w:t xml:space="preserve"> provid</w:t>
      </w:r>
      <w:r>
        <w:t xml:space="preserve">es </w:t>
      </w:r>
      <w:r w:rsidRPr="003A0B79">
        <w:t>a multi-layered approach to securing sensitive documents</w:t>
      </w:r>
      <w:r>
        <w:t xml:space="preserve"> and a</w:t>
      </w:r>
      <w:r w:rsidRPr="003A0B79">
        <w:t xml:space="preserve"> display panel icon provides visual feedback regarding the overwrite process (i.e.</w:t>
      </w:r>
      <w:r w:rsidR="004F6707">
        <w:t>,</w:t>
      </w:r>
      <w:r w:rsidRPr="003A0B79">
        <w:t xml:space="preserve"> completed or in-process).</w:t>
      </w:r>
    </w:p>
    <w:p w14:paraId="60108B0C" w14:textId="77777777" w:rsidR="00DD40B5" w:rsidRPr="003A0B79" w:rsidRDefault="00DD40B5">
      <w:pPr>
        <w:pStyle w:val="BodyText"/>
        <w:numPr>
          <w:ilvl w:val="0"/>
          <w:numId w:val="30"/>
        </w:numPr>
        <w:ind w:left="1440"/>
      </w:pPr>
      <w:r w:rsidRPr="003A0B79">
        <w:t>Printers without a DOSS capability</w:t>
      </w:r>
    </w:p>
    <w:p w14:paraId="75B33288" w14:textId="72FF716B" w:rsidR="00DD40B5" w:rsidRPr="003A0B79" w:rsidRDefault="00DD40B5" w:rsidP="00DD40B5">
      <w:pPr>
        <w:pStyle w:val="BodyText"/>
        <w:ind w:left="1440"/>
      </w:pPr>
      <w:r w:rsidRPr="003A0B79">
        <w:t>Printing devices will ensure appropriate system security settings to safeguard GDIT data at the clear level, which includes at least two overwrite commands using fixed data values</w:t>
      </w:r>
      <w:r w:rsidR="00343AFF">
        <w:t>,</w:t>
      </w:r>
      <w:r w:rsidRPr="003A0B79">
        <w:t xml:space="preserve"> such as all </w:t>
      </w:r>
      <w:r w:rsidRPr="003A0B79">
        <w:lastRenderedPageBreak/>
        <w:t>zeros. Sanitization</w:t>
      </w:r>
      <w:r w:rsidR="00343AFF">
        <w:t>,</w:t>
      </w:r>
      <w:r w:rsidRPr="003A0B79">
        <w:t xml:space="preserve"> via </w:t>
      </w:r>
      <w:r>
        <w:t xml:space="preserve">applications such as </w:t>
      </w:r>
      <w:r w:rsidRPr="003A0B79">
        <w:t>BC Wipe or CleanWipe</w:t>
      </w:r>
      <w:r w:rsidR="00343AFF">
        <w:t>,</w:t>
      </w:r>
      <w:r w:rsidRPr="003A0B79">
        <w:t xml:space="preserve"> satisfy this requirement</w:t>
      </w:r>
      <w:r w:rsidR="00343AFF">
        <w:t>;</w:t>
      </w:r>
      <w:r w:rsidRPr="003A0B79">
        <w:t xml:space="preserve"> however, temporary hard drive removal is required for this process. Alternatively, removing and destroying hard</w:t>
      </w:r>
      <w:r w:rsidR="00892FF7">
        <w:t xml:space="preserve"> </w:t>
      </w:r>
      <w:r w:rsidRPr="003A0B79">
        <w:t>drives is an option if a manual wipe is not feasible.</w:t>
      </w:r>
    </w:p>
    <w:p w14:paraId="76A6902D" w14:textId="20D8C121" w:rsidR="00DD40B5" w:rsidRDefault="00DD40B5" w:rsidP="00603742">
      <w:pPr>
        <w:pStyle w:val="BodyText"/>
        <w:ind w:left="1980" w:hanging="540"/>
      </w:pPr>
      <w:r w:rsidRPr="00343AFF">
        <w:rPr>
          <w:b/>
          <w:bCs/>
        </w:rPr>
        <w:t>Note:</w:t>
      </w:r>
      <w:r w:rsidRPr="003A0B79">
        <w:t xml:space="preserve"> </w:t>
      </w:r>
      <w:r w:rsidR="009F38D6">
        <w:t>Any</w:t>
      </w:r>
      <w:r w:rsidRPr="003A0B79">
        <w:t xml:space="preserve"> program contractual sanitization requirements that exceed GDIT requirements should be implemented.</w:t>
      </w:r>
    </w:p>
    <w:p w14:paraId="6BBA4E06" w14:textId="45F14AA4" w:rsidR="008B7FF7" w:rsidRPr="004339D3" w:rsidRDefault="008B7FF7" w:rsidP="008B7FF7">
      <w:pPr>
        <w:pStyle w:val="Heading2"/>
        <w:ind w:left="576"/>
      </w:pPr>
      <w:bookmarkStart w:id="139" w:name="_Toc12628255"/>
      <w:bookmarkStart w:id="140" w:name="_Toc168045527"/>
      <w:bookmarkStart w:id="141" w:name="_Toc212217522"/>
      <w:r w:rsidRPr="004339D3">
        <w:t>Sanitization Validation</w:t>
      </w:r>
      <w:bookmarkEnd w:id="139"/>
      <w:bookmarkEnd w:id="140"/>
      <w:bookmarkEnd w:id="141"/>
    </w:p>
    <w:p w14:paraId="65503CAE" w14:textId="0BC419B8" w:rsidR="008B7FF7" w:rsidRPr="004339D3" w:rsidRDefault="008B7FF7" w:rsidP="00045702">
      <w:pPr>
        <w:pStyle w:val="BodyText"/>
        <w:spacing w:after="240"/>
      </w:pPr>
      <w:r w:rsidRPr="004339D3">
        <w:t xml:space="preserve">Sanitization is not complete until a verification process indicates the media </w:t>
      </w:r>
      <w:r>
        <w:t>was</w:t>
      </w:r>
      <w:r w:rsidRPr="004339D3">
        <w:t xml:space="preserve"> sanitized to acceptable measures (e.g., if overwriting media, the media shall again be read to ensure overwriting was complete).</w:t>
      </w:r>
    </w:p>
    <w:p w14:paraId="257FDBEC" w14:textId="52D2EECE" w:rsidR="00A05DC5" w:rsidRPr="00C85924" w:rsidRDefault="00A05DC5" w:rsidP="00A05DC5">
      <w:pPr>
        <w:pStyle w:val="Heading1"/>
      </w:pPr>
      <w:bookmarkStart w:id="142" w:name="_Toc168045528"/>
      <w:bookmarkStart w:id="143" w:name="_Toc212217523"/>
      <w:r>
        <w:t>Physical and Environment Protection</w:t>
      </w:r>
      <w:r w:rsidR="002D46FA">
        <w:t xml:space="preserve"> (PE)</w:t>
      </w:r>
      <w:bookmarkEnd w:id="142"/>
      <w:bookmarkEnd w:id="143"/>
    </w:p>
    <w:p w14:paraId="3E7871F7" w14:textId="06E9C106" w:rsidR="00E7172B" w:rsidRDefault="00E7172B" w:rsidP="008371F9">
      <w:pPr>
        <w:pStyle w:val="BullettedItem"/>
        <w:numPr>
          <w:ilvl w:val="0"/>
          <w:numId w:val="0"/>
        </w:numPr>
        <w:spacing w:after="240"/>
        <w:contextualSpacing w:val="0"/>
        <w:rPr>
          <w:color w:val="auto"/>
        </w:rPr>
      </w:pPr>
      <w:r w:rsidRPr="00E7172B">
        <w:rPr>
          <w:color w:val="auto"/>
        </w:rPr>
        <w:t>SEC-SPP-1 Security Standard Practices and Procedures (SPP) Manual</w:t>
      </w:r>
      <w:r>
        <w:rPr>
          <w:color w:val="auto"/>
        </w:rPr>
        <w:t xml:space="preserve"> addresses Physical and Environment</w:t>
      </w:r>
      <w:r w:rsidR="00F55B84">
        <w:rPr>
          <w:color w:val="auto"/>
        </w:rPr>
        <w:t xml:space="preserve">al security practices for GDIT as well as </w:t>
      </w:r>
      <w:r w:rsidR="00F55B84" w:rsidRPr="00F55B84">
        <w:rPr>
          <w:color w:val="auto"/>
        </w:rPr>
        <w:t>IT-HB-50</w:t>
      </w:r>
      <w:r w:rsidR="00CF288D">
        <w:rPr>
          <w:color w:val="auto"/>
        </w:rPr>
        <w:t>-1A</w:t>
      </w:r>
      <w:r w:rsidR="00F55B84" w:rsidRPr="00F55B84">
        <w:rPr>
          <w:color w:val="auto"/>
        </w:rPr>
        <w:t xml:space="preserve"> GDIT Employee/Non-Employee Cyber S</w:t>
      </w:r>
      <w:r w:rsidR="00F55B84">
        <w:rPr>
          <w:color w:val="auto"/>
        </w:rPr>
        <w:t>ecurity Handbook.</w:t>
      </w:r>
    </w:p>
    <w:p w14:paraId="4CDE212B" w14:textId="5B37AFFA" w:rsidR="00A05DC5" w:rsidRPr="00C85924" w:rsidRDefault="001D0157" w:rsidP="00A05DC5">
      <w:pPr>
        <w:pStyle w:val="Heading1"/>
      </w:pPr>
      <w:bookmarkStart w:id="144" w:name="_Toc168045529"/>
      <w:bookmarkStart w:id="145" w:name="_Toc212217524"/>
      <w:r>
        <w:t>System Security</w:t>
      </w:r>
      <w:r w:rsidR="002D46FA">
        <w:t xml:space="preserve"> Plan (PL)</w:t>
      </w:r>
      <w:bookmarkEnd w:id="144"/>
      <w:bookmarkEnd w:id="145"/>
    </w:p>
    <w:p w14:paraId="5E7CE630" w14:textId="7A502ABC" w:rsidR="002D46FA" w:rsidRDefault="00F55B84" w:rsidP="008371F9">
      <w:pPr>
        <w:pStyle w:val="BullettedItem"/>
        <w:numPr>
          <w:ilvl w:val="0"/>
          <w:numId w:val="0"/>
        </w:numPr>
        <w:spacing w:after="240"/>
        <w:contextualSpacing w:val="0"/>
        <w:jc w:val="both"/>
        <w:rPr>
          <w:color w:val="auto"/>
        </w:rPr>
      </w:pPr>
      <w:r>
        <w:rPr>
          <w:color w:val="auto"/>
        </w:rPr>
        <w:t>T</w:t>
      </w:r>
      <w:r w:rsidR="00E7172B">
        <w:rPr>
          <w:color w:val="auto"/>
        </w:rPr>
        <w:t xml:space="preserve">he GDIT </w:t>
      </w:r>
      <w:r w:rsidR="00E32662">
        <w:rPr>
          <w:color w:val="auto"/>
        </w:rPr>
        <w:t xml:space="preserve">Cyber </w:t>
      </w:r>
      <w:r w:rsidR="00E7172B">
        <w:rPr>
          <w:color w:val="auto"/>
        </w:rPr>
        <w:t xml:space="preserve">Security Plan </w:t>
      </w:r>
      <w:r w:rsidR="00AE075E">
        <w:rPr>
          <w:color w:val="auto"/>
        </w:rPr>
        <w:t xml:space="preserve">(CSP) acts as an “internal” detailed System Security Plan (SSP) and </w:t>
      </w:r>
      <w:r w:rsidR="00E7172B" w:rsidRPr="00E7172B">
        <w:rPr>
          <w:color w:val="auto"/>
        </w:rPr>
        <w:t>describe</w:t>
      </w:r>
      <w:r w:rsidR="00E7172B">
        <w:rPr>
          <w:color w:val="auto"/>
        </w:rPr>
        <w:t>s</w:t>
      </w:r>
      <w:r w:rsidR="00E7172B" w:rsidRPr="00E7172B">
        <w:rPr>
          <w:color w:val="auto"/>
        </w:rPr>
        <w:t xml:space="preserve"> system boundaries, system environments of operation, how</w:t>
      </w:r>
      <w:r w:rsidR="00E7172B">
        <w:rPr>
          <w:color w:val="auto"/>
        </w:rPr>
        <w:t xml:space="preserve"> </w:t>
      </w:r>
      <w:r w:rsidR="00E7172B" w:rsidRPr="00E7172B">
        <w:rPr>
          <w:color w:val="auto"/>
        </w:rPr>
        <w:t>security requirements are implemented, and the relationships with or connections to other systems.</w:t>
      </w:r>
    </w:p>
    <w:p w14:paraId="7DB747B1" w14:textId="75C2A507" w:rsidR="001D0157" w:rsidRPr="00C85924" w:rsidRDefault="001D0157" w:rsidP="00D56C1C">
      <w:pPr>
        <w:pStyle w:val="Heading1"/>
        <w:jc w:val="both"/>
      </w:pPr>
      <w:bookmarkStart w:id="146" w:name="_Toc168045530"/>
      <w:bookmarkStart w:id="147" w:name="_Toc212217525"/>
      <w:r>
        <w:t>Personnel Security</w:t>
      </w:r>
      <w:r w:rsidR="002D46FA">
        <w:t xml:space="preserve"> (PS)</w:t>
      </w:r>
      <w:bookmarkEnd w:id="146"/>
      <w:bookmarkEnd w:id="147"/>
    </w:p>
    <w:p w14:paraId="0F09804D" w14:textId="77777777" w:rsidR="005745A4" w:rsidRPr="00C15EDC" w:rsidRDefault="005745A4" w:rsidP="00D56C1C">
      <w:pPr>
        <w:pStyle w:val="Heading2"/>
        <w:ind w:left="450" w:hanging="450"/>
        <w:jc w:val="both"/>
      </w:pPr>
      <w:bookmarkStart w:id="148" w:name="_Toc168045531"/>
      <w:bookmarkStart w:id="149" w:name="_Toc212217526"/>
      <w:r w:rsidRPr="00C15EDC">
        <w:t>Background Checks</w:t>
      </w:r>
      <w:bookmarkEnd w:id="148"/>
      <w:bookmarkEnd w:id="149"/>
    </w:p>
    <w:p w14:paraId="4474F2F3" w14:textId="3CACF15D" w:rsidR="000808FA" w:rsidRDefault="005745A4" w:rsidP="008371F9">
      <w:pPr>
        <w:pStyle w:val="BullettedItem"/>
        <w:numPr>
          <w:ilvl w:val="0"/>
          <w:numId w:val="0"/>
        </w:numPr>
        <w:spacing w:after="240"/>
        <w:contextualSpacing w:val="0"/>
        <w:rPr>
          <w:color w:val="auto"/>
        </w:rPr>
      </w:pPr>
      <w:r w:rsidRPr="005745A4">
        <w:rPr>
          <w:color w:val="auto"/>
        </w:rPr>
        <w:t>The extent of background checks depends upon the sensitivity and/or criticality of the job function.  Background checks apply to all employees, contract personnel, and vendors</w:t>
      </w:r>
      <w:r w:rsidR="003E5AD8">
        <w:rPr>
          <w:color w:val="auto"/>
        </w:rPr>
        <w:t>.</w:t>
      </w:r>
      <w:r w:rsidRPr="005745A4">
        <w:rPr>
          <w:color w:val="auto"/>
        </w:rPr>
        <w:t xml:space="preserve"> (</w:t>
      </w:r>
      <w:r w:rsidR="003E5AD8">
        <w:rPr>
          <w:color w:val="auto"/>
        </w:rPr>
        <w:t>S</w:t>
      </w:r>
      <w:r w:rsidRPr="005745A4">
        <w:rPr>
          <w:color w:val="auto"/>
        </w:rPr>
        <w:t>ee HR-POL-301</w:t>
      </w:r>
      <w:r w:rsidR="00CF288D">
        <w:rPr>
          <w:color w:val="auto"/>
        </w:rPr>
        <w:t>,</w:t>
      </w:r>
      <w:r w:rsidRPr="005745A4">
        <w:rPr>
          <w:color w:val="auto"/>
        </w:rPr>
        <w:t xml:space="preserve"> </w:t>
      </w:r>
      <w:r w:rsidR="002E08D2">
        <w:rPr>
          <w:color w:val="auto"/>
        </w:rPr>
        <w:t xml:space="preserve">Pre-Employment </w:t>
      </w:r>
      <w:r w:rsidRPr="005745A4">
        <w:rPr>
          <w:color w:val="auto"/>
        </w:rPr>
        <w:t>Background Investigation</w:t>
      </w:r>
      <w:r w:rsidR="002E08D2">
        <w:rPr>
          <w:color w:val="auto"/>
        </w:rPr>
        <w:t xml:space="preserve"> and Drug Test</w:t>
      </w:r>
      <w:r w:rsidRPr="005745A4">
        <w:rPr>
          <w:color w:val="auto"/>
        </w:rPr>
        <w:t>.)</w:t>
      </w:r>
    </w:p>
    <w:p w14:paraId="1D2AFD6D" w14:textId="77777777" w:rsidR="003A19CF" w:rsidRPr="00C15EDC" w:rsidRDefault="003A19CF" w:rsidP="00D56C1C">
      <w:pPr>
        <w:pStyle w:val="Heading2"/>
        <w:ind w:left="450" w:hanging="450"/>
        <w:jc w:val="both"/>
      </w:pPr>
      <w:bookmarkStart w:id="150" w:name="_Toc168045533"/>
      <w:bookmarkStart w:id="151" w:name="_Toc212217527"/>
      <w:r w:rsidRPr="00C15EDC">
        <w:t>Contract Personnel</w:t>
      </w:r>
      <w:bookmarkEnd w:id="150"/>
      <w:bookmarkEnd w:id="151"/>
    </w:p>
    <w:p w14:paraId="0BCF7F6C" w14:textId="0C1064F5" w:rsidR="003A19CF" w:rsidRDefault="003A19CF" w:rsidP="008371F9">
      <w:pPr>
        <w:pStyle w:val="BullettedItem"/>
        <w:numPr>
          <w:ilvl w:val="0"/>
          <w:numId w:val="0"/>
        </w:numPr>
        <w:spacing w:after="240"/>
        <w:ind w:right="-270"/>
        <w:contextualSpacing w:val="0"/>
        <w:rPr>
          <w:color w:val="auto"/>
        </w:rPr>
      </w:pPr>
      <w:r w:rsidRPr="00C15EDC">
        <w:t xml:space="preserve">Contract personnel </w:t>
      </w:r>
      <w:r>
        <w:t>adhere to all of the same S</w:t>
      </w:r>
      <w:r w:rsidRPr="00C15EDC">
        <w:t xml:space="preserve">ecurity </w:t>
      </w:r>
      <w:r>
        <w:t xml:space="preserve">and IT Security </w:t>
      </w:r>
      <w:r w:rsidRPr="00C15EDC">
        <w:t>requi</w:t>
      </w:r>
      <w:r>
        <w:t>rements that apply to employees</w:t>
      </w:r>
      <w:r w:rsidRPr="00C15EDC">
        <w:t>.</w:t>
      </w:r>
    </w:p>
    <w:p w14:paraId="2DCCF566" w14:textId="004AAFF1" w:rsidR="0002365C" w:rsidRPr="007F09E9" w:rsidRDefault="0002365C" w:rsidP="00D56C1C">
      <w:pPr>
        <w:pStyle w:val="Heading2"/>
        <w:ind w:left="450" w:hanging="450"/>
        <w:jc w:val="both"/>
        <w:rPr>
          <w:rFonts w:cs="Vrinda"/>
          <w:bCs/>
          <w:iCs/>
        </w:rPr>
      </w:pPr>
      <w:bookmarkStart w:id="152" w:name="_Toc168045534"/>
      <w:bookmarkStart w:id="153" w:name="_Toc212217528"/>
      <w:r>
        <w:t>Personnel</w:t>
      </w:r>
      <w:r w:rsidR="007F09E9">
        <w:t xml:space="preserve"> Transfers</w:t>
      </w:r>
      <w:bookmarkEnd w:id="152"/>
      <w:bookmarkEnd w:id="153"/>
    </w:p>
    <w:p w14:paraId="646D8771" w14:textId="72DBFC31" w:rsidR="0002365C" w:rsidRPr="0002365C" w:rsidRDefault="0002365C" w:rsidP="008371F9">
      <w:pPr>
        <w:pStyle w:val="BodyText"/>
        <w:spacing w:after="240"/>
        <w:rPr>
          <w:rFonts w:eastAsiaTheme="minorHAnsi" w:cs="Vrinda"/>
          <w:bCs/>
          <w:iCs/>
        </w:rPr>
      </w:pPr>
      <w:r w:rsidRPr="0002365C">
        <w:rPr>
          <w:rFonts w:eastAsiaTheme="minorHAnsi"/>
        </w:rPr>
        <w:t xml:space="preserve">The Sending and Receiving Manager shall </w:t>
      </w:r>
      <w:r w:rsidR="00982F4B" w:rsidRPr="0002365C">
        <w:rPr>
          <w:rFonts w:eastAsiaTheme="minorHAnsi"/>
        </w:rPr>
        <w:t>reassign</w:t>
      </w:r>
      <w:r w:rsidRPr="0002365C">
        <w:rPr>
          <w:rFonts w:eastAsiaTheme="minorHAnsi"/>
        </w:rPr>
        <w:t xml:space="preserve"> responsibilities and ensure that job knowledge transfer takes place to ensure continuity of the function. The Sending and Receiving Manager shall ensure that access privileges are changed to reflect the new responsibilities in a timeframe that limits risk to the organization while ensuring an orderly transfer of responsibilities.</w:t>
      </w:r>
    </w:p>
    <w:p w14:paraId="338E765F" w14:textId="1B8E588A" w:rsidR="0002365C" w:rsidRPr="0002365C" w:rsidRDefault="0002365C" w:rsidP="0002365C">
      <w:pPr>
        <w:pStyle w:val="Heading2"/>
        <w:ind w:left="450" w:hanging="450"/>
      </w:pPr>
      <w:bookmarkStart w:id="154" w:name="_Toc168045535"/>
      <w:bookmarkStart w:id="155" w:name="_Toc212217529"/>
      <w:r>
        <w:t xml:space="preserve">Personnel </w:t>
      </w:r>
      <w:r w:rsidRPr="0002365C">
        <w:t>Terminations</w:t>
      </w:r>
      <w:bookmarkEnd w:id="154"/>
      <w:bookmarkEnd w:id="155"/>
    </w:p>
    <w:p w14:paraId="2CC73255" w14:textId="358957FE" w:rsidR="0002365C" w:rsidRDefault="0002365C" w:rsidP="002419C4">
      <w:pPr>
        <w:pStyle w:val="BodyText"/>
        <w:spacing w:after="240"/>
      </w:pPr>
      <w:r w:rsidRPr="0002365C">
        <w:t xml:space="preserve">The Sending </w:t>
      </w:r>
      <w:r w:rsidR="003D1CFB">
        <w:t xml:space="preserve">and Receiving </w:t>
      </w:r>
      <w:r w:rsidRPr="0002365C">
        <w:t xml:space="preserve">Manager shall retrieve all physical access devices from employees or contractors who are leaving. For GDIT employees, PeopleSoft automatically notifies the IT Department to begin the process of terminating access to GDIT systems. For Contractors, the sponsoring GDIT </w:t>
      </w:r>
      <w:r w:rsidR="00D60736" w:rsidRPr="0002365C">
        <w:t>employees</w:t>
      </w:r>
      <w:r w:rsidRPr="0002365C">
        <w:t xml:space="preserve"> </w:t>
      </w:r>
      <w:r w:rsidR="005855E3">
        <w:t>shall</w:t>
      </w:r>
      <w:r w:rsidRPr="0002365C">
        <w:t xml:space="preserve"> notify IT, with an IT Service Request, to begin the process of terminating the access to GDIT systems. This supplements HR-POL-410, Separation from Employment.</w:t>
      </w:r>
    </w:p>
    <w:p w14:paraId="6BB2B94B" w14:textId="45C2CFB7" w:rsidR="00A9029C" w:rsidRPr="00C85924" w:rsidRDefault="00A9029C" w:rsidP="00A9029C">
      <w:pPr>
        <w:pStyle w:val="Heading1"/>
      </w:pPr>
      <w:bookmarkStart w:id="156" w:name="_Toc168045536"/>
      <w:bookmarkStart w:id="157" w:name="_Toc212217530"/>
      <w:r>
        <w:lastRenderedPageBreak/>
        <w:t>Risk Assessment</w:t>
      </w:r>
      <w:r w:rsidR="002D46FA">
        <w:t xml:space="preserve"> (RA)</w:t>
      </w:r>
      <w:bookmarkEnd w:id="156"/>
      <w:bookmarkEnd w:id="157"/>
    </w:p>
    <w:p w14:paraId="12B1F0AC" w14:textId="77777777" w:rsidR="00A9029C" w:rsidRPr="00C85924" w:rsidRDefault="00A9029C" w:rsidP="00F00299">
      <w:pPr>
        <w:pStyle w:val="Heading2"/>
        <w:ind w:left="450" w:hanging="450"/>
      </w:pPr>
      <w:bookmarkStart w:id="158" w:name="_Toc168045537"/>
      <w:bookmarkStart w:id="159" w:name="_Ref212217398"/>
      <w:bookmarkStart w:id="160" w:name="_Toc212217531"/>
      <w:r w:rsidRPr="004339D3">
        <w:t xml:space="preserve">Vulnerability </w:t>
      </w:r>
      <w:r>
        <w:t>Management</w:t>
      </w:r>
      <w:r w:rsidRPr="004339D3">
        <w:t xml:space="preserve"> Program</w:t>
      </w:r>
      <w:bookmarkEnd w:id="158"/>
      <w:bookmarkEnd w:id="159"/>
      <w:bookmarkEnd w:id="160"/>
    </w:p>
    <w:p w14:paraId="476DA3A4" w14:textId="45A6DBAC" w:rsidR="00511EC6" w:rsidRDefault="00511EC6" w:rsidP="00511EC6">
      <w:pPr>
        <w:pStyle w:val="BodyText"/>
      </w:pPr>
      <w:r>
        <w:t>Vulnerability scanning is essential for identifying and resolving security threats. These scans, performed daily, can either be authenticated, providing detailed vulnerabilities and compliance percentages, or unauthenticated, highlighting potential vulnerabilities. A monthly scan calenda</w:t>
      </w:r>
      <w:r w:rsidR="009E6A1D">
        <w:t>r</w:t>
      </w:r>
      <w:r>
        <w:t xml:space="preserve"> outlines the scanning schedule:</w:t>
      </w:r>
    </w:p>
    <w:p w14:paraId="542B94FB" w14:textId="29D9DB38" w:rsidR="00511EC6" w:rsidRDefault="00511EC6" w:rsidP="009E6A1D">
      <w:pPr>
        <w:pStyle w:val="BodyText"/>
        <w:numPr>
          <w:ilvl w:val="0"/>
          <w:numId w:val="30"/>
        </w:numPr>
        <w:spacing w:after="60"/>
      </w:pPr>
      <w:r>
        <w:t>Week 1: Unauthenticated scans</w:t>
      </w:r>
    </w:p>
    <w:p w14:paraId="26FF4930" w14:textId="4B1CC5B7" w:rsidR="00511EC6" w:rsidRDefault="00511EC6" w:rsidP="009E6A1D">
      <w:pPr>
        <w:pStyle w:val="BodyText"/>
        <w:numPr>
          <w:ilvl w:val="0"/>
          <w:numId w:val="30"/>
        </w:numPr>
        <w:spacing w:after="60"/>
      </w:pPr>
      <w:r>
        <w:t>Week 2: Network-based scans</w:t>
      </w:r>
    </w:p>
    <w:p w14:paraId="2AA76E69" w14:textId="4B1DA3AB" w:rsidR="00511EC6" w:rsidRDefault="00511EC6" w:rsidP="009E6A1D">
      <w:pPr>
        <w:pStyle w:val="BodyText"/>
        <w:numPr>
          <w:ilvl w:val="0"/>
          <w:numId w:val="30"/>
        </w:numPr>
        <w:spacing w:after="60"/>
      </w:pPr>
      <w:r>
        <w:t>Week 3: Authenticated scans</w:t>
      </w:r>
    </w:p>
    <w:p w14:paraId="74437FEB" w14:textId="22DE743A" w:rsidR="00511EC6" w:rsidRDefault="00511EC6" w:rsidP="009E6A1D">
      <w:pPr>
        <w:pStyle w:val="BodyText"/>
        <w:numPr>
          <w:ilvl w:val="0"/>
          <w:numId w:val="30"/>
        </w:numPr>
        <w:spacing w:after="240"/>
      </w:pPr>
      <w:r>
        <w:t>Week 4: Network-based scans</w:t>
      </w:r>
    </w:p>
    <w:p w14:paraId="5C8F490A" w14:textId="77777777" w:rsidR="00511EC6" w:rsidRDefault="00511EC6" w:rsidP="009E6A1D">
      <w:pPr>
        <w:pStyle w:val="BodyText"/>
        <w:spacing w:after="240"/>
      </w:pPr>
      <w:r>
        <w:t>During these scans, the system passively searches the network for any plugged-in devices. Authenticated scans offer detailed vulnerability and compliance data, while unauthenticated scans indicate potential vulnerabilities.</w:t>
      </w:r>
    </w:p>
    <w:p w14:paraId="7FF1E968" w14:textId="6E2AB030" w:rsidR="00511EC6" w:rsidRDefault="00511EC6" w:rsidP="009E6A1D">
      <w:pPr>
        <w:pStyle w:val="BodyText"/>
        <w:spacing w:after="240"/>
      </w:pPr>
      <w:r>
        <w:t>As part of the imaging process, the Qualys agent is installed on endpoint devices (i.e.</w:t>
      </w:r>
      <w:r w:rsidR="009E6A1D">
        <w:t>,</w:t>
      </w:r>
      <w:r>
        <w:t xml:space="preserve"> desktops and laptops), Windows &amp; Linux servers, and on any asset that is not container-based. The agents check</w:t>
      </w:r>
      <w:r w:rsidR="009E6A1D">
        <w:t>-</w:t>
      </w:r>
      <w:r>
        <w:t xml:space="preserve">in every </w:t>
      </w:r>
      <w:r w:rsidR="009E6A1D">
        <w:t>four</w:t>
      </w:r>
      <w:r>
        <w:t xml:space="preserve"> hours to verify current patching levels. A report is generated for any agents that fail to check</w:t>
      </w:r>
      <w:r w:rsidR="009E6A1D">
        <w:t>-</w:t>
      </w:r>
      <w:r>
        <w:t>in</w:t>
      </w:r>
      <w:r w:rsidR="009E6A1D">
        <w:t>,</w:t>
      </w:r>
      <w:r>
        <w:t xml:space="preserve"> which allows the Vulnerability Management Team (VMT) to follow up. For assets</w:t>
      </w:r>
      <w:r w:rsidR="009E6A1D">
        <w:t>,</w:t>
      </w:r>
      <w:r>
        <w:t xml:space="preserve"> such as containers and network devices</w:t>
      </w:r>
      <w:r w:rsidR="009E6A1D">
        <w:t>,</w:t>
      </w:r>
      <w:r>
        <w:t xml:space="preserve"> that do not have agents installed, the VMT conducts a vulnerability scan. A report is made available to the asset owners so the devices can be patched.</w:t>
      </w:r>
    </w:p>
    <w:p w14:paraId="2319BE55" w14:textId="4A786373" w:rsidR="00076373" w:rsidRDefault="00511EC6" w:rsidP="00076373">
      <w:pPr>
        <w:pStyle w:val="BodyText"/>
      </w:pPr>
      <w:r>
        <w:t xml:space="preserve">Two </w:t>
      </w:r>
      <w:r w:rsidR="00265BB0">
        <w:t>T</w:t>
      </w:r>
      <w:r>
        <w:t>eams are responsible for the patching process</w:t>
      </w:r>
      <w:r w:rsidR="009E6A1D">
        <w:t>:</w:t>
      </w:r>
    </w:p>
    <w:p w14:paraId="7EC87CC7" w14:textId="7C7024C3" w:rsidR="00076373" w:rsidRDefault="00511EC6" w:rsidP="00076373">
      <w:pPr>
        <w:pStyle w:val="BodyText"/>
        <w:numPr>
          <w:ilvl w:val="0"/>
          <w:numId w:val="56"/>
        </w:numPr>
        <w:spacing w:after="60"/>
      </w:pPr>
      <w:r>
        <w:t>The SCCM Team sets up a patching schedule and manages recurring Qualys workstation jobs for low-risk</w:t>
      </w:r>
      <w:r w:rsidR="009E6A1D">
        <w:t>,</w:t>
      </w:r>
      <w:r>
        <w:t xml:space="preserve"> 3</w:t>
      </w:r>
      <w:r w:rsidRPr="009E6A1D">
        <w:rPr>
          <w:vertAlign w:val="superscript"/>
        </w:rPr>
        <w:t>rd</w:t>
      </w:r>
      <w:r w:rsidR="009E6A1D">
        <w:t>-</w:t>
      </w:r>
      <w:r>
        <w:t>party patches. Th</w:t>
      </w:r>
      <w:r w:rsidR="009E6A1D">
        <w:t>is</w:t>
      </w:r>
      <w:r>
        <w:t xml:space="preserve"> </w:t>
      </w:r>
      <w:r w:rsidR="009E6A1D">
        <w:t>T</w:t>
      </w:r>
      <w:r>
        <w:t>eam also oversees the other patches that are deployed through SCCM and In</w:t>
      </w:r>
      <w:r w:rsidR="00076373">
        <w:t>t</w:t>
      </w:r>
      <w:r>
        <w:t>une (depending on the device).</w:t>
      </w:r>
    </w:p>
    <w:p w14:paraId="196AF2EB" w14:textId="41D210D9" w:rsidR="00511EC6" w:rsidRDefault="00511EC6" w:rsidP="00076373">
      <w:pPr>
        <w:pStyle w:val="BodyText"/>
        <w:numPr>
          <w:ilvl w:val="0"/>
          <w:numId w:val="56"/>
        </w:numPr>
        <w:spacing w:after="240"/>
      </w:pPr>
      <w:r>
        <w:t>The Tiger Team (compromised of Field Service Technicians) handles patch remediation for those devices where SCCM and In</w:t>
      </w:r>
      <w:r w:rsidR="00076373">
        <w:t>t</w:t>
      </w:r>
      <w:r>
        <w:t>une patching fails. The Tiger Team utilizes Qualys for patching where possible. If the patches still fail to deploy or if a patch is not available in the Qualys database, the Tiger Team will reach out to the individual who owns the device to get it patched.</w:t>
      </w:r>
    </w:p>
    <w:p w14:paraId="10AB523B" w14:textId="742CA0AB" w:rsidR="00511EC6" w:rsidRDefault="00511EC6" w:rsidP="00076373">
      <w:pPr>
        <w:pStyle w:val="BodyText"/>
        <w:spacing w:after="240"/>
      </w:pPr>
      <w:r>
        <w:t xml:space="preserve">SCCM requires approximately 250 installed instances of a software </w:t>
      </w:r>
      <w:r w:rsidR="00D5788D">
        <w:t>program</w:t>
      </w:r>
      <w:r w:rsidR="00076373">
        <w:t>,</w:t>
      </w:r>
      <w:r w:rsidR="00D5788D">
        <w:t xml:space="preserve"> </w:t>
      </w:r>
      <w:r>
        <w:t xml:space="preserve">in order for the patching to be automated through the tool. For less than 250 installed instances, Qualys is used to patch the software. If the item is patchable in Qualys, then Qualys </w:t>
      </w:r>
      <w:r w:rsidR="00076373">
        <w:t xml:space="preserve">is used </w:t>
      </w:r>
      <w:r>
        <w:t>to patch the software. The SCCM Team initiates the patching based on reports it receives from the VMT. The VMT also sends an email to the affected users</w:t>
      </w:r>
      <w:r w:rsidR="00076373">
        <w:t>,</w:t>
      </w:r>
      <w:r>
        <w:t xml:space="preserve"> with a cc</w:t>
      </w:r>
      <w:r w:rsidR="00076373">
        <w:t>:</w:t>
      </w:r>
      <w:r>
        <w:t xml:space="preserve"> to the Field Technicians</w:t>
      </w:r>
      <w:r w:rsidR="00076373">
        <w:t>,</w:t>
      </w:r>
      <w:r>
        <w:t xml:space="preserve"> in case the user needs help installing the patches.</w:t>
      </w:r>
    </w:p>
    <w:p w14:paraId="79FC0ABD" w14:textId="6839AC58" w:rsidR="00511EC6" w:rsidRDefault="00511EC6" w:rsidP="00076373">
      <w:pPr>
        <w:pStyle w:val="BodyText"/>
        <w:spacing w:after="240"/>
      </w:pPr>
      <w:r>
        <w:t xml:space="preserve">In addition, the Endpoint Privilege Management (EPM) </w:t>
      </w:r>
      <w:r w:rsidR="00076373">
        <w:t>T</w:t>
      </w:r>
      <w:r>
        <w:t>ool</w:t>
      </w:r>
      <w:r w:rsidR="00076373">
        <w:t>,</w:t>
      </w:r>
      <w:r>
        <w:t xml:space="preserve"> by Beyond Trust</w:t>
      </w:r>
      <w:r w:rsidR="00076373">
        <w:t>,</w:t>
      </w:r>
      <w:r>
        <w:t xml:space="preserve"> is employed to block the installation of unapproved software. Qualys handles automatic patching for some of our 3</w:t>
      </w:r>
      <w:r w:rsidRPr="00076373">
        <w:rPr>
          <w:vertAlign w:val="superscript"/>
        </w:rPr>
        <w:t>rd</w:t>
      </w:r>
      <w:r w:rsidR="00076373">
        <w:t>-</w:t>
      </w:r>
      <w:r>
        <w:t>party software</w:t>
      </w:r>
      <w:r w:rsidR="00076373">
        <w:t>.</w:t>
      </w:r>
      <w:r>
        <w:t xml:space="preserve"> Qualys will also attempt to install Windows patches that were </w:t>
      </w:r>
      <w:r w:rsidR="00F04BCB">
        <w:t xml:space="preserve">not applied </w:t>
      </w:r>
      <w:r w:rsidR="00E30FB0">
        <w:t xml:space="preserve">during the </w:t>
      </w:r>
      <w:r>
        <w:t>SCCM</w:t>
      </w:r>
      <w:r w:rsidR="00E30FB0">
        <w:t xml:space="preserve"> patching cycle</w:t>
      </w:r>
      <w:r>
        <w:t xml:space="preserve">. Qualys determines what software patches to include in their </w:t>
      </w:r>
      <w:r w:rsidR="00076373">
        <w:t>D</w:t>
      </w:r>
      <w:r>
        <w:t>atabase</w:t>
      </w:r>
      <w:r w:rsidR="00076373">
        <w:t>.</w:t>
      </w:r>
      <w:r>
        <w:t xml:space="preserve"> (GDIT has no control and cannot add any software to th</w:t>
      </w:r>
      <w:r w:rsidR="00076373">
        <w:t>is</w:t>
      </w:r>
      <w:r>
        <w:t xml:space="preserve"> </w:t>
      </w:r>
      <w:r w:rsidR="00076373">
        <w:t>D</w:t>
      </w:r>
      <w:r>
        <w:t>atabase.</w:t>
      </w:r>
      <w:r w:rsidR="00076373">
        <w:t>)</w:t>
      </w:r>
    </w:p>
    <w:p w14:paraId="1838D874" w14:textId="77777777" w:rsidR="00A9029C" w:rsidRPr="004339D3" w:rsidRDefault="00A9029C" w:rsidP="00F00299">
      <w:pPr>
        <w:pStyle w:val="Heading2"/>
        <w:ind w:left="450" w:hanging="450"/>
      </w:pPr>
      <w:bookmarkStart w:id="161" w:name="_Toc168045540"/>
      <w:bookmarkStart w:id="162" w:name="_Toc212217532"/>
      <w:r w:rsidRPr="004339D3">
        <w:t>Vulnerability Reporting</w:t>
      </w:r>
      <w:bookmarkEnd w:id="161"/>
      <w:bookmarkEnd w:id="162"/>
      <w:r w:rsidRPr="004339D3">
        <w:t xml:space="preserve"> </w:t>
      </w:r>
    </w:p>
    <w:p w14:paraId="57D49F00" w14:textId="768436CC" w:rsidR="00A9029C" w:rsidRPr="000B68C6" w:rsidRDefault="00A9029C" w:rsidP="00A9029C">
      <w:pPr>
        <w:pStyle w:val="BodyText"/>
        <w:jc w:val="both"/>
        <w:rPr>
          <w:spacing w:val="-4"/>
        </w:rPr>
      </w:pPr>
      <w:r w:rsidRPr="000B68C6">
        <w:rPr>
          <w:spacing w:val="-4"/>
        </w:rPr>
        <w:t xml:space="preserve">The following information will be provided to system owners and </w:t>
      </w:r>
      <w:r w:rsidR="00265BB0">
        <w:rPr>
          <w:spacing w:val="-4"/>
        </w:rPr>
        <w:t>C</w:t>
      </w:r>
      <w:r w:rsidRPr="000B68C6">
        <w:rPr>
          <w:spacing w:val="-4"/>
        </w:rPr>
        <w:t xml:space="preserve">ontinuous </w:t>
      </w:r>
      <w:r w:rsidR="00265BB0">
        <w:rPr>
          <w:spacing w:val="-4"/>
        </w:rPr>
        <w:t>M</w:t>
      </w:r>
      <w:r w:rsidRPr="000B68C6">
        <w:rPr>
          <w:spacing w:val="-4"/>
        </w:rPr>
        <w:t xml:space="preserve">onitoring </w:t>
      </w:r>
      <w:r w:rsidR="00265BB0">
        <w:rPr>
          <w:spacing w:val="-4"/>
        </w:rPr>
        <w:t>T</w:t>
      </w:r>
      <w:r w:rsidRPr="000B68C6">
        <w:rPr>
          <w:spacing w:val="-4"/>
        </w:rPr>
        <w:t>eam documenting scan results:</w:t>
      </w:r>
    </w:p>
    <w:p w14:paraId="12E49A12" w14:textId="77777777" w:rsidR="00A9029C" w:rsidRPr="00C85924" w:rsidRDefault="00A9029C" w:rsidP="00076373">
      <w:pPr>
        <w:pStyle w:val="BullettedItem"/>
        <w:spacing w:after="60"/>
        <w:contextualSpacing w:val="0"/>
        <w:rPr>
          <w:color w:val="auto"/>
        </w:rPr>
      </w:pPr>
      <w:r w:rsidRPr="00C85924">
        <w:rPr>
          <w:color w:val="auto"/>
        </w:rPr>
        <w:t xml:space="preserve">Summary of Vulnerabilities </w:t>
      </w:r>
    </w:p>
    <w:p w14:paraId="66F75A8F" w14:textId="77777777" w:rsidR="00A9029C" w:rsidRPr="00C85924" w:rsidRDefault="00A9029C" w:rsidP="00076373">
      <w:pPr>
        <w:pStyle w:val="BullettedItem"/>
        <w:spacing w:after="60"/>
        <w:contextualSpacing w:val="0"/>
        <w:rPr>
          <w:color w:val="auto"/>
        </w:rPr>
      </w:pPr>
      <w:r w:rsidRPr="00C85924">
        <w:rPr>
          <w:color w:val="auto"/>
        </w:rPr>
        <w:t xml:space="preserve">Vulnerability Name </w:t>
      </w:r>
    </w:p>
    <w:p w14:paraId="3A5A1EBB" w14:textId="77777777" w:rsidR="00A9029C" w:rsidRPr="00C85924" w:rsidRDefault="00A9029C" w:rsidP="00076373">
      <w:pPr>
        <w:pStyle w:val="BullettedItem"/>
        <w:spacing w:after="60"/>
        <w:contextualSpacing w:val="0"/>
        <w:rPr>
          <w:color w:val="auto"/>
        </w:rPr>
      </w:pPr>
      <w:r w:rsidRPr="00C85924">
        <w:rPr>
          <w:color w:val="auto"/>
        </w:rPr>
        <w:t xml:space="preserve">Criticality </w:t>
      </w:r>
    </w:p>
    <w:p w14:paraId="2E59AC4C" w14:textId="0F7BB06A" w:rsidR="00A9029C" w:rsidRPr="00C85924" w:rsidRDefault="00A9029C" w:rsidP="00076373">
      <w:pPr>
        <w:pStyle w:val="BullettedItem"/>
        <w:spacing w:after="60"/>
        <w:contextualSpacing w:val="0"/>
        <w:rPr>
          <w:color w:val="auto"/>
        </w:rPr>
      </w:pPr>
      <w:r w:rsidRPr="00C85924">
        <w:rPr>
          <w:color w:val="auto"/>
        </w:rPr>
        <w:t xml:space="preserve">Affected system (hostname, </w:t>
      </w:r>
      <w:r w:rsidR="002121DD">
        <w:rPr>
          <w:color w:val="auto"/>
        </w:rPr>
        <w:t>Domain Name Server (</w:t>
      </w:r>
      <w:r w:rsidRPr="00C85924">
        <w:rPr>
          <w:color w:val="auto"/>
        </w:rPr>
        <w:t>DNS</w:t>
      </w:r>
      <w:r w:rsidR="002121DD">
        <w:rPr>
          <w:color w:val="auto"/>
        </w:rPr>
        <w:t>)</w:t>
      </w:r>
      <w:r w:rsidRPr="00C85924">
        <w:rPr>
          <w:color w:val="auto"/>
        </w:rPr>
        <w:t xml:space="preserve"> name, </w:t>
      </w:r>
      <w:r w:rsidR="002121DD">
        <w:rPr>
          <w:color w:val="auto"/>
        </w:rPr>
        <w:t>Internet Protocol (</w:t>
      </w:r>
      <w:r w:rsidRPr="00C85924">
        <w:rPr>
          <w:color w:val="auto"/>
        </w:rPr>
        <w:t>IP</w:t>
      </w:r>
      <w:r w:rsidR="002121DD">
        <w:rPr>
          <w:color w:val="auto"/>
        </w:rPr>
        <w:t>)</w:t>
      </w:r>
      <w:r w:rsidRPr="00C85924">
        <w:rPr>
          <w:color w:val="auto"/>
        </w:rPr>
        <w:t xml:space="preserve">) </w:t>
      </w:r>
    </w:p>
    <w:p w14:paraId="4133BA93" w14:textId="77777777" w:rsidR="00A9029C" w:rsidRPr="00C85924" w:rsidRDefault="00A9029C" w:rsidP="00076373">
      <w:pPr>
        <w:pStyle w:val="BullettedItem"/>
        <w:spacing w:after="60"/>
        <w:contextualSpacing w:val="0"/>
        <w:rPr>
          <w:color w:val="auto"/>
        </w:rPr>
      </w:pPr>
      <w:r w:rsidRPr="00C85924">
        <w:rPr>
          <w:color w:val="auto"/>
        </w:rPr>
        <w:lastRenderedPageBreak/>
        <w:t xml:space="preserve">Description, Potential Remediation Solution, and Advisory Links </w:t>
      </w:r>
    </w:p>
    <w:p w14:paraId="78896082" w14:textId="557CAE32" w:rsidR="00A9029C" w:rsidRPr="00C85924" w:rsidRDefault="00A9029C" w:rsidP="00076373">
      <w:pPr>
        <w:pStyle w:val="BullettedItem"/>
        <w:spacing w:after="240"/>
        <w:contextualSpacing w:val="0"/>
        <w:rPr>
          <w:color w:val="auto"/>
        </w:rPr>
      </w:pPr>
      <w:r w:rsidRPr="00C85924">
        <w:rPr>
          <w:color w:val="auto"/>
        </w:rPr>
        <w:t>Affected Applications</w:t>
      </w:r>
    </w:p>
    <w:p w14:paraId="49484387" w14:textId="77777777" w:rsidR="00A9029C" w:rsidRPr="00DB50C7" w:rsidRDefault="00A9029C" w:rsidP="00F00299">
      <w:pPr>
        <w:pStyle w:val="Heading2"/>
        <w:ind w:left="450" w:hanging="450"/>
      </w:pPr>
      <w:bookmarkStart w:id="163" w:name="_Toc168045541"/>
      <w:bookmarkStart w:id="164" w:name="_Toc212217533"/>
      <w:r w:rsidRPr="00DB50C7">
        <w:t>Vulnerability Tracking</w:t>
      </w:r>
      <w:bookmarkEnd w:id="163"/>
      <w:bookmarkEnd w:id="164"/>
      <w:r w:rsidRPr="00DB50C7">
        <w:t xml:space="preserve"> </w:t>
      </w:r>
    </w:p>
    <w:p w14:paraId="745365E3" w14:textId="493736FB" w:rsidR="00A9029C" w:rsidRDefault="00A9029C" w:rsidP="00265BB0">
      <w:pPr>
        <w:pStyle w:val="BodyText"/>
        <w:spacing w:after="240"/>
      </w:pPr>
      <w:r w:rsidRPr="004339D3">
        <w:t xml:space="preserve">All discovered vulnerabilities </w:t>
      </w:r>
      <w:r w:rsidR="71D7865D">
        <w:t xml:space="preserve">are </w:t>
      </w:r>
      <w:r w:rsidRPr="004339D3">
        <w:t>tracked from discovery to remediation.</w:t>
      </w:r>
      <w:r>
        <w:t xml:space="preserve"> </w:t>
      </w:r>
      <w:r w:rsidRPr="004339D3">
        <w:t xml:space="preserve">Tracking </w:t>
      </w:r>
      <w:r>
        <w:t xml:space="preserve">and reporting to operational teams is provided </w:t>
      </w:r>
      <w:r w:rsidRPr="004339D3">
        <w:t>on a weekly</w:t>
      </w:r>
      <w:r>
        <w:t xml:space="preserve"> basis</w:t>
      </w:r>
      <w:r w:rsidRPr="004339D3">
        <w:t>.</w:t>
      </w:r>
    </w:p>
    <w:p w14:paraId="33970438" w14:textId="4513F081" w:rsidR="00A9029C" w:rsidRPr="004339D3" w:rsidRDefault="00A9029C" w:rsidP="00F00299">
      <w:pPr>
        <w:pStyle w:val="Heading2"/>
        <w:ind w:left="450" w:hanging="450"/>
      </w:pPr>
      <w:bookmarkStart w:id="165" w:name="_Toc168045542"/>
      <w:bookmarkStart w:id="166" w:name="_Toc212217534"/>
      <w:r w:rsidRPr="004339D3">
        <w:t>Penetration Testing</w:t>
      </w:r>
      <w:bookmarkEnd w:id="165"/>
      <w:bookmarkEnd w:id="166"/>
    </w:p>
    <w:p w14:paraId="443506EC" w14:textId="66E1C8E9" w:rsidR="00A9029C" w:rsidRDefault="00A9029C" w:rsidP="00265BB0">
      <w:pPr>
        <w:pStyle w:val="BullettedItem"/>
        <w:numPr>
          <w:ilvl w:val="0"/>
          <w:numId w:val="0"/>
        </w:numPr>
        <w:spacing w:after="240"/>
        <w:contextualSpacing w:val="0"/>
      </w:pPr>
      <w:r w:rsidRPr="004339D3">
        <w:t xml:space="preserve">Penetration testing </w:t>
      </w:r>
      <w:r>
        <w:t xml:space="preserve">will be performed on </w:t>
      </w:r>
      <w:r w:rsidR="00265BB0">
        <w:t xml:space="preserve">the </w:t>
      </w:r>
      <w:r>
        <w:t>GDIT network</w:t>
      </w:r>
      <w:r w:rsidR="00265BB0">
        <w:t>,</w:t>
      </w:r>
      <w:r>
        <w:t xml:space="preserve"> as needed</w:t>
      </w:r>
      <w:r w:rsidR="00265BB0">
        <w:t>,</w:t>
      </w:r>
      <w:r>
        <w:t xml:space="preserve"> to support the </w:t>
      </w:r>
      <w:r w:rsidR="00265BB0">
        <w:t>C</w:t>
      </w:r>
      <w:r>
        <w:t xml:space="preserve">yber </w:t>
      </w:r>
      <w:r w:rsidR="00265BB0">
        <w:t>S</w:t>
      </w:r>
      <w:r>
        <w:t xml:space="preserve">ecurity </w:t>
      </w:r>
      <w:r w:rsidR="00265BB0">
        <w:t>P</w:t>
      </w:r>
      <w:r>
        <w:t>rogram</w:t>
      </w:r>
      <w:r w:rsidRPr="004339D3">
        <w:t>.</w:t>
      </w:r>
      <w:r>
        <w:t xml:space="preserve"> In compliance with the </w:t>
      </w:r>
      <w:r w:rsidR="00056135">
        <w:t>IT-PL-50</w:t>
      </w:r>
      <w:r w:rsidR="008A340E">
        <w:t xml:space="preserve">-A </w:t>
      </w:r>
      <w:r>
        <w:t>IT Cyber Security Incident Response Plan</w:t>
      </w:r>
      <w:r w:rsidR="00056135">
        <w:t>,</w:t>
      </w:r>
      <w:r>
        <w:t xml:space="preserve"> tabletop exercises, red team exercises and penetration testing will be cond</w:t>
      </w:r>
      <w:r w:rsidR="00AF08EC">
        <w:t>ucted at a minimum of annually.</w:t>
      </w:r>
    </w:p>
    <w:p w14:paraId="767989F7" w14:textId="7E2F56B5" w:rsidR="001D0157" w:rsidRPr="00C85924" w:rsidRDefault="001D0157" w:rsidP="001D0157">
      <w:pPr>
        <w:pStyle w:val="Heading1"/>
      </w:pPr>
      <w:bookmarkStart w:id="167" w:name="_Toc168045544"/>
      <w:bookmarkStart w:id="168" w:name="_Toc212217535"/>
      <w:r>
        <w:t>System and Services Acquisition</w:t>
      </w:r>
      <w:r w:rsidR="002D46FA">
        <w:t xml:space="preserve"> (SA)</w:t>
      </w:r>
      <w:bookmarkEnd w:id="167"/>
      <w:bookmarkEnd w:id="168"/>
    </w:p>
    <w:p w14:paraId="7713307E" w14:textId="280DADEB" w:rsidR="00FC6143" w:rsidRDefault="00FC6143" w:rsidP="0081638C">
      <w:pPr>
        <w:pStyle w:val="Heading2"/>
        <w:ind w:left="450" w:hanging="450"/>
      </w:pPr>
      <w:bookmarkStart w:id="169" w:name="_Toc168045545"/>
      <w:bookmarkStart w:id="170" w:name="_Toc212217536"/>
      <w:bookmarkStart w:id="171" w:name="OLE_LINK28"/>
      <w:bookmarkStart w:id="172" w:name="OLE_LINK33"/>
      <w:r>
        <w:t>System Lifecycle</w:t>
      </w:r>
      <w:bookmarkEnd w:id="169"/>
      <w:bookmarkEnd w:id="170"/>
    </w:p>
    <w:bookmarkEnd w:id="171"/>
    <w:p w14:paraId="2FD5D2E9" w14:textId="42EE8267" w:rsidR="00FC6143" w:rsidRPr="00FC6143" w:rsidRDefault="00FC6143" w:rsidP="006E1E29">
      <w:pPr>
        <w:spacing w:after="240"/>
        <w:rPr>
          <w:rFonts w:ascii="Times New Roman" w:hAnsi="Times New Roman" w:cs="Vrinda"/>
        </w:rPr>
      </w:pPr>
      <w:r w:rsidRPr="0081638C">
        <w:rPr>
          <w:rFonts w:ascii="Times New Roman" w:hAnsi="Times New Roman" w:cs="Vrinda"/>
        </w:rPr>
        <w:t>GDIT use</w:t>
      </w:r>
      <w:r w:rsidR="00DD6D73">
        <w:rPr>
          <w:rFonts w:ascii="Times New Roman" w:hAnsi="Times New Roman" w:cs="Vrinda"/>
        </w:rPr>
        <w:t>s</w:t>
      </w:r>
      <w:r w:rsidRPr="0081638C">
        <w:rPr>
          <w:rFonts w:ascii="Times New Roman" w:hAnsi="Times New Roman" w:cs="Vrinda"/>
        </w:rPr>
        <w:t xml:space="preserve"> a System Development Life Cycle (SDLC) model appropriate to the project for the development and/or implementation of software in the enterprise</w:t>
      </w:r>
      <w:r w:rsidR="00FE50D4">
        <w:rPr>
          <w:rFonts w:ascii="Times New Roman" w:hAnsi="Times New Roman" w:cs="Vrinda"/>
        </w:rPr>
        <w:t>,</w:t>
      </w:r>
      <w:r w:rsidR="00F23E7D">
        <w:rPr>
          <w:rFonts w:ascii="Times New Roman" w:hAnsi="Times New Roman" w:cs="Vrinda"/>
        </w:rPr>
        <w:t xml:space="preserve"> </w:t>
      </w:r>
      <w:r w:rsidR="00F23E7D" w:rsidRPr="00F23E7D">
        <w:rPr>
          <w:rFonts w:ascii="Times New Roman" w:hAnsi="Times New Roman" w:cs="Vrinda"/>
        </w:rPr>
        <w:t xml:space="preserve">ensuring </w:t>
      </w:r>
      <w:r w:rsidR="00265BB0">
        <w:rPr>
          <w:rFonts w:ascii="Times New Roman" w:hAnsi="Times New Roman" w:cs="Vrinda"/>
        </w:rPr>
        <w:t>C</w:t>
      </w:r>
      <w:r w:rsidR="00F23E7D" w:rsidRPr="00F23E7D">
        <w:rPr>
          <w:rFonts w:ascii="Times New Roman" w:hAnsi="Times New Roman" w:cs="Vrinda"/>
        </w:rPr>
        <w:t xml:space="preserve">yber </w:t>
      </w:r>
      <w:r w:rsidR="00265BB0">
        <w:rPr>
          <w:rFonts w:ascii="Times New Roman" w:hAnsi="Times New Roman" w:cs="Vrinda"/>
        </w:rPr>
        <w:t>S</w:t>
      </w:r>
      <w:r w:rsidR="00F23E7D" w:rsidRPr="00F23E7D">
        <w:rPr>
          <w:rFonts w:ascii="Times New Roman" w:hAnsi="Times New Roman" w:cs="Vrinda"/>
        </w:rPr>
        <w:t xml:space="preserve">ecurity </w:t>
      </w:r>
      <w:r w:rsidR="00265BB0">
        <w:rPr>
          <w:rFonts w:ascii="Times New Roman" w:hAnsi="Times New Roman" w:cs="Vrinda"/>
        </w:rPr>
        <w:t>T</w:t>
      </w:r>
      <w:r w:rsidR="00F23E7D" w:rsidRPr="00F23E7D">
        <w:rPr>
          <w:rFonts w:ascii="Times New Roman" w:hAnsi="Times New Roman" w:cs="Vrinda"/>
        </w:rPr>
        <w:t>eam collaboration throughout the development life cycle.</w:t>
      </w:r>
      <w:r w:rsidR="00A16DBC">
        <w:rPr>
          <w:rFonts w:ascii="Times New Roman" w:hAnsi="Times New Roman" w:cs="Vrinda"/>
        </w:rPr>
        <w:t xml:space="preserve"> For details, see IT-LFC-1 GCIO Services – Initiatives and Architecture Lifecycle.</w:t>
      </w:r>
    </w:p>
    <w:p w14:paraId="3D097B2A" w14:textId="696AA8C9" w:rsidR="001D0157" w:rsidRPr="00C85924" w:rsidRDefault="001D0157" w:rsidP="001D0157">
      <w:pPr>
        <w:pStyle w:val="Heading1"/>
      </w:pPr>
      <w:bookmarkStart w:id="173" w:name="_Ref104193055"/>
      <w:bookmarkStart w:id="174" w:name="_Ref104193059"/>
      <w:bookmarkStart w:id="175" w:name="_Toc168045549"/>
      <w:bookmarkStart w:id="176" w:name="_Toc212217537"/>
      <w:bookmarkEnd w:id="172"/>
      <w:r>
        <w:t>System and Communications Protection</w:t>
      </w:r>
      <w:r w:rsidR="002D46FA">
        <w:t xml:space="preserve"> (S</w:t>
      </w:r>
      <w:r w:rsidR="00E14146">
        <w:t>C</w:t>
      </w:r>
      <w:r w:rsidR="002D46FA">
        <w:t>)</w:t>
      </w:r>
      <w:bookmarkEnd w:id="173"/>
      <w:bookmarkEnd w:id="174"/>
      <w:bookmarkEnd w:id="175"/>
      <w:bookmarkEnd w:id="176"/>
    </w:p>
    <w:p w14:paraId="3C14FBA9" w14:textId="77777777" w:rsidR="00DA183E" w:rsidRPr="004339D3" w:rsidRDefault="00DA183E" w:rsidP="00DA183E">
      <w:pPr>
        <w:pStyle w:val="Heading2"/>
        <w:ind w:left="450" w:hanging="450"/>
      </w:pPr>
      <w:bookmarkStart w:id="177" w:name="_Toc7175423"/>
      <w:bookmarkStart w:id="178" w:name="_Toc377467403"/>
      <w:bookmarkStart w:id="179" w:name="_Toc505090040"/>
      <w:bookmarkStart w:id="180" w:name="_Toc526864095"/>
      <w:bookmarkStart w:id="181" w:name="_Toc168045551"/>
      <w:bookmarkStart w:id="182" w:name="_Toc212217538"/>
      <w:bookmarkEnd w:id="177"/>
      <w:r w:rsidRPr="004339D3">
        <w:t>Network</w:t>
      </w:r>
      <w:r>
        <w:t xml:space="preserve"> and System</w:t>
      </w:r>
      <w:r w:rsidRPr="004339D3">
        <w:t xml:space="preserve"> Device Requirements</w:t>
      </w:r>
      <w:bookmarkEnd w:id="178"/>
      <w:bookmarkEnd w:id="179"/>
      <w:bookmarkEnd w:id="180"/>
      <w:bookmarkEnd w:id="181"/>
      <w:bookmarkEnd w:id="182"/>
    </w:p>
    <w:p w14:paraId="0C074981" w14:textId="77777777" w:rsidR="00DA183E" w:rsidRPr="004339D3" w:rsidRDefault="00DA183E" w:rsidP="00DA183E">
      <w:pPr>
        <w:spacing w:after="120"/>
        <w:jc w:val="both"/>
        <w:rPr>
          <w:rFonts w:ascii="Times New Roman" w:hAnsi="Times New Roman" w:cs="Times New Roman"/>
        </w:rPr>
      </w:pPr>
      <w:r w:rsidRPr="004339D3">
        <w:rPr>
          <w:rFonts w:ascii="Times New Roman" w:hAnsi="Times New Roman" w:cs="Times New Roman"/>
        </w:rPr>
        <w:t xml:space="preserve">All network </w:t>
      </w:r>
      <w:r>
        <w:rPr>
          <w:rFonts w:ascii="Times New Roman" w:hAnsi="Times New Roman" w:cs="Times New Roman"/>
        </w:rPr>
        <w:t xml:space="preserve">and system </w:t>
      </w:r>
      <w:r w:rsidRPr="004339D3">
        <w:rPr>
          <w:rFonts w:ascii="Times New Roman" w:hAnsi="Times New Roman" w:cs="Times New Roman"/>
        </w:rPr>
        <w:t>devices shall adhere to the following configuration and maintenance requirements.</w:t>
      </w:r>
    </w:p>
    <w:p w14:paraId="0E9B9BCE" w14:textId="387B9107" w:rsidR="00DA183E" w:rsidRDefault="00DA183E" w:rsidP="007C7FA9">
      <w:pPr>
        <w:pStyle w:val="BullettedItem"/>
        <w:spacing w:after="60"/>
        <w:contextualSpacing w:val="0"/>
        <w:jc w:val="both"/>
      </w:pPr>
      <w:r w:rsidRPr="004339D3">
        <w:t xml:space="preserve">All network </w:t>
      </w:r>
      <w:r>
        <w:t xml:space="preserve">and system </w:t>
      </w:r>
      <w:r w:rsidRPr="004339D3">
        <w:t>devices (e.g., border routers, firewalls, switches</w:t>
      </w:r>
      <w:r>
        <w:t xml:space="preserve">, </w:t>
      </w:r>
      <w:r w:rsidR="006A5D36">
        <w:t>servers,</w:t>
      </w:r>
      <w:r>
        <w:t xml:space="preserve"> and workstations</w:t>
      </w:r>
      <w:r w:rsidRPr="004339D3">
        <w:t xml:space="preserve">) will be company centrally managed/controlled </w:t>
      </w:r>
      <w:r w:rsidR="0060683F">
        <w:t>by GDIT</w:t>
      </w:r>
      <w:r w:rsidRPr="004339D3">
        <w:t>.</w:t>
      </w:r>
    </w:p>
    <w:p w14:paraId="60CA7901" w14:textId="3BAEBCC2" w:rsidR="003471D9" w:rsidRDefault="0009050A" w:rsidP="007C7FA9">
      <w:pPr>
        <w:pStyle w:val="BullettedItem"/>
        <w:spacing w:after="60"/>
        <w:contextualSpacing w:val="0"/>
      </w:pPr>
      <w:r>
        <w:t>In support of Zero Trust, e</w:t>
      </w:r>
      <w:r w:rsidR="003471D9">
        <w:t>ncryption is required for all network</w:t>
      </w:r>
      <w:r w:rsidR="0037549C">
        <w:t xml:space="preserve"> transport</w:t>
      </w:r>
      <w:r w:rsidR="003471D9">
        <w:t>, system</w:t>
      </w:r>
      <w:r w:rsidR="0037549C">
        <w:t xml:space="preserve">, </w:t>
      </w:r>
      <w:r w:rsidR="003471D9">
        <w:t>application</w:t>
      </w:r>
      <w:r w:rsidR="0037549C">
        <w:t xml:space="preserve"> connectivity and data transfers</w:t>
      </w:r>
      <w:r w:rsidR="00275AB5">
        <w:t xml:space="preserve"> – end</w:t>
      </w:r>
      <w:r>
        <w:t>-to-end encryption</w:t>
      </w:r>
      <w:r w:rsidR="003471D9">
        <w:t>.</w:t>
      </w:r>
    </w:p>
    <w:p w14:paraId="02B4DB52" w14:textId="7B737219" w:rsidR="00DA183E" w:rsidRPr="004339D3" w:rsidRDefault="00DA183E" w:rsidP="007C7FA9">
      <w:pPr>
        <w:pStyle w:val="BullettedItem"/>
        <w:spacing w:after="60"/>
        <w:contextualSpacing w:val="0"/>
        <w:jc w:val="both"/>
      </w:pPr>
      <w:r w:rsidRPr="004339D3">
        <w:t>Connection of non-GDIT authorized equipment to GDIT information technology infrastructure requires the prior written authorization of the GDIT CI</w:t>
      </w:r>
      <w:r>
        <w:t>S</w:t>
      </w:r>
      <w:r w:rsidRPr="004339D3">
        <w:t>O.</w:t>
      </w:r>
    </w:p>
    <w:p w14:paraId="6F4E9614" w14:textId="5BB1E382" w:rsidR="00DA183E" w:rsidRPr="004339D3" w:rsidRDefault="00DA183E" w:rsidP="007C7FA9">
      <w:pPr>
        <w:pStyle w:val="BullettedItem"/>
        <w:spacing w:after="60"/>
        <w:contextualSpacing w:val="0"/>
        <w:jc w:val="both"/>
      </w:pPr>
      <w:bookmarkStart w:id="183" w:name="OLE_LINK10"/>
      <w:r w:rsidRPr="004339D3">
        <w:t>End-of-Life Systems: The use of end-of-life systems (non-supported) in the DMZ is prohibited. Any such operating systems or applications within the DMZ shall be replaced with a supported product prior to end-of-life or as approved by the GDIT CI</w:t>
      </w:r>
      <w:r>
        <w:t>S</w:t>
      </w:r>
      <w:r w:rsidRPr="004339D3">
        <w:t>O</w:t>
      </w:r>
      <w:r>
        <w:t>.</w:t>
      </w:r>
      <w:r w:rsidRPr="004339D3">
        <w:t xml:space="preserve"> </w:t>
      </w:r>
      <w:r>
        <w:t xml:space="preserve">End-of-life systems within the internal network will not be used unless </w:t>
      </w:r>
      <w:r w:rsidRPr="00E079FA">
        <w:t>the business requirement necessitating the use of the unsupported system on the internal network, the mitigating</w:t>
      </w:r>
      <w:r>
        <w:t xml:space="preserve"> or compensating</w:t>
      </w:r>
      <w:r w:rsidRPr="00E079FA">
        <w:t xml:space="preserve"> controls implemented to reduce the risk</w:t>
      </w:r>
      <w:r>
        <w:t xml:space="preserve"> and</w:t>
      </w:r>
      <w:r w:rsidRPr="00E079FA">
        <w:t xml:space="preserve"> the plan for the retirement of these systems</w:t>
      </w:r>
      <w:r>
        <w:t xml:space="preserve"> has been documented and approved by the CISO or his designee</w:t>
      </w:r>
      <w:r w:rsidR="00E8579A">
        <w:t>.</w:t>
      </w:r>
    </w:p>
    <w:bookmarkEnd w:id="183"/>
    <w:p w14:paraId="78BB6423" w14:textId="77777777" w:rsidR="0060683F" w:rsidRPr="004339D3" w:rsidRDefault="0060683F" w:rsidP="007C7FA9">
      <w:pPr>
        <w:pStyle w:val="BullettedItem"/>
        <w:spacing w:after="60"/>
        <w:contextualSpacing w:val="0"/>
      </w:pPr>
      <w:r>
        <w:t>When virtualizing devices on a single physical platform with Network Interface Controllers (NICs) on networks of different trust levels, GDIT will document in the service request what networks would be put at risk if the hypervisor of the single physical device were compromised.</w:t>
      </w:r>
      <w:r w:rsidRPr="004339D3" w:rsidDel="0090354C">
        <w:t xml:space="preserve"> </w:t>
      </w:r>
    </w:p>
    <w:p w14:paraId="20D328F2" w14:textId="4B15AA75" w:rsidR="00DA183E" w:rsidRPr="004339D3" w:rsidRDefault="00DA183E" w:rsidP="007C7FA9">
      <w:pPr>
        <w:pStyle w:val="BullettedItem"/>
        <w:spacing w:after="60"/>
        <w:contextualSpacing w:val="0"/>
        <w:jc w:val="both"/>
      </w:pPr>
      <w:r w:rsidRPr="004339D3">
        <w:t xml:space="preserve">All network devices </w:t>
      </w:r>
      <w:r w:rsidR="005855E3">
        <w:t>shall</w:t>
      </w:r>
      <w:r w:rsidRPr="004339D3">
        <w:t xml:space="preserve"> reference a single time source - utilize a Network Time Protocol (NTP) server. </w:t>
      </w:r>
    </w:p>
    <w:p w14:paraId="5FD69BC9" w14:textId="16ED2F6E" w:rsidR="00DA183E" w:rsidRPr="002121DD" w:rsidRDefault="00DA183E" w:rsidP="007C7FA9">
      <w:pPr>
        <w:pStyle w:val="BullettedItem"/>
        <w:spacing w:after="60"/>
        <w:contextualSpacing w:val="0"/>
        <w:rPr>
          <w:spacing w:val="-4"/>
        </w:rPr>
      </w:pPr>
      <w:r w:rsidRPr="002121DD">
        <w:rPr>
          <w:spacing w:val="-4"/>
        </w:rPr>
        <w:t xml:space="preserve">If </w:t>
      </w:r>
      <w:r w:rsidR="002121DD" w:rsidRPr="002121DD">
        <w:rPr>
          <w:spacing w:val="-4"/>
        </w:rPr>
        <w:t>Simple Network Management Protocol (</w:t>
      </w:r>
      <w:r w:rsidRPr="002121DD">
        <w:rPr>
          <w:spacing w:val="-4"/>
        </w:rPr>
        <w:t>SNMP</w:t>
      </w:r>
      <w:r w:rsidR="002121DD" w:rsidRPr="002121DD">
        <w:rPr>
          <w:spacing w:val="-4"/>
        </w:rPr>
        <w:t>)</w:t>
      </w:r>
      <w:r w:rsidRPr="002121DD">
        <w:rPr>
          <w:spacing w:val="-4"/>
        </w:rPr>
        <w:t xml:space="preserve"> is used, configure SNMP community names with read-write strings with unique names (i.e., names other than “public/private”). Disable SNMP on external interfaces.</w:t>
      </w:r>
    </w:p>
    <w:p w14:paraId="47235FFC" w14:textId="77777777" w:rsidR="00DA183E" w:rsidRPr="004339D3" w:rsidRDefault="00DA183E" w:rsidP="007C7FA9">
      <w:pPr>
        <w:pStyle w:val="BullettedItem"/>
        <w:spacing w:after="60"/>
        <w:contextualSpacing w:val="0"/>
        <w:jc w:val="both"/>
      </w:pPr>
      <w:r w:rsidRPr="004339D3">
        <w:t>Store passwords in encrypted form.</w:t>
      </w:r>
    </w:p>
    <w:p w14:paraId="7A52642F" w14:textId="07D7EF43" w:rsidR="00DA183E" w:rsidRPr="004339D3" w:rsidRDefault="00DA183E" w:rsidP="007C7FA9">
      <w:pPr>
        <w:pStyle w:val="BullettedItem"/>
        <w:spacing w:after="60"/>
        <w:contextualSpacing w:val="0"/>
        <w:jc w:val="both"/>
      </w:pPr>
      <w:r w:rsidRPr="004339D3">
        <w:t xml:space="preserve">Harden network devices in accordance with </w:t>
      </w:r>
      <w:r w:rsidR="00EC534F">
        <w:t>s</w:t>
      </w:r>
      <w:r w:rsidRPr="004339D3">
        <w:t xml:space="preserve">ecurity </w:t>
      </w:r>
      <w:r w:rsidR="00EC534F">
        <w:t>a</w:t>
      </w:r>
      <w:r w:rsidRPr="004339D3">
        <w:t xml:space="preserve">rchitecture and </w:t>
      </w:r>
      <w:r w:rsidR="00EC534F">
        <w:t>d</w:t>
      </w:r>
      <w:r w:rsidRPr="004339D3">
        <w:t xml:space="preserve">esign, </w:t>
      </w:r>
      <w:r>
        <w:t>wh</w:t>
      </w:r>
      <w:r w:rsidRPr="004339D3">
        <w:t xml:space="preserve">ere not covered by </w:t>
      </w:r>
      <w:r w:rsidR="00A048FE">
        <w:t>Center for Internet Security (</w:t>
      </w:r>
      <w:r w:rsidRPr="004339D3">
        <w:t>CIS</w:t>
      </w:r>
      <w:r w:rsidR="00A048FE">
        <w:t>)</w:t>
      </w:r>
      <w:r w:rsidRPr="004339D3">
        <w:t xml:space="preserve"> hardening standards, GDIT shall select an alternative standard or develop its own hardening standard.  Implement a process for monitoring compliance to the hardening standards.</w:t>
      </w:r>
      <w:bookmarkStart w:id="184" w:name="_Toc505090041"/>
    </w:p>
    <w:p w14:paraId="45DA6220" w14:textId="58A840B9" w:rsidR="00DA183E" w:rsidRPr="007C7FA9" w:rsidRDefault="00DA183E" w:rsidP="007C7FA9">
      <w:pPr>
        <w:pStyle w:val="BullettedItem"/>
        <w:spacing w:after="60"/>
        <w:contextualSpacing w:val="0"/>
        <w:rPr>
          <w:spacing w:val="-2"/>
        </w:rPr>
      </w:pPr>
      <w:r w:rsidRPr="007C7FA9">
        <w:rPr>
          <w:spacing w:val="-2"/>
        </w:rPr>
        <w:lastRenderedPageBreak/>
        <w:t xml:space="preserve">Maintain a restoration process that allows for the reinstatement of </w:t>
      </w:r>
      <w:r w:rsidR="0060683F" w:rsidRPr="007C7FA9">
        <w:rPr>
          <w:spacing w:val="-2"/>
        </w:rPr>
        <w:t xml:space="preserve">a </w:t>
      </w:r>
      <w:r w:rsidRPr="007C7FA9">
        <w:rPr>
          <w:spacing w:val="-2"/>
        </w:rPr>
        <w:t>firewall to a known, operational condition.</w:t>
      </w:r>
      <w:bookmarkEnd w:id="184"/>
    </w:p>
    <w:p w14:paraId="65F333A0" w14:textId="77777777" w:rsidR="00DA183E" w:rsidRPr="004339D3" w:rsidRDefault="00DA183E" w:rsidP="007C7FA9">
      <w:pPr>
        <w:pStyle w:val="BullettedItem"/>
        <w:spacing w:after="60"/>
        <w:contextualSpacing w:val="0"/>
        <w:jc w:val="both"/>
      </w:pPr>
      <w:r w:rsidRPr="004339D3">
        <w:t xml:space="preserve">Restrict access to all devices based on the least access model. </w:t>
      </w:r>
    </w:p>
    <w:p w14:paraId="3E105E56" w14:textId="156A7617" w:rsidR="00DA183E" w:rsidRDefault="00DA183E" w:rsidP="007C7FA9">
      <w:pPr>
        <w:pStyle w:val="BullettedItem"/>
        <w:spacing w:after="60"/>
        <w:contextualSpacing w:val="0"/>
        <w:jc w:val="both"/>
      </w:pPr>
      <w:r w:rsidRPr="004339D3">
        <w:t xml:space="preserve">To the extent that the technology supports it, </w:t>
      </w:r>
      <w:r w:rsidR="00450A0B" w:rsidRPr="004339D3">
        <w:t>enables</w:t>
      </w:r>
      <w:r w:rsidRPr="004339D3">
        <w:t xml:space="preserve"> logging on network devices.  Network devices shall generate audit records to meet the following requirements:</w:t>
      </w:r>
    </w:p>
    <w:p w14:paraId="2C145F20" w14:textId="1BD2F909" w:rsidR="00D052BB" w:rsidRDefault="00D052BB" w:rsidP="007C7FA9">
      <w:pPr>
        <w:pStyle w:val="BullettedItem"/>
        <w:numPr>
          <w:ilvl w:val="1"/>
          <w:numId w:val="21"/>
        </w:numPr>
        <w:spacing w:after="60"/>
        <w:contextualSpacing w:val="0"/>
        <w:jc w:val="both"/>
      </w:pPr>
      <w:r w:rsidRPr="004339D3">
        <w:t>According to the CIS hardening guidelines</w:t>
      </w:r>
    </w:p>
    <w:p w14:paraId="377DF0E3" w14:textId="30411777" w:rsidR="00DA183E" w:rsidRPr="006C661B" w:rsidRDefault="00450A0B" w:rsidP="007C7FA9">
      <w:pPr>
        <w:pStyle w:val="BullettedItem"/>
        <w:numPr>
          <w:ilvl w:val="1"/>
          <w:numId w:val="21"/>
        </w:numPr>
        <w:spacing w:after="240"/>
        <w:contextualSpacing w:val="0"/>
        <w:jc w:val="both"/>
      </w:pPr>
      <w:r w:rsidRPr="004339D3">
        <w:t>To</w:t>
      </w:r>
      <w:r w:rsidR="00D052BB" w:rsidRPr="004339D3">
        <w:t xml:space="preserve"> support the GDIT Incident Response Team</w:t>
      </w:r>
    </w:p>
    <w:p w14:paraId="758F138C" w14:textId="77777777" w:rsidR="00DA183E" w:rsidRPr="004339D3" w:rsidRDefault="00DA183E" w:rsidP="00DA183E">
      <w:pPr>
        <w:pStyle w:val="Heading2"/>
        <w:ind w:left="450" w:hanging="450"/>
      </w:pPr>
      <w:bookmarkStart w:id="185" w:name="_Toc168045552"/>
      <w:bookmarkStart w:id="186" w:name="_Toc212217539"/>
      <w:r w:rsidRPr="004339D3">
        <w:t>Protection of the Perimeter</w:t>
      </w:r>
      <w:bookmarkEnd w:id="185"/>
      <w:bookmarkEnd w:id="186"/>
    </w:p>
    <w:p w14:paraId="0CEDCEF5" w14:textId="017E01E9" w:rsidR="00DA183E" w:rsidRPr="004339D3" w:rsidRDefault="00DA183E" w:rsidP="00090293">
      <w:pPr>
        <w:spacing w:after="240"/>
        <w:rPr>
          <w:rFonts w:ascii="Times New Roman" w:hAnsi="Times New Roman" w:cs="Times New Roman"/>
        </w:rPr>
      </w:pPr>
      <w:r w:rsidRPr="004339D3">
        <w:rPr>
          <w:rFonts w:ascii="Times New Roman" w:hAnsi="Times New Roman" w:cs="Times New Roman"/>
        </w:rPr>
        <w:t>DMZ, or De-Militarized Zone, is a separate network segment that is established to provide additional levels of security while enabling external access by trusted or untrusted partners to information, services, or data. GDIT shall implement and document a DMZ to host all services which are required to be made accessible to external (untrusted) networks (e.g., not controlled by the business unit</w:t>
      </w:r>
      <w:r w:rsidR="00090293">
        <w:rPr>
          <w:rFonts w:ascii="Times New Roman" w:hAnsi="Times New Roman" w:cs="Times New Roman"/>
        </w:rPr>
        <w:t>).</w:t>
      </w:r>
    </w:p>
    <w:p w14:paraId="1A295277" w14:textId="77777777" w:rsidR="00DA183E" w:rsidRPr="004339D3" w:rsidRDefault="00DA183E" w:rsidP="00DA183E">
      <w:pPr>
        <w:pStyle w:val="Heading2"/>
        <w:ind w:left="450" w:hanging="450"/>
      </w:pPr>
      <w:bookmarkStart w:id="187" w:name="_Toc377467411"/>
      <w:bookmarkStart w:id="188" w:name="_Toc505090048"/>
      <w:bookmarkStart w:id="189" w:name="_Toc526864102"/>
      <w:bookmarkStart w:id="190" w:name="_Ref103929758"/>
      <w:bookmarkStart w:id="191" w:name="_Toc168045553"/>
      <w:bookmarkStart w:id="192" w:name="_Toc212217540"/>
      <w:r w:rsidRPr="004339D3">
        <w:t>DMZ Reference Architecture</w:t>
      </w:r>
      <w:bookmarkEnd w:id="187"/>
      <w:bookmarkEnd w:id="188"/>
      <w:bookmarkEnd w:id="189"/>
      <w:bookmarkEnd w:id="190"/>
      <w:bookmarkEnd w:id="191"/>
      <w:bookmarkEnd w:id="192"/>
    </w:p>
    <w:p w14:paraId="487FE592" w14:textId="5D88A30F" w:rsidR="00DA183E" w:rsidRPr="00E251AE" w:rsidRDefault="00DA183E" w:rsidP="00090293">
      <w:pPr>
        <w:pStyle w:val="BodyText"/>
        <w:spacing w:after="240"/>
      </w:pPr>
      <w:r w:rsidRPr="00E251AE">
        <w:t xml:space="preserve">The DMZ reference architecture is segmented and may contain multiple segments based on the requirements for hosted services. GDIT will maintain DMZ’s </w:t>
      </w:r>
      <w:r w:rsidR="0060683F" w:rsidRPr="00E251AE">
        <w:t xml:space="preserve">containing an Internet Point of Presence </w:t>
      </w:r>
      <w:r w:rsidRPr="00E251AE">
        <w:t>only at GDIT sponsored datacenters or cloud providers</w:t>
      </w:r>
      <w:r w:rsidR="00BE5BB5" w:rsidRPr="00E251AE">
        <w:t>.</w:t>
      </w:r>
    </w:p>
    <w:p w14:paraId="0D1410DB" w14:textId="1A94A1CC" w:rsidR="002D46FA" w:rsidRPr="00DA183E" w:rsidRDefault="00082804" w:rsidP="00090293">
      <w:pPr>
        <w:spacing w:after="240"/>
        <w:rPr>
          <w:rFonts w:ascii="Times New Roman" w:hAnsi="Times New Roman" w:cs="Times New Roman"/>
        </w:rPr>
      </w:pPr>
      <w:r w:rsidRPr="00082804">
        <w:rPr>
          <w:rFonts w:ascii="Times New Roman" w:hAnsi="Times New Roman" w:cs="Times New Roman"/>
        </w:rPr>
        <w:fldChar w:fldCharType="begin"/>
      </w:r>
      <w:r w:rsidRPr="00082804">
        <w:rPr>
          <w:rFonts w:ascii="Times New Roman" w:hAnsi="Times New Roman" w:cs="Times New Roman"/>
        </w:rPr>
        <w:instrText xml:space="preserve"> REF _Ref103934516 \h </w:instrText>
      </w:r>
      <w:r>
        <w:rPr>
          <w:rFonts w:ascii="Times New Roman" w:hAnsi="Times New Roman" w:cs="Times New Roman"/>
        </w:rPr>
        <w:instrText xml:space="preserve"> \* MERGEFORMAT </w:instrText>
      </w:r>
      <w:r w:rsidRPr="00082804">
        <w:rPr>
          <w:rFonts w:ascii="Times New Roman" w:hAnsi="Times New Roman" w:cs="Times New Roman"/>
        </w:rPr>
      </w:r>
      <w:r w:rsidRPr="00082804">
        <w:rPr>
          <w:rFonts w:ascii="Times New Roman" w:hAnsi="Times New Roman" w:cs="Times New Roman"/>
        </w:rPr>
        <w:fldChar w:fldCharType="separate"/>
      </w:r>
      <w:r w:rsidR="00D064D2" w:rsidRPr="00D064D2">
        <w:rPr>
          <w:rFonts w:ascii="Times New Roman" w:hAnsi="Times New Roman" w:cs="Times New Roman"/>
        </w:rPr>
        <w:t xml:space="preserve">Figure </w:t>
      </w:r>
      <w:r w:rsidR="00D064D2" w:rsidRPr="00D064D2">
        <w:rPr>
          <w:rFonts w:ascii="Times New Roman" w:hAnsi="Times New Roman" w:cs="Times New Roman"/>
          <w:noProof/>
        </w:rPr>
        <w:t>1</w:t>
      </w:r>
      <w:r w:rsidRPr="00082804">
        <w:rPr>
          <w:rFonts w:ascii="Times New Roman" w:hAnsi="Times New Roman" w:cs="Times New Roman"/>
        </w:rPr>
        <w:fldChar w:fldCharType="end"/>
      </w:r>
      <w:r w:rsidR="00DA183E" w:rsidRPr="00082804">
        <w:rPr>
          <w:rFonts w:ascii="Times New Roman" w:hAnsi="Times New Roman" w:cs="Times New Roman"/>
        </w:rPr>
        <w:t xml:space="preserve"> provides</w:t>
      </w:r>
      <w:r w:rsidR="00DA183E" w:rsidRPr="00DA183E">
        <w:rPr>
          <w:rFonts w:ascii="Times New Roman" w:hAnsi="Times New Roman" w:cs="Times New Roman"/>
        </w:rPr>
        <w:t xml:space="preserve"> a reference architecture that provides a standardized design pattern to be used for implementing GDIT DMZs.</w:t>
      </w:r>
    </w:p>
    <w:p w14:paraId="39718468" w14:textId="37394565" w:rsidR="00DA183E" w:rsidRPr="00DA183E" w:rsidRDefault="00DA183E" w:rsidP="00DA61B8">
      <w:pPr>
        <w:keepNext/>
        <w:spacing w:after="60"/>
        <w:jc w:val="center"/>
        <w:rPr>
          <w:rFonts w:ascii="Times New Roman" w:hAnsi="Times New Roman" w:cs="Times New Roman"/>
        </w:rPr>
      </w:pPr>
      <w:r w:rsidRPr="004339D3">
        <w:rPr>
          <w:rFonts w:ascii="Times New Roman" w:hAnsi="Times New Roman" w:cs="Times New Roman"/>
          <w:noProof/>
        </w:rPr>
        <w:drawing>
          <wp:inline distT="0" distB="0" distL="0" distR="0" wp14:anchorId="2B27F3E8" wp14:editId="77A57E1D">
            <wp:extent cx="5013960" cy="3389603"/>
            <wp:effectExtent l="0" t="0" r="0" b="1905"/>
            <wp:docPr id="5" name="Picture 5" descr="DMZ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MZ Reference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4088" cy="3409971"/>
                    </a:xfrm>
                    <a:prstGeom prst="rect">
                      <a:avLst/>
                    </a:prstGeom>
                    <a:noFill/>
                  </pic:spPr>
                </pic:pic>
              </a:graphicData>
            </a:graphic>
          </wp:inline>
        </w:drawing>
      </w:r>
    </w:p>
    <w:p w14:paraId="5E983D39" w14:textId="6FBC3799" w:rsidR="00DA183E" w:rsidRPr="00043F4A" w:rsidRDefault="00DA183E" w:rsidP="00E873FD">
      <w:pPr>
        <w:pStyle w:val="Caption"/>
        <w:spacing w:after="240"/>
        <w:ind w:left="0"/>
        <w:rPr>
          <w:rFonts w:eastAsia="MS Mincho"/>
        </w:rPr>
      </w:pPr>
      <w:bookmarkStart w:id="193" w:name="_Ref103934516"/>
      <w:bookmarkStart w:id="194" w:name="_Ref117918353"/>
      <w:bookmarkStart w:id="195" w:name="_Toc119394511"/>
      <w:bookmarkStart w:id="196" w:name="_Toc168045584"/>
      <w:bookmarkStart w:id="197" w:name="_Toc212217564"/>
      <w:r w:rsidRPr="00043F4A">
        <w:t xml:space="preserve">Figure </w:t>
      </w:r>
      <w:r w:rsidRPr="00043F4A">
        <w:rPr>
          <w:noProof/>
        </w:rPr>
        <w:fldChar w:fldCharType="begin"/>
      </w:r>
      <w:r w:rsidRPr="00043F4A">
        <w:rPr>
          <w:noProof/>
        </w:rPr>
        <w:instrText xml:space="preserve"> SEQ Figure \* ARABIC </w:instrText>
      </w:r>
      <w:r w:rsidRPr="00043F4A">
        <w:rPr>
          <w:noProof/>
        </w:rPr>
        <w:fldChar w:fldCharType="separate"/>
      </w:r>
      <w:r w:rsidR="00D064D2">
        <w:rPr>
          <w:noProof/>
        </w:rPr>
        <w:t>1</w:t>
      </w:r>
      <w:r w:rsidRPr="00043F4A">
        <w:rPr>
          <w:noProof/>
        </w:rPr>
        <w:fldChar w:fldCharType="end"/>
      </w:r>
      <w:bookmarkEnd w:id="193"/>
      <w:r w:rsidR="00E873FD">
        <w:rPr>
          <w:noProof/>
        </w:rPr>
        <w:t>.</w:t>
      </w:r>
      <w:r w:rsidRPr="00043F4A">
        <w:t xml:space="preserve"> DMZ Reference Architecture</w:t>
      </w:r>
      <w:bookmarkEnd w:id="194"/>
      <w:bookmarkEnd w:id="195"/>
      <w:bookmarkEnd w:id="196"/>
      <w:bookmarkEnd w:id="197"/>
    </w:p>
    <w:p w14:paraId="77172049" w14:textId="618EE479" w:rsidR="00DA183E" w:rsidRPr="004339D3" w:rsidRDefault="00DA183E" w:rsidP="00090293">
      <w:pPr>
        <w:pStyle w:val="BodyText"/>
        <w:spacing w:after="240"/>
        <w:rPr>
          <w:rFonts w:eastAsia="MS Mincho"/>
        </w:rPr>
      </w:pPr>
      <w:r w:rsidRPr="004339D3">
        <w:rPr>
          <w:rFonts w:eastAsia="MS Mincho"/>
        </w:rPr>
        <w:t>DMZs</w:t>
      </w:r>
      <w:r w:rsidRPr="004339D3">
        <w:t xml:space="preserve"> shall be configured so that a firewall shall segregate them from any networks - internal and external. The routers and firewalls which segregate a DMZ from internal and external networks will restrict communications down to the specific IPs, ports, and protocols.</w:t>
      </w:r>
    </w:p>
    <w:p w14:paraId="4D3E8C4D" w14:textId="78EC2DFB" w:rsidR="00DA183E" w:rsidRPr="004339D3" w:rsidRDefault="00090293" w:rsidP="00DA183E">
      <w:pPr>
        <w:pStyle w:val="Heading2"/>
        <w:ind w:left="450" w:hanging="450"/>
      </w:pPr>
      <w:bookmarkStart w:id="198" w:name="_Toc377467412"/>
      <w:bookmarkStart w:id="199" w:name="_Toc505090049"/>
      <w:bookmarkStart w:id="200" w:name="_Toc526864103"/>
      <w:bookmarkStart w:id="201" w:name="_Toc168045554"/>
      <w:bookmarkStart w:id="202" w:name="_Toc212217541"/>
      <w:r>
        <w:lastRenderedPageBreak/>
        <w:t>Demilitarized Zone (</w:t>
      </w:r>
      <w:r w:rsidR="00DA183E" w:rsidRPr="004339D3">
        <w:t>DMZ</w:t>
      </w:r>
      <w:bookmarkEnd w:id="198"/>
      <w:bookmarkEnd w:id="199"/>
      <w:bookmarkEnd w:id="200"/>
      <w:bookmarkEnd w:id="201"/>
      <w:r>
        <w:t>)</w:t>
      </w:r>
      <w:bookmarkEnd w:id="202"/>
    </w:p>
    <w:p w14:paraId="73994282" w14:textId="2A160E52" w:rsidR="00DA183E" w:rsidRPr="0006436F" w:rsidRDefault="00DA183E" w:rsidP="00090293">
      <w:pPr>
        <w:pStyle w:val="BullettedItem"/>
        <w:spacing w:after="60"/>
        <w:contextualSpacing w:val="0"/>
        <w:rPr>
          <w:spacing w:val="-4"/>
        </w:rPr>
      </w:pPr>
      <w:r w:rsidRPr="0006436F">
        <w:rPr>
          <w:spacing w:val="-4"/>
        </w:rPr>
        <w:t>The DMZ  host</w:t>
      </w:r>
      <w:r w:rsidR="006161B7">
        <w:rPr>
          <w:spacing w:val="-4"/>
        </w:rPr>
        <w:t>s</w:t>
      </w:r>
      <w:r w:rsidRPr="0006436F">
        <w:rPr>
          <w:spacing w:val="-4"/>
        </w:rPr>
        <w:t xml:space="preserve"> all services required to be made accessible to the public.  These services include, but are not limited to, public web sites, email, external DNS, and other services required to be made accessible to the public.</w:t>
      </w:r>
    </w:p>
    <w:p w14:paraId="6B5B1B66" w14:textId="2D7050F5" w:rsidR="00DA183E" w:rsidRPr="004339D3" w:rsidRDefault="00DA183E" w:rsidP="00090293">
      <w:pPr>
        <w:pStyle w:val="BullettedItem"/>
        <w:spacing w:after="60"/>
        <w:contextualSpacing w:val="0"/>
      </w:pPr>
      <w:r w:rsidRPr="004339D3">
        <w:t xml:space="preserve">All network traffic between (1) external connections and the DMZ and (2) the DMZ and the internal network </w:t>
      </w:r>
      <w:r w:rsidR="006161B7">
        <w:t xml:space="preserve">is </w:t>
      </w:r>
      <w:r w:rsidRPr="004339D3">
        <w:t xml:space="preserve">monitored by an IDS or IPS. </w:t>
      </w:r>
    </w:p>
    <w:p w14:paraId="213701B5" w14:textId="48DE8B6A" w:rsidR="00DA183E" w:rsidRPr="004339D3" w:rsidRDefault="00DA183E" w:rsidP="00090293">
      <w:pPr>
        <w:pStyle w:val="BullettedItem"/>
        <w:spacing w:after="240"/>
        <w:contextualSpacing w:val="0"/>
      </w:pPr>
      <w:r w:rsidRPr="004339D3">
        <w:t xml:space="preserve">All </w:t>
      </w:r>
      <w:r w:rsidR="0006436F">
        <w:t>Virtual Private Network (</w:t>
      </w:r>
      <w:r w:rsidRPr="004339D3">
        <w:t>VPN</w:t>
      </w:r>
      <w:r w:rsidR="0006436F">
        <w:t>)</w:t>
      </w:r>
      <w:r w:rsidRPr="004339D3">
        <w:t>/</w:t>
      </w:r>
      <w:r w:rsidR="0006436F">
        <w:t>Remote Access Serv</w:t>
      </w:r>
      <w:r w:rsidR="00D51E61">
        <w:t>er</w:t>
      </w:r>
      <w:r w:rsidR="0006436F">
        <w:t xml:space="preserve"> (</w:t>
      </w:r>
      <w:r w:rsidRPr="004339D3">
        <w:t>RAS</w:t>
      </w:r>
      <w:r w:rsidR="0006436F">
        <w:t>)</w:t>
      </w:r>
      <w:r w:rsidRPr="004339D3">
        <w:t xml:space="preserve"> </w:t>
      </w:r>
      <w:r w:rsidR="001E3BAC">
        <w:t xml:space="preserve">are </w:t>
      </w:r>
      <w:r w:rsidRPr="004339D3">
        <w:t xml:space="preserve">terminated in a DMZ and allow for intrusion detection monitoring of the private interface. </w:t>
      </w:r>
    </w:p>
    <w:p w14:paraId="51789158" w14:textId="22E42662" w:rsidR="00DA183E" w:rsidRPr="004339D3" w:rsidRDefault="00DA183E" w:rsidP="00DA183E">
      <w:pPr>
        <w:pStyle w:val="Heading2"/>
        <w:ind w:left="450" w:hanging="450"/>
      </w:pPr>
      <w:bookmarkStart w:id="203" w:name="_Toc377467413"/>
      <w:bookmarkStart w:id="204" w:name="_Toc505090050"/>
      <w:bookmarkStart w:id="205" w:name="_Toc526864104"/>
      <w:bookmarkStart w:id="206" w:name="_Toc212217542"/>
      <w:r w:rsidRPr="004339D3">
        <w:t>Firewall</w:t>
      </w:r>
      <w:r w:rsidR="003D6C41">
        <w:t>s</w:t>
      </w:r>
      <w:bookmarkEnd w:id="203"/>
      <w:bookmarkEnd w:id="204"/>
      <w:bookmarkEnd w:id="205"/>
      <w:bookmarkEnd w:id="206"/>
    </w:p>
    <w:p w14:paraId="196CCBA4" w14:textId="77777777" w:rsidR="00DA183E" w:rsidRPr="004339D3" w:rsidRDefault="00DA183E" w:rsidP="00DA183E">
      <w:pPr>
        <w:spacing w:after="120"/>
        <w:rPr>
          <w:rFonts w:ascii="Times New Roman" w:hAnsi="Times New Roman" w:cs="Times New Roman"/>
        </w:rPr>
      </w:pPr>
      <w:r w:rsidRPr="004339D3">
        <w:rPr>
          <w:rFonts w:ascii="Times New Roman" w:hAnsi="Times New Roman" w:cs="Times New Roman"/>
        </w:rPr>
        <w:t>Firewalls are required when connections of Trust Levels 2, 4, and 5 are established.</w:t>
      </w:r>
    </w:p>
    <w:p w14:paraId="7DCD10EA" w14:textId="20E21AAE" w:rsidR="00DA183E" w:rsidRPr="0006436F" w:rsidRDefault="00DA183E" w:rsidP="00090293">
      <w:pPr>
        <w:pStyle w:val="BullettedItem"/>
        <w:spacing w:after="60"/>
        <w:contextualSpacing w:val="0"/>
        <w:rPr>
          <w:spacing w:val="-6"/>
        </w:rPr>
      </w:pPr>
      <w:r w:rsidRPr="0006436F">
        <w:rPr>
          <w:spacing w:val="-6"/>
        </w:rPr>
        <w:t xml:space="preserve">A single physical firewall device </w:t>
      </w:r>
      <w:r w:rsidR="00813AC4" w:rsidRPr="0006436F">
        <w:rPr>
          <w:spacing w:val="-6"/>
        </w:rPr>
        <w:t>shall</w:t>
      </w:r>
      <w:r w:rsidRPr="0006436F">
        <w:rPr>
          <w:spacing w:val="-6"/>
        </w:rPr>
        <w:t xml:space="preserve"> not be used to perform as both an Exterior and an Interior firewall</w:t>
      </w:r>
      <w:r w:rsidRPr="0006436F" w:rsidDel="00611850">
        <w:rPr>
          <w:spacing w:val="-6"/>
        </w:rPr>
        <w:t xml:space="preserve"> </w:t>
      </w:r>
      <w:r w:rsidRPr="0006436F">
        <w:rPr>
          <w:spacing w:val="-6"/>
        </w:rPr>
        <w:t>in a DMZ.</w:t>
      </w:r>
    </w:p>
    <w:p w14:paraId="3F0EE602" w14:textId="1740EF63" w:rsidR="00DA183E" w:rsidRPr="004339D3" w:rsidRDefault="00DA183E" w:rsidP="00090293">
      <w:pPr>
        <w:pStyle w:val="BullettedItem"/>
        <w:spacing w:after="60"/>
        <w:contextualSpacing w:val="0"/>
      </w:pPr>
      <w:r w:rsidRPr="004339D3">
        <w:t>Stateful Layer 4 filtering</w:t>
      </w:r>
      <w:r w:rsidR="005F6C18">
        <w:t xml:space="preserve"> is performed</w:t>
      </w:r>
      <w:r w:rsidRPr="004339D3">
        <w:t>.</w:t>
      </w:r>
    </w:p>
    <w:p w14:paraId="399A9E16" w14:textId="312C583F" w:rsidR="00DA183E" w:rsidRPr="004339D3" w:rsidRDefault="00DA183E" w:rsidP="00090293">
      <w:pPr>
        <w:pStyle w:val="BullettedItem"/>
        <w:spacing w:after="60"/>
        <w:contextualSpacing w:val="0"/>
      </w:pPr>
      <w:r w:rsidRPr="004339D3">
        <w:t>Layer 7 packet inspection on interior firewalls</w:t>
      </w:r>
      <w:r w:rsidR="005F6C18">
        <w:t xml:space="preserve"> is enabled</w:t>
      </w:r>
      <w:r w:rsidRPr="004339D3">
        <w:t xml:space="preserve">.  This requirement </w:t>
      </w:r>
      <w:r w:rsidR="00A53AE1">
        <w:t>may</w:t>
      </w:r>
      <w:r w:rsidRPr="004339D3">
        <w:t xml:space="preserve"> be performed using other network security devices (e.g., </w:t>
      </w:r>
      <w:r w:rsidR="00067314">
        <w:t>Network Intrusion Prevention System (</w:t>
      </w:r>
      <w:r w:rsidRPr="004339D3">
        <w:t>NIPS</w:t>
      </w:r>
      <w:r w:rsidR="00067314">
        <w:t>)</w:t>
      </w:r>
      <w:r w:rsidRPr="004339D3">
        <w:t>).</w:t>
      </w:r>
    </w:p>
    <w:p w14:paraId="7BAF9724" w14:textId="0D4233F8" w:rsidR="00DA183E" w:rsidRPr="004339D3" w:rsidRDefault="007C7042" w:rsidP="00090293">
      <w:pPr>
        <w:pStyle w:val="BullettedItem"/>
        <w:spacing w:after="60"/>
        <w:contextualSpacing w:val="0"/>
      </w:pPr>
      <w:r>
        <w:t>B</w:t>
      </w:r>
      <w:r w:rsidR="00DA183E" w:rsidRPr="004339D3">
        <w:t>usiness justification of all “permitted” firewall rules</w:t>
      </w:r>
      <w:r>
        <w:t xml:space="preserve"> is documented</w:t>
      </w:r>
      <w:r w:rsidR="00DA183E" w:rsidRPr="004339D3">
        <w:t xml:space="preserve">.  </w:t>
      </w:r>
    </w:p>
    <w:p w14:paraId="1A464886" w14:textId="3FD064B8" w:rsidR="00DA183E" w:rsidRPr="004339D3" w:rsidRDefault="006B61B4" w:rsidP="00090293">
      <w:pPr>
        <w:pStyle w:val="BullettedItem"/>
        <w:spacing w:after="60"/>
        <w:contextualSpacing w:val="0"/>
      </w:pPr>
      <w:r>
        <w:t>I</w:t>
      </w:r>
      <w:r w:rsidR="00DA183E" w:rsidRPr="004339D3">
        <w:t>ngress and egress firewall rules</w:t>
      </w:r>
      <w:r w:rsidR="007C7042">
        <w:t xml:space="preserve"> are </w:t>
      </w:r>
      <w:r>
        <w:t>written as appropriate</w:t>
      </w:r>
      <w:r w:rsidR="00DA183E" w:rsidRPr="004339D3">
        <w:t>.</w:t>
      </w:r>
    </w:p>
    <w:p w14:paraId="15590DAE" w14:textId="38B4C674" w:rsidR="00DA183E" w:rsidRPr="004339D3" w:rsidRDefault="00DA183E" w:rsidP="00090293">
      <w:pPr>
        <w:pStyle w:val="BullettedItem"/>
        <w:spacing w:after="240"/>
        <w:contextualSpacing w:val="0"/>
      </w:pPr>
      <w:r w:rsidRPr="004339D3">
        <w:t xml:space="preserve">The last rule of the firewall set </w:t>
      </w:r>
      <w:r w:rsidR="006B61B4">
        <w:t xml:space="preserve">is set </w:t>
      </w:r>
      <w:r w:rsidR="00633CAC">
        <w:t xml:space="preserve">to </w:t>
      </w:r>
      <w:r w:rsidRPr="004339D3">
        <w:t>“deny any” (based on least privileged access model to only allow needed services).</w:t>
      </w:r>
    </w:p>
    <w:p w14:paraId="146E8D40" w14:textId="77777777" w:rsidR="00DA183E" w:rsidRPr="004339D3" w:rsidRDefault="00DA183E" w:rsidP="00DA183E">
      <w:pPr>
        <w:pStyle w:val="Heading2"/>
        <w:ind w:left="450" w:hanging="450"/>
      </w:pPr>
      <w:bookmarkStart w:id="207" w:name="_Toc377467414"/>
      <w:bookmarkStart w:id="208" w:name="_Toc505090051"/>
      <w:bookmarkStart w:id="209" w:name="_Toc526864105"/>
      <w:bookmarkStart w:id="210" w:name="_Toc168045556"/>
      <w:bookmarkStart w:id="211" w:name="_Toc212217543"/>
      <w:r w:rsidRPr="004339D3">
        <w:t>Perimeter Router Requirements</w:t>
      </w:r>
      <w:bookmarkEnd w:id="207"/>
      <w:bookmarkEnd w:id="208"/>
      <w:bookmarkEnd w:id="209"/>
      <w:bookmarkEnd w:id="210"/>
      <w:bookmarkEnd w:id="211"/>
    </w:p>
    <w:p w14:paraId="702D9D33" w14:textId="77777777" w:rsidR="00DA183E" w:rsidRPr="004339D3" w:rsidRDefault="00DA183E" w:rsidP="00DA183E">
      <w:pPr>
        <w:pStyle w:val="BodyText"/>
      </w:pPr>
      <w:r w:rsidRPr="004339D3">
        <w:t>Perimeter routers shall meet the following security standards.</w:t>
      </w:r>
    </w:p>
    <w:p w14:paraId="20F49C46" w14:textId="77777777" w:rsidR="00DA183E" w:rsidRPr="004339D3" w:rsidRDefault="00DA183E" w:rsidP="00090293">
      <w:pPr>
        <w:pStyle w:val="BullettedItem"/>
        <w:spacing w:after="60"/>
        <w:contextualSpacing w:val="0"/>
        <w:jc w:val="both"/>
      </w:pPr>
      <w:r w:rsidRPr="004339D3">
        <w:t>Perform Layer 3 filtering with minimum rules as follows:</w:t>
      </w:r>
    </w:p>
    <w:p w14:paraId="631BEEE3" w14:textId="77777777" w:rsidR="00DA183E" w:rsidRPr="00C85924" w:rsidRDefault="00DA183E" w:rsidP="00090293">
      <w:pPr>
        <w:pStyle w:val="BullettedItem"/>
        <w:spacing w:after="60"/>
        <w:contextualSpacing w:val="0"/>
        <w:jc w:val="both"/>
        <w:rPr>
          <w:color w:val="auto"/>
        </w:rPr>
      </w:pPr>
      <w:r w:rsidRPr="00C85924">
        <w:rPr>
          <w:color w:val="auto"/>
        </w:rPr>
        <w:t>External Interface Filtering Rules (Inbound)</w:t>
      </w:r>
    </w:p>
    <w:p w14:paraId="41A862EA" w14:textId="77777777" w:rsidR="00DA183E" w:rsidRPr="00C85924" w:rsidRDefault="00DA183E" w:rsidP="00090293">
      <w:pPr>
        <w:pStyle w:val="BullettedItem"/>
        <w:spacing w:after="60"/>
        <w:contextualSpacing w:val="0"/>
        <w:jc w:val="both"/>
        <w:rPr>
          <w:color w:val="auto"/>
        </w:rPr>
      </w:pPr>
      <w:r w:rsidRPr="00C85924">
        <w:rPr>
          <w:color w:val="auto"/>
        </w:rPr>
        <w:t>DENY traffic with source addresses according to:</w:t>
      </w:r>
    </w:p>
    <w:p w14:paraId="73E78CC9" w14:textId="75DA7C74" w:rsidR="00DA183E" w:rsidRPr="00C85924" w:rsidRDefault="00DA183E" w:rsidP="00090293">
      <w:pPr>
        <w:pStyle w:val="BullettedItem"/>
        <w:spacing w:after="60"/>
        <w:contextualSpacing w:val="0"/>
        <w:jc w:val="both"/>
        <w:rPr>
          <w:color w:val="auto"/>
        </w:rPr>
      </w:pPr>
      <w:r w:rsidRPr="00C85924">
        <w:rPr>
          <w:color w:val="auto"/>
        </w:rPr>
        <w:t xml:space="preserve">Internet Engineering Task Force (IETF) </w:t>
      </w:r>
      <w:r w:rsidR="00625E18">
        <w:rPr>
          <w:color w:val="auto"/>
        </w:rPr>
        <w:t>Request for Comments (</w:t>
      </w:r>
      <w:r w:rsidRPr="00C85924">
        <w:rPr>
          <w:color w:val="auto"/>
        </w:rPr>
        <w:t>RFC</w:t>
      </w:r>
      <w:r w:rsidR="00625E18">
        <w:rPr>
          <w:color w:val="auto"/>
        </w:rPr>
        <w:t>)</w:t>
      </w:r>
      <w:r w:rsidRPr="00C85924">
        <w:rPr>
          <w:color w:val="auto"/>
        </w:rPr>
        <w:t xml:space="preserve"> 3330</w:t>
      </w:r>
    </w:p>
    <w:p w14:paraId="1510FCCC" w14:textId="4E7CBDAF" w:rsidR="00DA183E" w:rsidRPr="00C85924" w:rsidRDefault="00DA183E" w:rsidP="00090293">
      <w:pPr>
        <w:pStyle w:val="BullettedItem"/>
        <w:spacing w:after="60"/>
        <w:contextualSpacing w:val="0"/>
        <w:jc w:val="both"/>
        <w:rPr>
          <w:color w:val="auto"/>
        </w:rPr>
      </w:pPr>
      <w:r w:rsidRPr="00C85924">
        <w:rPr>
          <w:color w:val="auto"/>
        </w:rPr>
        <w:t>IETF RFC 2267</w:t>
      </w:r>
    </w:p>
    <w:p w14:paraId="47BEE8AA" w14:textId="77777777" w:rsidR="00DA183E" w:rsidRPr="00C85924" w:rsidRDefault="00DA183E" w:rsidP="00090293">
      <w:pPr>
        <w:pStyle w:val="BullettedItem"/>
        <w:spacing w:after="60"/>
        <w:contextualSpacing w:val="0"/>
        <w:jc w:val="both"/>
        <w:rPr>
          <w:color w:val="auto"/>
        </w:rPr>
      </w:pPr>
      <w:r w:rsidRPr="00C85924">
        <w:rPr>
          <w:color w:val="auto"/>
        </w:rPr>
        <w:t>IETF RFC 1918</w:t>
      </w:r>
    </w:p>
    <w:p w14:paraId="01F09156" w14:textId="31F0A17D" w:rsidR="00DA183E" w:rsidRPr="004339D3" w:rsidRDefault="00DA183E" w:rsidP="0000738A">
      <w:pPr>
        <w:pStyle w:val="BullettedItem"/>
        <w:spacing w:after="240"/>
        <w:contextualSpacing w:val="0"/>
        <w:jc w:val="both"/>
      </w:pPr>
      <w:r w:rsidRPr="004339D3">
        <w:t xml:space="preserve">The last rule of the </w:t>
      </w:r>
      <w:r w:rsidR="0060683F">
        <w:t>router</w:t>
      </w:r>
      <w:r w:rsidR="0060683F" w:rsidRPr="004339D3">
        <w:t xml:space="preserve"> </w:t>
      </w:r>
      <w:r w:rsidRPr="004339D3">
        <w:t>set shall be “deny any” (based on least privileged access model to only allow needed services).</w:t>
      </w:r>
    </w:p>
    <w:p w14:paraId="05043FFA" w14:textId="5CA5B56C" w:rsidR="00DA183E" w:rsidRPr="004339D3" w:rsidRDefault="00DA183E" w:rsidP="00EC1A19">
      <w:pPr>
        <w:pStyle w:val="Heading2"/>
        <w:ind w:left="360" w:hanging="360"/>
      </w:pPr>
      <w:bookmarkStart w:id="212" w:name="_Toc377467415"/>
      <w:bookmarkStart w:id="213" w:name="_Toc505090052"/>
      <w:bookmarkStart w:id="214" w:name="_Toc526864106"/>
      <w:bookmarkStart w:id="215" w:name="_Toc168045557"/>
      <w:bookmarkStart w:id="216" w:name="_Toc212217544"/>
      <w:r w:rsidRPr="004339D3">
        <w:t>Wireless Access</w:t>
      </w:r>
      <w:bookmarkEnd w:id="212"/>
      <w:bookmarkEnd w:id="213"/>
      <w:bookmarkEnd w:id="214"/>
      <w:bookmarkEnd w:id="215"/>
      <w:bookmarkEnd w:id="216"/>
    </w:p>
    <w:p w14:paraId="0F1701FD" w14:textId="621000EC" w:rsidR="00DA183E" w:rsidRPr="004339D3" w:rsidRDefault="00DA183E" w:rsidP="00960E71">
      <w:pPr>
        <w:spacing w:after="120"/>
        <w:rPr>
          <w:rFonts w:ascii="Times New Roman" w:hAnsi="Times New Roman" w:cs="Times New Roman"/>
        </w:rPr>
      </w:pPr>
      <w:r w:rsidRPr="004339D3">
        <w:rPr>
          <w:rFonts w:ascii="Times New Roman" w:hAnsi="Times New Roman" w:cs="Times New Roman"/>
        </w:rPr>
        <w:t xml:space="preserve">Wireless segments/networks are not </w:t>
      </w:r>
      <w:r w:rsidR="00001CDD">
        <w:rPr>
          <w:rFonts w:ascii="Times New Roman" w:hAnsi="Times New Roman" w:cs="Times New Roman"/>
        </w:rPr>
        <w:t xml:space="preserve">used </w:t>
      </w:r>
      <w:r w:rsidRPr="004339D3">
        <w:rPr>
          <w:rFonts w:ascii="Times New Roman" w:hAnsi="Times New Roman" w:cs="Times New Roman"/>
        </w:rPr>
        <w:t>on the GDIT Trusted Network</w:t>
      </w:r>
      <w:r w:rsidR="00E87292">
        <w:rPr>
          <w:rFonts w:ascii="Times New Roman" w:hAnsi="Times New Roman" w:cs="Times New Roman"/>
        </w:rPr>
        <w:t>,</w:t>
      </w:r>
      <w:r w:rsidRPr="004339D3">
        <w:rPr>
          <w:rFonts w:ascii="Times New Roman" w:hAnsi="Times New Roman" w:cs="Times New Roman"/>
        </w:rPr>
        <w:t xml:space="preserve"> except where approved by the GDIT </w:t>
      </w:r>
      <w:r w:rsidR="00E87292">
        <w:rPr>
          <w:rFonts w:ascii="Times New Roman" w:hAnsi="Times New Roman" w:cs="Times New Roman"/>
        </w:rPr>
        <w:t>G</w:t>
      </w:r>
      <w:r w:rsidRPr="004339D3">
        <w:rPr>
          <w:rFonts w:ascii="Times New Roman" w:hAnsi="Times New Roman" w:cs="Times New Roman"/>
        </w:rPr>
        <w:t>CIO, the GDIT IT Risk Management Team, and the Director</w:t>
      </w:r>
      <w:r w:rsidR="00096BE3">
        <w:rPr>
          <w:rFonts w:ascii="Times New Roman" w:hAnsi="Times New Roman" w:cs="Times New Roman"/>
        </w:rPr>
        <w:t>,</w:t>
      </w:r>
      <w:r w:rsidRPr="004339D3">
        <w:rPr>
          <w:rFonts w:ascii="Times New Roman" w:hAnsi="Times New Roman" w:cs="Times New Roman"/>
        </w:rPr>
        <w:t xml:space="preserve"> Information Systems responsible for the GDIT Trust</w:t>
      </w:r>
      <w:r>
        <w:rPr>
          <w:rFonts w:ascii="Times New Roman" w:hAnsi="Times New Roman" w:cs="Times New Roman"/>
        </w:rPr>
        <w:t>ed Network</w:t>
      </w:r>
      <w:r w:rsidR="00096BE3">
        <w:rPr>
          <w:rFonts w:ascii="Times New Roman" w:hAnsi="Times New Roman" w:cs="Times New Roman"/>
        </w:rPr>
        <w:t>,</w:t>
      </w:r>
      <w:r>
        <w:rPr>
          <w:rFonts w:ascii="Times New Roman" w:hAnsi="Times New Roman" w:cs="Times New Roman"/>
        </w:rPr>
        <w:t xml:space="preserve"> or their designees.  </w:t>
      </w:r>
      <w:r w:rsidR="00633CAC">
        <w:rPr>
          <w:rFonts w:ascii="Times New Roman" w:hAnsi="Times New Roman" w:cs="Times New Roman"/>
        </w:rPr>
        <w:t xml:space="preserve">The Guest </w:t>
      </w:r>
      <w:r w:rsidR="00813AC4">
        <w:rPr>
          <w:rFonts w:ascii="Times New Roman" w:hAnsi="Times New Roman" w:cs="Times New Roman"/>
        </w:rPr>
        <w:t>w</w:t>
      </w:r>
      <w:r w:rsidRPr="004339D3">
        <w:rPr>
          <w:rFonts w:ascii="Times New Roman" w:hAnsi="Times New Roman" w:cs="Times New Roman"/>
        </w:rPr>
        <w:t xml:space="preserve">ireless </w:t>
      </w:r>
      <w:r w:rsidR="00633CAC">
        <w:rPr>
          <w:rFonts w:ascii="Times New Roman" w:hAnsi="Times New Roman" w:cs="Times New Roman"/>
        </w:rPr>
        <w:t xml:space="preserve">network </w:t>
      </w:r>
      <w:r w:rsidRPr="004339D3">
        <w:rPr>
          <w:rFonts w:ascii="Times New Roman" w:hAnsi="Times New Roman" w:cs="Times New Roman"/>
        </w:rPr>
        <w:t>adhere</w:t>
      </w:r>
      <w:r w:rsidR="00633CAC">
        <w:rPr>
          <w:rFonts w:ascii="Times New Roman" w:hAnsi="Times New Roman" w:cs="Times New Roman"/>
        </w:rPr>
        <w:t>s</w:t>
      </w:r>
      <w:r w:rsidRPr="004339D3">
        <w:rPr>
          <w:rFonts w:ascii="Times New Roman" w:hAnsi="Times New Roman" w:cs="Times New Roman"/>
        </w:rPr>
        <w:t xml:space="preserve"> to the following requirements.</w:t>
      </w:r>
    </w:p>
    <w:p w14:paraId="135CC062" w14:textId="414CC8DB" w:rsidR="00DA183E" w:rsidRPr="004339D3" w:rsidRDefault="00DA183E" w:rsidP="0000738A">
      <w:pPr>
        <w:pStyle w:val="BullettedItem"/>
        <w:spacing w:after="60"/>
        <w:contextualSpacing w:val="0"/>
      </w:pPr>
      <w:r w:rsidRPr="004339D3">
        <w:t xml:space="preserve">The information system protects wireless access to the system using authentication and encryption. Encrypted communication </w:t>
      </w:r>
      <w:r w:rsidR="005855E3">
        <w:t>shall</w:t>
      </w:r>
      <w:r w:rsidRPr="004339D3">
        <w:t xml:space="preserve"> use the minimum level of encryption</w:t>
      </w:r>
      <w:r w:rsidR="0060683F">
        <w:t xml:space="preserve"> defined in</w:t>
      </w:r>
      <w:r w:rsidR="0000738A">
        <w:t xml:space="preserve"> IT-HB-50-1C GDIT Cyber Security Handbook.</w:t>
      </w:r>
    </w:p>
    <w:p w14:paraId="684D1AA6" w14:textId="77777777" w:rsidR="00DA183E" w:rsidRPr="004339D3" w:rsidRDefault="00DA183E" w:rsidP="0000738A">
      <w:pPr>
        <w:pStyle w:val="BullettedItem"/>
        <w:spacing w:after="60"/>
        <w:contextualSpacing w:val="0"/>
      </w:pPr>
      <w:r w:rsidRPr="004339D3">
        <w:t xml:space="preserve">To mitigate wireless vulnerabilities, GDIT shall perform a risk assessment and security evaluation prior to implementing wireless technologies. </w:t>
      </w:r>
    </w:p>
    <w:p w14:paraId="710431FC" w14:textId="41821C79" w:rsidR="00DA183E" w:rsidRPr="004339D3" w:rsidRDefault="00DA183E" w:rsidP="0000738A">
      <w:pPr>
        <w:pStyle w:val="BullettedItem"/>
        <w:spacing w:after="60"/>
        <w:contextualSpacing w:val="0"/>
      </w:pPr>
      <w:r w:rsidRPr="004339D3">
        <w:t xml:space="preserve">GDIT shall configure wireless client configurations to connect only to infrastructure Access Point Networks and prohibit the use of the ad hoc mode. </w:t>
      </w:r>
      <w:r w:rsidRPr="004339D3">
        <w:rPr>
          <w:i/>
        </w:rPr>
        <w:t>Client requirement</w:t>
      </w:r>
      <w:r w:rsidRPr="004339D3">
        <w:t>.</w:t>
      </w:r>
    </w:p>
    <w:p w14:paraId="48FE8F07" w14:textId="45B5F28C" w:rsidR="00DA183E" w:rsidRDefault="00DA183E" w:rsidP="0000738A">
      <w:pPr>
        <w:pStyle w:val="BullettedItem"/>
        <w:spacing w:after="60"/>
        <w:contextualSpacing w:val="0"/>
        <w:rPr>
          <w:spacing w:val="-4"/>
        </w:rPr>
      </w:pPr>
      <w:r w:rsidRPr="00747C1A">
        <w:rPr>
          <w:spacing w:val="-4"/>
        </w:rPr>
        <w:t>All wireless connections on a GDIT asset shall be automatically disabled when plugged into the GDIT network.</w:t>
      </w:r>
    </w:p>
    <w:p w14:paraId="2439E533" w14:textId="2E58613C" w:rsidR="00E77BDE" w:rsidRPr="00747C1A" w:rsidRDefault="00E77BDE" w:rsidP="0000738A">
      <w:pPr>
        <w:pStyle w:val="BodyTextP3"/>
        <w:spacing w:after="240"/>
        <w:ind w:left="1267" w:hanging="547"/>
      </w:pPr>
      <w:r w:rsidRPr="004A7B65">
        <w:rPr>
          <w:b/>
          <w:bCs/>
        </w:rPr>
        <w:lastRenderedPageBreak/>
        <w:t>Note</w:t>
      </w:r>
      <w:r>
        <w:t xml:space="preserve">: </w:t>
      </w:r>
      <w:r w:rsidR="00480742">
        <w:t>There is an e</w:t>
      </w:r>
      <w:r w:rsidR="00AF261D" w:rsidRPr="00AF261D">
        <w:t xml:space="preserve">xception for </w:t>
      </w:r>
      <w:r w:rsidR="001F17E8">
        <w:t>M</w:t>
      </w:r>
      <w:r w:rsidR="00AF261D" w:rsidRPr="00AF261D">
        <w:t xml:space="preserve">acOS systems </w:t>
      </w:r>
      <w:r w:rsidR="004B0D1A">
        <w:t>prohibiting</w:t>
      </w:r>
      <w:r w:rsidR="00AF261D" w:rsidRPr="00AF261D">
        <w:t xml:space="preserve"> wireless connections on a GDIT asset when plugged into the GDIT network.</w:t>
      </w:r>
      <w:r w:rsidR="004B0D1A">
        <w:t xml:space="preserve"> </w:t>
      </w:r>
      <w:r w:rsidR="0057642A">
        <w:t xml:space="preserve">Standalone MacBooks do not include </w:t>
      </w:r>
      <w:r w:rsidR="004A7B65">
        <w:t>E</w:t>
      </w:r>
      <w:r w:rsidR="0057642A">
        <w:t>thernet ports by design</w:t>
      </w:r>
      <w:r w:rsidR="00F77620">
        <w:t>.</w:t>
      </w:r>
    </w:p>
    <w:p w14:paraId="68C1CA65" w14:textId="3B80D5B3" w:rsidR="00DA183E" w:rsidRPr="004339D3" w:rsidRDefault="00DA183E" w:rsidP="00DA183E">
      <w:pPr>
        <w:pStyle w:val="Heading2"/>
        <w:ind w:left="450" w:hanging="450"/>
      </w:pPr>
      <w:bookmarkStart w:id="217" w:name="_Toc168045558"/>
      <w:bookmarkStart w:id="218" w:name="_Toc212217545"/>
      <w:r w:rsidRPr="004339D3">
        <w:t>Remote End Points</w:t>
      </w:r>
      <w:bookmarkEnd w:id="217"/>
      <w:bookmarkEnd w:id="218"/>
    </w:p>
    <w:p w14:paraId="6D7E7023" w14:textId="011D0ADF" w:rsidR="00DA183E" w:rsidRPr="003D778C" w:rsidRDefault="00DA183E" w:rsidP="0000738A">
      <w:pPr>
        <w:spacing w:after="240"/>
      </w:pPr>
      <w:r w:rsidRPr="003D778C">
        <w:rPr>
          <w:rFonts w:ascii="Times New Roman" w:hAnsi="Times New Roman" w:cs="Times New Roman"/>
        </w:rPr>
        <w:t xml:space="preserve">The desktop/laptop environment poses one of the biggest security threats to the GDIT Network.  To counter this threat, approved software is only installed on GDIT-owned and managed laptops or desktops that are equipped with anti-malware software and the latest signatures; they are managed and configured to report and update signature files within agreed timeframes.  All devices are required to have the maximum practicable level of virus protection, </w:t>
      </w:r>
      <w:r w:rsidR="005855E3" w:rsidRPr="003D778C">
        <w:rPr>
          <w:rFonts w:ascii="Times New Roman" w:hAnsi="Times New Roman" w:cs="Times New Roman"/>
        </w:rPr>
        <w:t>shall</w:t>
      </w:r>
      <w:r w:rsidRPr="003D778C">
        <w:rPr>
          <w:rFonts w:ascii="Times New Roman" w:hAnsi="Times New Roman" w:cs="Times New Roman"/>
        </w:rPr>
        <w:t xml:space="preserve"> meet antivirus protection standards</w:t>
      </w:r>
      <w:r w:rsidR="002F3F6F" w:rsidRPr="003D778C">
        <w:rPr>
          <w:rFonts w:ascii="Times New Roman" w:hAnsi="Times New Roman" w:cs="Times New Roman"/>
        </w:rPr>
        <w:t xml:space="preserve"> and include hard d</w:t>
      </w:r>
      <w:r w:rsidR="009313DC">
        <w:rPr>
          <w:rFonts w:ascii="Times New Roman" w:hAnsi="Times New Roman" w:cs="Times New Roman"/>
        </w:rPr>
        <w:t>rive</w:t>
      </w:r>
      <w:r w:rsidR="002F3F6F" w:rsidRPr="003D778C">
        <w:rPr>
          <w:rFonts w:ascii="Times New Roman" w:hAnsi="Times New Roman" w:cs="Times New Roman"/>
        </w:rPr>
        <w:t xml:space="preserve"> encryption.</w:t>
      </w:r>
    </w:p>
    <w:p w14:paraId="26A0DAB0" w14:textId="483FC3B7" w:rsidR="00DA183E" w:rsidRPr="004339D3" w:rsidRDefault="00DA183E" w:rsidP="00DA183E">
      <w:pPr>
        <w:pStyle w:val="Heading2"/>
        <w:ind w:left="450" w:hanging="450"/>
      </w:pPr>
      <w:bookmarkStart w:id="219" w:name="_Toc377467416"/>
      <w:bookmarkStart w:id="220" w:name="_Toc505090053"/>
      <w:bookmarkStart w:id="221" w:name="_Toc526864107"/>
      <w:bookmarkStart w:id="222" w:name="_Toc168045559"/>
      <w:bookmarkStart w:id="223" w:name="_Toc212217546"/>
      <w:r w:rsidRPr="004339D3">
        <w:t>Remote Access Servers</w:t>
      </w:r>
      <w:bookmarkEnd w:id="219"/>
      <w:bookmarkEnd w:id="220"/>
      <w:bookmarkEnd w:id="221"/>
      <w:bookmarkEnd w:id="222"/>
      <w:bookmarkEnd w:id="223"/>
    </w:p>
    <w:p w14:paraId="03F2620A" w14:textId="77777777" w:rsidR="00DA183E" w:rsidRPr="004339D3" w:rsidRDefault="00DA183E" w:rsidP="00960E71">
      <w:pPr>
        <w:spacing w:after="120"/>
        <w:rPr>
          <w:rFonts w:ascii="Times New Roman" w:hAnsi="Times New Roman" w:cs="Times New Roman"/>
        </w:rPr>
      </w:pPr>
      <w:r w:rsidRPr="004339D3">
        <w:rPr>
          <w:rFonts w:ascii="Times New Roman" w:hAnsi="Times New Roman" w:cs="Times New Roman"/>
        </w:rPr>
        <w:t>Remote Access Servers allow authorized Users to access GD information from outside the network.  Remote Access Servers shall meet the following security standards.</w:t>
      </w:r>
    </w:p>
    <w:p w14:paraId="04A7D3C8" w14:textId="4A05C40E" w:rsidR="00DA183E" w:rsidRPr="004339D3" w:rsidRDefault="00DA183E" w:rsidP="0000738A">
      <w:pPr>
        <w:pStyle w:val="BullettedItem"/>
        <w:spacing w:after="60"/>
        <w:contextualSpacing w:val="0"/>
      </w:pPr>
      <w:r w:rsidRPr="004339D3">
        <w:t xml:space="preserve">Terminate into a DMZ so that </w:t>
      </w:r>
      <w:r w:rsidR="00D51E61">
        <w:t>Intrusion Detection/Prevention (</w:t>
      </w:r>
      <w:r w:rsidRPr="004339D3">
        <w:t>IDP</w:t>
      </w:r>
      <w:r w:rsidR="00D51E61">
        <w:t>)</w:t>
      </w:r>
      <w:r w:rsidRPr="004339D3">
        <w:t>/</w:t>
      </w:r>
      <w:r w:rsidR="00D51E61">
        <w:t>Intrusion Detection System (</w:t>
      </w:r>
      <w:r w:rsidRPr="004339D3">
        <w:t>IDS</w:t>
      </w:r>
      <w:r w:rsidR="00D51E61">
        <w:t>)</w:t>
      </w:r>
      <w:r w:rsidRPr="004339D3">
        <w:t xml:space="preserve"> monitors traffic on the private interface. Remote Access Servers </w:t>
      </w:r>
      <w:r w:rsidR="0098404D">
        <w:t xml:space="preserve">shall </w:t>
      </w:r>
      <w:r w:rsidRPr="004339D3">
        <w:t>not terminate directly onto an internal/private network.</w:t>
      </w:r>
      <w:r w:rsidRPr="004339D3" w:rsidDel="005124DF">
        <w:t xml:space="preserve"> </w:t>
      </w:r>
      <w:r w:rsidRPr="004339D3">
        <w:t>(</w:t>
      </w:r>
      <w:r w:rsidR="00082804">
        <w:t xml:space="preserve">See </w:t>
      </w:r>
      <w:r w:rsidR="00082804">
        <w:fldChar w:fldCharType="begin"/>
      </w:r>
      <w:r w:rsidR="00082804">
        <w:instrText xml:space="preserve"> REF _Ref103934516 \h </w:instrText>
      </w:r>
      <w:r w:rsidR="00D51E61">
        <w:instrText xml:space="preserve"> \* MERGEFORMAT </w:instrText>
      </w:r>
      <w:r w:rsidR="00082804">
        <w:fldChar w:fldCharType="separate"/>
      </w:r>
      <w:r w:rsidR="00D064D2" w:rsidRPr="00043F4A">
        <w:t xml:space="preserve">Figure </w:t>
      </w:r>
      <w:r w:rsidR="00D064D2">
        <w:rPr>
          <w:noProof/>
        </w:rPr>
        <w:t>1</w:t>
      </w:r>
      <w:r w:rsidR="00082804">
        <w:fldChar w:fldCharType="end"/>
      </w:r>
      <w:r w:rsidR="00082804">
        <w:t>.</w:t>
      </w:r>
      <w:r w:rsidRPr="004339D3">
        <w:t>)</w:t>
      </w:r>
    </w:p>
    <w:p w14:paraId="35745156" w14:textId="77777777" w:rsidR="00DA183E" w:rsidRPr="004339D3" w:rsidRDefault="00DA183E" w:rsidP="0000738A">
      <w:pPr>
        <w:pStyle w:val="BullettedItem"/>
        <w:spacing w:after="60"/>
        <w:contextualSpacing w:val="0"/>
        <w:jc w:val="both"/>
      </w:pPr>
      <w:r w:rsidRPr="004339D3">
        <w:t xml:space="preserve">Two-factor authentication </w:t>
      </w:r>
    </w:p>
    <w:p w14:paraId="4A611420" w14:textId="77777777" w:rsidR="00DA183E" w:rsidRPr="004339D3" w:rsidRDefault="00DA183E" w:rsidP="0000738A">
      <w:pPr>
        <w:pStyle w:val="BullettedItem"/>
        <w:spacing w:after="60"/>
        <w:contextualSpacing w:val="0"/>
        <w:jc w:val="both"/>
      </w:pPr>
      <w:r w:rsidRPr="004339D3">
        <w:t xml:space="preserve">Internal network level access via VPNs will be provided only to GDIT authorized information assets. </w:t>
      </w:r>
    </w:p>
    <w:p w14:paraId="094DFF32" w14:textId="065424F6" w:rsidR="00DA183E" w:rsidRPr="004339D3" w:rsidRDefault="00DA183E" w:rsidP="0000738A">
      <w:pPr>
        <w:pStyle w:val="BullettedItem"/>
        <w:spacing w:after="60"/>
        <w:contextualSpacing w:val="0"/>
        <w:jc w:val="both"/>
      </w:pPr>
      <w:r w:rsidRPr="004339D3">
        <w:t>Dial-in servers are not allowed</w:t>
      </w:r>
      <w:r w:rsidR="00E87292">
        <w:t>,</w:t>
      </w:r>
      <w:r w:rsidRPr="004339D3">
        <w:t xml:space="preserve"> except where approved by the GDIT </w:t>
      </w:r>
      <w:r w:rsidR="00E87292">
        <w:t>G</w:t>
      </w:r>
      <w:r w:rsidRPr="004339D3">
        <w:t>CIO, the GDIT IT Risk Management Team, and the Director</w:t>
      </w:r>
      <w:r w:rsidR="00096BE3">
        <w:t>,</w:t>
      </w:r>
      <w:r w:rsidRPr="004339D3">
        <w:t xml:space="preserve"> Information Systems responsible for the GDIT Trusted Network</w:t>
      </w:r>
      <w:r w:rsidR="00082804">
        <w:t>,</w:t>
      </w:r>
      <w:r w:rsidRPr="004339D3">
        <w:t xml:space="preserve"> or their designees.</w:t>
      </w:r>
    </w:p>
    <w:p w14:paraId="1043E667" w14:textId="77777777" w:rsidR="00DA183E" w:rsidRPr="004339D3" w:rsidRDefault="00DA183E" w:rsidP="0000738A">
      <w:pPr>
        <w:pStyle w:val="BullettedItem"/>
        <w:spacing w:after="60"/>
        <w:contextualSpacing w:val="0"/>
        <w:jc w:val="both"/>
      </w:pPr>
      <w:r w:rsidRPr="004339D3">
        <w:t xml:space="preserve">Provide encrypted communication between the Remote Access Server and the end User using the minimum level of encryption. </w:t>
      </w:r>
    </w:p>
    <w:p w14:paraId="17EAAA9A" w14:textId="77777777" w:rsidR="00DA183E" w:rsidRPr="004339D3" w:rsidRDefault="00DA183E" w:rsidP="0000738A">
      <w:pPr>
        <w:pStyle w:val="BullettedItem"/>
        <w:spacing w:after="60"/>
        <w:contextualSpacing w:val="0"/>
        <w:jc w:val="both"/>
      </w:pPr>
      <w:r w:rsidRPr="004339D3">
        <w:t>VPN, e.g., the encrypted tunnel.</w:t>
      </w:r>
    </w:p>
    <w:p w14:paraId="209F9DBB" w14:textId="11519816" w:rsidR="00DA183E" w:rsidRPr="004339D3" w:rsidRDefault="00DA183E" w:rsidP="0000738A">
      <w:pPr>
        <w:pStyle w:val="BullettedItem"/>
        <w:spacing w:after="240"/>
        <w:contextualSpacing w:val="0"/>
        <w:jc w:val="both"/>
      </w:pPr>
      <w:r w:rsidRPr="004339D3">
        <w:t>Application Gateways, e.g., S</w:t>
      </w:r>
      <w:r w:rsidR="00C42866">
        <w:t xml:space="preserve">ecure </w:t>
      </w:r>
      <w:r w:rsidRPr="004339D3">
        <w:t>S</w:t>
      </w:r>
      <w:r w:rsidR="00C42866">
        <w:t xml:space="preserve">ockets </w:t>
      </w:r>
      <w:r w:rsidRPr="004339D3">
        <w:t>L</w:t>
      </w:r>
      <w:r w:rsidR="00C42866">
        <w:t>ayer (SSL)</w:t>
      </w:r>
    </w:p>
    <w:p w14:paraId="6E7431A8" w14:textId="77777777" w:rsidR="00DA183E" w:rsidRPr="004339D3" w:rsidRDefault="00DA183E" w:rsidP="00DA183E">
      <w:pPr>
        <w:pStyle w:val="Heading2"/>
        <w:ind w:left="450" w:hanging="450"/>
      </w:pPr>
      <w:bookmarkStart w:id="224" w:name="_Toc377467418"/>
      <w:bookmarkStart w:id="225" w:name="_Toc505090055"/>
      <w:bookmarkStart w:id="226" w:name="_Toc526864109"/>
      <w:bookmarkStart w:id="227" w:name="_Toc168045561"/>
      <w:bookmarkStart w:id="228" w:name="_Toc212217547"/>
      <w:bookmarkStart w:id="229" w:name="OLE_LINK2"/>
      <w:r w:rsidRPr="004339D3">
        <w:t>Domain Name Servers (DNS)</w:t>
      </w:r>
      <w:bookmarkEnd w:id="224"/>
      <w:bookmarkEnd w:id="225"/>
      <w:bookmarkEnd w:id="226"/>
      <w:bookmarkEnd w:id="227"/>
      <w:bookmarkEnd w:id="228"/>
    </w:p>
    <w:p w14:paraId="7AA1F0DD" w14:textId="6A8B3167" w:rsidR="00DA183E" w:rsidRPr="004339D3" w:rsidRDefault="00DA183E" w:rsidP="00960E71">
      <w:pPr>
        <w:spacing w:after="120"/>
        <w:rPr>
          <w:rFonts w:ascii="Times New Roman" w:hAnsi="Times New Roman" w:cs="Times New Roman"/>
        </w:rPr>
      </w:pPr>
      <w:r w:rsidRPr="004339D3">
        <w:rPr>
          <w:rFonts w:ascii="Times New Roman" w:hAnsi="Times New Roman" w:cs="Times New Roman"/>
        </w:rPr>
        <w:t>A split DNS architecture shall be implemented when both internal (private) and external (public facing) DNS services are required so that private GDIT addresses are not broadcast externally. DNS Requirements:</w:t>
      </w:r>
    </w:p>
    <w:p w14:paraId="31A251C9" w14:textId="77777777" w:rsidR="00DA183E" w:rsidRPr="004339D3" w:rsidRDefault="00DA183E" w:rsidP="0000738A">
      <w:pPr>
        <w:pStyle w:val="BullettedItem"/>
        <w:spacing w:after="60"/>
        <w:contextualSpacing w:val="0"/>
        <w:jc w:val="both"/>
      </w:pPr>
      <w:r w:rsidRPr="004339D3">
        <w:t>DNS zone transfers shall not be permitted from an internal DNS server to an external or Internet DNS server.</w:t>
      </w:r>
    </w:p>
    <w:p w14:paraId="3B285D78" w14:textId="15326CC6" w:rsidR="00DA183E" w:rsidRDefault="00DA183E" w:rsidP="0000738A">
      <w:pPr>
        <w:pStyle w:val="BullettedItem"/>
        <w:spacing w:after="240"/>
        <w:contextualSpacing w:val="0"/>
        <w:jc w:val="both"/>
      </w:pPr>
      <w:r w:rsidRPr="004339D3">
        <w:t xml:space="preserve">DNS enabled devices (or clients) </w:t>
      </w:r>
      <w:r w:rsidR="005855E3">
        <w:t>shall</w:t>
      </w:r>
      <w:r w:rsidRPr="004339D3">
        <w:t xml:space="preserve"> use GDIT DNS when on the GDIT internal network. </w:t>
      </w:r>
    </w:p>
    <w:p w14:paraId="6E07AB08" w14:textId="14DDD8AB" w:rsidR="002B1109" w:rsidRPr="002B1109" w:rsidRDefault="003F5C6F" w:rsidP="0000738A">
      <w:pPr>
        <w:spacing w:after="240"/>
        <w:ind w:left="504" w:hanging="504"/>
        <w:rPr>
          <w:rFonts w:ascii="Times New Roman" w:hAnsi="Times New Roman" w:cs="Times New Roman"/>
        </w:rPr>
      </w:pPr>
      <w:bookmarkStart w:id="230" w:name="OLE_LINK5"/>
      <w:r w:rsidRPr="003F5C6F">
        <w:rPr>
          <w:rFonts w:ascii="Times New Roman" w:hAnsi="Times New Roman" w:cs="Times New Roman"/>
          <w:b/>
          <w:bCs/>
        </w:rPr>
        <w:t>Note</w:t>
      </w:r>
      <w:r w:rsidRPr="003F5C6F">
        <w:rPr>
          <w:rFonts w:ascii="Times New Roman" w:hAnsi="Times New Roman" w:cs="Times New Roman"/>
        </w:rPr>
        <w:t xml:space="preserve">: </w:t>
      </w:r>
      <w:r w:rsidR="002B1109" w:rsidRPr="002B1109">
        <w:rPr>
          <w:rFonts w:ascii="Times New Roman" w:hAnsi="Times New Roman" w:cs="Times New Roman"/>
        </w:rPr>
        <w:t>All domains purchased by GDIT shall be purchased and managed through the Enterprise ENS Team. Domains purchased on behalf of programs should be purchased through ENS, with DNS management provided by ENS, unless an approved exception is in place.</w:t>
      </w:r>
    </w:p>
    <w:p w14:paraId="16968915" w14:textId="77777777" w:rsidR="00DA183E" w:rsidRPr="004339D3" w:rsidRDefault="00DA183E" w:rsidP="00DA183E">
      <w:pPr>
        <w:pStyle w:val="Heading2"/>
        <w:ind w:left="450" w:hanging="450"/>
      </w:pPr>
      <w:bookmarkStart w:id="231" w:name="_Toc377467419"/>
      <w:bookmarkStart w:id="232" w:name="_Toc505090056"/>
      <w:bookmarkStart w:id="233" w:name="_Toc526864110"/>
      <w:bookmarkStart w:id="234" w:name="_Toc168045562"/>
      <w:bookmarkStart w:id="235" w:name="_Toc212217548"/>
      <w:bookmarkEnd w:id="229"/>
      <w:bookmarkEnd w:id="230"/>
      <w:r w:rsidRPr="004339D3">
        <w:t>Network Time Protocol (NTP)</w:t>
      </w:r>
      <w:bookmarkEnd w:id="231"/>
      <w:bookmarkEnd w:id="232"/>
      <w:bookmarkEnd w:id="233"/>
      <w:bookmarkEnd w:id="234"/>
      <w:bookmarkEnd w:id="235"/>
    </w:p>
    <w:p w14:paraId="28159EDB" w14:textId="51442BDB" w:rsidR="00DA183E" w:rsidRPr="004339D3" w:rsidRDefault="00DA183E" w:rsidP="00C80224">
      <w:pPr>
        <w:spacing w:after="240"/>
        <w:rPr>
          <w:rFonts w:ascii="Times New Roman" w:hAnsi="Times New Roman" w:cs="Times New Roman"/>
        </w:rPr>
      </w:pPr>
      <w:r w:rsidRPr="004339D3">
        <w:rPr>
          <w:rFonts w:ascii="Times New Roman" w:hAnsi="Times New Roman" w:cs="Times New Roman"/>
        </w:rPr>
        <w:t>NTP provides the IT infrastructure with the ability to accurately timestamp system and device logs in the event of a security breach.</w:t>
      </w:r>
    </w:p>
    <w:p w14:paraId="27BFA96F" w14:textId="77777777" w:rsidR="00DA183E" w:rsidRPr="004339D3" w:rsidRDefault="00DA183E" w:rsidP="00DA183E">
      <w:pPr>
        <w:pStyle w:val="Heading2"/>
        <w:ind w:left="450" w:hanging="450"/>
      </w:pPr>
      <w:bookmarkStart w:id="236" w:name="_Toc168045564"/>
      <w:bookmarkStart w:id="237" w:name="_Toc212217549"/>
      <w:r w:rsidRPr="004339D3">
        <w:t>Documentation Requirements</w:t>
      </w:r>
      <w:bookmarkEnd w:id="236"/>
      <w:bookmarkEnd w:id="237"/>
    </w:p>
    <w:p w14:paraId="7ED3C510" w14:textId="0BAAE017" w:rsidR="00DA183E" w:rsidRPr="004339D3" w:rsidRDefault="00DA183E" w:rsidP="00C80224">
      <w:pPr>
        <w:spacing w:after="240"/>
        <w:rPr>
          <w:rFonts w:ascii="Times New Roman" w:hAnsi="Times New Roman" w:cs="Times New Roman"/>
        </w:rPr>
      </w:pPr>
      <w:r w:rsidRPr="004339D3">
        <w:rPr>
          <w:rFonts w:ascii="Times New Roman" w:hAnsi="Times New Roman" w:cs="Times New Roman"/>
        </w:rPr>
        <w:t xml:space="preserve">GDIT is required to maintain accurate and up-to-date documentation supporting the aspects of security architecture discussed in this document. All information related to GDIT security architecture </w:t>
      </w:r>
      <w:r w:rsidR="005855E3">
        <w:rPr>
          <w:rFonts w:ascii="Times New Roman" w:hAnsi="Times New Roman" w:cs="Times New Roman"/>
        </w:rPr>
        <w:t>shall</w:t>
      </w:r>
      <w:r w:rsidRPr="004339D3">
        <w:rPr>
          <w:rFonts w:ascii="Times New Roman" w:hAnsi="Times New Roman" w:cs="Times New Roman"/>
        </w:rPr>
        <w:t xml:space="preserve"> be securely maintained.</w:t>
      </w:r>
    </w:p>
    <w:p w14:paraId="0CD2C0F6" w14:textId="77777777" w:rsidR="00DA183E" w:rsidRPr="004339D3" w:rsidRDefault="00DA183E" w:rsidP="00DA183E">
      <w:pPr>
        <w:pStyle w:val="Heading2"/>
        <w:ind w:left="450" w:hanging="450"/>
      </w:pPr>
      <w:bookmarkStart w:id="238" w:name="_Toc168045566"/>
      <w:bookmarkStart w:id="239" w:name="_Toc212217550"/>
      <w:r w:rsidRPr="004339D3">
        <w:t>Level 2 Trust Networks</w:t>
      </w:r>
      <w:r>
        <w:t xml:space="preserve"> (Labs or Test/Dev)</w:t>
      </w:r>
      <w:bookmarkEnd w:id="238"/>
      <w:bookmarkEnd w:id="239"/>
    </w:p>
    <w:p w14:paraId="0C414442" w14:textId="0A89E6F9" w:rsidR="00DA183E" w:rsidRDefault="00DA183E" w:rsidP="00C80224">
      <w:pPr>
        <w:spacing w:after="240"/>
        <w:rPr>
          <w:rFonts w:ascii="Times New Roman" w:hAnsi="Times New Roman" w:cs="Times New Roman"/>
        </w:rPr>
      </w:pPr>
      <w:r w:rsidRPr="004339D3">
        <w:rPr>
          <w:rFonts w:ascii="Times New Roman" w:hAnsi="Times New Roman" w:cs="Times New Roman"/>
        </w:rPr>
        <w:t xml:space="preserve">For level 2 trust networks, document </w:t>
      </w:r>
      <w:r w:rsidR="0060683F">
        <w:rPr>
          <w:rFonts w:ascii="Times New Roman" w:hAnsi="Times New Roman" w:cs="Times New Roman"/>
        </w:rPr>
        <w:t>owner, location, and asset inventory.</w:t>
      </w:r>
    </w:p>
    <w:p w14:paraId="3EE455DE" w14:textId="77777777" w:rsidR="00DA183E" w:rsidRPr="004339D3" w:rsidRDefault="00DA183E" w:rsidP="00DA183E">
      <w:pPr>
        <w:pStyle w:val="Heading2"/>
        <w:ind w:left="450" w:hanging="450"/>
      </w:pPr>
      <w:bookmarkStart w:id="240" w:name="_Toc168045567"/>
      <w:bookmarkStart w:id="241" w:name="_Toc212217551"/>
      <w:r w:rsidRPr="004339D3">
        <w:lastRenderedPageBreak/>
        <w:t>Intrusion Detection/Prevention</w:t>
      </w:r>
      <w:bookmarkEnd w:id="240"/>
      <w:bookmarkEnd w:id="241"/>
    </w:p>
    <w:p w14:paraId="58BF00D6" w14:textId="77777777" w:rsidR="00DA183E" w:rsidRPr="004339D3" w:rsidRDefault="00DA183E" w:rsidP="00C80224">
      <w:pPr>
        <w:spacing w:after="240"/>
        <w:rPr>
          <w:rFonts w:ascii="Times New Roman" w:hAnsi="Times New Roman" w:cs="Times New Roman"/>
        </w:rPr>
      </w:pPr>
      <w:r w:rsidRPr="004339D3">
        <w:rPr>
          <w:rFonts w:ascii="Times New Roman" w:hAnsi="Times New Roman" w:cs="Times New Roman"/>
        </w:rPr>
        <w:t xml:space="preserve">IDS monitors both authorized activity (e.g., authorized file transfers) and unauthorized activity (e.g., malicious assaults on networks or devices). </w:t>
      </w:r>
    </w:p>
    <w:p w14:paraId="328FEDC1" w14:textId="77777777" w:rsidR="00DA183E" w:rsidRPr="004339D3" w:rsidRDefault="00DA183E" w:rsidP="00DA183E">
      <w:pPr>
        <w:pStyle w:val="Heading2"/>
        <w:ind w:left="450" w:hanging="450"/>
      </w:pPr>
      <w:bookmarkStart w:id="242" w:name="_Toc168045568"/>
      <w:bookmarkStart w:id="243" w:name="_Toc212217552"/>
      <w:r w:rsidRPr="004339D3">
        <w:t>Host-based Intrusion Detection/Prevention Requirements</w:t>
      </w:r>
      <w:bookmarkEnd w:id="242"/>
      <w:bookmarkEnd w:id="243"/>
    </w:p>
    <w:p w14:paraId="56A0E10D" w14:textId="520BF370" w:rsidR="00DA183E" w:rsidRPr="004339D3" w:rsidRDefault="00DA183E" w:rsidP="00C80224">
      <w:pPr>
        <w:pStyle w:val="BullettedItem"/>
        <w:spacing w:after="60"/>
        <w:contextualSpacing w:val="0"/>
      </w:pPr>
      <w:r w:rsidRPr="004339D3">
        <w:t>Host-based intrusion detection/prevention is required for every internet</w:t>
      </w:r>
      <w:r w:rsidR="00DD0CF0">
        <w:t>-</w:t>
      </w:r>
      <w:r w:rsidRPr="004339D3">
        <w:t xml:space="preserve">facing server.  </w:t>
      </w:r>
    </w:p>
    <w:p w14:paraId="74E684B0" w14:textId="77777777" w:rsidR="00DA183E" w:rsidRPr="004339D3" w:rsidRDefault="00DA183E" w:rsidP="00C80224">
      <w:pPr>
        <w:pStyle w:val="BullettedItem"/>
        <w:spacing w:after="60"/>
        <w:contextualSpacing w:val="0"/>
      </w:pPr>
      <w:r w:rsidRPr="004339D3">
        <w:t>Policies shall be reviewed to ensure current and accurate reporting of events based on current infrastructure configurations.</w:t>
      </w:r>
    </w:p>
    <w:p w14:paraId="4A7D5364" w14:textId="77777777" w:rsidR="00DA183E" w:rsidRDefault="00DA183E" w:rsidP="00C80224">
      <w:pPr>
        <w:pStyle w:val="BullettedItem"/>
        <w:spacing w:after="60"/>
        <w:contextualSpacing w:val="0"/>
      </w:pPr>
      <w:r w:rsidRPr="004339D3">
        <w:t xml:space="preserve">The application of new intrusion detection/prevention signatures updates shall be made within two business days after their release. </w:t>
      </w:r>
    </w:p>
    <w:p w14:paraId="44F4FC1E" w14:textId="77777777" w:rsidR="00DA183E" w:rsidRDefault="00DA183E" w:rsidP="00C80224">
      <w:pPr>
        <w:pStyle w:val="BullettedItem"/>
        <w:spacing w:after="240"/>
        <w:contextualSpacing w:val="0"/>
      </w:pPr>
      <w:r w:rsidRPr="004339D3">
        <w:t>Intrusion detection/prevention capability will be monitored by trained technical staff.</w:t>
      </w:r>
    </w:p>
    <w:p w14:paraId="0578EE1B" w14:textId="77777777" w:rsidR="00DA183E" w:rsidRPr="00010886" w:rsidRDefault="00DA183E" w:rsidP="00DA183E">
      <w:pPr>
        <w:pStyle w:val="Heading2"/>
        <w:ind w:left="450" w:hanging="450"/>
      </w:pPr>
      <w:bookmarkStart w:id="244" w:name="_Toc168045569"/>
      <w:bookmarkStart w:id="245" w:name="_Toc212217553"/>
      <w:r w:rsidRPr="00010886">
        <w:t xml:space="preserve">Network </w:t>
      </w:r>
      <w:r w:rsidRPr="00304797">
        <w:t>Intrusion</w:t>
      </w:r>
      <w:r w:rsidRPr="00010886">
        <w:t xml:space="preserve"> Detection/Prevention Requirements</w:t>
      </w:r>
      <w:bookmarkEnd w:id="244"/>
      <w:bookmarkEnd w:id="245"/>
    </w:p>
    <w:p w14:paraId="0B53482B" w14:textId="77777777" w:rsidR="00DA183E" w:rsidRPr="00010886" w:rsidRDefault="00DA183E" w:rsidP="00C80224">
      <w:pPr>
        <w:pStyle w:val="BullettedItem"/>
        <w:spacing w:after="60"/>
        <w:contextualSpacing w:val="0"/>
      </w:pPr>
      <w:r w:rsidRPr="00010886">
        <w:t>Network</w:t>
      </w:r>
      <w:r w:rsidRPr="00010886">
        <w:rPr>
          <w:b/>
        </w:rPr>
        <w:t xml:space="preserve"> </w:t>
      </w:r>
      <w:r w:rsidRPr="00010886">
        <w:t>intrusion detection/prevention sensors shall be placed as required.</w:t>
      </w:r>
    </w:p>
    <w:p w14:paraId="1504629B" w14:textId="77777777" w:rsidR="00DA183E" w:rsidRPr="008544F1" w:rsidRDefault="00DA183E" w:rsidP="00C80224">
      <w:pPr>
        <w:pStyle w:val="BullettedItem"/>
        <w:spacing w:after="60"/>
        <w:contextualSpacing w:val="0"/>
        <w:rPr>
          <w:spacing w:val="-2"/>
        </w:rPr>
      </w:pPr>
      <w:r w:rsidRPr="008544F1">
        <w:rPr>
          <w:spacing w:val="-2"/>
        </w:rPr>
        <w:t>Network intrusion detection/prevention is required for Trust Level 4 and Trust Level 5 network connections.</w:t>
      </w:r>
    </w:p>
    <w:p w14:paraId="644784A3" w14:textId="77777777" w:rsidR="00DA183E" w:rsidRPr="00010886" w:rsidRDefault="00DA183E" w:rsidP="00C80224">
      <w:pPr>
        <w:pStyle w:val="BullettedItem"/>
        <w:spacing w:after="60"/>
        <w:contextualSpacing w:val="0"/>
      </w:pPr>
      <w:r w:rsidRPr="00010886">
        <w:t xml:space="preserve">The application of new intrusion detection/prevention signatures/updates shall be made within two Business days after notification. </w:t>
      </w:r>
    </w:p>
    <w:p w14:paraId="26B84120" w14:textId="77777777" w:rsidR="00DA183E" w:rsidRDefault="00DA183E" w:rsidP="00C80224">
      <w:pPr>
        <w:pStyle w:val="BullettedItem"/>
        <w:spacing w:after="60"/>
        <w:contextualSpacing w:val="0"/>
      </w:pPr>
      <w:r w:rsidRPr="00010886">
        <w:t>Intrusion detection/prevention capability will be monitored by trained technical staff.</w:t>
      </w:r>
    </w:p>
    <w:p w14:paraId="05A72F49" w14:textId="77777777" w:rsidR="00DA183E" w:rsidRPr="008544F1" w:rsidRDefault="00DA183E" w:rsidP="00C80224">
      <w:pPr>
        <w:pStyle w:val="BullettedItem"/>
        <w:spacing w:after="240"/>
        <w:contextualSpacing w:val="0"/>
        <w:rPr>
          <w:spacing w:val="-6"/>
        </w:rPr>
      </w:pPr>
      <w:r w:rsidRPr="008544F1">
        <w:rPr>
          <w:spacing w:val="-6"/>
        </w:rPr>
        <w:t>IDP/IDS systems will be configured to block traffic streams when triggered by associated rules and signature files.</w:t>
      </w:r>
    </w:p>
    <w:p w14:paraId="79CDC202" w14:textId="77777777" w:rsidR="00DA183E" w:rsidRPr="004339D3" w:rsidRDefault="00DA183E" w:rsidP="00DA183E">
      <w:pPr>
        <w:pStyle w:val="Heading2"/>
        <w:ind w:left="450" w:hanging="450"/>
      </w:pPr>
      <w:bookmarkStart w:id="246" w:name="_Toc168045570"/>
      <w:bookmarkStart w:id="247" w:name="_Toc212217554"/>
      <w:r w:rsidRPr="004339D3">
        <w:t>External Internet Facing Systems (EIFS) Definition</w:t>
      </w:r>
      <w:bookmarkEnd w:id="246"/>
      <w:bookmarkEnd w:id="247"/>
    </w:p>
    <w:p w14:paraId="6598B34C" w14:textId="6C437B3A" w:rsidR="00DA183E" w:rsidRPr="004339D3" w:rsidRDefault="00DA183E" w:rsidP="007C15B6">
      <w:pPr>
        <w:pStyle w:val="BodyText"/>
      </w:pPr>
      <w:r w:rsidRPr="004339D3">
        <w:t xml:space="preserve">A GDIT attributable (defined by display of the GDIT brand or IP space procured and attributable to GDIT), </w:t>
      </w:r>
      <w:r>
        <w:t>I</w:t>
      </w:r>
      <w:r w:rsidRPr="004339D3">
        <w:t>nternet</w:t>
      </w:r>
      <w:r w:rsidR="00016995">
        <w:t>-</w:t>
      </w:r>
      <w:r w:rsidRPr="004339D3">
        <w:t>facing system managed by GDIT or GDIT sub-contracted personnel, located outside of the GDIT Corporate IT wide area network. This includes any of the following:</w:t>
      </w:r>
    </w:p>
    <w:p w14:paraId="2E234C18" w14:textId="0EA5D26F" w:rsidR="00DA183E" w:rsidRPr="00C85924" w:rsidRDefault="00DA183E" w:rsidP="00C80224">
      <w:pPr>
        <w:pStyle w:val="BullettedItem"/>
        <w:numPr>
          <w:ilvl w:val="0"/>
          <w:numId w:val="19"/>
        </w:numPr>
        <w:spacing w:after="60"/>
        <w:contextualSpacing w:val="0"/>
        <w:rPr>
          <w:color w:val="auto"/>
        </w:rPr>
      </w:pPr>
      <w:r w:rsidRPr="00C85924">
        <w:rPr>
          <w:color w:val="auto"/>
        </w:rPr>
        <w:t>Internet</w:t>
      </w:r>
      <w:r w:rsidR="00016995">
        <w:rPr>
          <w:color w:val="auto"/>
        </w:rPr>
        <w:t>-</w:t>
      </w:r>
      <w:r w:rsidRPr="00C85924">
        <w:rPr>
          <w:color w:val="auto"/>
        </w:rPr>
        <w:t>facing systems at a customer site</w:t>
      </w:r>
    </w:p>
    <w:p w14:paraId="1B2AF443" w14:textId="16B8BAEE" w:rsidR="00DA183E" w:rsidRPr="00C85924" w:rsidRDefault="00DA183E" w:rsidP="00C80224">
      <w:pPr>
        <w:pStyle w:val="BullettedItem"/>
        <w:numPr>
          <w:ilvl w:val="0"/>
          <w:numId w:val="19"/>
        </w:numPr>
        <w:spacing w:after="60"/>
        <w:contextualSpacing w:val="0"/>
        <w:rPr>
          <w:color w:val="auto"/>
        </w:rPr>
      </w:pPr>
      <w:r w:rsidRPr="00C85924">
        <w:rPr>
          <w:color w:val="auto"/>
        </w:rPr>
        <w:t>Internet</w:t>
      </w:r>
      <w:r w:rsidR="00016995">
        <w:rPr>
          <w:color w:val="auto"/>
        </w:rPr>
        <w:t>-</w:t>
      </w:r>
      <w:r w:rsidRPr="00C85924">
        <w:rPr>
          <w:color w:val="auto"/>
        </w:rPr>
        <w:t xml:space="preserve">facing systems managed on behalf of </w:t>
      </w:r>
      <w:r w:rsidR="00680A72" w:rsidRPr="00C85924">
        <w:rPr>
          <w:color w:val="auto"/>
        </w:rPr>
        <w:t>GDIT-by-GDIT</w:t>
      </w:r>
      <w:r w:rsidRPr="00C85924">
        <w:rPr>
          <w:color w:val="auto"/>
        </w:rPr>
        <w:t xml:space="preserve"> subcontracted personnel</w:t>
      </w:r>
    </w:p>
    <w:p w14:paraId="59E96303" w14:textId="00CDC94D" w:rsidR="00DA183E" w:rsidRPr="00C85924" w:rsidRDefault="00DA183E" w:rsidP="00C80224">
      <w:pPr>
        <w:pStyle w:val="BullettedItem"/>
        <w:numPr>
          <w:ilvl w:val="0"/>
          <w:numId w:val="19"/>
        </w:numPr>
        <w:spacing w:after="60"/>
        <w:contextualSpacing w:val="0"/>
        <w:rPr>
          <w:color w:val="auto"/>
        </w:rPr>
      </w:pPr>
      <w:r w:rsidRPr="00C85924">
        <w:rPr>
          <w:color w:val="auto"/>
        </w:rPr>
        <w:t>Internet</w:t>
      </w:r>
      <w:r w:rsidR="00016995">
        <w:rPr>
          <w:color w:val="auto"/>
        </w:rPr>
        <w:t>-</w:t>
      </w:r>
      <w:r w:rsidRPr="00C85924">
        <w:rPr>
          <w:color w:val="auto"/>
        </w:rPr>
        <w:t>facing systems at a 3rd party hosting facility (PaaS, IaaS, Colo)</w:t>
      </w:r>
    </w:p>
    <w:p w14:paraId="69885E87" w14:textId="13AF9368" w:rsidR="00DA183E" w:rsidRPr="00C85924" w:rsidRDefault="00DA183E" w:rsidP="00C80224">
      <w:pPr>
        <w:pStyle w:val="BullettedItem"/>
        <w:numPr>
          <w:ilvl w:val="0"/>
          <w:numId w:val="19"/>
        </w:numPr>
        <w:spacing w:after="240"/>
        <w:contextualSpacing w:val="0"/>
        <w:rPr>
          <w:color w:val="auto"/>
        </w:rPr>
      </w:pPr>
      <w:r w:rsidRPr="00C85924">
        <w:rPr>
          <w:color w:val="auto"/>
        </w:rPr>
        <w:t>Internet</w:t>
      </w:r>
      <w:r w:rsidR="00016995">
        <w:rPr>
          <w:color w:val="auto"/>
        </w:rPr>
        <w:t>-</w:t>
      </w:r>
      <w:r w:rsidRPr="00C85924">
        <w:rPr>
          <w:color w:val="auto"/>
        </w:rPr>
        <w:t xml:space="preserve">facing systems at a GDIT site and not in a GDIT </w:t>
      </w:r>
      <w:r w:rsidR="00AA51B4">
        <w:rPr>
          <w:color w:val="auto"/>
        </w:rPr>
        <w:t>G</w:t>
      </w:r>
      <w:r>
        <w:rPr>
          <w:color w:val="auto"/>
        </w:rPr>
        <w:t>CIO Services</w:t>
      </w:r>
      <w:r w:rsidR="00AA51B4">
        <w:rPr>
          <w:color w:val="auto"/>
        </w:rPr>
        <w:t>-</w:t>
      </w:r>
      <w:r w:rsidRPr="00C85924">
        <w:rPr>
          <w:color w:val="auto"/>
        </w:rPr>
        <w:t>maintained DMZ</w:t>
      </w:r>
    </w:p>
    <w:p w14:paraId="2F9F4539" w14:textId="77777777" w:rsidR="00DA183E" w:rsidRPr="004339D3" w:rsidRDefault="00DA183E" w:rsidP="00DA183E">
      <w:pPr>
        <w:pStyle w:val="Heading2"/>
        <w:ind w:left="450" w:hanging="450"/>
      </w:pPr>
      <w:bookmarkStart w:id="248" w:name="_Toc168045571"/>
      <w:bookmarkStart w:id="249" w:name="_Toc212217555"/>
      <w:r w:rsidRPr="004339D3">
        <w:t>Management Accountability</w:t>
      </w:r>
      <w:bookmarkEnd w:id="248"/>
      <w:bookmarkEnd w:id="249"/>
    </w:p>
    <w:p w14:paraId="36E94D90" w14:textId="6B177795" w:rsidR="00DA183E" w:rsidRPr="00DA183E" w:rsidRDefault="00DA183E" w:rsidP="00C80224">
      <w:pPr>
        <w:spacing w:after="240"/>
        <w:rPr>
          <w:rFonts w:ascii="Times New Roman" w:hAnsi="Times New Roman" w:cs="Times New Roman"/>
        </w:rPr>
      </w:pPr>
      <w:r w:rsidRPr="00DA183E">
        <w:rPr>
          <w:rFonts w:ascii="Times New Roman" w:hAnsi="Times New Roman" w:cs="Times New Roman"/>
        </w:rPr>
        <w:t xml:space="preserve">GDIT Division Management is responsible for the compliance and integrity of externally facing systems, which they deploy to satisfy customer or divisional requirements.  In addition to the basic management controls to ensure service quality and availability, all hosts </w:t>
      </w:r>
      <w:r w:rsidR="005855E3">
        <w:rPr>
          <w:rFonts w:ascii="Times New Roman" w:hAnsi="Times New Roman" w:cs="Times New Roman"/>
        </w:rPr>
        <w:t>shall</w:t>
      </w:r>
      <w:r w:rsidRPr="00DA183E">
        <w:rPr>
          <w:rFonts w:ascii="Times New Roman" w:hAnsi="Times New Roman" w:cs="Times New Roman"/>
        </w:rPr>
        <w:t xml:space="preserve"> comply with the requirements defined within this </w:t>
      </w:r>
      <w:r w:rsidR="0013339E">
        <w:rPr>
          <w:rFonts w:ascii="Times New Roman" w:hAnsi="Times New Roman" w:cs="Times New Roman"/>
        </w:rPr>
        <w:t>Manual</w:t>
      </w:r>
      <w:r w:rsidRPr="00DA183E">
        <w:rPr>
          <w:rFonts w:ascii="Times New Roman" w:hAnsi="Times New Roman" w:cs="Times New Roman"/>
        </w:rPr>
        <w:t>.</w:t>
      </w:r>
    </w:p>
    <w:p w14:paraId="51F489BE" w14:textId="77777777" w:rsidR="00305BB5" w:rsidRPr="004339D3" w:rsidRDefault="00305BB5" w:rsidP="00305BB5">
      <w:pPr>
        <w:pStyle w:val="Heading2"/>
        <w:ind w:left="450" w:hanging="450"/>
      </w:pPr>
      <w:bookmarkStart w:id="250" w:name="_Toc168045572"/>
      <w:bookmarkStart w:id="251" w:name="_Toc212217556"/>
      <w:r w:rsidRPr="004339D3">
        <w:t>Remote Access</w:t>
      </w:r>
      <w:bookmarkEnd w:id="250"/>
      <w:bookmarkEnd w:id="251"/>
    </w:p>
    <w:p w14:paraId="2D552FFE" w14:textId="20A70E4B" w:rsidR="00305BB5" w:rsidRPr="00896402" w:rsidRDefault="00305BB5" w:rsidP="00C80224">
      <w:pPr>
        <w:spacing w:after="240"/>
        <w:jc w:val="both"/>
        <w:rPr>
          <w:rFonts w:ascii="Times New Roman" w:hAnsi="Times New Roman" w:cs="Times New Roman"/>
        </w:rPr>
      </w:pPr>
      <w:r w:rsidRPr="004339D3">
        <w:rPr>
          <w:rFonts w:ascii="Times New Roman" w:hAnsi="Times New Roman" w:cs="Times New Roman"/>
        </w:rPr>
        <w:t>Remote access is any access to the internal GDIT information systems by a User communicating through an external, non-GDIT-controlled network (e.g., the Internet).</w:t>
      </w:r>
      <w:r>
        <w:rPr>
          <w:rFonts w:ascii="Times New Roman" w:hAnsi="Times New Roman" w:cs="Times New Roman"/>
        </w:rPr>
        <w:t xml:space="preserve"> </w:t>
      </w:r>
      <w:r w:rsidRPr="004339D3">
        <w:rPr>
          <w:rFonts w:ascii="Times New Roman" w:hAnsi="Times New Roman" w:cs="Times New Roman"/>
        </w:rPr>
        <w:t>The information system monitors and controls all methods of remote access to its information systems through a limited number of managed access co</w:t>
      </w:r>
      <w:r w:rsidR="00662672">
        <w:rPr>
          <w:rFonts w:ascii="Times New Roman" w:hAnsi="Times New Roman" w:cs="Times New Roman"/>
        </w:rPr>
        <w:t>ntrol points.</w:t>
      </w:r>
    </w:p>
    <w:p w14:paraId="381EE151" w14:textId="77777777" w:rsidR="00305BB5" w:rsidRPr="004339D3" w:rsidRDefault="00305BB5" w:rsidP="00305BB5">
      <w:pPr>
        <w:pStyle w:val="Heading2"/>
        <w:ind w:left="450" w:hanging="450"/>
      </w:pPr>
      <w:bookmarkStart w:id="252" w:name="_Toc168045573"/>
      <w:bookmarkStart w:id="253" w:name="_Toc212217557"/>
      <w:r w:rsidRPr="004339D3">
        <w:t>Telecommuting</w:t>
      </w:r>
      <w:bookmarkStart w:id="254" w:name="_Toc526941823"/>
      <w:bookmarkStart w:id="255" w:name="_Toc526941824"/>
      <w:bookmarkStart w:id="256" w:name="_Toc526941825"/>
      <w:bookmarkStart w:id="257" w:name="_Toc526941826"/>
      <w:bookmarkStart w:id="258" w:name="_Toc526941827"/>
      <w:bookmarkStart w:id="259" w:name="_Toc526941828"/>
      <w:bookmarkStart w:id="260" w:name="_Toc526941829"/>
      <w:bookmarkStart w:id="261" w:name="_Toc526941830"/>
      <w:bookmarkStart w:id="262" w:name="_Toc524096993"/>
      <w:bookmarkStart w:id="263" w:name="_Toc524099000"/>
      <w:bookmarkStart w:id="264" w:name="_Toc524099180"/>
      <w:bookmarkStart w:id="265" w:name="_Toc524345187"/>
      <w:bookmarkStart w:id="266" w:name="_Toc524346354"/>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32F3CBDD" w14:textId="366D7826" w:rsidR="00DA183E" w:rsidRPr="00DA183E" w:rsidRDefault="00305BB5" w:rsidP="00C80224">
      <w:pPr>
        <w:spacing w:after="240"/>
        <w:rPr>
          <w:rFonts w:ascii="Times New Roman" w:hAnsi="Times New Roman" w:cs="Times New Roman"/>
        </w:rPr>
      </w:pPr>
      <w:r w:rsidRPr="00B9582C">
        <w:rPr>
          <w:rFonts w:ascii="Times New Roman" w:hAnsi="Times New Roman" w:cs="Times New Roman"/>
        </w:rPr>
        <w:t>IT-HB-50</w:t>
      </w:r>
      <w:r w:rsidR="00D3439C" w:rsidRPr="00B9582C">
        <w:rPr>
          <w:rFonts w:ascii="Times New Roman" w:hAnsi="Times New Roman" w:cs="Times New Roman"/>
        </w:rPr>
        <w:t>-1A</w:t>
      </w:r>
      <w:r w:rsidRPr="00B9582C">
        <w:rPr>
          <w:rFonts w:ascii="Times New Roman" w:hAnsi="Times New Roman" w:cs="Times New Roman"/>
        </w:rPr>
        <w:t xml:space="preserve"> GDIT Employee/Non-Employee Cyber Security Handbook sets forth the policy and procedures that address safeguarding </w:t>
      </w:r>
      <w:r w:rsidR="00390E66">
        <w:rPr>
          <w:rFonts w:ascii="Times New Roman" w:hAnsi="Times New Roman" w:cs="Times New Roman"/>
        </w:rPr>
        <w:t>Controlled Unclassified Information (</w:t>
      </w:r>
      <w:r w:rsidRPr="00B9582C">
        <w:rPr>
          <w:rFonts w:ascii="Times New Roman" w:hAnsi="Times New Roman" w:cs="Times New Roman"/>
        </w:rPr>
        <w:t>CUI</w:t>
      </w:r>
      <w:r w:rsidR="00390E66">
        <w:rPr>
          <w:rFonts w:ascii="Times New Roman" w:hAnsi="Times New Roman" w:cs="Times New Roman"/>
        </w:rPr>
        <w:t>)</w:t>
      </w:r>
      <w:r w:rsidRPr="00B9582C">
        <w:rPr>
          <w:rFonts w:ascii="Times New Roman" w:hAnsi="Times New Roman" w:cs="Times New Roman"/>
        </w:rPr>
        <w:t xml:space="preserve"> at alternate work sites (e.g., teleworking)</w:t>
      </w:r>
      <w:r w:rsidR="00B9582C" w:rsidRPr="00B9582C">
        <w:rPr>
          <w:rFonts w:ascii="Times New Roman" w:hAnsi="Times New Roman" w:cs="Times New Roman"/>
        </w:rPr>
        <w:t xml:space="preserve">. </w:t>
      </w:r>
      <w:r w:rsidR="0061279A" w:rsidRPr="00B9582C">
        <w:rPr>
          <w:rFonts w:ascii="Times New Roman" w:hAnsi="Times New Roman" w:cs="Times New Roman"/>
        </w:rPr>
        <w:t xml:space="preserve">SEC-SPP-1 Security Standard Practices and Procedures (SPP) Manual </w:t>
      </w:r>
      <w:r w:rsidR="00B9582C" w:rsidRPr="00960E71">
        <w:rPr>
          <w:rFonts w:ascii="Times New Roman" w:hAnsi="Times New Roman" w:cs="Times New Roman"/>
        </w:rPr>
        <w:t xml:space="preserve">also </w:t>
      </w:r>
      <w:r w:rsidR="0061279A" w:rsidRPr="00B9582C">
        <w:rPr>
          <w:rFonts w:ascii="Times New Roman" w:hAnsi="Times New Roman" w:cs="Times New Roman"/>
        </w:rPr>
        <w:t>addresses Sensitive and Controlled Unclassified Information</w:t>
      </w:r>
      <w:r w:rsidR="00B9582C" w:rsidRPr="00960E71">
        <w:rPr>
          <w:rFonts w:ascii="Times New Roman" w:hAnsi="Times New Roman" w:cs="Times New Roman"/>
        </w:rPr>
        <w:t>.</w:t>
      </w:r>
    </w:p>
    <w:p w14:paraId="3910B713" w14:textId="6ABB7B97" w:rsidR="001D0157" w:rsidRPr="00C85924" w:rsidRDefault="001D0157" w:rsidP="001D0157">
      <w:pPr>
        <w:pStyle w:val="Heading1"/>
      </w:pPr>
      <w:bookmarkStart w:id="267" w:name="_Toc168045574"/>
      <w:bookmarkStart w:id="268" w:name="_Toc212217558"/>
      <w:r>
        <w:lastRenderedPageBreak/>
        <w:t>System and Information Integrity</w:t>
      </w:r>
      <w:r w:rsidR="002D46FA">
        <w:t xml:space="preserve"> (SI)</w:t>
      </w:r>
      <w:bookmarkEnd w:id="267"/>
      <w:bookmarkEnd w:id="268"/>
    </w:p>
    <w:p w14:paraId="25999717" w14:textId="05AE8185" w:rsidR="00B62B65" w:rsidRPr="00824537" w:rsidRDefault="00B62B65" w:rsidP="00C80224">
      <w:pPr>
        <w:spacing w:after="240"/>
        <w:rPr>
          <w:rFonts w:ascii="Times New Roman" w:hAnsi="Times New Roman" w:cs="Times New Roman"/>
          <w:spacing w:val="-2"/>
        </w:rPr>
      </w:pPr>
      <w:r w:rsidRPr="00824537">
        <w:rPr>
          <w:rFonts w:ascii="Times New Roman" w:hAnsi="Times New Roman" w:cs="Times New Roman"/>
          <w:spacing w:val="-2"/>
        </w:rPr>
        <w:t xml:space="preserve">System flaws are identified through the Vulnerability Management Program as described in </w:t>
      </w:r>
      <w:r w:rsidR="001C07BF" w:rsidRPr="00824537">
        <w:rPr>
          <w:rFonts w:ascii="Times New Roman" w:hAnsi="Times New Roman" w:cs="Times New Roman"/>
          <w:spacing w:val="-2"/>
        </w:rPr>
        <w:t xml:space="preserve">Section </w:t>
      </w:r>
      <w:r w:rsidR="001C07BF" w:rsidRPr="00824537">
        <w:rPr>
          <w:rFonts w:ascii="Times New Roman" w:hAnsi="Times New Roman" w:cs="Times New Roman"/>
          <w:spacing w:val="-2"/>
        </w:rPr>
        <w:fldChar w:fldCharType="begin"/>
      </w:r>
      <w:r w:rsidR="001C07BF" w:rsidRPr="00824537">
        <w:rPr>
          <w:rFonts w:ascii="Times New Roman" w:hAnsi="Times New Roman" w:cs="Times New Roman"/>
          <w:spacing w:val="-2"/>
        </w:rPr>
        <w:instrText xml:space="preserve"> REF _Ref212217398 \r \h </w:instrText>
      </w:r>
      <w:r w:rsidR="00824537" w:rsidRPr="00824537">
        <w:rPr>
          <w:rFonts w:ascii="Times New Roman" w:hAnsi="Times New Roman" w:cs="Times New Roman"/>
          <w:spacing w:val="-2"/>
        </w:rPr>
        <w:instrText xml:space="preserve"> \* MERGEFORMAT </w:instrText>
      </w:r>
      <w:r w:rsidR="001C07BF" w:rsidRPr="00824537">
        <w:rPr>
          <w:rFonts w:ascii="Times New Roman" w:hAnsi="Times New Roman" w:cs="Times New Roman"/>
          <w:spacing w:val="-2"/>
        </w:rPr>
      </w:r>
      <w:r w:rsidR="001C07BF" w:rsidRPr="00824537">
        <w:rPr>
          <w:rFonts w:ascii="Times New Roman" w:hAnsi="Times New Roman" w:cs="Times New Roman"/>
          <w:spacing w:val="-2"/>
        </w:rPr>
        <w:fldChar w:fldCharType="separate"/>
      </w:r>
      <w:r w:rsidR="009A6442">
        <w:rPr>
          <w:rFonts w:ascii="Times New Roman" w:hAnsi="Times New Roman" w:cs="Times New Roman"/>
          <w:spacing w:val="-2"/>
        </w:rPr>
        <w:t>16.1</w:t>
      </w:r>
      <w:r w:rsidR="001C07BF" w:rsidRPr="00824537">
        <w:rPr>
          <w:rFonts w:ascii="Times New Roman" w:hAnsi="Times New Roman" w:cs="Times New Roman"/>
          <w:spacing w:val="-2"/>
        </w:rPr>
        <w:fldChar w:fldCharType="end"/>
      </w:r>
      <w:r w:rsidR="008F7278" w:rsidRPr="00824537">
        <w:rPr>
          <w:rFonts w:ascii="Times New Roman" w:hAnsi="Times New Roman" w:cs="Times New Roman"/>
          <w:spacing w:val="-2"/>
        </w:rPr>
        <w:t xml:space="preserve">. The </w:t>
      </w:r>
      <w:r w:rsidR="00665117" w:rsidRPr="00824537">
        <w:rPr>
          <w:rFonts w:ascii="Times New Roman" w:hAnsi="Times New Roman" w:cs="Times New Roman"/>
          <w:spacing w:val="-2"/>
        </w:rPr>
        <w:t xml:space="preserve">patching process of detailed in </w:t>
      </w:r>
      <w:r w:rsidRPr="00824537">
        <w:rPr>
          <w:rFonts w:ascii="Times New Roman" w:hAnsi="Times New Roman" w:cs="Times New Roman"/>
          <w:spacing w:val="-2"/>
        </w:rPr>
        <w:t xml:space="preserve">IT-PRO-8-0-03 Patch Management Procedure </w:t>
      </w:r>
      <w:r w:rsidR="00665117" w:rsidRPr="00824537">
        <w:rPr>
          <w:rFonts w:ascii="Times New Roman" w:hAnsi="Times New Roman" w:cs="Times New Roman"/>
          <w:spacing w:val="-2"/>
        </w:rPr>
        <w:t xml:space="preserve">and </w:t>
      </w:r>
      <w:r w:rsidR="00E710DC" w:rsidRPr="00824537">
        <w:rPr>
          <w:rFonts w:ascii="Times New Roman" w:hAnsi="Times New Roman" w:cs="Times New Roman"/>
          <w:spacing w:val="-2"/>
        </w:rPr>
        <w:t>IT-PRC-8-1-I UNIX Linux Patching Process.</w:t>
      </w:r>
    </w:p>
    <w:p w14:paraId="5B2B09E7" w14:textId="2EF02536" w:rsidR="0002163A" w:rsidRPr="00B93628" w:rsidRDefault="0002163A" w:rsidP="00F03009">
      <w:pPr>
        <w:pStyle w:val="Heading1"/>
      </w:pPr>
      <w:bookmarkStart w:id="269" w:name="_Toc12518748"/>
      <w:bookmarkStart w:id="270" w:name="_Toc12519082"/>
      <w:bookmarkStart w:id="271" w:name="_Toc12518749"/>
      <w:bookmarkStart w:id="272" w:name="_Toc12519083"/>
      <w:bookmarkStart w:id="273" w:name="_Toc528658796"/>
      <w:bookmarkStart w:id="274" w:name="_Toc528659670"/>
      <w:bookmarkStart w:id="275" w:name="_Toc8979645"/>
      <w:bookmarkStart w:id="276" w:name="_Toc8979646"/>
      <w:bookmarkStart w:id="277" w:name="_Toc12518751"/>
      <w:bookmarkStart w:id="278" w:name="_Toc12519085"/>
      <w:bookmarkStart w:id="279" w:name="_Toc528658832"/>
      <w:bookmarkStart w:id="280" w:name="_Toc528659706"/>
      <w:bookmarkStart w:id="281" w:name="_Toc528658833"/>
      <w:bookmarkStart w:id="282" w:name="_Toc528659707"/>
      <w:bookmarkStart w:id="283" w:name="_Toc12518783"/>
      <w:bookmarkStart w:id="284" w:name="_Toc12519117"/>
      <w:bookmarkStart w:id="285" w:name="_Toc12518791"/>
      <w:bookmarkStart w:id="286" w:name="_Toc12519125"/>
      <w:bookmarkStart w:id="287" w:name="_Toc12518806"/>
      <w:bookmarkStart w:id="288" w:name="_Toc12519140"/>
      <w:bookmarkStart w:id="289" w:name="_Toc12518825"/>
      <w:bookmarkStart w:id="290" w:name="_Toc12519159"/>
      <w:bookmarkStart w:id="291" w:name="_Toc12518851"/>
      <w:bookmarkStart w:id="292" w:name="_Toc12519185"/>
      <w:bookmarkStart w:id="293" w:name="_Toc12518852"/>
      <w:bookmarkStart w:id="294" w:name="_Toc12519186"/>
      <w:bookmarkStart w:id="295" w:name="_Toc527648344"/>
      <w:bookmarkStart w:id="296" w:name="_Toc527731968"/>
      <w:bookmarkStart w:id="297" w:name="_Toc527648346"/>
      <w:bookmarkStart w:id="298" w:name="_Toc527731970"/>
      <w:bookmarkStart w:id="299" w:name="_Toc527648348"/>
      <w:bookmarkStart w:id="300" w:name="_Toc527731972"/>
      <w:bookmarkStart w:id="301" w:name="_Toc527648350"/>
      <w:bookmarkStart w:id="302" w:name="_Toc527731974"/>
      <w:bookmarkStart w:id="303" w:name="_Toc527731976"/>
      <w:bookmarkStart w:id="304" w:name="_Toc527648360"/>
      <w:bookmarkStart w:id="305" w:name="_Toc527731985"/>
      <w:bookmarkStart w:id="306" w:name="_Toc527648362"/>
      <w:bookmarkStart w:id="307" w:name="_Toc527731987"/>
      <w:bookmarkStart w:id="308" w:name="_Toc527731989"/>
      <w:bookmarkStart w:id="309" w:name="_Toc527648365"/>
      <w:bookmarkStart w:id="310" w:name="_Toc527731991"/>
      <w:bookmarkStart w:id="311" w:name="_Toc527731992"/>
      <w:bookmarkStart w:id="312" w:name="_Toc527731993"/>
      <w:bookmarkStart w:id="313" w:name="_Toc527731994"/>
      <w:bookmarkStart w:id="314" w:name="_Toc527731995"/>
      <w:bookmarkStart w:id="315" w:name="_Toc527731996"/>
      <w:bookmarkStart w:id="316" w:name="_Toc527731997"/>
      <w:bookmarkStart w:id="317" w:name="_Toc527731998"/>
      <w:bookmarkStart w:id="318" w:name="_Toc527731999"/>
      <w:bookmarkStart w:id="319" w:name="_Toc527732000"/>
      <w:bookmarkStart w:id="320" w:name="_Toc527732001"/>
      <w:bookmarkStart w:id="321" w:name="_Toc527732002"/>
      <w:bookmarkStart w:id="322" w:name="_Toc527732003"/>
      <w:bookmarkStart w:id="323" w:name="_Toc527648372"/>
      <w:bookmarkStart w:id="324" w:name="_Toc527732004"/>
      <w:bookmarkStart w:id="325" w:name="_Toc527648373"/>
      <w:bookmarkStart w:id="326" w:name="_Toc527732005"/>
      <w:bookmarkStart w:id="327" w:name="_Toc527732009"/>
      <w:bookmarkStart w:id="328" w:name="_Toc527648378"/>
      <w:bookmarkStart w:id="329" w:name="_Toc527732011"/>
      <w:bookmarkStart w:id="330" w:name="_Toc527648380"/>
      <w:bookmarkStart w:id="331" w:name="_Toc527732013"/>
      <w:bookmarkStart w:id="332" w:name="_Toc527648382"/>
      <w:bookmarkStart w:id="333" w:name="_Toc527732015"/>
      <w:bookmarkStart w:id="334" w:name="_Toc527648383"/>
      <w:bookmarkStart w:id="335" w:name="_Toc527732016"/>
      <w:bookmarkStart w:id="336" w:name="_Toc527648403"/>
      <w:bookmarkStart w:id="337" w:name="_Toc527732036"/>
      <w:bookmarkStart w:id="338" w:name="_Toc527648404"/>
      <w:bookmarkStart w:id="339" w:name="_Toc527732037"/>
      <w:bookmarkStart w:id="340" w:name="_Toc527648406"/>
      <w:bookmarkStart w:id="341" w:name="_Toc527732039"/>
      <w:bookmarkStart w:id="342" w:name="_Toc528658883"/>
      <w:bookmarkStart w:id="343" w:name="_Toc528659756"/>
      <w:bookmarkStart w:id="344" w:name="_Toc527648412"/>
      <w:bookmarkStart w:id="345" w:name="_Toc527732045"/>
      <w:bookmarkStart w:id="346" w:name="_Toc527648423"/>
      <w:bookmarkStart w:id="347" w:name="_Toc527732056"/>
      <w:bookmarkStart w:id="348" w:name="_Toc527648425"/>
      <w:bookmarkStart w:id="349" w:name="_Toc527732058"/>
      <w:bookmarkStart w:id="350" w:name="_Toc527648427"/>
      <w:bookmarkStart w:id="351" w:name="_Toc527732060"/>
      <w:bookmarkStart w:id="352" w:name="_Toc527648429"/>
      <w:bookmarkStart w:id="353" w:name="_Toc527732062"/>
      <w:bookmarkStart w:id="354" w:name="_Toc527648431"/>
      <w:bookmarkStart w:id="355" w:name="_Toc527732064"/>
      <w:bookmarkStart w:id="356" w:name="_Toc527648432"/>
      <w:bookmarkStart w:id="357" w:name="_Toc527732065"/>
      <w:bookmarkStart w:id="358" w:name="_Toc527648434"/>
      <w:bookmarkStart w:id="359" w:name="_Toc527732067"/>
      <w:bookmarkStart w:id="360" w:name="_Toc527648436"/>
      <w:bookmarkStart w:id="361" w:name="_Toc527732069"/>
      <w:bookmarkStart w:id="362" w:name="_Toc527648437"/>
      <w:bookmarkStart w:id="363" w:name="_Toc527732070"/>
      <w:bookmarkStart w:id="364" w:name="_Toc527648438"/>
      <w:bookmarkStart w:id="365" w:name="_Toc527732071"/>
      <w:bookmarkStart w:id="366" w:name="_Toc527648474"/>
      <w:bookmarkStart w:id="367" w:name="_Toc527732107"/>
      <w:bookmarkStart w:id="368" w:name="_Toc527648476"/>
      <w:bookmarkStart w:id="369" w:name="_Toc527732109"/>
      <w:bookmarkStart w:id="370" w:name="_Toc528658931"/>
      <w:bookmarkStart w:id="371" w:name="_Toc528659804"/>
      <w:bookmarkStart w:id="372" w:name="_Toc528658933"/>
      <w:bookmarkStart w:id="373" w:name="_Toc528659806"/>
      <w:bookmarkStart w:id="374" w:name="_Toc527648482"/>
      <w:bookmarkStart w:id="375" w:name="_Toc527732115"/>
      <w:bookmarkStart w:id="376" w:name="_Toc528658937"/>
      <w:bookmarkStart w:id="377" w:name="_Toc528659810"/>
      <w:bookmarkStart w:id="378" w:name="_Toc527648489"/>
      <w:bookmarkStart w:id="379" w:name="_Toc527732122"/>
      <w:bookmarkStart w:id="380" w:name="_Toc527648491"/>
      <w:bookmarkStart w:id="381" w:name="_Toc527732124"/>
      <w:bookmarkStart w:id="382" w:name="_Toc527648493"/>
      <w:bookmarkStart w:id="383" w:name="_Toc527732126"/>
      <w:bookmarkStart w:id="384" w:name="_Toc527648508"/>
      <w:bookmarkStart w:id="385" w:name="_Toc527732141"/>
      <w:bookmarkStart w:id="386" w:name="_Toc527648513"/>
      <w:bookmarkStart w:id="387" w:name="_Toc527732146"/>
      <w:bookmarkStart w:id="388" w:name="_Toc527648520"/>
      <w:bookmarkStart w:id="389" w:name="_Toc527732154"/>
      <w:bookmarkStart w:id="390" w:name="_Toc526941816"/>
      <w:bookmarkStart w:id="391" w:name="_Toc526941817"/>
      <w:bookmarkStart w:id="392" w:name="_Toc526941818"/>
      <w:bookmarkStart w:id="393" w:name="_Toc168045575"/>
      <w:bookmarkStart w:id="394" w:name="_Toc212217559"/>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t>Acronyms</w:t>
      </w:r>
      <w:r w:rsidR="00B1141C">
        <w:t xml:space="preserve"> and Meanings</w:t>
      </w:r>
      <w:bookmarkEnd w:id="393"/>
      <w:bookmarkEnd w:id="394"/>
    </w:p>
    <w:p w14:paraId="288DB605" w14:textId="35BE7805" w:rsidR="0002163A" w:rsidRPr="00491A1A" w:rsidRDefault="008763CD" w:rsidP="00B1141C">
      <w:pPr>
        <w:pStyle w:val="Caption"/>
        <w:keepNext/>
        <w:spacing w:after="60"/>
        <w:ind w:left="0"/>
        <w:rPr>
          <w:color w:val="000000" w:themeColor="text1"/>
        </w:rPr>
      </w:pPr>
      <w:bookmarkStart w:id="395" w:name="_Toc524469677"/>
      <w:bookmarkStart w:id="396" w:name="_Toc525012889"/>
      <w:bookmarkStart w:id="397" w:name="_Toc45782666"/>
      <w:bookmarkStart w:id="398" w:name="_Toc168045583"/>
      <w:bookmarkStart w:id="399" w:name="_Toc212217563"/>
      <w:r>
        <w:t xml:space="preserve">Table </w:t>
      </w:r>
      <w:r>
        <w:rPr>
          <w:noProof/>
        </w:rPr>
        <w:fldChar w:fldCharType="begin"/>
      </w:r>
      <w:r>
        <w:rPr>
          <w:noProof/>
        </w:rPr>
        <w:instrText xml:space="preserve"> SEQ Table \* ARABIC </w:instrText>
      </w:r>
      <w:r>
        <w:rPr>
          <w:noProof/>
        </w:rPr>
        <w:fldChar w:fldCharType="separate"/>
      </w:r>
      <w:r w:rsidR="00D064D2">
        <w:rPr>
          <w:noProof/>
        </w:rPr>
        <w:t>2</w:t>
      </w:r>
      <w:r>
        <w:rPr>
          <w:noProof/>
        </w:rPr>
        <w:fldChar w:fldCharType="end"/>
      </w:r>
      <w:r>
        <w:rPr>
          <w:noProof/>
        </w:rPr>
        <w:t>.</w:t>
      </w:r>
      <w:r w:rsidRPr="00043F4A">
        <w:t xml:space="preserve"> </w:t>
      </w:r>
      <w:r w:rsidR="0002163A" w:rsidRPr="00491A1A">
        <w:rPr>
          <w:color w:val="000000" w:themeColor="text1"/>
        </w:rPr>
        <w:t>Acronyms</w:t>
      </w:r>
      <w:bookmarkEnd w:id="395"/>
      <w:bookmarkEnd w:id="396"/>
      <w:bookmarkEnd w:id="397"/>
      <w:r w:rsidR="00AA51B4">
        <w:rPr>
          <w:color w:val="000000" w:themeColor="text1"/>
        </w:rPr>
        <w:t xml:space="preserve"> and Meanings</w:t>
      </w:r>
      <w:bookmarkEnd w:id="398"/>
      <w:bookmarkEnd w:id="399"/>
    </w:p>
    <w:tbl>
      <w:tblPr>
        <w:tblStyle w:val="TableGrid"/>
        <w:tblW w:w="0" w:type="auto"/>
        <w:tblLook w:val="04A0" w:firstRow="1" w:lastRow="0" w:firstColumn="1" w:lastColumn="0" w:noHBand="0" w:noVBand="1"/>
      </w:tblPr>
      <w:tblGrid>
        <w:gridCol w:w="1795"/>
        <w:gridCol w:w="7555"/>
      </w:tblGrid>
      <w:tr w:rsidR="0002163A" w14:paraId="36E4149E" w14:textId="77777777" w:rsidTr="00B802E4">
        <w:trPr>
          <w:tblHeader/>
        </w:trPr>
        <w:tc>
          <w:tcPr>
            <w:tcW w:w="1795" w:type="dxa"/>
            <w:shd w:val="clear" w:color="auto" w:fill="BFBFBF" w:themeFill="background1" w:themeFillShade="BF"/>
          </w:tcPr>
          <w:p w14:paraId="5F8CAC1D" w14:textId="77777777" w:rsidR="0002163A" w:rsidRPr="0095123A" w:rsidRDefault="0002163A" w:rsidP="00E873FD">
            <w:pPr>
              <w:pStyle w:val="NormalWeb"/>
              <w:spacing w:before="60" w:beforeAutospacing="0" w:after="60" w:afterAutospacing="0"/>
              <w:jc w:val="center"/>
              <w:rPr>
                <w:rFonts w:ascii="Arial" w:hAnsi="Arial" w:cs="Arial"/>
                <w:b/>
                <w:color w:val="000000"/>
                <w:sz w:val="18"/>
                <w:szCs w:val="18"/>
              </w:rPr>
            </w:pPr>
            <w:r w:rsidRPr="0095123A">
              <w:rPr>
                <w:rFonts w:ascii="Arial" w:hAnsi="Arial" w:cs="Arial"/>
                <w:b/>
                <w:color w:val="000000"/>
                <w:sz w:val="18"/>
                <w:szCs w:val="18"/>
              </w:rPr>
              <w:t>Acronym</w:t>
            </w:r>
          </w:p>
        </w:tc>
        <w:tc>
          <w:tcPr>
            <w:tcW w:w="7555" w:type="dxa"/>
            <w:shd w:val="clear" w:color="auto" w:fill="BFBFBF" w:themeFill="background1" w:themeFillShade="BF"/>
          </w:tcPr>
          <w:p w14:paraId="32B3CD9F" w14:textId="77777777" w:rsidR="0002163A" w:rsidRPr="0095123A" w:rsidRDefault="0002163A" w:rsidP="00E873FD">
            <w:pPr>
              <w:pStyle w:val="NormalWeb"/>
              <w:spacing w:before="60" w:beforeAutospacing="0" w:after="60" w:afterAutospacing="0"/>
              <w:jc w:val="center"/>
              <w:rPr>
                <w:rFonts w:ascii="Arial" w:hAnsi="Arial" w:cs="Arial"/>
                <w:b/>
                <w:color w:val="000000"/>
                <w:sz w:val="18"/>
                <w:szCs w:val="18"/>
              </w:rPr>
            </w:pPr>
            <w:r w:rsidRPr="0095123A">
              <w:rPr>
                <w:rFonts w:ascii="Arial" w:hAnsi="Arial" w:cs="Arial"/>
                <w:b/>
                <w:color w:val="000000"/>
                <w:sz w:val="18"/>
                <w:szCs w:val="18"/>
              </w:rPr>
              <w:t>Meaning</w:t>
            </w:r>
          </w:p>
        </w:tc>
      </w:tr>
      <w:tr w:rsidR="0002163A" w:rsidRPr="00F55BE6" w14:paraId="1A11D202" w14:textId="77777777" w:rsidTr="00A05076">
        <w:tc>
          <w:tcPr>
            <w:tcW w:w="1795" w:type="dxa"/>
          </w:tcPr>
          <w:p w14:paraId="7218762F" w14:textId="77777777" w:rsidR="0002163A"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3PRA</w:t>
            </w:r>
          </w:p>
        </w:tc>
        <w:tc>
          <w:tcPr>
            <w:tcW w:w="7555" w:type="dxa"/>
          </w:tcPr>
          <w:p w14:paraId="2F7AEE39" w14:textId="77777777" w:rsidR="0002163A"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3</w:t>
            </w:r>
            <w:r w:rsidRPr="00F55BE6">
              <w:rPr>
                <w:rFonts w:ascii="Arial" w:eastAsiaTheme="minorHAnsi" w:hAnsi="Arial" w:cs="Arial"/>
                <w:sz w:val="18"/>
                <w:szCs w:val="18"/>
                <w:vertAlign w:val="superscript"/>
              </w:rPr>
              <w:t>rd</w:t>
            </w:r>
            <w:r w:rsidRPr="00F55BE6">
              <w:rPr>
                <w:rFonts w:ascii="Arial" w:eastAsiaTheme="minorHAnsi" w:hAnsi="Arial" w:cs="Arial"/>
                <w:sz w:val="18"/>
                <w:szCs w:val="18"/>
              </w:rPr>
              <w:t xml:space="preserve"> Party Risk Assessment</w:t>
            </w:r>
          </w:p>
        </w:tc>
      </w:tr>
      <w:tr w:rsidR="00030C87" w:rsidRPr="00F55BE6" w14:paraId="1D948648" w14:textId="77777777" w:rsidTr="00A05076">
        <w:tc>
          <w:tcPr>
            <w:tcW w:w="1795" w:type="dxa"/>
          </w:tcPr>
          <w:p w14:paraId="5863CA58" w14:textId="4C675943"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AD</w:t>
            </w:r>
          </w:p>
        </w:tc>
        <w:tc>
          <w:tcPr>
            <w:tcW w:w="7555" w:type="dxa"/>
          </w:tcPr>
          <w:p w14:paraId="07568763" w14:textId="028448F3"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Active Directory</w:t>
            </w:r>
          </w:p>
        </w:tc>
      </w:tr>
      <w:tr w:rsidR="009848D8" w:rsidRPr="00F55BE6" w14:paraId="6DE762A0" w14:textId="77777777" w:rsidTr="00A05076">
        <w:tc>
          <w:tcPr>
            <w:tcW w:w="1795" w:type="dxa"/>
          </w:tcPr>
          <w:p w14:paraId="0B64D4B4" w14:textId="727917A7" w:rsidR="009848D8" w:rsidRPr="00F55BE6" w:rsidRDefault="009848D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ARB</w:t>
            </w:r>
          </w:p>
        </w:tc>
        <w:tc>
          <w:tcPr>
            <w:tcW w:w="7555" w:type="dxa"/>
          </w:tcPr>
          <w:p w14:paraId="3640C58C" w14:textId="2025AE6C" w:rsidR="009848D8" w:rsidRPr="00F55BE6" w:rsidRDefault="009848D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Architecture Review Board</w:t>
            </w:r>
          </w:p>
        </w:tc>
      </w:tr>
      <w:tr w:rsidR="00030C87" w:rsidRPr="00F55BE6" w14:paraId="3CC53ACA" w14:textId="77777777" w:rsidTr="00A05076">
        <w:tc>
          <w:tcPr>
            <w:tcW w:w="1795" w:type="dxa"/>
          </w:tcPr>
          <w:p w14:paraId="1A58FC17" w14:textId="7AD214AF"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BC</w:t>
            </w:r>
          </w:p>
        </w:tc>
        <w:tc>
          <w:tcPr>
            <w:tcW w:w="7555" w:type="dxa"/>
          </w:tcPr>
          <w:p w14:paraId="62CBBAAC" w14:textId="71267205"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Business Continuity</w:t>
            </w:r>
          </w:p>
        </w:tc>
      </w:tr>
      <w:tr w:rsidR="001457F6" w:rsidRPr="00F55BE6" w14:paraId="57D872B1" w14:textId="77777777" w:rsidTr="00A05076">
        <w:tc>
          <w:tcPr>
            <w:tcW w:w="1795" w:type="dxa"/>
          </w:tcPr>
          <w:p w14:paraId="1AFAFB92" w14:textId="3FA21D1B" w:rsidR="001457F6" w:rsidRPr="00F55BE6" w:rsidRDefault="001457F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CAB</w:t>
            </w:r>
          </w:p>
        </w:tc>
        <w:tc>
          <w:tcPr>
            <w:tcW w:w="7555" w:type="dxa"/>
          </w:tcPr>
          <w:p w14:paraId="2991C251" w14:textId="0068EC89" w:rsidR="001457F6" w:rsidRPr="00F55BE6" w:rsidRDefault="001457F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Change Advisory Board</w:t>
            </w:r>
          </w:p>
        </w:tc>
      </w:tr>
      <w:tr w:rsidR="00C15E43" w:rsidRPr="00F55BE6" w14:paraId="2ED903CB" w14:textId="77777777" w:rsidTr="00A05076">
        <w:tc>
          <w:tcPr>
            <w:tcW w:w="1795" w:type="dxa"/>
          </w:tcPr>
          <w:p w14:paraId="69B7F6B1" w14:textId="0B12038B"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CIS</w:t>
            </w:r>
          </w:p>
        </w:tc>
        <w:tc>
          <w:tcPr>
            <w:tcW w:w="7555" w:type="dxa"/>
          </w:tcPr>
          <w:p w14:paraId="517FCC9A" w14:textId="7EE6D2F2"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Center for Internet Security</w:t>
            </w:r>
          </w:p>
        </w:tc>
      </w:tr>
      <w:tr w:rsidR="0002163A" w:rsidRPr="00F55BE6" w14:paraId="3A7EEBC6" w14:textId="77777777" w:rsidTr="00A05076">
        <w:tc>
          <w:tcPr>
            <w:tcW w:w="1795" w:type="dxa"/>
          </w:tcPr>
          <w:p w14:paraId="5ADEC07E"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CISO</w:t>
            </w:r>
          </w:p>
        </w:tc>
        <w:tc>
          <w:tcPr>
            <w:tcW w:w="7555" w:type="dxa"/>
          </w:tcPr>
          <w:p w14:paraId="2E8B8BCC"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Chief Information Security Officer</w:t>
            </w:r>
          </w:p>
        </w:tc>
      </w:tr>
      <w:tr w:rsidR="00343AFF" w:rsidRPr="00F55BE6" w14:paraId="7B018461" w14:textId="77777777" w:rsidTr="00A05076">
        <w:tc>
          <w:tcPr>
            <w:tcW w:w="1795" w:type="dxa"/>
          </w:tcPr>
          <w:p w14:paraId="683D54AB" w14:textId="3725004D"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CD</w:t>
            </w:r>
          </w:p>
        </w:tc>
        <w:tc>
          <w:tcPr>
            <w:tcW w:w="7555" w:type="dxa"/>
          </w:tcPr>
          <w:p w14:paraId="13E6095A" w14:textId="79AE62E2"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Compact Disc</w:t>
            </w:r>
          </w:p>
        </w:tc>
      </w:tr>
      <w:tr w:rsidR="0002163A" w:rsidRPr="00F55BE6" w14:paraId="50C61C93" w14:textId="77777777" w:rsidTr="00A05076">
        <w:tc>
          <w:tcPr>
            <w:tcW w:w="1795" w:type="dxa"/>
          </w:tcPr>
          <w:p w14:paraId="3227DC87"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CNV</w:t>
            </w:r>
          </w:p>
        </w:tc>
        <w:tc>
          <w:tcPr>
            <w:tcW w:w="7555" w:type="dxa"/>
          </w:tcPr>
          <w:p w14:paraId="3E43F977"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Citizenship Not Verified</w:t>
            </w:r>
          </w:p>
        </w:tc>
      </w:tr>
      <w:tr w:rsidR="0002163A" w:rsidRPr="00F55BE6" w14:paraId="283956FB" w14:textId="77777777" w:rsidTr="00A05076">
        <w:tc>
          <w:tcPr>
            <w:tcW w:w="1795" w:type="dxa"/>
          </w:tcPr>
          <w:p w14:paraId="60877041" w14:textId="24160676"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CP</w:t>
            </w:r>
          </w:p>
        </w:tc>
        <w:tc>
          <w:tcPr>
            <w:tcW w:w="7555" w:type="dxa"/>
          </w:tcPr>
          <w:p w14:paraId="46EA5E88" w14:textId="0C010D03"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Corporate Policy</w:t>
            </w:r>
          </w:p>
        </w:tc>
      </w:tr>
      <w:tr w:rsidR="001C2C58" w:rsidRPr="00F55BE6" w14:paraId="3A5854B8" w14:textId="77777777" w:rsidTr="00A05076">
        <w:tc>
          <w:tcPr>
            <w:tcW w:w="1795" w:type="dxa"/>
          </w:tcPr>
          <w:p w14:paraId="211EE485" w14:textId="3C95C973" w:rsidR="001C2C58" w:rsidRPr="00F55BE6" w:rsidRDefault="001C2C5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CSP</w:t>
            </w:r>
          </w:p>
        </w:tc>
        <w:tc>
          <w:tcPr>
            <w:tcW w:w="7555" w:type="dxa"/>
          </w:tcPr>
          <w:p w14:paraId="39317B6A" w14:textId="5E897410" w:rsidR="001C2C58" w:rsidRPr="00F55BE6" w:rsidRDefault="001C2C5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Cyber Security Plan</w:t>
            </w:r>
          </w:p>
        </w:tc>
      </w:tr>
      <w:tr w:rsidR="003908C5" w:rsidRPr="00F55BE6" w14:paraId="61ECB1E8" w14:textId="77777777" w:rsidTr="00A05076">
        <w:tc>
          <w:tcPr>
            <w:tcW w:w="1795" w:type="dxa"/>
          </w:tcPr>
          <w:p w14:paraId="58BF5C83" w14:textId="11839A92" w:rsidR="003908C5" w:rsidRPr="00F55BE6" w:rsidRDefault="003908C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CUI</w:t>
            </w:r>
          </w:p>
        </w:tc>
        <w:tc>
          <w:tcPr>
            <w:tcW w:w="7555" w:type="dxa"/>
          </w:tcPr>
          <w:p w14:paraId="404CEB53" w14:textId="7E2469A5" w:rsidR="003908C5" w:rsidRPr="00F55BE6" w:rsidRDefault="003908C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Controlled Unclassified Information</w:t>
            </w:r>
          </w:p>
        </w:tc>
      </w:tr>
      <w:tr w:rsidR="00C15E43" w:rsidRPr="00F55BE6" w14:paraId="0831AE6C" w14:textId="77777777" w:rsidTr="00A05076">
        <w:tc>
          <w:tcPr>
            <w:tcW w:w="1795" w:type="dxa"/>
          </w:tcPr>
          <w:p w14:paraId="00479F59" w14:textId="0827B273"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DMZ</w:t>
            </w:r>
          </w:p>
        </w:tc>
        <w:tc>
          <w:tcPr>
            <w:tcW w:w="7555" w:type="dxa"/>
          </w:tcPr>
          <w:p w14:paraId="56B8BCD9" w14:textId="4CAD5E8A"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Demilitarized Zone</w:t>
            </w:r>
          </w:p>
        </w:tc>
      </w:tr>
      <w:tr w:rsidR="0002163A" w:rsidRPr="00F55BE6" w14:paraId="7F40ABAC" w14:textId="77777777" w:rsidTr="00A05076">
        <w:tc>
          <w:tcPr>
            <w:tcW w:w="1795" w:type="dxa"/>
          </w:tcPr>
          <w:p w14:paraId="5B432524"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DNS</w:t>
            </w:r>
          </w:p>
        </w:tc>
        <w:tc>
          <w:tcPr>
            <w:tcW w:w="7555" w:type="dxa"/>
          </w:tcPr>
          <w:p w14:paraId="39F4CBF1" w14:textId="5F2A981C" w:rsidR="0002163A" w:rsidRPr="00F55BE6" w:rsidRDefault="00D830D9"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Domain Name Server</w:t>
            </w:r>
          </w:p>
        </w:tc>
      </w:tr>
      <w:tr w:rsidR="000B73DB" w:rsidRPr="00F55BE6" w14:paraId="3060342E" w14:textId="77777777" w:rsidTr="00A05076">
        <w:tc>
          <w:tcPr>
            <w:tcW w:w="1795" w:type="dxa"/>
          </w:tcPr>
          <w:p w14:paraId="762B6AC4" w14:textId="0B998EBB" w:rsidR="000B73DB" w:rsidRPr="00F55BE6" w:rsidRDefault="000B73D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DOSS</w:t>
            </w:r>
          </w:p>
        </w:tc>
        <w:tc>
          <w:tcPr>
            <w:tcW w:w="7555" w:type="dxa"/>
          </w:tcPr>
          <w:p w14:paraId="7AABEAEB" w14:textId="220A2796" w:rsidR="000B73DB"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Data Overwrite Security Settings</w:t>
            </w:r>
          </w:p>
        </w:tc>
      </w:tr>
      <w:tr w:rsidR="00030C87" w:rsidRPr="00F55BE6" w14:paraId="579E3E77" w14:textId="77777777" w:rsidTr="00A05076">
        <w:tc>
          <w:tcPr>
            <w:tcW w:w="1795" w:type="dxa"/>
          </w:tcPr>
          <w:p w14:paraId="09FDBBEE" w14:textId="65AF3423"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DR</w:t>
            </w:r>
          </w:p>
        </w:tc>
        <w:tc>
          <w:tcPr>
            <w:tcW w:w="7555" w:type="dxa"/>
          </w:tcPr>
          <w:p w14:paraId="661F3E19" w14:textId="00EDCE76" w:rsidR="00030C87" w:rsidRPr="00F55BE6" w:rsidRDefault="00030C8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Disaster Recovery</w:t>
            </w:r>
          </w:p>
        </w:tc>
      </w:tr>
      <w:tr w:rsidR="00343AFF" w:rsidRPr="00F55BE6" w14:paraId="1F7E7EF0" w14:textId="77777777" w:rsidTr="00A05076">
        <w:tc>
          <w:tcPr>
            <w:tcW w:w="1795" w:type="dxa"/>
          </w:tcPr>
          <w:p w14:paraId="617E8452" w14:textId="75FCEABA"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DVD</w:t>
            </w:r>
          </w:p>
        </w:tc>
        <w:tc>
          <w:tcPr>
            <w:tcW w:w="7555" w:type="dxa"/>
          </w:tcPr>
          <w:p w14:paraId="4DA71FDF" w14:textId="076EE5A3"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Digital Video Disc</w:t>
            </w:r>
          </w:p>
        </w:tc>
      </w:tr>
      <w:tr w:rsidR="00DD0CF0" w:rsidRPr="00F55BE6" w14:paraId="506ECB44" w14:textId="77777777" w:rsidTr="00A05076">
        <w:tc>
          <w:tcPr>
            <w:tcW w:w="1795" w:type="dxa"/>
          </w:tcPr>
          <w:p w14:paraId="445A31A3" w14:textId="44F8DC71" w:rsidR="00DD0CF0" w:rsidRPr="00F55BE6" w:rsidRDefault="00DD0CF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EIFS</w:t>
            </w:r>
          </w:p>
        </w:tc>
        <w:tc>
          <w:tcPr>
            <w:tcW w:w="7555" w:type="dxa"/>
          </w:tcPr>
          <w:p w14:paraId="532F1613" w14:textId="59DA4705" w:rsidR="00DD0CF0" w:rsidRPr="00F55BE6" w:rsidRDefault="00DD0CF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External Internet Facing Systems</w:t>
            </w:r>
          </w:p>
        </w:tc>
      </w:tr>
      <w:tr w:rsidR="003152EB" w:rsidRPr="00F55BE6" w14:paraId="0B6F1814" w14:textId="77777777" w:rsidTr="00A05076">
        <w:tc>
          <w:tcPr>
            <w:tcW w:w="1795" w:type="dxa"/>
          </w:tcPr>
          <w:p w14:paraId="5C7D80AF" w14:textId="46A11B90" w:rsidR="003152EB" w:rsidRPr="00F55BE6" w:rsidRDefault="003152E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EIT</w:t>
            </w:r>
          </w:p>
        </w:tc>
        <w:tc>
          <w:tcPr>
            <w:tcW w:w="7555" w:type="dxa"/>
          </w:tcPr>
          <w:p w14:paraId="55BE9536" w14:textId="55D70F55" w:rsidR="003152EB" w:rsidRPr="00F55BE6" w:rsidRDefault="003152E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Enterprise Information Technology</w:t>
            </w:r>
          </w:p>
        </w:tc>
      </w:tr>
      <w:tr w:rsidR="00DF130A" w:rsidRPr="00F55BE6" w14:paraId="32A82DE1" w14:textId="77777777" w:rsidTr="00A05076">
        <w:tc>
          <w:tcPr>
            <w:tcW w:w="1795" w:type="dxa"/>
          </w:tcPr>
          <w:p w14:paraId="017FAD6A" w14:textId="147D4070" w:rsidR="00DF130A" w:rsidRPr="00F55BE6" w:rsidRDefault="00DF130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EITS</w:t>
            </w:r>
          </w:p>
        </w:tc>
        <w:tc>
          <w:tcPr>
            <w:tcW w:w="7555" w:type="dxa"/>
          </w:tcPr>
          <w:p w14:paraId="1A2C5AE8" w14:textId="7EDC4749" w:rsidR="00DF130A" w:rsidRPr="00F55BE6" w:rsidRDefault="00DF130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Enterprise Information Technology Services</w:t>
            </w:r>
          </w:p>
        </w:tc>
      </w:tr>
      <w:tr w:rsidR="00404B1D" w:rsidRPr="00F55BE6" w14:paraId="19EA7E10" w14:textId="77777777" w:rsidTr="00A05076">
        <w:tc>
          <w:tcPr>
            <w:tcW w:w="1795" w:type="dxa"/>
          </w:tcPr>
          <w:p w14:paraId="03FBDEE2" w14:textId="18957FFA" w:rsidR="00404B1D" w:rsidRPr="00F55BE6" w:rsidRDefault="00404B1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ENS</w:t>
            </w:r>
          </w:p>
        </w:tc>
        <w:tc>
          <w:tcPr>
            <w:tcW w:w="7555" w:type="dxa"/>
          </w:tcPr>
          <w:p w14:paraId="70A2357A" w14:textId="3469E17C" w:rsidR="00404B1D" w:rsidRPr="00F55BE6" w:rsidRDefault="00404B1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Enterprise Network Services</w:t>
            </w:r>
          </w:p>
        </w:tc>
      </w:tr>
      <w:tr w:rsidR="00575D2B" w:rsidRPr="00F55BE6" w14:paraId="7C2651DE" w14:textId="77777777" w:rsidTr="00A05076">
        <w:tc>
          <w:tcPr>
            <w:tcW w:w="1795" w:type="dxa"/>
          </w:tcPr>
          <w:p w14:paraId="15D16494" w14:textId="18307454" w:rsidR="00575D2B" w:rsidRPr="00F55BE6" w:rsidRDefault="00575D2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EOL</w:t>
            </w:r>
          </w:p>
        </w:tc>
        <w:tc>
          <w:tcPr>
            <w:tcW w:w="7555" w:type="dxa"/>
          </w:tcPr>
          <w:p w14:paraId="1D0C4E58" w14:textId="1696F2DD" w:rsidR="00575D2B" w:rsidRPr="00F55BE6" w:rsidRDefault="00575D2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End of Life</w:t>
            </w:r>
          </w:p>
        </w:tc>
      </w:tr>
      <w:tr w:rsidR="00076373" w:rsidRPr="00F55BE6" w14:paraId="42D742A4" w14:textId="77777777" w:rsidTr="00A05076">
        <w:tc>
          <w:tcPr>
            <w:tcW w:w="1795" w:type="dxa"/>
          </w:tcPr>
          <w:p w14:paraId="33C062E5" w14:textId="0F0AD3DB" w:rsidR="00076373" w:rsidRPr="00F55BE6" w:rsidRDefault="0007637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EPM</w:t>
            </w:r>
          </w:p>
        </w:tc>
        <w:tc>
          <w:tcPr>
            <w:tcW w:w="7555" w:type="dxa"/>
          </w:tcPr>
          <w:p w14:paraId="769EBD76" w14:textId="32F270A9" w:rsidR="00076373" w:rsidRPr="00F55BE6" w:rsidRDefault="0007637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Endpoint Privilege Management</w:t>
            </w:r>
          </w:p>
        </w:tc>
      </w:tr>
      <w:tr w:rsidR="007134E6" w:rsidRPr="00F55BE6" w14:paraId="2A150EDA" w14:textId="77777777" w:rsidTr="00A05076">
        <w:tc>
          <w:tcPr>
            <w:tcW w:w="1795" w:type="dxa"/>
          </w:tcPr>
          <w:p w14:paraId="5289AC45" w14:textId="6EC900F5" w:rsidR="007134E6" w:rsidRPr="00F55BE6" w:rsidRDefault="007134E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FEW</w:t>
            </w:r>
          </w:p>
        </w:tc>
        <w:tc>
          <w:tcPr>
            <w:tcW w:w="7555" w:type="dxa"/>
          </w:tcPr>
          <w:p w14:paraId="06A2AEB5" w14:textId="21229AEF" w:rsidR="007134E6" w:rsidRPr="00F55BE6" w:rsidRDefault="007134E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Foreign Employee Workforce</w:t>
            </w:r>
          </w:p>
        </w:tc>
      </w:tr>
      <w:tr w:rsidR="00BB6983" w:rsidRPr="00F55BE6" w14:paraId="5BE0F0FE" w14:textId="77777777" w:rsidTr="00A05076">
        <w:tc>
          <w:tcPr>
            <w:tcW w:w="1795" w:type="dxa"/>
          </w:tcPr>
          <w:p w14:paraId="52F97E8D" w14:textId="0E977F4B" w:rsidR="00BB6983" w:rsidRPr="00F55BE6" w:rsidRDefault="00BB698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FIPS</w:t>
            </w:r>
          </w:p>
        </w:tc>
        <w:tc>
          <w:tcPr>
            <w:tcW w:w="7555" w:type="dxa"/>
          </w:tcPr>
          <w:p w14:paraId="4878C316" w14:textId="46D3DBB4" w:rsidR="00BB6983" w:rsidRPr="00F55BE6" w:rsidRDefault="00BB698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Federal Information Processing Standards</w:t>
            </w:r>
          </w:p>
        </w:tc>
      </w:tr>
      <w:tr w:rsidR="00760A30" w:rsidRPr="00F55BE6" w14:paraId="3F87BD24" w14:textId="77777777" w:rsidTr="00A05076">
        <w:tc>
          <w:tcPr>
            <w:tcW w:w="1795" w:type="dxa"/>
          </w:tcPr>
          <w:p w14:paraId="346D039D" w14:textId="23B99062" w:rsidR="00760A30" w:rsidRPr="00F55BE6" w:rsidRDefault="00760A3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GCIO</w:t>
            </w:r>
          </w:p>
        </w:tc>
        <w:tc>
          <w:tcPr>
            <w:tcW w:w="7555" w:type="dxa"/>
          </w:tcPr>
          <w:p w14:paraId="55307866" w14:textId="0CD9B2A3" w:rsidR="00760A30" w:rsidRPr="00F55BE6" w:rsidRDefault="00760A3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Global Chief Information Officer</w:t>
            </w:r>
          </w:p>
        </w:tc>
      </w:tr>
      <w:tr w:rsidR="0002163A" w:rsidRPr="00F55BE6" w14:paraId="04E0A29D" w14:textId="77777777" w:rsidTr="00A05076">
        <w:tc>
          <w:tcPr>
            <w:tcW w:w="1795" w:type="dxa"/>
          </w:tcPr>
          <w:p w14:paraId="3B81A0DA"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GDIT</w:t>
            </w:r>
          </w:p>
        </w:tc>
        <w:tc>
          <w:tcPr>
            <w:tcW w:w="7555" w:type="dxa"/>
          </w:tcPr>
          <w:p w14:paraId="77048EA1"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General Dynamics Information Technology</w:t>
            </w:r>
          </w:p>
        </w:tc>
      </w:tr>
      <w:tr w:rsidR="0002163A" w:rsidRPr="00F55BE6" w14:paraId="2D1F7899" w14:textId="77777777" w:rsidTr="00A05076">
        <w:tc>
          <w:tcPr>
            <w:tcW w:w="1795" w:type="dxa"/>
          </w:tcPr>
          <w:p w14:paraId="32C8C617" w14:textId="31175F70"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GD</w:t>
            </w:r>
          </w:p>
        </w:tc>
        <w:tc>
          <w:tcPr>
            <w:tcW w:w="7555" w:type="dxa"/>
          </w:tcPr>
          <w:p w14:paraId="5B642D01" w14:textId="782CA271"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General Dynamics</w:t>
            </w:r>
          </w:p>
        </w:tc>
      </w:tr>
      <w:tr w:rsidR="00C66EDF" w:rsidRPr="00F55BE6" w14:paraId="27C4ED50" w14:textId="77777777" w:rsidTr="00A05076">
        <w:tc>
          <w:tcPr>
            <w:tcW w:w="1795" w:type="dxa"/>
          </w:tcPr>
          <w:p w14:paraId="17564CF9" w14:textId="4B505BD2" w:rsidR="00C66EDF" w:rsidRPr="00F55BE6" w:rsidRDefault="00C66ED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HSM</w:t>
            </w:r>
          </w:p>
        </w:tc>
        <w:tc>
          <w:tcPr>
            <w:tcW w:w="7555" w:type="dxa"/>
          </w:tcPr>
          <w:p w14:paraId="64D3ADF1" w14:textId="15AD4D3B" w:rsidR="00C66EDF" w:rsidRPr="00F55BE6" w:rsidRDefault="00C66ED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Hardware Security Module</w:t>
            </w:r>
          </w:p>
        </w:tc>
      </w:tr>
      <w:tr w:rsidR="00AA51B4" w:rsidRPr="00F55BE6" w14:paraId="0815508A" w14:textId="77777777" w:rsidTr="00A05076">
        <w:tc>
          <w:tcPr>
            <w:tcW w:w="1795" w:type="dxa"/>
          </w:tcPr>
          <w:p w14:paraId="72DF6162" w14:textId="1D9DF74D" w:rsidR="00AA51B4" w:rsidRPr="00F55BE6" w:rsidRDefault="00AA51B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IaaS</w:t>
            </w:r>
          </w:p>
        </w:tc>
        <w:tc>
          <w:tcPr>
            <w:tcW w:w="7555" w:type="dxa"/>
          </w:tcPr>
          <w:p w14:paraId="7EA7D7F8" w14:textId="3EEB9C57" w:rsidR="00AA51B4" w:rsidRPr="00F55BE6" w:rsidRDefault="00AA51B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Infrastructure as a Service</w:t>
            </w:r>
          </w:p>
        </w:tc>
      </w:tr>
      <w:tr w:rsidR="00AA51B4" w:rsidRPr="00F55BE6" w14:paraId="13B6E278" w14:textId="77777777" w:rsidTr="00A05076">
        <w:tc>
          <w:tcPr>
            <w:tcW w:w="1795" w:type="dxa"/>
          </w:tcPr>
          <w:p w14:paraId="4AEF9DEF" w14:textId="593210BB" w:rsidR="00AA51B4" w:rsidRPr="00F55BE6" w:rsidRDefault="00AA51B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IDP</w:t>
            </w:r>
          </w:p>
        </w:tc>
        <w:tc>
          <w:tcPr>
            <w:tcW w:w="7555" w:type="dxa"/>
          </w:tcPr>
          <w:p w14:paraId="658AAA5F" w14:textId="6DE7965C" w:rsidR="00AA51B4" w:rsidRPr="00F55BE6" w:rsidRDefault="00AA51B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Intrusion Detection/Prevention</w:t>
            </w:r>
          </w:p>
        </w:tc>
      </w:tr>
      <w:tr w:rsidR="00985D63" w:rsidRPr="00F55BE6" w14:paraId="628E0A4A" w14:textId="77777777" w:rsidTr="00A05076">
        <w:tc>
          <w:tcPr>
            <w:tcW w:w="1795" w:type="dxa"/>
          </w:tcPr>
          <w:p w14:paraId="78719FC6" w14:textId="77AA98A7" w:rsidR="00985D63" w:rsidRPr="00F55BE6" w:rsidRDefault="00985D6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IDS</w:t>
            </w:r>
          </w:p>
        </w:tc>
        <w:tc>
          <w:tcPr>
            <w:tcW w:w="7555" w:type="dxa"/>
          </w:tcPr>
          <w:p w14:paraId="3A0B677D" w14:textId="3975AFB0" w:rsidR="00985D63" w:rsidRPr="00F55BE6" w:rsidRDefault="00985D6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Intrusion Detection System</w:t>
            </w:r>
          </w:p>
        </w:tc>
      </w:tr>
      <w:tr w:rsidR="00864BC4" w:rsidRPr="00F55BE6" w14:paraId="2123905F" w14:textId="77777777" w:rsidTr="00A05076">
        <w:tc>
          <w:tcPr>
            <w:tcW w:w="1795" w:type="dxa"/>
          </w:tcPr>
          <w:p w14:paraId="43954623" w14:textId="18A1A886" w:rsidR="00864BC4" w:rsidRPr="00F55BE6" w:rsidRDefault="00864BC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lastRenderedPageBreak/>
              <w:t>IETF</w:t>
            </w:r>
          </w:p>
        </w:tc>
        <w:tc>
          <w:tcPr>
            <w:tcW w:w="7555" w:type="dxa"/>
          </w:tcPr>
          <w:p w14:paraId="50B093D1" w14:textId="56D5CA4F" w:rsidR="00864BC4" w:rsidRPr="00F55BE6" w:rsidRDefault="00864BC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Internet Engineering Task Force</w:t>
            </w:r>
          </w:p>
        </w:tc>
      </w:tr>
      <w:tr w:rsidR="00970E15" w:rsidRPr="00F55BE6" w14:paraId="5D1A491B" w14:textId="77777777" w:rsidTr="00A05076">
        <w:tc>
          <w:tcPr>
            <w:tcW w:w="1795" w:type="dxa"/>
          </w:tcPr>
          <w:p w14:paraId="2C31C896" w14:textId="12B77E33" w:rsidR="00970E15" w:rsidRPr="00F55BE6" w:rsidRDefault="00970E1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IP</w:t>
            </w:r>
          </w:p>
        </w:tc>
        <w:tc>
          <w:tcPr>
            <w:tcW w:w="7555" w:type="dxa"/>
          </w:tcPr>
          <w:p w14:paraId="0CE8E15C" w14:textId="4FCBD15C" w:rsidR="00970E15" w:rsidRPr="00F55BE6" w:rsidRDefault="00970E1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Internet Protocol</w:t>
            </w:r>
          </w:p>
        </w:tc>
      </w:tr>
      <w:tr w:rsidR="00985D63" w:rsidRPr="00F55BE6" w14:paraId="4F25EBA1" w14:textId="77777777" w:rsidTr="00A05076">
        <w:tc>
          <w:tcPr>
            <w:tcW w:w="1795" w:type="dxa"/>
          </w:tcPr>
          <w:p w14:paraId="7822C20A" w14:textId="53FCB323" w:rsidR="00985D63" w:rsidRPr="00F55BE6" w:rsidRDefault="00985D6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IPS</w:t>
            </w:r>
          </w:p>
        </w:tc>
        <w:tc>
          <w:tcPr>
            <w:tcW w:w="7555" w:type="dxa"/>
          </w:tcPr>
          <w:p w14:paraId="687AEEBE" w14:textId="369F56CA" w:rsidR="00985D63" w:rsidRPr="00F55BE6" w:rsidRDefault="00985D6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Intrusion Prevention System</w:t>
            </w:r>
          </w:p>
        </w:tc>
      </w:tr>
      <w:tr w:rsidR="00525F91" w:rsidRPr="00F55BE6" w14:paraId="1385A341" w14:textId="77777777" w:rsidTr="00A05076">
        <w:tc>
          <w:tcPr>
            <w:tcW w:w="1795" w:type="dxa"/>
          </w:tcPr>
          <w:p w14:paraId="7CCD1281" w14:textId="6995772E" w:rsidR="00525F91" w:rsidRPr="00F55BE6" w:rsidRDefault="00525F91"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IR</w:t>
            </w:r>
          </w:p>
        </w:tc>
        <w:tc>
          <w:tcPr>
            <w:tcW w:w="7555" w:type="dxa"/>
          </w:tcPr>
          <w:p w14:paraId="624BDDB7" w14:textId="07D87F11" w:rsidR="00525F91" w:rsidRPr="00F55BE6" w:rsidRDefault="00525F91"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Incident Response</w:t>
            </w:r>
          </w:p>
        </w:tc>
      </w:tr>
      <w:tr w:rsidR="003F2DE1" w:rsidRPr="00F55BE6" w14:paraId="194745C3" w14:textId="77777777" w:rsidTr="00A05076">
        <w:tc>
          <w:tcPr>
            <w:tcW w:w="1795" w:type="dxa"/>
          </w:tcPr>
          <w:p w14:paraId="380F252B" w14:textId="347D1F7E" w:rsidR="003F2DE1" w:rsidRPr="00F55BE6" w:rsidRDefault="003F2DE1"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ISMS</w:t>
            </w:r>
          </w:p>
        </w:tc>
        <w:tc>
          <w:tcPr>
            <w:tcW w:w="7555" w:type="dxa"/>
          </w:tcPr>
          <w:p w14:paraId="3811ADDA" w14:textId="395856FF" w:rsidR="003F2DE1" w:rsidRPr="00F55BE6" w:rsidRDefault="002106C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Information Security Management System</w:t>
            </w:r>
          </w:p>
        </w:tc>
      </w:tr>
      <w:tr w:rsidR="003F2DE1" w:rsidRPr="00F55BE6" w14:paraId="510926EC" w14:textId="77777777" w:rsidTr="00A05076">
        <w:tc>
          <w:tcPr>
            <w:tcW w:w="1795" w:type="dxa"/>
          </w:tcPr>
          <w:p w14:paraId="34421A91" w14:textId="6878D00E" w:rsidR="003F2DE1" w:rsidRPr="00F55BE6" w:rsidRDefault="003F2DE1"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ISO</w:t>
            </w:r>
          </w:p>
        </w:tc>
        <w:tc>
          <w:tcPr>
            <w:tcW w:w="7555" w:type="dxa"/>
          </w:tcPr>
          <w:p w14:paraId="6701F461" w14:textId="3008BC8D" w:rsidR="003F2DE1" w:rsidRPr="00F55BE6" w:rsidRDefault="002106C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International Organization for Standardization</w:t>
            </w:r>
          </w:p>
        </w:tc>
      </w:tr>
      <w:tr w:rsidR="0002163A" w:rsidRPr="00F55BE6" w14:paraId="5D37E51B" w14:textId="77777777" w:rsidTr="00A05076">
        <w:tc>
          <w:tcPr>
            <w:tcW w:w="1795" w:type="dxa"/>
          </w:tcPr>
          <w:p w14:paraId="42C8B13D" w14:textId="4C79F322"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IT</w:t>
            </w:r>
          </w:p>
        </w:tc>
        <w:tc>
          <w:tcPr>
            <w:tcW w:w="7555" w:type="dxa"/>
          </w:tcPr>
          <w:p w14:paraId="28443F2A" w14:textId="7D41C32C"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Information Technology</w:t>
            </w:r>
          </w:p>
        </w:tc>
      </w:tr>
      <w:tr w:rsidR="003D014A" w:rsidRPr="00F55BE6" w14:paraId="7972EF46" w14:textId="77777777" w:rsidTr="00A05076">
        <w:tc>
          <w:tcPr>
            <w:tcW w:w="1795" w:type="dxa"/>
          </w:tcPr>
          <w:p w14:paraId="3996D18C" w14:textId="6DB4460B" w:rsidR="003D014A" w:rsidRPr="00F55BE6" w:rsidRDefault="003D014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MCM</w:t>
            </w:r>
          </w:p>
        </w:tc>
        <w:tc>
          <w:tcPr>
            <w:tcW w:w="7555" w:type="dxa"/>
          </w:tcPr>
          <w:p w14:paraId="69F1B9D4" w14:textId="6D2B1D6F" w:rsidR="003D014A" w:rsidRPr="00F55BE6" w:rsidRDefault="003D014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Microsoft Configuration Manager</w:t>
            </w:r>
          </w:p>
        </w:tc>
      </w:tr>
      <w:tr w:rsidR="00FB2220" w:rsidRPr="00F55BE6" w14:paraId="6973E09C" w14:textId="77777777" w:rsidTr="00A05076">
        <w:tc>
          <w:tcPr>
            <w:tcW w:w="1795" w:type="dxa"/>
          </w:tcPr>
          <w:p w14:paraId="677A81CE" w14:textId="1977CC26" w:rsidR="00FB2220" w:rsidRPr="00F55BE6" w:rsidRDefault="00FB222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MFA</w:t>
            </w:r>
          </w:p>
        </w:tc>
        <w:tc>
          <w:tcPr>
            <w:tcW w:w="7555" w:type="dxa"/>
          </w:tcPr>
          <w:p w14:paraId="61D2A795" w14:textId="0A45D261" w:rsidR="00FB2220" w:rsidRPr="00F55BE6" w:rsidRDefault="00FB222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Multi-Factor Authentication</w:t>
            </w:r>
          </w:p>
        </w:tc>
      </w:tr>
      <w:tr w:rsidR="0002163A" w:rsidRPr="00F55BE6" w14:paraId="26CC1AD9" w14:textId="77777777" w:rsidTr="00A05076">
        <w:tc>
          <w:tcPr>
            <w:tcW w:w="1795" w:type="dxa"/>
          </w:tcPr>
          <w:p w14:paraId="019FB548"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NE</w:t>
            </w:r>
          </w:p>
        </w:tc>
        <w:tc>
          <w:tcPr>
            <w:tcW w:w="7555" w:type="dxa"/>
          </w:tcPr>
          <w:p w14:paraId="66FA2E38"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Non-Employee</w:t>
            </w:r>
          </w:p>
        </w:tc>
      </w:tr>
      <w:tr w:rsidR="0006436F" w:rsidRPr="00F55BE6" w14:paraId="18EB65E1" w14:textId="77777777" w:rsidTr="00A05076">
        <w:tc>
          <w:tcPr>
            <w:tcW w:w="1795" w:type="dxa"/>
          </w:tcPr>
          <w:p w14:paraId="1A580EFB" w14:textId="0A5EED50"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NIC</w:t>
            </w:r>
          </w:p>
        </w:tc>
        <w:tc>
          <w:tcPr>
            <w:tcW w:w="7555" w:type="dxa"/>
          </w:tcPr>
          <w:p w14:paraId="3F436E4D" w14:textId="4C145CCD"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Network Interface Controller</w:t>
            </w:r>
          </w:p>
        </w:tc>
      </w:tr>
      <w:tr w:rsidR="00970E15" w:rsidRPr="00F55BE6" w14:paraId="52CC3DA5" w14:textId="77777777" w:rsidTr="00A05076">
        <w:tc>
          <w:tcPr>
            <w:tcW w:w="1795" w:type="dxa"/>
          </w:tcPr>
          <w:p w14:paraId="77C27651" w14:textId="2679099C" w:rsidR="00970E15" w:rsidRPr="00F55BE6" w:rsidRDefault="00970E1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NIPS</w:t>
            </w:r>
          </w:p>
        </w:tc>
        <w:tc>
          <w:tcPr>
            <w:tcW w:w="7555" w:type="dxa"/>
          </w:tcPr>
          <w:p w14:paraId="7A420BD1" w14:textId="0498A912" w:rsidR="00970E15" w:rsidRPr="00F55BE6" w:rsidRDefault="00970E15"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Network Intrusion Prevention System</w:t>
            </w:r>
          </w:p>
        </w:tc>
      </w:tr>
      <w:tr w:rsidR="001457F6" w:rsidRPr="00F55BE6" w14:paraId="77E4A09E" w14:textId="77777777" w:rsidTr="00A05076">
        <w:tc>
          <w:tcPr>
            <w:tcW w:w="1795" w:type="dxa"/>
          </w:tcPr>
          <w:p w14:paraId="1316229A" w14:textId="1235F21D" w:rsidR="001457F6" w:rsidRPr="00F55BE6" w:rsidRDefault="001457F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NIST</w:t>
            </w:r>
          </w:p>
        </w:tc>
        <w:tc>
          <w:tcPr>
            <w:tcW w:w="7555" w:type="dxa"/>
          </w:tcPr>
          <w:p w14:paraId="533A1FD9" w14:textId="1A0E9C56" w:rsidR="001457F6" w:rsidRPr="00F55BE6" w:rsidRDefault="001457F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National Institute of Standards and Technology</w:t>
            </w:r>
          </w:p>
        </w:tc>
      </w:tr>
      <w:tr w:rsidR="0002163A" w:rsidRPr="00F55BE6" w14:paraId="7391AA90" w14:textId="77777777" w:rsidTr="00A05076">
        <w:tc>
          <w:tcPr>
            <w:tcW w:w="1795" w:type="dxa"/>
          </w:tcPr>
          <w:p w14:paraId="7F2EC979"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NONUS</w:t>
            </w:r>
          </w:p>
        </w:tc>
        <w:tc>
          <w:tcPr>
            <w:tcW w:w="7555" w:type="dxa"/>
          </w:tcPr>
          <w:p w14:paraId="40F43492"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Non U.S. Citizen</w:t>
            </w:r>
          </w:p>
        </w:tc>
      </w:tr>
      <w:tr w:rsidR="0002163A" w:rsidRPr="00F55BE6" w14:paraId="5E1EBD5E" w14:textId="77777777" w:rsidTr="00A05076">
        <w:tc>
          <w:tcPr>
            <w:tcW w:w="1795" w:type="dxa"/>
          </w:tcPr>
          <w:p w14:paraId="36495B3C"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NONUS FN</w:t>
            </w:r>
          </w:p>
        </w:tc>
        <w:tc>
          <w:tcPr>
            <w:tcW w:w="7555" w:type="dxa"/>
          </w:tcPr>
          <w:p w14:paraId="373DEFA1" w14:textId="77777777" w:rsidR="0002163A" w:rsidRPr="00F55BE6" w:rsidRDefault="0002163A"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Non U.S. Foreign National</w:t>
            </w:r>
          </w:p>
        </w:tc>
      </w:tr>
      <w:tr w:rsidR="0006436F" w:rsidRPr="00F55BE6" w14:paraId="5208BADC" w14:textId="77777777" w:rsidTr="00A05076">
        <w:tc>
          <w:tcPr>
            <w:tcW w:w="1795" w:type="dxa"/>
          </w:tcPr>
          <w:p w14:paraId="359738DE" w14:textId="36D7B2BB"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NTP</w:t>
            </w:r>
          </w:p>
        </w:tc>
        <w:tc>
          <w:tcPr>
            <w:tcW w:w="7555" w:type="dxa"/>
          </w:tcPr>
          <w:p w14:paraId="056D6D5A" w14:textId="6CEE2279"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Network Time Protocol</w:t>
            </w:r>
          </w:p>
        </w:tc>
      </w:tr>
      <w:tr w:rsidR="00343AFF" w:rsidRPr="00F55BE6" w14:paraId="5D3FD2F6" w14:textId="77777777" w:rsidTr="00A05076">
        <w:tc>
          <w:tcPr>
            <w:tcW w:w="1795" w:type="dxa"/>
          </w:tcPr>
          <w:p w14:paraId="2EA7628F" w14:textId="64429415"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OS</w:t>
            </w:r>
          </w:p>
        </w:tc>
        <w:tc>
          <w:tcPr>
            <w:tcW w:w="7555" w:type="dxa"/>
          </w:tcPr>
          <w:p w14:paraId="667CCFE1" w14:textId="59EAF1FE"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Operating System</w:t>
            </w:r>
          </w:p>
        </w:tc>
      </w:tr>
      <w:tr w:rsidR="00EC7D76" w:rsidRPr="00F55BE6" w14:paraId="7178329E" w14:textId="77777777" w:rsidTr="00A05076">
        <w:tc>
          <w:tcPr>
            <w:tcW w:w="1795" w:type="dxa"/>
          </w:tcPr>
          <w:p w14:paraId="2DC4E6E8" w14:textId="59BAA828" w:rsidR="00EC7D76" w:rsidRPr="00F55BE6" w:rsidRDefault="00EC7D7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PaaS</w:t>
            </w:r>
          </w:p>
        </w:tc>
        <w:tc>
          <w:tcPr>
            <w:tcW w:w="7555" w:type="dxa"/>
          </w:tcPr>
          <w:p w14:paraId="75DB19C3" w14:textId="58AF7CD0" w:rsidR="00EC7D76" w:rsidRPr="00F55BE6" w:rsidRDefault="00EC7D7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Platform</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as</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a</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Service</w:t>
            </w:r>
          </w:p>
        </w:tc>
      </w:tr>
      <w:tr w:rsidR="00BF0028" w:rsidRPr="00F55BE6" w14:paraId="1EE04142" w14:textId="77777777" w:rsidTr="00A05076">
        <w:tc>
          <w:tcPr>
            <w:tcW w:w="1795" w:type="dxa"/>
          </w:tcPr>
          <w:p w14:paraId="69A9F7E0" w14:textId="10414A15" w:rsidR="00BF0028" w:rsidRPr="00F55BE6" w:rsidRDefault="00BF002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PIN</w:t>
            </w:r>
          </w:p>
        </w:tc>
        <w:tc>
          <w:tcPr>
            <w:tcW w:w="7555" w:type="dxa"/>
          </w:tcPr>
          <w:p w14:paraId="38974935" w14:textId="4A1E4996" w:rsidR="00BF0028" w:rsidRPr="00F55BE6" w:rsidRDefault="00BF002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Personal Identification Number</w:t>
            </w:r>
          </w:p>
        </w:tc>
      </w:tr>
      <w:tr w:rsidR="00BF0028" w:rsidRPr="00F55BE6" w14:paraId="7C475D6C" w14:textId="77777777" w:rsidTr="00A05076">
        <w:tc>
          <w:tcPr>
            <w:tcW w:w="1795" w:type="dxa"/>
          </w:tcPr>
          <w:p w14:paraId="52BC9071" w14:textId="4FD174BE" w:rsidR="00BF0028" w:rsidRPr="00F55BE6" w:rsidRDefault="00BF002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PIV</w:t>
            </w:r>
          </w:p>
        </w:tc>
        <w:tc>
          <w:tcPr>
            <w:tcW w:w="7555" w:type="dxa"/>
          </w:tcPr>
          <w:p w14:paraId="26FE13B9" w14:textId="7B8B1CCE" w:rsidR="00BF0028" w:rsidRPr="00F55BE6" w:rsidRDefault="00BF0028"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Personal Identity Verification</w:t>
            </w:r>
          </w:p>
        </w:tc>
      </w:tr>
      <w:tr w:rsidR="00A46C3E" w:rsidRPr="00F55BE6" w14:paraId="310BF4E5" w14:textId="77777777" w:rsidTr="00A05076">
        <w:tc>
          <w:tcPr>
            <w:tcW w:w="1795" w:type="dxa"/>
          </w:tcPr>
          <w:p w14:paraId="7D09E40B" w14:textId="7785F56C" w:rsidR="00A46C3E" w:rsidRPr="00F55BE6" w:rsidRDefault="00A46C3E"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POA&amp;M</w:t>
            </w:r>
          </w:p>
        </w:tc>
        <w:tc>
          <w:tcPr>
            <w:tcW w:w="7555" w:type="dxa"/>
          </w:tcPr>
          <w:p w14:paraId="7F7E72ED" w14:textId="4625F5D5" w:rsidR="00A46C3E" w:rsidRPr="00F55BE6" w:rsidRDefault="00A46C3E"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Plan of Action and Milestones</w:t>
            </w:r>
          </w:p>
        </w:tc>
      </w:tr>
      <w:tr w:rsidR="005F7543" w:rsidRPr="00F55BE6" w14:paraId="5C0E6F3C" w14:textId="77777777" w:rsidTr="00A05076">
        <w:tc>
          <w:tcPr>
            <w:tcW w:w="1795" w:type="dxa"/>
          </w:tcPr>
          <w:p w14:paraId="76368A6E" w14:textId="2772A130" w:rsidR="005F7543" w:rsidRPr="00F55BE6" w:rsidRDefault="005F75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PPI</w:t>
            </w:r>
          </w:p>
        </w:tc>
        <w:tc>
          <w:tcPr>
            <w:tcW w:w="7555" w:type="dxa"/>
          </w:tcPr>
          <w:p w14:paraId="2569848A" w14:textId="514B8E69" w:rsidR="005F7543" w:rsidRPr="00F55BE6" w:rsidRDefault="005F75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Policies, Procedures, and Instructions</w:t>
            </w:r>
          </w:p>
        </w:tc>
      </w:tr>
      <w:tr w:rsidR="0006436F" w:rsidRPr="00F55BE6" w14:paraId="7949B94B" w14:textId="77777777" w:rsidTr="00A05076">
        <w:tc>
          <w:tcPr>
            <w:tcW w:w="1795" w:type="dxa"/>
          </w:tcPr>
          <w:p w14:paraId="575B874E" w14:textId="404F0F79"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RAS</w:t>
            </w:r>
          </w:p>
        </w:tc>
        <w:tc>
          <w:tcPr>
            <w:tcW w:w="7555" w:type="dxa"/>
          </w:tcPr>
          <w:p w14:paraId="6D629061" w14:textId="4FE5BD3C" w:rsidR="0006436F" w:rsidRPr="00F55BE6" w:rsidRDefault="0006436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Remote Access Serv</w:t>
            </w:r>
            <w:r w:rsidR="00D51E61" w:rsidRPr="00F55BE6">
              <w:rPr>
                <w:rFonts w:ascii="Arial" w:eastAsiaTheme="minorHAnsi" w:hAnsi="Arial" w:cs="Arial"/>
                <w:sz w:val="18"/>
                <w:szCs w:val="18"/>
              </w:rPr>
              <w:t>er</w:t>
            </w:r>
          </w:p>
        </w:tc>
      </w:tr>
      <w:tr w:rsidR="00067314" w:rsidRPr="00F55BE6" w14:paraId="6B676CDA" w14:textId="77777777" w:rsidTr="00A05076">
        <w:tc>
          <w:tcPr>
            <w:tcW w:w="1795" w:type="dxa"/>
          </w:tcPr>
          <w:p w14:paraId="42744BA0" w14:textId="75E62558" w:rsidR="00067314" w:rsidRPr="00F55BE6" w:rsidRDefault="0006731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RFC</w:t>
            </w:r>
          </w:p>
        </w:tc>
        <w:tc>
          <w:tcPr>
            <w:tcW w:w="7555" w:type="dxa"/>
          </w:tcPr>
          <w:p w14:paraId="02860B2D" w14:textId="1E2FB482" w:rsidR="00067314" w:rsidRPr="00F55BE6" w:rsidRDefault="00067314"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Request for Comments</w:t>
            </w:r>
          </w:p>
        </w:tc>
      </w:tr>
      <w:tr w:rsidR="00EC7D76" w:rsidRPr="00F55BE6" w14:paraId="3D39BC09" w14:textId="77777777" w:rsidTr="00A05076">
        <w:tc>
          <w:tcPr>
            <w:tcW w:w="1795" w:type="dxa"/>
          </w:tcPr>
          <w:p w14:paraId="1A4BC9C2" w14:textId="2C25FAB5" w:rsidR="00EC7D76" w:rsidRPr="00F55BE6" w:rsidRDefault="00EC7D7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SaaS</w:t>
            </w:r>
          </w:p>
        </w:tc>
        <w:tc>
          <w:tcPr>
            <w:tcW w:w="7555" w:type="dxa"/>
          </w:tcPr>
          <w:p w14:paraId="6887CFBF" w14:textId="44018369" w:rsidR="00EC7D76" w:rsidRPr="00F55BE6" w:rsidRDefault="00EC7D7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Software</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as</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a</w:t>
            </w:r>
            <w:r w:rsidR="00705BEB" w:rsidRPr="00F55BE6">
              <w:rPr>
                <w:rFonts w:ascii="Arial" w:eastAsiaTheme="minorHAnsi" w:hAnsi="Arial" w:cs="Arial"/>
                <w:sz w:val="18"/>
                <w:szCs w:val="18"/>
              </w:rPr>
              <w:t xml:space="preserve"> </w:t>
            </w:r>
            <w:r w:rsidRPr="00F55BE6">
              <w:rPr>
                <w:rFonts w:ascii="Arial" w:eastAsiaTheme="minorHAnsi" w:hAnsi="Arial" w:cs="Arial"/>
                <w:sz w:val="18"/>
                <w:szCs w:val="18"/>
              </w:rPr>
              <w:t>Service</w:t>
            </w:r>
          </w:p>
        </w:tc>
      </w:tr>
      <w:tr w:rsidR="00972F4B" w:rsidRPr="00F55BE6" w14:paraId="68DA9E1D" w14:textId="77777777" w:rsidTr="00A05076">
        <w:tc>
          <w:tcPr>
            <w:tcW w:w="1795" w:type="dxa"/>
          </w:tcPr>
          <w:p w14:paraId="13815CE4" w14:textId="1A31D97F" w:rsidR="00972F4B" w:rsidRPr="00F55BE6" w:rsidRDefault="00972F4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SAM</w:t>
            </w:r>
          </w:p>
        </w:tc>
        <w:tc>
          <w:tcPr>
            <w:tcW w:w="7555" w:type="dxa"/>
          </w:tcPr>
          <w:p w14:paraId="64D56042" w14:textId="55C2471A" w:rsidR="00972F4B" w:rsidRPr="00F55BE6" w:rsidRDefault="00972F4B"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Security Accounts Manager</w:t>
            </w:r>
          </w:p>
        </w:tc>
      </w:tr>
      <w:tr w:rsidR="00A425AD" w:rsidRPr="00F55BE6" w14:paraId="391921C2" w14:textId="77777777" w:rsidTr="00A05076">
        <w:tc>
          <w:tcPr>
            <w:tcW w:w="1795" w:type="dxa"/>
          </w:tcPr>
          <w:p w14:paraId="662CA83B" w14:textId="206F0F52" w:rsidR="00A425AD" w:rsidRPr="00F55BE6" w:rsidRDefault="00A425A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SC360</w:t>
            </w:r>
          </w:p>
        </w:tc>
        <w:tc>
          <w:tcPr>
            <w:tcW w:w="7555" w:type="dxa"/>
          </w:tcPr>
          <w:p w14:paraId="5A3EDFB6" w14:textId="2CC606DF" w:rsidR="00A425AD" w:rsidRPr="00F55BE6" w:rsidRDefault="00A425A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Supply Chain 360</w:t>
            </w:r>
          </w:p>
        </w:tc>
      </w:tr>
      <w:tr w:rsidR="00BE4A39" w:rsidRPr="00F55BE6" w14:paraId="413914F1" w14:textId="77777777" w:rsidTr="00A05076">
        <w:tc>
          <w:tcPr>
            <w:tcW w:w="1795" w:type="dxa"/>
          </w:tcPr>
          <w:p w14:paraId="2B49BCA6" w14:textId="6EB9F45E" w:rsidR="00BE4A39" w:rsidRPr="00F55BE6" w:rsidRDefault="00BE4A39"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SCCM</w:t>
            </w:r>
          </w:p>
        </w:tc>
        <w:tc>
          <w:tcPr>
            <w:tcW w:w="7555" w:type="dxa"/>
          </w:tcPr>
          <w:p w14:paraId="46D70073" w14:textId="2D78EC01" w:rsidR="00BE4A39" w:rsidRPr="00F55BE6" w:rsidRDefault="00BE4A39"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System Center Configuration Manager</w:t>
            </w:r>
          </w:p>
        </w:tc>
      </w:tr>
      <w:tr w:rsidR="009B2127" w:rsidRPr="00F55BE6" w14:paraId="32801BA2" w14:textId="77777777" w:rsidTr="00A05076">
        <w:tc>
          <w:tcPr>
            <w:tcW w:w="1795" w:type="dxa"/>
          </w:tcPr>
          <w:p w14:paraId="659082F1" w14:textId="7BD4EE7A" w:rsidR="009B2127" w:rsidRPr="00F55BE6" w:rsidRDefault="009B212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SDLC</w:t>
            </w:r>
          </w:p>
        </w:tc>
        <w:tc>
          <w:tcPr>
            <w:tcW w:w="7555" w:type="dxa"/>
          </w:tcPr>
          <w:p w14:paraId="73FC561A" w14:textId="2A1BD207" w:rsidR="009B2127" w:rsidRPr="00F55BE6" w:rsidRDefault="009B212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System Development Life Cycle</w:t>
            </w:r>
          </w:p>
        </w:tc>
      </w:tr>
      <w:tr w:rsidR="00343AFF" w:rsidRPr="00F55BE6" w14:paraId="17F4CB29" w14:textId="77777777" w:rsidTr="00A05076">
        <w:tc>
          <w:tcPr>
            <w:tcW w:w="1795" w:type="dxa"/>
          </w:tcPr>
          <w:p w14:paraId="594CC0FF" w14:textId="58926FDE"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SED</w:t>
            </w:r>
          </w:p>
        </w:tc>
        <w:tc>
          <w:tcPr>
            <w:tcW w:w="7555" w:type="dxa"/>
          </w:tcPr>
          <w:p w14:paraId="7094CFCC" w14:textId="175615B7"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Self-encrypting Device</w:t>
            </w:r>
          </w:p>
        </w:tc>
      </w:tr>
      <w:tr w:rsidR="00C15E43" w:rsidRPr="00F55BE6" w14:paraId="6CB03BCC" w14:textId="77777777" w:rsidTr="00A05076">
        <w:tc>
          <w:tcPr>
            <w:tcW w:w="1795" w:type="dxa"/>
          </w:tcPr>
          <w:p w14:paraId="45B87B3D" w14:textId="3C1D5F9C"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SIEM</w:t>
            </w:r>
          </w:p>
        </w:tc>
        <w:tc>
          <w:tcPr>
            <w:tcW w:w="7555" w:type="dxa"/>
          </w:tcPr>
          <w:p w14:paraId="515CB59D" w14:textId="60156DEF"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Security Information and Event Management</w:t>
            </w:r>
          </w:p>
        </w:tc>
      </w:tr>
      <w:tr w:rsidR="002121DD" w:rsidRPr="00F55BE6" w14:paraId="50CCC7D0" w14:textId="77777777" w:rsidTr="00A05076">
        <w:tc>
          <w:tcPr>
            <w:tcW w:w="1795" w:type="dxa"/>
          </w:tcPr>
          <w:p w14:paraId="5496167E" w14:textId="28CCAAF1" w:rsidR="002121DD" w:rsidRPr="00F55BE6" w:rsidRDefault="002121D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SNMP</w:t>
            </w:r>
          </w:p>
        </w:tc>
        <w:tc>
          <w:tcPr>
            <w:tcW w:w="7555" w:type="dxa"/>
          </w:tcPr>
          <w:p w14:paraId="1CE9CF92" w14:textId="1B89213E" w:rsidR="002121DD" w:rsidRPr="00F55BE6" w:rsidRDefault="002121D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Simple Network Management Protocol</w:t>
            </w:r>
          </w:p>
        </w:tc>
      </w:tr>
      <w:tr w:rsidR="00FB72FD" w:rsidRPr="00F55BE6" w14:paraId="0360C959" w14:textId="77777777" w:rsidTr="00A05076">
        <w:tc>
          <w:tcPr>
            <w:tcW w:w="1795" w:type="dxa"/>
          </w:tcPr>
          <w:p w14:paraId="10A8F130" w14:textId="45BA482B" w:rsidR="00FB72FD" w:rsidRPr="00F55BE6" w:rsidRDefault="00FB72F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SOC</w:t>
            </w:r>
          </w:p>
        </w:tc>
        <w:tc>
          <w:tcPr>
            <w:tcW w:w="7555" w:type="dxa"/>
          </w:tcPr>
          <w:p w14:paraId="3C397596" w14:textId="35318311" w:rsidR="00FB72FD" w:rsidRPr="00F55BE6" w:rsidRDefault="00FB72F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Security Operations Center</w:t>
            </w:r>
          </w:p>
        </w:tc>
      </w:tr>
      <w:tr w:rsidR="00343AFF" w:rsidRPr="00F55BE6" w14:paraId="3DE060E2" w14:textId="77777777" w:rsidTr="00A05076">
        <w:tc>
          <w:tcPr>
            <w:tcW w:w="1795" w:type="dxa"/>
          </w:tcPr>
          <w:p w14:paraId="12844A16" w14:textId="4F97B387"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SOE</w:t>
            </w:r>
          </w:p>
        </w:tc>
        <w:tc>
          <w:tcPr>
            <w:tcW w:w="7555" w:type="dxa"/>
          </w:tcPr>
          <w:p w14:paraId="781AF971" w14:textId="39693917"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Standard Operating Environment</w:t>
            </w:r>
          </w:p>
        </w:tc>
      </w:tr>
      <w:tr w:rsidR="00A146E7" w:rsidRPr="00F55BE6" w14:paraId="2758179C" w14:textId="77777777" w:rsidTr="00A05076">
        <w:tc>
          <w:tcPr>
            <w:tcW w:w="1795" w:type="dxa"/>
          </w:tcPr>
          <w:p w14:paraId="54388D0A" w14:textId="6AA0BB93" w:rsidR="00A146E7" w:rsidRPr="00F55BE6" w:rsidRDefault="00A146E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SP</w:t>
            </w:r>
          </w:p>
        </w:tc>
        <w:tc>
          <w:tcPr>
            <w:tcW w:w="7555" w:type="dxa"/>
          </w:tcPr>
          <w:p w14:paraId="1887A881" w14:textId="027DCE45" w:rsidR="00A146E7" w:rsidRPr="00F55BE6" w:rsidRDefault="00A146E7"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Special Publication</w:t>
            </w:r>
          </w:p>
        </w:tc>
      </w:tr>
      <w:tr w:rsidR="006C269C" w:rsidRPr="00F55BE6" w14:paraId="666F44C8" w14:textId="77777777" w:rsidTr="00A05076">
        <w:tc>
          <w:tcPr>
            <w:tcW w:w="1795" w:type="dxa"/>
          </w:tcPr>
          <w:p w14:paraId="78748A15" w14:textId="1CC41CB0" w:rsidR="006C269C" w:rsidRPr="00F55BE6" w:rsidRDefault="006C269C"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SPP</w:t>
            </w:r>
          </w:p>
        </w:tc>
        <w:tc>
          <w:tcPr>
            <w:tcW w:w="7555" w:type="dxa"/>
          </w:tcPr>
          <w:p w14:paraId="29E23746" w14:textId="504E11AC" w:rsidR="006C269C" w:rsidRPr="00F55BE6" w:rsidRDefault="006C269C"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Standard Practices and Procedures</w:t>
            </w:r>
          </w:p>
        </w:tc>
      </w:tr>
      <w:tr w:rsidR="00AF4296" w:rsidRPr="00F55BE6" w14:paraId="6A205F60" w14:textId="77777777" w:rsidTr="00A05076">
        <w:tc>
          <w:tcPr>
            <w:tcW w:w="1795" w:type="dxa"/>
          </w:tcPr>
          <w:p w14:paraId="2FF20944" w14:textId="492FA765" w:rsidR="00AF4296" w:rsidRPr="00F55BE6" w:rsidRDefault="00AF429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SSD</w:t>
            </w:r>
          </w:p>
        </w:tc>
        <w:tc>
          <w:tcPr>
            <w:tcW w:w="7555" w:type="dxa"/>
          </w:tcPr>
          <w:p w14:paraId="735A4BF1" w14:textId="594AA7EC" w:rsidR="00AF4296" w:rsidRPr="00F55BE6" w:rsidRDefault="00AF4296"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Solid State Drive</w:t>
            </w:r>
          </w:p>
        </w:tc>
      </w:tr>
      <w:tr w:rsidR="00C15E43" w:rsidRPr="00F55BE6" w14:paraId="5A189110" w14:textId="77777777" w:rsidTr="00A05076">
        <w:tc>
          <w:tcPr>
            <w:tcW w:w="1795" w:type="dxa"/>
          </w:tcPr>
          <w:p w14:paraId="2CF927A3" w14:textId="06991931"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SSL</w:t>
            </w:r>
          </w:p>
        </w:tc>
        <w:tc>
          <w:tcPr>
            <w:tcW w:w="7555" w:type="dxa"/>
          </w:tcPr>
          <w:p w14:paraId="6D726EFB" w14:textId="25A86A83"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Secure Sockets Layer</w:t>
            </w:r>
          </w:p>
        </w:tc>
      </w:tr>
      <w:tr w:rsidR="00CC69E9" w:rsidRPr="00F55BE6" w14:paraId="1F963F16" w14:textId="77777777" w:rsidTr="00A05076">
        <w:tc>
          <w:tcPr>
            <w:tcW w:w="1795" w:type="dxa"/>
          </w:tcPr>
          <w:p w14:paraId="19366116" w14:textId="1D7B1910" w:rsidR="00CC69E9" w:rsidRPr="00F55BE6" w:rsidRDefault="00CC69E9"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SSP</w:t>
            </w:r>
          </w:p>
        </w:tc>
        <w:tc>
          <w:tcPr>
            <w:tcW w:w="7555" w:type="dxa"/>
          </w:tcPr>
          <w:p w14:paraId="56373918" w14:textId="21A9F4C4" w:rsidR="00CC69E9" w:rsidRPr="00F55BE6" w:rsidRDefault="00CC69E9"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System Security Plan</w:t>
            </w:r>
          </w:p>
        </w:tc>
      </w:tr>
      <w:tr w:rsidR="00343AFF" w:rsidRPr="00F55BE6" w14:paraId="4EF6890A" w14:textId="77777777" w:rsidTr="00A05076">
        <w:tc>
          <w:tcPr>
            <w:tcW w:w="1795" w:type="dxa"/>
          </w:tcPr>
          <w:p w14:paraId="64E7016D" w14:textId="0E8CAD25"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lastRenderedPageBreak/>
              <w:t>USB</w:t>
            </w:r>
          </w:p>
        </w:tc>
        <w:tc>
          <w:tcPr>
            <w:tcW w:w="7555" w:type="dxa"/>
          </w:tcPr>
          <w:p w14:paraId="0D2E9428" w14:textId="12256089" w:rsidR="00343AFF" w:rsidRPr="00F55BE6" w:rsidRDefault="00343AF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Universal Serial Bus</w:t>
            </w:r>
          </w:p>
        </w:tc>
      </w:tr>
      <w:tr w:rsidR="009E6A1D" w:rsidRPr="00F55BE6" w14:paraId="7D06AF35" w14:textId="77777777" w:rsidTr="00A05076">
        <w:tc>
          <w:tcPr>
            <w:tcW w:w="1795" w:type="dxa"/>
          </w:tcPr>
          <w:p w14:paraId="20325BD6" w14:textId="0BA38F8F" w:rsidR="009E6A1D" w:rsidRPr="00F55BE6" w:rsidRDefault="009E6A1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VMT</w:t>
            </w:r>
          </w:p>
        </w:tc>
        <w:tc>
          <w:tcPr>
            <w:tcW w:w="7555" w:type="dxa"/>
          </w:tcPr>
          <w:p w14:paraId="46F9ED05" w14:textId="4F996C07" w:rsidR="009E6A1D" w:rsidRPr="00F55BE6" w:rsidRDefault="009E6A1D"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Vulnerability Management Team</w:t>
            </w:r>
          </w:p>
        </w:tc>
      </w:tr>
      <w:tr w:rsidR="00FD7D9F" w:rsidRPr="00F55BE6" w14:paraId="043D9E11" w14:textId="77777777" w:rsidTr="00A05076">
        <w:tc>
          <w:tcPr>
            <w:tcW w:w="1795" w:type="dxa"/>
          </w:tcPr>
          <w:p w14:paraId="2EA0A380" w14:textId="1E8463BC" w:rsidR="00FD7D9F" w:rsidRPr="00F55BE6" w:rsidRDefault="00FD7D9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VP</w:t>
            </w:r>
          </w:p>
        </w:tc>
        <w:tc>
          <w:tcPr>
            <w:tcW w:w="7555" w:type="dxa"/>
          </w:tcPr>
          <w:p w14:paraId="63AD23A7" w14:textId="68386EF3" w:rsidR="00FD7D9F" w:rsidRPr="00F55BE6" w:rsidRDefault="00FD7D9F"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Vice President</w:t>
            </w:r>
          </w:p>
        </w:tc>
      </w:tr>
      <w:tr w:rsidR="00C15E43" w:rsidRPr="00F55BE6" w14:paraId="098EE4D2" w14:textId="77777777" w:rsidTr="00A05076">
        <w:tc>
          <w:tcPr>
            <w:tcW w:w="1795" w:type="dxa"/>
          </w:tcPr>
          <w:p w14:paraId="0F90DBFC" w14:textId="4F6464DB"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VPN</w:t>
            </w:r>
          </w:p>
        </w:tc>
        <w:tc>
          <w:tcPr>
            <w:tcW w:w="7555" w:type="dxa"/>
          </w:tcPr>
          <w:p w14:paraId="4354069F" w14:textId="29123906" w:rsidR="00C15E43" w:rsidRPr="00F55BE6" w:rsidRDefault="00C15E43"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Virtual Private Network</w:t>
            </w:r>
          </w:p>
        </w:tc>
      </w:tr>
      <w:tr w:rsidR="00760A30" w:rsidRPr="00F55BE6" w14:paraId="2713CB1B" w14:textId="77777777" w:rsidTr="00A05076">
        <w:tc>
          <w:tcPr>
            <w:tcW w:w="1795" w:type="dxa"/>
          </w:tcPr>
          <w:p w14:paraId="3D6BF173" w14:textId="3B9083DC" w:rsidR="00760A30" w:rsidRPr="00F55BE6" w:rsidRDefault="00760A3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WAN</w:t>
            </w:r>
          </w:p>
        </w:tc>
        <w:tc>
          <w:tcPr>
            <w:tcW w:w="7555" w:type="dxa"/>
          </w:tcPr>
          <w:p w14:paraId="711AAAB5" w14:textId="13B91F4B" w:rsidR="00760A30" w:rsidRPr="00F55BE6" w:rsidRDefault="00760A30" w:rsidP="00E873FD">
            <w:pPr>
              <w:pStyle w:val="NormalWeb"/>
              <w:spacing w:before="40" w:beforeAutospacing="0" w:after="40" w:afterAutospacing="0"/>
              <w:rPr>
                <w:rFonts w:ascii="Arial" w:eastAsiaTheme="minorHAnsi" w:hAnsi="Arial" w:cs="Arial"/>
                <w:sz w:val="18"/>
                <w:szCs w:val="18"/>
              </w:rPr>
            </w:pPr>
            <w:r w:rsidRPr="00F55BE6">
              <w:rPr>
                <w:rFonts w:ascii="Arial" w:eastAsiaTheme="minorHAnsi" w:hAnsi="Arial" w:cs="Arial"/>
                <w:sz w:val="18"/>
                <w:szCs w:val="18"/>
              </w:rPr>
              <w:t>Wide Area Network</w:t>
            </w:r>
          </w:p>
        </w:tc>
      </w:tr>
    </w:tbl>
    <w:p w14:paraId="45FA6A5F" w14:textId="5DA13ABA" w:rsidR="00DA6B8B" w:rsidRPr="00B93628" w:rsidRDefault="00DA6B8B" w:rsidP="00DA6B8B">
      <w:pPr>
        <w:pStyle w:val="Heading1"/>
      </w:pPr>
      <w:bookmarkStart w:id="400" w:name="_Toc168045576"/>
      <w:bookmarkStart w:id="401" w:name="_Toc212217560"/>
      <w:r>
        <w:t>References</w:t>
      </w:r>
      <w:bookmarkEnd w:id="400"/>
      <w:bookmarkEnd w:id="401"/>
    </w:p>
    <w:p w14:paraId="69B7517F" w14:textId="3F18F488" w:rsidR="00DA6B8B" w:rsidRPr="00F55BE6" w:rsidRDefault="00DA6B8B" w:rsidP="0020460C">
      <w:pPr>
        <w:rPr>
          <w:rFonts w:ascii="Times New Roman" w:hAnsi="Times New Roman" w:cs="Times New Roman"/>
        </w:rPr>
      </w:pPr>
      <w:r w:rsidRPr="00F55BE6">
        <w:rPr>
          <w:rFonts w:ascii="Times New Roman" w:hAnsi="Times New Roman" w:cs="Times New Roman"/>
        </w:rPr>
        <w:t xml:space="preserve">GD </w:t>
      </w:r>
      <w:r w:rsidR="0020460C" w:rsidRPr="00F55BE6">
        <w:rPr>
          <w:rFonts w:ascii="Times New Roman" w:hAnsi="Times New Roman" w:cs="Times New Roman"/>
        </w:rPr>
        <w:t xml:space="preserve">CP </w:t>
      </w:r>
      <w:r w:rsidRPr="00F55BE6">
        <w:rPr>
          <w:rFonts w:ascii="Times New Roman" w:hAnsi="Times New Roman" w:cs="Times New Roman"/>
        </w:rPr>
        <w:t xml:space="preserve">07-102 General Dynamics Cyber </w:t>
      </w:r>
      <w:r w:rsidR="0020460C" w:rsidRPr="00F55BE6">
        <w:rPr>
          <w:rFonts w:ascii="Times New Roman" w:hAnsi="Times New Roman" w:cs="Times New Roman"/>
        </w:rPr>
        <w:t>Security</w:t>
      </w:r>
      <w:r w:rsidR="00AE5FA6" w:rsidRPr="00F55BE6">
        <w:rPr>
          <w:rFonts w:ascii="Times New Roman" w:hAnsi="Times New Roman" w:cs="Times New Roman"/>
        </w:rPr>
        <w:t xml:space="preserve"> Policy</w:t>
      </w:r>
    </w:p>
    <w:p w14:paraId="09F6E5A8" w14:textId="77777777" w:rsidR="00EF17E4" w:rsidRPr="00F55BE6" w:rsidRDefault="00EF17E4" w:rsidP="00EF17E4">
      <w:pPr>
        <w:rPr>
          <w:rFonts w:ascii="Times New Roman" w:eastAsiaTheme="minorHAnsi" w:hAnsi="Times New Roman" w:cs="Times New Roman"/>
          <w:bCs/>
        </w:rPr>
      </w:pPr>
      <w:r w:rsidRPr="00F55BE6">
        <w:rPr>
          <w:rFonts w:ascii="Times New Roman" w:hAnsi="Times New Roman" w:cs="Times New Roman"/>
        </w:rPr>
        <w:t>HR-POL-301, Pre-Employment Background Investigation and Drug Test</w:t>
      </w:r>
    </w:p>
    <w:p w14:paraId="5FD516C0" w14:textId="77777777" w:rsidR="00EF17E4" w:rsidRPr="00F55BE6" w:rsidRDefault="00EF17E4" w:rsidP="00EF17E4">
      <w:pPr>
        <w:rPr>
          <w:rFonts w:ascii="Times New Roman" w:hAnsi="Times New Roman" w:cs="Times New Roman"/>
        </w:rPr>
      </w:pPr>
      <w:r w:rsidRPr="00F55BE6">
        <w:rPr>
          <w:rFonts w:ascii="Times New Roman" w:hAnsi="Times New Roman" w:cs="Times New Roman"/>
        </w:rPr>
        <w:t>HR-POL-410, Separation from Employment</w:t>
      </w:r>
    </w:p>
    <w:p w14:paraId="088DCBAA" w14:textId="77777777" w:rsidR="00EF17E4" w:rsidRPr="00F55BE6" w:rsidRDefault="00EF17E4" w:rsidP="00426C58">
      <w:pPr>
        <w:spacing w:after="240"/>
        <w:rPr>
          <w:rFonts w:ascii="Times New Roman" w:hAnsi="Times New Roman" w:cs="Times New Roman"/>
        </w:rPr>
      </w:pPr>
      <w:r w:rsidRPr="00F55BE6">
        <w:rPr>
          <w:rFonts w:ascii="Times New Roman" w:hAnsi="Times New Roman" w:cs="Times New Roman"/>
        </w:rPr>
        <w:t>SEC-SPP-1 Security Standard Practices and Procedures (SPP) Manual</w:t>
      </w:r>
    </w:p>
    <w:p w14:paraId="1F316079" w14:textId="3C12FD7F" w:rsidR="00AF66E6" w:rsidRPr="00F55BE6" w:rsidRDefault="00AF66E6" w:rsidP="0020460C">
      <w:pPr>
        <w:rPr>
          <w:rFonts w:ascii="Times New Roman" w:hAnsi="Times New Roman" w:cs="Times New Roman"/>
        </w:rPr>
      </w:pPr>
      <w:r w:rsidRPr="00F55BE6">
        <w:rPr>
          <w:rFonts w:ascii="Times New Roman" w:hAnsi="Times New Roman" w:cs="Times New Roman"/>
        </w:rPr>
        <w:t>IT-POL-50 Cyber Security Policy</w:t>
      </w:r>
    </w:p>
    <w:p w14:paraId="72BED815" w14:textId="25E6535A" w:rsidR="000F7B72" w:rsidRPr="00F55BE6" w:rsidRDefault="000F7B72" w:rsidP="0020460C">
      <w:pPr>
        <w:rPr>
          <w:rFonts w:ascii="Times New Roman" w:eastAsiaTheme="minorHAnsi" w:hAnsi="Times New Roman" w:cs="Times New Roman"/>
          <w:bCs/>
        </w:rPr>
      </w:pPr>
      <w:r w:rsidRPr="00F55BE6">
        <w:rPr>
          <w:rFonts w:ascii="Times New Roman" w:eastAsiaTheme="minorHAnsi" w:hAnsi="Times New Roman" w:cs="Times New Roman"/>
          <w:bCs/>
        </w:rPr>
        <w:t>IT-STD-50-1 User Access Agreement &amp; Standard</w:t>
      </w:r>
    </w:p>
    <w:p w14:paraId="1E74858F" w14:textId="68C67BDF" w:rsidR="000F7B72" w:rsidRPr="00F55BE6" w:rsidRDefault="000F7B72" w:rsidP="0020460C">
      <w:pPr>
        <w:rPr>
          <w:rFonts w:ascii="Times New Roman" w:eastAsiaTheme="minorHAnsi" w:hAnsi="Times New Roman" w:cs="Times New Roman"/>
          <w:bCs/>
        </w:rPr>
      </w:pPr>
      <w:r w:rsidRPr="00F55BE6">
        <w:rPr>
          <w:rFonts w:ascii="Times New Roman" w:eastAsiaTheme="minorHAnsi" w:hAnsi="Times New Roman" w:cs="Times New Roman"/>
          <w:bCs/>
        </w:rPr>
        <w:t xml:space="preserve">IT-STD-50-2 </w:t>
      </w:r>
      <w:r w:rsidR="0020460C" w:rsidRPr="00F55BE6">
        <w:rPr>
          <w:rFonts w:ascii="Times New Roman" w:eastAsiaTheme="minorHAnsi" w:hAnsi="Times New Roman" w:cs="Times New Roman"/>
          <w:bCs/>
        </w:rPr>
        <w:t xml:space="preserve">IT </w:t>
      </w:r>
      <w:r w:rsidRPr="00F55BE6">
        <w:rPr>
          <w:rFonts w:ascii="Times New Roman" w:eastAsiaTheme="minorHAnsi" w:hAnsi="Times New Roman" w:cs="Times New Roman"/>
          <w:bCs/>
        </w:rPr>
        <w:t xml:space="preserve">Privileged User Appropriate Use </w:t>
      </w:r>
      <w:r w:rsidR="0020460C" w:rsidRPr="00F55BE6">
        <w:rPr>
          <w:rFonts w:ascii="Times New Roman" w:eastAsiaTheme="minorHAnsi" w:hAnsi="Times New Roman" w:cs="Times New Roman"/>
          <w:bCs/>
        </w:rPr>
        <w:t xml:space="preserve">&amp; </w:t>
      </w:r>
      <w:r w:rsidRPr="00F55BE6">
        <w:rPr>
          <w:rFonts w:ascii="Times New Roman" w:eastAsiaTheme="minorHAnsi" w:hAnsi="Times New Roman" w:cs="Times New Roman"/>
          <w:bCs/>
        </w:rPr>
        <w:t>Access Agreement &amp; Standard</w:t>
      </w:r>
    </w:p>
    <w:p w14:paraId="522B171E" w14:textId="39525A5E" w:rsidR="00A263DD" w:rsidRPr="00F55BE6" w:rsidRDefault="00A263DD" w:rsidP="0020460C">
      <w:pPr>
        <w:rPr>
          <w:rFonts w:ascii="Times New Roman" w:eastAsiaTheme="minorHAnsi" w:hAnsi="Times New Roman" w:cs="Times New Roman"/>
          <w:bCs/>
        </w:rPr>
      </w:pPr>
      <w:r w:rsidRPr="00F55BE6">
        <w:rPr>
          <w:rFonts w:ascii="Times New Roman" w:eastAsiaTheme="minorHAnsi" w:hAnsi="Times New Roman" w:cs="Times New Roman"/>
          <w:bCs/>
        </w:rPr>
        <w:t>IT-STD-50-4 Cyber Security Awareness Training Standard</w:t>
      </w:r>
    </w:p>
    <w:p w14:paraId="026F0AD3" w14:textId="32088E75" w:rsidR="00DA6B8B" w:rsidRPr="00F55BE6" w:rsidRDefault="00531429" w:rsidP="0020460C">
      <w:pPr>
        <w:rPr>
          <w:rFonts w:ascii="Times New Roman" w:eastAsiaTheme="minorHAnsi" w:hAnsi="Times New Roman" w:cs="Times New Roman"/>
          <w:bCs/>
        </w:rPr>
      </w:pPr>
      <w:r w:rsidRPr="00F55BE6">
        <w:rPr>
          <w:rFonts w:ascii="Times New Roman" w:eastAsiaTheme="minorHAnsi" w:hAnsi="Times New Roman" w:cs="Times New Roman"/>
          <w:bCs/>
        </w:rPr>
        <w:t>IT-HB-50-1A GDIT Employee/Non-Employee Cyber Security Handbook</w:t>
      </w:r>
    </w:p>
    <w:p w14:paraId="2A2B7833" w14:textId="708E547B" w:rsidR="0008043E" w:rsidRPr="00F55BE6" w:rsidRDefault="0008043E" w:rsidP="0020460C">
      <w:pPr>
        <w:rPr>
          <w:rFonts w:ascii="Times New Roman" w:hAnsi="Times New Roman" w:cs="Times New Roman"/>
        </w:rPr>
      </w:pPr>
      <w:r w:rsidRPr="00F55BE6">
        <w:rPr>
          <w:rFonts w:ascii="Times New Roman" w:hAnsi="Times New Roman" w:cs="Times New Roman"/>
        </w:rPr>
        <w:t>IT-HB-50-1C GDIT Cyber Security Handbook</w:t>
      </w:r>
    </w:p>
    <w:p w14:paraId="4C0D7D51" w14:textId="1ADA894C" w:rsidR="000756D5" w:rsidRPr="00F55BE6" w:rsidRDefault="000756D5" w:rsidP="0020460C">
      <w:pPr>
        <w:rPr>
          <w:rFonts w:ascii="Times New Roman" w:hAnsi="Times New Roman" w:cs="Times New Roman"/>
        </w:rPr>
      </w:pPr>
      <w:r w:rsidRPr="00F55BE6">
        <w:rPr>
          <w:rFonts w:ascii="Times New Roman" w:hAnsi="Times New Roman" w:cs="Vrinda"/>
        </w:rPr>
        <w:t>IT-LFC-1 GCIO Services – Initiatives and Architecture Lifecycle</w:t>
      </w:r>
    </w:p>
    <w:p w14:paraId="3F0A8740" w14:textId="5C0AECCE" w:rsidR="000F7B72" w:rsidRPr="00F55BE6" w:rsidRDefault="000F7B72" w:rsidP="0020460C">
      <w:pPr>
        <w:rPr>
          <w:rFonts w:ascii="Times New Roman" w:eastAsiaTheme="minorHAnsi" w:hAnsi="Times New Roman" w:cs="Times New Roman"/>
          <w:bCs/>
        </w:rPr>
      </w:pPr>
      <w:r w:rsidRPr="00F55BE6">
        <w:rPr>
          <w:rFonts w:ascii="Times New Roman" w:eastAsiaTheme="minorHAnsi" w:hAnsi="Times New Roman" w:cs="Times New Roman"/>
          <w:bCs/>
        </w:rPr>
        <w:t>IT-PL-50</w:t>
      </w:r>
      <w:r w:rsidR="008A340E" w:rsidRPr="00F55BE6">
        <w:rPr>
          <w:rFonts w:ascii="Times New Roman" w:eastAsiaTheme="minorHAnsi" w:hAnsi="Times New Roman" w:cs="Times New Roman"/>
          <w:bCs/>
        </w:rPr>
        <w:t xml:space="preserve">-A </w:t>
      </w:r>
      <w:r w:rsidRPr="00F55BE6">
        <w:rPr>
          <w:rFonts w:ascii="Times New Roman" w:eastAsiaTheme="minorHAnsi" w:hAnsi="Times New Roman" w:cs="Times New Roman"/>
          <w:bCs/>
        </w:rPr>
        <w:t>IT Cyber Security Incident Response Plan</w:t>
      </w:r>
    </w:p>
    <w:p w14:paraId="09FD3B96" w14:textId="002DBDC4" w:rsidR="001C07BF" w:rsidRPr="00F55BE6" w:rsidRDefault="001C07BF" w:rsidP="0020460C">
      <w:pPr>
        <w:rPr>
          <w:rFonts w:ascii="Times New Roman" w:eastAsiaTheme="minorHAnsi" w:hAnsi="Times New Roman" w:cs="Times New Roman"/>
          <w:bCs/>
        </w:rPr>
      </w:pPr>
      <w:r w:rsidRPr="00F55BE6">
        <w:rPr>
          <w:rFonts w:ascii="Times New Roman" w:hAnsi="Times New Roman" w:cs="Times New Roman"/>
        </w:rPr>
        <w:t>IT-PRC-8-1-I UNIX Linux Patching Process</w:t>
      </w:r>
    </w:p>
    <w:p w14:paraId="4F849948" w14:textId="75A37BAD" w:rsidR="001C07BF" w:rsidRPr="00F55BE6" w:rsidRDefault="001C07BF" w:rsidP="0020460C">
      <w:pPr>
        <w:rPr>
          <w:rFonts w:ascii="Times New Roman" w:eastAsiaTheme="minorHAnsi" w:hAnsi="Times New Roman" w:cs="Times New Roman"/>
          <w:bCs/>
        </w:rPr>
      </w:pPr>
      <w:r w:rsidRPr="00F55BE6">
        <w:rPr>
          <w:rFonts w:ascii="Times New Roman" w:hAnsi="Times New Roman" w:cs="Times New Roman"/>
        </w:rPr>
        <w:t>IT-PRO-8-0-03 Patch Management Procedure</w:t>
      </w:r>
    </w:p>
    <w:p w14:paraId="463A30A9" w14:textId="7EBDC719" w:rsidR="003F2DE1" w:rsidRPr="00F55BE6" w:rsidRDefault="003F2DE1" w:rsidP="00426C58">
      <w:pPr>
        <w:spacing w:after="240"/>
        <w:rPr>
          <w:rFonts w:ascii="Times New Roman" w:eastAsiaTheme="minorHAnsi" w:hAnsi="Times New Roman" w:cs="Times New Roman"/>
          <w:bCs/>
        </w:rPr>
      </w:pPr>
      <w:r w:rsidRPr="00F55BE6">
        <w:rPr>
          <w:rFonts w:ascii="Times New Roman" w:eastAsiaTheme="minorHAnsi" w:hAnsi="Times New Roman" w:cs="Times New Roman"/>
          <w:bCs/>
        </w:rPr>
        <w:t>IT-SOA-1 GDIT ISO 27K Statement of Applicability: Information Security Management System</w:t>
      </w:r>
    </w:p>
    <w:p w14:paraId="71B13325" w14:textId="77FDAEFD" w:rsidR="00E41EAA" w:rsidRPr="00F55BE6" w:rsidRDefault="00E41EAA" w:rsidP="00DB59D3">
      <w:pPr>
        <w:pStyle w:val="BullettedItem"/>
        <w:numPr>
          <w:ilvl w:val="0"/>
          <w:numId w:val="0"/>
        </w:numPr>
        <w:spacing w:after="0"/>
        <w:rPr>
          <w:rFonts w:cs="Times New Roman"/>
          <w:color w:val="auto"/>
        </w:rPr>
      </w:pPr>
      <w:bookmarkStart w:id="402" w:name="OLE_LINK45"/>
      <w:r w:rsidRPr="00F55BE6">
        <w:rPr>
          <w:rFonts w:cs="Times New Roman"/>
          <w:color w:val="auto"/>
        </w:rPr>
        <w:t>FIPS Publication 140-2</w:t>
      </w:r>
      <w:r w:rsidRPr="00F55BE6">
        <w:rPr>
          <w:rFonts w:cs="Times New Roman"/>
        </w:rPr>
        <w:t xml:space="preserve">, </w:t>
      </w:r>
      <w:r w:rsidRPr="00F55BE6">
        <w:rPr>
          <w:rFonts w:cs="Times New Roman"/>
          <w:i/>
          <w:iCs/>
        </w:rPr>
        <w:t>Security Requirements for Cryptographic Modules</w:t>
      </w:r>
      <w:r w:rsidRPr="00F55BE6">
        <w:rPr>
          <w:rFonts w:cs="Times New Roman"/>
        </w:rPr>
        <w:t>, National Institute of Standards and Technology (NIST), Gaithersburg, MD, May 2001 (Change Notice 2: December 3, 2002).</w:t>
      </w:r>
    </w:p>
    <w:p w14:paraId="254876BB" w14:textId="7A42D9FA" w:rsidR="00DB59D3" w:rsidRPr="00F55BE6" w:rsidRDefault="00DB59D3" w:rsidP="00DB59D3">
      <w:pPr>
        <w:pStyle w:val="BullettedItem"/>
        <w:numPr>
          <w:ilvl w:val="0"/>
          <w:numId w:val="0"/>
        </w:numPr>
        <w:spacing w:after="0"/>
        <w:rPr>
          <w:rFonts w:cs="Times New Roman"/>
          <w:color w:val="auto"/>
        </w:rPr>
      </w:pPr>
      <w:r w:rsidRPr="00F55BE6">
        <w:rPr>
          <w:rFonts w:cs="Times New Roman"/>
          <w:color w:val="auto"/>
        </w:rPr>
        <w:t xml:space="preserve">FIPS Publication 140-3, </w:t>
      </w:r>
      <w:r w:rsidRPr="00F55BE6">
        <w:rPr>
          <w:rFonts w:cs="Times New Roman"/>
          <w:i/>
          <w:iCs/>
          <w:color w:val="auto"/>
        </w:rPr>
        <w:t>Security Requirements for Cryptographic Modules</w:t>
      </w:r>
      <w:r w:rsidRPr="00F55BE6">
        <w:rPr>
          <w:rFonts w:cs="Times New Roman"/>
          <w:color w:val="auto"/>
        </w:rPr>
        <w:t>, National Institute of Standards and Technology (NIST), Gaithersburg, MD, March 22, 2019.</w:t>
      </w:r>
    </w:p>
    <w:p w14:paraId="5E3330D4" w14:textId="2A30F501" w:rsidR="00193D73" w:rsidRPr="00F55BE6" w:rsidRDefault="00193D73" w:rsidP="00193D73">
      <w:pPr>
        <w:pStyle w:val="References"/>
        <w:ind w:left="0"/>
        <w:rPr>
          <w:rFonts w:eastAsia="Lucida Sans Unicode" w:cs="Times New Roman"/>
          <w:spacing w:val="-5"/>
          <w:kern w:val="20"/>
        </w:rPr>
      </w:pPr>
      <w:r w:rsidRPr="00F55BE6">
        <w:rPr>
          <w:rFonts w:eastAsia="Lucida Sans Unicode" w:cs="Times New Roman"/>
          <w:spacing w:val="-5"/>
          <w:kern w:val="20"/>
        </w:rPr>
        <w:t>IETF RFC 1918</w:t>
      </w:r>
      <w:bookmarkEnd w:id="402"/>
      <w:r w:rsidRPr="00F55BE6">
        <w:rPr>
          <w:rFonts w:eastAsia="Lucida Sans Unicode" w:cs="Times New Roman"/>
          <w:spacing w:val="-5"/>
          <w:kern w:val="20"/>
        </w:rPr>
        <w:t xml:space="preserve">, </w:t>
      </w:r>
      <w:r w:rsidRPr="00F55BE6">
        <w:rPr>
          <w:rFonts w:eastAsia="Lucida Sans Unicode" w:cs="Times New Roman"/>
          <w:i/>
          <w:iCs/>
          <w:spacing w:val="-5"/>
          <w:kern w:val="20"/>
        </w:rPr>
        <w:t>Address Allocation for Private Internets</w:t>
      </w:r>
      <w:r w:rsidRPr="00F55BE6">
        <w:rPr>
          <w:rFonts w:eastAsia="Lucida Sans Unicode" w:cs="Times New Roman"/>
          <w:spacing w:val="-5"/>
          <w:kern w:val="20"/>
        </w:rPr>
        <w:t>, Internet Engineering Task Force, Fremont, CA, February 1996.</w:t>
      </w:r>
    </w:p>
    <w:p w14:paraId="5082EED9" w14:textId="13BB54AC" w:rsidR="00067314" w:rsidRPr="00F55BE6" w:rsidRDefault="00067314" w:rsidP="00826B6E">
      <w:pPr>
        <w:pStyle w:val="References"/>
        <w:ind w:left="0"/>
        <w:rPr>
          <w:rFonts w:eastAsia="Lucida Sans Unicode" w:cs="Times New Roman"/>
          <w:kern w:val="20"/>
        </w:rPr>
      </w:pPr>
      <w:bookmarkStart w:id="403" w:name="OLE_LINK47"/>
      <w:r w:rsidRPr="00F55BE6">
        <w:rPr>
          <w:rFonts w:eastAsia="Lucida Sans Unicode" w:cs="Times New Roman"/>
          <w:kern w:val="20"/>
        </w:rPr>
        <w:t>IETF RFC</w:t>
      </w:r>
      <w:r w:rsidR="00193D73" w:rsidRPr="00F55BE6">
        <w:rPr>
          <w:rFonts w:eastAsia="Lucida Sans Unicode" w:cs="Times New Roman"/>
          <w:kern w:val="20"/>
        </w:rPr>
        <w:t xml:space="preserve"> </w:t>
      </w:r>
      <w:r w:rsidRPr="00F55BE6">
        <w:rPr>
          <w:rFonts w:eastAsia="Lucida Sans Unicode" w:cs="Times New Roman"/>
          <w:kern w:val="20"/>
        </w:rPr>
        <w:t>2267</w:t>
      </w:r>
      <w:bookmarkEnd w:id="403"/>
      <w:r w:rsidRPr="00F55BE6">
        <w:rPr>
          <w:rFonts w:eastAsia="Lucida Sans Unicode" w:cs="Times New Roman"/>
          <w:kern w:val="20"/>
        </w:rPr>
        <w:t xml:space="preserve">, </w:t>
      </w:r>
      <w:r w:rsidR="00193D73" w:rsidRPr="00F55BE6">
        <w:rPr>
          <w:rFonts w:eastAsia="Lucida Sans Unicode" w:cs="Times New Roman"/>
          <w:i/>
          <w:iCs/>
          <w:kern w:val="20"/>
        </w:rPr>
        <w:t xml:space="preserve">Network Ingress Filtering: Defeating Denial of Service Attacks which employ IT Source Address Spoofing, </w:t>
      </w:r>
      <w:r w:rsidRPr="00F55BE6">
        <w:rPr>
          <w:rFonts w:eastAsia="Lucida Sans Unicode" w:cs="Times New Roman"/>
          <w:kern w:val="20"/>
        </w:rPr>
        <w:t xml:space="preserve">Internet Engineering Task Force, </w:t>
      </w:r>
      <w:r w:rsidR="00193D73" w:rsidRPr="00F55BE6">
        <w:rPr>
          <w:rFonts w:eastAsia="Lucida Sans Unicode" w:cs="Times New Roman"/>
          <w:kern w:val="20"/>
        </w:rPr>
        <w:t>Fremont, CA,</w:t>
      </w:r>
      <w:r w:rsidRPr="00F55BE6">
        <w:rPr>
          <w:rFonts w:eastAsia="Lucida Sans Unicode" w:cs="Times New Roman"/>
          <w:kern w:val="20"/>
        </w:rPr>
        <w:t xml:space="preserve"> </w:t>
      </w:r>
      <w:r w:rsidR="00193D73" w:rsidRPr="00F55BE6">
        <w:rPr>
          <w:rFonts w:eastAsia="Lucida Sans Unicode" w:cs="Times New Roman"/>
          <w:kern w:val="20"/>
        </w:rPr>
        <w:t>January 1998</w:t>
      </w:r>
      <w:r w:rsidRPr="00F55BE6">
        <w:rPr>
          <w:rFonts w:eastAsia="Lucida Sans Unicode" w:cs="Times New Roman"/>
          <w:kern w:val="20"/>
        </w:rPr>
        <w:t>.</w:t>
      </w:r>
    </w:p>
    <w:p w14:paraId="3BCE7CC3" w14:textId="77777777" w:rsidR="0014562C" w:rsidRPr="00F55BE6" w:rsidRDefault="0014562C" w:rsidP="0014562C">
      <w:pPr>
        <w:pStyle w:val="References"/>
        <w:ind w:left="0"/>
        <w:rPr>
          <w:rFonts w:eastAsia="Lucida Sans Unicode" w:cs="Times New Roman"/>
          <w:spacing w:val="-5"/>
          <w:kern w:val="20"/>
        </w:rPr>
      </w:pPr>
      <w:bookmarkStart w:id="404" w:name="OLE_LINK46"/>
      <w:r w:rsidRPr="00F55BE6">
        <w:rPr>
          <w:rFonts w:eastAsia="Lucida Sans Unicode" w:cs="Times New Roman"/>
          <w:spacing w:val="-5"/>
          <w:kern w:val="20"/>
        </w:rPr>
        <w:t>IETF RFC 3330</w:t>
      </w:r>
      <w:bookmarkEnd w:id="404"/>
      <w:r w:rsidRPr="00F55BE6">
        <w:rPr>
          <w:rFonts w:eastAsia="Lucida Sans Unicode" w:cs="Times New Roman"/>
          <w:spacing w:val="-5"/>
          <w:kern w:val="20"/>
        </w:rPr>
        <w:t xml:space="preserve">, </w:t>
      </w:r>
      <w:r w:rsidRPr="00F55BE6">
        <w:rPr>
          <w:rFonts w:eastAsia="Lucida Sans Unicode" w:cs="Times New Roman"/>
          <w:i/>
          <w:iCs/>
          <w:spacing w:val="-5"/>
          <w:kern w:val="20"/>
        </w:rPr>
        <w:t>Special-Use IPv4 Addresses</w:t>
      </w:r>
      <w:r w:rsidRPr="00F55BE6">
        <w:rPr>
          <w:rFonts w:eastAsia="Lucida Sans Unicode" w:cs="Times New Roman"/>
          <w:spacing w:val="-5"/>
          <w:kern w:val="20"/>
        </w:rPr>
        <w:t>, Internet Engineering Task Force, Fremont, CA, September 2002.</w:t>
      </w:r>
    </w:p>
    <w:p w14:paraId="5D9C9D66" w14:textId="3A235EA2" w:rsidR="00022D3B" w:rsidRPr="00F55BE6" w:rsidRDefault="00022D3B" w:rsidP="0014562C">
      <w:pPr>
        <w:pStyle w:val="References"/>
        <w:ind w:left="0"/>
        <w:rPr>
          <w:rFonts w:eastAsia="Lucida Sans Unicode" w:cs="Times New Roman"/>
          <w:spacing w:val="-5"/>
          <w:kern w:val="20"/>
        </w:rPr>
      </w:pPr>
      <w:r w:rsidRPr="00F55BE6">
        <w:rPr>
          <w:rFonts w:eastAsia="Lucida Sans Unicode" w:cs="Times New Roman"/>
          <w:spacing w:val="-5"/>
          <w:kern w:val="20"/>
        </w:rPr>
        <w:t xml:space="preserve">International Standard, ISO IEC 27001, Third edition 2022-10: </w:t>
      </w:r>
      <w:r w:rsidRPr="00F55BE6">
        <w:rPr>
          <w:rFonts w:eastAsia="Lucida Sans Unicode" w:cs="Times New Roman"/>
          <w:i/>
          <w:iCs/>
          <w:spacing w:val="-5"/>
          <w:kern w:val="20"/>
        </w:rPr>
        <w:t>Information security, cybersecurity and privacy protection – Information security management systems – Requirements</w:t>
      </w:r>
      <w:r w:rsidRPr="00F55BE6">
        <w:rPr>
          <w:rFonts w:eastAsia="Lucida Sans Unicode" w:cs="Times New Roman"/>
          <w:spacing w:val="-5"/>
          <w:kern w:val="20"/>
        </w:rPr>
        <w:t>, copyright ISO/IEC, 2022, ISO copyright office, Vernier, Geneva, Switzerland.</w:t>
      </w:r>
    </w:p>
    <w:p w14:paraId="1B2F7AC6" w14:textId="22DBF622" w:rsidR="00826B6E" w:rsidRPr="00F55BE6" w:rsidRDefault="00826B6E" w:rsidP="005303D3">
      <w:pPr>
        <w:pStyle w:val="References"/>
        <w:ind w:left="0"/>
        <w:rPr>
          <w:rFonts w:cs="Times New Roman"/>
        </w:rPr>
      </w:pPr>
      <w:bookmarkStart w:id="405" w:name="OLE_LINK48"/>
      <w:r w:rsidRPr="00F55BE6">
        <w:rPr>
          <w:rFonts w:eastAsia="Lucida Sans Unicode" w:cs="Times New Roman"/>
          <w:spacing w:val="-5"/>
          <w:kern w:val="20"/>
        </w:rPr>
        <w:t>NIST SP 800-88, Revision 1,</w:t>
      </w:r>
      <w:bookmarkEnd w:id="405"/>
      <w:r w:rsidRPr="00F55BE6">
        <w:rPr>
          <w:rFonts w:eastAsia="Lucida Sans Unicode" w:cs="Times New Roman"/>
          <w:spacing w:val="-5"/>
          <w:kern w:val="20"/>
        </w:rPr>
        <w:t xml:space="preserve"> </w:t>
      </w:r>
      <w:r w:rsidRPr="00F55BE6">
        <w:rPr>
          <w:rFonts w:eastAsia="Lucida Sans Unicode" w:cs="Times New Roman"/>
          <w:i/>
          <w:iCs/>
          <w:spacing w:val="-5"/>
          <w:kern w:val="20"/>
        </w:rPr>
        <w:t>Guidelines for Media Sanitation</w:t>
      </w:r>
      <w:r w:rsidRPr="00F55BE6">
        <w:rPr>
          <w:rFonts w:eastAsia="Lucida Sans Unicode" w:cs="Times New Roman"/>
          <w:spacing w:val="-5"/>
          <w:kern w:val="20"/>
        </w:rPr>
        <w:t xml:space="preserve">, </w:t>
      </w:r>
      <w:r w:rsidRPr="00F55BE6">
        <w:rPr>
          <w:rFonts w:cs="Times New Roman"/>
        </w:rPr>
        <w:t>National Institute of Standards and Technology (NIST), Gaithersburg, MD, December 2014.</w:t>
      </w:r>
    </w:p>
    <w:p w14:paraId="3320FB6E" w14:textId="57C62307" w:rsidR="008D72F5" w:rsidRPr="00415C21" w:rsidRDefault="008D72F5" w:rsidP="008371F9">
      <w:pPr>
        <w:spacing w:after="240"/>
        <w:rPr>
          <w:rFonts w:ascii="Times New Roman" w:hAnsi="Times New Roman" w:cs="Times New Roman"/>
        </w:rPr>
      </w:pPr>
      <w:r w:rsidRPr="00F55BE6">
        <w:rPr>
          <w:rFonts w:ascii="Times New Roman" w:hAnsi="Times New Roman" w:cs="Times New Roman"/>
        </w:rPr>
        <w:t xml:space="preserve">NIST SP 800-171, Revision 2, </w:t>
      </w:r>
      <w:r w:rsidRPr="00F55BE6">
        <w:rPr>
          <w:rFonts w:ascii="Times New Roman" w:hAnsi="Times New Roman" w:cs="Times New Roman"/>
          <w:i/>
          <w:iCs/>
        </w:rPr>
        <w:t>Protecting Controlled Unclassified Information in Nonfederal Systems and Organizations</w:t>
      </w:r>
      <w:r w:rsidRPr="00F55BE6">
        <w:rPr>
          <w:rFonts w:ascii="Times New Roman" w:hAnsi="Times New Roman" w:cs="Times New Roman"/>
        </w:rPr>
        <w:t>, National Institute of Standards and Technology, Gaithersburg, MD, February 2020.</w:t>
      </w:r>
    </w:p>
    <w:p w14:paraId="6FA231A4" w14:textId="4C175EDD" w:rsidR="00F03009" w:rsidRPr="00B93628" w:rsidRDefault="00F03009" w:rsidP="003D1CFB">
      <w:pPr>
        <w:pStyle w:val="Heading1"/>
      </w:pPr>
      <w:bookmarkStart w:id="406" w:name="_Toc45815680"/>
      <w:bookmarkStart w:id="407" w:name="_Toc45815681"/>
      <w:bookmarkStart w:id="408" w:name="_Toc45815682"/>
      <w:bookmarkStart w:id="409" w:name="_Toc524096996"/>
      <w:bookmarkStart w:id="410" w:name="_Toc524099003"/>
      <w:bookmarkStart w:id="411" w:name="_Toc524099183"/>
      <w:bookmarkStart w:id="412" w:name="_Toc524345190"/>
      <w:bookmarkStart w:id="413" w:name="_Toc524346357"/>
      <w:bookmarkStart w:id="414" w:name="_Toc524096997"/>
      <w:bookmarkStart w:id="415" w:name="_Toc524099004"/>
      <w:bookmarkStart w:id="416" w:name="_Toc524345191"/>
      <w:bookmarkStart w:id="417" w:name="_Toc524346358"/>
      <w:bookmarkStart w:id="418" w:name="_Toc527648530"/>
      <w:bookmarkStart w:id="419" w:name="_Toc527732164"/>
      <w:bookmarkStart w:id="420" w:name="_Toc528658988"/>
      <w:bookmarkStart w:id="421" w:name="_Toc528659861"/>
      <w:bookmarkStart w:id="422" w:name="_Toc528658989"/>
      <w:bookmarkStart w:id="423" w:name="_Toc528659862"/>
      <w:bookmarkStart w:id="424" w:name="_Toc528659012"/>
      <w:bookmarkStart w:id="425" w:name="_Toc528659885"/>
      <w:bookmarkStart w:id="426" w:name="_Toc528659020"/>
      <w:bookmarkStart w:id="427" w:name="_Toc528659893"/>
      <w:bookmarkStart w:id="428" w:name="_Toc528659027"/>
      <w:bookmarkStart w:id="429" w:name="_Toc528659900"/>
      <w:bookmarkStart w:id="430" w:name="_Toc528659035"/>
      <w:bookmarkStart w:id="431" w:name="_Toc528659908"/>
      <w:bookmarkStart w:id="432" w:name="_Toc528659042"/>
      <w:bookmarkStart w:id="433" w:name="_Toc528659915"/>
      <w:bookmarkStart w:id="434" w:name="_Toc528659064"/>
      <w:bookmarkStart w:id="435" w:name="_Toc528659937"/>
      <w:bookmarkStart w:id="436" w:name="_Toc528659071"/>
      <w:bookmarkStart w:id="437" w:name="_Toc528659944"/>
      <w:bookmarkStart w:id="438" w:name="_Toc528659087"/>
      <w:bookmarkStart w:id="439" w:name="_Toc528659960"/>
      <w:bookmarkStart w:id="440" w:name="_Toc528659136"/>
      <w:bookmarkStart w:id="441" w:name="_Toc528660009"/>
      <w:bookmarkStart w:id="442" w:name="_Toc528659149"/>
      <w:bookmarkStart w:id="443" w:name="_Toc528660022"/>
      <w:bookmarkStart w:id="444" w:name="_Toc528659163"/>
      <w:bookmarkStart w:id="445" w:name="_Toc528660036"/>
      <w:bookmarkStart w:id="446" w:name="_Toc528659172"/>
      <w:bookmarkStart w:id="447" w:name="_Toc528660045"/>
      <w:bookmarkStart w:id="448" w:name="_Toc528659182"/>
      <w:bookmarkStart w:id="449" w:name="_Toc528660055"/>
      <w:bookmarkStart w:id="450" w:name="_Toc528659203"/>
      <w:bookmarkStart w:id="451" w:name="_Toc528660076"/>
      <w:bookmarkStart w:id="452" w:name="_Toc528659210"/>
      <w:bookmarkStart w:id="453" w:name="_Toc528660083"/>
      <w:bookmarkStart w:id="454" w:name="_Toc527648535"/>
      <w:bookmarkStart w:id="455" w:name="_Toc527732169"/>
      <w:bookmarkStart w:id="456" w:name="_Toc527648536"/>
      <w:bookmarkStart w:id="457" w:name="_Toc527732170"/>
      <w:bookmarkStart w:id="458" w:name="_Toc527648541"/>
      <w:bookmarkStart w:id="459" w:name="_Toc527732175"/>
      <w:bookmarkStart w:id="460" w:name="_Toc527648543"/>
      <w:bookmarkStart w:id="461" w:name="_Toc527732177"/>
      <w:bookmarkStart w:id="462" w:name="_Toc527648545"/>
      <w:bookmarkStart w:id="463" w:name="_Toc527732179"/>
      <w:bookmarkStart w:id="464" w:name="_Toc526941836"/>
      <w:bookmarkStart w:id="465" w:name="_Toc527732212"/>
      <w:bookmarkStart w:id="466" w:name="_Toc527648572"/>
      <w:bookmarkStart w:id="467" w:name="_Toc527732213"/>
      <w:bookmarkStart w:id="468" w:name="_Toc527648573"/>
      <w:bookmarkStart w:id="469" w:name="_Toc527732214"/>
      <w:bookmarkStart w:id="470" w:name="_Toc527648574"/>
      <w:bookmarkStart w:id="471" w:name="_Toc527732215"/>
      <w:bookmarkStart w:id="472" w:name="_Toc527648575"/>
      <w:bookmarkStart w:id="473" w:name="_Toc527732216"/>
      <w:bookmarkStart w:id="474" w:name="_Toc527648576"/>
      <w:bookmarkStart w:id="475" w:name="_Toc527732217"/>
      <w:bookmarkStart w:id="476" w:name="_Toc527648577"/>
      <w:bookmarkStart w:id="477" w:name="_Toc527732218"/>
      <w:bookmarkStart w:id="478" w:name="_Toc527648578"/>
      <w:bookmarkStart w:id="479" w:name="_Toc527732219"/>
      <w:bookmarkStart w:id="480" w:name="_Toc527648579"/>
      <w:bookmarkStart w:id="481" w:name="_Toc527732220"/>
      <w:bookmarkStart w:id="482" w:name="_Toc526941842"/>
      <w:bookmarkStart w:id="483" w:name="_Toc526941843"/>
      <w:bookmarkStart w:id="484" w:name="_Toc526941844"/>
      <w:bookmarkStart w:id="485" w:name="_Toc526941845"/>
      <w:bookmarkStart w:id="486" w:name="_Toc526941850"/>
      <w:bookmarkStart w:id="487" w:name="_Toc526941855"/>
      <w:bookmarkStart w:id="488" w:name="_Toc526941858"/>
      <w:bookmarkStart w:id="489" w:name="_Toc526941859"/>
      <w:bookmarkStart w:id="490" w:name="_Toc524097001"/>
      <w:bookmarkStart w:id="491" w:name="_Toc524099008"/>
      <w:bookmarkStart w:id="492" w:name="_Toc524099188"/>
      <w:bookmarkStart w:id="493" w:name="_Toc524345195"/>
      <w:bookmarkStart w:id="494" w:name="_Toc524346362"/>
      <w:bookmarkStart w:id="495" w:name="_Toc526941860"/>
      <w:bookmarkStart w:id="496" w:name="_Toc526941861"/>
      <w:bookmarkStart w:id="497" w:name="_Toc526941862"/>
      <w:bookmarkStart w:id="498" w:name="_Toc526941863"/>
      <w:bookmarkStart w:id="499" w:name="_Toc526941864"/>
      <w:bookmarkStart w:id="500" w:name="_Toc526941865"/>
      <w:bookmarkStart w:id="501" w:name="_Toc526941866"/>
      <w:bookmarkStart w:id="502" w:name="_Toc525655002"/>
      <w:bookmarkStart w:id="503" w:name="_Toc526941868"/>
      <w:bookmarkStart w:id="504" w:name="_Toc526941869"/>
      <w:bookmarkStart w:id="505" w:name="_Toc526941871"/>
      <w:bookmarkStart w:id="506" w:name="_Toc526941876"/>
      <w:bookmarkStart w:id="507" w:name="_Toc526941877"/>
      <w:bookmarkStart w:id="508" w:name="_Toc526941878"/>
      <w:bookmarkStart w:id="509" w:name="_Toc526941881"/>
      <w:bookmarkStart w:id="510" w:name="_Toc526941882"/>
      <w:bookmarkStart w:id="511" w:name="_Toc526941883"/>
      <w:bookmarkStart w:id="512" w:name="_Toc526941884"/>
      <w:bookmarkStart w:id="513" w:name="_Toc526941885"/>
      <w:bookmarkStart w:id="514" w:name="_Toc526941888"/>
      <w:bookmarkStart w:id="515" w:name="_Toc526941892"/>
      <w:bookmarkStart w:id="516" w:name="_Toc526941895"/>
      <w:bookmarkStart w:id="517" w:name="_Toc526941896"/>
      <w:bookmarkStart w:id="518" w:name="_Toc526941897"/>
      <w:bookmarkStart w:id="519" w:name="_Toc526941898"/>
      <w:bookmarkStart w:id="520" w:name="_Toc526941899"/>
      <w:bookmarkStart w:id="521" w:name="_Toc526941903"/>
      <w:bookmarkStart w:id="522" w:name="_Toc526941904"/>
      <w:bookmarkStart w:id="523" w:name="_Toc526941905"/>
      <w:bookmarkStart w:id="524" w:name="_Toc526941907"/>
      <w:bookmarkStart w:id="525" w:name="_Toc526941908"/>
      <w:bookmarkStart w:id="526" w:name="_Toc526941912"/>
      <w:bookmarkStart w:id="527" w:name="_Toc526941913"/>
      <w:bookmarkStart w:id="528" w:name="_Toc526941914"/>
      <w:bookmarkStart w:id="529" w:name="_Passphrases"/>
      <w:bookmarkStart w:id="530" w:name="_Toc526941916"/>
      <w:bookmarkStart w:id="531" w:name="_Toc526941917"/>
      <w:bookmarkStart w:id="532" w:name="_Toc526941919"/>
      <w:bookmarkStart w:id="533" w:name="_Toc526941923"/>
      <w:bookmarkStart w:id="534" w:name="_Toc526941924"/>
      <w:bookmarkStart w:id="535" w:name="_Toc526941925"/>
      <w:bookmarkStart w:id="536" w:name="_Toc526941926"/>
      <w:bookmarkStart w:id="537" w:name="_Toc526941927"/>
      <w:bookmarkStart w:id="538" w:name="_Toc526941928"/>
      <w:bookmarkStart w:id="539" w:name="_Toc526941929"/>
      <w:bookmarkStart w:id="540" w:name="_Toc526941930"/>
      <w:bookmarkStart w:id="541" w:name="_Toc526941931"/>
      <w:bookmarkStart w:id="542" w:name="_Toc526941933"/>
      <w:bookmarkStart w:id="543" w:name="_Toc526941934"/>
      <w:bookmarkStart w:id="544" w:name="_Toc526941935"/>
      <w:bookmarkStart w:id="545" w:name="_Toc524469314"/>
      <w:bookmarkStart w:id="546" w:name="_Toc524469435"/>
      <w:bookmarkStart w:id="547" w:name="_Toc524469571"/>
      <w:bookmarkStart w:id="548" w:name="_Toc524470291"/>
      <w:bookmarkStart w:id="549" w:name="_Toc524470414"/>
      <w:bookmarkStart w:id="550" w:name="_Toc524470536"/>
      <w:bookmarkStart w:id="551" w:name="_Toc524470658"/>
      <w:bookmarkStart w:id="552" w:name="_Toc524470780"/>
      <w:bookmarkStart w:id="553" w:name="_Toc524470902"/>
      <w:bookmarkStart w:id="554" w:name="_Toc526941968"/>
      <w:bookmarkStart w:id="555" w:name="_Toc526941969"/>
      <w:bookmarkStart w:id="556" w:name="_Toc526941970"/>
      <w:bookmarkStart w:id="557" w:name="_Toc524469316"/>
      <w:bookmarkStart w:id="558" w:name="_Toc524469437"/>
      <w:bookmarkStart w:id="559" w:name="_Toc524469573"/>
      <w:bookmarkStart w:id="560" w:name="_Toc524470293"/>
      <w:bookmarkStart w:id="561" w:name="_Toc524470416"/>
      <w:bookmarkStart w:id="562" w:name="_Toc524470538"/>
      <w:bookmarkStart w:id="563" w:name="_Toc524470660"/>
      <w:bookmarkStart w:id="564" w:name="_Toc524470782"/>
      <w:bookmarkStart w:id="565" w:name="_Toc524470904"/>
      <w:bookmarkStart w:id="566" w:name="_Toc526941974"/>
      <w:bookmarkStart w:id="567" w:name="_Toc526941975"/>
      <w:bookmarkStart w:id="568" w:name="_Toc524097009"/>
      <w:bookmarkStart w:id="569" w:name="_Toc524099016"/>
      <w:bookmarkStart w:id="570" w:name="_Toc524345213"/>
      <w:bookmarkStart w:id="571" w:name="_Toc524346380"/>
      <w:bookmarkStart w:id="572" w:name="_Toc524097010"/>
      <w:bookmarkStart w:id="573" w:name="_Toc524099017"/>
      <w:bookmarkStart w:id="574" w:name="_Toc524099197"/>
      <w:bookmarkStart w:id="575" w:name="_Toc524345214"/>
      <w:bookmarkStart w:id="576" w:name="_Toc524346381"/>
      <w:bookmarkStart w:id="577" w:name="_Toc524097011"/>
      <w:bookmarkStart w:id="578" w:name="_Toc524099018"/>
      <w:bookmarkStart w:id="579" w:name="_Toc524345215"/>
      <w:bookmarkStart w:id="580" w:name="_Toc524346382"/>
      <w:bookmarkStart w:id="581" w:name="_Toc524097012"/>
      <w:bookmarkStart w:id="582" w:name="_Toc524099019"/>
      <w:bookmarkStart w:id="583" w:name="_Toc524345216"/>
      <w:bookmarkStart w:id="584" w:name="_Toc524346383"/>
      <w:bookmarkStart w:id="585" w:name="_Toc524087121"/>
      <w:bookmarkStart w:id="586" w:name="_Toc524097013"/>
      <w:bookmarkStart w:id="587" w:name="_Toc524099020"/>
      <w:bookmarkStart w:id="588" w:name="_Toc524099200"/>
      <w:bookmarkStart w:id="589" w:name="_Toc524345217"/>
      <w:bookmarkStart w:id="590" w:name="_Toc524346384"/>
      <w:bookmarkStart w:id="591" w:name="_Toc524087122"/>
      <w:bookmarkStart w:id="592" w:name="_Toc524097014"/>
      <w:bookmarkStart w:id="593" w:name="_Toc524099021"/>
      <w:bookmarkStart w:id="594" w:name="_Toc524345218"/>
      <w:bookmarkStart w:id="595" w:name="_Toc524346385"/>
      <w:bookmarkStart w:id="596" w:name="_Toc524087123"/>
      <w:bookmarkStart w:id="597" w:name="_Toc524097015"/>
      <w:bookmarkStart w:id="598" w:name="_Toc524099022"/>
      <w:bookmarkStart w:id="599" w:name="_Toc524099202"/>
      <w:bookmarkStart w:id="600" w:name="_Toc524345219"/>
      <w:bookmarkStart w:id="601" w:name="_Toc524346386"/>
      <w:bookmarkStart w:id="602" w:name="_Toc524087124"/>
      <w:bookmarkStart w:id="603" w:name="_Toc524097016"/>
      <w:bookmarkStart w:id="604" w:name="_Toc524099023"/>
      <w:bookmarkStart w:id="605" w:name="_Toc524345220"/>
      <w:bookmarkStart w:id="606" w:name="_Toc524346387"/>
      <w:bookmarkStart w:id="607" w:name="_Toc524087125"/>
      <w:bookmarkStart w:id="608" w:name="_Toc524097017"/>
      <w:bookmarkStart w:id="609" w:name="_Toc524099024"/>
      <w:bookmarkStart w:id="610" w:name="_Toc524099204"/>
      <w:bookmarkStart w:id="611" w:name="_Toc524345221"/>
      <w:bookmarkStart w:id="612" w:name="_Toc524346388"/>
      <w:bookmarkStart w:id="613" w:name="_Toc524087126"/>
      <w:bookmarkStart w:id="614" w:name="_Toc524097018"/>
      <w:bookmarkStart w:id="615" w:name="_Toc524099025"/>
      <w:bookmarkStart w:id="616" w:name="_Toc524345222"/>
      <w:bookmarkStart w:id="617" w:name="_Toc524346389"/>
      <w:bookmarkStart w:id="618" w:name="_Toc524087127"/>
      <w:bookmarkStart w:id="619" w:name="_Toc524097019"/>
      <w:bookmarkStart w:id="620" w:name="_Toc524099026"/>
      <w:bookmarkStart w:id="621" w:name="_Toc524345223"/>
      <w:bookmarkStart w:id="622" w:name="_Toc524346390"/>
      <w:bookmarkStart w:id="623" w:name="_Toc524087128"/>
      <w:bookmarkStart w:id="624" w:name="_Toc524097020"/>
      <w:bookmarkStart w:id="625" w:name="_Toc524099027"/>
      <w:bookmarkStart w:id="626" w:name="_Toc524099207"/>
      <w:bookmarkStart w:id="627" w:name="_Toc524345224"/>
      <w:bookmarkStart w:id="628" w:name="_Toc524346391"/>
      <w:bookmarkStart w:id="629" w:name="_Toc526941978"/>
      <w:bookmarkStart w:id="630" w:name="_Toc526941979"/>
      <w:bookmarkStart w:id="631" w:name="_Toc526941980"/>
      <w:bookmarkStart w:id="632" w:name="_Toc518988788"/>
      <w:bookmarkStart w:id="633" w:name="_Toc518988852"/>
      <w:bookmarkStart w:id="634" w:name="_Toc524097028"/>
      <w:bookmarkStart w:id="635" w:name="_Toc524099035"/>
      <w:bookmarkStart w:id="636" w:name="_Toc524099215"/>
      <w:bookmarkStart w:id="637" w:name="_Toc524345232"/>
      <w:bookmarkStart w:id="638" w:name="_Toc524346399"/>
      <w:bookmarkStart w:id="639" w:name="_Toc524087136"/>
      <w:bookmarkStart w:id="640" w:name="_Toc524097029"/>
      <w:bookmarkStart w:id="641" w:name="_Toc524099036"/>
      <w:bookmarkStart w:id="642" w:name="_Toc524345233"/>
      <w:bookmarkStart w:id="643" w:name="_Toc524346400"/>
      <w:bookmarkStart w:id="644" w:name="_Toc526941983"/>
      <w:bookmarkStart w:id="645" w:name="_Toc526941984"/>
      <w:bookmarkStart w:id="646" w:name="_Toc524099220"/>
      <w:bookmarkStart w:id="647" w:name="_Toc526941986"/>
      <w:bookmarkStart w:id="648" w:name="_Toc526941987"/>
      <w:bookmarkStart w:id="649" w:name="_Toc526941988"/>
      <w:bookmarkStart w:id="650" w:name="_Toc518988796"/>
      <w:bookmarkStart w:id="651" w:name="_Toc518988860"/>
      <w:bookmarkStart w:id="652" w:name="_Toc526941989"/>
      <w:bookmarkStart w:id="653" w:name="_Toc524097034"/>
      <w:bookmarkStart w:id="654" w:name="_Toc524099041"/>
      <w:bookmarkStart w:id="655" w:name="_Toc524345238"/>
      <w:bookmarkStart w:id="656" w:name="_Toc524346405"/>
      <w:bookmarkStart w:id="657" w:name="_Toc524097035"/>
      <w:bookmarkStart w:id="658" w:name="_Toc524099042"/>
      <w:bookmarkStart w:id="659" w:name="_Toc524345239"/>
      <w:bookmarkStart w:id="660" w:name="_Toc524346406"/>
      <w:bookmarkStart w:id="661" w:name="_Toc518988798"/>
      <w:bookmarkStart w:id="662" w:name="_Toc518988862"/>
      <w:bookmarkStart w:id="663" w:name="_Toc524087139"/>
      <w:bookmarkStart w:id="664" w:name="_Toc524097036"/>
      <w:bookmarkStart w:id="665" w:name="_Toc524099043"/>
      <w:bookmarkStart w:id="666" w:name="_Toc524345240"/>
      <w:bookmarkStart w:id="667" w:name="_Toc524346407"/>
      <w:bookmarkStart w:id="668" w:name="_Toc524087140"/>
      <w:bookmarkStart w:id="669" w:name="_Toc524097037"/>
      <w:bookmarkStart w:id="670" w:name="_Toc524099044"/>
      <w:bookmarkStart w:id="671" w:name="_Toc524345241"/>
      <w:bookmarkStart w:id="672" w:name="_Toc524346408"/>
      <w:bookmarkStart w:id="673" w:name="_Toc524087141"/>
      <w:bookmarkStart w:id="674" w:name="_Toc524097038"/>
      <w:bookmarkStart w:id="675" w:name="_Toc524099045"/>
      <w:bookmarkStart w:id="676" w:name="_Toc524345242"/>
      <w:bookmarkStart w:id="677" w:name="_Toc524346409"/>
      <w:bookmarkStart w:id="678" w:name="_Toc524087142"/>
      <w:bookmarkStart w:id="679" w:name="_Toc524097039"/>
      <w:bookmarkStart w:id="680" w:name="_Toc524099046"/>
      <w:bookmarkStart w:id="681" w:name="_Toc524345243"/>
      <w:bookmarkStart w:id="682" w:name="_Toc524346410"/>
      <w:bookmarkStart w:id="683" w:name="_Toc524087143"/>
      <w:bookmarkStart w:id="684" w:name="_Toc524097040"/>
      <w:bookmarkStart w:id="685" w:name="_Toc524099047"/>
      <w:bookmarkStart w:id="686" w:name="_Toc524345244"/>
      <w:bookmarkStart w:id="687" w:name="_Toc524346411"/>
      <w:bookmarkStart w:id="688" w:name="_Toc524087144"/>
      <w:bookmarkStart w:id="689" w:name="_Toc524097041"/>
      <w:bookmarkStart w:id="690" w:name="_Toc524099048"/>
      <w:bookmarkStart w:id="691" w:name="_Toc524345245"/>
      <w:bookmarkStart w:id="692" w:name="_Toc524346412"/>
      <w:bookmarkStart w:id="693" w:name="_Toc524087145"/>
      <w:bookmarkStart w:id="694" w:name="_Toc524097042"/>
      <w:bookmarkStart w:id="695" w:name="_Toc524099049"/>
      <w:bookmarkStart w:id="696" w:name="_Toc524345246"/>
      <w:bookmarkStart w:id="697" w:name="_Toc524346413"/>
      <w:bookmarkStart w:id="698" w:name="_Toc524087146"/>
      <w:bookmarkStart w:id="699" w:name="_Toc524097043"/>
      <w:bookmarkStart w:id="700" w:name="_Toc524099050"/>
      <w:bookmarkStart w:id="701" w:name="_Toc524345247"/>
      <w:bookmarkStart w:id="702" w:name="_Toc524346414"/>
      <w:bookmarkStart w:id="703" w:name="_Toc524087147"/>
      <w:bookmarkStart w:id="704" w:name="_Toc524097044"/>
      <w:bookmarkStart w:id="705" w:name="_Toc524099051"/>
      <w:bookmarkStart w:id="706" w:name="_Toc524345248"/>
      <w:bookmarkStart w:id="707" w:name="_Toc524346415"/>
      <w:bookmarkStart w:id="708" w:name="_Toc524087148"/>
      <w:bookmarkStart w:id="709" w:name="_Toc524097045"/>
      <w:bookmarkStart w:id="710" w:name="_Toc524099052"/>
      <w:bookmarkStart w:id="711" w:name="_Toc524345249"/>
      <w:bookmarkStart w:id="712" w:name="_Toc524346416"/>
      <w:bookmarkStart w:id="713" w:name="_Toc526941991"/>
      <w:bookmarkStart w:id="714" w:name="_Toc526941993"/>
      <w:bookmarkStart w:id="715" w:name="_Toc526941996"/>
      <w:bookmarkStart w:id="716" w:name="_Toc524345258"/>
      <w:bookmarkStart w:id="717" w:name="_Toc524346425"/>
      <w:bookmarkStart w:id="718" w:name="_Toc524345259"/>
      <w:bookmarkStart w:id="719" w:name="_Toc524346426"/>
      <w:bookmarkStart w:id="720" w:name="_Toc524345260"/>
      <w:bookmarkStart w:id="721" w:name="_Toc524346427"/>
      <w:bookmarkStart w:id="722" w:name="_Toc524345262"/>
      <w:bookmarkStart w:id="723" w:name="_Toc524346429"/>
      <w:bookmarkStart w:id="724" w:name="_Toc524345263"/>
      <w:bookmarkStart w:id="725" w:name="_Toc524346430"/>
      <w:bookmarkStart w:id="726" w:name="_Toc524345265"/>
      <w:bookmarkStart w:id="727" w:name="_Toc524346432"/>
      <w:bookmarkStart w:id="728" w:name="_Toc524345266"/>
      <w:bookmarkStart w:id="729" w:name="_Toc524346433"/>
      <w:bookmarkStart w:id="730" w:name="_Toc524345268"/>
      <w:bookmarkStart w:id="731" w:name="_Toc524346435"/>
      <w:bookmarkStart w:id="732" w:name="_Toc524345269"/>
      <w:bookmarkStart w:id="733" w:name="_Toc524346436"/>
      <w:bookmarkStart w:id="734" w:name="_Toc524345271"/>
      <w:bookmarkStart w:id="735" w:name="_Toc524346438"/>
      <w:bookmarkStart w:id="736" w:name="_Toc524345272"/>
      <w:bookmarkStart w:id="737" w:name="_Toc524346439"/>
      <w:bookmarkStart w:id="738" w:name="_Toc524345274"/>
      <w:bookmarkStart w:id="739" w:name="_Toc524346441"/>
      <w:bookmarkStart w:id="740" w:name="_Toc524345275"/>
      <w:bookmarkStart w:id="741" w:name="_Toc524346442"/>
      <w:bookmarkStart w:id="742" w:name="_Toc524345277"/>
      <w:bookmarkStart w:id="743" w:name="_Toc524346444"/>
      <w:bookmarkStart w:id="744" w:name="_Toc524345278"/>
      <w:bookmarkStart w:id="745" w:name="_Toc524346445"/>
      <w:bookmarkStart w:id="746" w:name="_Toc524345280"/>
      <w:bookmarkStart w:id="747" w:name="_Toc524346447"/>
      <w:bookmarkStart w:id="748" w:name="_Toc524345281"/>
      <w:bookmarkStart w:id="749" w:name="_Toc524346448"/>
      <w:bookmarkStart w:id="750" w:name="_Toc524345282"/>
      <w:bookmarkStart w:id="751" w:name="_Toc524346449"/>
      <w:bookmarkStart w:id="752" w:name="_Toc524345283"/>
      <w:bookmarkStart w:id="753" w:name="_Toc524346450"/>
      <w:bookmarkStart w:id="754" w:name="_Toc524345284"/>
      <w:bookmarkStart w:id="755" w:name="_Toc524346451"/>
      <w:bookmarkStart w:id="756" w:name="_Toc524345286"/>
      <w:bookmarkStart w:id="757" w:name="_Toc524346453"/>
      <w:bookmarkStart w:id="758" w:name="_Toc524345297"/>
      <w:bookmarkStart w:id="759" w:name="_Toc524346464"/>
      <w:bookmarkStart w:id="760" w:name="_Toc524345298"/>
      <w:bookmarkStart w:id="761" w:name="_Toc524346465"/>
      <w:bookmarkStart w:id="762" w:name="_Toc524345299"/>
      <w:bookmarkStart w:id="763" w:name="_Toc524346466"/>
      <w:bookmarkStart w:id="764" w:name="_Toc526941997"/>
      <w:bookmarkStart w:id="765" w:name="_Toc526941998"/>
      <w:bookmarkStart w:id="766" w:name="_Toc526941999"/>
      <w:bookmarkStart w:id="767" w:name="_Toc526942000"/>
      <w:bookmarkStart w:id="768" w:name="_Toc526942003"/>
      <w:bookmarkStart w:id="769" w:name="_Toc526942004"/>
      <w:bookmarkStart w:id="770" w:name="_Toc526942005"/>
      <w:bookmarkStart w:id="771" w:name="_Toc526942007"/>
      <w:bookmarkStart w:id="772" w:name="_Toc526942008"/>
      <w:bookmarkStart w:id="773" w:name="_Toc526942012"/>
      <w:bookmarkStart w:id="774" w:name="_Toc526942014"/>
      <w:bookmarkStart w:id="775" w:name="_Toc526942015"/>
      <w:bookmarkStart w:id="776" w:name="_Toc526942018"/>
      <w:bookmarkStart w:id="777" w:name="_Toc526942020"/>
      <w:bookmarkStart w:id="778" w:name="_Toc526942025"/>
      <w:bookmarkStart w:id="779" w:name="_Toc526942026"/>
      <w:bookmarkStart w:id="780" w:name="_Toc526942027"/>
      <w:bookmarkStart w:id="781" w:name="_Toc526942031"/>
      <w:bookmarkStart w:id="782" w:name="_Toc526942032"/>
      <w:bookmarkStart w:id="783" w:name="_Toc526942034"/>
      <w:bookmarkStart w:id="784" w:name="_Toc526942037"/>
      <w:bookmarkStart w:id="785" w:name="_Toc526942038"/>
      <w:bookmarkStart w:id="786" w:name="_Toc526942039"/>
      <w:bookmarkStart w:id="787" w:name="_Toc526942040"/>
      <w:bookmarkStart w:id="788" w:name="_Toc526942041"/>
      <w:bookmarkStart w:id="789" w:name="_Toc526942043"/>
      <w:bookmarkStart w:id="790" w:name="_Toc526942045"/>
      <w:bookmarkStart w:id="791" w:name="_Toc526942046"/>
      <w:bookmarkStart w:id="792" w:name="_Toc526942047"/>
      <w:bookmarkStart w:id="793" w:name="_Toc524469334"/>
      <w:bookmarkStart w:id="794" w:name="_Toc524469455"/>
      <w:bookmarkStart w:id="795" w:name="_Toc524469591"/>
      <w:bookmarkStart w:id="796" w:name="_Toc524470311"/>
      <w:bookmarkStart w:id="797" w:name="_Toc524470434"/>
      <w:bookmarkStart w:id="798" w:name="_Toc524470556"/>
      <w:bookmarkStart w:id="799" w:name="_Toc524470678"/>
      <w:bookmarkStart w:id="800" w:name="_Toc524470800"/>
      <w:bookmarkStart w:id="801" w:name="_Toc524470922"/>
      <w:bookmarkStart w:id="802" w:name="_Toc526942049"/>
      <w:bookmarkStart w:id="803" w:name="_Toc526942050"/>
      <w:bookmarkStart w:id="804" w:name="_Toc526942052"/>
      <w:bookmarkStart w:id="805" w:name="_Toc526942053"/>
      <w:bookmarkStart w:id="806" w:name="_Toc526942054"/>
      <w:bookmarkStart w:id="807" w:name="_Toc526942055"/>
      <w:bookmarkStart w:id="808" w:name="_Toc526942056"/>
      <w:bookmarkStart w:id="809" w:name="_Toc526942057"/>
      <w:bookmarkStart w:id="810" w:name="_Toc526942058"/>
      <w:bookmarkStart w:id="811" w:name="_Toc526942061"/>
      <w:bookmarkStart w:id="812" w:name="_Toc526942065"/>
      <w:bookmarkStart w:id="813" w:name="_Toc526942067"/>
      <w:bookmarkStart w:id="814" w:name="_Toc526942068"/>
      <w:bookmarkStart w:id="815" w:name="_Toc526942069"/>
      <w:bookmarkStart w:id="816" w:name="_Toc526942071"/>
      <w:bookmarkStart w:id="817" w:name="_Toc526942073"/>
      <w:bookmarkStart w:id="818" w:name="_Toc526942074"/>
      <w:bookmarkStart w:id="819" w:name="_Toc526942076"/>
      <w:bookmarkStart w:id="820" w:name="_Toc526942078"/>
      <w:bookmarkStart w:id="821" w:name="_Toc526942080"/>
      <w:bookmarkStart w:id="822" w:name="_Toc526942085"/>
      <w:bookmarkStart w:id="823" w:name="_Toc526942087"/>
      <w:bookmarkStart w:id="824" w:name="_Toc526942088"/>
      <w:bookmarkStart w:id="825" w:name="_Toc526942089"/>
      <w:bookmarkStart w:id="826" w:name="_Toc526942094"/>
      <w:bookmarkStart w:id="827" w:name="_Toc526942095"/>
      <w:bookmarkStart w:id="828" w:name="_Removable_Media_Decommissioning"/>
      <w:bookmarkStart w:id="829" w:name="_Toc526942097"/>
      <w:bookmarkStart w:id="830" w:name="_Toc526942099"/>
      <w:bookmarkStart w:id="831" w:name="_Toc526942103"/>
      <w:bookmarkStart w:id="832" w:name="_Toc524097083"/>
      <w:bookmarkStart w:id="833" w:name="_Toc524099090"/>
      <w:bookmarkStart w:id="834" w:name="_Toc524345326"/>
      <w:bookmarkStart w:id="835" w:name="_Toc524346493"/>
      <w:bookmarkStart w:id="836" w:name="_Toc526942105"/>
      <w:bookmarkStart w:id="837" w:name="_Toc503426459"/>
      <w:bookmarkStart w:id="838" w:name="_Toc524345328"/>
      <w:bookmarkStart w:id="839" w:name="_Toc524346495"/>
      <w:bookmarkStart w:id="840" w:name="_Toc524345329"/>
      <w:bookmarkStart w:id="841" w:name="_Toc524346496"/>
      <w:bookmarkStart w:id="842" w:name="_Toc524345330"/>
      <w:bookmarkStart w:id="843" w:name="_Toc524346497"/>
      <w:bookmarkStart w:id="844" w:name="_Toc524345331"/>
      <w:bookmarkStart w:id="845" w:name="_Toc524346498"/>
      <w:bookmarkStart w:id="846" w:name="_Toc524345332"/>
      <w:bookmarkStart w:id="847" w:name="_Toc524346499"/>
      <w:bookmarkStart w:id="848" w:name="_Toc524345333"/>
      <w:bookmarkStart w:id="849" w:name="_Toc524346500"/>
      <w:bookmarkStart w:id="850" w:name="_Toc524345334"/>
      <w:bookmarkStart w:id="851" w:name="_Toc524346501"/>
      <w:bookmarkStart w:id="852" w:name="_Toc524345335"/>
      <w:bookmarkStart w:id="853" w:name="_Toc524346502"/>
      <w:bookmarkStart w:id="854" w:name="_Toc524345336"/>
      <w:bookmarkStart w:id="855" w:name="_Toc524346503"/>
      <w:bookmarkStart w:id="856" w:name="_Toc524345337"/>
      <w:bookmarkStart w:id="857" w:name="_Toc524346504"/>
      <w:bookmarkStart w:id="858" w:name="_Toc503426465"/>
      <w:bookmarkStart w:id="859" w:name="_Toc518988815"/>
      <w:bookmarkStart w:id="860" w:name="_Toc518988879"/>
      <w:bookmarkStart w:id="861" w:name="_Toc524345338"/>
      <w:bookmarkStart w:id="862" w:name="_Toc524346505"/>
      <w:bookmarkStart w:id="863" w:name="_Toc524345339"/>
      <w:bookmarkStart w:id="864" w:name="_Toc524346506"/>
      <w:bookmarkStart w:id="865" w:name="_Toc524345340"/>
      <w:bookmarkStart w:id="866" w:name="_Toc524346507"/>
      <w:bookmarkStart w:id="867" w:name="_Toc524345341"/>
      <w:bookmarkStart w:id="868" w:name="_Toc524346508"/>
      <w:bookmarkStart w:id="869" w:name="_Toc524345342"/>
      <w:bookmarkStart w:id="870" w:name="_Toc524346509"/>
      <w:bookmarkStart w:id="871" w:name="_Toc524345343"/>
      <w:bookmarkStart w:id="872" w:name="_Toc524346510"/>
      <w:bookmarkStart w:id="873" w:name="_Toc524345344"/>
      <w:bookmarkStart w:id="874" w:name="_Toc524346511"/>
      <w:bookmarkStart w:id="875" w:name="_Toc524345345"/>
      <w:bookmarkStart w:id="876" w:name="_Toc524346512"/>
      <w:bookmarkStart w:id="877" w:name="_Toc524345346"/>
      <w:bookmarkStart w:id="878" w:name="_Toc524346513"/>
      <w:bookmarkStart w:id="879" w:name="_Toc524345347"/>
      <w:bookmarkStart w:id="880" w:name="_Toc524346514"/>
      <w:bookmarkStart w:id="881" w:name="_Toc524345348"/>
      <w:bookmarkStart w:id="882" w:name="_Toc524346515"/>
      <w:bookmarkStart w:id="883" w:name="_Toc524345349"/>
      <w:bookmarkStart w:id="884" w:name="_Toc524346516"/>
      <w:bookmarkStart w:id="885" w:name="_Toc524345350"/>
      <w:bookmarkStart w:id="886" w:name="_Toc524346517"/>
      <w:bookmarkStart w:id="887" w:name="_Toc524345351"/>
      <w:bookmarkStart w:id="888" w:name="_Toc524346518"/>
      <w:bookmarkStart w:id="889" w:name="_Toc524345352"/>
      <w:bookmarkStart w:id="890" w:name="_Toc524346519"/>
      <w:bookmarkStart w:id="891" w:name="_Toc524345353"/>
      <w:bookmarkStart w:id="892" w:name="_Toc524346520"/>
      <w:bookmarkStart w:id="893" w:name="_Toc524345386"/>
      <w:bookmarkStart w:id="894" w:name="_Toc524346553"/>
      <w:bookmarkStart w:id="895" w:name="_Toc524345387"/>
      <w:bookmarkStart w:id="896" w:name="_Toc524346554"/>
      <w:bookmarkStart w:id="897" w:name="_Toc524345388"/>
      <w:bookmarkStart w:id="898" w:name="_Toc524346555"/>
      <w:bookmarkStart w:id="899" w:name="_Toc524345405"/>
      <w:bookmarkStart w:id="900" w:name="_Toc524346572"/>
      <w:bookmarkStart w:id="901" w:name="_Toc524345406"/>
      <w:bookmarkStart w:id="902" w:name="_Toc524346573"/>
      <w:bookmarkStart w:id="903" w:name="_Toc524345407"/>
      <w:bookmarkStart w:id="904" w:name="_Toc524346574"/>
      <w:bookmarkStart w:id="905" w:name="_Toc524345408"/>
      <w:bookmarkStart w:id="906" w:name="_Toc524346575"/>
      <w:bookmarkStart w:id="907" w:name="_Toc524345409"/>
      <w:bookmarkStart w:id="908" w:name="_Toc524346576"/>
      <w:bookmarkStart w:id="909" w:name="_Toc524345410"/>
      <w:bookmarkStart w:id="910" w:name="_Toc524346577"/>
      <w:bookmarkStart w:id="911" w:name="_Toc524345411"/>
      <w:bookmarkStart w:id="912" w:name="_Toc524346578"/>
      <w:bookmarkStart w:id="913" w:name="_Toc524345412"/>
      <w:bookmarkStart w:id="914" w:name="_Toc524346579"/>
      <w:bookmarkStart w:id="915" w:name="_Toc524345413"/>
      <w:bookmarkStart w:id="916" w:name="_Toc524346580"/>
      <w:bookmarkStart w:id="917" w:name="_Toc524345414"/>
      <w:bookmarkStart w:id="918" w:name="_Toc524346581"/>
      <w:bookmarkStart w:id="919" w:name="_Toc524345415"/>
      <w:bookmarkStart w:id="920" w:name="_Toc524346582"/>
      <w:bookmarkStart w:id="921" w:name="_Toc524345416"/>
      <w:bookmarkStart w:id="922" w:name="_Toc524346583"/>
      <w:bookmarkStart w:id="923" w:name="_Toc524345417"/>
      <w:bookmarkStart w:id="924" w:name="_Toc524346584"/>
      <w:bookmarkStart w:id="925" w:name="_Toc524345418"/>
      <w:bookmarkStart w:id="926" w:name="_Toc524346585"/>
      <w:bookmarkStart w:id="927" w:name="_Toc524345419"/>
      <w:bookmarkStart w:id="928" w:name="_Toc524346586"/>
      <w:bookmarkStart w:id="929" w:name="_Toc524345420"/>
      <w:bookmarkStart w:id="930" w:name="_Toc524346587"/>
      <w:bookmarkStart w:id="931" w:name="_Toc524345421"/>
      <w:bookmarkStart w:id="932" w:name="_Toc524346588"/>
      <w:bookmarkStart w:id="933" w:name="_Toc524345422"/>
      <w:bookmarkStart w:id="934" w:name="_Toc524346589"/>
      <w:bookmarkStart w:id="935" w:name="_Toc524345423"/>
      <w:bookmarkStart w:id="936" w:name="_Toc524346590"/>
      <w:bookmarkStart w:id="937" w:name="_Toc524345424"/>
      <w:bookmarkStart w:id="938" w:name="_Toc524346591"/>
      <w:bookmarkStart w:id="939" w:name="_Toc524345425"/>
      <w:bookmarkStart w:id="940" w:name="_Toc524346592"/>
      <w:bookmarkStart w:id="941" w:name="_Toc524345426"/>
      <w:bookmarkStart w:id="942" w:name="_Toc524346593"/>
      <w:bookmarkStart w:id="943" w:name="_Mobile_Computing_and"/>
      <w:bookmarkStart w:id="944" w:name="_Toc526942107"/>
      <w:bookmarkStart w:id="945" w:name="_Toc526942108"/>
      <w:bookmarkStart w:id="946" w:name="_Toc526942109"/>
      <w:bookmarkStart w:id="947" w:name="_Toc526942110"/>
      <w:bookmarkStart w:id="948" w:name="_Mobile_Device_Use"/>
      <w:bookmarkStart w:id="949" w:name="_Toc526942112"/>
      <w:bookmarkStart w:id="950" w:name="_Toc526942114"/>
      <w:bookmarkStart w:id="951" w:name="_Toc526942115"/>
      <w:bookmarkStart w:id="952" w:name="_Toc526942119"/>
      <w:bookmarkStart w:id="953" w:name="_Toc526942120"/>
      <w:bookmarkStart w:id="954" w:name="_Toc524700447"/>
      <w:bookmarkStart w:id="955" w:name="_Toc524706784"/>
      <w:bookmarkStart w:id="956" w:name="_Toc524708811"/>
      <w:bookmarkStart w:id="957" w:name="_Toc524709127"/>
      <w:bookmarkStart w:id="958" w:name="_Toc524951131"/>
      <w:bookmarkStart w:id="959" w:name="_Toc524971809"/>
      <w:bookmarkStart w:id="960" w:name="_Toc524971927"/>
      <w:bookmarkStart w:id="961" w:name="_Toc524700448"/>
      <w:bookmarkStart w:id="962" w:name="_Toc524706785"/>
      <w:bookmarkStart w:id="963" w:name="_Toc524708812"/>
      <w:bookmarkStart w:id="964" w:name="_Toc524709128"/>
      <w:bookmarkStart w:id="965" w:name="_Toc524951132"/>
      <w:bookmarkStart w:id="966" w:name="_Toc524971810"/>
      <w:bookmarkStart w:id="967" w:name="_Toc524971928"/>
      <w:bookmarkStart w:id="968" w:name="_Toc524700449"/>
      <w:bookmarkStart w:id="969" w:name="_Toc524706786"/>
      <w:bookmarkStart w:id="970" w:name="_Toc524708813"/>
      <w:bookmarkStart w:id="971" w:name="_Toc524709129"/>
      <w:bookmarkStart w:id="972" w:name="_Toc524951133"/>
      <w:bookmarkStart w:id="973" w:name="_Toc524971811"/>
      <w:bookmarkStart w:id="974" w:name="_Toc524971929"/>
      <w:bookmarkStart w:id="975" w:name="_Toc524700451"/>
      <w:bookmarkStart w:id="976" w:name="_Toc524706788"/>
      <w:bookmarkStart w:id="977" w:name="_Toc524708815"/>
      <w:bookmarkStart w:id="978" w:name="_Toc524709131"/>
      <w:bookmarkStart w:id="979" w:name="_Toc524951135"/>
      <w:bookmarkStart w:id="980" w:name="_Toc524971813"/>
      <w:bookmarkStart w:id="981" w:name="_Toc524971931"/>
      <w:bookmarkStart w:id="982" w:name="_Report_Mobile_Device"/>
      <w:bookmarkStart w:id="983" w:name="_Toc526942123"/>
      <w:bookmarkStart w:id="984" w:name="_Toc526942124"/>
      <w:bookmarkStart w:id="985" w:name="_Toc526942125"/>
      <w:bookmarkStart w:id="986" w:name="_Toc526942127"/>
      <w:bookmarkStart w:id="987" w:name="_Toc526942128"/>
      <w:bookmarkStart w:id="988" w:name="_Toc526942129"/>
      <w:bookmarkStart w:id="989" w:name="_Toc526942133"/>
      <w:bookmarkStart w:id="990" w:name="_Toc524706796"/>
      <w:bookmarkStart w:id="991" w:name="_Toc524708823"/>
      <w:bookmarkStart w:id="992" w:name="_Toc524709139"/>
      <w:bookmarkStart w:id="993" w:name="_Toc524951143"/>
      <w:bookmarkStart w:id="994" w:name="_Toc524971821"/>
      <w:bookmarkStart w:id="995" w:name="_Toc524971939"/>
      <w:bookmarkStart w:id="996" w:name="_Toc524706797"/>
      <w:bookmarkStart w:id="997" w:name="_Toc524708824"/>
      <w:bookmarkStart w:id="998" w:name="_Toc524709140"/>
      <w:bookmarkStart w:id="999" w:name="_Toc524951144"/>
      <w:bookmarkStart w:id="1000" w:name="_Toc524971822"/>
      <w:bookmarkStart w:id="1001" w:name="_Toc524971940"/>
      <w:bookmarkStart w:id="1002" w:name="_Toc524706798"/>
      <w:bookmarkStart w:id="1003" w:name="_Toc524708825"/>
      <w:bookmarkStart w:id="1004" w:name="_Toc524709141"/>
      <w:bookmarkStart w:id="1005" w:name="_Toc524951145"/>
      <w:bookmarkStart w:id="1006" w:name="_Toc524971823"/>
      <w:bookmarkStart w:id="1007" w:name="_Toc524971941"/>
      <w:bookmarkStart w:id="1008" w:name="_Toc524706799"/>
      <w:bookmarkStart w:id="1009" w:name="_Toc524708826"/>
      <w:bookmarkStart w:id="1010" w:name="_Toc524709142"/>
      <w:bookmarkStart w:id="1011" w:name="_Toc524951146"/>
      <w:bookmarkStart w:id="1012" w:name="_Toc524971824"/>
      <w:bookmarkStart w:id="1013" w:name="_Toc524971942"/>
      <w:bookmarkStart w:id="1014" w:name="_Toc524706800"/>
      <w:bookmarkStart w:id="1015" w:name="_Toc524708827"/>
      <w:bookmarkStart w:id="1016" w:name="_Toc524709143"/>
      <w:bookmarkStart w:id="1017" w:name="_Toc524951147"/>
      <w:bookmarkStart w:id="1018" w:name="_Toc524971825"/>
      <w:bookmarkStart w:id="1019" w:name="_Toc524971943"/>
      <w:bookmarkStart w:id="1020" w:name="_Toc524706801"/>
      <w:bookmarkStart w:id="1021" w:name="_Toc524708828"/>
      <w:bookmarkStart w:id="1022" w:name="_Toc524709144"/>
      <w:bookmarkStart w:id="1023" w:name="_Toc524951148"/>
      <w:bookmarkStart w:id="1024" w:name="_Toc524971826"/>
      <w:bookmarkStart w:id="1025" w:name="_Toc524971944"/>
      <w:bookmarkStart w:id="1026" w:name="_Toc524706802"/>
      <w:bookmarkStart w:id="1027" w:name="_Toc524708829"/>
      <w:bookmarkStart w:id="1028" w:name="_Toc524709145"/>
      <w:bookmarkStart w:id="1029" w:name="_Toc524951149"/>
      <w:bookmarkStart w:id="1030" w:name="_Toc524971827"/>
      <w:bookmarkStart w:id="1031" w:name="_Toc524971945"/>
      <w:bookmarkStart w:id="1032" w:name="_Toc524706803"/>
      <w:bookmarkStart w:id="1033" w:name="_Toc524708830"/>
      <w:bookmarkStart w:id="1034" w:name="_Toc524709146"/>
      <w:bookmarkStart w:id="1035" w:name="_Toc524951150"/>
      <w:bookmarkStart w:id="1036" w:name="_Toc524971828"/>
      <w:bookmarkStart w:id="1037" w:name="_Toc524971946"/>
      <w:bookmarkStart w:id="1038" w:name="_Toc524469615"/>
      <w:bookmarkStart w:id="1039" w:name="_Toc524470335"/>
      <w:bookmarkStart w:id="1040" w:name="_Toc524470458"/>
      <w:bookmarkStart w:id="1041" w:name="_Toc524470580"/>
      <w:bookmarkStart w:id="1042" w:name="_Toc524470702"/>
      <w:bookmarkStart w:id="1043" w:name="_Toc524470824"/>
      <w:bookmarkStart w:id="1044" w:name="_Toc524470946"/>
      <w:bookmarkStart w:id="1045" w:name="_Toc526942134"/>
      <w:bookmarkStart w:id="1046" w:name="_Toc526942135"/>
      <w:bookmarkStart w:id="1047" w:name="_Toc526942137"/>
      <w:bookmarkStart w:id="1048" w:name="_Toc526942138"/>
      <w:bookmarkStart w:id="1049" w:name="_Toc526942139"/>
      <w:bookmarkStart w:id="1050" w:name="_Toc526942141"/>
      <w:bookmarkStart w:id="1051" w:name="_Toc526942143"/>
      <w:bookmarkStart w:id="1052" w:name="_Toc526942144"/>
      <w:bookmarkStart w:id="1053" w:name="_Toc526942153"/>
      <w:bookmarkStart w:id="1054" w:name="_Toc526942154"/>
      <w:bookmarkStart w:id="1055" w:name="_Toc526942157"/>
      <w:bookmarkStart w:id="1056" w:name="_Toc526942158"/>
      <w:bookmarkStart w:id="1057" w:name="_Toc526942161"/>
      <w:bookmarkStart w:id="1058" w:name="_Toc526942162"/>
      <w:bookmarkStart w:id="1059" w:name="_Toc526942163"/>
      <w:bookmarkStart w:id="1060" w:name="_Toc526942176"/>
      <w:bookmarkStart w:id="1061" w:name="_Toc526942218"/>
      <w:bookmarkStart w:id="1062" w:name="_Toc526942220"/>
      <w:bookmarkStart w:id="1063" w:name="_Toc526942221"/>
      <w:bookmarkStart w:id="1064" w:name="_Toc526942223"/>
      <w:bookmarkStart w:id="1065" w:name="_Toc526942249"/>
      <w:bookmarkStart w:id="1066" w:name="_Toc526942253"/>
      <w:bookmarkStart w:id="1067" w:name="_Toc526942254"/>
      <w:bookmarkStart w:id="1068" w:name="_Toc526942256"/>
      <w:bookmarkStart w:id="1069" w:name="_Toc526942257"/>
      <w:bookmarkStart w:id="1070" w:name="_Toc526942272"/>
      <w:bookmarkStart w:id="1071" w:name="_Classified_Data_Spill"/>
      <w:bookmarkStart w:id="1072" w:name="_Toc526942274"/>
      <w:bookmarkStart w:id="1073" w:name="_Toc524469362"/>
      <w:bookmarkStart w:id="1074" w:name="_Toc524469483"/>
      <w:bookmarkStart w:id="1075" w:name="_Toc524469619"/>
      <w:bookmarkStart w:id="1076" w:name="_Toc524470339"/>
      <w:bookmarkStart w:id="1077" w:name="_Toc524470462"/>
      <w:bookmarkStart w:id="1078" w:name="_Toc524470584"/>
      <w:bookmarkStart w:id="1079" w:name="_Toc524470706"/>
      <w:bookmarkStart w:id="1080" w:name="_Toc524470828"/>
      <w:bookmarkStart w:id="1081" w:name="_Toc524470950"/>
      <w:bookmarkStart w:id="1082" w:name="_Toc524469363"/>
      <w:bookmarkStart w:id="1083" w:name="_Toc524469484"/>
      <w:bookmarkStart w:id="1084" w:name="_Toc524469620"/>
      <w:bookmarkStart w:id="1085" w:name="_Toc524470340"/>
      <w:bookmarkStart w:id="1086" w:name="_Toc524470463"/>
      <w:bookmarkStart w:id="1087" w:name="_Toc524470585"/>
      <w:bookmarkStart w:id="1088" w:name="_Toc524470707"/>
      <w:bookmarkStart w:id="1089" w:name="_Toc524470829"/>
      <w:bookmarkStart w:id="1090" w:name="_Toc524470951"/>
      <w:bookmarkStart w:id="1091" w:name="_Toc524469365"/>
      <w:bookmarkStart w:id="1092" w:name="_Toc524469486"/>
      <w:bookmarkStart w:id="1093" w:name="_Toc524469622"/>
      <w:bookmarkStart w:id="1094" w:name="_Toc524470342"/>
      <w:bookmarkStart w:id="1095" w:name="_Toc524470465"/>
      <w:bookmarkStart w:id="1096" w:name="_Toc524470587"/>
      <w:bookmarkStart w:id="1097" w:name="_Toc524470709"/>
      <w:bookmarkStart w:id="1098" w:name="_Toc524470831"/>
      <w:bookmarkStart w:id="1099" w:name="_Toc524470953"/>
      <w:bookmarkStart w:id="1100" w:name="_Toc524469370"/>
      <w:bookmarkStart w:id="1101" w:name="_Toc524469491"/>
      <w:bookmarkStart w:id="1102" w:name="_Toc524469627"/>
      <w:bookmarkStart w:id="1103" w:name="_Toc524470347"/>
      <w:bookmarkStart w:id="1104" w:name="_Toc524470470"/>
      <w:bookmarkStart w:id="1105" w:name="_Toc524470592"/>
      <w:bookmarkStart w:id="1106" w:name="_Toc524470714"/>
      <w:bookmarkStart w:id="1107" w:name="_Toc524470836"/>
      <w:bookmarkStart w:id="1108" w:name="_Toc524470958"/>
      <w:bookmarkStart w:id="1109" w:name="_Toc524469371"/>
      <w:bookmarkStart w:id="1110" w:name="_Toc524469492"/>
      <w:bookmarkStart w:id="1111" w:name="_Toc524469628"/>
      <w:bookmarkStart w:id="1112" w:name="_Toc524470348"/>
      <w:bookmarkStart w:id="1113" w:name="_Toc524470471"/>
      <w:bookmarkStart w:id="1114" w:name="_Toc524470593"/>
      <w:bookmarkStart w:id="1115" w:name="_Toc524470715"/>
      <w:bookmarkStart w:id="1116" w:name="_Toc524470837"/>
      <w:bookmarkStart w:id="1117" w:name="_Toc524470959"/>
      <w:bookmarkStart w:id="1118" w:name="_Toc526942278"/>
      <w:bookmarkStart w:id="1119" w:name="_IT_User_–"/>
      <w:bookmarkStart w:id="1120" w:name="_Toc526942309"/>
      <w:bookmarkStart w:id="1121" w:name="_Toc526942350"/>
      <w:bookmarkStart w:id="1122" w:name="_Toc526942356"/>
      <w:bookmarkStart w:id="1123" w:name="_Toc526942360"/>
      <w:bookmarkStart w:id="1124" w:name="_Toc526942361"/>
      <w:bookmarkStart w:id="1125" w:name="_Toc526942395"/>
      <w:bookmarkStart w:id="1126" w:name="_Toc524706827"/>
      <w:bookmarkStart w:id="1127" w:name="_Toc524708854"/>
      <w:bookmarkStart w:id="1128" w:name="_Toc524709170"/>
      <w:bookmarkStart w:id="1129" w:name="_Toc524706828"/>
      <w:bookmarkStart w:id="1130" w:name="_Toc524708855"/>
      <w:bookmarkStart w:id="1131" w:name="_Toc524709171"/>
      <w:bookmarkStart w:id="1132" w:name="_Toc524706829"/>
      <w:bookmarkStart w:id="1133" w:name="_Toc524708856"/>
      <w:bookmarkStart w:id="1134" w:name="_Toc524709172"/>
      <w:bookmarkStart w:id="1135" w:name="_Toc524706830"/>
      <w:bookmarkStart w:id="1136" w:name="_Toc524708857"/>
      <w:bookmarkStart w:id="1137" w:name="_Toc524709173"/>
      <w:bookmarkStart w:id="1138" w:name="_Toc524706831"/>
      <w:bookmarkStart w:id="1139" w:name="_Toc524708858"/>
      <w:bookmarkStart w:id="1140" w:name="_Toc524709174"/>
      <w:bookmarkStart w:id="1141" w:name="_Toc524706832"/>
      <w:bookmarkStart w:id="1142" w:name="_Toc524708859"/>
      <w:bookmarkStart w:id="1143" w:name="_Toc524709175"/>
      <w:bookmarkStart w:id="1144" w:name="_Toc524706833"/>
      <w:bookmarkStart w:id="1145" w:name="_Toc524708860"/>
      <w:bookmarkStart w:id="1146" w:name="_Toc524709176"/>
      <w:bookmarkStart w:id="1147" w:name="_Toc524706834"/>
      <w:bookmarkStart w:id="1148" w:name="_Toc524708861"/>
      <w:bookmarkStart w:id="1149" w:name="_Toc524709177"/>
      <w:bookmarkStart w:id="1150" w:name="_Toc524706835"/>
      <w:bookmarkStart w:id="1151" w:name="_Toc524708862"/>
      <w:bookmarkStart w:id="1152" w:name="_Toc524709178"/>
      <w:bookmarkStart w:id="1153" w:name="_Toc524706836"/>
      <w:bookmarkStart w:id="1154" w:name="_Toc524708863"/>
      <w:bookmarkStart w:id="1155" w:name="_Toc524709179"/>
      <w:bookmarkStart w:id="1156" w:name="_Toc524706837"/>
      <w:bookmarkStart w:id="1157" w:name="_Toc524708864"/>
      <w:bookmarkStart w:id="1158" w:name="_Toc524709180"/>
      <w:bookmarkStart w:id="1159" w:name="_Toc524706838"/>
      <w:bookmarkStart w:id="1160" w:name="_Toc524708865"/>
      <w:bookmarkStart w:id="1161" w:name="_Toc524709181"/>
      <w:bookmarkStart w:id="1162" w:name="_Toc524706839"/>
      <w:bookmarkStart w:id="1163" w:name="_Toc524708866"/>
      <w:bookmarkStart w:id="1164" w:name="_Toc524709182"/>
      <w:bookmarkStart w:id="1165" w:name="_Toc524706840"/>
      <w:bookmarkStart w:id="1166" w:name="_Toc524708867"/>
      <w:bookmarkStart w:id="1167" w:name="_Toc524709183"/>
      <w:bookmarkStart w:id="1168" w:name="_Toc524706841"/>
      <w:bookmarkStart w:id="1169" w:name="_Toc524708868"/>
      <w:bookmarkStart w:id="1170" w:name="_Toc524709184"/>
      <w:bookmarkStart w:id="1171" w:name="_Toc524706842"/>
      <w:bookmarkStart w:id="1172" w:name="_Toc524708869"/>
      <w:bookmarkStart w:id="1173" w:name="_Toc524709185"/>
      <w:bookmarkStart w:id="1174" w:name="_Toc524706844"/>
      <w:bookmarkStart w:id="1175" w:name="_Toc524708871"/>
      <w:bookmarkStart w:id="1176" w:name="_Toc524709187"/>
      <w:bookmarkStart w:id="1177" w:name="_Toc524706845"/>
      <w:bookmarkStart w:id="1178" w:name="_Toc524708872"/>
      <w:bookmarkStart w:id="1179" w:name="_Toc524709188"/>
      <w:bookmarkStart w:id="1180" w:name="_Toc524706846"/>
      <w:bookmarkStart w:id="1181" w:name="_Toc524708873"/>
      <w:bookmarkStart w:id="1182" w:name="_Toc524709189"/>
      <w:bookmarkStart w:id="1183" w:name="_Toc524706847"/>
      <w:bookmarkStart w:id="1184" w:name="_Toc524708874"/>
      <w:bookmarkStart w:id="1185" w:name="_Toc524709190"/>
      <w:bookmarkStart w:id="1186" w:name="_Toc524706848"/>
      <w:bookmarkStart w:id="1187" w:name="_Toc524708875"/>
      <w:bookmarkStart w:id="1188" w:name="_Toc524709191"/>
      <w:bookmarkStart w:id="1189" w:name="_Toc524706849"/>
      <w:bookmarkStart w:id="1190" w:name="_Toc524708876"/>
      <w:bookmarkStart w:id="1191" w:name="_Toc524709192"/>
      <w:bookmarkStart w:id="1192" w:name="_Toc524706850"/>
      <w:bookmarkStart w:id="1193" w:name="_Toc524708877"/>
      <w:bookmarkStart w:id="1194" w:name="_Toc524709193"/>
      <w:bookmarkStart w:id="1195" w:name="_Toc524706851"/>
      <w:bookmarkStart w:id="1196" w:name="_Toc524708878"/>
      <w:bookmarkStart w:id="1197" w:name="_Toc524709194"/>
      <w:bookmarkStart w:id="1198" w:name="_Toc524706852"/>
      <w:bookmarkStart w:id="1199" w:name="_Toc524708879"/>
      <w:bookmarkStart w:id="1200" w:name="_Toc524709195"/>
      <w:bookmarkStart w:id="1201" w:name="_Toc524706862"/>
      <w:bookmarkStart w:id="1202" w:name="_Toc524708889"/>
      <w:bookmarkStart w:id="1203" w:name="_Toc524709205"/>
      <w:bookmarkStart w:id="1204" w:name="_Toc524706863"/>
      <w:bookmarkStart w:id="1205" w:name="_Toc524708890"/>
      <w:bookmarkStart w:id="1206" w:name="_Toc524709206"/>
      <w:bookmarkStart w:id="1207" w:name="_Toc524706864"/>
      <w:bookmarkStart w:id="1208" w:name="_Toc524708891"/>
      <w:bookmarkStart w:id="1209" w:name="_Toc524709207"/>
      <w:bookmarkStart w:id="1210" w:name="_Toc524706901"/>
      <w:bookmarkStart w:id="1211" w:name="_Toc524708928"/>
      <w:bookmarkStart w:id="1212" w:name="_Toc524709244"/>
      <w:bookmarkStart w:id="1213" w:name="_Toc524706902"/>
      <w:bookmarkStart w:id="1214" w:name="_Toc524708929"/>
      <w:bookmarkStart w:id="1215" w:name="_Toc524709245"/>
      <w:bookmarkStart w:id="1216" w:name="_Toc524706903"/>
      <w:bookmarkStart w:id="1217" w:name="_Toc524708930"/>
      <w:bookmarkStart w:id="1218" w:name="_Toc524709246"/>
      <w:bookmarkStart w:id="1219" w:name="_Toc524706904"/>
      <w:bookmarkStart w:id="1220" w:name="_Toc524708931"/>
      <w:bookmarkStart w:id="1221" w:name="_Toc524709247"/>
      <w:bookmarkStart w:id="1222" w:name="_Toc524706905"/>
      <w:bookmarkStart w:id="1223" w:name="_Toc524708932"/>
      <w:bookmarkStart w:id="1224" w:name="_Toc524709248"/>
      <w:bookmarkStart w:id="1225" w:name="_Toc524706906"/>
      <w:bookmarkStart w:id="1226" w:name="_Toc524708933"/>
      <w:bookmarkStart w:id="1227" w:name="_Toc524709249"/>
      <w:bookmarkStart w:id="1228" w:name="_Toc524706907"/>
      <w:bookmarkStart w:id="1229" w:name="_Toc524708934"/>
      <w:bookmarkStart w:id="1230" w:name="_Toc524709250"/>
      <w:bookmarkStart w:id="1231" w:name="_Toc524706908"/>
      <w:bookmarkStart w:id="1232" w:name="_Toc524708935"/>
      <w:bookmarkStart w:id="1233" w:name="_Toc524709251"/>
      <w:bookmarkStart w:id="1234" w:name="_Toc524706957"/>
      <w:bookmarkStart w:id="1235" w:name="_Toc524708984"/>
      <w:bookmarkStart w:id="1236" w:name="_Toc524709300"/>
      <w:bookmarkStart w:id="1237" w:name="_Toc524706958"/>
      <w:bookmarkStart w:id="1238" w:name="_Toc524708985"/>
      <w:bookmarkStart w:id="1239" w:name="_Toc524709301"/>
      <w:bookmarkStart w:id="1240" w:name="_Toc524706959"/>
      <w:bookmarkStart w:id="1241" w:name="_Toc524708986"/>
      <w:bookmarkStart w:id="1242" w:name="_Toc524709302"/>
      <w:bookmarkStart w:id="1243" w:name="_Toc524706992"/>
      <w:bookmarkStart w:id="1244" w:name="_Toc524709019"/>
      <w:bookmarkStart w:id="1245" w:name="_Toc524709335"/>
      <w:bookmarkStart w:id="1246" w:name="_Toc524706993"/>
      <w:bookmarkStart w:id="1247" w:name="_Toc524709020"/>
      <w:bookmarkStart w:id="1248" w:name="_Toc524709336"/>
      <w:bookmarkStart w:id="1249" w:name="_Toc524706994"/>
      <w:bookmarkStart w:id="1250" w:name="_Toc524709021"/>
      <w:bookmarkStart w:id="1251" w:name="_Toc524709337"/>
      <w:bookmarkStart w:id="1252" w:name="_Toc524706995"/>
      <w:bookmarkStart w:id="1253" w:name="_Toc524709022"/>
      <w:bookmarkStart w:id="1254" w:name="_Toc524709338"/>
      <w:bookmarkStart w:id="1255" w:name="_Toc524706996"/>
      <w:bookmarkStart w:id="1256" w:name="_Toc524709023"/>
      <w:bookmarkStart w:id="1257" w:name="_Toc524709339"/>
      <w:bookmarkStart w:id="1258" w:name="_Toc524706997"/>
      <w:bookmarkStart w:id="1259" w:name="_Toc524709024"/>
      <w:bookmarkStart w:id="1260" w:name="_Toc524709340"/>
      <w:bookmarkStart w:id="1261" w:name="_Toc524706998"/>
      <w:bookmarkStart w:id="1262" w:name="_Toc524709025"/>
      <w:bookmarkStart w:id="1263" w:name="_Toc524709341"/>
      <w:bookmarkStart w:id="1264" w:name="_Toc524706999"/>
      <w:bookmarkStart w:id="1265" w:name="_Toc524709026"/>
      <w:bookmarkStart w:id="1266" w:name="_Toc524709342"/>
      <w:bookmarkStart w:id="1267" w:name="_Toc524707000"/>
      <w:bookmarkStart w:id="1268" w:name="_Toc524709027"/>
      <w:bookmarkStart w:id="1269" w:name="_Toc524709343"/>
      <w:bookmarkStart w:id="1270" w:name="_Toc524707015"/>
      <w:bookmarkStart w:id="1271" w:name="_Toc524709042"/>
      <w:bookmarkStart w:id="1272" w:name="_Toc524709358"/>
      <w:bookmarkStart w:id="1273" w:name="_Toc524707016"/>
      <w:bookmarkStart w:id="1274" w:name="_Toc524709043"/>
      <w:bookmarkStart w:id="1275" w:name="_Toc524709359"/>
      <w:bookmarkStart w:id="1276" w:name="_Toc524707017"/>
      <w:bookmarkStart w:id="1277" w:name="_Toc524709044"/>
      <w:bookmarkStart w:id="1278" w:name="_Toc524709360"/>
      <w:bookmarkStart w:id="1279" w:name="_Toc524707018"/>
      <w:bookmarkStart w:id="1280" w:name="_Toc524709045"/>
      <w:bookmarkStart w:id="1281" w:name="_Toc524709361"/>
      <w:bookmarkStart w:id="1282" w:name="_Toc524707019"/>
      <w:bookmarkStart w:id="1283" w:name="_Toc524709046"/>
      <w:bookmarkStart w:id="1284" w:name="_Toc524709362"/>
      <w:bookmarkStart w:id="1285" w:name="_Toc524707020"/>
      <w:bookmarkStart w:id="1286" w:name="_Toc524709047"/>
      <w:bookmarkStart w:id="1287" w:name="_Toc524709363"/>
      <w:bookmarkStart w:id="1288" w:name="_Toc524707021"/>
      <w:bookmarkStart w:id="1289" w:name="_Toc524709048"/>
      <w:bookmarkStart w:id="1290" w:name="_Toc524709364"/>
      <w:bookmarkStart w:id="1291" w:name="_Toc524707022"/>
      <w:bookmarkStart w:id="1292" w:name="_Toc524709049"/>
      <w:bookmarkStart w:id="1293" w:name="_Toc524709365"/>
      <w:bookmarkStart w:id="1294" w:name="_Toc524707023"/>
      <w:bookmarkStart w:id="1295" w:name="_Toc524709050"/>
      <w:bookmarkStart w:id="1296" w:name="_Toc524709366"/>
      <w:bookmarkStart w:id="1297" w:name="_Toc524707024"/>
      <w:bookmarkStart w:id="1298" w:name="_Toc524709051"/>
      <w:bookmarkStart w:id="1299" w:name="_Toc524709367"/>
      <w:bookmarkStart w:id="1300" w:name="_Toc524707025"/>
      <w:bookmarkStart w:id="1301" w:name="_Toc524709052"/>
      <w:bookmarkStart w:id="1302" w:name="_Toc524709368"/>
      <w:bookmarkStart w:id="1303" w:name="_Toc526942396"/>
      <w:bookmarkStart w:id="1304" w:name="_Toc526942459"/>
      <w:bookmarkStart w:id="1305" w:name="_Toc526942460"/>
      <w:bookmarkStart w:id="1306" w:name="_Toc526942579"/>
      <w:bookmarkStart w:id="1307" w:name="_Contacts_and_References"/>
      <w:bookmarkStart w:id="1308" w:name="_Contacts"/>
      <w:bookmarkStart w:id="1309" w:name="_Toc526942601"/>
      <w:bookmarkStart w:id="1310" w:name="_Toc526942655"/>
      <w:bookmarkStart w:id="1311" w:name="_References"/>
      <w:bookmarkStart w:id="1312" w:name="_Toc526942656"/>
      <w:bookmarkStart w:id="1313" w:name="_Toc526942657"/>
      <w:bookmarkStart w:id="1314" w:name="_Toc526942660"/>
      <w:bookmarkStart w:id="1315" w:name="_Toc526942661"/>
      <w:bookmarkStart w:id="1316" w:name="_Toc526942662"/>
      <w:bookmarkStart w:id="1317" w:name="_Toc526942666"/>
      <w:bookmarkStart w:id="1318" w:name="_Toc526942668"/>
      <w:bookmarkStart w:id="1319" w:name="_Toc526942669"/>
      <w:bookmarkStart w:id="1320" w:name="_Toc526942670"/>
      <w:bookmarkStart w:id="1321" w:name="_Toc526942671"/>
      <w:bookmarkStart w:id="1322" w:name="_Toc526942672"/>
      <w:bookmarkStart w:id="1323" w:name="_Toc526942676"/>
      <w:bookmarkStart w:id="1324" w:name="_Toc526942677"/>
      <w:bookmarkStart w:id="1325" w:name="_Toc526942679"/>
      <w:bookmarkStart w:id="1326" w:name="_Toc526942689"/>
      <w:bookmarkStart w:id="1327" w:name="Appendix_B"/>
      <w:bookmarkStart w:id="1328" w:name="_Toc524971977"/>
      <w:bookmarkStart w:id="1329" w:name="_Toc524097131"/>
      <w:bookmarkStart w:id="1330" w:name="_Toc524099138"/>
      <w:bookmarkStart w:id="1331" w:name="_Toc524099319"/>
      <w:bookmarkStart w:id="1332" w:name="_Toc524345464"/>
      <w:bookmarkStart w:id="1333" w:name="_Toc524346631"/>
      <w:bookmarkStart w:id="1334" w:name="_Toc524097133"/>
      <w:bookmarkStart w:id="1335" w:name="_Toc524099140"/>
      <w:bookmarkStart w:id="1336" w:name="_Toc524099321"/>
      <w:bookmarkStart w:id="1337" w:name="_Toc524345466"/>
      <w:bookmarkStart w:id="1338" w:name="_Toc524346633"/>
      <w:bookmarkStart w:id="1339" w:name="_Toc524097134"/>
      <w:bookmarkStart w:id="1340" w:name="_Toc524099141"/>
      <w:bookmarkStart w:id="1341" w:name="_Toc524099322"/>
      <w:bookmarkStart w:id="1342" w:name="_Toc524345467"/>
      <w:bookmarkStart w:id="1343" w:name="_Toc524346634"/>
      <w:bookmarkStart w:id="1344" w:name="_Toc524469387"/>
      <w:bookmarkStart w:id="1345" w:name="_Toc524469508"/>
      <w:bookmarkStart w:id="1346" w:name="_Toc524469644"/>
      <w:bookmarkStart w:id="1347" w:name="_Toc524470364"/>
      <w:bookmarkStart w:id="1348" w:name="_Toc524470487"/>
      <w:bookmarkStart w:id="1349" w:name="_Toc524470609"/>
      <w:bookmarkStart w:id="1350" w:name="_Toc524470731"/>
      <w:bookmarkStart w:id="1351" w:name="_Toc524470853"/>
      <w:bookmarkStart w:id="1352" w:name="_Toc524470975"/>
      <w:bookmarkStart w:id="1353" w:name="_Toc524470371"/>
      <w:bookmarkStart w:id="1354" w:name="_Toc524470494"/>
      <w:bookmarkStart w:id="1355" w:name="_Toc524470616"/>
      <w:bookmarkStart w:id="1356" w:name="_Toc524470738"/>
      <w:bookmarkStart w:id="1357" w:name="_Toc524470860"/>
      <w:bookmarkStart w:id="1358" w:name="_Toc524470982"/>
      <w:bookmarkStart w:id="1359" w:name="_Toc527648582"/>
      <w:bookmarkStart w:id="1360" w:name="_Toc527732223"/>
      <w:bookmarkStart w:id="1361" w:name="_Toc7175612"/>
      <w:bookmarkStart w:id="1362" w:name="_Toc7175623"/>
      <w:bookmarkStart w:id="1363" w:name="_Toc7175640"/>
      <w:bookmarkStart w:id="1364" w:name="_Toc7175734"/>
      <w:bookmarkStart w:id="1365" w:name="_Toc7175735"/>
      <w:bookmarkStart w:id="1366" w:name="_Toc7175736"/>
      <w:bookmarkStart w:id="1367" w:name="_Toc7175737"/>
      <w:bookmarkStart w:id="1368" w:name="_Toc7175738"/>
      <w:bookmarkStart w:id="1369" w:name="_Toc7175739"/>
      <w:bookmarkStart w:id="1370" w:name="_Toc7175740"/>
      <w:bookmarkStart w:id="1371" w:name="_Toc7175741"/>
      <w:bookmarkStart w:id="1372" w:name="_Toc7175742"/>
      <w:bookmarkStart w:id="1373" w:name="_Toc7175743"/>
      <w:bookmarkStart w:id="1374" w:name="_Toc7175744"/>
      <w:bookmarkStart w:id="1375" w:name="_Toc7175745"/>
      <w:bookmarkStart w:id="1376" w:name="_Toc7175746"/>
      <w:bookmarkStart w:id="1377" w:name="_Toc7175747"/>
      <w:bookmarkStart w:id="1378" w:name="_Toc7175751"/>
      <w:bookmarkStart w:id="1379" w:name="_Toc7175752"/>
      <w:bookmarkStart w:id="1380" w:name="_Toc7175753"/>
      <w:bookmarkStart w:id="1381" w:name="_Toc7175754"/>
      <w:bookmarkStart w:id="1382" w:name="_Toc7175755"/>
      <w:bookmarkStart w:id="1383" w:name="_Toc7175756"/>
      <w:bookmarkStart w:id="1384" w:name="_Toc7175757"/>
      <w:bookmarkStart w:id="1385" w:name="_Toc7175758"/>
      <w:bookmarkStart w:id="1386" w:name="_Toc7175759"/>
      <w:bookmarkStart w:id="1387" w:name="_Toc7175760"/>
      <w:bookmarkStart w:id="1388" w:name="_Toc7175761"/>
      <w:bookmarkStart w:id="1389" w:name="_Toc7175762"/>
      <w:bookmarkStart w:id="1390" w:name="_Toc7175763"/>
      <w:bookmarkStart w:id="1391" w:name="_Toc7175764"/>
      <w:bookmarkStart w:id="1392" w:name="_Toc524971974"/>
      <w:bookmarkStart w:id="1393" w:name="_Toc533684676"/>
      <w:bookmarkStart w:id="1394" w:name="_Toc168045577"/>
      <w:bookmarkStart w:id="1395" w:name="_Toc212217561"/>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r w:rsidRPr="006925F6">
        <w:t>Docu</w:t>
      </w:r>
      <w:r w:rsidRPr="00B93628">
        <w:t>ment Approval / Change History Record</w:t>
      </w:r>
      <w:bookmarkEnd w:id="1392"/>
      <w:bookmarkEnd w:id="1393"/>
      <w:bookmarkEnd w:id="1394"/>
      <w:bookmarkEnd w:id="1395"/>
    </w:p>
    <w:tbl>
      <w:tblPr>
        <w:tblStyle w:val="TableGrid"/>
        <w:tblW w:w="9355" w:type="dxa"/>
        <w:tblInd w:w="-5" w:type="dxa"/>
        <w:tblLook w:val="04A0" w:firstRow="1" w:lastRow="0" w:firstColumn="1" w:lastColumn="0" w:noHBand="0" w:noVBand="1"/>
      </w:tblPr>
      <w:tblGrid>
        <w:gridCol w:w="1357"/>
        <w:gridCol w:w="1883"/>
        <w:gridCol w:w="1898"/>
        <w:gridCol w:w="4217"/>
      </w:tblGrid>
      <w:tr w:rsidR="00F03009" w14:paraId="1CBE461E" w14:textId="77777777" w:rsidTr="2A2A64D8">
        <w:trPr>
          <w:trHeight w:val="296"/>
          <w:tblHeader/>
        </w:trPr>
        <w:tc>
          <w:tcPr>
            <w:tcW w:w="1357" w:type="dxa"/>
            <w:tcBorders>
              <w:top w:val="single" w:sz="4" w:space="0" w:color="auto"/>
              <w:left w:val="single" w:sz="4" w:space="0" w:color="auto"/>
              <w:bottom w:val="single" w:sz="4" w:space="0" w:color="auto"/>
            </w:tcBorders>
            <w:shd w:val="clear" w:color="auto" w:fill="BFBFBF" w:themeFill="background1" w:themeFillShade="BF"/>
            <w:vAlign w:val="center"/>
          </w:tcPr>
          <w:p w14:paraId="3C5753BE" w14:textId="77777777" w:rsidR="00F03009" w:rsidRPr="0095123A" w:rsidRDefault="00F03009" w:rsidP="00A63439">
            <w:pPr>
              <w:pStyle w:val="NormalWeb"/>
              <w:ind w:right="114"/>
              <w:jc w:val="center"/>
              <w:rPr>
                <w:rFonts w:ascii="Arial" w:hAnsi="Arial" w:cs="Arial"/>
                <w:b/>
                <w:color w:val="000000"/>
                <w:sz w:val="18"/>
                <w:szCs w:val="18"/>
              </w:rPr>
            </w:pPr>
            <w:bookmarkStart w:id="1396" w:name="OLE_LINK15"/>
            <w:r w:rsidRPr="0095123A">
              <w:rPr>
                <w:rFonts w:ascii="Arial" w:hAnsi="Arial" w:cs="Arial"/>
                <w:b/>
                <w:color w:val="000000"/>
                <w:sz w:val="18"/>
                <w:szCs w:val="18"/>
              </w:rPr>
              <w:t>Issue Date</w:t>
            </w:r>
          </w:p>
        </w:tc>
        <w:tc>
          <w:tcPr>
            <w:tcW w:w="3781" w:type="dxa"/>
            <w:gridSpan w:val="2"/>
            <w:tcBorders>
              <w:top w:val="single" w:sz="4" w:space="0" w:color="auto"/>
              <w:bottom w:val="single" w:sz="4" w:space="0" w:color="auto"/>
            </w:tcBorders>
            <w:shd w:val="clear" w:color="auto" w:fill="BFBFBF" w:themeFill="background1" w:themeFillShade="BF"/>
            <w:vAlign w:val="center"/>
          </w:tcPr>
          <w:p w14:paraId="7D3480E7" w14:textId="77777777" w:rsidR="00F03009" w:rsidRPr="0095123A" w:rsidRDefault="00F03009" w:rsidP="00A63439">
            <w:pPr>
              <w:pStyle w:val="NormalWeb"/>
              <w:jc w:val="center"/>
              <w:rPr>
                <w:rFonts w:ascii="Arial" w:hAnsi="Arial" w:cs="Arial"/>
                <w:b/>
                <w:color w:val="000000"/>
                <w:sz w:val="18"/>
                <w:szCs w:val="18"/>
              </w:rPr>
            </w:pPr>
            <w:r w:rsidRPr="0095123A">
              <w:rPr>
                <w:rFonts w:ascii="Arial" w:hAnsi="Arial" w:cs="Arial"/>
                <w:b/>
                <w:color w:val="000000"/>
                <w:sz w:val="18"/>
                <w:szCs w:val="18"/>
              </w:rPr>
              <w:t>Approvals</w:t>
            </w:r>
          </w:p>
        </w:tc>
        <w:tc>
          <w:tcPr>
            <w:tcW w:w="4217" w:type="dxa"/>
            <w:tcBorders>
              <w:top w:val="single" w:sz="4" w:space="0" w:color="auto"/>
              <w:bottom w:val="single" w:sz="4" w:space="0" w:color="auto"/>
              <w:right w:val="single" w:sz="4" w:space="0" w:color="auto"/>
            </w:tcBorders>
            <w:shd w:val="clear" w:color="auto" w:fill="BFBFBF" w:themeFill="background1" w:themeFillShade="BF"/>
            <w:vAlign w:val="center"/>
          </w:tcPr>
          <w:p w14:paraId="624218CC" w14:textId="77777777" w:rsidR="00F03009" w:rsidRPr="0095123A" w:rsidRDefault="00F03009" w:rsidP="00A63439">
            <w:pPr>
              <w:pStyle w:val="NormalWeb"/>
              <w:jc w:val="center"/>
              <w:rPr>
                <w:rFonts w:ascii="Arial" w:hAnsi="Arial" w:cs="Arial"/>
                <w:b/>
                <w:color w:val="000000"/>
                <w:sz w:val="18"/>
                <w:szCs w:val="18"/>
              </w:rPr>
            </w:pPr>
            <w:r w:rsidRPr="0095123A">
              <w:rPr>
                <w:rFonts w:ascii="Arial" w:hAnsi="Arial" w:cs="Arial"/>
                <w:b/>
                <w:color w:val="000000"/>
                <w:sz w:val="18"/>
                <w:szCs w:val="18"/>
              </w:rPr>
              <w:t>Change Description</w:t>
            </w:r>
          </w:p>
        </w:tc>
      </w:tr>
      <w:tr w:rsidR="00703213" w:rsidRPr="0022356D" w14:paraId="08F347A1" w14:textId="77777777" w:rsidTr="2A2A64D8">
        <w:trPr>
          <w:trHeight w:val="107"/>
        </w:trPr>
        <w:tc>
          <w:tcPr>
            <w:tcW w:w="1357" w:type="dxa"/>
            <w:tcBorders>
              <w:top w:val="single" w:sz="4" w:space="0" w:color="auto"/>
              <w:bottom w:val="single" w:sz="4" w:space="0" w:color="auto"/>
            </w:tcBorders>
          </w:tcPr>
          <w:p w14:paraId="06183023" w14:textId="19A8F544" w:rsidR="00703213" w:rsidRPr="00535ECA" w:rsidRDefault="00535ECA" w:rsidP="0022356D">
            <w:pPr>
              <w:pStyle w:val="NormalWeb"/>
              <w:spacing w:before="40" w:beforeAutospacing="0" w:after="40" w:afterAutospacing="0"/>
              <w:jc w:val="center"/>
              <w:rPr>
                <w:rFonts w:ascii="Arial" w:hAnsi="Arial" w:cs="Arial"/>
                <w:sz w:val="18"/>
                <w:szCs w:val="18"/>
              </w:rPr>
            </w:pPr>
            <w:r w:rsidRPr="00535ECA">
              <w:rPr>
                <w:rFonts w:ascii="Arial" w:hAnsi="Arial" w:cs="Arial"/>
                <w:sz w:val="18"/>
                <w:szCs w:val="18"/>
              </w:rPr>
              <w:t>10/28/2025</w:t>
            </w:r>
          </w:p>
        </w:tc>
        <w:tc>
          <w:tcPr>
            <w:tcW w:w="1883" w:type="dxa"/>
            <w:tcBorders>
              <w:top w:val="single" w:sz="4" w:space="0" w:color="auto"/>
              <w:bottom w:val="single" w:sz="4" w:space="0" w:color="auto"/>
            </w:tcBorders>
          </w:tcPr>
          <w:p w14:paraId="10CD5AB8" w14:textId="77777777" w:rsidR="00703213" w:rsidRPr="0022356D" w:rsidRDefault="00703213" w:rsidP="0022356D">
            <w:pPr>
              <w:pStyle w:val="NormalWeb"/>
              <w:spacing w:before="40" w:beforeAutospacing="0" w:after="40" w:afterAutospacing="0"/>
              <w:jc w:val="center"/>
              <w:rPr>
                <w:rFonts w:ascii="Arial" w:hAnsi="Arial" w:cs="Arial"/>
                <w:color w:val="000000"/>
                <w:sz w:val="18"/>
                <w:szCs w:val="18"/>
              </w:rPr>
            </w:pPr>
            <w:r w:rsidRPr="0022356D">
              <w:rPr>
                <w:rFonts w:ascii="Arial" w:hAnsi="Arial" w:cs="Arial"/>
                <w:color w:val="000000"/>
                <w:sz w:val="18"/>
                <w:szCs w:val="18"/>
              </w:rPr>
              <w:t>Tom Hasman,</w:t>
            </w:r>
          </w:p>
          <w:p w14:paraId="68FB53CD" w14:textId="4D4C5ABA" w:rsidR="00703213" w:rsidRPr="0022356D" w:rsidRDefault="00703213" w:rsidP="0022356D">
            <w:pPr>
              <w:pStyle w:val="NormalWeb"/>
              <w:spacing w:before="40" w:beforeAutospacing="0" w:after="40" w:afterAutospacing="0"/>
              <w:jc w:val="center"/>
              <w:rPr>
                <w:rFonts w:ascii="Arial" w:hAnsi="Arial" w:cs="Arial"/>
                <w:color w:val="000000"/>
                <w:sz w:val="18"/>
                <w:szCs w:val="18"/>
              </w:rPr>
            </w:pPr>
            <w:r w:rsidRPr="0022356D">
              <w:rPr>
                <w:rFonts w:ascii="Arial" w:hAnsi="Arial" w:cs="Arial"/>
                <w:color w:val="000000"/>
                <w:sz w:val="18"/>
                <w:szCs w:val="18"/>
              </w:rPr>
              <w:t>Document Owner</w:t>
            </w:r>
          </w:p>
        </w:tc>
        <w:tc>
          <w:tcPr>
            <w:tcW w:w="1898" w:type="dxa"/>
            <w:tcBorders>
              <w:top w:val="single" w:sz="4" w:space="0" w:color="auto"/>
              <w:bottom w:val="single" w:sz="4" w:space="0" w:color="auto"/>
            </w:tcBorders>
          </w:tcPr>
          <w:p w14:paraId="2BF81A6C" w14:textId="77777777" w:rsidR="00703213" w:rsidRPr="0022356D" w:rsidRDefault="00703213" w:rsidP="0022356D">
            <w:pPr>
              <w:pStyle w:val="NormalWeb"/>
              <w:spacing w:before="40" w:beforeAutospacing="0" w:after="40" w:afterAutospacing="0"/>
              <w:jc w:val="center"/>
              <w:rPr>
                <w:rFonts w:ascii="Arial" w:hAnsi="Arial" w:cs="Arial"/>
                <w:sz w:val="18"/>
                <w:szCs w:val="18"/>
              </w:rPr>
            </w:pPr>
            <w:r w:rsidRPr="0022356D">
              <w:rPr>
                <w:rFonts w:ascii="Arial" w:hAnsi="Arial" w:cs="Arial"/>
                <w:sz w:val="18"/>
                <w:szCs w:val="18"/>
              </w:rPr>
              <w:t>Justin DePalmo,</w:t>
            </w:r>
          </w:p>
          <w:p w14:paraId="0CCADC4E" w14:textId="7A818FFD" w:rsidR="00703213" w:rsidRPr="0022356D" w:rsidRDefault="00703213" w:rsidP="0022356D">
            <w:pPr>
              <w:pStyle w:val="NormalWeb"/>
              <w:spacing w:before="40" w:beforeAutospacing="0" w:after="40" w:afterAutospacing="0"/>
              <w:jc w:val="center"/>
              <w:rPr>
                <w:rFonts w:ascii="Arial" w:hAnsi="Arial" w:cs="Arial"/>
                <w:sz w:val="18"/>
                <w:szCs w:val="18"/>
              </w:rPr>
            </w:pPr>
            <w:r w:rsidRPr="0022356D">
              <w:rPr>
                <w:rFonts w:ascii="Arial" w:hAnsi="Arial" w:cs="Arial"/>
                <w:sz w:val="18"/>
                <w:szCs w:val="18"/>
              </w:rPr>
              <w:t>Document Approver</w:t>
            </w:r>
          </w:p>
        </w:tc>
        <w:tc>
          <w:tcPr>
            <w:tcW w:w="4217" w:type="dxa"/>
            <w:tcBorders>
              <w:top w:val="single" w:sz="4" w:space="0" w:color="auto"/>
              <w:bottom w:val="single" w:sz="4" w:space="0" w:color="auto"/>
            </w:tcBorders>
          </w:tcPr>
          <w:p w14:paraId="5E6CE87F" w14:textId="43CB6178" w:rsidR="00703213" w:rsidRPr="00EE7D7F" w:rsidRDefault="004C008B" w:rsidP="0022356D">
            <w:pPr>
              <w:keepNext/>
              <w:spacing w:before="40" w:after="40"/>
              <w:ind w:left="-58"/>
              <w:rPr>
                <w:rFonts w:ascii="Arial" w:hAnsi="Arial"/>
                <w:sz w:val="18"/>
                <w:szCs w:val="18"/>
                <w:u w:val="single"/>
              </w:rPr>
            </w:pPr>
            <w:r w:rsidRPr="00EE7D7F">
              <w:rPr>
                <w:rFonts w:ascii="Arial" w:hAnsi="Arial"/>
                <w:sz w:val="18"/>
                <w:szCs w:val="18"/>
                <w:u w:val="single"/>
              </w:rPr>
              <w:t>2025 Annual Review</w:t>
            </w:r>
          </w:p>
          <w:p w14:paraId="515AB97D" w14:textId="79D11ED3" w:rsidR="004101E2" w:rsidRPr="001D7D1D" w:rsidRDefault="004101E2" w:rsidP="0022356D">
            <w:pPr>
              <w:spacing w:before="40" w:after="40"/>
              <w:ind w:left="-24"/>
              <w:rPr>
                <w:rFonts w:ascii="Arial" w:hAnsi="Arial"/>
                <w:sz w:val="18"/>
                <w:szCs w:val="18"/>
              </w:rPr>
            </w:pPr>
            <w:r w:rsidRPr="2A2A64D8">
              <w:rPr>
                <w:rFonts w:ascii="Arial" w:hAnsi="Arial"/>
                <w:sz w:val="18"/>
                <w:szCs w:val="18"/>
              </w:rPr>
              <w:t xml:space="preserve">Extensively updated </w:t>
            </w:r>
            <w:r w:rsidR="6C125EB6" w:rsidRPr="2A2A64D8">
              <w:rPr>
                <w:rFonts w:ascii="Arial" w:hAnsi="Arial"/>
                <w:sz w:val="18"/>
                <w:szCs w:val="18"/>
              </w:rPr>
              <w:t>Document</w:t>
            </w:r>
            <w:r w:rsidR="00574416" w:rsidRPr="2A2A64D8">
              <w:rPr>
                <w:rFonts w:ascii="Arial" w:hAnsi="Arial"/>
                <w:sz w:val="18"/>
                <w:szCs w:val="18"/>
              </w:rPr>
              <w:t xml:space="preserve">, including </w:t>
            </w:r>
            <w:r w:rsidR="00C4001D" w:rsidRPr="2A2A64D8">
              <w:rPr>
                <w:rFonts w:ascii="Arial" w:hAnsi="Arial"/>
                <w:sz w:val="18"/>
                <w:szCs w:val="18"/>
              </w:rPr>
              <w:t xml:space="preserve">moving </w:t>
            </w:r>
            <w:r w:rsidR="00E54216" w:rsidRPr="2A2A64D8">
              <w:rPr>
                <w:rFonts w:ascii="Arial" w:hAnsi="Arial"/>
                <w:sz w:val="18"/>
                <w:szCs w:val="18"/>
              </w:rPr>
              <w:t xml:space="preserve">requirements contained in this </w:t>
            </w:r>
            <w:r w:rsidR="00792176" w:rsidRPr="2A2A64D8">
              <w:rPr>
                <w:rFonts w:ascii="Arial" w:hAnsi="Arial"/>
                <w:sz w:val="18"/>
                <w:szCs w:val="18"/>
              </w:rPr>
              <w:t>D</w:t>
            </w:r>
            <w:r w:rsidR="00E54216" w:rsidRPr="2A2A64D8">
              <w:rPr>
                <w:rFonts w:ascii="Arial" w:hAnsi="Arial"/>
                <w:sz w:val="18"/>
                <w:szCs w:val="18"/>
              </w:rPr>
              <w:t>ocument t</w:t>
            </w:r>
            <w:r w:rsidR="005D76EA" w:rsidRPr="2A2A64D8">
              <w:rPr>
                <w:rFonts w:ascii="Arial" w:hAnsi="Arial"/>
                <w:sz w:val="18"/>
                <w:szCs w:val="18"/>
              </w:rPr>
              <w:t>o</w:t>
            </w:r>
            <w:r w:rsidR="00E54216" w:rsidRPr="2A2A64D8">
              <w:rPr>
                <w:rFonts w:ascii="Arial" w:hAnsi="Arial"/>
                <w:sz w:val="18"/>
                <w:szCs w:val="18"/>
              </w:rPr>
              <w:t xml:space="preserve"> </w:t>
            </w:r>
            <w:r w:rsidR="00574416" w:rsidRPr="2A2A64D8">
              <w:rPr>
                <w:rFonts w:ascii="Arial" w:hAnsi="Arial"/>
                <w:sz w:val="18"/>
                <w:szCs w:val="18"/>
              </w:rPr>
              <w:t>IT-</w:t>
            </w:r>
            <w:r w:rsidR="00574416" w:rsidRPr="2A2A64D8">
              <w:rPr>
                <w:rFonts w:ascii="Arial" w:hAnsi="Arial"/>
                <w:sz w:val="18"/>
                <w:szCs w:val="18"/>
              </w:rPr>
              <w:lastRenderedPageBreak/>
              <w:t>HB-50-1C GDIT Cyber Security Handbook</w:t>
            </w:r>
            <w:r w:rsidRPr="2A2A64D8">
              <w:rPr>
                <w:rFonts w:ascii="Arial" w:hAnsi="Arial"/>
                <w:sz w:val="18"/>
                <w:szCs w:val="18"/>
              </w:rPr>
              <w:t>. Highlights</w:t>
            </w:r>
            <w:r w:rsidR="008359E9" w:rsidRPr="2A2A64D8">
              <w:rPr>
                <w:rFonts w:ascii="Arial" w:hAnsi="Arial"/>
                <w:sz w:val="18"/>
                <w:szCs w:val="18"/>
              </w:rPr>
              <w:t xml:space="preserve"> </w:t>
            </w:r>
            <w:r w:rsidR="001D7D1D" w:rsidRPr="2A2A64D8">
              <w:rPr>
                <w:rFonts w:ascii="Arial" w:hAnsi="Arial"/>
                <w:sz w:val="18"/>
                <w:szCs w:val="18"/>
              </w:rPr>
              <w:t>include</w:t>
            </w:r>
            <w:r w:rsidR="008359E9" w:rsidRPr="2A2A64D8">
              <w:rPr>
                <w:rFonts w:ascii="Arial" w:hAnsi="Arial"/>
                <w:sz w:val="18"/>
                <w:szCs w:val="18"/>
              </w:rPr>
              <w:t>:</w:t>
            </w:r>
          </w:p>
          <w:p w14:paraId="21BC2940" w14:textId="4A8400CD" w:rsidR="004101E2" w:rsidRPr="00EE7D7F" w:rsidRDefault="00A1672B" w:rsidP="0022356D">
            <w:pPr>
              <w:pStyle w:val="ListParagraph"/>
              <w:numPr>
                <w:ilvl w:val="0"/>
                <w:numId w:val="53"/>
              </w:numPr>
              <w:spacing w:before="40" w:after="40"/>
              <w:ind w:left="336"/>
              <w:contextualSpacing w:val="0"/>
              <w:rPr>
                <w:rFonts w:ascii="Arial" w:hAnsi="Arial" w:cs="Arial"/>
                <w:spacing w:val="-6"/>
                <w:sz w:val="18"/>
                <w:szCs w:val="18"/>
              </w:rPr>
            </w:pPr>
            <w:r w:rsidRPr="00EE7D7F">
              <w:rPr>
                <w:rFonts w:ascii="Arial" w:hAnsi="Arial" w:cs="Arial"/>
                <w:spacing w:val="-6"/>
                <w:sz w:val="18"/>
                <w:szCs w:val="18"/>
              </w:rPr>
              <w:t xml:space="preserve">Changed CMID from </w:t>
            </w:r>
            <w:r w:rsidR="009D7590" w:rsidRPr="00EE7D7F">
              <w:rPr>
                <w:rFonts w:ascii="Arial" w:hAnsi="Arial" w:cs="Arial"/>
                <w:spacing w:val="-6"/>
                <w:sz w:val="18"/>
                <w:szCs w:val="18"/>
              </w:rPr>
              <w:t>“IT-HB-50-1B” to “IT-MAN-</w:t>
            </w:r>
            <w:r w:rsidR="009D7590" w:rsidRPr="00EE7D7F">
              <w:rPr>
                <w:rFonts w:ascii="Arial" w:hAnsi="Arial" w:cs="Arial"/>
                <w:sz w:val="18"/>
                <w:szCs w:val="18"/>
              </w:rPr>
              <w:t>50-</w:t>
            </w:r>
            <w:r w:rsidR="00063542" w:rsidRPr="00EE7D7F">
              <w:rPr>
                <w:rFonts w:ascii="Arial" w:hAnsi="Arial" w:cs="Arial"/>
                <w:sz w:val="18"/>
                <w:szCs w:val="18"/>
              </w:rPr>
              <w:t>A</w:t>
            </w:r>
            <w:r w:rsidR="009D7590" w:rsidRPr="00EE7D7F">
              <w:rPr>
                <w:rFonts w:ascii="Arial" w:hAnsi="Arial" w:cs="Arial"/>
                <w:sz w:val="18"/>
                <w:szCs w:val="18"/>
              </w:rPr>
              <w:t>”</w:t>
            </w:r>
            <w:r w:rsidR="00A71426" w:rsidRPr="00EE7D7F">
              <w:rPr>
                <w:rFonts w:ascii="Arial" w:hAnsi="Arial" w:cs="Arial"/>
                <w:sz w:val="18"/>
                <w:szCs w:val="18"/>
              </w:rPr>
              <w:t>, and c</w:t>
            </w:r>
            <w:r w:rsidR="004101E2" w:rsidRPr="00EE7D7F">
              <w:rPr>
                <w:rFonts w:ascii="Arial" w:hAnsi="Arial" w:cs="Arial"/>
                <w:sz w:val="18"/>
                <w:szCs w:val="18"/>
              </w:rPr>
              <w:t xml:space="preserve">hanged Document Name from </w:t>
            </w:r>
            <w:r w:rsidR="004101E2" w:rsidRPr="00EE7D7F">
              <w:rPr>
                <w:rFonts w:ascii="Arial" w:hAnsi="Arial" w:cs="Arial"/>
                <w:spacing w:val="-6"/>
                <w:sz w:val="18"/>
                <w:szCs w:val="18"/>
              </w:rPr>
              <w:t xml:space="preserve">“GDIT IT Professional Cyber Security Handbook” to </w:t>
            </w:r>
            <w:r w:rsidR="00D8351B" w:rsidRPr="00EE7D7F">
              <w:rPr>
                <w:rFonts w:ascii="Arial" w:hAnsi="Arial" w:cs="Arial"/>
                <w:spacing w:val="-6"/>
                <w:sz w:val="18"/>
                <w:szCs w:val="18"/>
              </w:rPr>
              <w:t>“GDIT IT Cyber Security Procedure Manual”</w:t>
            </w:r>
          </w:p>
          <w:p w14:paraId="44A76088" w14:textId="77777777" w:rsidR="004015A6" w:rsidRPr="00EE7D7F" w:rsidRDefault="004015A6" w:rsidP="0022356D">
            <w:pPr>
              <w:pStyle w:val="ListParagraph"/>
              <w:numPr>
                <w:ilvl w:val="0"/>
                <w:numId w:val="53"/>
              </w:numPr>
              <w:spacing w:before="40" w:after="40"/>
              <w:ind w:left="336"/>
              <w:contextualSpacing w:val="0"/>
              <w:rPr>
                <w:rFonts w:ascii="Arial" w:hAnsi="Arial" w:cs="Arial"/>
                <w:sz w:val="18"/>
                <w:szCs w:val="18"/>
              </w:rPr>
            </w:pPr>
            <w:r w:rsidRPr="00EE7D7F">
              <w:rPr>
                <w:rFonts w:ascii="Arial" w:hAnsi="Arial" w:cs="Arial"/>
                <w:sz w:val="18"/>
                <w:szCs w:val="18"/>
              </w:rPr>
              <w:t>Removed the following former Sections:</w:t>
            </w:r>
          </w:p>
          <w:p w14:paraId="642F0F8E" w14:textId="77777777" w:rsidR="004015A6" w:rsidRPr="00EE7D7F" w:rsidRDefault="004015A6"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3 Requirements and Variance Process</w:t>
            </w:r>
          </w:p>
          <w:p w14:paraId="7ECE1C45" w14:textId="57D6CEB0" w:rsidR="004015A6" w:rsidRPr="00E42700" w:rsidRDefault="004015A6" w:rsidP="00B41310">
            <w:pPr>
              <w:pStyle w:val="ListParagraph"/>
              <w:numPr>
                <w:ilvl w:val="1"/>
                <w:numId w:val="53"/>
              </w:numPr>
              <w:spacing w:before="40" w:after="40"/>
              <w:ind w:left="696"/>
              <w:contextualSpacing w:val="0"/>
              <w:rPr>
                <w:rFonts w:ascii="Arial" w:hAnsi="Arial" w:cs="Arial"/>
                <w:sz w:val="18"/>
                <w:szCs w:val="18"/>
              </w:rPr>
            </w:pPr>
            <w:r w:rsidRPr="00E42700">
              <w:rPr>
                <w:rFonts w:ascii="Arial" w:hAnsi="Arial" w:cs="Arial"/>
                <w:sz w:val="18"/>
                <w:szCs w:val="18"/>
              </w:rPr>
              <w:t>4.6 Visitors</w:t>
            </w:r>
            <w:r w:rsidR="00E42700" w:rsidRPr="00E42700">
              <w:rPr>
                <w:rFonts w:ascii="Arial" w:hAnsi="Arial" w:cs="Arial"/>
                <w:sz w:val="18"/>
                <w:szCs w:val="18"/>
              </w:rPr>
              <w:t xml:space="preserve">, </w:t>
            </w:r>
            <w:r w:rsidRPr="00E42700">
              <w:rPr>
                <w:rFonts w:ascii="Arial" w:hAnsi="Arial" w:cs="Arial"/>
                <w:sz w:val="18"/>
                <w:szCs w:val="18"/>
              </w:rPr>
              <w:t>4.8 Banners</w:t>
            </w:r>
            <w:r w:rsidR="00E42700">
              <w:rPr>
                <w:rFonts w:ascii="Arial" w:hAnsi="Arial" w:cs="Arial"/>
                <w:sz w:val="18"/>
                <w:szCs w:val="18"/>
              </w:rPr>
              <w:t xml:space="preserve">, </w:t>
            </w:r>
            <w:r w:rsidRPr="00E42700">
              <w:rPr>
                <w:rFonts w:ascii="Arial" w:hAnsi="Arial" w:cs="Arial"/>
                <w:sz w:val="18"/>
                <w:szCs w:val="18"/>
              </w:rPr>
              <w:t>4.9 Display</w:t>
            </w:r>
          </w:p>
          <w:p w14:paraId="3ACEF759" w14:textId="44EC015D" w:rsidR="001D7708" w:rsidRPr="001D7708" w:rsidRDefault="001D7708" w:rsidP="001739B1">
            <w:pPr>
              <w:pStyle w:val="ListParagraph"/>
              <w:numPr>
                <w:ilvl w:val="1"/>
                <w:numId w:val="53"/>
              </w:numPr>
              <w:spacing w:before="40" w:after="40"/>
              <w:ind w:left="696"/>
              <w:contextualSpacing w:val="0"/>
              <w:rPr>
                <w:rFonts w:ascii="Arial" w:hAnsi="Arial" w:cs="Arial"/>
                <w:spacing w:val="-8"/>
                <w:sz w:val="18"/>
                <w:szCs w:val="18"/>
              </w:rPr>
            </w:pPr>
            <w:r w:rsidRPr="001D7708">
              <w:rPr>
                <w:rFonts w:ascii="Arial" w:hAnsi="Arial" w:cs="Arial"/>
                <w:spacing w:val="-8"/>
                <w:sz w:val="18"/>
                <w:szCs w:val="18"/>
              </w:rPr>
              <w:t xml:space="preserve">5.1 Information Security Awareness Training, </w:t>
            </w:r>
            <w:r w:rsidRPr="001D7708">
              <w:rPr>
                <w:rFonts w:ascii="Arial" w:hAnsi="Arial" w:cs="Arial"/>
                <w:sz w:val="18"/>
                <w:szCs w:val="18"/>
              </w:rPr>
              <w:t>5.2 General User Access Agreements (Electronic), 5.3 System Administration Access Agreements (Electronic)</w:t>
            </w:r>
          </w:p>
          <w:p w14:paraId="48FFB4A4" w14:textId="392AD234" w:rsidR="004015A6" w:rsidRPr="00E42700" w:rsidRDefault="004015A6" w:rsidP="001739B1">
            <w:pPr>
              <w:pStyle w:val="ListParagraph"/>
              <w:numPr>
                <w:ilvl w:val="1"/>
                <w:numId w:val="53"/>
              </w:numPr>
              <w:spacing w:before="40" w:after="40"/>
              <w:ind w:left="696"/>
              <w:contextualSpacing w:val="0"/>
              <w:rPr>
                <w:rFonts w:ascii="Arial" w:hAnsi="Arial" w:cs="Arial"/>
                <w:spacing w:val="-2"/>
                <w:sz w:val="18"/>
                <w:szCs w:val="18"/>
              </w:rPr>
            </w:pPr>
            <w:r w:rsidRPr="00E42700">
              <w:rPr>
                <w:rFonts w:ascii="Arial" w:hAnsi="Arial" w:cs="Arial"/>
                <w:spacing w:val="-2"/>
                <w:sz w:val="18"/>
                <w:szCs w:val="18"/>
              </w:rPr>
              <w:t>6.2 Audit Generation</w:t>
            </w:r>
            <w:r w:rsidR="00E42700" w:rsidRPr="00E42700">
              <w:rPr>
                <w:rFonts w:ascii="Arial" w:hAnsi="Arial" w:cs="Arial"/>
                <w:spacing w:val="-2"/>
                <w:sz w:val="18"/>
                <w:szCs w:val="18"/>
              </w:rPr>
              <w:t xml:space="preserve">, </w:t>
            </w:r>
            <w:r w:rsidRPr="00E42700">
              <w:rPr>
                <w:rFonts w:ascii="Arial" w:hAnsi="Arial" w:cs="Arial"/>
                <w:spacing w:val="-2"/>
                <w:sz w:val="18"/>
                <w:szCs w:val="18"/>
              </w:rPr>
              <w:t>6.3 Content of Audit Records</w:t>
            </w:r>
            <w:r w:rsidR="00E42700" w:rsidRPr="00E42700">
              <w:rPr>
                <w:rFonts w:ascii="Arial" w:hAnsi="Arial" w:cs="Arial"/>
                <w:spacing w:val="-2"/>
                <w:sz w:val="18"/>
                <w:szCs w:val="18"/>
              </w:rPr>
              <w:t xml:space="preserve">, </w:t>
            </w:r>
            <w:r w:rsidRPr="00E42700">
              <w:rPr>
                <w:rFonts w:ascii="Arial" w:hAnsi="Arial" w:cs="Arial"/>
                <w:spacing w:val="-2"/>
                <w:sz w:val="18"/>
                <w:szCs w:val="18"/>
              </w:rPr>
              <w:t>6.4 Audit Storage Capacity</w:t>
            </w:r>
            <w:r w:rsidR="00E42700" w:rsidRPr="00E42700">
              <w:rPr>
                <w:rFonts w:ascii="Arial" w:hAnsi="Arial" w:cs="Arial"/>
                <w:spacing w:val="-2"/>
                <w:sz w:val="18"/>
                <w:szCs w:val="18"/>
              </w:rPr>
              <w:t xml:space="preserve">, </w:t>
            </w:r>
            <w:r w:rsidRPr="00E42700">
              <w:rPr>
                <w:rFonts w:ascii="Arial" w:hAnsi="Arial" w:cs="Arial"/>
                <w:spacing w:val="-2"/>
                <w:sz w:val="18"/>
                <w:szCs w:val="18"/>
              </w:rPr>
              <w:t xml:space="preserve">6.5 </w:t>
            </w:r>
            <w:r w:rsidRPr="003374E5">
              <w:rPr>
                <w:rFonts w:ascii="Arial" w:hAnsi="Arial" w:cs="Arial"/>
                <w:spacing w:val="-4"/>
                <w:sz w:val="18"/>
                <w:szCs w:val="18"/>
              </w:rPr>
              <w:t>Response to Audit Processing Failures</w:t>
            </w:r>
            <w:r w:rsidR="00E42700" w:rsidRPr="003374E5">
              <w:rPr>
                <w:rFonts w:ascii="Arial" w:hAnsi="Arial" w:cs="Arial"/>
                <w:spacing w:val="-4"/>
                <w:sz w:val="18"/>
                <w:szCs w:val="18"/>
              </w:rPr>
              <w:t xml:space="preserve">, </w:t>
            </w:r>
            <w:r w:rsidR="003374E5" w:rsidRPr="003374E5">
              <w:rPr>
                <w:rFonts w:ascii="Arial" w:hAnsi="Arial" w:cs="Arial"/>
                <w:spacing w:val="-4"/>
                <w:sz w:val="18"/>
                <w:szCs w:val="18"/>
              </w:rPr>
              <w:t xml:space="preserve">6.8 GDIT Cyber Security, </w:t>
            </w:r>
            <w:r w:rsidRPr="003374E5">
              <w:rPr>
                <w:rFonts w:ascii="Arial" w:hAnsi="Arial" w:cs="Arial"/>
                <w:spacing w:val="-4"/>
                <w:sz w:val="18"/>
                <w:szCs w:val="18"/>
              </w:rPr>
              <w:t>6.9 Time Stamps</w:t>
            </w:r>
            <w:r w:rsidR="00E42700" w:rsidRPr="003374E5">
              <w:rPr>
                <w:rFonts w:ascii="Arial" w:hAnsi="Arial" w:cs="Arial"/>
                <w:spacing w:val="-4"/>
                <w:sz w:val="18"/>
                <w:szCs w:val="18"/>
              </w:rPr>
              <w:t xml:space="preserve">, </w:t>
            </w:r>
            <w:r w:rsidRPr="003374E5">
              <w:rPr>
                <w:rFonts w:ascii="Arial" w:hAnsi="Arial" w:cs="Arial"/>
                <w:spacing w:val="-4"/>
                <w:sz w:val="18"/>
                <w:szCs w:val="18"/>
              </w:rPr>
              <w:t>6.10 Protection of Audit Information</w:t>
            </w:r>
          </w:p>
          <w:p w14:paraId="6BA57ADE" w14:textId="77777777" w:rsidR="004015A6" w:rsidRPr="00EE7D7F" w:rsidRDefault="004015A6"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8.5 Baseline Configurations</w:t>
            </w:r>
          </w:p>
          <w:p w14:paraId="0247A617" w14:textId="0CA37FB1" w:rsidR="004015A6" w:rsidRPr="00E42700" w:rsidRDefault="004015A6" w:rsidP="005907ED">
            <w:pPr>
              <w:pStyle w:val="ListParagraph"/>
              <w:numPr>
                <w:ilvl w:val="1"/>
                <w:numId w:val="53"/>
              </w:numPr>
              <w:spacing w:before="40" w:after="40"/>
              <w:ind w:left="696"/>
              <w:contextualSpacing w:val="0"/>
              <w:rPr>
                <w:rFonts w:ascii="Arial" w:hAnsi="Arial" w:cs="Arial"/>
                <w:sz w:val="18"/>
                <w:szCs w:val="18"/>
              </w:rPr>
            </w:pPr>
            <w:r w:rsidRPr="00E42700">
              <w:rPr>
                <w:rFonts w:ascii="Arial" w:hAnsi="Arial" w:cs="Arial"/>
                <w:sz w:val="18"/>
                <w:szCs w:val="18"/>
              </w:rPr>
              <w:t>10.2 Identification</w:t>
            </w:r>
            <w:r w:rsidR="00E42700" w:rsidRPr="00E42700">
              <w:rPr>
                <w:rFonts w:ascii="Arial" w:hAnsi="Arial" w:cs="Arial"/>
                <w:sz w:val="18"/>
                <w:szCs w:val="18"/>
              </w:rPr>
              <w:t xml:space="preserve">, </w:t>
            </w:r>
            <w:r w:rsidRPr="00E42700">
              <w:rPr>
                <w:rFonts w:ascii="Arial" w:hAnsi="Arial" w:cs="Arial"/>
                <w:sz w:val="18"/>
                <w:szCs w:val="18"/>
              </w:rPr>
              <w:t xml:space="preserve">10.3 Password </w:t>
            </w:r>
            <w:r w:rsidRPr="00E42700">
              <w:rPr>
                <w:rFonts w:ascii="Arial" w:hAnsi="Arial" w:cs="Arial"/>
                <w:spacing w:val="-8"/>
                <w:sz w:val="18"/>
                <w:szCs w:val="18"/>
              </w:rPr>
              <w:t>Requirements</w:t>
            </w:r>
            <w:r w:rsidR="00E42700" w:rsidRPr="00E42700">
              <w:rPr>
                <w:rFonts w:ascii="Arial" w:hAnsi="Arial" w:cs="Arial"/>
                <w:spacing w:val="-8"/>
                <w:sz w:val="18"/>
                <w:szCs w:val="18"/>
              </w:rPr>
              <w:t>, 1</w:t>
            </w:r>
            <w:r w:rsidRPr="00E42700">
              <w:rPr>
                <w:rFonts w:ascii="Arial" w:hAnsi="Arial" w:cs="Arial"/>
                <w:spacing w:val="-8"/>
                <w:sz w:val="18"/>
                <w:szCs w:val="18"/>
              </w:rPr>
              <w:t>0.3.1 Break Glass Accounts</w:t>
            </w:r>
          </w:p>
          <w:p w14:paraId="78978104" w14:textId="77664F70" w:rsidR="004015A6" w:rsidRPr="00E42700" w:rsidRDefault="004015A6" w:rsidP="00CD28C1">
            <w:pPr>
              <w:pStyle w:val="ListParagraph"/>
              <w:numPr>
                <w:ilvl w:val="1"/>
                <w:numId w:val="53"/>
              </w:numPr>
              <w:spacing w:before="40" w:after="40"/>
              <w:ind w:left="696"/>
              <w:contextualSpacing w:val="0"/>
              <w:rPr>
                <w:rFonts w:ascii="Arial" w:hAnsi="Arial" w:cs="Arial"/>
                <w:sz w:val="18"/>
                <w:szCs w:val="18"/>
              </w:rPr>
            </w:pPr>
            <w:r w:rsidRPr="00E42700">
              <w:rPr>
                <w:rFonts w:ascii="Arial" w:hAnsi="Arial" w:cs="Arial"/>
                <w:sz w:val="18"/>
                <w:szCs w:val="18"/>
              </w:rPr>
              <w:t>12.1 Controlled Maintenance</w:t>
            </w:r>
            <w:r w:rsidR="00E42700" w:rsidRPr="00E42700">
              <w:rPr>
                <w:rFonts w:ascii="Arial" w:hAnsi="Arial" w:cs="Arial"/>
                <w:sz w:val="18"/>
                <w:szCs w:val="18"/>
              </w:rPr>
              <w:t xml:space="preserve">, </w:t>
            </w:r>
            <w:r w:rsidRPr="00E42700">
              <w:rPr>
                <w:rFonts w:ascii="Arial" w:hAnsi="Arial" w:cs="Arial"/>
                <w:sz w:val="18"/>
                <w:szCs w:val="18"/>
              </w:rPr>
              <w:t>12.3 Non-</w:t>
            </w:r>
            <w:r w:rsidRPr="00E42700">
              <w:rPr>
                <w:rFonts w:ascii="Arial" w:hAnsi="Arial" w:cs="Arial"/>
                <w:spacing w:val="-6"/>
                <w:sz w:val="18"/>
                <w:szCs w:val="18"/>
              </w:rPr>
              <w:t>local Maintenance</w:t>
            </w:r>
            <w:r w:rsidR="00E42700" w:rsidRPr="00E42700">
              <w:rPr>
                <w:rFonts w:ascii="Arial" w:hAnsi="Arial" w:cs="Arial"/>
                <w:spacing w:val="-6"/>
                <w:sz w:val="18"/>
                <w:szCs w:val="18"/>
              </w:rPr>
              <w:t xml:space="preserve">, </w:t>
            </w:r>
            <w:r w:rsidRPr="00E42700">
              <w:rPr>
                <w:rFonts w:ascii="Arial" w:hAnsi="Arial" w:cs="Arial"/>
                <w:spacing w:val="-6"/>
                <w:sz w:val="18"/>
                <w:szCs w:val="18"/>
              </w:rPr>
              <w:t>12.4 Maintenance Tools</w:t>
            </w:r>
          </w:p>
          <w:p w14:paraId="673D741B" w14:textId="77777777" w:rsidR="004015A6" w:rsidRPr="00EE7D7F" w:rsidRDefault="004015A6"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16.2 Citizenship</w:t>
            </w:r>
          </w:p>
          <w:p w14:paraId="3B9C212D" w14:textId="2B0266FD" w:rsidR="004015A6" w:rsidRPr="00E42700" w:rsidRDefault="0077439C" w:rsidP="00D73001">
            <w:pPr>
              <w:pStyle w:val="ListParagraph"/>
              <w:numPr>
                <w:ilvl w:val="1"/>
                <w:numId w:val="53"/>
              </w:numPr>
              <w:spacing w:before="40" w:after="40"/>
              <w:ind w:left="696"/>
              <w:contextualSpacing w:val="0"/>
              <w:rPr>
                <w:rFonts w:ascii="Arial" w:hAnsi="Arial" w:cs="Arial"/>
                <w:sz w:val="18"/>
                <w:szCs w:val="18"/>
              </w:rPr>
            </w:pPr>
            <w:r w:rsidRPr="00E42700">
              <w:rPr>
                <w:rFonts w:ascii="Arial" w:hAnsi="Arial" w:cs="Arial"/>
                <w:sz w:val="18"/>
                <w:szCs w:val="18"/>
              </w:rPr>
              <w:t>17.2 Vulnerability Scans</w:t>
            </w:r>
            <w:r w:rsidR="00E42700" w:rsidRPr="00E42700">
              <w:rPr>
                <w:rFonts w:ascii="Arial" w:hAnsi="Arial" w:cs="Arial"/>
                <w:sz w:val="18"/>
                <w:szCs w:val="18"/>
              </w:rPr>
              <w:t xml:space="preserve">, </w:t>
            </w:r>
            <w:r w:rsidRPr="00E42700">
              <w:rPr>
                <w:rFonts w:ascii="Arial" w:hAnsi="Arial" w:cs="Arial"/>
                <w:sz w:val="18"/>
                <w:szCs w:val="18"/>
              </w:rPr>
              <w:t>17.3 Routine Run &amp; Maintain Scans</w:t>
            </w:r>
            <w:r w:rsidR="00E42700" w:rsidRPr="00E42700">
              <w:rPr>
                <w:rFonts w:ascii="Arial" w:hAnsi="Arial" w:cs="Arial"/>
                <w:sz w:val="18"/>
                <w:szCs w:val="18"/>
              </w:rPr>
              <w:t xml:space="preserve">, </w:t>
            </w:r>
            <w:r w:rsidR="004015A6" w:rsidRPr="00E42700">
              <w:rPr>
                <w:rFonts w:ascii="Arial" w:hAnsi="Arial" w:cs="Arial"/>
                <w:sz w:val="18"/>
                <w:szCs w:val="18"/>
              </w:rPr>
              <w:t>17.7 Vulnerability Remediation</w:t>
            </w:r>
          </w:p>
          <w:p w14:paraId="2F2F7B96" w14:textId="1635AF96" w:rsidR="004015A6" w:rsidRPr="00E42700" w:rsidRDefault="004015A6" w:rsidP="00D23932">
            <w:pPr>
              <w:pStyle w:val="ListParagraph"/>
              <w:numPr>
                <w:ilvl w:val="1"/>
                <w:numId w:val="53"/>
              </w:numPr>
              <w:spacing w:before="40" w:after="40"/>
              <w:ind w:left="696"/>
              <w:contextualSpacing w:val="0"/>
              <w:rPr>
                <w:rFonts w:ascii="Arial" w:hAnsi="Arial" w:cs="Arial"/>
                <w:spacing w:val="-8"/>
                <w:sz w:val="18"/>
                <w:szCs w:val="18"/>
              </w:rPr>
            </w:pPr>
            <w:r w:rsidRPr="00E42700">
              <w:rPr>
                <w:rFonts w:ascii="Arial" w:hAnsi="Arial" w:cs="Arial"/>
                <w:spacing w:val="-8"/>
                <w:sz w:val="18"/>
                <w:szCs w:val="18"/>
              </w:rPr>
              <w:t>18.2 Acquisition</w:t>
            </w:r>
            <w:r w:rsidR="00E42700" w:rsidRPr="00E42700">
              <w:rPr>
                <w:rFonts w:ascii="Arial" w:hAnsi="Arial" w:cs="Arial"/>
                <w:spacing w:val="-8"/>
                <w:sz w:val="18"/>
                <w:szCs w:val="18"/>
              </w:rPr>
              <w:t xml:space="preserve">, </w:t>
            </w:r>
            <w:r w:rsidRPr="00E42700">
              <w:rPr>
                <w:rFonts w:ascii="Arial" w:hAnsi="Arial" w:cs="Arial"/>
                <w:spacing w:val="-8"/>
                <w:sz w:val="18"/>
                <w:szCs w:val="18"/>
              </w:rPr>
              <w:t>18.3 Testing and Integration</w:t>
            </w:r>
            <w:r w:rsidR="00E42700" w:rsidRPr="00E42700">
              <w:rPr>
                <w:rFonts w:ascii="Arial" w:hAnsi="Arial" w:cs="Arial"/>
                <w:spacing w:val="-8"/>
                <w:sz w:val="18"/>
                <w:szCs w:val="18"/>
              </w:rPr>
              <w:t xml:space="preserve">, </w:t>
            </w:r>
            <w:r w:rsidRPr="00E42700">
              <w:rPr>
                <w:rFonts w:ascii="Arial" w:hAnsi="Arial" w:cs="Arial"/>
                <w:spacing w:val="-8"/>
                <w:sz w:val="18"/>
                <w:szCs w:val="18"/>
              </w:rPr>
              <w:t>18.4 Acceptance, Installation</w:t>
            </w:r>
            <w:r w:rsidR="00EC0747" w:rsidRPr="00E42700">
              <w:rPr>
                <w:rFonts w:ascii="Arial" w:hAnsi="Arial" w:cs="Arial"/>
                <w:spacing w:val="-8"/>
                <w:sz w:val="18"/>
                <w:szCs w:val="18"/>
              </w:rPr>
              <w:t xml:space="preserve"> &amp;</w:t>
            </w:r>
            <w:r w:rsidRPr="00E42700">
              <w:rPr>
                <w:rFonts w:ascii="Arial" w:hAnsi="Arial" w:cs="Arial"/>
                <w:spacing w:val="-8"/>
                <w:sz w:val="18"/>
                <w:szCs w:val="18"/>
              </w:rPr>
              <w:t xml:space="preserve"> Deployment</w:t>
            </w:r>
          </w:p>
          <w:p w14:paraId="07077886" w14:textId="3CB8D2B2" w:rsidR="004015A6" w:rsidRPr="00922C76" w:rsidRDefault="004015A6" w:rsidP="004E644C">
            <w:pPr>
              <w:pStyle w:val="ListParagraph"/>
              <w:numPr>
                <w:ilvl w:val="1"/>
                <w:numId w:val="53"/>
              </w:numPr>
              <w:spacing w:before="40" w:after="40"/>
              <w:ind w:left="696"/>
              <w:contextualSpacing w:val="0"/>
              <w:rPr>
                <w:rFonts w:ascii="Arial" w:hAnsi="Arial" w:cs="Arial"/>
                <w:sz w:val="18"/>
                <w:szCs w:val="18"/>
              </w:rPr>
            </w:pPr>
            <w:r w:rsidRPr="00922C76">
              <w:rPr>
                <w:rFonts w:ascii="Arial" w:hAnsi="Arial" w:cs="Arial"/>
                <w:sz w:val="18"/>
                <w:szCs w:val="18"/>
              </w:rPr>
              <w:t>19.1 Network Security</w:t>
            </w:r>
            <w:r w:rsidR="00E42700" w:rsidRPr="00922C76">
              <w:rPr>
                <w:rFonts w:ascii="Arial" w:hAnsi="Arial" w:cs="Arial"/>
                <w:sz w:val="18"/>
                <w:szCs w:val="18"/>
              </w:rPr>
              <w:t xml:space="preserve">, </w:t>
            </w:r>
            <w:r w:rsidR="00F64A3F" w:rsidRPr="00922C76">
              <w:rPr>
                <w:rFonts w:ascii="Arial" w:hAnsi="Arial" w:cs="Arial"/>
                <w:sz w:val="18"/>
                <w:szCs w:val="18"/>
              </w:rPr>
              <w:t>19.6 Firewall Requirements</w:t>
            </w:r>
            <w:r w:rsidR="00E42700" w:rsidRPr="00922C76">
              <w:rPr>
                <w:rFonts w:ascii="Arial" w:hAnsi="Arial" w:cs="Arial"/>
                <w:sz w:val="18"/>
                <w:szCs w:val="18"/>
              </w:rPr>
              <w:t xml:space="preserve">, </w:t>
            </w:r>
            <w:r w:rsidR="00AF0A48" w:rsidRPr="00922C76">
              <w:rPr>
                <w:rFonts w:ascii="Arial" w:hAnsi="Arial" w:cs="Arial"/>
                <w:sz w:val="18"/>
                <w:szCs w:val="18"/>
              </w:rPr>
              <w:t xml:space="preserve">19.11 Web Proxies, </w:t>
            </w:r>
            <w:r w:rsidRPr="00922C76">
              <w:rPr>
                <w:rFonts w:ascii="Arial" w:hAnsi="Arial" w:cs="Arial"/>
                <w:sz w:val="18"/>
                <w:szCs w:val="18"/>
              </w:rPr>
              <w:t>19.14 Network Encryption Standard</w:t>
            </w:r>
            <w:r w:rsidR="00922C76" w:rsidRPr="00922C76">
              <w:rPr>
                <w:rFonts w:ascii="Arial" w:hAnsi="Arial" w:cs="Arial"/>
                <w:sz w:val="18"/>
                <w:szCs w:val="18"/>
              </w:rPr>
              <w:t>, 19.16 Network Diagrams</w:t>
            </w:r>
          </w:p>
          <w:p w14:paraId="7415EE0F" w14:textId="3B715CF2" w:rsidR="00A71426" w:rsidRPr="00EE7D7F" w:rsidRDefault="00A71426" w:rsidP="0022356D">
            <w:pPr>
              <w:pStyle w:val="ListParagraph"/>
              <w:numPr>
                <w:ilvl w:val="0"/>
                <w:numId w:val="53"/>
              </w:numPr>
              <w:spacing w:before="40" w:after="40"/>
              <w:ind w:left="336"/>
              <w:contextualSpacing w:val="0"/>
              <w:rPr>
                <w:rFonts w:ascii="Arial" w:hAnsi="Arial" w:cs="Arial"/>
                <w:sz w:val="18"/>
                <w:szCs w:val="18"/>
              </w:rPr>
            </w:pPr>
            <w:r w:rsidRPr="00EE7D7F">
              <w:rPr>
                <w:rFonts w:ascii="Arial" w:hAnsi="Arial" w:cs="Arial"/>
                <w:sz w:val="18"/>
                <w:szCs w:val="18"/>
              </w:rPr>
              <w:t>Updated the following Sections:</w:t>
            </w:r>
          </w:p>
          <w:p w14:paraId="55FC5F1C" w14:textId="4C325A7D" w:rsidR="00A71426" w:rsidRPr="00EE7D7F" w:rsidRDefault="009859C4"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1 Purpose</w:t>
            </w:r>
          </w:p>
          <w:p w14:paraId="3E0945E1" w14:textId="4CBECFA2" w:rsidR="009859C4" w:rsidRPr="00EE7D7F" w:rsidRDefault="009859C4"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2 Scope</w:t>
            </w:r>
          </w:p>
          <w:p w14:paraId="2F128828" w14:textId="039D46C8" w:rsidR="00C0506F" w:rsidRPr="00F70400" w:rsidRDefault="000F0506" w:rsidP="00F9320F">
            <w:pPr>
              <w:pStyle w:val="ListParagraph"/>
              <w:numPr>
                <w:ilvl w:val="1"/>
                <w:numId w:val="53"/>
              </w:numPr>
              <w:spacing w:before="40" w:after="40"/>
              <w:ind w:left="696"/>
              <w:contextualSpacing w:val="0"/>
              <w:rPr>
                <w:rFonts w:ascii="Arial" w:hAnsi="Arial" w:cs="Arial"/>
                <w:spacing w:val="-4"/>
                <w:sz w:val="18"/>
                <w:szCs w:val="18"/>
              </w:rPr>
            </w:pPr>
            <w:r w:rsidRPr="00F70400">
              <w:rPr>
                <w:rFonts w:ascii="Arial" w:hAnsi="Arial" w:cs="Arial"/>
                <w:sz w:val="18"/>
                <w:szCs w:val="18"/>
              </w:rPr>
              <w:t>3 Access Control (AC)</w:t>
            </w:r>
            <w:r w:rsidR="00F70400" w:rsidRPr="00F70400">
              <w:rPr>
                <w:rFonts w:ascii="Arial" w:hAnsi="Arial" w:cs="Arial"/>
                <w:sz w:val="18"/>
                <w:szCs w:val="18"/>
              </w:rPr>
              <w:t xml:space="preserve">, </w:t>
            </w:r>
            <w:r w:rsidRPr="00F70400">
              <w:rPr>
                <w:rFonts w:ascii="Arial" w:hAnsi="Arial" w:cs="Arial"/>
                <w:sz w:val="18"/>
                <w:szCs w:val="18"/>
              </w:rPr>
              <w:t>3.1 Account Management</w:t>
            </w:r>
            <w:r w:rsidR="00F70400" w:rsidRPr="00F70400">
              <w:rPr>
                <w:rFonts w:ascii="Arial" w:hAnsi="Arial" w:cs="Arial"/>
                <w:sz w:val="18"/>
                <w:szCs w:val="18"/>
              </w:rPr>
              <w:t xml:space="preserve">, </w:t>
            </w:r>
            <w:r w:rsidR="003C67D3" w:rsidRPr="00F70400">
              <w:rPr>
                <w:rFonts w:ascii="Arial" w:hAnsi="Arial" w:cs="Arial"/>
                <w:sz w:val="18"/>
                <w:szCs w:val="18"/>
              </w:rPr>
              <w:t xml:space="preserve">3.3 </w:t>
            </w:r>
            <w:r w:rsidR="001E6F43" w:rsidRPr="00F70400">
              <w:rPr>
                <w:rFonts w:ascii="Arial" w:hAnsi="Arial" w:cs="Arial"/>
                <w:sz w:val="18"/>
                <w:szCs w:val="18"/>
              </w:rPr>
              <w:t>Protection of Unauthorized Session Usage</w:t>
            </w:r>
            <w:r w:rsidR="00F70400" w:rsidRPr="00F70400">
              <w:rPr>
                <w:rFonts w:ascii="Arial" w:hAnsi="Arial" w:cs="Arial"/>
                <w:sz w:val="18"/>
                <w:szCs w:val="18"/>
              </w:rPr>
              <w:t xml:space="preserve">, </w:t>
            </w:r>
            <w:r w:rsidR="001E6F43" w:rsidRPr="00F70400">
              <w:rPr>
                <w:rFonts w:ascii="Arial" w:hAnsi="Arial" w:cs="Arial"/>
                <w:sz w:val="18"/>
                <w:szCs w:val="18"/>
              </w:rPr>
              <w:t xml:space="preserve">3.4 </w:t>
            </w:r>
            <w:r w:rsidR="001E6F43" w:rsidRPr="00F70400">
              <w:rPr>
                <w:rFonts w:ascii="Arial" w:hAnsi="Arial" w:cs="Arial"/>
                <w:spacing w:val="-4"/>
                <w:sz w:val="18"/>
                <w:szCs w:val="18"/>
              </w:rPr>
              <w:t>Privileged Access</w:t>
            </w:r>
            <w:r w:rsidR="00F70400" w:rsidRPr="00F70400">
              <w:rPr>
                <w:rFonts w:ascii="Arial" w:hAnsi="Arial" w:cs="Arial"/>
                <w:spacing w:val="-4"/>
                <w:sz w:val="18"/>
                <w:szCs w:val="18"/>
              </w:rPr>
              <w:t xml:space="preserve">, </w:t>
            </w:r>
            <w:r w:rsidR="00C0506F" w:rsidRPr="00F70400">
              <w:rPr>
                <w:rFonts w:ascii="Arial" w:hAnsi="Arial" w:cs="Arial"/>
                <w:spacing w:val="-4"/>
                <w:sz w:val="18"/>
                <w:szCs w:val="18"/>
              </w:rPr>
              <w:t>3.</w:t>
            </w:r>
            <w:r w:rsidR="00F92756" w:rsidRPr="00F70400">
              <w:rPr>
                <w:rFonts w:ascii="Arial" w:hAnsi="Arial" w:cs="Arial"/>
                <w:spacing w:val="-4"/>
                <w:sz w:val="18"/>
                <w:szCs w:val="18"/>
              </w:rPr>
              <w:t>6</w:t>
            </w:r>
            <w:r w:rsidR="00C0506F" w:rsidRPr="00F70400">
              <w:rPr>
                <w:rFonts w:ascii="Arial" w:hAnsi="Arial" w:cs="Arial"/>
                <w:spacing w:val="-4"/>
                <w:sz w:val="18"/>
                <w:szCs w:val="18"/>
              </w:rPr>
              <w:t xml:space="preserve"> Separation of Duties</w:t>
            </w:r>
          </w:p>
          <w:p w14:paraId="6911E737" w14:textId="77777777" w:rsidR="00A263DD" w:rsidRDefault="00A263DD" w:rsidP="003B072E">
            <w:pPr>
              <w:pStyle w:val="ListParagraph"/>
              <w:numPr>
                <w:ilvl w:val="1"/>
                <w:numId w:val="53"/>
              </w:numPr>
              <w:spacing w:before="40" w:after="40"/>
              <w:ind w:left="696"/>
              <w:contextualSpacing w:val="0"/>
              <w:rPr>
                <w:rFonts w:ascii="Arial" w:hAnsi="Arial" w:cs="Arial"/>
                <w:spacing w:val="-6"/>
                <w:sz w:val="18"/>
                <w:szCs w:val="18"/>
              </w:rPr>
            </w:pPr>
            <w:r>
              <w:rPr>
                <w:rFonts w:ascii="Arial" w:hAnsi="Arial" w:cs="Arial"/>
                <w:spacing w:val="-6"/>
                <w:sz w:val="18"/>
                <w:szCs w:val="18"/>
              </w:rPr>
              <w:t>4 Awareness and Training (AT)</w:t>
            </w:r>
          </w:p>
          <w:p w14:paraId="7C689B84" w14:textId="37030BDF" w:rsidR="00D60396" w:rsidRPr="00F70400" w:rsidRDefault="00800468" w:rsidP="003B072E">
            <w:pPr>
              <w:pStyle w:val="ListParagraph"/>
              <w:numPr>
                <w:ilvl w:val="1"/>
                <w:numId w:val="53"/>
              </w:numPr>
              <w:spacing w:before="40" w:after="40"/>
              <w:ind w:left="696"/>
              <w:contextualSpacing w:val="0"/>
              <w:rPr>
                <w:rFonts w:ascii="Arial" w:hAnsi="Arial" w:cs="Arial"/>
                <w:spacing w:val="-6"/>
                <w:sz w:val="18"/>
                <w:szCs w:val="18"/>
              </w:rPr>
            </w:pPr>
            <w:r>
              <w:rPr>
                <w:rFonts w:ascii="Arial" w:hAnsi="Arial" w:cs="Arial"/>
                <w:spacing w:val="-6"/>
                <w:sz w:val="18"/>
                <w:szCs w:val="18"/>
              </w:rPr>
              <w:t>5</w:t>
            </w:r>
            <w:r w:rsidR="00BE4F52" w:rsidRPr="00F70400">
              <w:rPr>
                <w:rFonts w:ascii="Arial" w:hAnsi="Arial" w:cs="Arial"/>
                <w:spacing w:val="-6"/>
                <w:sz w:val="18"/>
                <w:szCs w:val="18"/>
              </w:rPr>
              <w:t>.1 Audit Records Procedures / Instructions</w:t>
            </w:r>
            <w:r w:rsidR="00F70400" w:rsidRPr="00F70400">
              <w:rPr>
                <w:rFonts w:ascii="Arial" w:hAnsi="Arial" w:cs="Arial"/>
                <w:spacing w:val="-6"/>
                <w:sz w:val="18"/>
                <w:szCs w:val="18"/>
              </w:rPr>
              <w:t xml:space="preserve">, </w:t>
            </w:r>
            <w:r w:rsidRPr="00800468">
              <w:rPr>
                <w:rFonts w:ascii="Arial" w:hAnsi="Arial" w:cs="Arial"/>
                <w:spacing w:val="-2"/>
                <w:sz w:val="18"/>
                <w:szCs w:val="18"/>
              </w:rPr>
              <w:t>5</w:t>
            </w:r>
            <w:r w:rsidR="00AE1EB3" w:rsidRPr="00800468">
              <w:rPr>
                <w:rFonts w:ascii="Arial" w:hAnsi="Arial" w:cs="Arial"/>
                <w:spacing w:val="-2"/>
                <w:sz w:val="18"/>
                <w:szCs w:val="18"/>
              </w:rPr>
              <w:t>.2 Audit Review, Analysis and Reporting</w:t>
            </w:r>
            <w:r w:rsidR="001C2C58" w:rsidRPr="00800468">
              <w:rPr>
                <w:rFonts w:ascii="Arial" w:hAnsi="Arial" w:cs="Arial"/>
                <w:spacing w:val="-2"/>
                <w:sz w:val="18"/>
                <w:szCs w:val="18"/>
              </w:rPr>
              <w:t xml:space="preserve">, </w:t>
            </w:r>
            <w:r w:rsidRPr="00800468">
              <w:rPr>
                <w:rFonts w:ascii="Arial" w:hAnsi="Arial" w:cs="Arial"/>
                <w:sz w:val="18"/>
                <w:szCs w:val="18"/>
              </w:rPr>
              <w:t>5</w:t>
            </w:r>
            <w:r w:rsidR="001C2C58" w:rsidRPr="00800468">
              <w:rPr>
                <w:rFonts w:ascii="Arial" w:hAnsi="Arial" w:cs="Arial"/>
                <w:sz w:val="18"/>
                <w:szCs w:val="18"/>
              </w:rPr>
              <w:t>.11 Monitoring and Control Access</w:t>
            </w:r>
          </w:p>
          <w:p w14:paraId="09E60199" w14:textId="49915E8A" w:rsidR="00694856" w:rsidRPr="00EE7D7F" w:rsidRDefault="00800468" w:rsidP="0022356D">
            <w:pPr>
              <w:pStyle w:val="ListParagraph"/>
              <w:numPr>
                <w:ilvl w:val="1"/>
                <w:numId w:val="53"/>
              </w:numPr>
              <w:spacing w:before="40" w:after="40"/>
              <w:ind w:left="696"/>
              <w:contextualSpacing w:val="0"/>
              <w:rPr>
                <w:rFonts w:ascii="Arial" w:hAnsi="Arial" w:cs="Arial"/>
                <w:spacing w:val="-10"/>
                <w:sz w:val="18"/>
                <w:szCs w:val="18"/>
              </w:rPr>
            </w:pPr>
            <w:r>
              <w:rPr>
                <w:rFonts w:ascii="Arial" w:hAnsi="Arial" w:cs="Arial"/>
                <w:spacing w:val="-10"/>
                <w:sz w:val="18"/>
                <w:szCs w:val="18"/>
              </w:rPr>
              <w:t>6</w:t>
            </w:r>
            <w:r w:rsidR="00FF35EA" w:rsidRPr="00EE7D7F">
              <w:rPr>
                <w:rFonts w:ascii="Arial" w:hAnsi="Arial" w:cs="Arial"/>
                <w:spacing w:val="-10"/>
                <w:sz w:val="18"/>
                <w:szCs w:val="18"/>
              </w:rPr>
              <w:t xml:space="preserve"> </w:t>
            </w:r>
            <w:r w:rsidR="006B362D" w:rsidRPr="00EE7D7F">
              <w:rPr>
                <w:rFonts w:ascii="Arial" w:hAnsi="Arial" w:cs="Arial"/>
                <w:spacing w:val="-10"/>
                <w:sz w:val="18"/>
                <w:szCs w:val="18"/>
              </w:rPr>
              <w:t>Security Assessment and Authorization (CA)</w:t>
            </w:r>
          </w:p>
          <w:p w14:paraId="321CE875" w14:textId="25A2D5C6" w:rsidR="009A0A38" w:rsidRPr="00EE7D7F" w:rsidRDefault="00800468" w:rsidP="0022356D">
            <w:pPr>
              <w:pStyle w:val="ListParagraph"/>
              <w:numPr>
                <w:ilvl w:val="1"/>
                <w:numId w:val="53"/>
              </w:numPr>
              <w:spacing w:before="40" w:after="40"/>
              <w:ind w:left="696"/>
              <w:contextualSpacing w:val="0"/>
              <w:rPr>
                <w:rFonts w:ascii="Arial" w:hAnsi="Arial" w:cs="Arial"/>
                <w:sz w:val="18"/>
                <w:szCs w:val="18"/>
              </w:rPr>
            </w:pPr>
            <w:r>
              <w:rPr>
                <w:rFonts w:ascii="Arial" w:hAnsi="Arial" w:cs="Arial"/>
                <w:sz w:val="18"/>
                <w:szCs w:val="18"/>
              </w:rPr>
              <w:t>7</w:t>
            </w:r>
            <w:r w:rsidR="009A0A38" w:rsidRPr="00EE7D7F">
              <w:rPr>
                <w:rFonts w:ascii="Arial" w:hAnsi="Arial" w:cs="Arial"/>
                <w:sz w:val="18"/>
                <w:szCs w:val="18"/>
              </w:rPr>
              <w:t>.3 Authorized Hardware and Software Products</w:t>
            </w:r>
          </w:p>
          <w:p w14:paraId="7D2F260E" w14:textId="73619FB1" w:rsidR="001C2C58" w:rsidRDefault="00800468" w:rsidP="0022356D">
            <w:pPr>
              <w:pStyle w:val="ListParagraph"/>
              <w:numPr>
                <w:ilvl w:val="1"/>
                <w:numId w:val="53"/>
              </w:numPr>
              <w:spacing w:before="40" w:after="40"/>
              <w:ind w:left="696"/>
              <w:contextualSpacing w:val="0"/>
              <w:rPr>
                <w:rFonts w:ascii="Arial" w:hAnsi="Arial" w:cs="Arial"/>
                <w:sz w:val="18"/>
                <w:szCs w:val="18"/>
              </w:rPr>
            </w:pPr>
            <w:r>
              <w:rPr>
                <w:rFonts w:ascii="Arial" w:hAnsi="Arial" w:cs="Arial"/>
                <w:sz w:val="18"/>
                <w:szCs w:val="18"/>
              </w:rPr>
              <w:t>8</w:t>
            </w:r>
            <w:r w:rsidR="001C2C58">
              <w:rPr>
                <w:rFonts w:ascii="Arial" w:hAnsi="Arial" w:cs="Arial"/>
                <w:sz w:val="18"/>
                <w:szCs w:val="18"/>
              </w:rPr>
              <w:t xml:space="preserve"> Contingency Planning (CP)</w:t>
            </w:r>
          </w:p>
          <w:p w14:paraId="05251669" w14:textId="1ECDC99E" w:rsidR="00BE7C70" w:rsidRPr="00EE7D7F" w:rsidRDefault="00800468" w:rsidP="0022356D">
            <w:pPr>
              <w:pStyle w:val="ListParagraph"/>
              <w:numPr>
                <w:ilvl w:val="1"/>
                <w:numId w:val="53"/>
              </w:numPr>
              <w:spacing w:before="40" w:after="40"/>
              <w:ind w:left="696"/>
              <w:contextualSpacing w:val="0"/>
              <w:rPr>
                <w:rFonts w:ascii="Arial" w:hAnsi="Arial" w:cs="Arial"/>
                <w:sz w:val="18"/>
                <w:szCs w:val="18"/>
              </w:rPr>
            </w:pPr>
            <w:r>
              <w:rPr>
                <w:rFonts w:ascii="Arial" w:hAnsi="Arial" w:cs="Arial"/>
                <w:sz w:val="18"/>
                <w:szCs w:val="18"/>
              </w:rPr>
              <w:t>9</w:t>
            </w:r>
            <w:r w:rsidR="00BE7C70" w:rsidRPr="00EE7D7F">
              <w:rPr>
                <w:rFonts w:ascii="Arial" w:hAnsi="Arial" w:cs="Arial"/>
                <w:sz w:val="18"/>
                <w:szCs w:val="18"/>
              </w:rPr>
              <w:t>.1 Authorization</w:t>
            </w:r>
          </w:p>
          <w:p w14:paraId="5C520B11" w14:textId="0D85EF04" w:rsidR="00F67996" w:rsidRPr="00EE7D7F" w:rsidRDefault="001C2C58" w:rsidP="0022356D">
            <w:pPr>
              <w:pStyle w:val="ListParagraph"/>
              <w:numPr>
                <w:ilvl w:val="1"/>
                <w:numId w:val="53"/>
              </w:numPr>
              <w:spacing w:before="40" w:after="40"/>
              <w:ind w:left="696"/>
              <w:contextualSpacing w:val="0"/>
              <w:rPr>
                <w:rFonts w:ascii="Arial" w:hAnsi="Arial" w:cs="Arial"/>
                <w:sz w:val="18"/>
                <w:szCs w:val="18"/>
              </w:rPr>
            </w:pPr>
            <w:r>
              <w:rPr>
                <w:rFonts w:ascii="Arial" w:hAnsi="Arial" w:cs="Arial"/>
                <w:sz w:val="18"/>
                <w:szCs w:val="18"/>
              </w:rPr>
              <w:t>1</w:t>
            </w:r>
            <w:r w:rsidR="00800468">
              <w:rPr>
                <w:rFonts w:ascii="Arial" w:hAnsi="Arial" w:cs="Arial"/>
                <w:sz w:val="18"/>
                <w:szCs w:val="18"/>
              </w:rPr>
              <w:t>1</w:t>
            </w:r>
            <w:r>
              <w:rPr>
                <w:rFonts w:ascii="Arial" w:hAnsi="Arial" w:cs="Arial"/>
                <w:sz w:val="18"/>
                <w:szCs w:val="18"/>
              </w:rPr>
              <w:t xml:space="preserve"> Maintenance System (MA), </w:t>
            </w:r>
            <w:r w:rsidR="00964EC9" w:rsidRPr="00EE7D7F">
              <w:rPr>
                <w:rFonts w:ascii="Arial" w:hAnsi="Arial" w:cs="Arial"/>
                <w:sz w:val="18"/>
                <w:szCs w:val="18"/>
              </w:rPr>
              <w:t>1</w:t>
            </w:r>
            <w:r w:rsidR="00800468">
              <w:rPr>
                <w:rFonts w:ascii="Arial" w:hAnsi="Arial" w:cs="Arial"/>
                <w:sz w:val="18"/>
                <w:szCs w:val="18"/>
              </w:rPr>
              <w:t>1</w:t>
            </w:r>
            <w:r w:rsidR="00964EC9" w:rsidRPr="00EE7D7F">
              <w:rPr>
                <w:rFonts w:ascii="Arial" w:hAnsi="Arial" w:cs="Arial"/>
                <w:sz w:val="18"/>
                <w:szCs w:val="18"/>
              </w:rPr>
              <w:t>.1 Local Maintenance</w:t>
            </w:r>
          </w:p>
          <w:p w14:paraId="68231A28" w14:textId="1A6338C1" w:rsidR="00964EC9" w:rsidRPr="00EE7D7F" w:rsidRDefault="006E2DEE"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t>1</w:t>
            </w:r>
            <w:r w:rsidR="00800468">
              <w:rPr>
                <w:rFonts w:ascii="Arial" w:hAnsi="Arial" w:cs="Arial"/>
                <w:sz w:val="18"/>
                <w:szCs w:val="18"/>
              </w:rPr>
              <w:t>2.</w:t>
            </w:r>
            <w:r w:rsidRPr="00EE7D7F">
              <w:rPr>
                <w:rFonts w:ascii="Arial" w:hAnsi="Arial" w:cs="Arial"/>
                <w:sz w:val="18"/>
                <w:szCs w:val="18"/>
              </w:rPr>
              <w:t>4 Sanitization Validation</w:t>
            </w:r>
          </w:p>
          <w:p w14:paraId="0E81523E" w14:textId="683D8077" w:rsidR="006E2DEE" w:rsidRPr="00EE7D7F" w:rsidRDefault="00C966AA" w:rsidP="0022356D">
            <w:pPr>
              <w:pStyle w:val="ListParagraph"/>
              <w:numPr>
                <w:ilvl w:val="1"/>
                <w:numId w:val="53"/>
              </w:numPr>
              <w:spacing w:before="40" w:after="40"/>
              <w:ind w:left="696"/>
              <w:contextualSpacing w:val="0"/>
              <w:rPr>
                <w:rFonts w:ascii="Arial" w:hAnsi="Arial" w:cs="Arial"/>
                <w:sz w:val="18"/>
                <w:szCs w:val="18"/>
              </w:rPr>
            </w:pPr>
            <w:r w:rsidRPr="00EE7D7F">
              <w:rPr>
                <w:rFonts w:ascii="Arial" w:hAnsi="Arial" w:cs="Arial"/>
                <w:sz w:val="18"/>
                <w:szCs w:val="18"/>
              </w:rPr>
              <w:lastRenderedPageBreak/>
              <w:t>1</w:t>
            </w:r>
            <w:r w:rsidR="00800468">
              <w:rPr>
                <w:rFonts w:ascii="Arial" w:hAnsi="Arial" w:cs="Arial"/>
                <w:sz w:val="18"/>
                <w:szCs w:val="18"/>
              </w:rPr>
              <w:t>4</w:t>
            </w:r>
            <w:r w:rsidRPr="00EE7D7F">
              <w:rPr>
                <w:rFonts w:ascii="Arial" w:hAnsi="Arial" w:cs="Arial"/>
                <w:sz w:val="18"/>
                <w:szCs w:val="18"/>
              </w:rPr>
              <w:t xml:space="preserve"> System Security Plan (</w:t>
            </w:r>
            <w:r w:rsidR="00AD16DA" w:rsidRPr="00EE7D7F">
              <w:rPr>
                <w:rFonts w:ascii="Arial" w:hAnsi="Arial" w:cs="Arial"/>
                <w:sz w:val="18"/>
                <w:szCs w:val="18"/>
              </w:rPr>
              <w:t>P</w:t>
            </w:r>
            <w:r w:rsidRPr="00EE7D7F">
              <w:rPr>
                <w:rFonts w:ascii="Arial" w:hAnsi="Arial" w:cs="Arial"/>
                <w:sz w:val="18"/>
                <w:szCs w:val="18"/>
              </w:rPr>
              <w:t>L)</w:t>
            </w:r>
          </w:p>
          <w:p w14:paraId="216FD98E" w14:textId="408EC58D" w:rsidR="008B790F" w:rsidRPr="00F70400" w:rsidRDefault="00585260" w:rsidP="006A4910">
            <w:pPr>
              <w:pStyle w:val="ListParagraph"/>
              <w:numPr>
                <w:ilvl w:val="1"/>
                <w:numId w:val="53"/>
              </w:numPr>
              <w:spacing w:before="40" w:after="40"/>
              <w:ind w:left="696"/>
              <w:contextualSpacing w:val="0"/>
              <w:rPr>
                <w:rFonts w:ascii="Arial" w:hAnsi="Arial" w:cs="Arial"/>
                <w:sz w:val="18"/>
                <w:szCs w:val="18"/>
              </w:rPr>
            </w:pPr>
            <w:r w:rsidRPr="00F70400">
              <w:rPr>
                <w:rFonts w:ascii="Arial" w:hAnsi="Arial" w:cs="Arial"/>
                <w:sz w:val="18"/>
                <w:szCs w:val="18"/>
              </w:rPr>
              <w:t>1</w:t>
            </w:r>
            <w:r w:rsidR="00800468">
              <w:rPr>
                <w:rFonts w:ascii="Arial" w:hAnsi="Arial" w:cs="Arial"/>
                <w:sz w:val="18"/>
                <w:szCs w:val="18"/>
              </w:rPr>
              <w:t>5</w:t>
            </w:r>
            <w:r w:rsidRPr="00F70400">
              <w:rPr>
                <w:rFonts w:ascii="Arial" w:hAnsi="Arial" w:cs="Arial"/>
                <w:sz w:val="18"/>
                <w:szCs w:val="18"/>
              </w:rPr>
              <w:t>.1 Background Checks</w:t>
            </w:r>
            <w:r w:rsidR="00F70400" w:rsidRPr="00F70400">
              <w:rPr>
                <w:rFonts w:ascii="Arial" w:hAnsi="Arial" w:cs="Arial"/>
                <w:sz w:val="18"/>
                <w:szCs w:val="18"/>
              </w:rPr>
              <w:t xml:space="preserve">, </w:t>
            </w:r>
            <w:r w:rsidR="008B790F" w:rsidRPr="00F70400">
              <w:rPr>
                <w:rFonts w:ascii="Arial" w:hAnsi="Arial" w:cs="Arial"/>
                <w:sz w:val="18"/>
                <w:szCs w:val="18"/>
              </w:rPr>
              <w:t>1</w:t>
            </w:r>
            <w:r w:rsidR="00800468">
              <w:rPr>
                <w:rFonts w:ascii="Arial" w:hAnsi="Arial" w:cs="Arial"/>
                <w:sz w:val="18"/>
                <w:szCs w:val="18"/>
              </w:rPr>
              <w:t>5</w:t>
            </w:r>
            <w:r w:rsidR="008B790F" w:rsidRPr="00F70400">
              <w:rPr>
                <w:rFonts w:ascii="Arial" w:hAnsi="Arial" w:cs="Arial"/>
                <w:sz w:val="18"/>
                <w:szCs w:val="18"/>
              </w:rPr>
              <w:t>.2 Contract Personnel</w:t>
            </w:r>
          </w:p>
          <w:p w14:paraId="0B5C1387" w14:textId="05913A5A" w:rsidR="0077439C" w:rsidRPr="00F70400" w:rsidRDefault="0077439C" w:rsidP="002D21DC">
            <w:pPr>
              <w:pStyle w:val="ListParagraph"/>
              <w:numPr>
                <w:ilvl w:val="1"/>
                <w:numId w:val="53"/>
              </w:numPr>
              <w:spacing w:before="40" w:after="40"/>
              <w:ind w:left="696"/>
              <w:contextualSpacing w:val="0"/>
              <w:rPr>
                <w:rFonts w:ascii="Arial" w:hAnsi="Arial" w:cs="Arial"/>
                <w:sz w:val="18"/>
                <w:szCs w:val="18"/>
              </w:rPr>
            </w:pPr>
            <w:r w:rsidRPr="00F70400">
              <w:rPr>
                <w:rFonts w:ascii="Arial" w:hAnsi="Arial" w:cs="Arial"/>
                <w:sz w:val="18"/>
                <w:szCs w:val="18"/>
              </w:rPr>
              <w:t>1</w:t>
            </w:r>
            <w:r w:rsidR="00800468">
              <w:rPr>
                <w:rFonts w:ascii="Arial" w:hAnsi="Arial" w:cs="Arial"/>
                <w:sz w:val="18"/>
                <w:szCs w:val="18"/>
              </w:rPr>
              <w:t>6</w:t>
            </w:r>
            <w:r w:rsidRPr="00F70400">
              <w:rPr>
                <w:rFonts w:ascii="Arial" w:hAnsi="Arial" w:cs="Arial"/>
                <w:sz w:val="18"/>
                <w:szCs w:val="18"/>
              </w:rPr>
              <w:t>.1 Vulnerability Management Program</w:t>
            </w:r>
            <w:r w:rsidR="00F70400" w:rsidRPr="00F70400">
              <w:rPr>
                <w:rFonts w:ascii="Arial" w:hAnsi="Arial" w:cs="Arial"/>
                <w:sz w:val="18"/>
                <w:szCs w:val="18"/>
              </w:rPr>
              <w:t xml:space="preserve">, </w:t>
            </w:r>
            <w:r w:rsidRPr="00F70400">
              <w:rPr>
                <w:rFonts w:ascii="Arial" w:hAnsi="Arial" w:cs="Arial"/>
                <w:sz w:val="18"/>
                <w:szCs w:val="18"/>
              </w:rPr>
              <w:t>1</w:t>
            </w:r>
            <w:r w:rsidR="00800468">
              <w:rPr>
                <w:rFonts w:ascii="Arial" w:hAnsi="Arial" w:cs="Arial"/>
                <w:sz w:val="18"/>
                <w:szCs w:val="18"/>
              </w:rPr>
              <w:t>6</w:t>
            </w:r>
            <w:r w:rsidRPr="00F70400">
              <w:rPr>
                <w:rFonts w:ascii="Arial" w:hAnsi="Arial" w:cs="Arial"/>
                <w:sz w:val="18"/>
                <w:szCs w:val="18"/>
              </w:rPr>
              <w:t>.3 Vulnerability Tracking</w:t>
            </w:r>
          </w:p>
          <w:p w14:paraId="59DD5553" w14:textId="580D93AD" w:rsidR="00703213" w:rsidRDefault="007103D4" w:rsidP="00F70400">
            <w:pPr>
              <w:pStyle w:val="ListParagraph"/>
              <w:numPr>
                <w:ilvl w:val="1"/>
                <w:numId w:val="53"/>
              </w:numPr>
              <w:spacing w:before="40" w:after="40"/>
              <w:ind w:left="696"/>
              <w:contextualSpacing w:val="0"/>
              <w:rPr>
                <w:rFonts w:ascii="Arial" w:hAnsi="Arial" w:cs="Arial"/>
                <w:sz w:val="18"/>
                <w:szCs w:val="18"/>
              </w:rPr>
            </w:pPr>
            <w:r w:rsidRPr="00F70400">
              <w:rPr>
                <w:rFonts w:ascii="Arial" w:hAnsi="Arial" w:cs="Arial"/>
                <w:sz w:val="18"/>
                <w:szCs w:val="18"/>
              </w:rPr>
              <w:t>1</w:t>
            </w:r>
            <w:r w:rsidR="00800468">
              <w:rPr>
                <w:rFonts w:ascii="Arial" w:hAnsi="Arial" w:cs="Arial"/>
                <w:sz w:val="18"/>
                <w:szCs w:val="18"/>
              </w:rPr>
              <w:t>8</w:t>
            </w:r>
            <w:r w:rsidRPr="00F70400">
              <w:rPr>
                <w:rFonts w:ascii="Arial" w:hAnsi="Arial" w:cs="Arial"/>
                <w:sz w:val="18"/>
                <w:szCs w:val="18"/>
              </w:rPr>
              <w:t xml:space="preserve">.1 Network </w:t>
            </w:r>
            <w:r w:rsidR="002577B0">
              <w:rPr>
                <w:rFonts w:ascii="Arial" w:hAnsi="Arial" w:cs="Arial"/>
                <w:sz w:val="18"/>
                <w:szCs w:val="18"/>
              </w:rPr>
              <w:t>and</w:t>
            </w:r>
            <w:r w:rsidRPr="00F70400">
              <w:rPr>
                <w:rFonts w:ascii="Arial" w:hAnsi="Arial" w:cs="Arial"/>
                <w:sz w:val="18"/>
                <w:szCs w:val="18"/>
              </w:rPr>
              <w:t xml:space="preserve"> System Device Requirements</w:t>
            </w:r>
            <w:r w:rsidR="00F70400" w:rsidRPr="00F70400">
              <w:rPr>
                <w:rFonts w:ascii="Arial" w:hAnsi="Arial" w:cs="Arial"/>
                <w:sz w:val="18"/>
                <w:szCs w:val="18"/>
              </w:rPr>
              <w:t xml:space="preserve">, </w:t>
            </w:r>
            <w:r w:rsidR="00F64A3F" w:rsidRPr="00F70400">
              <w:rPr>
                <w:rFonts w:ascii="Arial" w:hAnsi="Arial" w:cs="Arial"/>
                <w:sz w:val="18"/>
                <w:szCs w:val="18"/>
              </w:rPr>
              <w:t>1</w:t>
            </w:r>
            <w:r w:rsidR="00800468">
              <w:rPr>
                <w:rFonts w:ascii="Arial" w:hAnsi="Arial" w:cs="Arial"/>
                <w:sz w:val="18"/>
                <w:szCs w:val="18"/>
              </w:rPr>
              <w:t>8</w:t>
            </w:r>
            <w:r w:rsidR="00F64A3F" w:rsidRPr="00F70400">
              <w:rPr>
                <w:rFonts w:ascii="Arial" w:hAnsi="Arial" w:cs="Arial"/>
                <w:sz w:val="18"/>
                <w:szCs w:val="18"/>
              </w:rPr>
              <w:t>.4 Demilitarized Zone (DMZ)</w:t>
            </w:r>
            <w:r w:rsidR="00F70400" w:rsidRPr="00F70400">
              <w:rPr>
                <w:rFonts w:ascii="Arial" w:hAnsi="Arial" w:cs="Arial"/>
                <w:sz w:val="18"/>
                <w:szCs w:val="18"/>
              </w:rPr>
              <w:t xml:space="preserve">, </w:t>
            </w:r>
            <w:r w:rsidR="00F64A3F" w:rsidRPr="00F70400">
              <w:rPr>
                <w:rFonts w:ascii="Arial" w:hAnsi="Arial" w:cs="Arial"/>
                <w:sz w:val="18"/>
                <w:szCs w:val="18"/>
              </w:rPr>
              <w:t>1</w:t>
            </w:r>
            <w:r w:rsidR="00800468">
              <w:rPr>
                <w:rFonts w:ascii="Arial" w:hAnsi="Arial" w:cs="Arial"/>
                <w:sz w:val="18"/>
                <w:szCs w:val="18"/>
              </w:rPr>
              <w:t>8</w:t>
            </w:r>
            <w:r w:rsidR="00F64A3F" w:rsidRPr="00F70400">
              <w:rPr>
                <w:rFonts w:ascii="Arial" w:hAnsi="Arial" w:cs="Arial"/>
                <w:sz w:val="18"/>
                <w:szCs w:val="18"/>
              </w:rPr>
              <w:t>.5 Firewalls</w:t>
            </w:r>
            <w:r w:rsidR="00F70400" w:rsidRPr="00F70400">
              <w:rPr>
                <w:rFonts w:ascii="Arial" w:hAnsi="Arial" w:cs="Arial"/>
                <w:sz w:val="18"/>
                <w:szCs w:val="18"/>
              </w:rPr>
              <w:t xml:space="preserve">, </w:t>
            </w:r>
            <w:r w:rsidR="00F64A3F" w:rsidRPr="00F70400">
              <w:rPr>
                <w:rFonts w:ascii="Arial" w:hAnsi="Arial" w:cs="Arial"/>
                <w:sz w:val="18"/>
                <w:szCs w:val="18"/>
              </w:rPr>
              <w:t>1</w:t>
            </w:r>
            <w:r w:rsidR="00800468">
              <w:rPr>
                <w:rFonts w:ascii="Arial" w:hAnsi="Arial" w:cs="Arial"/>
                <w:sz w:val="18"/>
                <w:szCs w:val="18"/>
              </w:rPr>
              <w:t>8</w:t>
            </w:r>
            <w:r w:rsidR="00F64A3F" w:rsidRPr="00F70400">
              <w:rPr>
                <w:rFonts w:ascii="Arial" w:hAnsi="Arial" w:cs="Arial"/>
                <w:sz w:val="18"/>
                <w:szCs w:val="18"/>
              </w:rPr>
              <w:t>.7 Wireless Access</w:t>
            </w:r>
            <w:r w:rsidR="00F70400" w:rsidRPr="00F70400">
              <w:rPr>
                <w:rFonts w:ascii="Arial" w:hAnsi="Arial" w:cs="Arial"/>
                <w:sz w:val="18"/>
                <w:szCs w:val="18"/>
              </w:rPr>
              <w:t xml:space="preserve">, </w:t>
            </w:r>
            <w:r w:rsidRPr="00F70400">
              <w:rPr>
                <w:rFonts w:ascii="Arial" w:hAnsi="Arial" w:cs="Arial"/>
                <w:sz w:val="18"/>
                <w:szCs w:val="18"/>
              </w:rPr>
              <w:t>1</w:t>
            </w:r>
            <w:r w:rsidR="00800468">
              <w:rPr>
                <w:rFonts w:ascii="Arial" w:hAnsi="Arial" w:cs="Arial"/>
                <w:sz w:val="18"/>
                <w:szCs w:val="18"/>
              </w:rPr>
              <w:t>8</w:t>
            </w:r>
            <w:r w:rsidRPr="00F70400">
              <w:rPr>
                <w:rFonts w:ascii="Arial" w:hAnsi="Arial" w:cs="Arial"/>
                <w:sz w:val="18"/>
                <w:szCs w:val="18"/>
              </w:rPr>
              <w:t>.1</w:t>
            </w:r>
            <w:r w:rsidR="00800468">
              <w:rPr>
                <w:rFonts w:ascii="Arial" w:hAnsi="Arial" w:cs="Arial"/>
                <w:sz w:val="18"/>
                <w:szCs w:val="18"/>
              </w:rPr>
              <w:t>1</w:t>
            </w:r>
            <w:r w:rsidRPr="00F70400">
              <w:rPr>
                <w:rFonts w:ascii="Arial" w:hAnsi="Arial" w:cs="Arial"/>
                <w:sz w:val="18"/>
                <w:szCs w:val="18"/>
              </w:rPr>
              <w:t xml:space="preserve"> Network Time Protocol</w:t>
            </w:r>
          </w:p>
          <w:p w14:paraId="5D726756" w14:textId="27667684" w:rsidR="001C07BF" w:rsidRPr="00F70400" w:rsidRDefault="001C07BF" w:rsidP="00F70400">
            <w:pPr>
              <w:pStyle w:val="ListParagraph"/>
              <w:numPr>
                <w:ilvl w:val="1"/>
                <w:numId w:val="53"/>
              </w:numPr>
              <w:spacing w:before="40" w:after="40"/>
              <w:ind w:left="696"/>
              <w:contextualSpacing w:val="0"/>
              <w:rPr>
                <w:rFonts w:ascii="Arial" w:hAnsi="Arial" w:cs="Arial"/>
                <w:sz w:val="18"/>
                <w:szCs w:val="18"/>
              </w:rPr>
            </w:pPr>
            <w:r>
              <w:rPr>
                <w:rFonts w:ascii="Arial" w:hAnsi="Arial" w:cs="Arial"/>
                <w:sz w:val="18"/>
                <w:szCs w:val="18"/>
              </w:rPr>
              <w:t>19 System and Information Integrity (SI)</w:t>
            </w:r>
          </w:p>
        </w:tc>
      </w:tr>
      <w:tr w:rsidR="00E15F94" w:rsidRPr="00730FD7" w14:paraId="08BA0DC5" w14:textId="77777777" w:rsidTr="2A2A64D8">
        <w:trPr>
          <w:trHeight w:val="107"/>
        </w:trPr>
        <w:tc>
          <w:tcPr>
            <w:tcW w:w="1357" w:type="dxa"/>
            <w:tcBorders>
              <w:top w:val="single" w:sz="4" w:space="0" w:color="auto"/>
              <w:bottom w:val="single" w:sz="4" w:space="0" w:color="auto"/>
            </w:tcBorders>
          </w:tcPr>
          <w:p w14:paraId="221FEFF0" w14:textId="546A4BB9" w:rsidR="00E15F94" w:rsidRDefault="00BD0C99" w:rsidP="00730FD7">
            <w:pPr>
              <w:pStyle w:val="NormalWeb"/>
              <w:spacing w:before="40" w:beforeAutospacing="0" w:after="40" w:afterAutospacing="0"/>
              <w:jc w:val="center"/>
              <w:rPr>
                <w:rFonts w:ascii="Arial" w:hAnsi="Arial" w:cs="Arial"/>
                <w:sz w:val="18"/>
                <w:szCs w:val="18"/>
              </w:rPr>
            </w:pPr>
            <w:r w:rsidRPr="00BD0C99">
              <w:rPr>
                <w:rFonts w:ascii="Arial" w:hAnsi="Arial" w:cs="Arial"/>
                <w:sz w:val="18"/>
                <w:szCs w:val="18"/>
              </w:rPr>
              <w:lastRenderedPageBreak/>
              <w:t>11/07/2024</w:t>
            </w:r>
          </w:p>
        </w:tc>
        <w:tc>
          <w:tcPr>
            <w:tcW w:w="1883" w:type="dxa"/>
            <w:tcBorders>
              <w:top w:val="single" w:sz="4" w:space="0" w:color="auto"/>
              <w:bottom w:val="single" w:sz="4" w:space="0" w:color="auto"/>
            </w:tcBorders>
          </w:tcPr>
          <w:p w14:paraId="15158938" w14:textId="77777777" w:rsidR="00E15F94" w:rsidRDefault="00E15F94" w:rsidP="00E15F94">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Tom Hasman,</w:t>
            </w:r>
          </w:p>
          <w:p w14:paraId="3E449484" w14:textId="763DF4A5" w:rsidR="00E15F94" w:rsidRDefault="00E15F94" w:rsidP="00E15F94">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Document Owner</w:t>
            </w:r>
          </w:p>
        </w:tc>
        <w:tc>
          <w:tcPr>
            <w:tcW w:w="1898" w:type="dxa"/>
            <w:tcBorders>
              <w:top w:val="single" w:sz="4" w:space="0" w:color="auto"/>
              <w:bottom w:val="single" w:sz="4" w:space="0" w:color="auto"/>
            </w:tcBorders>
          </w:tcPr>
          <w:p w14:paraId="7BB99B7B" w14:textId="77777777" w:rsidR="00E15F94" w:rsidRDefault="00E15F94" w:rsidP="00E15F94">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p>
          <w:p w14:paraId="68026CFC" w14:textId="1A8EB7BF" w:rsidR="00E15F94" w:rsidRDefault="00E15F94" w:rsidP="00E15F94">
            <w:pPr>
              <w:pStyle w:val="NormalWeb"/>
              <w:spacing w:before="40" w:beforeAutospacing="0" w:after="40" w:afterAutospacing="0"/>
              <w:jc w:val="center"/>
              <w:rPr>
                <w:rFonts w:ascii="Arial" w:hAnsi="Arial" w:cs="Arial"/>
                <w:sz w:val="18"/>
                <w:szCs w:val="18"/>
              </w:rPr>
            </w:pPr>
            <w:r>
              <w:rPr>
                <w:rFonts w:ascii="Arial" w:hAnsi="Arial" w:cs="Arial"/>
                <w:sz w:val="18"/>
                <w:szCs w:val="18"/>
              </w:rPr>
              <w:t>Document Approver</w:t>
            </w:r>
          </w:p>
        </w:tc>
        <w:tc>
          <w:tcPr>
            <w:tcW w:w="4217" w:type="dxa"/>
            <w:tcBorders>
              <w:top w:val="single" w:sz="4" w:space="0" w:color="auto"/>
              <w:bottom w:val="single" w:sz="4" w:space="0" w:color="auto"/>
            </w:tcBorders>
          </w:tcPr>
          <w:p w14:paraId="0CC4BEED" w14:textId="77777777" w:rsidR="00E15F94" w:rsidRDefault="00E15F94" w:rsidP="00C04E37">
            <w:pPr>
              <w:keepNext/>
              <w:spacing w:before="40" w:after="40"/>
              <w:ind w:left="-58"/>
              <w:rPr>
                <w:rFonts w:ascii="Arial" w:hAnsi="Arial"/>
                <w:sz w:val="18"/>
                <w:szCs w:val="18"/>
                <w:u w:val="single"/>
              </w:rPr>
            </w:pPr>
            <w:r>
              <w:rPr>
                <w:rFonts w:ascii="Arial" w:hAnsi="Arial"/>
                <w:sz w:val="18"/>
                <w:szCs w:val="18"/>
                <w:u w:val="single"/>
              </w:rPr>
              <w:t>2024 Annual Review</w:t>
            </w:r>
          </w:p>
          <w:p w14:paraId="401BE201" w14:textId="02E7376E" w:rsidR="00E15F94" w:rsidRPr="00E15F94" w:rsidRDefault="00C60348" w:rsidP="00E15F94">
            <w:pPr>
              <w:spacing w:before="40" w:after="40"/>
              <w:ind w:left="-58"/>
              <w:rPr>
                <w:rFonts w:ascii="Arial" w:hAnsi="Arial"/>
                <w:sz w:val="18"/>
                <w:szCs w:val="18"/>
              </w:rPr>
            </w:pPr>
            <w:r>
              <w:rPr>
                <w:rFonts w:ascii="Arial" w:hAnsi="Arial"/>
                <w:sz w:val="18"/>
                <w:szCs w:val="18"/>
              </w:rPr>
              <w:t xml:space="preserve">In Section 4.7 Separation of Duties, removed references to </w:t>
            </w:r>
            <w:r w:rsidR="00E14004">
              <w:rPr>
                <w:rFonts w:ascii="Arial" w:hAnsi="Arial"/>
                <w:sz w:val="18"/>
                <w:szCs w:val="18"/>
              </w:rPr>
              <w:t xml:space="preserve">“eDiscovery”, </w:t>
            </w:r>
            <w:r>
              <w:rPr>
                <w:rFonts w:ascii="Arial" w:hAnsi="Arial"/>
                <w:sz w:val="18"/>
                <w:szCs w:val="18"/>
              </w:rPr>
              <w:t>“GD Information Sharing and Analysis Center (ISAC)” and “Engineering Review Board (ERB)”</w:t>
            </w:r>
          </w:p>
        </w:tc>
      </w:tr>
      <w:tr w:rsidR="009B3F0E" w:rsidRPr="00730FD7" w14:paraId="01FFE2D8" w14:textId="77777777" w:rsidTr="2A2A64D8">
        <w:trPr>
          <w:trHeight w:val="107"/>
        </w:trPr>
        <w:tc>
          <w:tcPr>
            <w:tcW w:w="1357" w:type="dxa"/>
            <w:tcBorders>
              <w:top w:val="single" w:sz="4" w:space="0" w:color="auto"/>
              <w:bottom w:val="single" w:sz="4" w:space="0" w:color="auto"/>
            </w:tcBorders>
          </w:tcPr>
          <w:p w14:paraId="7430485A" w14:textId="74866487" w:rsidR="009B3F0E" w:rsidRPr="009439AF" w:rsidRDefault="00C04E37" w:rsidP="00730FD7">
            <w:pPr>
              <w:pStyle w:val="NormalWeb"/>
              <w:spacing w:before="40" w:beforeAutospacing="0" w:after="40" w:afterAutospacing="0"/>
              <w:jc w:val="center"/>
              <w:rPr>
                <w:rFonts w:ascii="Arial" w:hAnsi="Arial" w:cs="Arial"/>
                <w:sz w:val="18"/>
                <w:szCs w:val="18"/>
              </w:rPr>
            </w:pPr>
            <w:r>
              <w:rPr>
                <w:rFonts w:ascii="Arial" w:hAnsi="Arial" w:cs="Arial"/>
                <w:sz w:val="18"/>
                <w:szCs w:val="18"/>
              </w:rPr>
              <w:t>05/31/2024</w:t>
            </w:r>
          </w:p>
        </w:tc>
        <w:tc>
          <w:tcPr>
            <w:tcW w:w="1883" w:type="dxa"/>
            <w:tcBorders>
              <w:top w:val="single" w:sz="4" w:space="0" w:color="auto"/>
              <w:bottom w:val="single" w:sz="4" w:space="0" w:color="auto"/>
            </w:tcBorders>
          </w:tcPr>
          <w:p w14:paraId="37C6C126" w14:textId="77777777" w:rsidR="009B3F0E" w:rsidRDefault="009B3F0E" w:rsidP="004F410A">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Tom Hasman,</w:t>
            </w:r>
          </w:p>
          <w:p w14:paraId="7B54AA5D" w14:textId="187B67C0" w:rsidR="009B3F0E" w:rsidRDefault="009B3F0E" w:rsidP="004F410A">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Document Owner</w:t>
            </w:r>
          </w:p>
        </w:tc>
        <w:tc>
          <w:tcPr>
            <w:tcW w:w="1898" w:type="dxa"/>
            <w:tcBorders>
              <w:top w:val="single" w:sz="4" w:space="0" w:color="auto"/>
              <w:bottom w:val="single" w:sz="4" w:space="0" w:color="auto"/>
            </w:tcBorders>
          </w:tcPr>
          <w:p w14:paraId="746813E6" w14:textId="77777777" w:rsidR="009B3F0E" w:rsidRDefault="009B3F0E" w:rsidP="009B3F0E">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p>
          <w:p w14:paraId="7A18B3C8" w14:textId="57D04A3A" w:rsidR="009B3F0E" w:rsidRDefault="009B3F0E" w:rsidP="009B3F0E">
            <w:pPr>
              <w:pStyle w:val="NormalWeb"/>
              <w:spacing w:before="40" w:beforeAutospacing="0" w:after="40" w:afterAutospacing="0"/>
              <w:jc w:val="center"/>
              <w:rPr>
                <w:rFonts w:ascii="Arial" w:hAnsi="Arial" w:cs="Arial"/>
                <w:sz w:val="18"/>
                <w:szCs w:val="18"/>
              </w:rPr>
            </w:pPr>
            <w:r>
              <w:rPr>
                <w:rFonts w:ascii="Arial" w:hAnsi="Arial" w:cs="Arial"/>
                <w:sz w:val="18"/>
                <w:szCs w:val="18"/>
              </w:rPr>
              <w:t>Document Approver</w:t>
            </w:r>
          </w:p>
        </w:tc>
        <w:tc>
          <w:tcPr>
            <w:tcW w:w="4217" w:type="dxa"/>
            <w:tcBorders>
              <w:top w:val="single" w:sz="4" w:space="0" w:color="auto"/>
              <w:bottom w:val="single" w:sz="4" w:space="0" w:color="auto"/>
            </w:tcBorders>
          </w:tcPr>
          <w:p w14:paraId="404334FB" w14:textId="77777777" w:rsidR="009B3F0E" w:rsidRPr="00C04E37" w:rsidRDefault="009B3F0E" w:rsidP="00C04E37">
            <w:pPr>
              <w:keepNext/>
              <w:spacing w:before="40" w:after="40"/>
              <w:ind w:left="-58"/>
              <w:rPr>
                <w:rFonts w:ascii="Arial" w:hAnsi="Arial"/>
                <w:sz w:val="18"/>
                <w:szCs w:val="18"/>
                <w:u w:val="single"/>
              </w:rPr>
            </w:pPr>
            <w:r w:rsidRPr="00C04E37">
              <w:rPr>
                <w:rFonts w:ascii="Arial" w:hAnsi="Arial"/>
                <w:sz w:val="18"/>
                <w:szCs w:val="18"/>
                <w:u w:val="single"/>
              </w:rPr>
              <w:t>Interim Update</w:t>
            </w:r>
          </w:p>
          <w:p w14:paraId="3C43D1E6" w14:textId="2B181416" w:rsidR="00C04E37" w:rsidRDefault="00C04E37">
            <w:pPr>
              <w:pStyle w:val="ListParagraph"/>
              <w:numPr>
                <w:ilvl w:val="0"/>
                <w:numId w:val="53"/>
              </w:numPr>
              <w:spacing w:before="40" w:after="40"/>
              <w:ind w:left="336"/>
              <w:rPr>
                <w:rFonts w:ascii="Arial" w:hAnsi="Arial"/>
                <w:sz w:val="18"/>
                <w:szCs w:val="18"/>
              </w:rPr>
            </w:pPr>
            <w:r w:rsidRPr="00C04E37">
              <w:rPr>
                <w:rFonts w:ascii="Arial" w:hAnsi="Arial"/>
                <w:sz w:val="18"/>
                <w:szCs w:val="18"/>
              </w:rPr>
              <w:t xml:space="preserve">In Section 6.6 Audit Review, Analysis and Reporting, </w:t>
            </w:r>
            <w:r>
              <w:rPr>
                <w:rFonts w:ascii="Arial" w:hAnsi="Arial"/>
                <w:sz w:val="18"/>
                <w:szCs w:val="18"/>
              </w:rPr>
              <w:t>removed “2. L-CSRA, LV” from domains currently being monitored</w:t>
            </w:r>
          </w:p>
          <w:p w14:paraId="583B8FAE" w14:textId="77777777" w:rsidR="0078021F" w:rsidRDefault="00C04E37">
            <w:pPr>
              <w:pStyle w:val="ListParagraph"/>
              <w:numPr>
                <w:ilvl w:val="0"/>
                <w:numId w:val="53"/>
              </w:numPr>
              <w:spacing w:before="40" w:after="40"/>
              <w:ind w:left="336"/>
              <w:rPr>
                <w:rFonts w:ascii="Arial" w:hAnsi="Arial"/>
                <w:sz w:val="18"/>
                <w:szCs w:val="18"/>
              </w:rPr>
            </w:pPr>
            <w:r>
              <w:rPr>
                <w:rFonts w:ascii="Arial" w:hAnsi="Arial"/>
                <w:sz w:val="18"/>
                <w:szCs w:val="18"/>
              </w:rPr>
              <w:t xml:space="preserve">In Section 17.7 </w:t>
            </w:r>
            <w:r w:rsidR="0078021F">
              <w:rPr>
                <w:rFonts w:ascii="Arial" w:hAnsi="Arial"/>
                <w:sz w:val="18"/>
                <w:szCs w:val="18"/>
              </w:rPr>
              <w:t>Vulnerability Remediation:</w:t>
            </w:r>
          </w:p>
          <w:p w14:paraId="3BDFE78D" w14:textId="416EDA60" w:rsidR="00C04E37" w:rsidRDefault="0078021F" w:rsidP="0078021F">
            <w:pPr>
              <w:pStyle w:val="ListParagraph"/>
              <w:numPr>
                <w:ilvl w:val="1"/>
                <w:numId w:val="53"/>
              </w:numPr>
              <w:spacing w:before="40" w:after="40"/>
              <w:ind w:left="696"/>
              <w:rPr>
                <w:rFonts w:ascii="Arial" w:hAnsi="Arial"/>
                <w:sz w:val="18"/>
                <w:szCs w:val="18"/>
              </w:rPr>
            </w:pPr>
            <w:r>
              <w:rPr>
                <w:rFonts w:ascii="Arial" w:hAnsi="Arial"/>
                <w:sz w:val="18"/>
                <w:szCs w:val="18"/>
              </w:rPr>
              <w:t xml:space="preserve">Removed references to Vulnerability Prioritization Rating (VPR) and replaced </w:t>
            </w:r>
            <w:r w:rsidR="007973D4">
              <w:rPr>
                <w:rFonts w:ascii="Arial" w:hAnsi="Arial"/>
                <w:sz w:val="18"/>
                <w:szCs w:val="18"/>
              </w:rPr>
              <w:t>them</w:t>
            </w:r>
            <w:r>
              <w:rPr>
                <w:rFonts w:ascii="Arial" w:hAnsi="Arial"/>
                <w:sz w:val="18"/>
                <w:szCs w:val="18"/>
              </w:rPr>
              <w:t xml:space="preserve"> with Common Vulnerability Scoring System (CVSS)</w:t>
            </w:r>
          </w:p>
          <w:p w14:paraId="60A45FA1" w14:textId="5F3A6021" w:rsidR="00E10CE3" w:rsidRPr="006E1E29" w:rsidRDefault="0082322D" w:rsidP="0082322D">
            <w:pPr>
              <w:pStyle w:val="ListParagraph"/>
              <w:numPr>
                <w:ilvl w:val="1"/>
                <w:numId w:val="53"/>
              </w:numPr>
              <w:ind w:left="696"/>
              <w:rPr>
                <w:rFonts w:ascii="Arial" w:hAnsi="Arial"/>
                <w:spacing w:val="-4"/>
                <w:sz w:val="18"/>
              </w:rPr>
            </w:pPr>
            <w:r w:rsidRPr="006E1E29">
              <w:rPr>
                <w:rFonts w:ascii="Arial" w:hAnsi="Arial"/>
                <w:spacing w:val="-4"/>
                <w:sz w:val="18"/>
              </w:rPr>
              <w:t xml:space="preserve">Under Table 3. Vulnerability Remediation of Internet-Facing Systems, added </w:t>
            </w:r>
            <w:r w:rsidR="00E10CE3" w:rsidRPr="006E1E29">
              <w:rPr>
                <w:rFonts w:ascii="Arial" w:hAnsi="Arial"/>
                <w:spacing w:val="-4"/>
                <w:sz w:val="18"/>
              </w:rPr>
              <w:t>explanatory information: Vulnerabilities with a Vulnerability Severity of Critical or High</w:t>
            </w:r>
          </w:p>
          <w:p w14:paraId="23FEC737" w14:textId="4D531D27" w:rsidR="00E10CE3" w:rsidRPr="006E1E29" w:rsidRDefault="0082322D" w:rsidP="0082322D">
            <w:pPr>
              <w:pStyle w:val="ListParagraph"/>
              <w:numPr>
                <w:ilvl w:val="1"/>
                <w:numId w:val="53"/>
              </w:numPr>
              <w:ind w:left="696"/>
              <w:rPr>
                <w:rFonts w:ascii="Arial" w:hAnsi="Arial"/>
                <w:spacing w:val="-4"/>
                <w:sz w:val="18"/>
              </w:rPr>
            </w:pPr>
            <w:r w:rsidRPr="006E1E29">
              <w:rPr>
                <w:rFonts w:ascii="Arial" w:hAnsi="Arial"/>
                <w:spacing w:val="-4"/>
                <w:sz w:val="18"/>
              </w:rPr>
              <w:t>Under Table 3. Vulnerability Remediation of Internet-Facing Systems, a</w:t>
            </w:r>
            <w:r w:rsidR="00E10CE3" w:rsidRPr="006E1E29">
              <w:rPr>
                <w:rFonts w:ascii="Arial" w:hAnsi="Arial"/>
                <w:spacing w:val="-4"/>
                <w:sz w:val="18"/>
              </w:rPr>
              <w:t>dded explanator</w:t>
            </w:r>
            <w:r w:rsidR="00305A29" w:rsidRPr="006E1E29">
              <w:rPr>
                <w:rFonts w:ascii="Arial" w:hAnsi="Arial"/>
                <w:spacing w:val="-4"/>
                <w:sz w:val="18"/>
              </w:rPr>
              <w:t>y</w:t>
            </w:r>
            <w:r w:rsidR="00E10CE3" w:rsidRPr="006E1E29">
              <w:rPr>
                <w:rFonts w:ascii="Arial" w:hAnsi="Arial"/>
                <w:spacing w:val="-4"/>
                <w:sz w:val="18"/>
              </w:rPr>
              <w:t xml:space="preserve"> information: Vulnerabilities with a Vulnerability Severity of Low or Medium</w:t>
            </w:r>
          </w:p>
          <w:p w14:paraId="652F1E1D" w14:textId="5133DCE7" w:rsidR="00E10CE3" w:rsidRDefault="0082322D" w:rsidP="0078021F">
            <w:pPr>
              <w:pStyle w:val="ListParagraph"/>
              <w:numPr>
                <w:ilvl w:val="1"/>
                <w:numId w:val="53"/>
              </w:numPr>
              <w:spacing w:before="40" w:after="40"/>
              <w:ind w:left="696"/>
              <w:rPr>
                <w:rFonts w:ascii="Arial" w:hAnsi="Arial"/>
                <w:sz w:val="18"/>
                <w:szCs w:val="18"/>
              </w:rPr>
            </w:pPr>
            <w:r>
              <w:rPr>
                <w:rFonts w:ascii="Arial" w:hAnsi="Arial"/>
                <w:sz w:val="18"/>
                <w:szCs w:val="18"/>
              </w:rPr>
              <w:t xml:space="preserve">In Table 4. Vulnerability Remediation of Internal Systems, </w:t>
            </w:r>
            <w:r w:rsidR="007973D4">
              <w:rPr>
                <w:rFonts w:ascii="Arial" w:hAnsi="Arial"/>
                <w:sz w:val="18"/>
                <w:szCs w:val="18"/>
              </w:rPr>
              <w:t>in the “High” row, changed 14 to 30 Days</w:t>
            </w:r>
          </w:p>
          <w:p w14:paraId="4015BDCC" w14:textId="5ACFBAA0" w:rsidR="007973D4" w:rsidRPr="00C04E37" w:rsidRDefault="007973D4" w:rsidP="0078021F">
            <w:pPr>
              <w:pStyle w:val="ListParagraph"/>
              <w:numPr>
                <w:ilvl w:val="1"/>
                <w:numId w:val="53"/>
              </w:numPr>
              <w:spacing w:before="40" w:after="40"/>
              <w:ind w:left="696"/>
              <w:rPr>
                <w:rFonts w:ascii="Arial" w:hAnsi="Arial"/>
                <w:sz w:val="18"/>
                <w:szCs w:val="18"/>
              </w:rPr>
            </w:pPr>
            <w:r>
              <w:rPr>
                <w:rFonts w:ascii="Arial" w:hAnsi="Arial"/>
                <w:sz w:val="18"/>
                <w:szCs w:val="18"/>
              </w:rPr>
              <w:t>In the third paragraph of this Section, added “or mitigation”</w:t>
            </w:r>
          </w:p>
          <w:p w14:paraId="20B6058E" w14:textId="0212835F" w:rsidR="00C04E37" w:rsidRPr="007973D4" w:rsidRDefault="00E337E9" w:rsidP="007973D4">
            <w:pPr>
              <w:pStyle w:val="ListParagraph"/>
              <w:numPr>
                <w:ilvl w:val="0"/>
                <w:numId w:val="53"/>
              </w:numPr>
              <w:spacing w:before="40" w:after="40"/>
              <w:ind w:left="336"/>
              <w:rPr>
                <w:rFonts w:ascii="Arial" w:hAnsi="Arial"/>
                <w:sz w:val="18"/>
                <w:szCs w:val="18"/>
              </w:rPr>
            </w:pPr>
            <w:r w:rsidRPr="007973D4">
              <w:rPr>
                <w:rFonts w:ascii="Arial" w:hAnsi="Arial"/>
                <w:sz w:val="18"/>
                <w:szCs w:val="18"/>
              </w:rPr>
              <w:t>In Section 20</w:t>
            </w:r>
            <w:r w:rsidR="007973D4" w:rsidRPr="007973D4">
              <w:rPr>
                <w:rFonts w:ascii="Arial" w:hAnsi="Arial"/>
                <w:sz w:val="18"/>
                <w:szCs w:val="18"/>
              </w:rPr>
              <w:t xml:space="preserve"> System and Information Integrity (SI), r</w:t>
            </w:r>
            <w:r w:rsidR="004B52E8" w:rsidRPr="007973D4">
              <w:rPr>
                <w:rFonts w:ascii="Arial" w:hAnsi="Arial"/>
                <w:sz w:val="18"/>
                <w:szCs w:val="18"/>
              </w:rPr>
              <w:t>emoved reference</w:t>
            </w:r>
            <w:r w:rsidR="007973D4" w:rsidRPr="007973D4">
              <w:rPr>
                <w:rFonts w:ascii="Arial" w:hAnsi="Arial"/>
                <w:sz w:val="18"/>
                <w:szCs w:val="18"/>
              </w:rPr>
              <w:t>s</w:t>
            </w:r>
            <w:r w:rsidR="004B52E8" w:rsidRPr="007973D4">
              <w:rPr>
                <w:rFonts w:ascii="Arial" w:hAnsi="Arial"/>
                <w:sz w:val="18"/>
                <w:szCs w:val="18"/>
              </w:rPr>
              <w:t xml:space="preserve"> to Vulnerability Prioritization Rating</w:t>
            </w:r>
            <w:r w:rsidR="007973D4" w:rsidRPr="007973D4">
              <w:rPr>
                <w:rFonts w:ascii="Arial" w:hAnsi="Arial"/>
                <w:sz w:val="18"/>
                <w:szCs w:val="18"/>
              </w:rPr>
              <w:t xml:space="preserve"> (VPR)</w:t>
            </w:r>
            <w:r w:rsidR="004B52E8" w:rsidRPr="007973D4">
              <w:rPr>
                <w:rFonts w:ascii="Arial" w:hAnsi="Arial"/>
                <w:sz w:val="18"/>
                <w:szCs w:val="18"/>
              </w:rPr>
              <w:t xml:space="preserve"> and replaced </w:t>
            </w:r>
            <w:r w:rsidR="007973D4" w:rsidRPr="007973D4">
              <w:rPr>
                <w:rFonts w:ascii="Arial" w:hAnsi="Arial"/>
                <w:sz w:val="18"/>
                <w:szCs w:val="18"/>
              </w:rPr>
              <w:t xml:space="preserve">them </w:t>
            </w:r>
            <w:r w:rsidR="004B52E8" w:rsidRPr="007973D4">
              <w:rPr>
                <w:rFonts w:ascii="Arial" w:hAnsi="Arial"/>
                <w:sz w:val="18"/>
                <w:szCs w:val="18"/>
              </w:rPr>
              <w:t>with Common Vulnerability Scoring System</w:t>
            </w:r>
            <w:r w:rsidR="007973D4" w:rsidRPr="007973D4">
              <w:rPr>
                <w:rFonts w:ascii="Arial" w:hAnsi="Arial"/>
                <w:sz w:val="18"/>
                <w:szCs w:val="18"/>
              </w:rPr>
              <w:t xml:space="preserve"> (CVSS)</w:t>
            </w:r>
          </w:p>
        </w:tc>
      </w:tr>
      <w:tr w:rsidR="004F410A" w:rsidRPr="00730FD7" w14:paraId="17ECB2D1" w14:textId="77777777" w:rsidTr="2A2A64D8">
        <w:trPr>
          <w:trHeight w:val="107"/>
        </w:trPr>
        <w:tc>
          <w:tcPr>
            <w:tcW w:w="1357" w:type="dxa"/>
            <w:tcBorders>
              <w:top w:val="single" w:sz="4" w:space="0" w:color="auto"/>
              <w:bottom w:val="single" w:sz="4" w:space="0" w:color="auto"/>
            </w:tcBorders>
          </w:tcPr>
          <w:p w14:paraId="3787D57D" w14:textId="27A3986A" w:rsidR="004F410A" w:rsidRPr="00676546" w:rsidRDefault="009439AF" w:rsidP="00730FD7">
            <w:pPr>
              <w:pStyle w:val="NormalWeb"/>
              <w:spacing w:before="40" w:beforeAutospacing="0" w:after="40" w:afterAutospacing="0"/>
              <w:jc w:val="center"/>
              <w:rPr>
                <w:rFonts w:ascii="Arial" w:hAnsi="Arial" w:cs="Arial"/>
                <w:sz w:val="18"/>
                <w:szCs w:val="18"/>
              </w:rPr>
            </w:pPr>
            <w:r w:rsidRPr="009439AF">
              <w:rPr>
                <w:rFonts w:ascii="Arial" w:hAnsi="Arial" w:cs="Arial"/>
                <w:sz w:val="18"/>
                <w:szCs w:val="18"/>
              </w:rPr>
              <w:t>02/16/2024</w:t>
            </w:r>
          </w:p>
        </w:tc>
        <w:tc>
          <w:tcPr>
            <w:tcW w:w="1883" w:type="dxa"/>
            <w:tcBorders>
              <w:top w:val="single" w:sz="4" w:space="0" w:color="auto"/>
              <w:bottom w:val="single" w:sz="4" w:space="0" w:color="auto"/>
            </w:tcBorders>
          </w:tcPr>
          <w:p w14:paraId="3D0580FA" w14:textId="42895169" w:rsidR="004F410A" w:rsidRDefault="00B34582" w:rsidP="004F410A">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Tom Hasman</w:t>
            </w:r>
            <w:r w:rsidR="004F410A">
              <w:rPr>
                <w:rFonts w:ascii="Arial" w:hAnsi="Arial" w:cs="Arial"/>
                <w:color w:val="000000"/>
                <w:sz w:val="18"/>
                <w:szCs w:val="18"/>
              </w:rPr>
              <w:t>,</w:t>
            </w:r>
          </w:p>
          <w:p w14:paraId="7115DBA6" w14:textId="416D2FCE" w:rsidR="004F410A" w:rsidRPr="00730FD7" w:rsidRDefault="004F410A" w:rsidP="004F410A">
            <w:pPr>
              <w:pStyle w:val="NormalWeb"/>
              <w:spacing w:before="40" w:beforeAutospacing="0" w:after="40" w:afterAutospacing="0"/>
              <w:jc w:val="center"/>
              <w:rPr>
                <w:rFonts w:ascii="Arial" w:hAnsi="Arial" w:cs="Arial"/>
                <w:color w:val="000000"/>
                <w:sz w:val="18"/>
                <w:szCs w:val="18"/>
              </w:rPr>
            </w:pPr>
            <w:r>
              <w:rPr>
                <w:rFonts w:ascii="Arial" w:hAnsi="Arial" w:cs="Arial"/>
                <w:color w:val="000000"/>
                <w:sz w:val="18"/>
                <w:szCs w:val="18"/>
              </w:rPr>
              <w:t>Document Owner</w:t>
            </w:r>
          </w:p>
        </w:tc>
        <w:tc>
          <w:tcPr>
            <w:tcW w:w="1898" w:type="dxa"/>
            <w:tcBorders>
              <w:top w:val="single" w:sz="4" w:space="0" w:color="auto"/>
              <w:bottom w:val="single" w:sz="4" w:space="0" w:color="auto"/>
            </w:tcBorders>
          </w:tcPr>
          <w:p w14:paraId="7996443D" w14:textId="2D2D1FD2" w:rsidR="004F410A" w:rsidRDefault="00B34582" w:rsidP="00730FD7">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r w:rsidR="004F410A">
              <w:rPr>
                <w:rFonts w:ascii="Arial" w:hAnsi="Arial" w:cs="Arial"/>
                <w:sz w:val="18"/>
                <w:szCs w:val="18"/>
              </w:rPr>
              <w:t>,</w:t>
            </w:r>
          </w:p>
          <w:p w14:paraId="6E9854D4" w14:textId="66D94FE7" w:rsidR="004F410A" w:rsidRPr="00730FD7" w:rsidRDefault="004F410A" w:rsidP="00730FD7">
            <w:pPr>
              <w:pStyle w:val="NormalWeb"/>
              <w:spacing w:before="40" w:beforeAutospacing="0" w:after="40" w:afterAutospacing="0"/>
              <w:jc w:val="center"/>
              <w:rPr>
                <w:rFonts w:ascii="Arial" w:hAnsi="Arial" w:cs="Arial"/>
                <w:sz w:val="18"/>
                <w:szCs w:val="18"/>
              </w:rPr>
            </w:pPr>
            <w:r>
              <w:rPr>
                <w:rFonts w:ascii="Arial" w:hAnsi="Arial" w:cs="Arial"/>
                <w:sz w:val="18"/>
                <w:szCs w:val="18"/>
              </w:rPr>
              <w:t>Document Approver</w:t>
            </w:r>
          </w:p>
        </w:tc>
        <w:tc>
          <w:tcPr>
            <w:tcW w:w="4217" w:type="dxa"/>
            <w:tcBorders>
              <w:top w:val="single" w:sz="4" w:space="0" w:color="auto"/>
              <w:bottom w:val="single" w:sz="4" w:space="0" w:color="auto"/>
            </w:tcBorders>
          </w:tcPr>
          <w:p w14:paraId="79BE1063" w14:textId="77777777" w:rsidR="004F410A" w:rsidRDefault="00543D09" w:rsidP="00C257F5">
            <w:pPr>
              <w:keepNext/>
              <w:spacing w:before="40" w:after="40"/>
              <w:ind w:left="-58"/>
              <w:rPr>
                <w:rFonts w:ascii="Arial" w:hAnsi="Arial"/>
                <w:sz w:val="18"/>
                <w:szCs w:val="18"/>
                <w:u w:val="single"/>
              </w:rPr>
            </w:pPr>
            <w:r>
              <w:rPr>
                <w:rFonts w:ascii="Arial" w:hAnsi="Arial"/>
                <w:sz w:val="18"/>
                <w:szCs w:val="18"/>
                <w:u w:val="single"/>
              </w:rPr>
              <w:t>Interim Update</w:t>
            </w:r>
          </w:p>
          <w:p w14:paraId="40332860" w14:textId="54B10864" w:rsidR="00B6649C" w:rsidRDefault="00C257F5" w:rsidP="00C257F5">
            <w:pPr>
              <w:pStyle w:val="ListParagraph"/>
              <w:numPr>
                <w:ilvl w:val="0"/>
                <w:numId w:val="53"/>
              </w:numPr>
              <w:spacing w:before="40" w:after="40"/>
              <w:ind w:left="338"/>
              <w:rPr>
                <w:rFonts w:ascii="Arial" w:hAnsi="Arial"/>
                <w:sz w:val="18"/>
                <w:szCs w:val="18"/>
              </w:rPr>
            </w:pPr>
            <w:r w:rsidRPr="0002790E">
              <w:rPr>
                <w:rFonts w:ascii="Arial" w:hAnsi="Arial"/>
                <w:sz w:val="18"/>
                <w:szCs w:val="18"/>
              </w:rPr>
              <w:t xml:space="preserve">In Section </w:t>
            </w:r>
            <w:r w:rsidR="00530CC8" w:rsidRPr="0002790E">
              <w:rPr>
                <w:rFonts w:ascii="Arial" w:hAnsi="Arial"/>
                <w:sz w:val="18"/>
                <w:szCs w:val="18"/>
              </w:rPr>
              <w:t>10.3 Password Requirements</w:t>
            </w:r>
            <w:r w:rsidR="00B6649C">
              <w:rPr>
                <w:rFonts w:ascii="Arial" w:hAnsi="Arial"/>
                <w:sz w:val="18"/>
                <w:szCs w:val="18"/>
              </w:rPr>
              <w:t>:</w:t>
            </w:r>
          </w:p>
          <w:p w14:paraId="3804B3FB" w14:textId="6EFDD5ED" w:rsidR="00B6649C" w:rsidRDefault="00B6649C" w:rsidP="00B6649C">
            <w:pPr>
              <w:pStyle w:val="ListParagraph"/>
              <w:numPr>
                <w:ilvl w:val="1"/>
                <w:numId w:val="53"/>
              </w:numPr>
              <w:spacing w:before="40" w:after="40"/>
              <w:ind w:left="696"/>
              <w:rPr>
                <w:rFonts w:ascii="Arial" w:hAnsi="Arial"/>
                <w:sz w:val="18"/>
                <w:szCs w:val="18"/>
              </w:rPr>
            </w:pPr>
            <w:r>
              <w:rPr>
                <w:rFonts w:ascii="Arial" w:hAnsi="Arial"/>
                <w:sz w:val="18"/>
                <w:szCs w:val="18"/>
              </w:rPr>
              <w:t xml:space="preserve">In second bullet, </w:t>
            </w:r>
            <w:r w:rsidR="0002790E" w:rsidRPr="0002790E">
              <w:rPr>
                <w:rFonts w:ascii="Arial" w:hAnsi="Arial"/>
                <w:sz w:val="18"/>
                <w:szCs w:val="18"/>
              </w:rPr>
              <w:t>c</w:t>
            </w:r>
            <w:r w:rsidR="00530CC8" w:rsidRPr="0002790E">
              <w:rPr>
                <w:rFonts w:ascii="Arial" w:hAnsi="Arial"/>
                <w:sz w:val="18"/>
                <w:szCs w:val="18"/>
              </w:rPr>
              <w:t xml:space="preserve">hanged </w:t>
            </w:r>
            <w:r w:rsidR="0075236F" w:rsidRPr="0002790E">
              <w:rPr>
                <w:rFonts w:ascii="Arial" w:hAnsi="Arial"/>
                <w:sz w:val="18"/>
                <w:szCs w:val="18"/>
              </w:rPr>
              <w:t xml:space="preserve">7 </w:t>
            </w:r>
            <w:r w:rsidR="0002790E" w:rsidRPr="0002790E">
              <w:rPr>
                <w:rFonts w:ascii="Arial" w:hAnsi="Arial"/>
                <w:sz w:val="18"/>
                <w:szCs w:val="18"/>
              </w:rPr>
              <w:t>t</w:t>
            </w:r>
            <w:r w:rsidR="0075236F" w:rsidRPr="0002790E">
              <w:rPr>
                <w:rFonts w:ascii="Arial" w:hAnsi="Arial"/>
                <w:sz w:val="18"/>
                <w:szCs w:val="18"/>
              </w:rPr>
              <w:t>o 365 days</w:t>
            </w:r>
            <w:r>
              <w:rPr>
                <w:rFonts w:ascii="Arial" w:hAnsi="Arial"/>
                <w:sz w:val="18"/>
                <w:szCs w:val="18"/>
              </w:rPr>
              <w:t xml:space="preserve"> </w:t>
            </w:r>
          </w:p>
          <w:p w14:paraId="48F7792A" w14:textId="42BC85BE" w:rsidR="00543D09" w:rsidRDefault="00B6649C" w:rsidP="00B6649C">
            <w:pPr>
              <w:pStyle w:val="ListParagraph"/>
              <w:numPr>
                <w:ilvl w:val="1"/>
                <w:numId w:val="53"/>
              </w:numPr>
              <w:spacing w:before="40" w:after="40"/>
              <w:ind w:left="696"/>
              <w:rPr>
                <w:rFonts w:ascii="Arial" w:hAnsi="Arial"/>
                <w:sz w:val="18"/>
                <w:szCs w:val="18"/>
              </w:rPr>
            </w:pPr>
            <w:r>
              <w:rPr>
                <w:rFonts w:ascii="Arial" w:hAnsi="Arial"/>
                <w:sz w:val="18"/>
                <w:szCs w:val="18"/>
              </w:rPr>
              <w:t>I</w:t>
            </w:r>
            <w:r w:rsidR="0002790E" w:rsidRPr="0002790E">
              <w:rPr>
                <w:rFonts w:ascii="Arial" w:hAnsi="Arial"/>
                <w:sz w:val="18"/>
                <w:szCs w:val="18"/>
              </w:rPr>
              <w:t xml:space="preserve">n </w:t>
            </w:r>
            <w:r>
              <w:rPr>
                <w:rFonts w:ascii="Arial" w:hAnsi="Arial"/>
                <w:sz w:val="18"/>
                <w:szCs w:val="18"/>
              </w:rPr>
              <w:t>ninth</w:t>
            </w:r>
            <w:r w:rsidR="0002790E" w:rsidRPr="0002790E">
              <w:rPr>
                <w:rFonts w:ascii="Arial" w:hAnsi="Arial"/>
                <w:sz w:val="18"/>
                <w:szCs w:val="18"/>
              </w:rPr>
              <w:t xml:space="preserve"> bullet, removed </w:t>
            </w:r>
            <w:r w:rsidR="0002790E">
              <w:rPr>
                <w:rFonts w:ascii="Arial" w:hAnsi="Arial"/>
                <w:sz w:val="18"/>
                <w:szCs w:val="18"/>
              </w:rPr>
              <w:t>“system admin.” and “cloud admin.”</w:t>
            </w:r>
            <w:r>
              <w:rPr>
                <w:rFonts w:ascii="Arial" w:hAnsi="Arial"/>
                <w:sz w:val="18"/>
                <w:szCs w:val="18"/>
              </w:rPr>
              <w:t xml:space="preserve">, added “root”, and added “(excluding Microsoft Local </w:t>
            </w:r>
            <w:r w:rsidRPr="009E61D8">
              <w:rPr>
                <w:rFonts w:ascii="Arial" w:hAnsi="Arial"/>
                <w:spacing w:val="-2"/>
                <w:sz w:val="18"/>
                <w:szCs w:val="18"/>
              </w:rPr>
              <w:t>Administrator Password Solution (LAPS))”</w:t>
            </w:r>
          </w:p>
          <w:p w14:paraId="53EBE1FE" w14:textId="74FBCF8D" w:rsidR="006952EA" w:rsidRPr="0002790E" w:rsidRDefault="006952EA" w:rsidP="006952EA">
            <w:pPr>
              <w:pStyle w:val="ListParagraph"/>
              <w:numPr>
                <w:ilvl w:val="0"/>
                <w:numId w:val="53"/>
              </w:numPr>
              <w:spacing w:before="40" w:after="40"/>
              <w:ind w:left="336"/>
              <w:rPr>
                <w:rFonts w:ascii="Arial" w:hAnsi="Arial"/>
                <w:sz w:val="18"/>
                <w:szCs w:val="18"/>
              </w:rPr>
            </w:pPr>
            <w:r>
              <w:rPr>
                <w:rFonts w:ascii="Arial" w:hAnsi="Arial"/>
                <w:sz w:val="18"/>
                <w:szCs w:val="18"/>
              </w:rPr>
              <w:t xml:space="preserve">In Section 19.8 Wireless Access, added Note after fourth bullet, regarding exception for </w:t>
            </w:r>
            <w:r w:rsidR="009E61D8">
              <w:rPr>
                <w:rFonts w:ascii="Arial" w:hAnsi="Arial"/>
                <w:sz w:val="18"/>
                <w:szCs w:val="18"/>
              </w:rPr>
              <w:t>MacOS systems</w:t>
            </w:r>
          </w:p>
          <w:p w14:paraId="64FB4E03" w14:textId="05BFA11C" w:rsidR="006228EB" w:rsidRPr="009E61D8" w:rsidRDefault="006228EB" w:rsidP="009E61D8">
            <w:pPr>
              <w:pStyle w:val="ListParagraph"/>
              <w:numPr>
                <w:ilvl w:val="0"/>
                <w:numId w:val="53"/>
              </w:numPr>
              <w:spacing w:before="40" w:after="40"/>
              <w:ind w:left="336"/>
              <w:rPr>
                <w:rFonts w:ascii="Arial" w:hAnsi="Arial"/>
                <w:sz w:val="18"/>
                <w:szCs w:val="18"/>
              </w:rPr>
            </w:pPr>
            <w:r w:rsidRPr="009E61D8">
              <w:rPr>
                <w:rFonts w:ascii="Arial" w:hAnsi="Arial"/>
                <w:sz w:val="18"/>
                <w:szCs w:val="18"/>
              </w:rPr>
              <w:lastRenderedPageBreak/>
              <w:t>In Section 23 Document Approval / Change History Record, changed Document Owner from Christopher Plonka to Tom Hasman</w:t>
            </w:r>
          </w:p>
        </w:tc>
      </w:tr>
      <w:tr w:rsidR="006A2DC2" w:rsidRPr="00730FD7" w14:paraId="1B2FBC61" w14:textId="77777777" w:rsidTr="2A2A64D8">
        <w:trPr>
          <w:trHeight w:val="107"/>
        </w:trPr>
        <w:tc>
          <w:tcPr>
            <w:tcW w:w="1357" w:type="dxa"/>
            <w:tcBorders>
              <w:top w:val="single" w:sz="4" w:space="0" w:color="auto"/>
              <w:bottom w:val="single" w:sz="4" w:space="0" w:color="auto"/>
            </w:tcBorders>
          </w:tcPr>
          <w:p w14:paraId="0AAFDDDE" w14:textId="457E6EEA" w:rsidR="006A2DC2" w:rsidRPr="00730FD7" w:rsidRDefault="00676546" w:rsidP="00730FD7">
            <w:pPr>
              <w:pStyle w:val="NormalWeb"/>
              <w:spacing w:before="40" w:beforeAutospacing="0" w:after="40" w:afterAutospacing="0"/>
              <w:jc w:val="center"/>
              <w:rPr>
                <w:rFonts w:ascii="Arial" w:hAnsi="Arial" w:cs="Arial"/>
                <w:sz w:val="18"/>
                <w:szCs w:val="18"/>
              </w:rPr>
            </w:pPr>
            <w:r w:rsidRPr="00676546">
              <w:rPr>
                <w:rFonts w:ascii="Arial" w:hAnsi="Arial" w:cs="Arial"/>
                <w:sz w:val="18"/>
                <w:szCs w:val="18"/>
              </w:rPr>
              <w:lastRenderedPageBreak/>
              <w:t>12/04/2023</w:t>
            </w:r>
          </w:p>
        </w:tc>
        <w:tc>
          <w:tcPr>
            <w:tcW w:w="1883" w:type="dxa"/>
            <w:tcBorders>
              <w:top w:val="single" w:sz="4" w:space="0" w:color="auto"/>
              <w:bottom w:val="single" w:sz="4" w:space="0" w:color="auto"/>
            </w:tcBorders>
          </w:tcPr>
          <w:p w14:paraId="40E1E863" w14:textId="77777777" w:rsidR="006A2DC2" w:rsidRPr="00730FD7" w:rsidRDefault="006A2DC2" w:rsidP="00730FD7">
            <w:pPr>
              <w:pStyle w:val="NormalWeb"/>
              <w:spacing w:before="40" w:beforeAutospacing="0" w:after="40" w:afterAutospacing="0"/>
              <w:jc w:val="center"/>
              <w:rPr>
                <w:rFonts w:ascii="Arial" w:hAnsi="Arial" w:cs="Arial"/>
                <w:color w:val="000000"/>
                <w:sz w:val="18"/>
                <w:szCs w:val="18"/>
              </w:rPr>
            </w:pPr>
            <w:r w:rsidRPr="00730FD7">
              <w:rPr>
                <w:rFonts w:ascii="Arial" w:hAnsi="Arial" w:cs="Arial"/>
                <w:color w:val="000000"/>
                <w:sz w:val="18"/>
                <w:szCs w:val="18"/>
              </w:rPr>
              <w:t>Christopher Plonka,</w:t>
            </w:r>
          </w:p>
          <w:p w14:paraId="17DF453F" w14:textId="359CEFA3" w:rsidR="006A2DC2" w:rsidRPr="00730FD7" w:rsidRDefault="006A2DC2" w:rsidP="00730FD7">
            <w:pPr>
              <w:pStyle w:val="NormalWeb"/>
              <w:spacing w:before="40" w:beforeAutospacing="0" w:after="40" w:afterAutospacing="0"/>
              <w:jc w:val="center"/>
              <w:rPr>
                <w:rFonts w:ascii="Arial" w:hAnsi="Arial" w:cs="Arial"/>
                <w:color w:val="000000"/>
                <w:sz w:val="18"/>
                <w:szCs w:val="18"/>
              </w:rPr>
            </w:pPr>
            <w:r w:rsidRPr="00730FD7">
              <w:rPr>
                <w:rFonts w:ascii="Arial" w:hAnsi="Arial" w:cs="Arial"/>
                <w:color w:val="000000"/>
                <w:sz w:val="18"/>
                <w:szCs w:val="18"/>
              </w:rPr>
              <w:t>Document Owner</w:t>
            </w:r>
          </w:p>
        </w:tc>
        <w:tc>
          <w:tcPr>
            <w:tcW w:w="1898" w:type="dxa"/>
            <w:tcBorders>
              <w:top w:val="single" w:sz="4" w:space="0" w:color="auto"/>
              <w:bottom w:val="single" w:sz="4" w:space="0" w:color="auto"/>
            </w:tcBorders>
          </w:tcPr>
          <w:p w14:paraId="2D913A17" w14:textId="77777777" w:rsidR="006A2DC2" w:rsidRPr="00730FD7" w:rsidRDefault="006A2DC2" w:rsidP="00730FD7">
            <w:pPr>
              <w:pStyle w:val="NormalWeb"/>
              <w:spacing w:before="40" w:beforeAutospacing="0" w:after="40" w:afterAutospacing="0"/>
              <w:jc w:val="center"/>
              <w:rPr>
                <w:rFonts w:ascii="Arial" w:hAnsi="Arial" w:cs="Arial"/>
                <w:sz w:val="18"/>
                <w:szCs w:val="18"/>
              </w:rPr>
            </w:pPr>
            <w:r w:rsidRPr="00730FD7">
              <w:rPr>
                <w:rFonts w:ascii="Arial" w:hAnsi="Arial" w:cs="Arial"/>
                <w:sz w:val="18"/>
                <w:szCs w:val="18"/>
              </w:rPr>
              <w:t>Justin DePalmo,</w:t>
            </w:r>
          </w:p>
          <w:p w14:paraId="6B70532E" w14:textId="376E423F" w:rsidR="006A2DC2" w:rsidRPr="00730FD7" w:rsidRDefault="006A2DC2" w:rsidP="00730FD7">
            <w:pPr>
              <w:pStyle w:val="NormalWeb"/>
              <w:spacing w:before="40" w:beforeAutospacing="0" w:after="40" w:afterAutospacing="0"/>
              <w:jc w:val="center"/>
              <w:rPr>
                <w:rFonts w:ascii="Arial" w:hAnsi="Arial" w:cs="Arial"/>
                <w:sz w:val="18"/>
                <w:szCs w:val="18"/>
              </w:rPr>
            </w:pPr>
            <w:r w:rsidRPr="00730FD7">
              <w:rPr>
                <w:rFonts w:ascii="Arial" w:hAnsi="Arial" w:cs="Arial"/>
                <w:sz w:val="18"/>
                <w:szCs w:val="18"/>
              </w:rPr>
              <w:t>Document Approver</w:t>
            </w:r>
          </w:p>
        </w:tc>
        <w:tc>
          <w:tcPr>
            <w:tcW w:w="4217" w:type="dxa"/>
            <w:tcBorders>
              <w:top w:val="single" w:sz="4" w:space="0" w:color="auto"/>
              <w:bottom w:val="single" w:sz="4" w:space="0" w:color="auto"/>
            </w:tcBorders>
          </w:tcPr>
          <w:p w14:paraId="76C1D427" w14:textId="77777777" w:rsidR="006A2DC2" w:rsidRPr="00876B66" w:rsidRDefault="006A2DC2" w:rsidP="00730FD7">
            <w:pPr>
              <w:keepNext/>
              <w:spacing w:before="40" w:after="40"/>
              <w:ind w:left="-58"/>
              <w:rPr>
                <w:rFonts w:ascii="Arial" w:hAnsi="Arial"/>
                <w:sz w:val="18"/>
                <w:szCs w:val="18"/>
                <w:u w:val="single"/>
              </w:rPr>
            </w:pPr>
            <w:r w:rsidRPr="00876B66">
              <w:rPr>
                <w:rFonts w:ascii="Arial" w:hAnsi="Arial"/>
                <w:sz w:val="18"/>
                <w:szCs w:val="18"/>
                <w:u w:val="single"/>
              </w:rPr>
              <w:t>2023 Annual Review</w:t>
            </w:r>
          </w:p>
          <w:p w14:paraId="216D2A4B" w14:textId="0808F3FB" w:rsidR="008D69D2" w:rsidRPr="00876B66" w:rsidRDefault="008D69D2" w:rsidP="008D69D2">
            <w:pPr>
              <w:spacing w:before="40" w:after="40"/>
              <w:ind w:left="-58"/>
              <w:rPr>
                <w:rFonts w:ascii="Arial" w:hAnsi="Arial"/>
                <w:sz w:val="18"/>
                <w:szCs w:val="18"/>
              </w:rPr>
            </w:pPr>
            <w:r w:rsidRPr="00876B66">
              <w:rPr>
                <w:rFonts w:ascii="Arial" w:hAnsi="Arial"/>
                <w:sz w:val="18"/>
                <w:szCs w:val="18"/>
              </w:rPr>
              <w:t>Updated multiple Sections. Highlights include:</w:t>
            </w:r>
          </w:p>
          <w:p w14:paraId="79169A48" w14:textId="77777777" w:rsidR="00271EF0" w:rsidRPr="006C78B5" w:rsidRDefault="00271EF0" w:rsidP="00271EF0">
            <w:pPr>
              <w:pStyle w:val="ListParagraph"/>
              <w:numPr>
                <w:ilvl w:val="0"/>
                <w:numId w:val="47"/>
              </w:numPr>
              <w:spacing w:before="40" w:after="40"/>
              <w:ind w:left="331"/>
              <w:contextualSpacing w:val="0"/>
              <w:rPr>
                <w:rFonts w:ascii="Arial" w:hAnsi="Arial" w:cs="Arial"/>
                <w:color w:val="auto"/>
                <w:spacing w:val="-6"/>
                <w:sz w:val="18"/>
                <w:szCs w:val="18"/>
              </w:rPr>
            </w:pPr>
            <w:r w:rsidRPr="006C78B5">
              <w:rPr>
                <w:rFonts w:ascii="Arial" w:hAnsi="Arial" w:cs="Arial"/>
                <w:spacing w:val="-6"/>
                <w:sz w:val="18"/>
                <w:szCs w:val="18"/>
              </w:rPr>
              <w:t>Added new Section 10.3.1 Break Glass Accounts</w:t>
            </w:r>
          </w:p>
          <w:p w14:paraId="050E6527" w14:textId="4573BDFE" w:rsidR="00074E17" w:rsidRDefault="00074E17" w:rsidP="00074E17">
            <w:pPr>
              <w:pStyle w:val="ListParagraph"/>
              <w:numPr>
                <w:ilvl w:val="0"/>
                <w:numId w:val="47"/>
              </w:numPr>
              <w:spacing w:before="40" w:after="40"/>
              <w:ind w:left="331"/>
              <w:contextualSpacing w:val="0"/>
              <w:rPr>
                <w:rFonts w:ascii="Arial" w:hAnsi="Arial" w:cs="Arial"/>
                <w:spacing w:val="-4"/>
                <w:sz w:val="18"/>
                <w:szCs w:val="18"/>
              </w:rPr>
            </w:pPr>
            <w:r w:rsidRPr="00876B66">
              <w:rPr>
                <w:rFonts w:ascii="Arial" w:hAnsi="Arial" w:cs="Arial"/>
                <w:spacing w:val="-4"/>
                <w:sz w:val="18"/>
                <w:szCs w:val="18"/>
              </w:rPr>
              <w:t>In Section 4.5.2 Key Management, added bullet points</w:t>
            </w:r>
            <w:r w:rsidR="004D3B26" w:rsidRPr="00876B66">
              <w:rPr>
                <w:rFonts w:ascii="Arial" w:hAnsi="Arial" w:cs="Arial"/>
                <w:spacing w:val="-4"/>
                <w:sz w:val="18"/>
                <w:szCs w:val="18"/>
              </w:rPr>
              <w:t xml:space="preserve"> (re.: </w:t>
            </w:r>
            <w:r w:rsidR="004D3B26" w:rsidRPr="00876B66">
              <w:rPr>
                <w:rFonts w:ascii="Arial" w:hAnsi="Arial" w:cs="Arial"/>
                <w:sz w:val="18"/>
                <w:szCs w:val="18"/>
              </w:rPr>
              <w:t>crypto key management policy)</w:t>
            </w:r>
            <w:r w:rsidRPr="00876B66">
              <w:rPr>
                <w:rFonts w:ascii="Arial" w:hAnsi="Arial" w:cs="Arial"/>
                <w:spacing w:val="-4"/>
                <w:sz w:val="18"/>
                <w:szCs w:val="18"/>
              </w:rPr>
              <w:t xml:space="preserve"> and </w:t>
            </w:r>
            <w:r w:rsidR="006C44AA" w:rsidRPr="00876B66">
              <w:rPr>
                <w:rFonts w:ascii="Arial" w:hAnsi="Arial" w:cs="Arial"/>
                <w:spacing w:val="-4"/>
                <w:sz w:val="18"/>
                <w:szCs w:val="18"/>
              </w:rPr>
              <w:t>footnote</w:t>
            </w:r>
            <w:r w:rsidR="00342FC8" w:rsidRPr="00876B66">
              <w:rPr>
                <w:rFonts w:ascii="Arial" w:hAnsi="Arial" w:cs="Arial"/>
                <w:spacing w:val="-4"/>
                <w:sz w:val="18"/>
                <w:szCs w:val="18"/>
              </w:rPr>
              <w:t xml:space="preserve"> (</w:t>
            </w:r>
            <w:r w:rsidR="006C44AA" w:rsidRPr="00876B66">
              <w:rPr>
                <w:rFonts w:ascii="Arial" w:hAnsi="Arial" w:cs="Arial"/>
                <w:spacing w:val="-4"/>
                <w:sz w:val="18"/>
                <w:szCs w:val="18"/>
              </w:rPr>
              <w:t>re</w:t>
            </w:r>
            <w:r w:rsidR="004D3B26" w:rsidRPr="00876B66">
              <w:rPr>
                <w:rFonts w:ascii="Arial" w:hAnsi="Arial" w:cs="Arial"/>
                <w:spacing w:val="-4"/>
                <w:sz w:val="18"/>
                <w:szCs w:val="18"/>
              </w:rPr>
              <w:t>.</w:t>
            </w:r>
            <w:r w:rsidR="006C44AA" w:rsidRPr="00876B66">
              <w:rPr>
                <w:rFonts w:ascii="Arial" w:hAnsi="Arial" w:cs="Arial"/>
                <w:spacing w:val="-4"/>
                <w:sz w:val="18"/>
                <w:szCs w:val="18"/>
              </w:rPr>
              <w:t>: FIPS 140-2</w:t>
            </w:r>
            <w:r w:rsidR="00342FC8" w:rsidRPr="00876B66">
              <w:rPr>
                <w:rFonts w:ascii="Arial" w:hAnsi="Arial" w:cs="Arial"/>
                <w:spacing w:val="-4"/>
                <w:sz w:val="18"/>
                <w:szCs w:val="18"/>
              </w:rPr>
              <w:t>/</w:t>
            </w:r>
            <w:r w:rsidR="006C44AA" w:rsidRPr="00876B66">
              <w:rPr>
                <w:rFonts w:ascii="Arial" w:hAnsi="Arial" w:cs="Arial"/>
                <w:spacing w:val="-4"/>
                <w:sz w:val="18"/>
                <w:szCs w:val="18"/>
              </w:rPr>
              <w:t>140-3</w:t>
            </w:r>
            <w:r w:rsidR="00342FC8" w:rsidRPr="00876B66">
              <w:rPr>
                <w:rFonts w:ascii="Arial" w:hAnsi="Arial" w:cs="Arial"/>
                <w:spacing w:val="-4"/>
                <w:sz w:val="18"/>
                <w:szCs w:val="18"/>
              </w:rPr>
              <w:t>)</w:t>
            </w:r>
          </w:p>
          <w:p w14:paraId="18486561" w14:textId="7702F827" w:rsidR="00342FC8" w:rsidRPr="00876B66" w:rsidRDefault="00342FC8" w:rsidP="00342FC8">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In Section 6.8 GDIT Cyber Security, added Note under End-points bullet, re</w:t>
            </w:r>
            <w:r w:rsidR="004D3B26" w:rsidRPr="00876B66">
              <w:rPr>
                <w:rFonts w:ascii="Arial" w:hAnsi="Arial" w:cs="Arial"/>
                <w:sz w:val="18"/>
                <w:szCs w:val="18"/>
              </w:rPr>
              <w:t>.</w:t>
            </w:r>
            <w:r w:rsidRPr="00876B66">
              <w:rPr>
                <w:rFonts w:ascii="Arial" w:hAnsi="Arial" w:cs="Arial"/>
                <w:sz w:val="18"/>
                <w:szCs w:val="18"/>
              </w:rPr>
              <w:t>: anti-virus/malware solution</w:t>
            </w:r>
          </w:p>
          <w:p w14:paraId="59B82690" w14:textId="1D6E4C9D" w:rsidR="00342FC8" w:rsidRPr="00876B66" w:rsidRDefault="00342FC8" w:rsidP="00342FC8">
            <w:pPr>
              <w:pStyle w:val="ListParagraph"/>
              <w:numPr>
                <w:ilvl w:val="0"/>
                <w:numId w:val="47"/>
              </w:numPr>
              <w:spacing w:before="40" w:after="40"/>
              <w:ind w:left="331"/>
              <w:contextualSpacing w:val="0"/>
              <w:rPr>
                <w:rFonts w:ascii="Arial" w:hAnsi="Arial" w:cs="Arial"/>
                <w:spacing w:val="-2"/>
                <w:sz w:val="18"/>
                <w:szCs w:val="18"/>
              </w:rPr>
            </w:pPr>
            <w:r w:rsidRPr="00876B66">
              <w:rPr>
                <w:rFonts w:ascii="Arial" w:hAnsi="Arial" w:cs="Arial"/>
                <w:spacing w:val="-2"/>
                <w:sz w:val="18"/>
                <w:szCs w:val="18"/>
              </w:rPr>
              <w:t>In Section 9 Contingency Planning (CP), added bullet points</w:t>
            </w:r>
            <w:r w:rsidR="004D3B26" w:rsidRPr="00876B66">
              <w:rPr>
                <w:rFonts w:ascii="Arial" w:hAnsi="Arial" w:cs="Arial"/>
                <w:spacing w:val="-2"/>
                <w:sz w:val="18"/>
                <w:szCs w:val="18"/>
              </w:rPr>
              <w:t>, re.: backing-up information</w:t>
            </w:r>
          </w:p>
          <w:p w14:paraId="5DBD8F0E" w14:textId="0ED19F13" w:rsidR="0053447D" w:rsidRPr="00876B66" w:rsidRDefault="0053447D"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In Section 1 Purpose, defined “GDIT Users”</w:t>
            </w:r>
            <w:r w:rsidR="0010689C" w:rsidRPr="00876B66">
              <w:rPr>
                <w:rFonts w:ascii="Arial" w:hAnsi="Arial" w:cs="Arial"/>
                <w:sz w:val="18"/>
                <w:szCs w:val="18"/>
              </w:rPr>
              <w:t xml:space="preserve"> in footnote</w:t>
            </w:r>
          </w:p>
          <w:p w14:paraId="39FFCEDF" w14:textId="5512C7C5" w:rsidR="008D72F5" w:rsidRPr="00876B66" w:rsidRDefault="008D72F5"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In Section 2 Scope, replaced reference to NIST SP 800-53, Revision 4, with NIST SP 800-171, Revision 2</w:t>
            </w:r>
          </w:p>
          <w:p w14:paraId="4D1EE220" w14:textId="23241170" w:rsidR="008D69D2" w:rsidRPr="00876B66" w:rsidRDefault="008D69D2"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In Section 4.1 Account Management, added second bullet point, regarding MFA</w:t>
            </w:r>
          </w:p>
          <w:p w14:paraId="3CC4CDB1" w14:textId="73F6A357" w:rsidR="008D69D2" w:rsidRDefault="008D69D2"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In Section 4.2 Unsuccessful Login Attempts, changed three</w:t>
            </w:r>
            <w:r w:rsidR="002C2B1C" w:rsidRPr="00876B66">
              <w:rPr>
                <w:rFonts w:ascii="Arial" w:hAnsi="Arial" w:cs="Arial"/>
                <w:sz w:val="18"/>
                <w:szCs w:val="18"/>
              </w:rPr>
              <w:t xml:space="preserve"> (3)</w:t>
            </w:r>
            <w:r w:rsidRPr="00876B66">
              <w:rPr>
                <w:rFonts w:ascii="Arial" w:hAnsi="Arial" w:cs="Arial"/>
                <w:sz w:val="18"/>
                <w:szCs w:val="18"/>
              </w:rPr>
              <w:t xml:space="preserve"> to five</w:t>
            </w:r>
            <w:r w:rsidR="002C2B1C" w:rsidRPr="00876B66">
              <w:rPr>
                <w:rFonts w:ascii="Arial" w:hAnsi="Arial" w:cs="Arial"/>
                <w:sz w:val="18"/>
                <w:szCs w:val="18"/>
              </w:rPr>
              <w:t xml:space="preserve"> (5)</w:t>
            </w:r>
            <w:r w:rsidRPr="00876B66">
              <w:rPr>
                <w:rFonts w:ascii="Arial" w:hAnsi="Arial" w:cs="Arial"/>
                <w:sz w:val="18"/>
                <w:szCs w:val="18"/>
              </w:rPr>
              <w:t xml:space="preserve"> in first sentence.</w:t>
            </w:r>
          </w:p>
          <w:p w14:paraId="64DBEB69" w14:textId="61172CBD" w:rsidR="006C78B5" w:rsidRPr="00876B66" w:rsidRDefault="006C78B5" w:rsidP="00730FD7">
            <w:pPr>
              <w:pStyle w:val="ListParagraph"/>
              <w:numPr>
                <w:ilvl w:val="0"/>
                <w:numId w:val="47"/>
              </w:numPr>
              <w:spacing w:before="40" w:after="40"/>
              <w:ind w:left="331"/>
              <w:contextualSpacing w:val="0"/>
              <w:rPr>
                <w:rFonts w:ascii="Arial" w:hAnsi="Arial" w:cs="Arial"/>
                <w:sz w:val="18"/>
                <w:szCs w:val="18"/>
              </w:rPr>
            </w:pPr>
            <w:r>
              <w:rPr>
                <w:rFonts w:ascii="Arial" w:hAnsi="Arial" w:cs="Arial"/>
                <w:sz w:val="18"/>
                <w:szCs w:val="18"/>
              </w:rPr>
              <w:t>In Section 4.5.1 Server Certificates, updated 6</w:t>
            </w:r>
            <w:r w:rsidRPr="006C78B5">
              <w:rPr>
                <w:rFonts w:ascii="Arial" w:hAnsi="Arial" w:cs="Arial"/>
                <w:sz w:val="18"/>
                <w:szCs w:val="18"/>
                <w:vertAlign w:val="superscript"/>
              </w:rPr>
              <w:t>th</w:t>
            </w:r>
            <w:r>
              <w:rPr>
                <w:rFonts w:ascii="Arial" w:hAnsi="Arial" w:cs="Arial"/>
                <w:sz w:val="18"/>
                <w:szCs w:val="18"/>
              </w:rPr>
              <w:t xml:space="preserve"> and 8</w:t>
            </w:r>
            <w:r w:rsidRPr="006C78B5">
              <w:rPr>
                <w:rFonts w:ascii="Arial" w:hAnsi="Arial" w:cs="Arial"/>
                <w:sz w:val="18"/>
                <w:szCs w:val="18"/>
                <w:vertAlign w:val="superscript"/>
              </w:rPr>
              <w:t>th</w:t>
            </w:r>
            <w:r>
              <w:rPr>
                <w:rFonts w:ascii="Arial" w:hAnsi="Arial" w:cs="Arial"/>
                <w:sz w:val="18"/>
                <w:szCs w:val="18"/>
              </w:rPr>
              <w:t xml:space="preserve"> bullet points</w:t>
            </w:r>
          </w:p>
          <w:p w14:paraId="6E24F099" w14:textId="4352DFCB" w:rsidR="006D1869" w:rsidRPr="006D1869" w:rsidRDefault="006D1869" w:rsidP="006D1869">
            <w:pPr>
              <w:pStyle w:val="ListParagraph"/>
              <w:numPr>
                <w:ilvl w:val="0"/>
                <w:numId w:val="47"/>
              </w:numPr>
              <w:spacing w:before="40" w:after="40"/>
              <w:ind w:left="331"/>
              <w:contextualSpacing w:val="0"/>
              <w:rPr>
                <w:rFonts w:ascii="Arial" w:hAnsi="Arial" w:cs="Arial"/>
                <w:sz w:val="18"/>
                <w:szCs w:val="18"/>
              </w:rPr>
            </w:pPr>
            <w:r w:rsidRPr="006D1869">
              <w:rPr>
                <w:rFonts w:ascii="Arial" w:hAnsi="Arial" w:cs="Arial"/>
                <w:sz w:val="18"/>
                <w:szCs w:val="18"/>
              </w:rPr>
              <w:t xml:space="preserve">In Section 6.6 Audit Review, Analysis and Reporting, </w:t>
            </w:r>
            <w:r>
              <w:rPr>
                <w:rFonts w:ascii="Arial" w:hAnsi="Arial" w:cs="Arial"/>
                <w:sz w:val="18"/>
                <w:szCs w:val="18"/>
              </w:rPr>
              <w:t xml:space="preserve">removed “CORP” and “SCSFED” from underneath “2. L-CSRA”; and updated </w:t>
            </w:r>
            <w:r w:rsidR="00AE0711">
              <w:rPr>
                <w:rFonts w:ascii="Arial" w:hAnsi="Arial" w:cs="Arial"/>
                <w:sz w:val="18"/>
                <w:szCs w:val="18"/>
              </w:rPr>
              <w:t xml:space="preserve">sub-bulleted </w:t>
            </w:r>
            <w:r>
              <w:rPr>
                <w:rFonts w:ascii="Arial" w:hAnsi="Arial" w:cs="Arial"/>
                <w:sz w:val="18"/>
                <w:szCs w:val="18"/>
              </w:rPr>
              <w:t>list under “5. Rights management events</w:t>
            </w:r>
            <w:r w:rsidR="00AE0711">
              <w:rPr>
                <w:rFonts w:ascii="Arial" w:hAnsi="Arial" w:cs="Arial"/>
                <w:sz w:val="18"/>
                <w:szCs w:val="18"/>
              </w:rPr>
              <w:t>”, 2</w:t>
            </w:r>
            <w:r w:rsidR="00AE0711" w:rsidRPr="00AE0711">
              <w:rPr>
                <w:rFonts w:ascii="Arial" w:hAnsi="Arial" w:cs="Arial"/>
                <w:sz w:val="18"/>
                <w:szCs w:val="18"/>
                <w:vertAlign w:val="superscript"/>
              </w:rPr>
              <w:t>nd</w:t>
            </w:r>
            <w:r w:rsidR="00AE0711">
              <w:rPr>
                <w:rFonts w:ascii="Arial" w:hAnsi="Arial" w:cs="Arial"/>
                <w:sz w:val="18"/>
                <w:szCs w:val="18"/>
              </w:rPr>
              <w:t xml:space="preserve"> bullet point</w:t>
            </w:r>
          </w:p>
          <w:p w14:paraId="23E53C97" w14:textId="50D29AEA" w:rsidR="00F83309" w:rsidRPr="00876B66" w:rsidRDefault="00F83309"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 xml:space="preserve">In Section 10.2 Identification, </w:t>
            </w:r>
            <w:r w:rsidR="0097634E" w:rsidRPr="00876B66">
              <w:rPr>
                <w:rFonts w:ascii="Arial" w:hAnsi="Arial" w:cs="Arial"/>
                <w:sz w:val="18"/>
                <w:szCs w:val="18"/>
              </w:rPr>
              <w:t xml:space="preserve">added </w:t>
            </w:r>
            <w:r w:rsidR="00A921B9" w:rsidRPr="00876B66">
              <w:rPr>
                <w:rFonts w:ascii="Arial" w:hAnsi="Arial" w:cs="Arial"/>
                <w:sz w:val="18"/>
                <w:szCs w:val="18"/>
              </w:rPr>
              <w:t>final sentence, re: NE and FEW</w:t>
            </w:r>
            <w:r w:rsidR="00AE0523" w:rsidRPr="00876B66">
              <w:rPr>
                <w:rFonts w:ascii="Arial" w:hAnsi="Arial" w:cs="Arial"/>
                <w:sz w:val="18"/>
                <w:szCs w:val="18"/>
              </w:rPr>
              <w:t xml:space="preserve"> employees</w:t>
            </w:r>
          </w:p>
          <w:p w14:paraId="1857635D" w14:textId="7E4AAC59" w:rsidR="00F83309" w:rsidRPr="00876B66" w:rsidRDefault="00F83309" w:rsidP="00730FD7">
            <w:pPr>
              <w:pStyle w:val="ListParagraph"/>
              <w:numPr>
                <w:ilvl w:val="0"/>
                <w:numId w:val="47"/>
              </w:numPr>
              <w:spacing w:before="40" w:after="40"/>
              <w:ind w:left="331"/>
              <w:contextualSpacing w:val="0"/>
              <w:rPr>
                <w:rFonts w:ascii="Arial" w:hAnsi="Arial" w:cs="Arial"/>
                <w:sz w:val="18"/>
                <w:szCs w:val="18"/>
              </w:rPr>
            </w:pPr>
            <w:r w:rsidRPr="00876B66">
              <w:rPr>
                <w:rFonts w:ascii="Arial" w:hAnsi="Arial" w:cs="Arial"/>
                <w:sz w:val="18"/>
                <w:szCs w:val="18"/>
              </w:rPr>
              <w:t xml:space="preserve">In Section 10.3 Password Requirements, </w:t>
            </w:r>
            <w:r w:rsidR="00F57ABB" w:rsidRPr="00876B66">
              <w:rPr>
                <w:rFonts w:ascii="Arial" w:hAnsi="Arial" w:cs="Arial"/>
                <w:sz w:val="18"/>
                <w:szCs w:val="18"/>
              </w:rPr>
              <w:t>updated footnote, first sentence, sub-bullets (under first bullet), and second bullet</w:t>
            </w:r>
          </w:p>
          <w:p w14:paraId="24A1A6D2" w14:textId="393A0DDD" w:rsidR="00730FD7" w:rsidRPr="00876B66" w:rsidRDefault="00730FD7" w:rsidP="00730FD7">
            <w:pPr>
              <w:pStyle w:val="BullettedItem"/>
              <w:numPr>
                <w:ilvl w:val="0"/>
                <w:numId w:val="51"/>
              </w:numPr>
              <w:spacing w:before="40" w:after="40"/>
              <w:ind w:left="336"/>
              <w:contextualSpacing w:val="0"/>
              <w:rPr>
                <w:rFonts w:ascii="Arial" w:hAnsi="Arial" w:cs="Arial"/>
                <w:sz w:val="18"/>
                <w:szCs w:val="18"/>
              </w:rPr>
            </w:pPr>
            <w:r w:rsidRPr="00876B66">
              <w:rPr>
                <w:rFonts w:ascii="Arial" w:hAnsi="Arial" w:cs="Arial"/>
                <w:sz w:val="18"/>
                <w:szCs w:val="18"/>
              </w:rPr>
              <w:t>In Section 16.2 Citizenship, removed “Unexpired Temporary Resident Card (USCIS Form I-688; NOT I-688A or I-688B)” bullet</w:t>
            </w:r>
          </w:p>
          <w:p w14:paraId="5C42D03D" w14:textId="420A2342" w:rsidR="005B4FE0" w:rsidRPr="00876B66" w:rsidRDefault="005B4FE0" w:rsidP="00730FD7">
            <w:pPr>
              <w:pStyle w:val="BullettedItem"/>
              <w:numPr>
                <w:ilvl w:val="0"/>
                <w:numId w:val="51"/>
              </w:numPr>
              <w:spacing w:before="40" w:after="40"/>
              <w:ind w:left="336"/>
              <w:contextualSpacing w:val="0"/>
              <w:rPr>
                <w:rFonts w:ascii="Arial" w:hAnsi="Arial" w:cs="Arial"/>
                <w:sz w:val="18"/>
                <w:szCs w:val="18"/>
              </w:rPr>
            </w:pPr>
            <w:r w:rsidRPr="00876B66">
              <w:rPr>
                <w:rFonts w:ascii="Arial" w:hAnsi="Arial" w:cs="Arial"/>
                <w:sz w:val="18"/>
                <w:szCs w:val="18"/>
              </w:rPr>
              <w:t>In Section 17.7 Vulnerability Remediation, added final paragraph</w:t>
            </w:r>
          </w:p>
          <w:p w14:paraId="55DFC4F7" w14:textId="77777777" w:rsidR="00FD3FB1" w:rsidRPr="00876B66" w:rsidRDefault="009F5670" w:rsidP="00730FD7">
            <w:pPr>
              <w:pStyle w:val="ListParagraph"/>
              <w:numPr>
                <w:ilvl w:val="0"/>
                <w:numId w:val="47"/>
              </w:numPr>
              <w:spacing w:before="40" w:after="40"/>
              <w:ind w:left="336"/>
              <w:contextualSpacing w:val="0"/>
              <w:rPr>
                <w:rFonts w:ascii="Arial" w:hAnsi="Arial" w:cs="Arial"/>
                <w:sz w:val="18"/>
                <w:szCs w:val="18"/>
              </w:rPr>
            </w:pPr>
            <w:r w:rsidRPr="00876B66">
              <w:rPr>
                <w:rFonts w:ascii="Arial" w:hAnsi="Arial" w:cs="Arial"/>
                <w:color w:val="auto"/>
                <w:sz w:val="18"/>
                <w:szCs w:val="18"/>
              </w:rPr>
              <w:t>In Section 19.2 Network and System Device Requirements</w:t>
            </w:r>
            <w:r w:rsidR="002D5052" w:rsidRPr="00876B66">
              <w:rPr>
                <w:rFonts w:ascii="Arial" w:hAnsi="Arial" w:cs="Arial"/>
                <w:color w:val="auto"/>
                <w:sz w:val="18"/>
                <w:szCs w:val="18"/>
              </w:rPr>
              <w:t xml:space="preserve">, removed “Reference CCF Control SC-7 GD-6.” </w:t>
            </w:r>
            <w:r w:rsidR="00A172FB" w:rsidRPr="00876B66">
              <w:rPr>
                <w:rFonts w:ascii="Arial" w:hAnsi="Arial" w:cs="Arial"/>
                <w:color w:val="auto"/>
                <w:sz w:val="18"/>
                <w:szCs w:val="18"/>
              </w:rPr>
              <w:t>f</w:t>
            </w:r>
            <w:r w:rsidR="002D5052" w:rsidRPr="00876B66">
              <w:rPr>
                <w:rFonts w:ascii="Arial" w:hAnsi="Arial" w:cs="Arial"/>
                <w:color w:val="auto"/>
                <w:sz w:val="18"/>
                <w:szCs w:val="18"/>
              </w:rPr>
              <w:t>rom end of first bullet</w:t>
            </w:r>
          </w:p>
          <w:p w14:paraId="4F340EFC" w14:textId="67B5D5FD" w:rsidR="004B4E2C" w:rsidRPr="00876B66" w:rsidRDefault="004B4E2C" w:rsidP="00730FD7">
            <w:pPr>
              <w:pStyle w:val="ListParagraph"/>
              <w:numPr>
                <w:ilvl w:val="0"/>
                <w:numId w:val="47"/>
              </w:numPr>
              <w:spacing w:before="40" w:after="40"/>
              <w:ind w:left="336"/>
              <w:contextualSpacing w:val="0"/>
              <w:rPr>
                <w:rFonts w:ascii="Arial" w:hAnsi="Arial" w:cs="Arial"/>
                <w:sz w:val="18"/>
                <w:szCs w:val="18"/>
              </w:rPr>
            </w:pPr>
            <w:r w:rsidRPr="00876B66">
              <w:rPr>
                <w:rFonts w:ascii="Arial" w:hAnsi="Arial" w:cs="Arial"/>
                <w:sz w:val="18"/>
                <w:szCs w:val="18"/>
              </w:rPr>
              <w:t>Removed references to Risk Advisory Board (RAB)</w:t>
            </w:r>
            <w:r w:rsidR="00AE0711">
              <w:rPr>
                <w:rFonts w:ascii="Arial" w:hAnsi="Arial" w:cs="Arial"/>
                <w:sz w:val="18"/>
                <w:szCs w:val="18"/>
              </w:rPr>
              <w:t xml:space="preserve">, Hosted Virtual Desktop (HVD), </w:t>
            </w:r>
            <w:r w:rsidR="0098360D" w:rsidRPr="00876B66">
              <w:rPr>
                <w:rFonts w:ascii="Arial" w:hAnsi="Arial" w:cs="Arial"/>
                <w:sz w:val="18"/>
                <w:szCs w:val="18"/>
              </w:rPr>
              <w:t>Deployment Readiness Review (DRR)</w:t>
            </w:r>
            <w:r w:rsidR="0006790F">
              <w:rPr>
                <w:rFonts w:ascii="Arial" w:hAnsi="Arial" w:cs="Arial"/>
                <w:sz w:val="18"/>
                <w:szCs w:val="18"/>
              </w:rPr>
              <w:t>, and Active Roles Server (ARS)</w:t>
            </w:r>
          </w:p>
        </w:tc>
      </w:tr>
      <w:tr w:rsidR="00DE58A1" w:rsidRPr="004E6997" w14:paraId="441F5847" w14:textId="77777777" w:rsidTr="2A2A64D8">
        <w:trPr>
          <w:trHeight w:val="107"/>
        </w:trPr>
        <w:tc>
          <w:tcPr>
            <w:tcW w:w="1357" w:type="dxa"/>
            <w:tcBorders>
              <w:top w:val="single" w:sz="4" w:space="0" w:color="auto"/>
              <w:bottom w:val="single" w:sz="4" w:space="0" w:color="auto"/>
            </w:tcBorders>
          </w:tcPr>
          <w:p w14:paraId="05241152" w14:textId="38FBADF4" w:rsidR="00DE58A1" w:rsidRPr="009D76EE" w:rsidRDefault="00826240" w:rsidP="00B1141C">
            <w:pPr>
              <w:pStyle w:val="NormalWeb"/>
              <w:spacing w:before="40" w:beforeAutospacing="0" w:after="40" w:afterAutospacing="0"/>
              <w:jc w:val="center"/>
              <w:rPr>
                <w:rFonts w:ascii="Arial" w:hAnsi="Arial" w:cs="Arial"/>
                <w:sz w:val="18"/>
                <w:szCs w:val="18"/>
              </w:rPr>
            </w:pPr>
            <w:r w:rsidRPr="00826240">
              <w:rPr>
                <w:rFonts w:ascii="Arial" w:hAnsi="Arial" w:cs="Arial"/>
                <w:sz w:val="18"/>
                <w:szCs w:val="18"/>
              </w:rPr>
              <w:t>04/06/2023</w:t>
            </w:r>
          </w:p>
        </w:tc>
        <w:tc>
          <w:tcPr>
            <w:tcW w:w="1883" w:type="dxa"/>
            <w:tcBorders>
              <w:top w:val="single" w:sz="4" w:space="0" w:color="auto"/>
              <w:bottom w:val="single" w:sz="4" w:space="0" w:color="auto"/>
            </w:tcBorders>
          </w:tcPr>
          <w:p w14:paraId="32C4310A" w14:textId="77777777" w:rsidR="00DE58A1" w:rsidRDefault="00DE58A1" w:rsidP="00DE58A1">
            <w:pPr>
              <w:pStyle w:val="NormalWeb"/>
              <w:spacing w:before="40" w:beforeAutospacing="0" w:after="40" w:afterAutospacing="0"/>
              <w:jc w:val="center"/>
              <w:rPr>
                <w:rFonts w:ascii="Arial" w:hAnsi="Arial" w:cs="Arial"/>
                <w:color w:val="000000"/>
                <w:sz w:val="18"/>
                <w:szCs w:val="18"/>
              </w:rPr>
            </w:pPr>
            <w:bookmarkStart w:id="1397" w:name="OLE_LINK42"/>
            <w:r>
              <w:rPr>
                <w:rFonts w:ascii="Arial" w:hAnsi="Arial" w:cs="Arial"/>
                <w:color w:val="000000"/>
                <w:sz w:val="18"/>
                <w:szCs w:val="18"/>
              </w:rPr>
              <w:t>Christopher Plonka,</w:t>
            </w:r>
          </w:p>
          <w:p w14:paraId="53B933A1" w14:textId="2B9A1889" w:rsidR="00DE58A1" w:rsidRDefault="00DE58A1" w:rsidP="00DE58A1">
            <w:pPr>
              <w:pStyle w:val="NormalWeb"/>
              <w:spacing w:before="40" w:beforeAutospacing="0" w:after="40" w:afterAutospacing="0"/>
              <w:jc w:val="center"/>
              <w:rPr>
                <w:rFonts w:ascii="Arial" w:hAnsi="Arial" w:cs="Arial"/>
                <w:color w:val="000000"/>
                <w:sz w:val="18"/>
                <w:szCs w:val="18"/>
              </w:rPr>
            </w:pPr>
            <w:r>
              <w:rPr>
                <w:rFonts w:ascii="Arial" w:hAnsi="Arial"/>
                <w:color w:val="000000"/>
                <w:sz w:val="18"/>
                <w:szCs w:val="18"/>
              </w:rPr>
              <w:t>Document Owner</w:t>
            </w:r>
            <w:bookmarkEnd w:id="1397"/>
          </w:p>
        </w:tc>
        <w:tc>
          <w:tcPr>
            <w:tcW w:w="1898" w:type="dxa"/>
            <w:tcBorders>
              <w:top w:val="single" w:sz="4" w:space="0" w:color="auto"/>
              <w:bottom w:val="single" w:sz="4" w:space="0" w:color="auto"/>
            </w:tcBorders>
          </w:tcPr>
          <w:p w14:paraId="6F70D5C3" w14:textId="77777777" w:rsidR="00DE58A1" w:rsidRDefault="00DE58A1" w:rsidP="00DE58A1">
            <w:pPr>
              <w:pStyle w:val="NormalWeb"/>
              <w:spacing w:before="40" w:beforeAutospacing="0" w:after="40" w:afterAutospacing="0"/>
              <w:jc w:val="center"/>
              <w:rPr>
                <w:rFonts w:ascii="Arial" w:hAnsi="Arial" w:cs="Arial"/>
                <w:sz w:val="18"/>
                <w:szCs w:val="18"/>
              </w:rPr>
            </w:pPr>
            <w:bookmarkStart w:id="1398" w:name="OLE_LINK43"/>
            <w:r>
              <w:rPr>
                <w:rFonts w:ascii="Arial" w:hAnsi="Arial" w:cs="Arial"/>
                <w:sz w:val="18"/>
                <w:szCs w:val="18"/>
              </w:rPr>
              <w:t>Justin DePalmo,</w:t>
            </w:r>
          </w:p>
          <w:p w14:paraId="02FE9437" w14:textId="56C59A7E" w:rsidR="00DE58A1" w:rsidRDefault="00DE58A1" w:rsidP="00DE58A1">
            <w:pPr>
              <w:pStyle w:val="NormalWeb"/>
              <w:spacing w:before="40" w:beforeAutospacing="0" w:after="40" w:afterAutospacing="0"/>
              <w:jc w:val="center"/>
              <w:rPr>
                <w:rFonts w:ascii="Arial" w:hAnsi="Arial" w:cs="Arial"/>
                <w:sz w:val="18"/>
                <w:szCs w:val="18"/>
              </w:rPr>
            </w:pPr>
            <w:r>
              <w:rPr>
                <w:rFonts w:ascii="Arial" w:hAnsi="Arial"/>
                <w:sz w:val="18"/>
                <w:szCs w:val="18"/>
              </w:rPr>
              <w:t>Document Approver</w:t>
            </w:r>
            <w:bookmarkEnd w:id="1398"/>
          </w:p>
        </w:tc>
        <w:tc>
          <w:tcPr>
            <w:tcW w:w="4217" w:type="dxa"/>
            <w:tcBorders>
              <w:top w:val="single" w:sz="4" w:space="0" w:color="auto"/>
              <w:bottom w:val="single" w:sz="4" w:space="0" w:color="auto"/>
            </w:tcBorders>
          </w:tcPr>
          <w:p w14:paraId="1F67866F" w14:textId="77777777" w:rsidR="00DE58A1" w:rsidRDefault="00DE58A1" w:rsidP="00881AEE">
            <w:pPr>
              <w:keepNext/>
              <w:spacing w:before="40" w:after="40"/>
              <w:ind w:left="-58"/>
              <w:rPr>
                <w:rFonts w:ascii="Arial" w:hAnsi="Arial"/>
                <w:sz w:val="18"/>
                <w:szCs w:val="18"/>
                <w:u w:val="single"/>
              </w:rPr>
            </w:pPr>
            <w:r>
              <w:rPr>
                <w:rFonts w:ascii="Arial" w:hAnsi="Arial"/>
                <w:sz w:val="18"/>
                <w:szCs w:val="18"/>
                <w:u w:val="single"/>
              </w:rPr>
              <w:t>Interim Update</w:t>
            </w:r>
          </w:p>
          <w:p w14:paraId="7B88A498" w14:textId="1ED424D0" w:rsidR="00DE58A1" w:rsidRPr="00DE58A1" w:rsidRDefault="00E27431" w:rsidP="00881AEE">
            <w:pPr>
              <w:keepNext/>
              <w:spacing w:before="40" w:after="40"/>
              <w:ind w:left="-58"/>
              <w:rPr>
                <w:rFonts w:ascii="Arial" w:hAnsi="Arial"/>
                <w:sz w:val="18"/>
                <w:szCs w:val="18"/>
              </w:rPr>
            </w:pPr>
            <w:r>
              <w:rPr>
                <w:rFonts w:ascii="Arial" w:hAnsi="Arial"/>
                <w:sz w:val="18"/>
                <w:szCs w:val="18"/>
              </w:rPr>
              <w:t>Added final two paragraphs (and footnote) to</w:t>
            </w:r>
            <w:r w:rsidR="00DE58A1">
              <w:rPr>
                <w:rFonts w:ascii="Arial" w:hAnsi="Arial"/>
                <w:sz w:val="18"/>
                <w:szCs w:val="18"/>
              </w:rPr>
              <w:t xml:space="preserve"> Section 4.0 Access Control, </w:t>
            </w:r>
            <w:r>
              <w:rPr>
                <w:rFonts w:ascii="Arial" w:hAnsi="Arial"/>
                <w:sz w:val="18"/>
                <w:szCs w:val="18"/>
              </w:rPr>
              <w:t xml:space="preserve">to address </w:t>
            </w:r>
            <w:r w:rsidR="00354063">
              <w:rPr>
                <w:rFonts w:ascii="Arial" w:hAnsi="Arial"/>
                <w:sz w:val="18"/>
                <w:szCs w:val="18"/>
              </w:rPr>
              <w:t xml:space="preserve">Auditor concern from </w:t>
            </w:r>
            <w:r w:rsidR="00354063" w:rsidRPr="00354063">
              <w:rPr>
                <w:rFonts w:ascii="Arial" w:hAnsi="Arial"/>
                <w:sz w:val="18"/>
                <w:szCs w:val="18"/>
              </w:rPr>
              <w:t>ISO 27K Stage 1 External Audit</w:t>
            </w:r>
          </w:p>
        </w:tc>
      </w:tr>
      <w:tr w:rsidR="00881AEE" w:rsidRPr="004E6997" w14:paraId="36C4D4DB" w14:textId="77777777" w:rsidTr="2A2A64D8">
        <w:trPr>
          <w:trHeight w:val="107"/>
        </w:trPr>
        <w:tc>
          <w:tcPr>
            <w:tcW w:w="1357" w:type="dxa"/>
            <w:tcBorders>
              <w:top w:val="single" w:sz="4" w:space="0" w:color="auto"/>
              <w:bottom w:val="single" w:sz="4" w:space="0" w:color="auto"/>
            </w:tcBorders>
          </w:tcPr>
          <w:p w14:paraId="2293E01C" w14:textId="73363BDC" w:rsidR="00881AEE" w:rsidRPr="0089232D" w:rsidRDefault="009D76EE" w:rsidP="00B1141C">
            <w:pPr>
              <w:pStyle w:val="NormalWeb"/>
              <w:spacing w:before="40" w:beforeAutospacing="0" w:after="40" w:afterAutospacing="0"/>
              <w:jc w:val="center"/>
              <w:rPr>
                <w:rFonts w:ascii="Arial" w:hAnsi="Arial" w:cs="Arial"/>
                <w:sz w:val="18"/>
                <w:szCs w:val="18"/>
              </w:rPr>
            </w:pPr>
            <w:r w:rsidRPr="009D76EE">
              <w:rPr>
                <w:rFonts w:ascii="Arial" w:hAnsi="Arial" w:cs="Arial"/>
                <w:sz w:val="18"/>
                <w:szCs w:val="18"/>
              </w:rPr>
              <w:lastRenderedPageBreak/>
              <w:t>03/</w:t>
            </w:r>
            <w:r w:rsidR="001208DC">
              <w:rPr>
                <w:rFonts w:ascii="Arial" w:hAnsi="Arial" w:cs="Arial"/>
                <w:sz w:val="18"/>
                <w:szCs w:val="18"/>
              </w:rPr>
              <w:t>30</w:t>
            </w:r>
            <w:r w:rsidRPr="009D76EE">
              <w:rPr>
                <w:rFonts w:ascii="Arial" w:hAnsi="Arial" w:cs="Arial"/>
                <w:sz w:val="18"/>
                <w:szCs w:val="18"/>
              </w:rPr>
              <w:t>/2023</w:t>
            </w:r>
          </w:p>
        </w:tc>
        <w:tc>
          <w:tcPr>
            <w:tcW w:w="1883" w:type="dxa"/>
            <w:tcBorders>
              <w:top w:val="single" w:sz="4" w:space="0" w:color="auto"/>
              <w:bottom w:val="single" w:sz="4" w:space="0" w:color="auto"/>
            </w:tcBorders>
          </w:tcPr>
          <w:p w14:paraId="4D754010" w14:textId="77777777" w:rsidR="00881AEE" w:rsidRDefault="00881AEE" w:rsidP="00881AEE">
            <w:pPr>
              <w:pStyle w:val="NormalWeb"/>
              <w:spacing w:before="40" w:beforeAutospacing="0" w:after="40" w:afterAutospacing="0"/>
              <w:jc w:val="center"/>
              <w:rPr>
                <w:rFonts w:ascii="Arial" w:hAnsi="Arial" w:cs="Arial"/>
                <w:color w:val="000000"/>
                <w:sz w:val="18"/>
                <w:szCs w:val="18"/>
              </w:rPr>
            </w:pPr>
            <w:bookmarkStart w:id="1399" w:name="OLE_LINK40"/>
            <w:r>
              <w:rPr>
                <w:rFonts w:ascii="Arial" w:hAnsi="Arial" w:cs="Arial"/>
                <w:color w:val="000000"/>
                <w:sz w:val="18"/>
                <w:szCs w:val="18"/>
              </w:rPr>
              <w:t>Christopher Plonka,</w:t>
            </w:r>
          </w:p>
          <w:p w14:paraId="1E095649" w14:textId="26277AC8" w:rsidR="00881AEE" w:rsidRDefault="00881AEE" w:rsidP="00881AEE">
            <w:pPr>
              <w:pStyle w:val="NormalWeb"/>
              <w:spacing w:before="40" w:beforeAutospacing="0" w:after="40" w:afterAutospacing="0"/>
              <w:jc w:val="center"/>
              <w:rPr>
                <w:rFonts w:ascii="Arial" w:hAnsi="Arial" w:cs="Arial"/>
                <w:color w:val="000000"/>
                <w:sz w:val="18"/>
                <w:szCs w:val="18"/>
              </w:rPr>
            </w:pPr>
            <w:r>
              <w:rPr>
                <w:rFonts w:ascii="Arial" w:hAnsi="Arial"/>
                <w:color w:val="000000"/>
                <w:sz w:val="18"/>
                <w:szCs w:val="18"/>
              </w:rPr>
              <w:t>Document Owner</w:t>
            </w:r>
            <w:bookmarkEnd w:id="1399"/>
          </w:p>
        </w:tc>
        <w:tc>
          <w:tcPr>
            <w:tcW w:w="1898" w:type="dxa"/>
            <w:tcBorders>
              <w:top w:val="single" w:sz="4" w:space="0" w:color="auto"/>
              <w:bottom w:val="single" w:sz="4" w:space="0" w:color="auto"/>
            </w:tcBorders>
          </w:tcPr>
          <w:p w14:paraId="1075D491" w14:textId="77777777" w:rsidR="00881AEE" w:rsidRDefault="00881AEE" w:rsidP="00881AEE">
            <w:pPr>
              <w:pStyle w:val="NormalWeb"/>
              <w:spacing w:before="40" w:beforeAutospacing="0" w:after="40" w:afterAutospacing="0"/>
              <w:jc w:val="center"/>
              <w:rPr>
                <w:rFonts w:ascii="Arial" w:hAnsi="Arial" w:cs="Arial"/>
                <w:sz w:val="18"/>
                <w:szCs w:val="18"/>
              </w:rPr>
            </w:pPr>
            <w:bookmarkStart w:id="1400" w:name="OLE_LINK41"/>
            <w:r>
              <w:rPr>
                <w:rFonts w:ascii="Arial" w:hAnsi="Arial" w:cs="Arial"/>
                <w:sz w:val="18"/>
                <w:szCs w:val="18"/>
              </w:rPr>
              <w:t>Justin DePalmo,</w:t>
            </w:r>
          </w:p>
          <w:p w14:paraId="673FE644" w14:textId="13688244" w:rsidR="00881AEE" w:rsidRDefault="00881AEE" w:rsidP="00881AEE">
            <w:pPr>
              <w:pStyle w:val="NormalWeb"/>
              <w:spacing w:before="40" w:beforeAutospacing="0" w:after="40" w:afterAutospacing="0"/>
              <w:jc w:val="center"/>
              <w:rPr>
                <w:rFonts w:ascii="Arial" w:hAnsi="Arial" w:cs="Arial"/>
                <w:sz w:val="18"/>
                <w:szCs w:val="18"/>
              </w:rPr>
            </w:pPr>
            <w:r>
              <w:rPr>
                <w:rFonts w:ascii="Arial" w:hAnsi="Arial"/>
                <w:sz w:val="18"/>
                <w:szCs w:val="18"/>
              </w:rPr>
              <w:t>Document Approver</w:t>
            </w:r>
            <w:bookmarkEnd w:id="1400"/>
          </w:p>
        </w:tc>
        <w:tc>
          <w:tcPr>
            <w:tcW w:w="4217" w:type="dxa"/>
            <w:tcBorders>
              <w:top w:val="single" w:sz="4" w:space="0" w:color="auto"/>
              <w:bottom w:val="single" w:sz="4" w:space="0" w:color="auto"/>
            </w:tcBorders>
          </w:tcPr>
          <w:p w14:paraId="204737CE" w14:textId="77777777" w:rsidR="00881AEE" w:rsidRDefault="00881AEE" w:rsidP="00881AEE">
            <w:pPr>
              <w:keepNext/>
              <w:spacing w:before="40" w:after="40"/>
              <w:ind w:left="-58"/>
              <w:rPr>
                <w:rFonts w:ascii="Arial" w:hAnsi="Arial"/>
                <w:sz w:val="18"/>
                <w:szCs w:val="18"/>
                <w:u w:val="single"/>
              </w:rPr>
            </w:pPr>
            <w:r>
              <w:rPr>
                <w:rFonts w:ascii="Arial" w:hAnsi="Arial"/>
                <w:sz w:val="18"/>
                <w:szCs w:val="18"/>
                <w:u w:val="single"/>
              </w:rPr>
              <w:t>Interim Update</w:t>
            </w:r>
          </w:p>
          <w:p w14:paraId="19719DF1" w14:textId="0DEC147E" w:rsidR="00881AEE" w:rsidRDefault="00F07EB1" w:rsidP="00881AEE">
            <w:pPr>
              <w:keepNext/>
              <w:spacing w:before="40" w:after="40"/>
              <w:ind w:left="-58"/>
              <w:rPr>
                <w:rFonts w:ascii="Arial" w:hAnsi="Arial"/>
                <w:sz w:val="18"/>
                <w:szCs w:val="18"/>
                <w:u w:val="single"/>
              </w:rPr>
            </w:pPr>
            <w:r>
              <w:rPr>
                <w:rFonts w:ascii="Arial" w:hAnsi="Arial"/>
                <w:sz w:val="18"/>
                <w:szCs w:val="18"/>
              </w:rPr>
              <w:t>Updated</w:t>
            </w:r>
            <w:r w:rsidR="00881AEE">
              <w:rPr>
                <w:rFonts w:ascii="Arial" w:hAnsi="Arial"/>
                <w:sz w:val="18"/>
                <w:szCs w:val="18"/>
              </w:rPr>
              <w:t xml:space="preserve"> the only sentence in Section 19.14 Network Encryption Standard</w:t>
            </w:r>
          </w:p>
        </w:tc>
      </w:tr>
      <w:tr w:rsidR="00FE50D4" w:rsidRPr="004E6997" w14:paraId="75AB4DD3" w14:textId="77777777" w:rsidTr="2A2A64D8">
        <w:trPr>
          <w:trHeight w:val="107"/>
        </w:trPr>
        <w:tc>
          <w:tcPr>
            <w:tcW w:w="1357" w:type="dxa"/>
            <w:tcBorders>
              <w:top w:val="single" w:sz="4" w:space="0" w:color="auto"/>
              <w:bottom w:val="single" w:sz="4" w:space="0" w:color="auto"/>
            </w:tcBorders>
          </w:tcPr>
          <w:p w14:paraId="42FEE668" w14:textId="7C6D6B41" w:rsidR="00FE50D4" w:rsidRPr="003D31D7" w:rsidRDefault="0089232D" w:rsidP="00AD7F42">
            <w:pPr>
              <w:pStyle w:val="NormalWeb"/>
              <w:spacing w:before="40" w:beforeAutospacing="0" w:after="40" w:afterAutospacing="0"/>
              <w:jc w:val="center"/>
              <w:rPr>
                <w:rFonts w:ascii="Arial" w:hAnsi="Arial" w:cs="Arial"/>
                <w:sz w:val="18"/>
                <w:szCs w:val="18"/>
              </w:rPr>
            </w:pPr>
            <w:r w:rsidRPr="0089232D">
              <w:rPr>
                <w:rFonts w:ascii="Arial" w:hAnsi="Arial" w:cs="Arial"/>
                <w:sz w:val="18"/>
                <w:szCs w:val="18"/>
              </w:rPr>
              <w:t>03/15/2023</w:t>
            </w:r>
          </w:p>
        </w:tc>
        <w:tc>
          <w:tcPr>
            <w:tcW w:w="1883" w:type="dxa"/>
            <w:tcBorders>
              <w:top w:val="single" w:sz="4" w:space="0" w:color="auto"/>
              <w:bottom w:val="single" w:sz="4" w:space="0" w:color="auto"/>
            </w:tcBorders>
          </w:tcPr>
          <w:p w14:paraId="6B9F6893" w14:textId="77777777" w:rsidR="00FE50D4" w:rsidRDefault="00FE50D4" w:rsidP="00AD7F42">
            <w:pPr>
              <w:pStyle w:val="NormalWeb"/>
              <w:spacing w:before="40" w:beforeAutospacing="0" w:after="40" w:afterAutospacing="0"/>
              <w:jc w:val="center"/>
              <w:rPr>
                <w:rFonts w:ascii="Arial" w:hAnsi="Arial" w:cs="Arial"/>
                <w:color w:val="000000"/>
                <w:sz w:val="18"/>
                <w:szCs w:val="18"/>
              </w:rPr>
            </w:pPr>
            <w:bookmarkStart w:id="1401" w:name="OLE_LINK34"/>
            <w:r>
              <w:rPr>
                <w:rFonts w:ascii="Arial" w:hAnsi="Arial" w:cs="Arial"/>
                <w:color w:val="000000"/>
                <w:sz w:val="18"/>
                <w:szCs w:val="18"/>
              </w:rPr>
              <w:t>Christopher Plonka,</w:t>
            </w:r>
          </w:p>
          <w:p w14:paraId="47DA0BB5" w14:textId="5D7BB12F" w:rsidR="00FE50D4" w:rsidRPr="004E6997" w:rsidRDefault="00FE50D4" w:rsidP="00AD7F42">
            <w:pPr>
              <w:pStyle w:val="NormalWeb"/>
              <w:spacing w:before="40" w:beforeAutospacing="0" w:after="40" w:afterAutospacing="0"/>
              <w:jc w:val="center"/>
              <w:rPr>
                <w:rFonts w:ascii="Arial" w:hAnsi="Arial" w:cs="Arial"/>
                <w:color w:val="000000"/>
                <w:sz w:val="18"/>
                <w:szCs w:val="18"/>
              </w:rPr>
            </w:pPr>
            <w:r>
              <w:rPr>
                <w:rFonts w:ascii="Arial" w:hAnsi="Arial"/>
                <w:color w:val="000000"/>
                <w:sz w:val="18"/>
                <w:szCs w:val="18"/>
              </w:rPr>
              <w:t>Document Owner</w:t>
            </w:r>
            <w:bookmarkEnd w:id="1401"/>
          </w:p>
        </w:tc>
        <w:tc>
          <w:tcPr>
            <w:tcW w:w="1898" w:type="dxa"/>
            <w:tcBorders>
              <w:top w:val="single" w:sz="4" w:space="0" w:color="auto"/>
              <w:bottom w:val="single" w:sz="4" w:space="0" w:color="auto"/>
            </w:tcBorders>
          </w:tcPr>
          <w:p w14:paraId="78BF43A6" w14:textId="77777777" w:rsidR="00FE50D4" w:rsidRDefault="00FE50D4" w:rsidP="00AD7F42">
            <w:pPr>
              <w:pStyle w:val="NormalWeb"/>
              <w:spacing w:before="40" w:beforeAutospacing="0" w:after="40" w:afterAutospacing="0"/>
              <w:jc w:val="center"/>
              <w:rPr>
                <w:rFonts w:ascii="Arial" w:hAnsi="Arial" w:cs="Arial"/>
                <w:sz w:val="18"/>
                <w:szCs w:val="18"/>
              </w:rPr>
            </w:pPr>
            <w:bookmarkStart w:id="1402" w:name="OLE_LINK37"/>
            <w:r>
              <w:rPr>
                <w:rFonts w:ascii="Arial" w:hAnsi="Arial" w:cs="Arial"/>
                <w:sz w:val="18"/>
                <w:szCs w:val="18"/>
              </w:rPr>
              <w:t>Justin DePalmo,</w:t>
            </w:r>
          </w:p>
          <w:p w14:paraId="12FFF620" w14:textId="5C933CD3" w:rsidR="00FE50D4" w:rsidRPr="004E6997" w:rsidRDefault="00FE50D4" w:rsidP="00AD7F42">
            <w:pPr>
              <w:pStyle w:val="NormalWeb"/>
              <w:spacing w:before="40" w:beforeAutospacing="0" w:after="40" w:afterAutospacing="0"/>
              <w:jc w:val="center"/>
              <w:rPr>
                <w:rFonts w:ascii="Arial" w:hAnsi="Arial" w:cs="Arial"/>
                <w:sz w:val="18"/>
                <w:szCs w:val="18"/>
              </w:rPr>
            </w:pPr>
            <w:r>
              <w:rPr>
                <w:rFonts w:ascii="Arial" w:hAnsi="Arial"/>
                <w:sz w:val="18"/>
                <w:szCs w:val="18"/>
              </w:rPr>
              <w:t>Document Approver</w:t>
            </w:r>
            <w:bookmarkEnd w:id="1402"/>
          </w:p>
        </w:tc>
        <w:tc>
          <w:tcPr>
            <w:tcW w:w="4217" w:type="dxa"/>
            <w:tcBorders>
              <w:top w:val="single" w:sz="4" w:space="0" w:color="auto"/>
              <w:bottom w:val="single" w:sz="4" w:space="0" w:color="auto"/>
            </w:tcBorders>
          </w:tcPr>
          <w:p w14:paraId="28090490" w14:textId="77777777" w:rsidR="00FE50D4" w:rsidRDefault="00FE50D4" w:rsidP="00AD7F42">
            <w:pPr>
              <w:keepNext/>
              <w:spacing w:before="40" w:after="40"/>
              <w:ind w:left="-58"/>
              <w:rPr>
                <w:rFonts w:ascii="Arial" w:hAnsi="Arial"/>
                <w:sz w:val="18"/>
                <w:szCs w:val="18"/>
                <w:u w:val="single"/>
              </w:rPr>
            </w:pPr>
            <w:bookmarkStart w:id="1403" w:name="OLE_LINK38"/>
            <w:r>
              <w:rPr>
                <w:rFonts w:ascii="Arial" w:hAnsi="Arial"/>
                <w:sz w:val="18"/>
                <w:szCs w:val="18"/>
                <w:u w:val="single"/>
              </w:rPr>
              <w:t>Interim Update</w:t>
            </w:r>
          </w:p>
          <w:p w14:paraId="4237CA6A" w14:textId="77777777" w:rsidR="00FE50D4" w:rsidRDefault="00FE50D4" w:rsidP="00AD7F42">
            <w:pPr>
              <w:keepNext/>
              <w:spacing w:before="40" w:after="40"/>
              <w:ind w:left="-24"/>
              <w:rPr>
                <w:rFonts w:ascii="Arial" w:hAnsi="Arial"/>
                <w:sz w:val="18"/>
                <w:szCs w:val="18"/>
              </w:rPr>
            </w:pPr>
            <w:r w:rsidRPr="00FE50D4">
              <w:rPr>
                <w:rFonts w:ascii="Arial" w:hAnsi="Arial"/>
                <w:sz w:val="18"/>
                <w:szCs w:val="18"/>
              </w:rPr>
              <w:t>Updated Sectio</w:t>
            </w:r>
            <w:bookmarkEnd w:id="1403"/>
            <w:r w:rsidRPr="00FE50D4">
              <w:rPr>
                <w:rFonts w:ascii="Arial" w:hAnsi="Arial"/>
                <w:sz w:val="18"/>
                <w:szCs w:val="18"/>
              </w:rPr>
              <w:t>n 18.1 System Lifecycle to support Tod Pierce’s ISO 27K implementation statements</w:t>
            </w:r>
          </w:p>
          <w:p w14:paraId="0091D52A" w14:textId="4BB56DA2" w:rsidR="00E7173D" w:rsidRPr="00E7173D" w:rsidRDefault="00E7173D" w:rsidP="00AD7F42">
            <w:pPr>
              <w:keepNext/>
              <w:spacing w:before="40" w:after="40"/>
              <w:ind w:left="471" w:hanging="495"/>
              <w:rPr>
                <w:rFonts w:ascii="Arial" w:hAnsi="Arial"/>
                <w:sz w:val="18"/>
                <w:szCs w:val="18"/>
              </w:rPr>
            </w:pPr>
            <w:r w:rsidRPr="00E7173D">
              <w:rPr>
                <w:rFonts w:ascii="Arial" w:hAnsi="Arial"/>
                <w:b/>
                <w:bCs/>
                <w:sz w:val="18"/>
                <w:szCs w:val="18"/>
              </w:rPr>
              <w:t>Note:</w:t>
            </w:r>
            <w:r w:rsidRPr="00E7173D">
              <w:rPr>
                <w:rFonts w:ascii="Arial" w:hAnsi="Arial"/>
                <w:sz w:val="18"/>
                <w:szCs w:val="18"/>
              </w:rPr>
              <w:t xml:space="preserve"> </w:t>
            </w:r>
            <w:r w:rsidRPr="00AD7F42">
              <w:rPr>
                <w:rFonts w:ascii="Arial" w:hAnsi="Arial"/>
                <w:spacing w:val="-4"/>
                <w:sz w:val="18"/>
                <w:szCs w:val="18"/>
              </w:rPr>
              <w:t>Justin DePalmo is out of the office, so, on 3/15/2023, Tom Hasman provided provisional approval to publish.</w:t>
            </w:r>
            <w:r w:rsidR="00881AEE" w:rsidRPr="00AD7F42">
              <w:rPr>
                <w:rFonts w:ascii="Arial" w:hAnsi="Arial"/>
                <w:spacing w:val="-4"/>
                <w:sz w:val="18"/>
                <w:szCs w:val="18"/>
              </w:rPr>
              <w:t xml:space="preserve"> (Justin DePalmo provided final approval to publish on 3/20/2023.)</w:t>
            </w:r>
          </w:p>
        </w:tc>
      </w:tr>
      <w:tr w:rsidR="0034506B" w:rsidRPr="004E6997" w14:paraId="740112B6" w14:textId="77777777" w:rsidTr="2A2A64D8">
        <w:trPr>
          <w:trHeight w:val="107"/>
        </w:trPr>
        <w:tc>
          <w:tcPr>
            <w:tcW w:w="1357" w:type="dxa"/>
            <w:tcBorders>
              <w:top w:val="single" w:sz="4" w:space="0" w:color="auto"/>
              <w:bottom w:val="single" w:sz="4" w:space="0" w:color="auto"/>
            </w:tcBorders>
          </w:tcPr>
          <w:p w14:paraId="6E11DA80" w14:textId="71797D66" w:rsidR="0034506B" w:rsidRPr="004E6997" w:rsidRDefault="003D31D7" w:rsidP="00B1141C">
            <w:pPr>
              <w:pStyle w:val="NormalWeb"/>
              <w:spacing w:before="40" w:beforeAutospacing="0" w:after="40" w:afterAutospacing="0"/>
              <w:jc w:val="center"/>
              <w:rPr>
                <w:rFonts w:ascii="Arial" w:hAnsi="Arial" w:cs="Arial"/>
                <w:sz w:val="18"/>
                <w:szCs w:val="18"/>
              </w:rPr>
            </w:pPr>
            <w:r w:rsidRPr="003D31D7">
              <w:rPr>
                <w:rFonts w:ascii="Arial" w:hAnsi="Arial" w:cs="Arial"/>
                <w:sz w:val="18"/>
                <w:szCs w:val="18"/>
              </w:rPr>
              <w:t>03/08/2023</w:t>
            </w:r>
          </w:p>
        </w:tc>
        <w:tc>
          <w:tcPr>
            <w:tcW w:w="1883" w:type="dxa"/>
            <w:tcBorders>
              <w:top w:val="single" w:sz="4" w:space="0" w:color="auto"/>
              <w:bottom w:val="single" w:sz="4" w:space="0" w:color="auto"/>
            </w:tcBorders>
          </w:tcPr>
          <w:p w14:paraId="31EF7AA8" w14:textId="77777777" w:rsidR="0034506B" w:rsidRPr="004E6997" w:rsidRDefault="0034506B" w:rsidP="0034506B">
            <w:pPr>
              <w:pStyle w:val="NormalWeb"/>
              <w:spacing w:before="40" w:beforeAutospacing="0" w:after="40" w:afterAutospacing="0"/>
              <w:jc w:val="center"/>
              <w:rPr>
                <w:rFonts w:ascii="Arial" w:hAnsi="Arial" w:cs="Arial"/>
                <w:color w:val="000000"/>
                <w:sz w:val="18"/>
                <w:szCs w:val="18"/>
              </w:rPr>
            </w:pPr>
            <w:bookmarkStart w:id="1404" w:name="OLE_LINK31"/>
            <w:r w:rsidRPr="004E6997">
              <w:rPr>
                <w:rFonts w:ascii="Arial" w:hAnsi="Arial" w:cs="Arial"/>
                <w:color w:val="000000"/>
                <w:sz w:val="18"/>
                <w:szCs w:val="18"/>
              </w:rPr>
              <w:t>Christopher Plonka,</w:t>
            </w:r>
          </w:p>
          <w:p w14:paraId="3DF861FA" w14:textId="4B413B6C" w:rsidR="0034506B" w:rsidRPr="004E6997" w:rsidRDefault="0034506B" w:rsidP="0034506B">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04"/>
          </w:p>
        </w:tc>
        <w:tc>
          <w:tcPr>
            <w:tcW w:w="1898" w:type="dxa"/>
            <w:tcBorders>
              <w:top w:val="single" w:sz="4" w:space="0" w:color="auto"/>
              <w:bottom w:val="single" w:sz="4" w:space="0" w:color="auto"/>
            </w:tcBorders>
          </w:tcPr>
          <w:p w14:paraId="30DA37A6" w14:textId="77777777" w:rsidR="0034506B" w:rsidRPr="004E6997" w:rsidRDefault="0034506B" w:rsidP="0034506B">
            <w:pPr>
              <w:pStyle w:val="NormalWeb"/>
              <w:spacing w:before="40" w:beforeAutospacing="0" w:after="40" w:afterAutospacing="0"/>
              <w:jc w:val="center"/>
              <w:rPr>
                <w:rFonts w:ascii="Arial" w:hAnsi="Arial" w:cs="Arial"/>
                <w:sz w:val="18"/>
                <w:szCs w:val="18"/>
              </w:rPr>
            </w:pPr>
            <w:bookmarkStart w:id="1405" w:name="OLE_LINK29"/>
            <w:r w:rsidRPr="004E6997">
              <w:rPr>
                <w:rFonts w:ascii="Arial" w:hAnsi="Arial" w:cs="Arial"/>
                <w:sz w:val="18"/>
                <w:szCs w:val="18"/>
              </w:rPr>
              <w:t>Justin DePalmo,</w:t>
            </w:r>
          </w:p>
          <w:p w14:paraId="7CD388DC" w14:textId="3E95A795" w:rsidR="0034506B" w:rsidRPr="004E6997" w:rsidRDefault="0034506B" w:rsidP="0034506B">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Document Approver</w:t>
            </w:r>
            <w:bookmarkEnd w:id="1405"/>
          </w:p>
        </w:tc>
        <w:tc>
          <w:tcPr>
            <w:tcW w:w="4217" w:type="dxa"/>
            <w:tcBorders>
              <w:top w:val="single" w:sz="4" w:space="0" w:color="auto"/>
              <w:bottom w:val="single" w:sz="4" w:space="0" w:color="auto"/>
            </w:tcBorders>
          </w:tcPr>
          <w:p w14:paraId="0732015A" w14:textId="77777777" w:rsidR="0034506B" w:rsidRPr="004E6997" w:rsidRDefault="0034506B" w:rsidP="0014562C">
            <w:pPr>
              <w:keepNext/>
              <w:spacing w:before="40" w:after="40"/>
              <w:ind w:left="-58"/>
              <w:rPr>
                <w:rFonts w:ascii="Arial" w:hAnsi="Arial"/>
                <w:sz w:val="18"/>
                <w:szCs w:val="18"/>
                <w:u w:val="single"/>
              </w:rPr>
            </w:pPr>
            <w:bookmarkStart w:id="1406" w:name="OLE_LINK32"/>
            <w:bookmarkStart w:id="1407" w:name="OLE_LINK27"/>
            <w:r w:rsidRPr="004E6997">
              <w:rPr>
                <w:rFonts w:ascii="Arial" w:hAnsi="Arial"/>
                <w:sz w:val="18"/>
                <w:szCs w:val="18"/>
                <w:u w:val="single"/>
              </w:rPr>
              <w:t>Interim Update</w:t>
            </w:r>
          </w:p>
          <w:p w14:paraId="2C69C04B" w14:textId="10ECAA34" w:rsidR="00C005AF" w:rsidRPr="00AD7F42" w:rsidRDefault="00C005AF" w:rsidP="00B02CB9">
            <w:pPr>
              <w:pStyle w:val="ListParagraph"/>
              <w:keepNext/>
              <w:numPr>
                <w:ilvl w:val="0"/>
                <w:numId w:val="44"/>
              </w:numPr>
              <w:spacing w:before="40" w:after="40"/>
              <w:ind w:left="340"/>
              <w:rPr>
                <w:rFonts w:ascii="Arial" w:hAnsi="Arial" w:cs="Arial"/>
                <w:spacing w:val="-6"/>
                <w:sz w:val="18"/>
                <w:szCs w:val="18"/>
              </w:rPr>
            </w:pPr>
            <w:bookmarkStart w:id="1408" w:name="OLE_LINK22"/>
            <w:r w:rsidRPr="00AD7F42">
              <w:rPr>
                <w:rFonts w:ascii="Arial" w:hAnsi="Arial" w:cs="Arial"/>
                <w:spacing w:val="-6"/>
                <w:sz w:val="18"/>
                <w:szCs w:val="18"/>
              </w:rPr>
              <w:t>Added “Note</w:t>
            </w:r>
            <w:bookmarkEnd w:id="1406"/>
            <w:r w:rsidRPr="00AD7F42">
              <w:rPr>
                <w:rFonts w:ascii="Arial" w:hAnsi="Arial" w:cs="Arial"/>
                <w:spacing w:val="-6"/>
                <w:sz w:val="18"/>
                <w:szCs w:val="18"/>
              </w:rPr>
              <w:t>” to Section 2. Scope to indicate this Handbook’s conformance with ISO 27K controls</w:t>
            </w:r>
          </w:p>
          <w:p w14:paraId="65787474" w14:textId="7FDBC035" w:rsidR="006328CE" w:rsidRPr="00B347FC" w:rsidRDefault="006328CE" w:rsidP="00B02CB9">
            <w:pPr>
              <w:pStyle w:val="ListParagraph"/>
              <w:keepNext/>
              <w:numPr>
                <w:ilvl w:val="0"/>
                <w:numId w:val="44"/>
              </w:numPr>
              <w:spacing w:before="40" w:after="40"/>
              <w:ind w:left="340"/>
              <w:rPr>
                <w:rFonts w:ascii="Arial" w:hAnsi="Arial" w:cs="Arial"/>
                <w:color w:val="auto"/>
                <w:sz w:val="18"/>
                <w:szCs w:val="18"/>
              </w:rPr>
            </w:pPr>
            <w:r w:rsidRPr="004E6997">
              <w:rPr>
                <w:rFonts w:ascii="Arial" w:hAnsi="Arial" w:cs="Arial"/>
                <w:sz w:val="18"/>
                <w:szCs w:val="18"/>
              </w:rPr>
              <w:t xml:space="preserve">In Section 4.3 Protection of Unauthorized </w:t>
            </w:r>
            <w:r w:rsidRPr="00B347FC">
              <w:rPr>
                <w:rFonts w:ascii="Arial" w:hAnsi="Arial" w:cs="Arial"/>
                <w:color w:val="auto"/>
                <w:sz w:val="18"/>
                <w:szCs w:val="18"/>
              </w:rPr>
              <w:t>Session Usage, updated statement regarding inactivity time-out period</w:t>
            </w:r>
            <w:r w:rsidR="00323DBB" w:rsidRPr="00B347FC">
              <w:rPr>
                <w:rFonts w:ascii="Arial" w:hAnsi="Arial" w:cs="Arial"/>
                <w:color w:val="auto"/>
                <w:sz w:val="18"/>
                <w:szCs w:val="18"/>
              </w:rPr>
              <w:t xml:space="preserve"> for internal and external web applications and third-party services (SaaS &amp; PaaS)</w:t>
            </w:r>
          </w:p>
          <w:p w14:paraId="4835647D" w14:textId="6121C004" w:rsidR="00AE2960" w:rsidRPr="00B347FC" w:rsidRDefault="00AE2960" w:rsidP="00B02CB9">
            <w:pPr>
              <w:pStyle w:val="ListParagraph"/>
              <w:keepNext/>
              <w:numPr>
                <w:ilvl w:val="0"/>
                <w:numId w:val="44"/>
              </w:numPr>
              <w:spacing w:before="40" w:after="40"/>
              <w:ind w:left="340"/>
              <w:rPr>
                <w:rFonts w:ascii="Arial" w:hAnsi="Arial" w:cs="Arial"/>
                <w:color w:val="auto"/>
                <w:sz w:val="18"/>
                <w:szCs w:val="18"/>
              </w:rPr>
            </w:pPr>
            <w:r w:rsidRPr="00B347FC">
              <w:rPr>
                <w:rFonts w:ascii="Arial" w:hAnsi="Arial" w:cs="Arial"/>
                <w:color w:val="auto"/>
                <w:sz w:val="18"/>
                <w:szCs w:val="18"/>
              </w:rPr>
              <w:t xml:space="preserve">In Section 6.6 Audit Review, Analysis and Reporting, </w:t>
            </w:r>
            <w:r w:rsidR="00CF3754" w:rsidRPr="00B347FC">
              <w:rPr>
                <w:rFonts w:ascii="Arial" w:hAnsi="Arial" w:cs="Arial"/>
                <w:color w:val="auto"/>
                <w:sz w:val="18"/>
                <w:szCs w:val="18"/>
              </w:rPr>
              <w:t xml:space="preserve">removed </w:t>
            </w:r>
            <w:r w:rsidR="00C1282F" w:rsidRPr="00B347FC">
              <w:rPr>
                <w:rFonts w:ascii="Arial" w:hAnsi="Arial" w:cs="Arial"/>
                <w:color w:val="auto"/>
                <w:sz w:val="18"/>
                <w:szCs w:val="18"/>
              </w:rPr>
              <w:t>GDFSE.local, vangent.local, LVMGMT, and TD domains from</w:t>
            </w:r>
            <w:r w:rsidR="00B347FC" w:rsidRPr="00B347FC">
              <w:rPr>
                <w:rFonts w:ascii="Arial" w:hAnsi="Arial" w:cs="Arial"/>
                <w:color w:val="auto"/>
                <w:sz w:val="18"/>
                <w:szCs w:val="18"/>
              </w:rPr>
              <w:t>, and added dt.local domain to,</w:t>
            </w:r>
            <w:r w:rsidR="00C1282F" w:rsidRPr="00B347FC">
              <w:rPr>
                <w:rFonts w:ascii="Arial" w:hAnsi="Arial" w:cs="Arial"/>
                <w:color w:val="auto"/>
                <w:sz w:val="18"/>
                <w:szCs w:val="18"/>
              </w:rPr>
              <w:t xml:space="preserve"> list of domains currently monitored in real time</w:t>
            </w:r>
          </w:p>
          <w:p w14:paraId="5A366658" w14:textId="02303277" w:rsidR="0034506B" w:rsidRPr="004E6997" w:rsidRDefault="001952CB" w:rsidP="00B02CB9">
            <w:pPr>
              <w:pStyle w:val="ListParagraph"/>
              <w:keepNext/>
              <w:numPr>
                <w:ilvl w:val="0"/>
                <w:numId w:val="44"/>
              </w:numPr>
              <w:spacing w:before="40" w:after="40"/>
              <w:ind w:left="340"/>
              <w:rPr>
                <w:rFonts w:ascii="Arial" w:hAnsi="Arial" w:cs="Arial"/>
                <w:sz w:val="18"/>
                <w:szCs w:val="18"/>
                <w:u w:val="single"/>
              </w:rPr>
            </w:pPr>
            <w:bookmarkStart w:id="1409" w:name="OLE_LINK24"/>
            <w:r w:rsidRPr="00B347FC">
              <w:rPr>
                <w:rFonts w:ascii="Arial" w:hAnsi="Arial" w:cs="Arial"/>
                <w:color w:val="auto"/>
                <w:sz w:val="18"/>
                <w:szCs w:val="18"/>
              </w:rPr>
              <w:t xml:space="preserve">Removed the former Section 23. “Appendix”, </w:t>
            </w:r>
            <w:r w:rsidRPr="004E6997">
              <w:rPr>
                <w:rFonts w:ascii="Arial" w:hAnsi="Arial" w:cs="Arial"/>
                <w:sz w:val="18"/>
                <w:szCs w:val="18"/>
              </w:rPr>
              <w:t>including “Table 7. Sections and Controls”</w:t>
            </w:r>
            <w:bookmarkEnd w:id="1407"/>
            <w:bookmarkEnd w:id="1408"/>
            <w:bookmarkEnd w:id="1409"/>
          </w:p>
        </w:tc>
      </w:tr>
      <w:tr w:rsidR="0002709C" w:rsidRPr="004E6997" w14:paraId="2FA73281" w14:textId="77777777" w:rsidTr="2A2A64D8">
        <w:trPr>
          <w:trHeight w:val="107"/>
        </w:trPr>
        <w:tc>
          <w:tcPr>
            <w:tcW w:w="1357" w:type="dxa"/>
            <w:tcBorders>
              <w:top w:val="single" w:sz="4" w:space="0" w:color="auto"/>
              <w:bottom w:val="single" w:sz="4" w:space="0" w:color="auto"/>
            </w:tcBorders>
          </w:tcPr>
          <w:p w14:paraId="1162DFA7" w14:textId="3C593700" w:rsidR="0002709C" w:rsidRPr="004E6997" w:rsidRDefault="00BA5CA0" w:rsidP="00B1141C">
            <w:pPr>
              <w:pStyle w:val="NormalWeb"/>
              <w:spacing w:before="40" w:beforeAutospacing="0" w:after="40" w:afterAutospacing="0"/>
              <w:jc w:val="center"/>
              <w:rPr>
                <w:rFonts w:ascii="Arial" w:hAnsi="Arial" w:cs="Arial"/>
                <w:sz w:val="18"/>
                <w:szCs w:val="18"/>
              </w:rPr>
            </w:pPr>
            <w:bookmarkStart w:id="1410" w:name="_Hlk125985207"/>
            <w:r w:rsidRPr="004E6997">
              <w:rPr>
                <w:rFonts w:ascii="Arial" w:hAnsi="Arial" w:cs="Arial"/>
                <w:sz w:val="18"/>
                <w:szCs w:val="18"/>
              </w:rPr>
              <w:t>01/30/2023</w:t>
            </w:r>
          </w:p>
        </w:tc>
        <w:tc>
          <w:tcPr>
            <w:tcW w:w="1883" w:type="dxa"/>
            <w:tcBorders>
              <w:top w:val="single" w:sz="4" w:space="0" w:color="auto"/>
              <w:bottom w:val="single" w:sz="4" w:space="0" w:color="auto"/>
            </w:tcBorders>
          </w:tcPr>
          <w:p w14:paraId="260FF3E0" w14:textId="77777777" w:rsidR="0002709C" w:rsidRPr="004E6997" w:rsidRDefault="0002709C" w:rsidP="0002709C">
            <w:pPr>
              <w:pStyle w:val="NormalWeb"/>
              <w:spacing w:before="40" w:beforeAutospacing="0" w:after="40" w:afterAutospacing="0"/>
              <w:jc w:val="center"/>
              <w:rPr>
                <w:rFonts w:ascii="Arial" w:hAnsi="Arial" w:cs="Arial"/>
                <w:color w:val="000000"/>
                <w:sz w:val="18"/>
                <w:szCs w:val="18"/>
              </w:rPr>
            </w:pPr>
            <w:bookmarkStart w:id="1411" w:name="OLE_LINK53"/>
            <w:r w:rsidRPr="004E6997">
              <w:rPr>
                <w:rFonts w:ascii="Arial" w:hAnsi="Arial" w:cs="Arial"/>
                <w:color w:val="000000"/>
                <w:sz w:val="18"/>
                <w:szCs w:val="18"/>
              </w:rPr>
              <w:t>Christopher Plonka,</w:t>
            </w:r>
          </w:p>
          <w:p w14:paraId="192AC204" w14:textId="4D0B9691" w:rsidR="0002709C" w:rsidRPr="004E6997" w:rsidRDefault="0002709C" w:rsidP="0002709C">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11"/>
          </w:p>
        </w:tc>
        <w:tc>
          <w:tcPr>
            <w:tcW w:w="1898" w:type="dxa"/>
            <w:tcBorders>
              <w:top w:val="single" w:sz="4" w:space="0" w:color="auto"/>
              <w:bottom w:val="single" w:sz="4" w:space="0" w:color="auto"/>
            </w:tcBorders>
          </w:tcPr>
          <w:p w14:paraId="219CD425" w14:textId="4D7EBDEF" w:rsidR="0002709C" w:rsidRPr="004E6997" w:rsidRDefault="0002709C" w:rsidP="0002709C">
            <w:pPr>
              <w:pStyle w:val="NormalWeb"/>
              <w:spacing w:before="40" w:beforeAutospacing="0" w:after="40" w:afterAutospacing="0"/>
              <w:jc w:val="center"/>
              <w:rPr>
                <w:rFonts w:ascii="Arial" w:hAnsi="Arial" w:cs="Arial"/>
                <w:sz w:val="18"/>
                <w:szCs w:val="18"/>
              </w:rPr>
            </w:pPr>
            <w:bookmarkStart w:id="1412" w:name="OLE_LINK54"/>
            <w:r w:rsidRPr="004E6997">
              <w:rPr>
                <w:rFonts w:ascii="Arial" w:hAnsi="Arial" w:cs="Arial"/>
                <w:sz w:val="18"/>
                <w:szCs w:val="18"/>
              </w:rPr>
              <w:t>Justin DePalmo,</w:t>
            </w:r>
          </w:p>
          <w:p w14:paraId="1861DDB6" w14:textId="18835A73" w:rsidR="0002709C" w:rsidRPr="004E6997" w:rsidRDefault="0002709C" w:rsidP="0002709C">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Document Approver</w:t>
            </w:r>
            <w:bookmarkEnd w:id="1412"/>
          </w:p>
        </w:tc>
        <w:tc>
          <w:tcPr>
            <w:tcW w:w="4217" w:type="dxa"/>
            <w:tcBorders>
              <w:top w:val="single" w:sz="4" w:space="0" w:color="auto"/>
              <w:bottom w:val="single" w:sz="4" w:space="0" w:color="auto"/>
            </w:tcBorders>
          </w:tcPr>
          <w:p w14:paraId="79712BC5" w14:textId="77777777" w:rsidR="0002709C" w:rsidRPr="004E6997" w:rsidRDefault="0002709C" w:rsidP="00C338E2">
            <w:pPr>
              <w:keepNext/>
              <w:spacing w:before="40" w:after="40"/>
              <w:ind w:left="-58"/>
              <w:rPr>
                <w:rFonts w:ascii="Arial" w:hAnsi="Arial"/>
                <w:sz w:val="18"/>
                <w:szCs w:val="18"/>
                <w:u w:val="single"/>
              </w:rPr>
            </w:pPr>
            <w:bookmarkStart w:id="1413" w:name="OLE_LINK55"/>
            <w:r w:rsidRPr="004E6997">
              <w:rPr>
                <w:rFonts w:ascii="Arial" w:hAnsi="Arial"/>
                <w:sz w:val="18"/>
                <w:szCs w:val="18"/>
                <w:u w:val="single"/>
              </w:rPr>
              <w:t>Interim Update</w:t>
            </w:r>
          </w:p>
          <w:p w14:paraId="559DAD78" w14:textId="43EE3519" w:rsidR="0002709C" w:rsidRPr="004E6997" w:rsidRDefault="00077C21" w:rsidP="00B02CB9">
            <w:pPr>
              <w:pStyle w:val="ListParagraph"/>
              <w:numPr>
                <w:ilvl w:val="0"/>
                <w:numId w:val="43"/>
              </w:numPr>
              <w:spacing w:before="40" w:after="40"/>
              <w:ind w:left="336"/>
              <w:contextualSpacing w:val="0"/>
              <w:rPr>
                <w:rFonts w:ascii="Arial" w:hAnsi="Arial" w:cs="Arial"/>
                <w:sz w:val="18"/>
                <w:szCs w:val="18"/>
              </w:rPr>
            </w:pPr>
            <w:r w:rsidRPr="004E6997">
              <w:rPr>
                <w:rFonts w:ascii="Arial" w:hAnsi="Arial" w:cs="Arial"/>
                <w:sz w:val="18"/>
                <w:szCs w:val="18"/>
              </w:rPr>
              <w:t xml:space="preserve">In Section 4.3 </w:t>
            </w:r>
            <w:bookmarkEnd w:id="1413"/>
            <w:r w:rsidRPr="004E6997">
              <w:rPr>
                <w:rFonts w:ascii="Arial" w:hAnsi="Arial" w:cs="Arial"/>
                <w:sz w:val="18"/>
                <w:szCs w:val="18"/>
              </w:rPr>
              <w:t xml:space="preserve">Protection of Unauthorized Session Usage, added </w:t>
            </w:r>
            <w:r w:rsidRPr="004E6997">
              <w:rPr>
                <w:rFonts w:ascii="Arial" w:eastAsia="Times New Roman" w:hAnsi="Arial" w:cs="Arial"/>
                <w:sz w:val="18"/>
                <w:szCs w:val="18"/>
              </w:rPr>
              <w:t>web applications inactivity time-out period requirement</w:t>
            </w:r>
          </w:p>
          <w:p w14:paraId="797AAB52" w14:textId="77777777" w:rsidR="00E52A0A" w:rsidRPr="004E6997" w:rsidRDefault="00E52A0A" w:rsidP="00B02CB9">
            <w:pPr>
              <w:pStyle w:val="BodyText"/>
              <w:numPr>
                <w:ilvl w:val="0"/>
                <w:numId w:val="43"/>
              </w:numPr>
              <w:spacing w:before="40" w:after="40"/>
              <w:ind w:left="336"/>
              <w:rPr>
                <w:rFonts w:ascii="Arial" w:hAnsi="Arial" w:cs="Arial"/>
                <w:sz w:val="18"/>
                <w:szCs w:val="18"/>
              </w:rPr>
            </w:pPr>
            <w:r w:rsidRPr="004E6997">
              <w:rPr>
                <w:rFonts w:ascii="Arial" w:hAnsi="Arial" w:cs="Arial"/>
                <w:sz w:val="18"/>
                <w:szCs w:val="18"/>
              </w:rPr>
              <w:t>Added new</w:t>
            </w:r>
            <w:r w:rsidR="00F10633" w:rsidRPr="004E6997">
              <w:rPr>
                <w:rFonts w:ascii="Arial" w:hAnsi="Arial" w:cs="Arial"/>
                <w:sz w:val="18"/>
                <w:szCs w:val="18"/>
              </w:rPr>
              <w:t xml:space="preserve"> Section 4.5</w:t>
            </w:r>
            <w:r w:rsidRPr="004E6997">
              <w:rPr>
                <w:rFonts w:ascii="Arial" w:hAnsi="Arial" w:cs="Arial"/>
                <w:sz w:val="18"/>
                <w:szCs w:val="18"/>
              </w:rPr>
              <w:t xml:space="preserve"> Cryptography</w:t>
            </w:r>
          </w:p>
          <w:p w14:paraId="6F0036F2" w14:textId="3D13B03E" w:rsidR="00077C21" w:rsidRPr="004E6997" w:rsidRDefault="00E52A0A" w:rsidP="00B02CB9">
            <w:pPr>
              <w:pStyle w:val="BodyText"/>
              <w:numPr>
                <w:ilvl w:val="1"/>
                <w:numId w:val="43"/>
              </w:numPr>
              <w:spacing w:before="40" w:after="40"/>
              <w:ind w:left="696"/>
              <w:rPr>
                <w:rFonts w:ascii="Arial" w:hAnsi="Arial" w:cs="Arial"/>
                <w:sz w:val="18"/>
                <w:szCs w:val="18"/>
              </w:rPr>
            </w:pPr>
            <w:r w:rsidRPr="004E6997">
              <w:rPr>
                <w:rFonts w:ascii="Arial" w:hAnsi="Arial" w:cs="Arial"/>
                <w:sz w:val="18"/>
                <w:szCs w:val="18"/>
              </w:rPr>
              <w:t>Renumbered former Section 4.</w:t>
            </w:r>
            <w:r w:rsidR="00C338E2" w:rsidRPr="004E6997">
              <w:rPr>
                <w:rFonts w:ascii="Arial" w:hAnsi="Arial" w:cs="Arial"/>
                <w:sz w:val="18"/>
                <w:szCs w:val="18"/>
              </w:rPr>
              <w:t>5</w:t>
            </w:r>
            <w:r w:rsidRPr="004E6997">
              <w:rPr>
                <w:rFonts w:ascii="Arial" w:hAnsi="Arial" w:cs="Arial"/>
                <w:sz w:val="18"/>
                <w:szCs w:val="18"/>
              </w:rPr>
              <w:t xml:space="preserve"> Server Certificates </w:t>
            </w:r>
            <w:r w:rsidR="00406869" w:rsidRPr="004E6997">
              <w:rPr>
                <w:rFonts w:ascii="Arial" w:hAnsi="Arial" w:cs="Arial"/>
                <w:sz w:val="18"/>
                <w:szCs w:val="18"/>
              </w:rPr>
              <w:t>as</w:t>
            </w:r>
            <w:r w:rsidRPr="004E6997">
              <w:rPr>
                <w:rFonts w:ascii="Arial" w:hAnsi="Arial" w:cs="Arial"/>
                <w:sz w:val="18"/>
                <w:szCs w:val="18"/>
              </w:rPr>
              <w:t xml:space="preserve"> Section 4.5.1</w:t>
            </w:r>
            <w:r w:rsidR="00DD5B78" w:rsidRPr="004E6997">
              <w:rPr>
                <w:rFonts w:ascii="Arial" w:hAnsi="Arial" w:cs="Arial"/>
                <w:sz w:val="18"/>
                <w:szCs w:val="18"/>
              </w:rPr>
              <w:t>, and added server certificate length</w:t>
            </w:r>
            <w:r w:rsidR="005C77C1" w:rsidRPr="004E6997">
              <w:rPr>
                <w:rFonts w:ascii="Arial" w:hAnsi="Arial" w:cs="Arial"/>
                <w:sz w:val="18"/>
                <w:szCs w:val="18"/>
              </w:rPr>
              <w:t xml:space="preserve"> and data</w:t>
            </w:r>
            <w:r w:rsidR="00DD5B78" w:rsidRPr="004E6997">
              <w:rPr>
                <w:rFonts w:ascii="Arial" w:hAnsi="Arial" w:cs="Arial"/>
                <w:sz w:val="18"/>
                <w:szCs w:val="18"/>
              </w:rPr>
              <w:t xml:space="preserve"> encryption</w:t>
            </w:r>
            <w:r w:rsidR="005C77C1" w:rsidRPr="004E6997">
              <w:rPr>
                <w:rFonts w:ascii="Arial" w:hAnsi="Arial" w:cs="Arial"/>
                <w:sz w:val="18"/>
                <w:szCs w:val="18"/>
              </w:rPr>
              <w:t xml:space="preserve"> bullets/requirements</w:t>
            </w:r>
          </w:p>
          <w:p w14:paraId="7D8342D0" w14:textId="6C575A02" w:rsidR="00406869" w:rsidRPr="004E6997" w:rsidRDefault="00406869" w:rsidP="00B02CB9">
            <w:pPr>
              <w:pStyle w:val="BodyText"/>
              <w:numPr>
                <w:ilvl w:val="1"/>
                <w:numId w:val="43"/>
              </w:numPr>
              <w:spacing w:before="40" w:after="40"/>
              <w:ind w:left="691"/>
              <w:rPr>
                <w:rFonts w:ascii="Arial" w:hAnsi="Arial" w:cs="Arial"/>
                <w:sz w:val="18"/>
                <w:szCs w:val="18"/>
              </w:rPr>
            </w:pPr>
            <w:r w:rsidRPr="0014562C">
              <w:rPr>
                <w:rFonts w:ascii="Arial" w:hAnsi="Arial" w:cs="Arial"/>
                <w:spacing w:val="-6"/>
                <w:sz w:val="18"/>
                <w:szCs w:val="18"/>
              </w:rPr>
              <w:t>Added new Section 4.5.2 Key Management</w:t>
            </w:r>
            <w:r w:rsidR="00FB0577" w:rsidRPr="0014562C">
              <w:rPr>
                <w:rFonts w:ascii="Arial" w:hAnsi="Arial" w:cs="Arial"/>
                <w:spacing w:val="-6"/>
                <w:sz w:val="18"/>
                <w:szCs w:val="18"/>
              </w:rPr>
              <w:t xml:space="preserve">, </w:t>
            </w:r>
            <w:r w:rsidR="00FB0577" w:rsidRPr="004E6997">
              <w:rPr>
                <w:rFonts w:ascii="Arial" w:hAnsi="Arial" w:cs="Arial"/>
                <w:spacing w:val="-8"/>
                <w:sz w:val="18"/>
                <w:szCs w:val="18"/>
              </w:rPr>
              <w:t>with new key management policy information</w:t>
            </w:r>
          </w:p>
        </w:tc>
      </w:tr>
      <w:bookmarkEnd w:id="1410"/>
      <w:tr w:rsidR="00A375E2" w:rsidRPr="004E6997" w14:paraId="16BDE8C8" w14:textId="77777777" w:rsidTr="2A2A64D8">
        <w:trPr>
          <w:trHeight w:val="107"/>
        </w:trPr>
        <w:tc>
          <w:tcPr>
            <w:tcW w:w="1357" w:type="dxa"/>
            <w:tcBorders>
              <w:top w:val="single" w:sz="4" w:space="0" w:color="auto"/>
              <w:bottom w:val="single" w:sz="4" w:space="0" w:color="auto"/>
            </w:tcBorders>
          </w:tcPr>
          <w:p w14:paraId="012B64E8" w14:textId="01F3C02B" w:rsidR="00A375E2" w:rsidRPr="004E6997" w:rsidRDefault="004B1CAA" w:rsidP="00B1141C">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12/19/2022</w:t>
            </w:r>
          </w:p>
        </w:tc>
        <w:tc>
          <w:tcPr>
            <w:tcW w:w="1883" w:type="dxa"/>
            <w:tcBorders>
              <w:top w:val="single" w:sz="4" w:space="0" w:color="auto"/>
              <w:bottom w:val="single" w:sz="4" w:space="0" w:color="auto"/>
            </w:tcBorders>
          </w:tcPr>
          <w:p w14:paraId="341A0603" w14:textId="77777777" w:rsidR="00A375E2" w:rsidRPr="004E6997" w:rsidRDefault="00A375E2" w:rsidP="00A375E2">
            <w:pPr>
              <w:pStyle w:val="NormalWeb"/>
              <w:spacing w:before="40" w:beforeAutospacing="0" w:after="40" w:afterAutospacing="0"/>
              <w:jc w:val="center"/>
              <w:rPr>
                <w:rFonts w:ascii="Arial" w:hAnsi="Arial" w:cs="Arial"/>
                <w:color w:val="000000"/>
                <w:sz w:val="18"/>
                <w:szCs w:val="18"/>
              </w:rPr>
            </w:pPr>
            <w:bookmarkStart w:id="1414" w:name="OLE_LINK16"/>
            <w:r w:rsidRPr="004E6997">
              <w:rPr>
                <w:rFonts w:ascii="Arial" w:hAnsi="Arial" w:cs="Arial"/>
                <w:color w:val="000000"/>
                <w:sz w:val="18"/>
                <w:szCs w:val="18"/>
              </w:rPr>
              <w:t>Christopher Plonka,</w:t>
            </w:r>
          </w:p>
          <w:p w14:paraId="78CAD3FF" w14:textId="6565778E" w:rsidR="00A375E2" w:rsidRPr="004E6997" w:rsidRDefault="00A375E2" w:rsidP="00A375E2">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14"/>
          </w:p>
        </w:tc>
        <w:tc>
          <w:tcPr>
            <w:tcW w:w="1898" w:type="dxa"/>
            <w:tcBorders>
              <w:top w:val="single" w:sz="4" w:space="0" w:color="auto"/>
              <w:bottom w:val="single" w:sz="4" w:space="0" w:color="auto"/>
            </w:tcBorders>
          </w:tcPr>
          <w:p w14:paraId="585A50E3" w14:textId="77777777" w:rsidR="00A375E2" w:rsidRPr="004E6997" w:rsidRDefault="00A375E2" w:rsidP="00A375E2">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J</w:t>
            </w:r>
            <w:bookmarkStart w:id="1415" w:name="OLE_LINK17"/>
            <w:r w:rsidRPr="004E6997">
              <w:rPr>
                <w:rFonts w:ascii="Arial" w:hAnsi="Arial" w:cs="Arial"/>
                <w:sz w:val="18"/>
                <w:szCs w:val="18"/>
              </w:rPr>
              <w:t>ustin DePalmo,</w:t>
            </w:r>
          </w:p>
          <w:p w14:paraId="1833D4ED" w14:textId="1BDDF6A0" w:rsidR="00A375E2" w:rsidRPr="004E6997" w:rsidRDefault="00A375E2" w:rsidP="00A375E2">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Document Approver</w:t>
            </w:r>
            <w:bookmarkEnd w:id="1415"/>
          </w:p>
        </w:tc>
        <w:tc>
          <w:tcPr>
            <w:tcW w:w="4217" w:type="dxa"/>
            <w:tcBorders>
              <w:top w:val="single" w:sz="4" w:space="0" w:color="auto"/>
              <w:bottom w:val="single" w:sz="4" w:space="0" w:color="auto"/>
            </w:tcBorders>
          </w:tcPr>
          <w:p w14:paraId="24DEB6E1" w14:textId="77777777" w:rsidR="00A375E2" w:rsidRPr="004E6997" w:rsidRDefault="00A375E2" w:rsidP="0002709C">
            <w:pPr>
              <w:keepNext/>
              <w:spacing w:before="40" w:after="40"/>
              <w:ind w:left="-58"/>
              <w:rPr>
                <w:rFonts w:ascii="Arial" w:hAnsi="Arial"/>
                <w:sz w:val="18"/>
                <w:szCs w:val="18"/>
                <w:u w:val="single"/>
              </w:rPr>
            </w:pPr>
            <w:r w:rsidRPr="004E6997">
              <w:rPr>
                <w:rFonts w:ascii="Arial" w:hAnsi="Arial"/>
                <w:sz w:val="18"/>
                <w:szCs w:val="18"/>
                <w:u w:val="single"/>
              </w:rPr>
              <w:t>Interim Update</w:t>
            </w:r>
          </w:p>
          <w:p w14:paraId="09E2AB54" w14:textId="77777777" w:rsidR="00B61544" w:rsidRPr="004E6997" w:rsidRDefault="00A375E2" w:rsidP="00D963D1">
            <w:pPr>
              <w:pStyle w:val="Caption"/>
              <w:keepNext/>
              <w:spacing w:before="40" w:after="40"/>
              <w:ind w:left="-24"/>
              <w:jc w:val="left"/>
              <w:rPr>
                <w:rFonts w:ascii="Arial" w:hAnsi="Arial" w:cs="Arial"/>
                <w:b w:val="0"/>
                <w:bCs/>
              </w:rPr>
            </w:pPr>
            <w:r w:rsidRPr="004E6997">
              <w:rPr>
                <w:rFonts w:ascii="Arial" w:hAnsi="Arial" w:cs="Arial"/>
                <w:b w:val="0"/>
                <w:bCs/>
              </w:rPr>
              <w:t>Updated Section 6.11 Audit Record Retention</w:t>
            </w:r>
            <w:r w:rsidR="0042202D" w:rsidRPr="004E6997">
              <w:rPr>
                <w:rFonts w:ascii="Arial" w:hAnsi="Arial" w:cs="Arial"/>
                <w:b w:val="0"/>
                <w:bCs/>
              </w:rPr>
              <w:t xml:space="preserve"> to</w:t>
            </w:r>
            <w:r w:rsidR="00B61544" w:rsidRPr="004E6997">
              <w:rPr>
                <w:rFonts w:ascii="Arial" w:hAnsi="Arial" w:cs="Arial"/>
                <w:b w:val="0"/>
                <w:bCs/>
              </w:rPr>
              <w:t>:</w:t>
            </w:r>
          </w:p>
          <w:p w14:paraId="36893FF8" w14:textId="77777777" w:rsidR="00B61544" w:rsidRPr="004E6997" w:rsidRDefault="00B61544" w:rsidP="00B02CB9">
            <w:pPr>
              <w:pStyle w:val="Caption"/>
              <w:keepNext/>
              <w:numPr>
                <w:ilvl w:val="0"/>
                <w:numId w:val="42"/>
              </w:numPr>
              <w:spacing w:before="40" w:after="40"/>
              <w:ind w:left="336"/>
              <w:jc w:val="left"/>
              <w:rPr>
                <w:rFonts w:ascii="Arial" w:hAnsi="Arial" w:cs="Arial"/>
                <w:b w:val="0"/>
                <w:bCs/>
              </w:rPr>
            </w:pPr>
            <w:r w:rsidRPr="004E6997">
              <w:rPr>
                <w:rFonts w:ascii="Arial" w:hAnsi="Arial" w:cs="Arial"/>
                <w:b w:val="0"/>
                <w:bCs/>
              </w:rPr>
              <w:t>R</w:t>
            </w:r>
            <w:r w:rsidR="0042202D" w:rsidRPr="004E6997">
              <w:rPr>
                <w:rFonts w:ascii="Arial" w:hAnsi="Arial" w:cs="Arial"/>
                <w:b w:val="0"/>
                <w:bCs/>
              </w:rPr>
              <w:t>emove Table 2. Device Type, Impact Level and Retention Period</w:t>
            </w:r>
            <w:r w:rsidRPr="004E6997">
              <w:rPr>
                <w:rFonts w:ascii="Arial" w:hAnsi="Arial" w:cs="Arial"/>
                <w:b w:val="0"/>
                <w:bCs/>
              </w:rPr>
              <w:t>.</w:t>
            </w:r>
          </w:p>
          <w:p w14:paraId="177C4DB5" w14:textId="4A67DE2A" w:rsidR="00A375E2" w:rsidRPr="004E6997" w:rsidRDefault="00B61544" w:rsidP="00B02CB9">
            <w:pPr>
              <w:pStyle w:val="Caption"/>
              <w:keepNext/>
              <w:numPr>
                <w:ilvl w:val="0"/>
                <w:numId w:val="42"/>
              </w:numPr>
              <w:spacing w:before="40" w:after="40"/>
              <w:ind w:left="336"/>
              <w:jc w:val="left"/>
              <w:rPr>
                <w:rFonts w:ascii="Arial" w:hAnsi="Arial" w:cs="Arial"/>
                <w:b w:val="0"/>
                <w:bCs/>
              </w:rPr>
            </w:pPr>
            <w:r w:rsidRPr="004E6997">
              <w:rPr>
                <w:rFonts w:ascii="Arial" w:hAnsi="Arial" w:cs="Arial"/>
                <w:b w:val="0"/>
                <w:bCs/>
              </w:rPr>
              <w:t>Add general statement about audit record retention for all devices.</w:t>
            </w:r>
          </w:p>
        </w:tc>
      </w:tr>
      <w:bookmarkEnd w:id="1396"/>
      <w:tr w:rsidR="006D3571" w:rsidRPr="004E6997" w14:paraId="6572891C" w14:textId="77777777" w:rsidTr="2A2A64D8">
        <w:trPr>
          <w:trHeight w:val="107"/>
        </w:trPr>
        <w:tc>
          <w:tcPr>
            <w:tcW w:w="1357" w:type="dxa"/>
            <w:tcBorders>
              <w:top w:val="single" w:sz="4" w:space="0" w:color="auto"/>
              <w:bottom w:val="single" w:sz="4" w:space="0" w:color="auto"/>
            </w:tcBorders>
          </w:tcPr>
          <w:p w14:paraId="65657595" w14:textId="5C01BD02" w:rsidR="006D3571" w:rsidRPr="004E6997" w:rsidRDefault="000A7DE1" w:rsidP="00B1141C">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12/13/2022</w:t>
            </w:r>
          </w:p>
        </w:tc>
        <w:tc>
          <w:tcPr>
            <w:tcW w:w="1883" w:type="dxa"/>
            <w:tcBorders>
              <w:top w:val="single" w:sz="4" w:space="0" w:color="auto"/>
              <w:bottom w:val="single" w:sz="4" w:space="0" w:color="auto"/>
            </w:tcBorders>
          </w:tcPr>
          <w:p w14:paraId="2FD0F27F" w14:textId="77777777" w:rsidR="006D3571" w:rsidRPr="004E6997" w:rsidRDefault="006D3571" w:rsidP="006D3571">
            <w:pPr>
              <w:pStyle w:val="NormalWeb"/>
              <w:spacing w:before="40" w:beforeAutospacing="0" w:after="40" w:afterAutospacing="0"/>
              <w:jc w:val="center"/>
              <w:rPr>
                <w:rFonts w:ascii="Arial" w:hAnsi="Arial" w:cs="Arial"/>
                <w:color w:val="000000"/>
                <w:sz w:val="18"/>
                <w:szCs w:val="18"/>
              </w:rPr>
            </w:pPr>
            <w:bookmarkStart w:id="1416" w:name="OLE_LINK13"/>
            <w:r w:rsidRPr="004E6997">
              <w:rPr>
                <w:rFonts w:ascii="Arial" w:hAnsi="Arial" w:cs="Arial"/>
                <w:color w:val="000000"/>
                <w:sz w:val="18"/>
                <w:szCs w:val="18"/>
              </w:rPr>
              <w:t>Christopher Plonka,</w:t>
            </w:r>
          </w:p>
          <w:p w14:paraId="005CBC62" w14:textId="7DF3BDF6" w:rsidR="006D3571" w:rsidRPr="004E6997" w:rsidRDefault="006D3571" w:rsidP="006D357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16"/>
          </w:p>
        </w:tc>
        <w:tc>
          <w:tcPr>
            <w:tcW w:w="1898" w:type="dxa"/>
            <w:tcBorders>
              <w:top w:val="single" w:sz="4" w:space="0" w:color="auto"/>
              <w:bottom w:val="single" w:sz="4" w:space="0" w:color="auto"/>
            </w:tcBorders>
          </w:tcPr>
          <w:p w14:paraId="7303B815" w14:textId="77777777" w:rsidR="006D3571" w:rsidRPr="004E6997" w:rsidRDefault="006D3571" w:rsidP="00E8579A">
            <w:pPr>
              <w:pStyle w:val="NormalWeb"/>
              <w:spacing w:before="40" w:beforeAutospacing="0" w:after="40" w:afterAutospacing="0"/>
              <w:jc w:val="center"/>
              <w:rPr>
                <w:rFonts w:ascii="Arial" w:hAnsi="Arial" w:cs="Arial"/>
                <w:sz w:val="18"/>
                <w:szCs w:val="18"/>
              </w:rPr>
            </w:pPr>
            <w:bookmarkStart w:id="1417" w:name="OLE_LINK14"/>
            <w:r w:rsidRPr="004E6997">
              <w:rPr>
                <w:rFonts w:ascii="Arial" w:hAnsi="Arial" w:cs="Arial"/>
                <w:sz w:val="18"/>
                <w:szCs w:val="18"/>
              </w:rPr>
              <w:t>Justin DePalmo,</w:t>
            </w:r>
          </w:p>
          <w:p w14:paraId="00B3BA9F" w14:textId="42156DAB" w:rsidR="006D3571" w:rsidRPr="004E6997" w:rsidRDefault="006D3571" w:rsidP="00E8579A">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Document Approver</w:t>
            </w:r>
            <w:bookmarkEnd w:id="1417"/>
          </w:p>
        </w:tc>
        <w:tc>
          <w:tcPr>
            <w:tcW w:w="4217" w:type="dxa"/>
            <w:tcBorders>
              <w:top w:val="single" w:sz="4" w:space="0" w:color="auto"/>
              <w:bottom w:val="single" w:sz="4" w:space="0" w:color="auto"/>
            </w:tcBorders>
          </w:tcPr>
          <w:p w14:paraId="5C9FC2DD" w14:textId="77777777" w:rsidR="00056340" w:rsidRPr="004E6997" w:rsidRDefault="006D3571" w:rsidP="0002709C">
            <w:pPr>
              <w:keepNext/>
              <w:spacing w:before="40" w:after="40"/>
              <w:ind w:left="-58"/>
              <w:rPr>
                <w:rFonts w:ascii="Arial" w:hAnsi="Arial"/>
                <w:sz w:val="18"/>
                <w:szCs w:val="18"/>
                <w:u w:val="single"/>
              </w:rPr>
            </w:pPr>
            <w:r w:rsidRPr="004E6997">
              <w:rPr>
                <w:rFonts w:ascii="Arial" w:hAnsi="Arial"/>
                <w:sz w:val="18"/>
                <w:szCs w:val="18"/>
                <w:u w:val="single"/>
              </w:rPr>
              <w:t>Interim Update</w:t>
            </w:r>
          </w:p>
          <w:p w14:paraId="75E68904" w14:textId="77F75775" w:rsidR="00056340" w:rsidRPr="004E6997" w:rsidRDefault="00212324">
            <w:pPr>
              <w:pStyle w:val="ListParagraph"/>
              <w:numPr>
                <w:ilvl w:val="0"/>
                <w:numId w:val="41"/>
              </w:numPr>
              <w:spacing w:before="40" w:after="40"/>
              <w:ind w:left="336"/>
              <w:rPr>
                <w:rFonts w:ascii="Arial" w:hAnsi="Arial" w:cs="Arial"/>
                <w:sz w:val="18"/>
                <w:szCs w:val="18"/>
              </w:rPr>
            </w:pPr>
            <w:r w:rsidRPr="004E6997">
              <w:rPr>
                <w:rFonts w:ascii="Arial" w:hAnsi="Arial" w:cs="Arial"/>
                <w:sz w:val="18"/>
                <w:szCs w:val="18"/>
              </w:rPr>
              <w:t>Updated Section 10.3 Password Requirements to remove the following words from the first paragraph: “…</w:t>
            </w:r>
            <w:r w:rsidRPr="004E6997">
              <w:rPr>
                <w:rFonts w:ascii="Arial" w:hAnsi="Arial" w:cs="Arial"/>
                <w:bCs/>
                <w:iCs/>
                <w:sz w:val="18"/>
                <w:szCs w:val="18"/>
              </w:rPr>
              <w:t>unless otherwise specified in the GDIT Information Systems Enterprise Risk Assessment</w:t>
            </w:r>
            <w:r w:rsidRPr="004E6997">
              <w:rPr>
                <w:rFonts w:ascii="Arial" w:hAnsi="Arial" w:cs="Arial"/>
                <w:sz w:val="18"/>
                <w:szCs w:val="18"/>
              </w:rPr>
              <w:t>”</w:t>
            </w:r>
          </w:p>
          <w:p w14:paraId="0A0B1007" w14:textId="593644EF" w:rsidR="006D3571" w:rsidRPr="004E6997" w:rsidRDefault="006D3571">
            <w:pPr>
              <w:pStyle w:val="ListParagraph"/>
              <w:numPr>
                <w:ilvl w:val="0"/>
                <w:numId w:val="41"/>
              </w:numPr>
              <w:spacing w:before="40" w:after="40"/>
              <w:ind w:left="336"/>
              <w:rPr>
                <w:rFonts w:ascii="Arial" w:hAnsi="Arial" w:cs="Arial"/>
                <w:spacing w:val="-4"/>
                <w:sz w:val="18"/>
                <w:szCs w:val="18"/>
              </w:rPr>
            </w:pPr>
            <w:r w:rsidRPr="004E6997">
              <w:rPr>
                <w:rFonts w:ascii="Arial" w:hAnsi="Arial" w:cs="Arial"/>
                <w:spacing w:val="-4"/>
                <w:sz w:val="18"/>
                <w:szCs w:val="18"/>
              </w:rPr>
              <w:t xml:space="preserve">In Section 24 Document Approval / Change History Record, changed </w:t>
            </w:r>
            <w:r w:rsidR="009D601D" w:rsidRPr="004E6997">
              <w:rPr>
                <w:rFonts w:ascii="Arial" w:hAnsi="Arial" w:cs="Arial"/>
                <w:spacing w:val="-4"/>
                <w:sz w:val="18"/>
                <w:szCs w:val="18"/>
              </w:rPr>
              <w:t>“</w:t>
            </w:r>
            <w:r w:rsidRPr="004E6997">
              <w:rPr>
                <w:rFonts w:ascii="Arial" w:hAnsi="Arial" w:cs="Arial"/>
                <w:spacing w:val="-4"/>
                <w:sz w:val="18"/>
                <w:szCs w:val="18"/>
              </w:rPr>
              <w:t>Document Approver</w:t>
            </w:r>
            <w:r w:rsidR="009D601D" w:rsidRPr="004E6997">
              <w:rPr>
                <w:rFonts w:ascii="Arial" w:hAnsi="Arial" w:cs="Arial"/>
                <w:spacing w:val="-4"/>
                <w:sz w:val="18"/>
                <w:szCs w:val="18"/>
              </w:rPr>
              <w:t>”</w:t>
            </w:r>
            <w:r w:rsidRPr="004E6997">
              <w:rPr>
                <w:rFonts w:ascii="Arial" w:hAnsi="Arial" w:cs="Arial"/>
                <w:spacing w:val="-4"/>
                <w:sz w:val="18"/>
                <w:szCs w:val="18"/>
              </w:rPr>
              <w:t xml:space="preserve"> </w:t>
            </w:r>
            <w:r w:rsidRPr="004E6997">
              <w:rPr>
                <w:rFonts w:ascii="Arial" w:hAnsi="Arial" w:cs="Arial"/>
                <w:spacing w:val="-4"/>
                <w:sz w:val="18"/>
                <w:szCs w:val="18"/>
              </w:rPr>
              <w:lastRenderedPageBreak/>
              <w:t>from Michael Baker (and James Hannah, Interim Document Approver) to Justin DePalmo</w:t>
            </w:r>
          </w:p>
        </w:tc>
      </w:tr>
      <w:tr w:rsidR="00E8579A" w:rsidRPr="004E6997" w14:paraId="3E18C3DC" w14:textId="77777777" w:rsidTr="2A2A64D8">
        <w:trPr>
          <w:trHeight w:val="107"/>
        </w:trPr>
        <w:tc>
          <w:tcPr>
            <w:tcW w:w="1357" w:type="dxa"/>
            <w:tcBorders>
              <w:top w:val="single" w:sz="4" w:space="0" w:color="auto"/>
              <w:bottom w:val="single" w:sz="4" w:space="0" w:color="auto"/>
            </w:tcBorders>
          </w:tcPr>
          <w:p w14:paraId="1253181C" w14:textId="1A5B2694" w:rsidR="00E8579A" w:rsidRPr="004E6997" w:rsidRDefault="00837DE7" w:rsidP="00B1141C">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lastRenderedPageBreak/>
              <w:t>07/26/2022</w:t>
            </w:r>
          </w:p>
        </w:tc>
        <w:tc>
          <w:tcPr>
            <w:tcW w:w="1883" w:type="dxa"/>
            <w:tcBorders>
              <w:top w:val="single" w:sz="4" w:space="0" w:color="auto"/>
              <w:bottom w:val="single" w:sz="4" w:space="0" w:color="auto"/>
            </w:tcBorders>
          </w:tcPr>
          <w:p w14:paraId="4DF264F9" w14:textId="77777777" w:rsidR="00E8579A" w:rsidRPr="004E6997" w:rsidRDefault="00E8579A" w:rsidP="00E8579A">
            <w:pPr>
              <w:pStyle w:val="NormalWeb"/>
              <w:spacing w:before="40" w:beforeAutospacing="0" w:after="40" w:afterAutospacing="0"/>
              <w:jc w:val="center"/>
              <w:rPr>
                <w:rFonts w:ascii="Arial" w:hAnsi="Arial" w:cs="Arial"/>
                <w:color w:val="000000"/>
                <w:sz w:val="18"/>
                <w:szCs w:val="18"/>
              </w:rPr>
            </w:pPr>
            <w:bookmarkStart w:id="1418" w:name="OLE_LINK11"/>
            <w:r w:rsidRPr="004E6997">
              <w:rPr>
                <w:rFonts w:ascii="Arial" w:hAnsi="Arial" w:cs="Arial"/>
                <w:color w:val="000000"/>
                <w:sz w:val="18"/>
                <w:szCs w:val="18"/>
              </w:rPr>
              <w:t>Christopher Plonka,</w:t>
            </w:r>
          </w:p>
          <w:p w14:paraId="18D0934F" w14:textId="67187A79" w:rsidR="00E8579A" w:rsidRPr="004E6997" w:rsidRDefault="00E8579A" w:rsidP="00E8579A">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18"/>
          </w:p>
        </w:tc>
        <w:tc>
          <w:tcPr>
            <w:tcW w:w="1898" w:type="dxa"/>
            <w:tcBorders>
              <w:top w:val="single" w:sz="4" w:space="0" w:color="auto"/>
              <w:bottom w:val="single" w:sz="4" w:space="0" w:color="auto"/>
            </w:tcBorders>
          </w:tcPr>
          <w:p w14:paraId="2D59FD24" w14:textId="77777777" w:rsidR="00E8579A" w:rsidRPr="004E6997" w:rsidRDefault="00E8579A" w:rsidP="00E8579A">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James Hannah,</w:t>
            </w:r>
          </w:p>
          <w:p w14:paraId="14B00CD4" w14:textId="70510898" w:rsidR="00E8579A" w:rsidRPr="004E6997" w:rsidRDefault="00E8579A" w:rsidP="00E8579A">
            <w:pPr>
              <w:pStyle w:val="NormalWeb"/>
              <w:spacing w:before="40" w:beforeAutospacing="0" w:after="40" w:afterAutospacing="0"/>
              <w:jc w:val="center"/>
              <w:rPr>
                <w:rFonts w:ascii="Arial" w:hAnsi="Arial" w:cs="Arial"/>
                <w:sz w:val="18"/>
                <w:szCs w:val="18"/>
              </w:rPr>
            </w:pPr>
            <w:r w:rsidRPr="004E6997">
              <w:rPr>
                <w:rFonts w:ascii="Arial" w:hAnsi="Arial" w:cs="Arial"/>
                <w:color w:val="000000"/>
                <w:sz w:val="18"/>
                <w:szCs w:val="18"/>
              </w:rPr>
              <w:t>Interim Document Approver</w:t>
            </w:r>
          </w:p>
        </w:tc>
        <w:tc>
          <w:tcPr>
            <w:tcW w:w="4217" w:type="dxa"/>
            <w:tcBorders>
              <w:top w:val="single" w:sz="4" w:space="0" w:color="auto"/>
              <w:bottom w:val="single" w:sz="4" w:space="0" w:color="auto"/>
            </w:tcBorders>
          </w:tcPr>
          <w:p w14:paraId="2F46A230" w14:textId="77777777" w:rsidR="005F03CD" w:rsidRPr="005F03CD" w:rsidRDefault="00E8579A" w:rsidP="005F03CD">
            <w:pPr>
              <w:keepNext/>
              <w:spacing w:before="40" w:after="40"/>
              <w:ind w:left="-58"/>
              <w:rPr>
                <w:rFonts w:ascii="Arial" w:hAnsi="Arial"/>
                <w:sz w:val="18"/>
                <w:szCs w:val="18"/>
                <w:u w:val="single"/>
              </w:rPr>
            </w:pPr>
            <w:r w:rsidRPr="005F03CD">
              <w:rPr>
                <w:rFonts w:ascii="Arial" w:hAnsi="Arial"/>
                <w:sz w:val="18"/>
                <w:szCs w:val="18"/>
                <w:u w:val="single"/>
              </w:rPr>
              <w:t>Interim Update</w:t>
            </w:r>
          </w:p>
          <w:p w14:paraId="40E8CD4C" w14:textId="1DD92AAB" w:rsidR="00E8579A" w:rsidRPr="004E6997" w:rsidRDefault="00E8579A" w:rsidP="00B1141C">
            <w:pPr>
              <w:spacing w:before="40" w:after="40"/>
              <w:ind w:left="-59"/>
              <w:rPr>
                <w:rFonts w:ascii="Arial" w:hAnsi="Arial"/>
                <w:sz w:val="18"/>
                <w:szCs w:val="18"/>
              </w:rPr>
            </w:pPr>
            <w:r w:rsidRPr="004E6997">
              <w:rPr>
                <w:rFonts w:ascii="Arial" w:hAnsi="Arial"/>
                <w:sz w:val="18"/>
                <w:szCs w:val="18"/>
              </w:rPr>
              <w:t>Updated Sections 4.8 Banners, 10.2 Identification, and 19.2 Network and System Device Requirements for clarity and accuracy</w:t>
            </w:r>
          </w:p>
        </w:tc>
      </w:tr>
      <w:tr w:rsidR="00250831" w:rsidRPr="004E6997" w14:paraId="7816B6FA" w14:textId="77777777" w:rsidTr="2A2A64D8">
        <w:trPr>
          <w:trHeight w:val="107"/>
        </w:trPr>
        <w:tc>
          <w:tcPr>
            <w:tcW w:w="1357" w:type="dxa"/>
            <w:tcBorders>
              <w:top w:val="single" w:sz="4" w:space="0" w:color="auto"/>
              <w:bottom w:val="single" w:sz="4" w:space="0" w:color="auto"/>
            </w:tcBorders>
          </w:tcPr>
          <w:p w14:paraId="094C8F05" w14:textId="5FCC688C" w:rsidR="00250831" w:rsidRPr="004E6997" w:rsidRDefault="00943F69" w:rsidP="00B1141C">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06/27/2022</w:t>
            </w:r>
          </w:p>
        </w:tc>
        <w:tc>
          <w:tcPr>
            <w:tcW w:w="1883" w:type="dxa"/>
            <w:tcBorders>
              <w:top w:val="single" w:sz="4" w:space="0" w:color="auto"/>
              <w:bottom w:val="single" w:sz="4" w:space="0" w:color="auto"/>
            </w:tcBorders>
          </w:tcPr>
          <w:p w14:paraId="5EF65B2F" w14:textId="77777777" w:rsidR="00250831" w:rsidRPr="004E6997" w:rsidRDefault="00250831" w:rsidP="00B1141C">
            <w:pPr>
              <w:pStyle w:val="NormalWeb"/>
              <w:spacing w:before="40" w:beforeAutospacing="0" w:after="40" w:afterAutospacing="0"/>
              <w:jc w:val="center"/>
              <w:rPr>
                <w:rFonts w:ascii="Arial" w:hAnsi="Arial" w:cs="Arial"/>
                <w:color w:val="000000"/>
                <w:sz w:val="18"/>
                <w:szCs w:val="18"/>
              </w:rPr>
            </w:pPr>
            <w:bookmarkStart w:id="1419" w:name="OLE_LINK8"/>
            <w:r w:rsidRPr="004E6997">
              <w:rPr>
                <w:rFonts w:ascii="Arial" w:hAnsi="Arial" w:cs="Arial"/>
                <w:color w:val="000000"/>
                <w:sz w:val="18"/>
                <w:szCs w:val="18"/>
              </w:rPr>
              <w:t>Christopher Plonka,</w:t>
            </w:r>
          </w:p>
          <w:p w14:paraId="59176109" w14:textId="7EE3C783" w:rsidR="00250831" w:rsidRPr="004E6997" w:rsidRDefault="00250831" w:rsidP="00B1141C">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bookmarkEnd w:id="1419"/>
          </w:p>
        </w:tc>
        <w:tc>
          <w:tcPr>
            <w:tcW w:w="1898" w:type="dxa"/>
            <w:tcBorders>
              <w:top w:val="single" w:sz="4" w:space="0" w:color="auto"/>
              <w:bottom w:val="single" w:sz="4" w:space="0" w:color="auto"/>
            </w:tcBorders>
          </w:tcPr>
          <w:p w14:paraId="0BD3FFFE" w14:textId="077E073C" w:rsidR="00250831" w:rsidRPr="004E6997" w:rsidRDefault="000966FA" w:rsidP="00B1141C">
            <w:pPr>
              <w:pStyle w:val="NormalWeb"/>
              <w:spacing w:before="40" w:beforeAutospacing="0" w:after="40" w:afterAutospacing="0"/>
              <w:jc w:val="center"/>
              <w:rPr>
                <w:rFonts w:ascii="Arial" w:hAnsi="Arial" w:cs="Arial"/>
                <w:sz w:val="18"/>
                <w:szCs w:val="18"/>
              </w:rPr>
            </w:pPr>
            <w:bookmarkStart w:id="1420" w:name="OLE_LINK9"/>
            <w:r w:rsidRPr="004E6997">
              <w:rPr>
                <w:rFonts w:ascii="Arial" w:hAnsi="Arial" w:cs="Arial"/>
                <w:sz w:val="18"/>
                <w:szCs w:val="18"/>
              </w:rPr>
              <w:t>James Hannah</w:t>
            </w:r>
            <w:r w:rsidR="00250831" w:rsidRPr="004E6997">
              <w:rPr>
                <w:rFonts w:ascii="Arial" w:hAnsi="Arial" w:cs="Arial"/>
                <w:sz w:val="18"/>
                <w:szCs w:val="18"/>
              </w:rPr>
              <w:t>,</w:t>
            </w:r>
          </w:p>
          <w:p w14:paraId="70F289FC" w14:textId="744CA63C" w:rsidR="00250831" w:rsidRPr="004E6997" w:rsidRDefault="001440BD" w:rsidP="00B1141C">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 xml:space="preserve">Interim </w:t>
            </w:r>
            <w:r w:rsidR="00250831" w:rsidRPr="004E6997">
              <w:rPr>
                <w:rFonts w:ascii="Arial" w:hAnsi="Arial" w:cs="Arial"/>
                <w:color w:val="000000"/>
                <w:sz w:val="18"/>
                <w:szCs w:val="18"/>
              </w:rPr>
              <w:t>Document Approver</w:t>
            </w:r>
            <w:bookmarkEnd w:id="1420"/>
          </w:p>
        </w:tc>
        <w:tc>
          <w:tcPr>
            <w:tcW w:w="4217" w:type="dxa"/>
            <w:tcBorders>
              <w:top w:val="single" w:sz="4" w:space="0" w:color="auto"/>
              <w:bottom w:val="single" w:sz="4" w:space="0" w:color="auto"/>
            </w:tcBorders>
          </w:tcPr>
          <w:p w14:paraId="63CA6957" w14:textId="6D1E7E45" w:rsidR="00250831" w:rsidRPr="004E6997" w:rsidRDefault="00250831" w:rsidP="0002709C">
            <w:pPr>
              <w:keepNext/>
              <w:spacing w:before="40" w:after="40"/>
              <w:ind w:left="-58"/>
              <w:rPr>
                <w:rFonts w:ascii="Arial" w:hAnsi="Arial"/>
                <w:sz w:val="18"/>
                <w:szCs w:val="18"/>
                <w:u w:val="single"/>
              </w:rPr>
            </w:pPr>
            <w:r w:rsidRPr="004E6997">
              <w:rPr>
                <w:rFonts w:ascii="Arial" w:hAnsi="Arial"/>
                <w:sz w:val="18"/>
                <w:szCs w:val="18"/>
                <w:u w:val="single"/>
              </w:rPr>
              <w:t>2022 Annual Review</w:t>
            </w:r>
          </w:p>
          <w:p w14:paraId="5C37C0E3" w14:textId="5A336B7E" w:rsidR="00767026" w:rsidRPr="004E6997" w:rsidRDefault="00767026">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In Section 2 Scope, added information on security control families</w:t>
            </w:r>
          </w:p>
          <w:p w14:paraId="08DCE9F6" w14:textId="695AD204" w:rsidR="00B1141C" w:rsidRPr="004E6997" w:rsidRDefault="00B1141C">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 xml:space="preserve">In Section 3 Requirements and Variance Process, </w:t>
            </w:r>
            <w:r w:rsidR="00A46C3E" w:rsidRPr="004E6997">
              <w:rPr>
                <w:rFonts w:ascii="Arial" w:hAnsi="Arial" w:cs="Arial"/>
                <w:sz w:val="18"/>
                <w:szCs w:val="18"/>
              </w:rPr>
              <w:t>removed information about privileged access users completing specific training and acknowledging acceptance agreement</w:t>
            </w:r>
          </w:p>
          <w:p w14:paraId="5471BACD" w14:textId="55B4756F" w:rsidR="00A46C3E" w:rsidRPr="00AD7F42" w:rsidRDefault="00A46C3E">
            <w:pPr>
              <w:pStyle w:val="ListParagraph"/>
              <w:numPr>
                <w:ilvl w:val="0"/>
                <w:numId w:val="40"/>
              </w:numPr>
              <w:spacing w:before="40" w:after="40"/>
              <w:ind w:left="288"/>
              <w:contextualSpacing w:val="0"/>
              <w:rPr>
                <w:rFonts w:ascii="Arial" w:hAnsi="Arial" w:cs="Arial"/>
                <w:sz w:val="18"/>
                <w:szCs w:val="18"/>
              </w:rPr>
            </w:pPr>
            <w:r w:rsidRPr="00AD7F42">
              <w:rPr>
                <w:rFonts w:ascii="Arial" w:hAnsi="Arial" w:cs="Arial"/>
                <w:sz w:val="18"/>
                <w:szCs w:val="18"/>
              </w:rPr>
              <w:t>In Section 4.1 Account Management, added local accounts policy for macOS users, as well as other updates</w:t>
            </w:r>
          </w:p>
          <w:p w14:paraId="070A19B7" w14:textId="2C3C7AE9" w:rsidR="00A46C3E" w:rsidRPr="004E6997" w:rsidRDefault="00A46C3E">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In Section 4.4 Privileged Access, clarified privileged accounts requirements for vendors</w:t>
            </w:r>
          </w:p>
          <w:p w14:paraId="274404F4" w14:textId="6B3A16CB" w:rsidR="00C66EDF" w:rsidRPr="004E6997" w:rsidRDefault="00C66EDF">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 xml:space="preserve">Added </w:t>
            </w:r>
            <w:r w:rsidR="00B069AA" w:rsidRPr="004E6997">
              <w:rPr>
                <w:rFonts w:ascii="Arial" w:hAnsi="Arial" w:cs="Arial"/>
                <w:sz w:val="18"/>
                <w:szCs w:val="18"/>
              </w:rPr>
              <w:t xml:space="preserve">new </w:t>
            </w:r>
            <w:r w:rsidRPr="004E6997">
              <w:rPr>
                <w:rFonts w:ascii="Arial" w:hAnsi="Arial" w:cs="Arial"/>
                <w:sz w:val="18"/>
                <w:szCs w:val="18"/>
              </w:rPr>
              <w:t>Section 4.5 Server Certificates</w:t>
            </w:r>
          </w:p>
          <w:p w14:paraId="59835EBA" w14:textId="595257D7" w:rsidR="008B626F" w:rsidRPr="0014562C" w:rsidRDefault="008B626F">
            <w:pPr>
              <w:pStyle w:val="ListParagraph"/>
              <w:numPr>
                <w:ilvl w:val="0"/>
                <w:numId w:val="40"/>
              </w:numPr>
              <w:spacing w:before="40" w:after="40"/>
              <w:ind w:left="288"/>
              <w:contextualSpacing w:val="0"/>
              <w:rPr>
                <w:rFonts w:ascii="Arial" w:hAnsi="Arial" w:cs="Arial"/>
                <w:sz w:val="18"/>
                <w:szCs w:val="18"/>
              </w:rPr>
            </w:pPr>
            <w:r w:rsidRPr="00F83309">
              <w:rPr>
                <w:rFonts w:ascii="Arial" w:hAnsi="Arial" w:cs="Arial"/>
                <w:spacing w:val="-10"/>
                <w:sz w:val="18"/>
                <w:szCs w:val="18"/>
              </w:rPr>
              <w:t xml:space="preserve">Updated Section 4.7 Separation of Duties to conform </w:t>
            </w:r>
            <w:r w:rsidRPr="0014562C">
              <w:rPr>
                <w:rFonts w:ascii="Arial" w:hAnsi="Arial" w:cs="Arial"/>
                <w:sz w:val="18"/>
                <w:szCs w:val="18"/>
              </w:rPr>
              <w:t>to new GCIO Services’ organization structure</w:t>
            </w:r>
          </w:p>
          <w:p w14:paraId="4700B4BD" w14:textId="6C243E73" w:rsidR="00B1370E" w:rsidRPr="004E6997" w:rsidRDefault="00B1370E">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Updated domains in Section 6.6 Audit Review, Analysis and Reporting</w:t>
            </w:r>
          </w:p>
          <w:p w14:paraId="457CC0B5" w14:textId="79C9DC8D" w:rsidR="00B1370E" w:rsidRPr="004E6997" w:rsidRDefault="00B1370E">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 xml:space="preserve">Removed </w:t>
            </w:r>
            <w:r w:rsidR="00DD3614" w:rsidRPr="004E6997">
              <w:rPr>
                <w:rFonts w:ascii="Arial" w:hAnsi="Arial" w:cs="Arial"/>
                <w:sz w:val="18"/>
                <w:szCs w:val="18"/>
              </w:rPr>
              <w:t>“</w:t>
            </w:r>
            <w:r w:rsidRPr="004E6997">
              <w:rPr>
                <w:rFonts w:ascii="Arial" w:hAnsi="Arial" w:cs="Arial"/>
                <w:sz w:val="18"/>
                <w:szCs w:val="18"/>
              </w:rPr>
              <w:t>Microsoft</w:t>
            </w:r>
            <w:r w:rsidR="00DD3614" w:rsidRPr="004E6997">
              <w:rPr>
                <w:rFonts w:ascii="Arial" w:hAnsi="Arial" w:cs="Arial"/>
                <w:sz w:val="18"/>
                <w:szCs w:val="18"/>
              </w:rPr>
              <w:t xml:space="preserve">” from </w:t>
            </w:r>
            <w:r w:rsidRPr="004E6997">
              <w:rPr>
                <w:rFonts w:ascii="Arial" w:hAnsi="Arial" w:cs="Arial"/>
                <w:sz w:val="18"/>
                <w:szCs w:val="18"/>
              </w:rPr>
              <w:t>endpoint protection tool reference from Section 6.18 Monitoring and Control Access</w:t>
            </w:r>
          </w:p>
          <w:p w14:paraId="3EF769CF" w14:textId="43E5AB99" w:rsidR="00030C87" w:rsidRPr="004E6997" w:rsidRDefault="00030C87">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In Section 10.3 Password Requirements, updated password requirements to include new system password policy and requirement to use Hitachi PAM</w:t>
            </w:r>
          </w:p>
          <w:p w14:paraId="5CF4EDD6" w14:textId="7B6837EA" w:rsidR="00850BF2" w:rsidRPr="004E6997" w:rsidRDefault="00850BF2">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In Section 19.12 Domain Name Servers (DNS)</w:t>
            </w:r>
            <w:r w:rsidR="00AD15D7" w:rsidRPr="004E6997">
              <w:rPr>
                <w:rFonts w:ascii="Arial" w:hAnsi="Arial" w:cs="Arial"/>
                <w:sz w:val="18"/>
                <w:szCs w:val="18"/>
              </w:rPr>
              <w:t>, added Note.</w:t>
            </w:r>
          </w:p>
          <w:p w14:paraId="1A6F80F9" w14:textId="69C8D30D" w:rsidR="0000186F" w:rsidRPr="004E6997" w:rsidRDefault="0000186F">
            <w:pPr>
              <w:pStyle w:val="ListParagraph"/>
              <w:numPr>
                <w:ilvl w:val="0"/>
                <w:numId w:val="40"/>
              </w:numPr>
              <w:spacing w:before="40" w:after="40"/>
              <w:ind w:left="288"/>
              <w:contextualSpacing w:val="0"/>
              <w:rPr>
                <w:rFonts w:ascii="Arial" w:hAnsi="Arial" w:cs="Arial"/>
                <w:sz w:val="18"/>
                <w:szCs w:val="18"/>
              </w:rPr>
            </w:pPr>
            <w:bookmarkStart w:id="1421" w:name="OLE_LINK3"/>
            <w:r w:rsidRPr="004E6997">
              <w:rPr>
                <w:rFonts w:ascii="Arial" w:hAnsi="Arial" w:cs="Arial"/>
                <w:sz w:val="18"/>
                <w:szCs w:val="18"/>
              </w:rPr>
              <w:t xml:space="preserve">In Section 19.14 </w:t>
            </w:r>
            <w:bookmarkEnd w:id="1421"/>
            <w:r w:rsidRPr="004E6997">
              <w:rPr>
                <w:rFonts w:ascii="Arial" w:hAnsi="Arial" w:cs="Arial"/>
                <w:sz w:val="18"/>
                <w:szCs w:val="18"/>
              </w:rPr>
              <w:t>Network Encryption Standard, changed 128 bits to 256 bits</w:t>
            </w:r>
          </w:p>
          <w:p w14:paraId="17FE4034" w14:textId="11CC25A3" w:rsidR="00B1141C" w:rsidRPr="004E6997" w:rsidRDefault="00B1141C">
            <w:pPr>
              <w:pStyle w:val="ListParagraph"/>
              <w:numPr>
                <w:ilvl w:val="0"/>
                <w:numId w:val="40"/>
              </w:numPr>
              <w:spacing w:before="40" w:after="40"/>
              <w:ind w:left="288"/>
              <w:contextualSpacing w:val="0"/>
              <w:rPr>
                <w:rFonts w:ascii="Arial" w:hAnsi="Arial" w:cs="Arial"/>
                <w:sz w:val="18"/>
                <w:szCs w:val="18"/>
              </w:rPr>
            </w:pPr>
            <w:r w:rsidRPr="004E6997">
              <w:rPr>
                <w:rFonts w:ascii="Arial" w:hAnsi="Arial" w:cs="Arial"/>
                <w:sz w:val="18"/>
                <w:szCs w:val="18"/>
              </w:rPr>
              <w:t>Updated Sections 21 Acronyms and Meanings</w:t>
            </w:r>
            <w:r w:rsidR="00C03136" w:rsidRPr="004E6997">
              <w:rPr>
                <w:rFonts w:ascii="Arial" w:hAnsi="Arial" w:cs="Arial"/>
                <w:sz w:val="18"/>
                <w:szCs w:val="18"/>
              </w:rPr>
              <w:t>,</w:t>
            </w:r>
            <w:r w:rsidRPr="004E6997">
              <w:rPr>
                <w:rFonts w:ascii="Arial" w:hAnsi="Arial" w:cs="Arial"/>
                <w:sz w:val="18"/>
                <w:szCs w:val="18"/>
              </w:rPr>
              <w:t xml:space="preserve"> 22 References</w:t>
            </w:r>
            <w:r w:rsidR="00C03136" w:rsidRPr="004E6997">
              <w:rPr>
                <w:rFonts w:ascii="Arial" w:hAnsi="Arial" w:cs="Arial"/>
                <w:sz w:val="18"/>
                <w:szCs w:val="18"/>
              </w:rPr>
              <w:t>, and 23 Appendix</w:t>
            </w:r>
          </w:p>
          <w:p w14:paraId="5FCC9E94" w14:textId="7A29F7AD" w:rsidR="00C03136" w:rsidRPr="004E6997" w:rsidRDefault="00C03136">
            <w:pPr>
              <w:pStyle w:val="ListParagraph"/>
              <w:numPr>
                <w:ilvl w:val="0"/>
                <w:numId w:val="40"/>
              </w:numPr>
              <w:spacing w:before="40" w:after="40"/>
              <w:ind w:left="288"/>
              <w:contextualSpacing w:val="0"/>
              <w:rPr>
                <w:rFonts w:ascii="Arial" w:hAnsi="Arial" w:cs="Arial"/>
                <w:spacing w:val="-2"/>
                <w:sz w:val="18"/>
                <w:szCs w:val="18"/>
              </w:rPr>
            </w:pPr>
            <w:bookmarkStart w:id="1422" w:name="OLE_LINK1"/>
            <w:r w:rsidRPr="004E6997">
              <w:rPr>
                <w:rFonts w:ascii="Arial" w:hAnsi="Arial" w:cs="Arial"/>
                <w:spacing w:val="-2"/>
                <w:sz w:val="18"/>
                <w:szCs w:val="18"/>
              </w:rPr>
              <w:t xml:space="preserve">In Section 24 Document Approval / Change History Record, changed “Document Approver” from Michael Baker to </w:t>
            </w:r>
            <w:r w:rsidR="00EB65A7" w:rsidRPr="004E6997">
              <w:rPr>
                <w:rFonts w:ascii="Arial" w:hAnsi="Arial" w:cs="Arial"/>
                <w:spacing w:val="-2"/>
                <w:sz w:val="18"/>
                <w:szCs w:val="18"/>
              </w:rPr>
              <w:t>James Hannah</w:t>
            </w:r>
            <w:r w:rsidR="001440BD" w:rsidRPr="004E6997">
              <w:rPr>
                <w:rFonts w:ascii="Arial" w:hAnsi="Arial" w:cs="Arial"/>
                <w:spacing w:val="-2"/>
                <w:sz w:val="18"/>
                <w:szCs w:val="18"/>
              </w:rPr>
              <w:t xml:space="preserve"> (as Interim Document Approver)</w:t>
            </w:r>
          </w:p>
          <w:bookmarkEnd w:id="1422"/>
          <w:p w14:paraId="23A47B30" w14:textId="0A6D64A4" w:rsidR="00250831" w:rsidRPr="00AD7F42" w:rsidRDefault="003D1CFB">
            <w:pPr>
              <w:pStyle w:val="ListParagraph"/>
              <w:numPr>
                <w:ilvl w:val="0"/>
                <w:numId w:val="39"/>
              </w:numPr>
              <w:tabs>
                <w:tab w:val="clear" w:pos="3744"/>
              </w:tabs>
              <w:spacing w:before="40" w:after="40"/>
              <w:ind w:left="288"/>
              <w:contextualSpacing w:val="0"/>
              <w:rPr>
                <w:rFonts w:ascii="Arial" w:hAnsi="Arial" w:cs="Arial"/>
                <w:spacing w:val="-10"/>
                <w:sz w:val="18"/>
                <w:szCs w:val="18"/>
              </w:rPr>
            </w:pPr>
            <w:r w:rsidRPr="00AD7F42">
              <w:rPr>
                <w:rFonts w:ascii="Arial" w:hAnsi="Arial" w:cs="Arial"/>
                <w:spacing w:val="-10"/>
                <w:sz w:val="18"/>
                <w:szCs w:val="18"/>
              </w:rPr>
              <w:t xml:space="preserve">Made miscellaneous formatting </w:t>
            </w:r>
            <w:r w:rsidR="00AD7F42" w:rsidRPr="00AD7F42">
              <w:rPr>
                <w:rFonts w:ascii="Arial" w:hAnsi="Arial" w:cs="Arial"/>
                <w:spacing w:val="-10"/>
                <w:sz w:val="18"/>
                <w:szCs w:val="18"/>
              </w:rPr>
              <w:t>&amp;</w:t>
            </w:r>
            <w:r w:rsidRPr="00AD7F42">
              <w:rPr>
                <w:rFonts w:ascii="Arial" w:hAnsi="Arial" w:cs="Arial"/>
                <w:spacing w:val="-10"/>
                <w:sz w:val="18"/>
                <w:szCs w:val="18"/>
              </w:rPr>
              <w:t xml:space="preserve"> grammar updates</w:t>
            </w:r>
          </w:p>
        </w:tc>
      </w:tr>
      <w:tr w:rsidR="008A340E" w:rsidRPr="004E6997" w14:paraId="02DF84FF" w14:textId="77777777" w:rsidTr="2A2A64D8">
        <w:trPr>
          <w:trHeight w:val="800"/>
        </w:trPr>
        <w:tc>
          <w:tcPr>
            <w:tcW w:w="1357" w:type="dxa"/>
            <w:tcBorders>
              <w:top w:val="single" w:sz="4" w:space="0" w:color="auto"/>
              <w:bottom w:val="single" w:sz="4" w:space="0" w:color="auto"/>
            </w:tcBorders>
          </w:tcPr>
          <w:p w14:paraId="31D4AD20" w14:textId="309736CA" w:rsidR="008A340E" w:rsidRPr="004E6997" w:rsidRDefault="008A340E" w:rsidP="00250831">
            <w:pPr>
              <w:pStyle w:val="NormalWeb"/>
              <w:spacing w:before="40" w:beforeAutospacing="0" w:after="40" w:afterAutospacing="0"/>
              <w:jc w:val="center"/>
              <w:rPr>
                <w:rFonts w:ascii="Arial" w:hAnsi="Arial" w:cs="Arial"/>
                <w:sz w:val="18"/>
                <w:szCs w:val="18"/>
              </w:rPr>
            </w:pPr>
            <w:r w:rsidRPr="004E6997">
              <w:rPr>
                <w:rFonts w:ascii="Arial" w:hAnsi="Arial" w:cs="Arial"/>
                <w:sz w:val="18"/>
                <w:szCs w:val="18"/>
              </w:rPr>
              <w:t>11/02/2021</w:t>
            </w:r>
          </w:p>
        </w:tc>
        <w:tc>
          <w:tcPr>
            <w:tcW w:w="1883" w:type="dxa"/>
            <w:tcBorders>
              <w:top w:val="single" w:sz="4" w:space="0" w:color="auto"/>
              <w:bottom w:val="single" w:sz="4" w:space="0" w:color="auto"/>
            </w:tcBorders>
          </w:tcPr>
          <w:p w14:paraId="42EBF8AA" w14:textId="77777777" w:rsidR="008A340E" w:rsidRPr="004E6997" w:rsidRDefault="008A340E"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Christopher Plonka,</w:t>
            </w:r>
          </w:p>
          <w:p w14:paraId="47027014" w14:textId="2BCBC95C" w:rsidR="008A340E" w:rsidRPr="004E6997" w:rsidRDefault="008A340E"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p>
        </w:tc>
        <w:tc>
          <w:tcPr>
            <w:tcW w:w="1898" w:type="dxa"/>
            <w:tcBorders>
              <w:top w:val="single" w:sz="4" w:space="0" w:color="auto"/>
              <w:bottom w:val="single" w:sz="4" w:space="0" w:color="auto"/>
            </w:tcBorders>
          </w:tcPr>
          <w:p w14:paraId="439285BC" w14:textId="50F20B65" w:rsidR="008A340E" w:rsidRPr="004E6997" w:rsidRDefault="008A340E"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N/A</w:t>
            </w:r>
          </w:p>
        </w:tc>
        <w:tc>
          <w:tcPr>
            <w:tcW w:w="4217" w:type="dxa"/>
            <w:tcBorders>
              <w:top w:val="single" w:sz="4" w:space="0" w:color="auto"/>
              <w:bottom w:val="single" w:sz="4" w:space="0" w:color="auto"/>
            </w:tcBorders>
          </w:tcPr>
          <w:p w14:paraId="6721484C" w14:textId="0504E833" w:rsidR="008A340E" w:rsidRPr="0014562C" w:rsidRDefault="008A340E" w:rsidP="0014562C">
            <w:pPr>
              <w:spacing w:before="40" w:after="40"/>
              <w:ind w:left="-59"/>
              <w:rPr>
                <w:rFonts w:ascii="Arial" w:hAnsi="Arial"/>
                <w:sz w:val="18"/>
                <w:szCs w:val="18"/>
              </w:rPr>
            </w:pPr>
            <w:r w:rsidRPr="0014562C">
              <w:rPr>
                <w:rFonts w:ascii="Arial" w:hAnsi="Arial"/>
                <w:sz w:val="18"/>
                <w:szCs w:val="18"/>
              </w:rPr>
              <w:t>Administrative Update: Changed “IT-PL-50.07 IT Cyber Security Incident Response Plan” to “IT-PL-50-A IT Cyber Security Incident Response Plan” in Sections 11.1 Incident Handling, 17.6 Penetration Testing, and 22 References</w:t>
            </w:r>
          </w:p>
        </w:tc>
      </w:tr>
      <w:tr w:rsidR="004D5723" w:rsidRPr="004E6997" w14:paraId="1B0BC674" w14:textId="77777777" w:rsidTr="2A2A64D8">
        <w:trPr>
          <w:trHeight w:val="800"/>
        </w:trPr>
        <w:tc>
          <w:tcPr>
            <w:tcW w:w="1357" w:type="dxa"/>
            <w:tcBorders>
              <w:top w:val="single" w:sz="4" w:space="0" w:color="auto"/>
              <w:bottom w:val="single" w:sz="4" w:space="0" w:color="auto"/>
            </w:tcBorders>
          </w:tcPr>
          <w:p w14:paraId="49C3EBA9" w14:textId="5A848367" w:rsidR="004D5723" w:rsidRPr="004E6997" w:rsidRDefault="00093237"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sz w:val="18"/>
                <w:szCs w:val="18"/>
              </w:rPr>
              <w:t>05/21/2021</w:t>
            </w:r>
          </w:p>
        </w:tc>
        <w:tc>
          <w:tcPr>
            <w:tcW w:w="1883" w:type="dxa"/>
            <w:tcBorders>
              <w:top w:val="single" w:sz="4" w:space="0" w:color="auto"/>
              <w:bottom w:val="single" w:sz="4" w:space="0" w:color="auto"/>
            </w:tcBorders>
          </w:tcPr>
          <w:p w14:paraId="3F5B0491" w14:textId="77777777" w:rsidR="004D5723" w:rsidRPr="004E6997" w:rsidRDefault="004D5723"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Christopher Plonka,</w:t>
            </w:r>
          </w:p>
          <w:p w14:paraId="21CB0EBC" w14:textId="77777777" w:rsidR="004D5723" w:rsidRPr="004E6997" w:rsidRDefault="004D5723"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Cyber &amp; IT Risk Mgt,</w:t>
            </w:r>
          </w:p>
          <w:p w14:paraId="7C34973F" w14:textId="060116E5" w:rsidR="004D5723" w:rsidRPr="004E6997" w:rsidRDefault="004D5723"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p>
        </w:tc>
        <w:tc>
          <w:tcPr>
            <w:tcW w:w="1898" w:type="dxa"/>
            <w:tcBorders>
              <w:top w:val="single" w:sz="4" w:space="0" w:color="auto"/>
              <w:bottom w:val="single" w:sz="4" w:space="0" w:color="auto"/>
            </w:tcBorders>
          </w:tcPr>
          <w:p w14:paraId="72D80570" w14:textId="77777777" w:rsidR="004D5723" w:rsidRPr="004E6997" w:rsidRDefault="004D5723"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Michael Baker,</w:t>
            </w:r>
          </w:p>
          <w:p w14:paraId="64558702" w14:textId="77777777" w:rsidR="004D5723" w:rsidRPr="004E6997" w:rsidRDefault="004D5723"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CISO,</w:t>
            </w:r>
          </w:p>
          <w:p w14:paraId="089B3876" w14:textId="4029322A" w:rsidR="004D5723" w:rsidRPr="00AD7F42" w:rsidRDefault="004D5723" w:rsidP="00250831">
            <w:pPr>
              <w:pStyle w:val="NormalWeb"/>
              <w:spacing w:before="40" w:beforeAutospacing="0" w:after="40" w:afterAutospacing="0"/>
              <w:jc w:val="center"/>
              <w:rPr>
                <w:rFonts w:ascii="Arial" w:hAnsi="Arial" w:cs="Arial"/>
                <w:color w:val="000000"/>
                <w:spacing w:val="-8"/>
                <w:sz w:val="18"/>
                <w:szCs w:val="18"/>
              </w:rPr>
            </w:pPr>
            <w:r w:rsidRPr="00AD7F42">
              <w:rPr>
                <w:rFonts w:ascii="Arial" w:hAnsi="Arial" w:cs="Arial"/>
                <w:color w:val="000000"/>
                <w:spacing w:val="-8"/>
                <w:sz w:val="18"/>
                <w:szCs w:val="18"/>
              </w:rPr>
              <w:t>Document Approver</w:t>
            </w:r>
          </w:p>
        </w:tc>
        <w:tc>
          <w:tcPr>
            <w:tcW w:w="4217" w:type="dxa"/>
            <w:tcBorders>
              <w:top w:val="single" w:sz="4" w:space="0" w:color="auto"/>
              <w:bottom w:val="single" w:sz="4" w:space="0" w:color="auto"/>
            </w:tcBorders>
          </w:tcPr>
          <w:p w14:paraId="45D1C1FC" w14:textId="0D19B0A5" w:rsidR="004D5723" w:rsidRPr="004E6997" w:rsidRDefault="004D5723" w:rsidP="00F57ABB">
            <w:pPr>
              <w:spacing w:before="40" w:after="40"/>
              <w:ind w:left="-59"/>
              <w:rPr>
                <w:rFonts w:ascii="Arial" w:hAnsi="Arial"/>
                <w:color w:val="000000"/>
                <w:sz w:val="18"/>
                <w:szCs w:val="18"/>
              </w:rPr>
            </w:pPr>
            <w:r w:rsidRPr="004E6997">
              <w:rPr>
                <w:rFonts w:ascii="Arial" w:hAnsi="Arial"/>
                <w:sz w:val="18"/>
                <w:szCs w:val="18"/>
              </w:rPr>
              <w:t>Section 4.4 Privileged Access updated</w:t>
            </w:r>
          </w:p>
        </w:tc>
      </w:tr>
      <w:tr w:rsidR="00F03009" w:rsidRPr="004E6997" w14:paraId="060337C9" w14:textId="77777777" w:rsidTr="2A2A64D8">
        <w:trPr>
          <w:trHeight w:val="660"/>
        </w:trPr>
        <w:tc>
          <w:tcPr>
            <w:tcW w:w="1357" w:type="dxa"/>
            <w:tcBorders>
              <w:top w:val="single" w:sz="4" w:space="0" w:color="auto"/>
              <w:bottom w:val="single" w:sz="4" w:space="0" w:color="auto"/>
            </w:tcBorders>
          </w:tcPr>
          <w:p w14:paraId="4A94B7FA"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lastRenderedPageBreak/>
              <w:t>07/17/2020</w:t>
            </w:r>
          </w:p>
        </w:tc>
        <w:tc>
          <w:tcPr>
            <w:tcW w:w="1883" w:type="dxa"/>
            <w:tcBorders>
              <w:top w:val="single" w:sz="4" w:space="0" w:color="auto"/>
              <w:bottom w:val="single" w:sz="4" w:space="0" w:color="auto"/>
            </w:tcBorders>
          </w:tcPr>
          <w:p w14:paraId="4662CBCF"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Christopher Plonka,</w:t>
            </w:r>
          </w:p>
          <w:p w14:paraId="5731A3CE"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Cyber &amp; IT Risk Mgt,</w:t>
            </w:r>
          </w:p>
          <w:p w14:paraId="26660D59"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p>
        </w:tc>
        <w:tc>
          <w:tcPr>
            <w:tcW w:w="1898" w:type="dxa"/>
            <w:tcBorders>
              <w:top w:val="single" w:sz="4" w:space="0" w:color="auto"/>
              <w:bottom w:val="single" w:sz="4" w:space="0" w:color="auto"/>
            </w:tcBorders>
          </w:tcPr>
          <w:p w14:paraId="341ADE4F"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Michael Baker,</w:t>
            </w:r>
          </w:p>
          <w:p w14:paraId="05CF416A"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CISO,</w:t>
            </w:r>
          </w:p>
          <w:p w14:paraId="7B0D2245" w14:textId="77777777" w:rsidR="00F03009" w:rsidRPr="00AD7F42" w:rsidRDefault="00F03009" w:rsidP="00250831">
            <w:pPr>
              <w:pStyle w:val="NormalWeb"/>
              <w:spacing w:before="40" w:beforeAutospacing="0" w:after="40" w:afterAutospacing="0"/>
              <w:jc w:val="center"/>
              <w:rPr>
                <w:rFonts w:ascii="Arial" w:hAnsi="Arial" w:cs="Arial"/>
                <w:color w:val="000000"/>
                <w:spacing w:val="-8"/>
                <w:sz w:val="18"/>
                <w:szCs w:val="18"/>
              </w:rPr>
            </w:pPr>
            <w:r w:rsidRPr="00AD7F42">
              <w:rPr>
                <w:rFonts w:ascii="Arial" w:hAnsi="Arial" w:cs="Arial"/>
                <w:color w:val="000000"/>
                <w:spacing w:val="-8"/>
                <w:sz w:val="18"/>
                <w:szCs w:val="18"/>
              </w:rPr>
              <w:t>Document Approver</w:t>
            </w:r>
          </w:p>
        </w:tc>
        <w:tc>
          <w:tcPr>
            <w:tcW w:w="4217" w:type="dxa"/>
            <w:tcBorders>
              <w:top w:val="single" w:sz="4" w:space="0" w:color="auto"/>
              <w:bottom w:val="single" w:sz="4" w:space="0" w:color="auto"/>
            </w:tcBorders>
          </w:tcPr>
          <w:p w14:paraId="04C6DB86" w14:textId="645FE3CF" w:rsidR="00A70CEA" w:rsidRPr="004E6997" w:rsidRDefault="00A70CEA">
            <w:pPr>
              <w:numPr>
                <w:ilvl w:val="0"/>
                <w:numId w:val="37"/>
              </w:numPr>
              <w:spacing w:before="40" w:after="40"/>
              <w:ind w:left="121" w:hanging="180"/>
              <w:rPr>
                <w:rFonts w:ascii="Arial" w:hAnsi="Arial"/>
                <w:color w:val="000000"/>
                <w:sz w:val="18"/>
                <w:szCs w:val="18"/>
              </w:rPr>
            </w:pPr>
            <w:r w:rsidRPr="004E6997">
              <w:rPr>
                <w:rFonts w:ascii="Arial" w:hAnsi="Arial"/>
                <w:color w:val="000000"/>
                <w:sz w:val="18"/>
                <w:szCs w:val="18"/>
              </w:rPr>
              <w:t>2/</w:t>
            </w:r>
            <w:r w:rsidR="00785DC6" w:rsidRPr="004E6997">
              <w:rPr>
                <w:rFonts w:ascii="Arial" w:hAnsi="Arial"/>
                <w:color w:val="000000"/>
                <w:sz w:val="18"/>
                <w:szCs w:val="18"/>
              </w:rPr>
              <w:t>5</w:t>
            </w:r>
            <w:r w:rsidRPr="004E6997">
              <w:rPr>
                <w:rFonts w:ascii="Arial" w:hAnsi="Arial"/>
                <w:color w:val="000000"/>
                <w:sz w:val="18"/>
                <w:szCs w:val="18"/>
              </w:rPr>
              <w:t xml:space="preserve">/2021 Minor Updates: </w:t>
            </w:r>
          </w:p>
          <w:p w14:paraId="5BE05C53" w14:textId="77777777" w:rsidR="00A70CEA" w:rsidRPr="004E6997" w:rsidRDefault="00A70CEA">
            <w:pPr>
              <w:numPr>
                <w:ilvl w:val="0"/>
                <w:numId w:val="37"/>
              </w:numPr>
              <w:spacing w:before="40" w:after="40"/>
              <w:rPr>
                <w:rFonts w:ascii="Arial" w:hAnsi="Arial"/>
                <w:color w:val="000000"/>
                <w:sz w:val="18"/>
                <w:szCs w:val="18"/>
              </w:rPr>
            </w:pPr>
            <w:r w:rsidRPr="004E6997">
              <w:rPr>
                <w:rFonts w:ascii="Arial" w:hAnsi="Arial"/>
                <w:color w:val="000000"/>
                <w:sz w:val="18"/>
                <w:szCs w:val="18"/>
              </w:rPr>
              <w:t>3.0 Requirements and Variance Process</w:t>
            </w:r>
          </w:p>
          <w:p w14:paraId="4942C248" w14:textId="77777777" w:rsidR="00A70CEA" w:rsidRPr="004E6997" w:rsidRDefault="00A70CEA">
            <w:pPr>
              <w:numPr>
                <w:ilvl w:val="0"/>
                <w:numId w:val="37"/>
              </w:numPr>
              <w:spacing w:before="40" w:after="40"/>
              <w:rPr>
                <w:rFonts w:ascii="Arial" w:hAnsi="Arial"/>
                <w:color w:val="000000"/>
                <w:sz w:val="18"/>
                <w:szCs w:val="18"/>
              </w:rPr>
            </w:pPr>
            <w:r w:rsidRPr="004E6997">
              <w:rPr>
                <w:rFonts w:ascii="Arial" w:hAnsi="Arial"/>
                <w:color w:val="000000"/>
                <w:sz w:val="18"/>
                <w:szCs w:val="18"/>
              </w:rPr>
              <w:t>4.1 Account Management</w:t>
            </w:r>
          </w:p>
          <w:p w14:paraId="21240DBD" w14:textId="77777777" w:rsidR="00A70CEA" w:rsidRPr="004E6997" w:rsidRDefault="00A70CEA">
            <w:pPr>
              <w:numPr>
                <w:ilvl w:val="0"/>
                <w:numId w:val="37"/>
              </w:numPr>
              <w:spacing w:before="40" w:after="40"/>
              <w:rPr>
                <w:rFonts w:ascii="Arial" w:hAnsi="Arial"/>
                <w:color w:val="000000"/>
                <w:sz w:val="18"/>
                <w:szCs w:val="18"/>
              </w:rPr>
            </w:pPr>
            <w:r w:rsidRPr="004E6997">
              <w:rPr>
                <w:rFonts w:ascii="Arial" w:hAnsi="Arial"/>
                <w:color w:val="000000"/>
                <w:sz w:val="18"/>
                <w:szCs w:val="18"/>
              </w:rPr>
              <w:t>6.2 Audit Generation</w:t>
            </w:r>
          </w:p>
          <w:p w14:paraId="41E8BC0F" w14:textId="67E69AD0" w:rsidR="00F03009" w:rsidRPr="004E6997" w:rsidRDefault="00A70CEA">
            <w:pPr>
              <w:numPr>
                <w:ilvl w:val="0"/>
                <w:numId w:val="37"/>
              </w:numPr>
              <w:spacing w:before="40" w:after="40"/>
              <w:ind w:left="121" w:hanging="180"/>
              <w:rPr>
                <w:rFonts w:ascii="Arial" w:hAnsi="Arial"/>
                <w:sz w:val="18"/>
                <w:szCs w:val="18"/>
              </w:rPr>
            </w:pPr>
            <w:r w:rsidRPr="004E6997">
              <w:rPr>
                <w:rFonts w:ascii="Arial" w:hAnsi="Arial"/>
                <w:color w:val="000000"/>
                <w:sz w:val="18"/>
                <w:szCs w:val="18"/>
              </w:rPr>
              <w:t>19.9 Remote End Points</w:t>
            </w:r>
            <w:r w:rsidRPr="004E6997">
              <w:rPr>
                <w:rFonts w:ascii="Arial" w:hAnsi="Arial"/>
                <w:sz w:val="18"/>
                <w:szCs w:val="18"/>
              </w:rPr>
              <w:t xml:space="preserve"> </w:t>
            </w:r>
            <w:r w:rsidR="00F03009" w:rsidRPr="004E6997">
              <w:rPr>
                <w:rFonts w:ascii="Arial" w:hAnsi="Arial"/>
                <w:sz w:val="18"/>
                <w:szCs w:val="18"/>
              </w:rPr>
              <w:t>2020 Annual Review</w:t>
            </w:r>
          </w:p>
          <w:p w14:paraId="18836331" w14:textId="77777777" w:rsidR="00F03009" w:rsidRPr="004E6997" w:rsidRDefault="00F03009">
            <w:pPr>
              <w:numPr>
                <w:ilvl w:val="0"/>
                <w:numId w:val="37"/>
              </w:numPr>
              <w:spacing w:before="40" w:after="40"/>
              <w:ind w:left="121" w:hanging="180"/>
              <w:rPr>
                <w:rFonts w:ascii="Arial" w:hAnsi="Arial"/>
                <w:sz w:val="18"/>
                <w:szCs w:val="18"/>
              </w:rPr>
            </w:pPr>
            <w:r w:rsidRPr="004E6997">
              <w:rPr>
                <w:rFonts w:ascii="Arial" w:hAnsi="Arial"/>
                <w:sz w:val="18"/>
                <w:szCs w:val="18"/>
              </w:rPr>
              <w:t>Most references to L-CSRA info removed</w:t>
            </w:r>
          </w:p>
          <w:p w14:paraId="03811D2E" w14:textId="4BFD5264" w:rsidR="00F03009" w:rsidRPr="004E6997" w:rsidRDefault="00F03009">
            <w:pPr>
              <w:numPr>
                <w:ilvl w:val="0"/>
                <w:numId w:val="37"/>
              </w:numPr>
              <w:spacing w:before="40" w:after="40"/>
              <w:ind w:left="121" w:hanging="180"/>
              <w:rPr>
                <w:rFonts w:ascii="Arial" w:hAnsi="Arial"/>
                <w:sz w:val="18"/>
                <w:szCs w:val="18"/>
              </w:rPr>
            </w:pPr>
            <w:r w:rsidRPr="004E6997">
              <w:rPr>
                <w:rFonts w:ascii="Arial" w:hAnsi="Arial"/>
                <w:sz w:val="18"/>
                <w:szCs w:val="18"/>
              </w:rPr>
              <w:t>Audit Review, Analysis and Reporting (6.6) subsumes IT-PRO-9: Server Audit Monitoring Analysis and Reporting</w:t>
            </w:r>
            <w:r w:rsidR="00006BF6" w:rsidRPr="004E6997">
              <w:rPr>
                <w:rFonts w:ascii="Arial" w:hAnsi="Arial"/>
                <w:sz w:val="18"/>
                <w:szCs w:val="18"/>
              </w:rPr>
              <w:t>.</w:t>
            </w:r>
          </w:p>
          <w:p w14:paraId="0B49210A" w14:textId="77777777" w:rsidR="00F03009" w:rsidRPr="004E6997" w:rsidRDefault="00F03009">
            <w:pPr>
              <w:numPr>
                <w:ilvl w:val="0"/>
                <w:numId w:val="37"/>
              </w:numPr>
              <w:spacing w:before="40" w:after="40"/>
              <w:ind w:left="121" w:hanging="180"/>
              <w:rPr>
                <w:rFonts w:ascii="Arial" w:hAnsi="Arial"/>
                <w:sz w:val="18"/>
                <w:szCs w:val="18"/>
              </w:rPr>
            </w:pPr>
            <w:r w:rsidRPr="004E6997">
              <w:rPr>
                <w:rFonts w:ascii="Arial" w:hAnsi="Arial"/>
                <w:sz w:val="18"/>
                <w:szCs w:val="18"/>
              </w:rPr>
              <w:t>Added Hardware Security Settings for Unclassified Printers info (13.3)</w:t>
            </w:r>
          </w:p>
          <w:p w14:paraId="0F85405F" w14:textId="66F8FFAA" w:rsidR="001A05A0" w:rsidRPr="00F83309" w:rsidRDefault="00F03009">
            <w:pPr>
              <w:numPr>
                <w:ilvl w:val="0"/>
                <w:numId w:val="37"/>
              </w:numPr>
              <w:spacing w:before="40" w:after="40"/>
              <w:ind w:left="121" w:hanging="180"/>
              <w:rPr>
                <w:rFonts w:ascii="Arial" w:hAnsi="Arial"/>
                <w:color w:val="000000"/>
                <w:spacing w:val="-10"/>
                <w:sz w:val="18"/>
                <w:szCs w:val="18"/>
              </w:rPr>
            </w:pPr>
            <w:r w:rsidRPr="00F83309">
              <w:rPr>
                <w:rFonts w:ascii="Arial" w:hAnsi="Arial"/>
                <w:spacing w:val="-10"/>
                <w:sz w:val="18"/>
                <w:szCs w:val="18"/>
              </w:rPr>
              <w:t>Updated System and Communications Protection (19)</w:t>
            </w:r>
          </w:p>
        </w:tc>
      </w:tr>
      <w:tr w:rsidR="00F03009" w:rsidRPr="004E6997" w14:paraId="76150CA7" w14:textId="77777777" w:rsidTr="2A2A64D8">
        <w:trPr>
          <w:trHeight w:val="800"/>
        </w:trPr>
        <w:tc>
          <w:tcPr>
            <w:tcW w:w="1357" w:type="dxa"/>
            <w:tcBorders>
              <w:top w:val="single" w:sz="4" w:space="0" w:color="auto"/>
              <w:bottom w:val="single" w:sz="4" w:space="0" w:color="auto"/>
            </w:tcBorders>
          </w:tcPr>
          <w:p w14:paraId="447FC122"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07/17/2019</w:t>
            </w:r>
          </w:p>
        </w:tc>
        <w:tc>
          <w:tcPr>
            <w:tcW w:w="1883" w:type="dxa"/>
            <w:tcBorders>
              <w:top w:val="single" w:sz="4" w:space="0" w:color="auto"/>
              <w:bottom w:val="single" w:sz="4" w:space="0" w:color="auto"/>
            </w:tcBorders>
          </w:tcPr>
          <w:p w14:paraId="74210825"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Christopher Plonka,</w:t>
            </w:r>
          </w:p>
          <w:p w14:paraId="324268A1"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Cyber &amp; IT Risk Mgt,</w:t>
            </w:r>
          </w:p>
          <w:p w14:paraId="38B4C5A0"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Document Owner</w:t>
            </w:r>
          </w:p>
        </w:tc>
        <w:tc>
          <w:tcPr>
            <w:tcW w:w="1898" w:type="dxa"/>
            <w:tcBorders>
              <w:top w:val="single" w:sz="4" w:space="0" w:color="auto"/>
              <w:bottom w:val="single" w:sz="4" w:space="0" w:color="auto"/>
            </w:tcBorders>
          </w:tcPr>
          <w:p w14:paraId="0A0E5C80"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Michael Baker,</w:t>
            </w:r>
          </w:p>
          <w:p w14:paraId="63FF5804" w14:textId="77777777" w:rsidR="00F03009" w:rsidRPr="004E6997" w:rsidRDefault="00F03009" w:rsidP="00250831">
            <w:pPr>
              <w:pStyle w:val="NormalWeb"/>
              <w:spacing w:before="40" w:beforeAutospacing="0" w:after="40" w:afterAutospacing="0"/>
              <w:jc w:val="center"/>
              <w:rPr>
                <w:rFonts w:ascii="Arial" w:hAnsi="Arial" w:cs="Arial"/>
                <w:color w:val="000000"/>
                <w:sz w:val="18"/>
                <w:szCs w:val="18"/>
              </w:rPr>
            </w:pPr>
            <w:r w:rsidRPr="004E6997">
              <w:rPr>
                <w:rFonts w:ascii="Arial" w:hAnsi="Arial" w:cs="Arial"/>
                <w:color w:val="000000"/>
                <w:sz w:val="18"/>
                <w:szCs w:val="18"/>
              </w:rPr>
              <w:t>CISO,</w:t>
            </w:r>
          </w:p>
          <w:p w14:paraId="55E07029" w14:textId="77777777" w:rsidR="00F03009" w:rsidRPr="00AD7F42" w:rsidRDefault="00F03009" w:rsidP="00250831">
            <w:pPr>
              <w:pStyle w:val="NormalWeb"/>
              <w:spacing w:before="40" w:beforeAutospacing="0" w:after="40" w:afterAutospacing="0"/>
              <w:jc w:val="center"/>
              <w:rPr>
                <w:rFonts w:ascii="Arial" w:hAnsi="Arial" w:cs="Arial"/>
                <w:color w:val="000000"/>
                <w:spacing w:val="-8"/>
                <w:sz w:val="18"/>
                <w:szCs w:val="18"/>
              </w:rPr>
            </w:pPr>
            <w:r w:rsidRPr="00AD7F42">
              <w:rPr>
                <w:rFonts w:ascii="Arial" w:hAnsi="Arial" w:cs="Arial"/>
                <w:color w:val="000000"/>
                <w:spacing w:val="-8"/>
                <w:sz w:val="18"/>
                <w:szCs w:val="18"/>
              </w:rPr>
              <w:t>Document Approver</w:t>
            </w:r>
          </w:p>
        </w:tc>
        <w:tc>
          <w:tcPr>
            <w:tcW w:w="4217" w:type="dxa"/>
            <w:tcBorders>
              <w:top w:val="single" w:sz="4" w:space="0" w:color="auto"/>
              <w:bottom w:val="single" w:sz="4" w:space="0" w:color="auto"/>
            </w:tcBorders>
          </w:tcPr>
          <w:p w14:paraId="1E3BC584" w14:textId="77777777" w:rsidR="00F03009" w:rsidRPr="004E6997" w:rsidRDefault="00F03009" w:rsidP="00250831">
            <w:pPr>
              <w:pStyle w:val="NormalWeb"/>
              <w:spacing w:before="40" w:beforeAutospacing="0" w:after="40" w:afterAutospacing="0"/>
              <w:rPr>
                <w:rFonts w:ascii="Arial" w:hAnsi="Arial" w:cs="Arial"/>
                <w:color w:val="000000"/>
                <w:sz w:val="18"/>
                <w:szCs w:val="18"/>
              </w:rPr>
            </w:pPr>
            <w:r w:rsidRPr="004E6997">
              <w:rPr>
                <w:rFonts w:ascii="Arial" w:hAnsi="Arial" w:cs="Arial"/>
                <w:color w:val="000000"/>
                <w:sz w:val="18"/>
                <w:szCs w:val="18"/>
              </w:rPr>
              <w:t>Initial Release</w:t>
            </w:r>
          </w:p>
        </w:tc>
      </w:tr>
    </w:tbl>
    <w:p w14:paraId="42E7264D" w14:textId="77777777" w:rsidR="0073074C" w:rsidRPr="00EE11E4" w:rsidRDefault="0073074C" w:rsidP="00EE11E4">
      <w:pPr>
        <w:rPr>
          <w:rFonts w:ascii="Times New Roman" w:eastAsiaTheme="minorHAnsi" w:hAnsi="Times New Roman" w:cs="Times New Roman"/>
        </w:rPr>
      </w:pPr>
    </w:p>
    <w:sectPr w:rsidR="0073074C" w:rsidRPr="00EE11E4" w:rsidSect="00BC433B">
      <w:headerReference w:type="even" r:id="rId15"/>
      <w:headerReference w:type="first" r:id="rId16"/>
      <w:pgSz w:w="12240" w:h="15840" w:code="1"/>
      <w:pgMar w:top="1670" w:right="1440" w:bottom="1166" w:left="1440" w:header="634" w:footer="5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A85F" w14:textId="77777777" w:rsidR="006F2583" w:rsidRDefault="006F2583" w:rsidP="003C0B18">
      <w:r>
        <w:separator/>
      </w:r>
    </w:p>
  </w:endnote>
  <w:endnote w:type="continuationSeparator" w:id="0">
    <w:p w14:paraId="2ABA8C5E" w14:textId="77777777" w:rsidR="006F2583" w:rsidRDefault="006F2583" w:rsidP="003C0B18">
      <w:r>
        <w:continuationSeparator/>
      </w:r>
    </w:p>
  </w:endnote>
  <w:endnote w:type="continuationNotice" w:id="1">
    <w:p w14:paraId="2A6C7B90" w14:textId="77777777" w:rsidR="006F2583" w:rsidRDefault="006F25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D8DC" w14:textId="54979727" w:rsidR="00A63439" w:rsidRDefault="00A63439" w:rsidP="00DC18C8">
    <w:pPr>
      <w:jc w:val="center"/>
      <w:rPr>
        <w:sz w:val="18"/>
        <w:szCs w:val="18"/>
      </w:rPr>
    </w:pPr>
    <w:r w:rsidRPr="00DC18C8">
      <w:rPr>
        <w:sz w:val="18"/>
        <w:szCs w:val="18"/>
      </w:rPr>
      <w:t>Printed or Offline Versions of This Document Are for Historical Use Only Unless Such Versions are Controlled</w:t>
    </w:r>
    <w:r w:rsidR="00BD302C">
      <w:rPr>
        <w:sz w:val="18"/>
        <w:szCs w:val="18"/>
      </w:rPr>
      <w:t>.</w:t>
    </w:r>
  </w:p>
  <w:p w14:paraId="171D48A4" w14:textId="77777777" w:rsidR="00A63439" w:rsidRPr="00DC18C8" w:rsidRDefault="00A63439" w:rsidP="003B2EE2">
    <w:pPr>
      <w:jc w:val="center"/>
      <w:rPr>
        <w:rFonts w:ascii="Arial" w:hAnsi="Arial"/>
        <w:sz w:val="18"/>
        <w:szCs w:val="18"/>
      </w:rPr>
    </w:pPr>
    <w:r w:rsidRPr="00DC18C8">
      <w:rPr>
        <w:sz w:val="18"/>
        <w:szCs w:val="18"/>
      </w:rPr>
      <w:t>This document contains GDIT confidential and proprietary information, which shall not be used, disclosed, or reproduced for any purpose other than the conduct of GDIT business affairs.</w:t>
    </w:r>
  </w:p>
  <w:p w14:paraId="59787173" w14:textId="77777777" w:rsidR="00A63439" w:rsidRPr="00DC18C8" w:rsidRDefault="00A63439" w:rsidP="00DC18C8">
    <w:pPr>
      <w:jc w:val="center"/>
      <w:rPr>
        <w:rFonts w:ascii="Arial" w:hAnsi="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515D" w14:textId="0D4D9299" w:rsidR="00A63439" w:rsidRPr="00DC18C8" w:rsidRDefault="00A63439" w:rsidP="003B2EE2">
    <w:pPr>
      <w:jc w:val="center"/>
      <w:rPr>
        <w:sz w:val="18"/>
        <w:szCs w:val="18"/>
      </w:rPr>
    </w:pPr>
    <w:r w:rsidRPr="00DC18C8">
      <w:rPr>
        <w:sz w:val="18"/>
        <w:szCs w:val="18"/>
      </w:rPr>
      <w:t>Printed or Offline Versions of This Document Are for Historical Use Only Unless Such Versions are Controlled</w:t>
    </w:r>
    <w:r w:rsidR="008436D6">
      <w:rPr>
        <w:sz w:val="18"/>
        <w:szCs w:val="18"/>
      </w:rPr>
      <w:t>.</w:t>
    </w:r>
  </w:p>
  <w:sdt>
    <w:sdtPr>
      <w:id w:val="-174806759"/>
      <w:docPartObj>
        <w:docPartGallery w:val="Page Numbers (Bottom of Page)"/>
        <w:docPartUnique/>
      </w:docPartObj>
    </w:sdtPr>
    <w:sdtEndPr>
      <w:rPr>
        <w:noProof/>
      </w:rPr>
    </w:sdtEndPr>
    <w:sdtContent>
      <w:p w14:paraId="465E5D70" w14:textId="6C59F792" w:rsidR="00A63439" w:rsidRDefault="00A63439">
        <w:pPr>
          <w:pStyle w:val="Footer"/>
          <w:jc w:val="center"/>
        </w:pPr>
        <w:r>
          <w:fldChar w:fldCharType="begin"/>
        </w:r>
        <w:r>
          <w:instrText xml:space="preserve"> PAGE   \* MERGEFORMAT </w:instrText>
        </w:r>
        <w:r>
          <w:fldChar w:fldCharType="separate"/>
        </w:r>
        <w:r w:rsidR="007A4F09">
          <w:rPr>
            <w:noProof/>
          </w:rPr>
          <w:t>ii</w:t>
        </w:r>
        <w:r>
          <w:rPr>
            <w:noProof/>
          </w:rPr>
          <w:fldChar w:fldCharType="end"/>
        </w:r>
      </w:p>
    </w:sdtContent>
  </w:sdt>
  <w:p w14:paraId="2D3366CF" w14:textId="77777777" w:rsidR="00A63439" w:rsidRPr="00DC18C8" w:rsidRDefault="00A63439" w:rsidP="003B2EE2">
    <w:pPr>
      <w:jc w:val="center"/>
      <w:rPr>
        <w:rFonts w:ascii="Arial" w:hAnsi="Arial"/>
        <w:sz w:val="18"/>
        <w:szCs w:val="18"/>
      </w:rPr>
    </w:pPr>
    <w:r w:rsidRPr="00DC18C8">
      <w:rPr>
        <w:sz w:val="18"/>
        <w:szCs w:val="18"/>
      </w:rPr>
      <w:t>This document contains GDIT confidential and proprietary information, which shall not be used, disclosed, or reproduced for any purpose other than the conduct of GDIT business affairs.</w:t>
    </w:r>
  </w:p>
  <w:p w14:paraId="27FBD3DD" w14:textId="635BB828" w:rsidR="00A63439" w:rsidRPr="00DC18C8" w:rsidRDefault="00A63439" w:rsidP="00DC18C8">
    <w:pPr>
      <w:jc w:val="center"/>
      <w:rPr>
        <w:rFonts w:ascii="Arial" w:hAnsi="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0E07" w14:textId="77777777" w:rsidR="006F2583" w:rsidRDefault="006F2583" w:rsidP="003C0B18">
      <w:r>
        <w:separator/>
      </w:r>
    </w:p>
  </w:footnote>
  <w:footnote w:type="continuationSeparator" w:id="0">
    <w:p w14:paraId="2828FA99" w14:textId="77777777" w:rsidR="006F2583" w:rsidRDefault="006F2583" w:rsidP="003C0B18">
      <w:r>
        <w:continuationSeparator/>
      </w:r>
    </w:p>
  </w:footnote>
  <w:footnote w:type="continuationNotice" w:id="1">
    <w:p w14:paraId="0FF274A2" w14:textId="77777777" w:rsidR="006F2583" w:rsidRDefault="006F2583"/>
  </w:footnote>
  <w:footnote w:id="2">
    <w:p w14:paraId="0D36F587" w14:textId="78ED7E23" w:rsidR="005D3602" w:rsidRPr="00354063" w:rsidRDefault="005D3602" w:rsidP="00354063">
      <w:pPr>
        <w:pStyle w:val="FootnoteText"/>
        <w:spacing w:after="120"/>
        <w:rPr>
          <w:rFonts w:ascii="Times New Roman" w:hAnsi="Times New Roman" w:cs="Times New Roman"/>
          <w:sz w:val="18"/>
          <w:szCs w:val="18"/>
        </w:rPr>
      </w:pPr>
      <w:r w:rsidRPr="00354063">
        <w:rPr>
          <w:rStyle w:val="FootnoteReference"/>
          <w:rFonts w:ascii="Times New Roman" w:hAnsi="Times New Roman" w:cs="Times New Roman"/>
          <w:sz w:val="18"/>
          <w:szCs w:val="18"/>
        </w:rPr>
        <w:footnoteRef/>
      </w:r>
      <w:r w:rsidRPr="00354063">
        <w:rPr>
          <w:rFonts w:ascii="Times New Roman" w:hAnsi="Times New Roman" w:cs="Times New Roman"/>
          <w:sz w:val="18"/>
          <w:szCs w:val="18"/>
        </w:rPr>
        <w:t xml:space="preserve"> </w:t>
      </w:r>
      <w:r w:rsidR="00E27431" w:rsidRPr="00354063">
        <w:rPr>
          <w:rFonts w:ascii="Times New Roman" w:hAnsi="Times New Roman" w:cs="Times New Roman"/>
          <w:sz w:val="18"/>
          <w:szCs w:val="18"/>
        </w:rPr>
        <w:t>“</w:t>
      </w:r>
      <w:r w:rsidRPr="00354063">
        <w:rPr>
          <w:rFonts w:ascii="Times New Roman" w:hAnsi="Times New Roman" w:cs="Times New Roman"/>
          <w:sz w:val="18"/>
          <w:szCs w:val="18"/>
        </w:rPr>
        <w:t>Users</w:t>
      </w:r>
      <w:r w:rsidR="00E27431" w:rsidRPr="00354063">
        <w:rPr>
          <w:rFonts w:ascii="Times New Roman" w:hAnsi="Times New Roman" w:cs="Times New Roman"/>
          <w:sz w:val="18"/>
          <w:szCs w:val="18"/>
        </w:rPr>
        <w:t>”</w:t>
      </w:r>
      <w:r w:rsidRPr="00354063">
        <w:rPr>
          <w:rFonts w:ascii="Times New Roman" w:hAnsi="Times New Roman" w:cs="Times New Roman"/>
          <w:sz w:val="18"/>
          <w:szCs w:val="18"/>
        </w:rPr>
        <w:t xml:space="preserve"> </w:t>
      </w:r>
      <w:r w:rsidR="00E27431" w:rsidRPr="00354063">
        <w:rPr>
          <w:rFonts w:ascii="Times New Roman" w:hAnsi="Times New Roman" w:cs="Times New Roman"/>
          <w:sz w:val="18"/>
          <w:szCs w:val="18"/>
        </w:rPr>
        <w:t>is</w:t>
      </w:r>
      <w:r w:rsidRPr="00354063">
        <w:rPr>
          <w:rFonts w:ascii="Times New Roman" w:hAnsi="Times New Roman" w:cs="Times New Roman"/>
          <w:sz w:val="18"/>
          <w:szCs w:val="18"/>
        </w:rPr>
        <w:t xml:space="preserve"> defined as employees and non-employees who need access to GDIT IT </w:t>
      </w:r>
      <w:r w:rsidR="00CA36C1" w:rsidRPr="00354063">
        <w:rPr>
          <w:rFonts w:ascii="Times New Roman" w:hAnsi="Times New Roman" w:cs="Times New Roman"/>
          <w:sz w:val="18"/>
          <w:szCs w:val="18"/>
        </w:rPr>
        <w:t>s</w:t>
      </w:r>
      <w:r w:rsidRPr="00354063">
        <w:rPr>
          <w:rFonts w:ascii="Times New Roman" w:hAnsi="Times New Roman" w:cs="Times New Roman"/>
          <w:sz w:val="18"/>
          <w:szCs w:val="18"/>
        </w:rPr>
        <w:t xml:space="preserve">ystems and </w:t>
      </w:r>
      <w:r w:rsidR="00CA36C1" w:rsidRPr="00354063">
        <w:rPr>
          <w:rFonts w:ascii="Times New Roman" w:hAnsi="Times New Roman" w:cs="Times New Roman"/>
          <w:sz w:val="18"/>
          <w:szCs w:val="18"/>
        </w:rPr>
        <w:t>a</w:t>
      </w:r>
      <w:r w:rsidRPr="00354063">
        <w:rPr>
          <w:rFonts w:ascii="Times New Roman" w:hAnsi="Times New Roman" w:cs="Times New Roman"/>
          <w:sz w:val="18"/>
          <w:szCs w:val="18"/>
        </w:rPr>
        <w:t>ssets to perform work on behalf of GDIT.</w:t>
      </w:r>
    </w:p>
  </w:footnote>
  <w:footnote w:id="3">
    <w:p w14:paraId="09F97351" w14:textId="77777777" w:rsidR="00A13878" w:rsidRPr="00354063" w:rsidRDefault="00A13878" w:rsidP="00A13878">
      <w:pPr>
        <w:pStyle w:val="FootnoteText"/>
        <w:spacing w:after="120"/>
        <w:rPr>
          <w:rFonts w:ascii="Times New Roman" w:hAnsi="Times New Roman" w:cs="Times New Roman"/>
          <w:sz w:val="18"/>
          <w:szCs w:val="18"/>
        </w:rPr>
      </w:pPr>
      <w:r w:rsidRPr="00354063">
        <w:rPr>
          <w:rStyle w:val="FootnoteReference"/>
          <w:rFonts w:ascii="Times New Roman" w:hAnsi="Times New Roman" w:cs="Times New Roman"/>
          <w:sz w:val="18"/>
          <w:szCs w:val="18"/>
        </w:rPr>
        <w:footnoteRef/>
      </w:r>
      <w:r w:rsidRPr="00354063">
        <w:rPr>
          <w:rFonts w:ascii="Times New Roman" w:hAnsi="Times New Roman" w:cs="Times New Roman"/>
          <w:sz w:val="18"/>
          <w:szCs w:val="18"/>
        </w:rPr>
        <w:t xml:space="preserve"> </w:t>
      </w:r>
      <w:r>
        <w:rPr>
          <w:rFonts w:ascii="Times New Roman" w:hAnsi="Times New Roman" w:cs="Times New Roman"/>
          <w:sz w:val="18"/>
          <w:szCs w:val="18"/>
        </w:rPr>
        <w:t xml:space="preserve">FIPS 140-2 </w:t>
      </w:r>
      <w:r w:rsidRPr="009121EC">
        <w:rPr>
          <w:rFonts w:cs="Times New Roman"/>
          <w:i/>
          <w:iCs/>
        </w:rPr>
        <w:t>Security Requirements for Cryptographic Modules</w:t>
      </w:r>
      <w:r>
        <w:rPr>
          <w:rFonts w:ascii="Times New Roman" w:hAnsi="Times New Roman" w:cs="Times New Roman"/>
          <w:sz w:val="18"/>
          <w:szCs w:val="18"/>
        </w:rPr>
        <w:t xml:space="preserve"> End of Life (EOL) is September 22, 2026, at which time it will be replaced with FIPS 140-3</w:t>
      </w:r>
      <w:r w:rsidRPr="00354063">
        <w:rPr>
          <w:rFonts w:ascii="Times New Roman" w:hAnsi="Times New Roman" w:cs="Times New Roman"/>
          <w:sz w:val="18"/>
          <w:szCs w:val="18"/>
        </w:rPr>
        <w:t>.</w:t>
      </w:r>
    </w:p>
  </w:footnote>
  <w:footnote w:id="4">
    <w:p w14:paraId="5828A437" w14:textId="49C85864" w:rsidR="00A63439" w:rsidRDefault="00A63439" w:rsidP="008B7FF7">
      <w:pPr>
        <w:pStyle w:val="FootnoteText"/>
      </w:pPr>
      <w:r>
        <w:rPr>
          <w:rStyle w:val="FootnoteReference"/>
        </w:rPr>
        <w:footnoteRef/>
      </w:r>
      <w:r>
        <w:t xml:space="preserve"> </w:t>
      </w:r>
      <w:r w:rsidRPr="00C85924">
        <w:rPr>
          <w:szCs w:val="16"/>
        </w:rPr>
        <w:t>Storage media</w:t>
      </w:r>
      <w:r w:rsidR="00603742">
        <w:rPr>
          <w:szCs w:val="16"/>
        </w:rPr>
        <w:t>,</w:t>
      </w:r>
      <w:r w:rsidRPr="00C85924">
        <w:rPr>
          <w:szCs w:val="16"/>
        </w:rPr>
        <w:t xml:space="preserve"> as used </w:t>
      </w:r>
      <w:r>
        <w:rPr>
          <w:szCs w:val="16"/>
        </w:rPr>
        <w:t>here</w:t>
      </w:r>
      <w:r w:rsidR="00603742">
        <w:rPr>
          <w:szCs w:val="16"/>
        </w:rPr>
        <w:t>,</w:t>
      </w:r>
      <w:r w:rsidRPr="00C85924">
        <w:rPr>
          <w:szCs w:val="16"/>
        </w:rPr>
        <w:t xml:space="preserve"> refers to any piece of hardware/equipment that uses storage or any data that is stored.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561A" w14:textId="60500150" w:rsidR="00A63439" w:rsidRPr="007544B6" w:rsidRDefault="00250831" w:rsidP="00250831">
    <w:pPr>
      <w:pStyle w:val="Header"/>
      <w:tabs>
        <w:tab w:val="clear" w:pos="4680"/>
      </w:tabs>
      <w:ind w:left="-90"/>
      <w:rPr>
        <w:sz w:val="18"/>
        <w:szCs w:val="18"/>
      </w:rPr>
    </w:pPr>
    <w:r w:rsidRPr="00BB11DE">
      <w:rPr>
        <w:noProof/>
      </w:rPr>
      <w:drawing>
        <wp:inline distT="0" distB="0" distL="0" distR="0" wp14:anchorId="784F468E" wp14:editId="01DB3717">
          <wp:extent cx="1993900" cy="279400"/>
          <wp:effectExtent l="19050" t="0" r="6350" b="0"/>
          <wp:docPr id="6" name="Picture 6" descr="GD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DIT 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p w14:paraId="22ABC9C4" w14:textId="2E0C5F9A" w:rsidR="00250831" w:rsidRPr="009D76EE" w:rsidRDefault="00250831" w:rsidP="008436D6">
    <w:pPr>
      <w:pStyle w:val="Banner"/>
      <w:pBdr>
        <w:top w:val="none" w:sz="0" w:space="0" w:color="auto"/>
        <w:bottom w:val="none" w:sz="0" w:space="0" w:color="auto"/>
      </w:pBdr>
      <w:tabs>
        <w:tab w:val="right" w:pos="10800"/>
      </w:tabs>
      <w:spacing w:after="60"/>
      <w:rPr>
        <w:b w:val="0"/>
        <w:bCs w:val="0"/>
        <w:sz w:val="20"/>
        <w:szCs w:val="20"/>
      </w:rPr>
    </w:pPr>
    <w:r>
      <w:rPr>
        <w:b w:val="0"/>
        <w:bCs w:val="0"/>
        <w:sz w:val="20"/>
        <w:szCs w:val="20"/>
      </w:rPr>
      <w:t>Information Technology – Cyber Security</w:t>
    </w:r>
    <w:r>
      <w:rPr>
        <w:b w:val="0"/>
        <w:bCs w:val="0"/>
        <w:sz w:val="20"/>
        <w:szCs w:val="20"/>
      </w:rPr>
      <w:tab/>
      <w:t>Issue</w:t>
    </w:r>
    <w:r w:rsidRPr="009439AF">
      <w:rPr>
        <w:b w:val="0"/>
        <w:bCs w:val="0"/>
        <w:sz w:val="20"/>
        <w:szCs w:val="20"/>
      </w:rPr>
      <w:t xml:space="preserve"> D</w:t>
    </w:r>
    <w:r w:rsidRPr="00535ECA">
      <w:rPr>
        <w:b w:val="0"/>
        <w:bCs w:val="0"/>
        <w:sz w:val="20"/>
        <w:szCs w:val="20"/>
      </w:rPr>
      <w:t xml:space="preserve">ate: </w:t>
    </w:r>
    <w:r w:rsidR="00535ECA" w:rsidRPr="00535ECA">
      <w:rPr>
        <w:b w:val="0"/>
        <w:bCs w:val="0"/>
        <w:sz w:val="20"/>
        <w:szCs w:val="20"/>
      </w:rPr>
      <w:t>10/28/2025</w:t>
    </w:r>
  </w:p>
  <w:p w14:paraId="0E2296C6" w14:textId="563A252C" w:rsidR="00A63439" w:rsidRPr="007954F4" w:rsidRDefault="008D630C" w:rsidP="00A55657">
    <w:pPr>
      <w:pStyle w:val="Banner"/>
      <w:pBdr>
        <w:bottom w:val="single" w:sz="4" w:space="3" w:color="auto"/>
      </w:pBdr>
      <w:tabs>
        <w:tab w:val="center" w:pos="4680"/>
      </w:tabs>
      <w:rPr>
        <w:color w:val="FFFFFF" w:themeColor="background1"/>
      </w:rPr>
    </w:pPr>
    <w:r>
      <w:t>IT-MAN-50-A</w:t>
    </w:r>
    <w:r w:rsidR="00A63439">
      <w:t xml:space="preserve"> GDIT IT Cyber Security </w:t>
    </w:r>
    <w:r w:rsidR="00C57564">
      <w:t>Procedure</w:t>
    </w:r>
    <w:r>
      <w:t xml:space="preserve">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1077" w14:textId="77777777" w:rsidR="00A63439" w:rsidRDefault="00A634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44E0" w14:textId="77777777" w:rsidR="00A63439" w:rsidRDefault="00A634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6BE7A46"/>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0000402"/>
    <w:multiLevelType w:val="multilevel"/>
    <w:tmpl w:val="A314B4A4"/>
    <w:lvl w:ilvl="0">
      <w:numFmt w:val="bullet"/>
      <w:pStyle w:val="HeadlineTitle"/>
      <w:lvlText w:val=""/>
      <w:lvlJc w:val="left"/>
      <w:pPr>
        <w:ind w:left="-1143" w:hanging="360"/>
      </w:pPr>
      <w:rPr>
        <w:rFonts w:ascii="Symbol" w:hAnsi="Symbol" w:cs="Symbol"/>
        <w:b w:val="0"/>
        <w:bCs w:val="0"/>
        <w:w w:val="99"/>
        <w:sz w:val="20"/>
        <w:szCs w:val="20"/>
      </w:rPr>
    </w:lvl>
    <w:lvl w:ilvl="1">
      <w:numFmt w:val="bullet"/>
      <w:lvlText w:val="•"/>
      <w:lvlJc w:val="left"/>
      <w:pPr>
        <w:ind w:left="-548" w:hanging="360"/>
      </w:pPr>
    </w:lvl>
    <w:lvl w:ilvl="2">
      <w:numFmt w:val="bullet"/>
      <w:lvlText w:val="•"/>
      <w:lvlJc w:val="left"/>
      <w:pPr>
        <w:ind w:left="46" w:hanging="360"/>
      </w:pPr>
    </w:lvl>
    <w:lvl w:ilvl="3">
      <w:numFmt w:val="bullet"/>
      <w:lvlText w:val="•"/>
      <w:lvlJc w:val="left"/>
      <w:pPr>
        <w:ind w:left="639" w:hanging="360"/>
      </w:pPr>
    </w:lvl>
    <w:lvl w:ilvl="4">
      <w:numFmt w:val="bullet"/>
      <w:lvlText w:val="•"/>
      <w:lvlJc w:val="left"/>
      <w:pPr>
        <w:ind w:left="1233" w:hanging="360"/>
      </w:pPr>
    </w:lvl>
    <w:lvl w:ilvl="5">
      <w:numFmt w:val="bullet"/>
      <w:lvlText w:val="•"/>
      <w:lvlJc w:val="left"/>
      <w:pPr>
        <w:ind w:left="1827" w:hanging="360"/>
      </w:pPr>
    </w:lvl>
    <w:lvl w:ilvl="6">
      <w:numFmt w:val="bullet"/>
      <w:lvlText w:val="•"/>
      <w:lvlJc w:val="left"/>
      <w:pPr>
        <w:ind w:left="2420" w:hanging="360"/>
      </w:pPr>
    </w:lvl>
    <w:lvl w:ilvl="7">
      <w:numFmt w:val="bullet"/>
      <w:lvlText w:val="•"/>
      <w:lvlJc w:val="left"/>
      <w:pPr>
        <w:ind w:left="3014" w:hanging="360"/>
      </w:pPr>
    </w:lvl>
    <w:lvl w:ilvl="8">
      <w:numFmt w:val="bullet"/>
      <w:lvlText w:val="•"/>
      <w:lvlJc w:val="left"/>
      <w:pPr>
        <w:ind w:left="3607" w:hanging="360"/>
      </w:pPr>
    </w:lvl>
  </w:abstractNum>
  <w:abstractNum w:abstractNumId="2" w15:restartNumberingAfterBreak="0">
    <w:nsid w:val="01316641"/>
    <w:multiLevelType w:val="hybridMultilevel"/>
    <w:tmpl w:val="7AC43F76"/>
    <w:lvl w:ilvl="0" w:tplc="229284A6">
      <w:start w:val="1"/>
      <w:numFmt w:val="bullet"/>
      <w:pStyle w:val="BullettedItem"/>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C5B2C"/>
    <w:multiLevelType w:val="hybridMultilevel"/>
    <w:tmpl w:val="FCBEC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F9240E"/>
    <w:multiLevelType w:val="hybridMultilevel"/>
    <w:tmpl w:val="E94A43EE"/>
    <w:lvl w:ilvl="0" w:tplc="5F408BA0">
      <w:start w:val="1"/>
      <w:numFmt w:val="bullet"/>
      <w:lvlText w:val="—"/>
      <w:lvlJc w:val="left"/>
      <w:pPr>
        <w:tabs>
          <w:tab w:val="num" w:pos="3528"/>
        </w:tabs>
        <w:ind w:left="3528" w:hanging="648"/>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75362F7C">
      <w:start w:val="1"/>
      <w:numFmt w:val="bullet"/>
      <w:pStyle w:val="Text11dash"/>
      <w:lvlText w:val="—"/>
      <w:lvlJc w:val="left"/>
      <w:pPr>
        <w:tabs>
          <w:tab w:val="num" w:pos="2448"/>
        </w:tabs>
        <w:ind w:left="2448" w:hanging="648"/>
      </w:pPr>
      <w:rPr>
        <w:rFonts w:ascii="Arial" w:hAnsi="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13704E"/>
    <w:multiLevelType w:val="hybridMultilevel"/>
    <w:tmpl w:val="5B0AF64A"/>
    <w:lvl w:ilvl="0" w:tplc="04090001">
      <w:start w:val="1"/>
      <w:numFmt w:val="bullet"/>
      <w:lvlText w:val=""/>
      <w:lvlJc w:val="left"/>
      <w:pPr>
        <w:ind w:left="661" w:hanging="360"/>
      </w:pPr>
      <w:rPr>
        <w:rFonts w:ascii="Symbol" w:hAnsi="Symbol" w:hint="default"/>
      </w:rPr>
    </w:lvl>
    <w:lvl w:ilvl="1" w:tplc="04090003">
      <w:start w:val="1"/>
      <w:numFmt w:val="bullet"/>
      <w:lvlText w:val="o"/>
      <w:lvlJc w:val="left"/>
      <w:pPr>
        <w:ind w:left="1381" w:hanging="360"/>
      </w:pPr>
      <w:rPr>
        <w:rFonts w:ascii="Courier New" w:hAnsi="Courier New" w:cs="Courier New" w:hint="default"/>
      </w:rPr>
    </w:lvl>
    <w:lvl w:ilvl="2" w:tplc="04090005" w:tentative="1">
      <w:start w:val="1"/>
      <w:numFmt w:val="bullet"/>
      <w:lvlText w:val=""/>
      <w:lvlJc w:val="left"/>
      <w:pPr>
        <w:ind w:left="2101" w:hanging="360"/>
      </w:pPr>
      <w:rPr>
        <w:rFonts w:ascii="Wingdings" w:hAnsi="Wingdings" w:hint="default"/>
      </w:rPr>
    </w:lvl>
    <w:lvl w:ilvl="3" w:tplc="04090001" w:tentative="1">
      <w:start w:val="1"/>
      <w:numFmt w:val="bullet"/>
      <w:lvlText w:val=""/>
      <w:lvlJc w:val="left"/>
      <w:pPr>
        <w:ind w:left="2821" w:hanging="360"/>
      </w:pPr>
      <w:rPr>
        <w:rFonts w:ascii="Symbol" w:hAnsi="Symbol" w:hint="default"/>
      </w:rPr>
    </w:lvl>
    <w:lvl w:ilvl="4" w:tplc="04090003" w:tentative="1">
      <w:start w:val="1"/>
      <w:numFmt w:val="bullet"/>
      <w:lvlText w:val="o"/>
      <w:lvlJc w:val="left"/>
      <w:pPr>
        <w:ind w:left="3541" w:hanging="360"/>
      </w:pPr>
      <w:rPr>
        <w:rFonts w:ascii="Courier New" w:hAnsi="Courier New" w:cs="Courier New" w:hint="default"/>
      </w:rPr>
    </w:lvl>
    <w:lvl w:ilvl="5" w:tplc="04090005" w:tentative="1">
      <w:start w:val="1"/>
      <w:numFmt w:val="bullet"/>
      <w:lvlText w:val=""/>
      <w:lvlJc w:val="left"/>
      <w:pPr>
        <w:ind w:left="4261" w:hanging="360"/>
      </w:pPr>
      <w:rPr>
        <w:rFonts w:ascii="Wingdings" w:hAnsi="Wingdings" w:hint="default"/>
      </w:rPr>
    </w:lvl>
    <w:lvl w:ilvl="6" w:tplc="04090001" w:tentative="1">
      <w:start w:val="1"/>
      <w:numFmt w:val="bullet"/>
      <w:lvlText w:val=""/>
      <w:lvlJc w:val="left"/>
      <w:pPr>
        <w:ind w:left="4981" w:hanging="360"/>
      </w:pPr>
      <w:rPr>
        <w:rFonts w:ascii="Symbol" w:hAnsi="Symbol" w:hint="default"/>
      </w:rPr>
    </w:lvl>
    <w:lvl w:ilvl="7" w:tplc="04090003" w:tentative="1">
      <w:start w:val="1"/>
      <w:numFmt w:val="bullet"/>
      <w:lvlText w:val="o"/>
      <w:lvlJc w:val="left"/>
      <w:pPr>
        <w:ind w:left="5701" w:hanging="360"/>
      </w:pPr>
      <w:rPr>
        <w:rFonts w:ascii="Courier New" w:hAnsi="Courier New" w:cs="Courier New" w:hint="default"/>
      </w:rPr>
    </w:lvl>
    <w:lvl w:ilvl="8" w:tplc="04090005" w:tentative="1">
      <w:start w:val="1"/>
      <w:numFmt w:val="bullet"/>
      <w:lvlText w:val=""/>
      <w:lvlJc w:val="left"/>
      <w:pPr>
        <w:ind w:left="6421" w:hanging="360"/>
      </w:pPr>
      <w:rPr>
        <w:rFonts w:ascii="Wingdings" w:hAnsi="Wingdings" w:hint="default"/>
      </w:rPr>
    </w:lvl>
  </w:abstractNum>
  <w:abstractNum w:abstractNumId="6" w15:restartNumberingAfterBreak="0">
    <w:nsid w:val="139E4936"/>
    <w:multiLevelType w:val="hybridMultilevel"/>
    <w:tmpl w:val="F552E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89070D0"/>
    <w:multiLevelType w:val="hybridMultilevel"/>
    <w:tmpl w:val="6C50B7C0"/>
    <w:lvl w:ilvl="0" w:tplc="FA5E8C16">
      <w:start w:val="1"/>
      <w:numFmt w:val="bullet"/>
      <w:lvlText w:val=""/>
      <w:lvlJc w:val="left"/>
      <w:pPr>
        <w:ind w:left="1440" w:hanging="360"/>
      </w:pPr>
      <w:rPr>
        <w:rFonts w:ascii="Symbol" w:hAnsi="Symbol"/>
      </w:rPr>
    </w:lvl>
    <w:lvl w:ilvl="1" w:tplc="C69017EA">
      <w:start w:val="1"/>
      <w:numFmt w:val="bullet"/>
      <w:lvlText w:val=""/>
      <w:lvlJc w:val="left"/>
      <w:pPr>
        <w:ind w:left="1440" w:hanging="360"/>
      </w:pPr>
      <w:rPr>
        <w:rFonts w:ascii="Symbol" w:hAnsi="Symbol"/>
      </w:rPr>
    </w:lvl>
    <w:lvl w:ilvl="2" w:tplc="D832AF02">
      <w:start w:val="1"/>
      <w:numFmt w:val="bullet"/>
      <w:lvlText w:val=""/>
      <w:lvlJc w:val="left"/>
      <w:pPr>
        <w:ind w:left="1440" w:hanging="360"/>
      </w:pPr>
      <w:rPr>
        <w:rFonts w:ascii="Symbol" w:hAnsi="Symbol"/>
      </w:rPr>
    </w:lvl>
    <w:lvl w:ilvl="3" w:tplc="910AAA78">
      <w:start w:val="1"/>
      <w:numFmt w:val="bullet"/>
      <w:lvlText w:val=""/>
      <w:lvlJc w:val="left"/>
      <w:pPr>
        <w:ind w:left="1440" w:hanging="360"/>
      </w:pPr>
      <w:rPr>
        <w:rFonts w:ascii="Symbol" w:hAnsi="Symbol"/>
      </w:rPr>
    </w:lvl>
    <w:lvl w:ilvl="4" w:tplc="3324332E">
      <w:start w:val="1"/>
      <w:numFmt w:val="bullet"/>
      <w:lvlText w:val=""/>
      <w:lvlJc w:val="left"/>
      <w:pPr>
        <w:ind w:left="1440" w:hanging="360"/>
      </w:pPr>
      <w:rPr>
        <w:rFonts w:ascii="Symbol" w:hAnsi="Symbol"/>
      </w:rPr>
    </w:lvl>
    <w:lvl w:ilvl="5" w:tplc="D5640B3C">
      <w:start w:val="1"/>
      <w:numFmt w:val="bullet"/>
      <w:lvlText w:val=""/>
      <w:lvlJc w:val="left"/>
      <w:pPr>
        <w:ind w:left="1440" w:hanging="360"/>
      </w:pPr>
      <w:rPr>
        <w:rFonts w:ascii="Symbol" w:hAnsi="Symbol"/>
      </w:rPr>
    </w:lvl>
    <w:lvl w:ilvl="6" w:tplc="77B0FB66">
      <w:start w:val="1"/>
      <w:numFmt w:val="bullet"/>
      <w:lvlText w:val=""/>
      <w:lvlJc w:val="left"/>
      <w:pPr>
        <w:ind w:left="1440" w:hanging="360"/>
      </w:pPr>
      <w:rPr>
        <w:rFonts w:ascii="Symbol" w:hAnsi="Symbol"/>
      </w:rPr>
    </w:lvl>
    <w:lvl w:ilvl="7" w:tplc="FC7CE74E">
      <w:start w:val="1"/>
      <w:numFmt w:val="bullet"/>
      <w:lvlText w:val=""/>
      <w:lvlJc w:val="left"/>
      <w:pPr>
        <w:ind w:left="1440" w:hanging="360"/>
      </w:pPr>
      <w:rPr>
        <w:rFonts w:ascii="Symbol" w:hAnsi="Symbol"/>
      </w:rPr>
    </w:lvl>
    <w:lvl w:ilvl="8" w:tplc="215069C0">
      <w:start w:val="1"/>
      <w:numFmt w:val="bullet"/>
      <w:lvlText w:val=""/>
      <w:lvlJc w:val="left"/>
      <w:pPr>
        <w:ind w:left="1440" w:hanging="360"/>
      </w:pPr>
      <w:rPr>
        <w:rFonts w:ascii="Symbol" w:hAnsi="Symbol"/>
      </w:rPr>
    </w:lvl>
  </w:abstractNum>
  <w:abstractNum w:abstractNumId="8" w15:restartNumberingAfterBreak="0">
    <w:nsid w:val="1C232CEA"/>
    <w:multiLevelType w:val="hybridMultilevel"/>
    <w:tmpl w:val="790C4F12"/>
    <w:lvl w:ilvl="0" w:tplc="CDB2BF84">
      <w:start w:val="1"/>
      <w:numFmt w:val="bullet"/>
      <w:lvlText w:val=""/>
      <w:lvlJc w:val="left"/>
      <w:pPr>
        <w:ind w:left="1440" w:hanging="360"/>
      </w:pPr>
      <w:rPr>
        <w:rFonts w:ascii="Symbol" w:hAnsi="Symbol"/>
      </w:rPr>
    </w:lvl>
    <w:lvl w:ilvl="1" w:tplc="BA92F33C">
      <w:start w:val="1"/>
      <w:numFmt w:val="bullet"/>
      <w:lvlText w:val=""/>
      <w:lvlJc w:val="left"/>
      <w:pPr>
        <w:ind w:left="1440" w:hanging="360"/>
      </w:pPr>
      <w:rPr>
        <w:rFonts w:ascii="Symbol" w:hAnsi="Symbol"/>
      </w:rPr>
    </w:lvl>
    <w:lvl w:ilvl="2" w:tplc="ED544B32">
      <w:start w:val="1"/>
      <w:numFmt w:val="bullet"/>
      <w:lvlText w:val=""/>
      <w:lvlJc w:val="left"/>
      <w:pPr>
        <w:ind w:left="1440" w:hanging="360"/>
      </w:pPr>
      <w:rPr>
        <w:rFonts w:ascii="Symbol" w:hAnsi="Symbol"/>
      </w:rPr>
    </w:lvl>
    <w:lvl w:ilvl="3" w:tplc="13D8B444">
      <w:start w:val="1"/>
      <w:numFmt w:val="bullet"/>
      <w:lvlText w:val=""/>
      <w:lvlJc w:val="left"/>
      <w:pPr>
        <w:ind w:left="1440" w:hanging="360"/>
      </w:pPr>
      <w:rPr>
        <w:rFonts w:ascii="Symbol" w:hAnsi="Symbol"/>
      </w:rPr>
    </w:lvl>
    <w:lvl w:ilvl="4" w:tplc="4C385EFE">
      <w:start w:val="1"/>
      <w:numFmt w:val="bullet"/>
      <w:lvlText w:val=""/>
      <w:lvlJc w:val="left"/>
      <w:pPr>
        <w:ind w:left="1440" w:hanging="360"/>
      </w:pPr>
      <w:rPr>
        <w:rFonts w:ascii="Symbol" w:hAnsi="Symbol"/>
      </w:rPr>
    </w:lvl>
    <w:lvl w:ilvl="5" w:tplc="BFDCD972">
      <w:start w:val="1"/>
      <w:numFmt w:val="bullet"/>
      <w:lvlText w:val=""/>
      <w:lvlJc w:val="left"/>
      <w:pPr>
        <w:ind w:left="1440" w:hanging="360"/>
      </w:pPr>
      <w:rPr>
        <w:rFonts w:ascii="Symbol" w:hAnsi="Symbol"/>
      </w:rPr>
    </w:lvl>
    <w:lvl w:ilvl="6" w:tplc="803ACF5C">
      <w:start w:val="1"/>
      <w:numFmt w:val="bullet"/>
      <w:lvlText w:val=""/>
      <w:lvlJc w:val="left"/>
      <w:pPr>
        <w:ind w:left="1440" w:hanging="360"/>
      </w:pPr>
      <w:rPr>
        <w:rFonts w:ascii="Symbol" w:hAnsi="Symbol"/>
      </w:rPr>
    </w:lvl>
    <w:lvl w:ilvl="7" w:tplc="86F62840">
      <w:start w:val="1"/>
      <w:numFmt w:val="bullet"/>
      <w:lvlText w:val=""/>
      <w:lvlJc w:val="left"/>
      <w:pPr>
        <w:ind w:left="1440" w:hanging="360"/>
      </w:pPr>
      <w:rPr>
        <w:rFonts w:ascii="Symbol" w:hAnsi="Symbol"/>
      </w:rPr>
    </w:lvl>
    <w:lvl w:ilvl="8" w:tplc="97F6483A">
      <w:start w:val="1"/>
      <w:numFmt w:val="bullet"/>
      <w:lvlText w:val=""/>
      <w:lvlJc w:val="left"/>
      <w:pPr>
        <w:ind w:left="1440" w:hanging="360"/>
      </w:pPr>
      <w:rPr>
        <w:rFonts w:ascii="Symbol" w:hAnsi="Symbol"/>
      </w:rPr>
    </w:lvl>
  </w:abstractNum>
  <w:abstractNum w:abstractNumId="9" w15:restartNumberingAfterBreak="0">
    <w:nsid w:val="1DE63714"/>
    <w:multiLevelType w:val="multilevel"/>
    <w:tmpl w:val="E4A40CCC"/>
    <w:lvl w:ilvl="0">
      <w:start w:val="1"/>
      <w:numFmt w:val="bullet"/>
      <w:pStyle w:val="Table1bulletlastsingle"/>
      <w:lvlText w:val=""/>
      <w:lvlJc w:val="left"/>
      <w:pPr>
        <w:tabs>
          <w:tab w:val="num" w:pos="360"/>
        </w:tabs>
        <w:ind w:left="360" w:hanging="360"/>
      </w:pPr>
      <w:rPr>
        <w:rFonts w:ascii="Symbol" w:hAnsi="Symbol" w:hint="default"/>
        <w:sz w:val="18"/>
      </w:rPr>
    </w:lvl>
    <w:lvl w:ilvl="1">
      <w:start w:val="1"/>
      <w:numFmt w:val="decimal"/>
      <w:lvlText w:val="%1.%2"/>
      <w:lvlJc w:val="left"/>
      <w:pPr>
        <w:tabs>
          <w:tab w:val="num" w:pos="2160"/>
        </w:tabs>
        <w:ind w:left="1800" w:hanging="720"/>
      </w:pPr>
      <w:rPr>
        <w:rFonts w:hint="default"/>
      </w:rPr>
    </w:lvl>
    <w:lvl w:ilvl="2">
      <w:start w:val="1"/>
      <w:numFmt w:val="decimal"/>
      <w:lvlText w:val="%1.%2.%3."/>
      <w:lvlJc w:val="left"/>
      <w:pPr>
        <w:tabs>
          <w:tab w:val="num" w:pos="2880"/>
        </w:tabs>
        <w:ind w:left="1944" w:hanging="504"/>
      </w:pPr>
      <w:rPr>
        <w:rFonts w:hint="default"/>
      </w:rPr>
    </w:lvl>
    <w:lvl w:ilvl="3">
      <w:start w:val="1"/>
      <w:numFmt w:val="decimal"/>
      <w:lvlText w:val="%1.%2.%3.%4."/>
      <w:lvlJc w:val="left"/>
      <w:pPr>
        <w:tabs>
          <w:tab w:val="num" w:pos="3600"/>
        </w:tabs>
        <w:ind w:left="2448" w:hanging="648"/>
      </w:pPr>
      <w:rPr>
        <w:rFonts w:hint="default"/>
      </w:rPr>
    </w:lvl>
    <w:lvl w:ilvl="4">
      <w:start w:val="1"/>
      <w:numFmt w:val="decimal"/>
      <w:lvlText w:val="%1.%2.%3.%4.%5."/>
      <w:lvlJc w:val="left"/>
      <w:pPr>
        <w:tabs>
          <w:tab w:val="num" w:pos="4320"/>
        </w:tabs>
        <w:ind w:left="2952" w:hanging="792"/>
      </w:pPr>
      <w:rPr>
        <w:rFonts w:hint="default"/>
      </w:rPr>
    </w:lvl>
    <w:lvl w:ilvl="5">
      <w:start w:val="1"/>
      <w:numFmt w:val="decimal"/>
      <w:lvlText w:val="%1.%2.%3.%4.%5.%6."/>
      <w:lvlJc w:val="left"/>
      <w:pPr>
        <w:tabs>
          <w:tab w:val="num" w:pos="5040"/>
        </w:tabs>
        <w:ind w:left="3456" w:hanging="936"/>
      </w:pPr>
      <w:rPr>
        <w:rFonts w:hint="default"/>
      </w:rPr>
    </w:lvl>
    <w:lvl w:ilvl="6">
      <w:start w:val="1"/>
      <w:numFmt w:val="decimal"/>
      <w:lvlText w:val="%1.%2.%3.%4.%5.%6.%7."/>
      <w:lvlJc w:val="left"/>
      <w:pPr>
        <w:tabs>
          <w:tab w:val="num" w:pos="5760"/>
        </w:tabs>
        <w:ind w:left="3960" w:hanging="1080"/>
      </w:pPr>
      <w:rPr>
        <w:rFonts w:hint="default"/>
      </w:rPr>
    </w:lvl>
    <w:lvl w:ilvl="7">
      <w:start w:val="1"/>
      <w:numFmt w:val="decimal"/>
      <w:lvlText w:val="%1.%2.%3.%4.%5.%6.%7.%8."/>
      <w:lvlJc w:val="left"/>
      <w:pPr>
        <w:tabs>
          <w:tab w:val="num" w:pos="6480"/>
        </w:tabs>
        <w:ind w:left="4464" w:hanging="1224"/>
      </w:pPr>
      <w:rPr>
        <w:rFonts w:hint="default"/>
      </w:rPr>
    </w:lvl>
    <w:lvl w:ilvl="8">
      <w:start w:val="1"/>
      <w:numFmt w:val="decimal"/>
      <w:lvlText w:val="%1.%2.%3.%4.%5.%6.%7.%8.%9."/>
      <w:lvlJc w:val="left"/>
      <w:pPr>
        <w:tabs>
          <w:tab w:val="num" w:pos="7200"/>
        </w:tabs>
        <w:ind w:left="5040" w:hanging="1440"/>
      </w:pPr>
      <w:rPr>
        <w:rFonts w:hint="default"/>
      </w:rPr>
    </w:lvl>
  </w:abstractNum>
  <w:abstractNum w:abstractNumId="10" w15:restartNumberingAfterBreak="0">
    <w:nsid w:val="1E2350FC"/>
    <w:multiLevelType w:val="hybridMultilevel"/>
    <w:tmpl w:val="542C9EB8"/>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1" w15:restartNumberingAfterBreak="0">
    <w:nsid w:val="1EB23C65"/>
    <w:multiLevelType w:val="hybridMultilevel"/>
    <w:tmpl w:val="59489518"/>
    <w:lvl w:ilvl="0" w:tplc="C61CB2D2">
      <w:start w:val="1"/>
      <w:numFmt w:val="bullet"/>
      <w:pStyle w:val="Text10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3">
      <w:start w:val="1"/>
      <w:numFmt w:val="bullet"/>
      <w:pStyle w:val="Text11dashSS"/>
      <w:lvlText w:val="o"/>
      <w:lvlJc w:val="left"/>
      <w:pPr>
        <w:tabs>
          <w:tab w:val="num" w:pos="2160"/>
        </w:tabs>
        <w:ind w:left="2160" w:hanging="360"/>
      </w:pPr>
      <w:rPr>
        <w:rFonts w:ascii="Courier New" w:hAnsi="Courier New" w:cs="Courier New"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9648EA68">
      <w:start w:val="1"/>
      <w:numFmt w:val="bullet"/>
      <w:lvlText w:val=""/>
      <w:lvlJc w:val="left"/>
      <w:pPr>
        <w:tabs>
          <w:tab w:val="num" w:pos="3600"/>
        </w:tabs>
        <w:ind w:left="3600" w:hanging="360"/>
      </w:pPr>
      <w:rPr>
        <w:rFonts w:ascii="Symbol" w:hAnsi="Symbol"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F6761C7"/>
    <w:multiLevelType w:val="hybridMultilevel"/>
    <w:tmpl w:val="EAD47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D3486"/>
    <w:multiLevelType w:val="hybridMultilevel"/>
    <w:tmpl w:val="8A9A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E5AAA"/>
    <w:multiLevelType w:val="hybridMultilevel"/>
    <w:tmpl w:val="B0AAF77C"/>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5" w15:restartNumberingAfterBreak="0">
    <w:nsid w:val="279E0663"/>
    <w:multiLevelType w:val="hybridMultilevel"/>
    <w:tmpl w:val="1334F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305B3"/>
    <w:multiLevelType w:val="hybridMultilevel"/>
    <w:tmpl w:val="89D05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B7662B"/>
    <w:multiLevelType w:val="multilevel"/>
    <w:tmpl w:val="8EB8BAD8"/>
    <w:lvl w:ilvl="0">
      <w:start w:val="5"/>
      <w:numFmt w:val="decimal"/>
      <w:lvlText w:val="%1"/>
      <w:lvlJc w:val="left"/>
      <w:pPr>
        <w:ind w:left="940" w:hanging="721"/>
      </w:pPr>
      <w:rPr>
        <w:rFonts w:hint="default"/>
        <w:lang w:val="en-US" w:eastAsia="en-US" w:bidi="en-US"/>
      </w:rPr>
    </w:lvl>
    <w:lvl w:ilvl="1">
      <w:numFmt w:val="decimal"/>
      <w:lvlText w:val="%1.%2"/>
      <w:lvlJc w:val="left"/>
      <w:pPr>
        <w:ind w:left="940" w:hanging="721"/>
        <w:jc w:val="right"/>
      </w:pPr>
      <w:rPr>
        <w:rFonts w:ascii="Arial Narrow" w:eastAsia="Arial Narrow" w:hAnsi="Arial Narrow" w:cs="Arial Narrow" w:hint="default"/>
        <w:b/>
        <w:bCs/>
        <w:w w:val="100"/>
        <w:sz w:val="22"/>
        <w:szCs w:val="22"/>
        <w:lang w:val="en-US" w:eastAsia="en-US" w:bidi="en-US"/>
      </w:rPr>
    </w:lvl>
    <w:lvl w:ilvl="2">
      <w:start w:val="1"/>
      <w:numFmt w:val="bullet"/>
      <w:lvlText w:val=""/>
      <w:lvlJc w:val="left"/>
      <w:pPr>
        <w:ind w:left="2380" w:hanging="360"/>
      </w:pPr>
      <w:rPr>
        <w:rFonts w:ascii="Symbol" w:hAnsi="Symbol" w:hint="default"/>
        <w:spacing w:val="0"/>
        <w:w w:val="99"/>
        <w:sz w:val="20"/>
        <w:szCs w:val="20"/>
        <w:lang w:val="en-US" w:eastAsia="en-US" w:bidi="en-US"/>
      </w:rPr>
    </w:lvl>
    <w:lvl w:ilvl="3">
      <w:start w:val="1"/>
      <w:numFmt w:val="bullet"/>
      <w:lvlText w:val=""/>
      <w:lvlJc w:val="left"/>
      <w:pPr>
        <w:ind w:left="3100" w:hanging="360"/>
      </w:pPr>
      <w:rPr>
        <w:rFonts w:ascii="Symbol" w:hAnsi="Symbol" w:hint="default"/>
        <w:spacing w:val="0"/>
        <w:w w:val="99"/>
        <w:sz w:val="20"/>
        <w:szCs w:val="20"/>
        <w:lang w:val="en-US" w:eastAsia="en-US" w:bidi="en-US"/>
      </w:rPr>
    </w:lvl>
    <w:lvl w:ilvl="4">
      <w:start w:val="1"/>
      <w:numFmt w:val="lowerLetter"/>
      <w:lvlText w:val="%5."/>
      <w:lvlJc w:val="left"/>
      <w:pPr>
        <w:ind w:left="3819" w:hanging="360"/>
      </w:pPr>
      <w:rPr>
        <w:rFonts w:ascii="Times New Roman" w:eastAsia="Times New Roman" w:hAnsi="Times New Roman" w:cs="Times New Roman" w:hint="default"/>
        <w:w w:val="99"/>
        <w:sz w:val="20"/>
        <w:szCs w:val="20"/>
        <w:lang w:val="en-US" w:eastAsia="en-US" w:bidi="en-US"/>
      </w:rPr>
    </w:lvl>
    <w:lvl w:ilvl="5">
      <w:numFmt w:val="bullet"/>
      <w:lvlText w:val="•"/>
      <w:lvlJc w:val="left"/>
      <w:pPr>
        <w:ind w:left="5534" w:hanging="360"/>
      </w:pPr>
      <w:rPr>
        <w:rFonts w:hint="default"/>
        <w:lang w:val="en-US" w:eastAsia="en-US" w:bidi="en-US"/>
      </w:rPr>
    </w:lvl>
    <w:lvl w:ilvl="6">
      <w:numFmt w:val="bullet"/>
      <w:lvlText w:val="•"/>
      <w:lvlJc w:val="left"/>
      <w:pPr>
        <w:ind w:left="6391" w:hanging="360"/>
      </w:pPr>
      <w:rPr>
        <w:rFonts w:hint="default"/>
        <w:lang w:val="en-US" w:eastAsia="en-US" w:bidi="en-US"/>
      </w:rPr>
    </w:lvl>
    <w:lvl w:ilvl="7">
      <w:numFmt w:val="bullet"/>
      <w:lvlText w:val="•"/>
      <w:lvlJc w:val="left"/>
      <w:pPr>
        <w:ind w:left="7248" w:hanging="360"/>
      </w:pPr>
      <w:rPr>
        <w:rFonts w:hint="default"/>
        <w:lang w:val="en-US" w:eastAsia="en-US" w:bidi="en-US"/>
      </w:rPr>
    </w:lvl>
    <w:lvl w:ilvl="8">
      <w:numFmt w:val="bullet"/>
      <w:lvlText w:val="•"/>
      <w:lvlJc w:val="left"/>
      <w:pPr>
        <w:ind w:left="8105" w:hanging="360"/>
      </w:pPr>
      <w:rPr>
        <w:rFonts w:hint="default"/>
        <w:lang w:val="en-US" w:eastAsia="en-US" w:bidi="en-US"/>
      </w:rPr>
    </w:lvl>
  </w:abstractNum>
  <w:abstractNum w:abstractNumId="18" w15:restartNumberingAfterBreak="0">
    <w:nsid w:val="2F56343C"/>
    <w:multiLevelType w:val="hybridMultilevel"/>
    <w:tmpl w:val="59A81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5471933"/>
    <w:multiLevelType w:val="hybridMultilevel"/>
    <w:tmpl w:val="87BCD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A4C04"/>
    <w:multiLevelType w:val="hybridMultilevel"/>
    <w:tmpl w:val="0518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B4C6D"/>
    <w:multiLevelType w:val="hybridMultilevel"/>
    <w:tmpl w:val="7386557C"/>
    <w:lvl w:ilvl="0" w:tplc="04090001">
      <w:start w:val="1"/>
      <w:numFmt w:val="bullet"/>
      <w:lvlText w:val=""/>
      <w:lvlJc w:val="left"/>
      <w:pPr>
        <w:ind w:left="661" w:hanging="360"/>
      </w:pPr>
      <w:rPr>
        <w:rFonts w:ascii="Symbol" w:hAnsi="Symbol" w:hint="default"/>
      </w:rPr>
    </w:lvl>
    <w:lvl w:ilvl="1" w:tplc="04090003" w:tentative="1">
      <w:start w:val="1"/>
      <w:numFmt w:val="bullet"/>
      <w:lvlText w:val="o"/>
      <w:lvlJc w:val="left"/>
      <w:pPr>
        <w:ind w:left="1381" w:hanging="360"/>
      </w:pPr>
      <w:rPr>
        <w:rFonts w:ascii="Courier New" w:hAnsi="Courier New" w:cs="Courier New" w:hint="default"/>
      </w:rPr>
    </w:lvl>
    <w:lvl w:ilvl="2" w:tplc="04090005" w:tentative="1">
      <w:start w:val="1"/>
      <w:numFmt w:val="bullet"/>
      <w:lvlText w:val=""/>
      <w:lvlJc w:val="left"/>
      <w:pPr>
        <w:ind w:left="2101" w:hanging="360"/>
      </w:pPr>
      <w:rPr>
        <w:rFonts w:ascii="Wingdings" w:hAnsi="Wingdings" w:hint="default"/>
      </w:rPr>
    </w:lvl>
    <w:lvl w:ilvl="3" w:tplc="04090001" w:tentative="1">
      <w:start w:val="1"/>
      <w:numFmt w:val="bullet"/>
      <w:lvlText w:val=""/>
      <w:lvlJc w:val="left"/>
      <w:pPr>
        <w:ind w:left="2821" w:hanging="360"/>
      </w:pPr>
      <w:rPr>
        <w:rFonts w:ascii="Symbol" w:hAnsi="Symbol" w:hint="default"/>
      </w:rPr>
    </w:lvl>
    <w:lvl w:ilvl="4" w:tplc="04090003" w:tentative="1">
      <w:start w:val="1"/>
      <w:numFmt w:val="bullet"/>
      <w:lvlText w:val="o"/>
      <w:lvlJc w:val="left"/>
      <w:pPr>
        <w:ind w:left="3541" w:hanging="360"/>
      </w:pPr>
      <w:rPr>
        <w:rFonts w:ascii="Courier New" w:hAnsi="Courier New" w:cs="Courier New" w:hint="default"/>
      </w:rPr>
    </w:lvl>
    <w:lvl w:ilvl="5" w:tplc="04090005" w:tentative="1">
      <w:start w:val="1"/>
      <w:numFmt w:val="bullet"/>
      <w:lvlText w:val=""/>
      <w:lvlJc w:val="left"/>
      <w:pPr>
        <w:ind w:left="4261" w:hanging="360"/>
      </w:pPr>
      <w:rPr>
        <w:rFonts w:ascii="Wingdings" w:hAnsi="Wingdings" w:hint="default"/>
      </w:rPr>
    </w:lvl>
    <w:lvl w:ilvl="6" w:tplc="04090001" w:tentative="1">
      <w:start w:val="1"/>
      <w:numFmt w:val="bullet"/>
      <w:lvlText w:val=""/>
      <w:lvlJc w:val="left"/>
      <w:pPr>
        <w:ind w:left="4981" w:hanging="360"/>
      </w:pPr>
      <w:rPr>
        <w:rFonts w:ascii="Symbol" w:hAnsi="Symbol" w:hint="default"/>
      </w:rPr>
    </w:lvl>
    <w:lvl w:ilvl="7" w:tplc="04090003" w:tentative="1">
      <w:start w:val="1"/>
      <w:numFmt w:val="bullet"/>
      <w:lvlText w:val="o"/>
      <w:lvlJc w:val="left"/>
      <w:pPr>
        <w:ind w:left="5701" w:hanging="360"/>
      </w:pPr>
      <w:rPr>
        <w:rFonts w:ascii="Courier New" w:hAnsi="Courier New" w:cs="Courier New" w:hint="default"/>
      </w:rPr>
    </w:lvl>
    <w:lvl w:ilvl="8" w:tplc="04090005" w:tentative="1">
      <w:start w:val="1"/>
      <w:numFmt w:val="bullet"/>
      <w:lvlText w:val=""/>
      <w:lvlJc w:val="left"/>
      <w:pPr>
        <w:ind w:left="6421" w:hanging="360"/>
      </w:pPr>
      <w:rPr>
        <w:rFonts w:ascii="Wingdings" w:hAnsi="Wingdings" w:hint="default"/>
      </w:rPr>
    </w:lvl>
  </w:abstractNum>
  <w:abstractNum w:abstractNumId="22" w15:restartNumberingAfterBreak="0">
    <w:nsid w:val="3CEC6029"/>
    <w:multiLevelType w:val="hybridMultilevel"/>
    <w:tmpl w:val="A9C2F0FA"/>
    <w:lvl w:ilvl="0" w:tplc="2A960BD8">
      <w:start w:val="1"/>
      <w:numFmt w:val="bullet"/>
      <w:pStyle w:val="TableBullet1"/>
      <w:lvlText w:val=""/>
      <w:lvlJc w:val="left"/>
      <w:pPr>
        <w:ind w:left="360" w:hanging="360"/>
      </w:pPr>
      <w:rPr>
        <w:rFonts w:ascii="Symbol" w:hAnsi="Symbol" w:hint="default"/>
      </w:rPr>
    </w:lvl>
    <w:lvl w:ilvl="1" w:tplc="540CBF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453E0F"/>
    <w:multiLevelType w:val="hybridMultilevel"/>
    <w:tmpl w:val="0FC8CF8A"/>
    <w:lvl w:ilvl="0" w:tplc="96CC8C12">
      <w:start w:val="1"/>
      <w:numFmt w:val="bullet"/>
      <w:pStyle w:val="Text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4320"/>
        </w:tabs>
        <w:ind w:left="-4320" w:hanging="360"/>
      </w:pPr>
    </w:lvl>
    <w:lvl w:ilvl="2" w:tplc="2D6E2826">
      <w:start w:val="1"/>
      <w:numFmt w:val="decimal"/>
      <w:pStyle w:val="Text1111dash"/>
      <w:lvlText w:val="%3."/>
      <w:lvlJc w:val="left"/>
      <w:pPr>
        <w:tabs>
          <w:tab w:val="num" w:pos="-3600"/>
        </w:tabs>
        <w:ind w:left="-360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1440"/>
        </w:tabs>
        <w:ind w:left="-1440" w:hanging="360"/>
      </w:pPr>
    </w:lvl>
    <w:lvl w:ilvl="6" w:tplc="04090001">
      <w:start w:val="1"/>
      <w:numFmt w:val="decimal"/>
      <w:lvlText w:val="%7."/>
      <w:lvlJc w:val="left"/>
      <w:pPr>
        <w:tabs>
          <w:tab w:val="num" w:pos="-720"/>
        </w:tabs>
        <w:ind w:left="-720" w:hanging="360"/>
      </w:pPr>
    </w:lvl>
    <w:lvl w:ilvl="7" w:tplc="04090003">
      <w:start w:val="1"/>
      <w:numFmt w:val="decimal"/>
      <w:lvlText w:val="%8."/>
      <w:lvlJc w:val="left"/>
      <w:pPr>
        <w:tabs>
          <w:tab w:val="num" w:pos="0"/>
        </w:tabs>
        <w:ind w:left="0" w:hanging="360"/>
      </w:pPr>
    </w:lvl>
    <w:lvl w:ilvl="8" w:tplc="04090005">
      <w:start w:val="1"/>
      <w:numFmt w:val="decimal"/>
      <w:lvlText w:val="%9."/>
      <w:lvlJc w:val="left"/>
      <w:pPr>
        <w:tabs>
          <w:tab w:val="num" w:pos="720"/>
        </w:tabs>
        <w:ind w:left="720" w:hanging="360"/>
      </w:pPr>
    </w:lvl>
  </w:abstractNum>
  <w:abstractNum w:abstractNumId="24" w15:restartNumberingAfterBreak="0">
    <w:nsid w:val="4700032E"/>
    <w:multiLevelType w:val="multilevel"/>
    <w:tmpl w:val="A058DE70"/>
    <w:lvl w:ilvl="0">
      <w:start w:val="5"/>
      <w:numFmt w:val="decimal"/>
      <w:lvlText w:val="%1"/>
      <w:lvlJc w:val="left"/>
      <w:pPr>
        <w:ind w:left="940" w:hanging="721"/>
      </w:pPr>
      <w:rPr>
        <w:rFonts w:hint="default"/>
        <w:lang w:val="en-US" w:eastAsia="en-US" w:bidi="en-US"/>
      </w:rPr>
    </w:lvl>
    <w:lvl w:ilvl="1">
      <w:numFmt w:val="decimal"/>
      <w:lvlText w:val="%1.%2"/>
      <w:lvlJc w:val="left"/>
      <w:pPr>
        <w:ind w:left="940" w:hanging="721"/>
        <w:jc w:val="right"/>
      </w:pPr>
      <w:rPr>
        <w:rFonts w:ascii="Arial Narrow" w:eastAsia="Arial Narrow" w:hAnsi="Arial Narrow" w:cs="Arial Narrow" w:hint="default"/>
        <w:b/>
        <w:bCs/>
        <w:w w:val="100"/>
        <w:sz w:val="22"/>
        <w:szCs w:val="22"/>
        <w:lang w:val="en-US" w:eastAsia="en-US" w:bidi="en-US"/>
      </w:rPr>
    </w:lvl>
    <w:lvl w:ilvl="2">
      <w:start w:val="1"/>
      <w:numFmt w:val="decimal"/>
      <w:lvlText w:val="%3."/>
      <w:lvlJc w:val="left"/>
      <w:pPr>
        <w:ind w:left="2380" w:hanging="360"/>
      </w:pPr>
      <w:rPr>
        <w:rFonts w:ascii="Times New Roman" w:eastAsia="Times New Roman" w:hAnsi="Times New Roman" w:cs="Times New Roman" w:hint="default"/>
        <w:spacing w:val="0"/>
        <w:w w:val="99"/>
        <w:sz w:val="20"/>
        <w:szCs w:val="20"/>
        <w:lang w:val="en-US" w:eastAsia="en-US" w:bidi="en-US"/>
      </w:rPr>
    </w:lvl>
    <w:lvl w:ilvl="3">
      <w:start w:val="1"/>
      <w:numFmt w:val="upperLetter"/>
      <w:lvlText w:val="%4."/>
      <w:lvlJc w:val="left"/>
      <w:pPr>
        <w:ind w:left="3060" w:hanging="360"/>
      </w:pPr>
      <w:rPr>
        <w:rFonts w:hint="default"/>
        <w:spacing w:val="0"/>
        <w:w w:val="99"/>
        <w:sz w:val="20"/>
        <w:szCs w:val="20"/>
        <w:lang w:val="en-US" w:eastAsia="en-US" w:bidi="en-US"/>
      </w:rPr>
    </w:lvl>
    <w:lvl w:ilvl="4">
      <w:start w:val="1"/>
      <w:numFmt w:val="lowerLetter"/>
      <w:lvlText w:val="%5."/>
      <w:lvlJc w:val="left"/>
      <w:pPr>
        <w:ind w:left="3819" w:hanging="360"/>
      </w:pPr>
      <w:rPr>
        <w:rFonts w:ascii="Times New Roman" w:eastAsia="Times New Roman" w:hAnsi="Times New Roman" w:cs="Times New Roman" w:hint="default"/>
        <w:w w:val="99"/>
        <w:sz w:val="20"/>
        <w:szCs w:val="20"/>
        <w:lang w:val="en-US" w:eastAsia="en-US" w:bidi="en-US"/>
      </w:rPr>
    </w:lvl>
    <w:lvl w:ilvl="5">
      <w:numFmt w:val="bullet"/>
      <w:lvlText w:val="•"/>
      <w:lvlJc w:val="left"/>
      <w:pPr>
        <w:ind w:left="5534" w:hanging="360"/>
      </w:pPr>
      <w:rPr>
        <w:rFonts w:hint="default"/>
        <w:lang w:val="en-US" w:eastAsia="en-US" w:bidi="en-US"/>
      </w:rPr>
    </w:lvl>
    <w:lvl w:ilvl="6">
      <w:numFmt w:val="bullet"/>
      <w:lvlText w:val="•"/>
      <w:lvlJc w:val="left"/>
      <w:pPr>
        <w:ind w:left="6391" w:hanging="360"/>
      </w:pPr>
      <w:rPr>
        <w:rFonts w:hint="default"/>
        <w:lang w:val="en-US" w:eastAsia="en-US" w:bidi="en-US"/>
      </w:rPr>
    </w:lvl>
    <w:lvl w:ilvl="7">
      <w:numFmt w:val="bullet"/>
      <w:lvlText w:val="•"/>
      <w:lvlJc w:val="left"/>
      <w:pPr>
        <w:ind w:left="7248" w:hanging="360"/>
      </w:pPr>
      <w:rPr>
        <w:rFonts w:hint="default"/>
        <w:lang w:val="en-US" w:eastAsia="en-US" w:bidi="en-US"/>
      </w:rPr>
    </w:lvl>
    <w:lvl w:ilvl="8">
      <w:numFmt w:val="bullet"/>
      <w:lvlText w:val="•"/>
      <w:lvlJc w:val="left"/>
      <w:pPr>
        <w:ind w:left="8105" w:hanging="360"/>
      </w:pPr>
      <w:rPr>
        <w:rFonts w:hint="default"/>
        <w:lang w:val="en-US" w:eastAsia="en-US" w:bidi="en-US"/>
      </w:rPr>
    </w:lvl>
  </w:abstractNum>
  <w:abstractNum w:abstractNumId="25" w15:restartNumberingAfterBreak="0">
    <w:nsid w:val="49F86F3F"/>
    <w:multiLevelType w:val="hybridMultilevel"/>
    <w:tmpl w:val="4DAE7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E33543"/>
    <w:multiLevelType w:val="hybridMultilevel"/>
    <w:tmpl w:val="BC1AB19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53FC4"/>
    <w:multiLevelType w:val="hybridMultilevel"/>
    <w:tmpl w:val="C16254F4"/>
    <w:lvl w:ilvl="0" w:tplc="86ECA038">
      <w:start w:val="1"/>
      <w:numFmt w:val="bullet"/>
      <w:pStyle w:val="CSC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1735D1"/>
    <w:multiLevelType w:val="multilevel"/>
    <w:tmpl w:val="C7DAAB4A"/>
    <w:lvl w:ilvl="0">
      <w:start w:val="5"/>
      <w:numFmt w:val="decimal"/>
      <w:lvlText w:val="%1"/>
      <w:lvlJc w:val="left"/>
      <w:pPr>
        <w:ind w:left="940" w:hanging="721"/>
      </w:pPr>
      <w:rPr>
        <w:rFonts w:hint="default"/>
        <w:lang w:val="en-US" w:eastAsia="en-US" w:bidi="en-US"/>
      </w:rPr>
    </w:lvl>
    <w:lvl w:ilvl="1">
      <w:numFmt w:val="decimal"/>
      <w:lvlText w:val="%1.%2"/>
      <w:lvlJc w:val="left"/>
      <w:pPr>
        <w:ind w:left="940" w:hanging="721"/>
        <w:jc w:val="right"/>
      </w:pPr>
      <w:rPr>
        <w:rFonts w:ascii="Arial Narrow" w:eastAsia="Arial Narrow" w:hAnsi="Arial Narrow" w:cs="Arial Narrow" w:hint="default"/>
        <w:b/>
        <w:bCs/>
        <w:w w:val="100"/>
        <w:sz w:val="22"/>
        <w:szCs w:val="22"/>
        <w:lang w:val="en-US" w:eastAsia="en-US" w:bidi="en-US"/>
      </w:rPr>
    </w:lvl>
    <w:lvl w:ilvl="2">
      <w:start w:val="1"/>
      <w:numFmt w:val="bullet"/>
      <w:lvlText w:val=""/>
      <w:lvlJc w:val="left"/>
      <w:pPr>
        <w:ind w:left="2380" w:hanging="360"/>
      </w:pPr>
      <w:rPr>
        <w:rFonts w:ascii="Symbol" w:hAnsi="Symbol" w:hint="default"/>
        <w:spacing w:val="0"/>
        <w:w w:val="99"/>
        <w:sz w:val="20"/>
        <w:szCs w:val="20"/>
        <w:lang w:val="en-US" w:eastAsia="en-US" w:bidi="en-US"/>
      </w:rPr>
    </w:lvl>
    <w:lvl w:ilvl="3">
      <w:start w:val="1"/>
      <w:numFmt w:val="bullet"/>
      <w:lvlText w:val=""/>
      <w:lvlJc w:val="left"/>
      <w:pPr>
        <w:ind w:left="3100" w:hanging="360"/>
      </w:pPr>
      <w:rPr>
        <w:rFonts w:ascii="Symbol" w:hAnsi="Symbol" w:hint="default"/>
        <w:spacing w:val="0"/>
        <w:w w:val="99"/>
        <w:sz w:val="20"/>
        <w:szCs w:val="20"/>
        <w:lang w:val="en-US" w:eastAsia="en-US" w:bidi="en-US"/>
      </w:rPr>
    </w:lvl>
    <w:lvl w:ilvl="4">
      <w:start w:val="1"/>
      <w:numFmt w:val="lowerLetter"/>
      <w:lvlText w:val="%5."/>
      <w:lvlJc w:val="left"/>
      <w:pPr>
        <w:ind w:left="3819" w:hanging="360"/>
      </w:pPr>
      <w:rPr>
        <w:rFonts w:ascii="Times New Roman" w:eastAsia="Times New Roman" w:hAnsi="Times New Roman" w:cs="Times New Roman" w:hint="default"/>
        <w:w w:val="99"/>
        <w:sz w:val="20"/>
        <w:szCs w:val="20"/>
        <w:lang w:val="en-US" w:eastAsia="en-US" w:bidi="en-US"/>
      </w:rPr>
    </w:lvl>
    <w:lvl w:ilvl="5">
      <w:numFmt w:val="bullet"/>
      <w:lvlText w:val="•"/>
      <w:lvlJc w:val="left"/>
      <w:pPr>
        <w:ind w:left="5534" w:hanging="360"/>
      </w:pPr>
      <w:rPr>
        <w:rFonts w:hint="default"/>
        <w:lang w:val="en-US" w:eastAsia="en-US" w:bidi="en-US"/>
      </w:rPr>
    </w:lvl>
    <w:lvl w:ilvl="6">
      <w:numFmt w:val="bullet"/>
      <w:lvlText w:val="•"/>
      <w:lvlJc w:val="left"/>
      <w:pPr>
        <w:ind w:left="6391" w:hanging="360"/>
      </w:pPr>
      <w:rPr>
        <w:rFonts w:hint="default"/>
        <w:lang w:val="en-US" w:eastAsia="en-US" w:bidi="en-US"/>
      </w:rPr>
    </w:lvl>
    <w:lvl w:ilvl="7">
      <w:numFmt w:val="bullet"/>
      <w:lvlText w:val="•"/>
      <w:lvlJc w:val="left"/>
      <w:pPr>
        <w:ind w:left="7248" w:hanging="360"/>
      </w:pPr>
      <w:rPr>
        <w:rFonts w:hint="default"/>
        <w:lang w:val="en-US" w:eastAsia="en-US" w:bidi="en-US"/>
      </w:rPr>
    </w:lvl>
    <w:lvl w:ilvl="8">
      <w:numFmt w:val="bullet"/>
      <w:lvlText w:val="•"/>
      <w:lvlJc w:val="left"/>
      <w:pPr>
        <w:ind w:left="8105" w:hanging="360"/>
      </w:pPr>
      <w:rPr>
        <w:rFonts w:hint="default"/>
        <w:lang w:val="en-US" w:eastAsia="en-US" w:bidi="en-US"/>
      </w:rPr>
    </w:lvl>
  </w:abstractNum>
  <w:abstractNum w:abstractNumId="29" w15:restartNumberingAfterBreak="0">
    <w:nsid w:val="4EFD173B"/>
    <w:multiLevelType w:val="hybridMultilevel"/>
    <w:tmpl w:val="1222F192"/>
    <w:lvl w:ilvl="0" w:tplc="22DA5CDA">
      <w:start w:val="1"/>
      <w:numFmt w:val="bullet"/>
      <w:pStyle w:val="ChartTex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5C3001"/>
    <w:multiLevelType w:val="hybridMultilevel"/>
    <w:tmpl w:val="3634BF16"/>
    <w:lvl w:ilvl="0" w:tplc="BB2C1FE0">
      <w:start w:val="1"/>
      <w:numFmt w:val="decimal"/>
      <w:pStyle w:val="Text11111bullet"/>
      <w:lvlText w:val="%1."/>
      <w:lvlJc w:val="left"/>
      <w:pPr>
        <w:ind w:left="1627" w:hanging="360"/>
      </w:pPr>
      <w:rPr>
        <w:rFonts w:hint="default"/>
      </w:rPr>
    </w:lvl>
    <w:lvl w:ilvl="1" w:tplc="04090019">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31" w15:restartNumberingAfterBreak="0">
    <w:nsid w:val="4FAA7835"/>
    <w:multiLevelType w:val="hybridMultilevel"/>
    <w:tmpl w:val="B2060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F93599"/>
    <w:multiLevelType w:val="hybridMultilevel"/>
    <w:tmpl w:val="FBCA1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A03037"/>
    <w:multiLevelType w:val="hybridMultilevel"/>
    <w:tmpl w:val="B7329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5335BCC"/>
    <w:multiLevelType w:val="multilevel"/>
    <w:tmpl w:val="5D10C74A"/>
    <w:lvl w:ilvl="0">
      <w:start w:val="1"/>
      <w:numFmt w:val="decimal"/>
      <w:pStyle w:val="PPITab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7040732"/>
    <w:multiLevelType w:val="multilevel"/>
    <w:tmpl w:val="05A298D8"/>
    <w:lvl w:ilvl="0">
      <w:start w:val="5"/>
      <w:numFmt w:val="decimal"/>
      <w:lvlText w:val="%1"/>
      <w:lvlJc w:val="left"/>
      <w:pPr>
        <w:ind w:left="940" w:hanging="721"/>
      </w:pPr>
      <w:rPr>
        <w:rFonts w:hint="default"/>
        <w:lang w:val="en-US" w:eastAsia="en-US" w:bidi="en-US"/>
      </w:rPr>
    </w:lvl>
    <w:lvl w:ilvl="1">
      <w:numFmt w:val="decimal"/>
      <w:lvlText w:val="%1.%2"/>
      <w:lvlJc w:val="left"/>
      <w:pPr>
        <w:ind w:left="940" w:hanging="721"/>
        <w:jc w:val="right"/>
      </w:pPr>
      <w:rPr>
        <w:rFonts w:ascii="Arial Narrow" w:eastAsia="Arial Narrow" w:hAnsi="Arial Narrow" w:cs="Arial Narrow" w:hint="default"/>
        <w:b/>
        <w:bCs/>
        <w:w w:val="100"/>
        <w:sz w:val="22"/>
        <w:szCs w:val="22"/>
        <w:lang w:val="en-US" w:eastAsia="en-US" w:bidi="en-US"/>
      </w:rPr>
    </w:lvl>
    <w:lvl w:ilvl="2">
      <w:start w:val="1"/>
      <w:numFmt w:val="decimal"/>
      <w:lvlText w:val="%3."/>
      <w:lvlJc w:val="left"/>
      <w:pPr>
        <w:ind w:left="2380" w:hanging="360"/>
      </w:pPr>
      <w:rPr>
        <w:rFonts w:ascii="Times New Roman" w:eastAsia="Times New Roman" w:hAnsi="Times New Roman" w:cs="Times New Roman" w:hint="default"/>
        <w:spacing w:val="0"/>
        <w:w w:val="99"/>
        <w:sz w:val="20"/>
        <w:szCs w:val="20"/>
        <w:lang w:val="en-US" w:eastAsia="en-US" w:bidi="en-US"/>
      </w:rPr>
    </w:lvl>
    <w:lvl w:ilvl="3">
      <w:start w:val="1"/>
      <w:numFmt w:val="decimal"/>
      <w:lvlText w:val="%4."/>
      <w:lvlJc w:val="left"/>
      <w:pPr>
        <w:ind w:left="3100" w:hanging="360"/>
      </w:pPr>
      <w:rPr>
        <w:rFonts w:ascii="Times New Roman" w:eastAsia="Times New Roman" w:hAnsi="Times New Roman" w:cs="Times New Roman" w:hint="default"/>
        <w:spacing w:val="0"/>
        <w:w w:val="99"/>
        <w:sz w:val="20"/>
        <w:szCs w:val="20"/>
        <w:lang w:val="en-US" w:eastAsia="en-US" w:bidi="en-US"/>
      </w:rPr>
    </w:lvl>
    <w:lvl w:ilvl="4">
      <w:start w:val="1"/>
      <w:numFmt w:val="lowerLetter"/>
      <w:lvlText w:val="%5."/>
      <w:lvlJc w:val="left"/>
      <w:pPr>
        <w:ind w:left="3819" w:hanging="360"/>
      </w:pPr>
      <w:rPr>
        <w:rFonts w:ascii="Times New Roman" w:eastAsia="Times New Roman" w:hAnsi="Times New Roman" w:cs="Times New Roman" w:hint="default"/>
        <w:w w:val="99"/>
        <w:sz w:val="20"/>
        <w:szCs w:val="20"/>
        <w:lang w:val="en-US" w:eastAsia="en-US" w:bidi="en-US"/>
      </w:rPr>
    </w:lvl>
    <w:lvl w:ilvl="5">
      <w:numFmt w:val="bullet"/>
      <w:lvlText w:val="•"/>
      <w:lvlJc w:val="left"/>
      <w:pPr>
        <w:ind w:left="5534" w:hanging="360"/>
      </w:pPr>
      <w:rPr>
        <w:rFonts w:hint="default"/>
        <w:lang w:val="en-US" w:eastAsia="en-US" w:bidi="en-US"/>
      </w:rPr>
    </w:lvl>
    <w:lvl w:ilvl="6">
      <w:numFmt w:val="bullet"/>
      <w:lvlText w:val="•"/>
      <w:lvlJc w:val="left"/>
      <w:pPr>
        <w:ind w:left="6391" w:hanging="360"/>
      </w:pPr>
      <w:rPr>
        <w:rFonts w:hint="default"/>
        <w:lang w:val="en-US" w:eastAsia="en-US" w:bidi="en-US"/>
      </w:rPr>
    </w:lvl>
    <w:lvl w:ilvl="7">
      <w:numFmt w:val="bullet"/>
      <w:lvlText w:val="•"/>
      <w:lvlJc w:val="left"/>
      <w:pPr>
        <w:ind w:left="7248" w:hanging="360"/>
      </w:pPr>
      <w:rPr>
        <w:rFonts w:hint="default"/>
        <w:lang w:val="en-US" w:eastAsia="en-US" w:bidi="en-US"/>
      </w:rPr>
    </w:lvl>
    <w:lvl w:ilvl="8">
      <w:numFmt w:val="bullet"/>
      <w:lvlText w:val="•"/>
      <w:lvlJc w:val="left"/>
      <w:pPr>
        <w:ind w:left="8105" w:hanging="360"/>
      </w:pPr>
      <w:rPr>
        <w:rFonts w:hint="default"/>
        <w:lang w:val="en-US" w:eastAsia="en-US" w:bidi="en-US"/>
      </w:rPr>
    </w:lvl>
  </w:abstractNum>
  <w:abstractNum w:abstractNumId="36" w15:restartNumberingAfterBreak="0">
    <w:nsid w:val="581A160B"/>
    <w:multiLevelType w:val="hybridMultilevel"/>
    <w:tmpl w:val="AA3A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7F130F"/>
    <w:multiLevelType w:val="hybridMultilevel"/>
    <w:tmpl w:val="2C0ACD0A"/>
    <w:lvl w:ilvl="0" w:tplc="516C2BE0">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720"/>
        </w:tabs>
        <w:ind w:left="-720" w:hanging="360"/>
      </w:pPr>
    </w:lvl>
    <w:lvl w:ilvl="2" w:tplc="92BCBE18">
      <w:start w:val="1"/>
      <w:numFmt w:val="bullet"/>
      <w:lvlText w:val="o"/>
      <w:lvlJc w:val="left"/>
      <w:pPr>
        <w:tabs>
          <w:tab w:val="num" w:pos="0"/>
        </w:tabs>
        <w:ind w:left="0" w:hanging="360"/>
      </w:pPr>
      <w:rPr>
        <w:rFonts w:ascii="Courier New" w:hAnsi="Courier New" w:cs="Courier New" w:hint="default"/>
      </w:rPr>
    </w:lvl>
    <w:lvl w:ilvl="3" w:tplc="04090001">
      <w:start w:val="1"/>
      <w:numFmt w:val="decimal"/>
      <w:lvlText w:val="%4."/>
      <w:lvlJc w:val="left"/>
      <w:pPr>
        <w:tabs>
          <w:tab w:val="num" w:pos="720"/>
        </w:tabs>
        <w:ind w:left="720" w:hanging="360"/>
      </w:pPr>
    </w:lvl>
    <w:lvl w:ilvl="4" w:tplc="04090003">
      <w:start w:val="1"/>
      <w:numFmt w:val="decimal"/>
      <w:lvlText w:val="%5."/>
      <w:lvlJc w:val="left"/>
      <w:pPr>
        <w:tabs>
          <w:tab w:val="num" w:pos="1440"/>
        </w:tabs>
        <w:ind w:left="1440" w:hanging="360"/>
      </w:pPr>
    </w:lvl>
    <w:lvl w:ilvl="5" w:tplc="CBAE8B0E">
      <w:start w:val="1"/>
      <w:numFmt w:val="bullet"/>
      <w:pStyle w:val="SubBulletindent"/>
      <w:lvlText w:val="o"/>
      <w:lvlJc w:val="left"/>
      <w:pPr>
        <w:tabs>
          <w:tab w:val="num" w:pos="2160"/>
        </w:tabs>
        <w:ind w:left="2160" w:hanging="360"/>
      </w:pPr>
      <w:rPr>
        <w:rFonts w:ascii="Courier New" w:hAnsi="Courier New" w:cs="Courier New" w:hint="default"/>
      </w:rPr>
    </w:lvl>
    <w:lvl w:ilvl="6" w:tplc="04090001">
      <w:start w:val="1"/>
      <w:numFmt w:val="decimal"/>
      <w:lvlText w:val="%7."/>
      <w:lvlJc w:val="left"/>
      <w:pPr>
        <w:tabs>
          <w:tab w:val="num" w:pos="2880"/>
        </w:tabs>
        <w:ind w:left="2880" w:hanging="360"/>
      </w:pPr>
    </w:lvl>
    <w:lvl w:ilvl="7" w:tplc="04090003">
      <w:start w:val="1"/>
      <w:numFmt w:val="decimal"/>
      <w:lvlText w:val="%8."/>
      <w:lvlJc w:val="left"/>
      <w:pPr>
        <w:tabs>
          <w:tab w:val="num" w:pos="3600"/>
        </w:tabs>
        <w:ind w:left="3600" w:hanging="360"/>
      </w:pPr>
    </w:lvl>
    <w:lvl w:ilvl="8" w:tplc="04090005">
      <w:start w:val="1"/>
      <w:numFmt w:val="decimal"/>
      <w:lvlText w:val="%9."/>
      <w:lvlJc w:val="left"/>
      <w:pPr>
        <w:tabs>
          <w:tab w:val="num" w:pos="4320"/>
        </w:tabs>
        <w:ind w:left="4320" w:hanging="360"/>
      </w:pPr>
    </w:lvl>
  </w:abstractNum>
  <w:abstractNum w:abstractNumId="38" w15:restartNumberingAfterBreak="0">
    <w:nsid w:val="5AA6654C"/>
    <w:multiLevelType w:val="hybridMultilevel"/>
    <w:tmpl w:val="C38A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0A6E10"/>
    <w:multiLevelType w:val="hybridMultilevel"/>
    <w:tmpl w:val="54E0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630A7"/>
    <w:multiLevelType w:val="hybridMultilevel"/>
    <w:tmpl w:val="7780CC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BA661C"/>
    <w:multiLevelType w:val="multilevel"/>
    <w:tmpl w:val="98FC740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466" w:hanging="576"/>
      </w:pPr>
      <w:rPr>
        <w:rFonts w:hint="default"/>
      </w:rPr>
    </w:lvl>
    <w:lvl w:ilvl="2">
      <w:start w:val="1"/>
      <w:numFmt w:val="decimal"/>
      <w:pStyle w:val="GDITHeading3"/>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GDIT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673B1FBA"/>
    <w:multiLevelType w:val="multilevel"/>
    <w:tmpl w:val="BE56664C"/>
    <w:lvl w:ilvl="0">
      <w:start w:val="5"/>
      <w:numFmt w:val="decimal"/>
      <w:lvlText w:val="%1"/>
      <w:lvlJc w:val="left"/>
      <w:pPr>
        <w:ind w:left="940" w:hanging="721"/>
      </w:pPr>
      <w:rPr>
        <w:rFonts w:hint="default"/>
        <w:lang w:val="en-US" w:eastAsia="en-US" w:bidi="en-US"/>
      </w:rPr>
    </w:lvl>
    <w:lvl w:ilvl="1">
      <w:numFmt w:val="decimal"/>
      <w:lvlText w:val="%1.%2"/>
      <w:lvlJc w:val="left"/>
      <w:pPr>
        <w:ind w:left="940" w:hanging="721"/>
        <w:jc w:val="right"/>
      </w:pPr>
      <w:rPr>
        <w:rFonts w:ascii="Arial Narrow" w:eastAsia="Arial Narrow" w:hAnsi="Arial Narrow" w:cs="Arial Narrow" w:hint="default"/>
        <w:b/>
        <w:bCs/>
        <w:w w:val="100"/>
        <w:sz w:val="22"/>
        <w:szCs w:val="22"/>
        <w:lang w:val="en-US" w:eastAsia="en-US" w:bidi="en-US"/>
      </w:rPr>
    </w:lvl>
    <w:lvl w:ilvl="2">
      <w:start w:val="1"/>
      <w:numFmt w:val="decimal"/>
      <w:lvlText w:val="%3."/>
      <w:lvlJc w:val="left"/>
      <w:pPr>
        <w:ind w:left="2380" w:hanging="360"/>
      </w:pPr>
      <w:rPr>
        <w:rFonts w:ascii="Times New Roman" w:eastAsia="Times New Roman" w:hAnsi="Times New Roman" w:cs="Times New Roman" w:hint="default"/>
        <w:spacing w:val="0"/>
        <w:w w:val="99"/>
        <w:sz w:val="20"/>
        <w:szCs w:val="20"/>
        <w:lang w:val="en-US" w:eastAsia="en-US" w:bidi="en-US"/>
      </w:rPr>
    </w:lvl>
    <w:lvl w:ilvl="3">
      <w:start w:val="1"/>
      <w:numFmt w:val="bullet"/>
      <w:lvlText w:val=""/>
      <w:lvlJc w:val="left"/>
      <w:pPr>
        <w:ind w:left="3060" w:hanging="360"/>
      </w:pPr>
      <w:rPr>
        <w:rFonts w:ascii="Symbol" w:hAnsi="Symbol" w:hint="default"/>
        <w:spacing w:val="0"/>
        <w:w w:val="99"/>
        <w:sz w:val="20"/>
        <w:szCs w:val="20"/>
        <w:lang w:val="en-US" w:eastAsia="en-US" w:bidi="en-US"/>
      </w:rPr>
    </w:lvl>
    <w:lvl w:ilvl="4">
      <w:start w:val="1"/>
      <w:numFmt w:val="lowerLetter"/>
      <w:lvlText w:val="%5."/>
      <w:lvlJc w:val="left"/>
      <w:pPr>
        <w:ind w:left="3819" w:hanging="360"/>
      </w:pPr>
      <w:rPr>
        <w:rFonts w:ascii="Times New Roman" w:eastAsia="Times New Roman" w:hAnsi="Times New Roman" w:cs="Times New Roman" w:hint="default"/>
        <w:w w:val="99"/>
        <w:sz w:val="20"/>
        <w:szCs w:val="20"/>
        <w:lang w:val="en-US" w:eastAsia="en-US" w:bidi="en-US"/>
      </w:rPr>
    </w:lvl>
    <w:lvl w:ilvl="5">
      <w:numFmt w:val="bullet"/>
      <w:lvlText w:val="•"/>
      <w:lvlJc w:val="left"/>
      <w:pPr>
        <w:ind w:left="5534" w:hanging="360"/>
      </w:pPr>
      <w:rPr>
        <w:rFonts w:hint="default"/>
        <w:lang w:val="en-US" w:eastAsia="en-US" w:bidi="en-US"/>
      </w:rPr>
    </w:lvl>
    <w:lvl w:ilvl="6">
      <w:numFmt w:val="bullet"/>
      <w:lvlText w:val="•"/>
      <w:lvlJc w:val="left"/>
      <w:pPr>
        <w:ind w:left="6391" w:hanging="360"/>
      </w:pPr>
      <w:rPr>
        <w:rFonts w:hint="default"/>
        <w:lang w:val="en-US" w:eastAsia="en-US" w:bidi="en-US"/>
      </w:rPr>
    </w:lvl>
    <w:lvl w:ilvl="7">
      <w:numFmt w:val="bullet"/>
      <w:lvlText w:val="•"/>
      <w:lvlJc w:val="left"/>
      <w:pPr>
        <w:ind w:left="7248" w:hanging="360"/>
      </w:pPr>
      <w:rPr>
        <w:rFonts w:hint="default"/>
        <w:lang w:val="en-US" w:eastAsia="en-US" w:bidi="en-US"/>
      </w:rPr>
    </w:lvl>
    <w:lvl w:ilvl="8">
      <w:numFmt w:val="bullet"/>
      <w:lvlText w:val="•"/>
      <w:lvlJc w:val="left"/>
      <w:pPr>
        <w:ind w:left="8105" w:hanging="360"/>
      </w:pPr>
      <w:rPr>
        <w:rFonts w:hint="default"/>
        <w:lang w:val="en-US" w:eastAsia="en-US" w:bidi="en-US"/>
      </w:rPr>
    </w:lvl>
  </w:abstractNum>
  <w:abstractNum w:abstractNumId="43" w15:restartNumberingAfterBreak="0">
    <w:nsid w:val="6B5A221C"/>
    <w:multiLevelType w:val="multilevel"/>
    <w:tmpl w:val="1D3CCA0C"/>
    <w:styleLink w:val="Style1"/>
    <w:lvl w:ilvl="0">
      <w:start w:val="1"/>
      <w:numFmt w:val="decimal"/>
      <w:lvlText w:val="%1."/>
      <w:lvlJc w:val="left"/>
      <w:pPr>
        <w:ind w:left="458" w:hanging="360"/>
      </w:pPr>
      <w:rPr>
        <w:rFonts w:hint="default"/>
        <w:b w:val="0"/>
        <w:bCs w:val="0"/>
        <w:w w:val="99"/>
        <w:sz w:val="20"/>
        <w:szCs w:val="20"/>
      </w:rPr>
    </w:lvl>
    <w:lvl w:ilvl="1">
      <w:numFmt w:val="bullet"/>
      <w:lvlText w:val="•"/>
      <w:lvlJc w:val="left"/>
      <w:pPr>
        <w:ind w:left="1053" w:hanging="360"/>
      </w:pPr>
    </w:lvl>
    <w:lvl w:ilvl="2">
      <w:numFmt w:val="bullet"/>
      <w:lvlText w:val="•"/>
      <w:lvlJc w:val="left"/>
      <w:pPr>
        <w:ind w:left="1647" w:hanging="360"/>
      </w:pPr>
    </w:lvl>
    <w:lvl w:ilvl="3">
      <w:numFmt w:val="bullet"/>
      <w:lvlText w:val="•"/>
      <w:lvlJc w:val="left"/>
      <w:pPr>
        <w:ind w:left="2240" w:hanging="360"/>
      </w:pPr>
    </w:lvl>
    <w:lvl w:ilvl="4">
      <w:numFmt w:val="bullet"/>
      <w:lvlText w:val="•"/>
      <w:lvlJc w:val="left"/>
      <w:pPr>
        <w:ind w:left="2834" w:hanging="360"/>
      </w:pPr>
    </w:lvl>
    <w:lvl w:ilvl="5">
      <w:numFmt w:val="bullet"/>
      <w:lvlText w:val="•"/>
      <w:lvlJc w:val="left"/>
      <w:pPr>
        <w:ind w:left="3428" w:hanging="360"/>
      </w:pPr>
    </w:lvl>
    <w:lvl w:ilvl="6">
      <w:numFmt w:val="bullet"/>
      <w:lvlText w:val="•"/>
      <w:lvlJc w:val="left"/>
      <w:pPr>
        <w:ind w:left="4021" w:hanging="360"/>
      </w:pPr>
    </w:lvl>
    <w:lvl w:ilvl="7">
      <w:numFmt w:val="bullet"/>
      <w:lvlText w:val="•"/>
      <w:lvlJc w:val="left"/>
      <w:pPr>
        <w:ind w:left="4615" w:hanging="360"/>
      </w:pPr>
    </w:lvl>
    <w:lvl w:ilvl="8">
      <w:numFmt w:val="bullet"/>
      <w:lvlText w:val="•"/>
      <w:lvlJc w:val="left"/>
      <w:pPr>
        <w:ind w:left="5208" w:hanging="360"/>
      </w:pPr>
    </w:lvl>
  </w:abstractNum>
  <w:abstractNum w:abstractNumId="44" w15:restartNumberingAfterBreak="0">
    <w:nsid w:val="6C55416B"/>
    <w:multiLevelType w:val="hybridMultilevel"/>
    <w:tmpl w:val="20CC9A1E"/>
    <w:lvl w:ilvl="0" w:tplc="2068A89E">
      <w:start w:val="1"/>
      <w:numFmt w:val="decimal"/>
      <w:pStyle w:val="NumberedList"/>
      <w:lvlText w:val="%1."/>
      <w:lvlJc w:val="left"/>
      <w:pPr>
        <w:ind w:left="36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15:restartNumberingAfterBreak="0">
    <w:nsid w:val="709B41B3"/>
    <w:multiLevelType w:val="hybridMultilevel"/>
    <w:tmpl w:val="B330D052"/>
    <w:lvl w:ilvl="0" w:tplc="0409000F">
      <w:start w:val="1"/>
      <w:numFmt w:val="decimal"/>
      <w:pStyle w:val="Table3bulletmulti"/>
      <w:lvlText w:val="%1."/>
      <w:lvlJc w:val="left"/>
      <w:pPr>
        <w:ind w:left="2520" w:hanging="360"/>
      </w:pPr>
    </w:lvl>
    <w:lvl w:ilvl="1" w:tplc="0409000F">
      <w:start w:val="1"/>
      <w:numFmt w:val="decimal"/>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711506FC"/>
    <w:multiLevelType w:val="hybridMultilevel"/>
    <w:tmpl w:val="2EE0952A"/>
    <w:lvl w:ilvl="0" w:tplc="194CD2B8">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473377"/>
    <w:multiLevelType w:val="hybridMultilevel"/>
    <w:tmpl w:val="83B40B4E"/>
    <w:lvl w:ilvl="0" w:tplc="22DA5CDA">
      <w:start w:val="1"/>
      <w:numFmt w:val="bullet"/>
      <w:pStyle w:val="Table2dashlastsingle"/>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48" w15:restartNumberingAfterBreak="0">
    <w:nsid w:val="77C51058"/>
    <w:multiLevelType w:val="hybridMultilevel"/>
    <w:tmpl w:val="37425496"/>
    <w:lvl w:ilvl="0" w:tplc="2604C17A">
      <w:start w:val="1"/>
      <w:numFmt w:val="decimal"/>
      <w:lvlText w:val="(%1)"/>
      <w:lvlJc w:val="left"/>
      <w:pPr>
        <w:tabs>
          <w:tab w:val="num" w:pos="2700"/>
        </w:tabs>
        <w:ind w:left="2700" w:hanging="540"/>
      </w:pPr>
      <w:rPr>
        <w:rFonts w:hint="default"/>
      </w:rPr>
    </w:lvl>
    <w:lvl w:ilvl="1" w:tplc="04090003">
      <w:start w:val="1"/>
      <w:numFmt w:val="lowerLetter"/>
      <w:lvlText w:val="(%2)"/>
      <w:lvlJc w:val="left"/>
      <w:pPr>
        <w:tabs>
          <w:tab w:val="num" w:pos="3435"/>
        </w:tabs>
        <w:ind w:left="3435" w:hanging="555"/>
      </w:pPr>
      <w:rPr>
        <w:rFonts w:hint="default"/>
      </w:rPr>
    </w:lvl>
    <w:lvl w:ilvl="2" w:tplc="04090005">
      <w:start w:val="1"/>
      <w:numFmt w:val="bullet"/>
      <w:pStyle w:val="Text111dash"/>
      <w:lvlText w:val="—"/>
      <w:lvlJc w:val="left"/>
      <w:pPr>
        <w:tabs>
          <w:tab w:val="num" w:pos="648"/>
        </w:tabs>
        <w:ind w:left="648" w:hanging="648"/>
      </w:pPr>
      <w:rPr>
        <w:rFonts w:ascii="Arial" w:hAnsi="Arial" w:hint="default"/>
      </w:rPr>
    </w:lvl>
    <w:lvl w:ilvl="3" w:tplc="04090001" w:tentative="1">
      <w:start w:val="1"/>
      <w:numFmt w:val="decimal"/>
      <w:lvlText w:val="%4."/>
      <w:lvlJc w:val="left"/>
      <w:pPr>
        <w:tabs>
          <w:tab w:val="num" w:pos="4680"/>
        </w:tabs>
        <w:ind w:left="4680" w:hanging="360"/>
      </w:pPr>
    </w:lvl>
    <w:lvl w:ilvl="4" w:tplc="04090003" w:tentative="1">
      <w:start w:val="1"/>
      <w:numFmt w:val="lowerLetter"/>
      <w:lvlText w:val="%5."/>
      <w:lvlJc w:val="left"/>
      <w:pPr>
        <w:tabs>
          <w:tab w:val="num" w:pos="5400"/>
        </w:tabs>
        <w:ind w:left="5400" w:hanging="360"/>
      </w:pPr>
    </w:lvl>
    <w:lvl w:ilvl="5" w:tplc="04090005" w:tentative="1">
      <w:start w:val="1"/>
      <w:numFmt w:val="lowerRoman"/>
      <w:lvlText w:val="%6."/>
      <w:lvlJc w:val="right"/>
      <w:pPr>
        <w:tabs>
          <w:tab w:val="num" w:pos="6120"/>
        </w:tabs>
        <w:ind w:left="6120" w:hanging="180"/>
      </w:pPr>
    </w:lvl>
    <w:lvl w:ilvl="6" w:tplc="04090001" w:tentative="1">
      <w:start w:val="1"/>
      <w:numFmt w:val="decimal"/>
      <w:lvlText w:val="%7."/>
      <w:lvlJc w:val="left"/>
      <w:pPr>
        <w:tabs>
          <w:tab w:val="num" w:pos="6840"/>
        </w:tabs>
        <w:ind w:left="6840" w:hanging="360"/>
      </w:pPr>
    </w:lvl>
    <w:lvl w:ilvl="7" w:tplc="04090003" w:tentative="1">
      <w:start w:val="1"/>
      <w:numFmt w:val="lowerLetter"/>
      <w:lvlText w:val="%8."/>
      <w:lvlJc w:val="left"/>
      <w:pPr>
        <w:tabs>
          <w:tab w:val="num" w:pos="7560"/>
        </w:tabs>
        <w:ind w:left="7560" w:hanging="360"/>
      </w:pPr>
    </w:lvl>
    <w:lvl w:ilvl="8" w:tplc="04090005" w:tentative="1">
      <w:start w:val="1"/>
      <w:numFmt w:val="lowerRoman"/>
      <w:lvlText w:val="%9."/>
      <w:lvlJc w:val="right"/>
      <w:pPr>
        <w:tabs>
          <w:tab w:val="num" w:pos="8280"/>
        </w:tabs>
        <w:ind w:left="8280" w:hanging="180"/>
      </w:pPr>
    </w:lvl>
  </w:abstractNum>
  <w:abstractNum w:abstractNumId="49" w15:restartNumberingAfterBreak="0">
    <w:nsid w:val="7A666223"/>
    <w:multiLevelType w:val="hybridMultilevel"/>
    <w:tmpl w:val="55F617BE"/>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50" w15:restartNumberingAfterBreak="0">
    <w:nsid w:val="7B16412A"/>
    <w:multiLevelType w:val="hybridMultilevel"/>
    <w:tmpl w:val="71ECFA0A"/>
    <w:lvl w:ilvl="0" w:tplc="2604C17A">
      <w:start w:val="1"/>
      <w:numFmt w:val="bullet"/>
      <w:pStyle w:val="Text1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1">
      <w:start w:val="1"/>
      <w:numFmt w:val="bullet"/>
      <w:lvlText w:val=""/>
      <w:lvlJc w:val="left"/>
      <w:pPr>
        <w:tabs>
          <w:tab w:val="num" w:pos="3600"/>
        </w:tabs>
        <w:ind w:left="3600" w:hanging="360"/>
      </w:pPr>
      <w:rPr>
        <w:rFonts w:ascii="Symbol" w:hAnsi="Symbol"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7D144CC4"/>
    <w:multiLevelType w:val="hybridMultilevel"/>
    <w:tmpl w:val="D7DEFD94"/>
    <w:lvl w:ilvl="0" w:tplc="04090001">
      <w:start w:val="1"/>
      <w:numFmt w:val="bullet"/>
      <w:lvlText w:val=""/>
      <w:lvlJc w:val="left"/>
      <w:pPr>
        <w:ind w:left="662" w:hanging="360"/>
      </w:pPr>
      <w:rPr>
        <w:rFonts w:ascii="Symbol" w:hAnsi="Symbol" w:hint="default"/>
      </w:rPr>
    </w:lvl>
    <w:lvl w:ilvl="1" w:tplc="04090003">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52" w15:restartNumberingAfterBreak="0">
    <w:nsid w:val="7D947998"/>
    <w:multiLevelType w:val="hybridMultilevel"/>
    <w:tmpl w:val="FD96E9CE"/>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num w:numId="1" w16cid:durableId="1480226363">
    <w:abstractNumId w:val="11"/>
  </w:num>
  <w:num w:numId="2" w16cid:durableId="1531335227">
    <w:abstractNumId w:val="9"/>
  </w:num>
  <w:num w:numId="3" w16cid:durableId="1916476184">
    <w:abstractNumId w:val="30"/>
  </w:num>
  <w:num w:numId="4" w16cid:durableId="4135346">
    <w:abstractNumId w:val="50"/>
  </w:num>
  <w:num w:numId="5" w16cid:durableId="1336885893">
    <w:abstractNumId w:val="45"/>
  </w:num>
  <w:num w:numId="6" w16cid:durableId="617488203">
    <w:abstractNumId w:val="23"/>
  </w:num>
  <w:num w:numId="7" w16cid:durableId="69893300">
    <w:abstractNumId w:val="41"/>
  </w:num>
  <w:num w:numId="8" w16cid:durableId="720862126">
    <w:abstractNumId w:val="1"/>
  </w:num>
  <w:num w:numId="9" w16cid:durableId="1231385959">
    <w:abstractNumId w:val="22"/>
  </w:num>
  <w:num w:numId="10" w16cid:durableId="1321350200">
    <w:abstractNumId w:val="37"/>
  </w:num>
  <w:num w:numId="11" w16cid:durableId="1455099069">
    <w:abstractNumId w:val="27"/>
  </w:num>
  <w:num w:numId="12" w16cid:durableId="1467089232">
    <w:abstractNumId w:val="34"/>
  </w:num>
  <w:num w:numId="13" w16cid:durableId="855194011">
    <w:abstractNumId w:val="43"/>
  </w:num>
  <w:num w:numId="14" w16cid:durableId="1435177080">
    <w:abstractNumId w:val="48"/>
  </w:num>
  <w:num w:numId="15" w16cid:durableId="1881085220">
    <w:abstractNumId w:val="4"/>
  </w:num>
  <w:num w:numId="16" w16cid:durableId="1649556064">
    <w:abstractNumId w:val="47"/>
  </w:num>
  <w:num w:numId="17" w16cid:durableId="1704284940">
    <w:abstractNumId w:val="26"/>
    <w:lvlOverride w:ilvl="0">
      <w:startOverride w:val="1"/>
    </w:lvlOverride>
  </w:num>
  <w:num w:numId="18" w16cid:durableId="605112451">
    <w:abstractNumId w:val="29"/>
  </w:num>
  <w:num w:numId="19" w16cid:durableId="1261139919">
    <w:abstractNumId w:val="20"/>
  </w:num>
  <w:num w:numId="20" w16cid:durableId="139926054">
    <w:abstractNumId w:val="15"/>
  </w:num>
  <w:num w:numId="21" w16cid:durableId="58671200">
    <w:abstractNumId w:val="2"/>
  </w:num>
  <w:num w:numId="22" w16cid:durableId="376584223">
    <w:abstractNumId w:val="46"/>
  </w:num>
  <w:num w:numId="23" w16cid:durableId="2137722175">
    <w:abstractNumId w:val="44"/>
  </w:num>
  <w:num w:numId="24" w16cid:durableId="230234510">
    <w:abstractNumId w:val="12"/>
  </w:num>
  <w:num w:numId="25" w16cid:durableId="898519820">
    <w:abstractNumId w:val="13"/>
  </w:num>
  <w:num w:numId="26" w16cid:durableId="2020421842">
    <w:abstractNumId w:val="19"/>
  </w:num>
  <w:num w:numId="27" w16cid:durableId="484125266">
    <w:abstractNumId w:val="0"/>
  </w:num>
  <w:num w:numId="28" w16cid:durableId="1779252998">
    <w:abstractNumId w:val="38"/>
  </w:num>
  <w:num w:numId="29" w16cid:durableId="1178538334">
    <w:abstractNumId w:val="36"/>
  </w:num>
  <w:num w:numId="30" w16cid:durableId="106777390">
    <w:abstractNumId w:val="6"/>
  </w:num>
  <w:num w:numId="31" w16cid:durableId="1040397888">
    <w:abstractNumId w:val="35"/>
  </w:num>
  <w:num w:numId="32" w16cid:durableId="637879738">
    <w:abstractNumId w:val="24"/>
  </w:num>
  <w:num w:numId="33" w16cid:durableId="746265012">
    <w:abstractNumId w:val="17"/>
  </w:num>
  <w:num w:numId="34" w16cid:durableId="1886065969">
    <w:abstractNumId w:val="28"/>
  </w:num>
  <w:num w:numId="35" w16cid:durableId="1811942888">
    <w:abstractNumId w:val="42"/>
  </w:num>
  <w:num w:numId="36" w16cid:durableId="148526500">
    <w:abstractNumId w:val="31"/>
  </w:num>
  <w:num w:numId="37" w16cid:durableId="737482423">
    <w:abstractNumId w:val="33"/>
  </w:num>
  <w:num w:numId="38" w16cid:durableId="569004352">
    <w:abstractNumId w:val="16"/>
  </w:num>
  <w:num w:numId="39" w16cid:durableId="1182821429">
    <w:abstractNumId w:val="18"/>
  </w:num>
  <w:num w:numId="40" w16cid:durableId="757603954">
    <w:abstractNumId w:val="25"/>
  </w:num>
  <w:num w:numId="41" w16cid:durableId="1847210945">
    <w:abstractNumId w:val="21"/>
  </w:num>
  <w:num w:numId="42" w16cid:durableId="1030186810">
    <w:abstractNumId w:val="49"/>
  </w:num>
  <w:num w:numId="43" w16cid:durableId="2089499895">
    <w:abstractNumId w:val="5"/>
  </w:num>
  <w:num w:numId="44" w16cid:durableId="884367066">
    <w:abstractNumId w:val="10"/>
  </w:num>
  <w:num w:numId="45" w16cid:durableId="819887520">
    <w:abstractNumId w:val="3"/>
  </w:num>
  <w:num w:numId="46" w16cid:durableId="2043243722">
    <w:abstractNumId w:val="40"/>
  </w:num>
  <w:num w:numId="47" w16cid:durableId="1644655003">
    <w:abstractNumId w:val="14"/>
  </w:num>
  <w:num w:numId="48" w16cid:durableId="534388419">
    <w:abstractNumId w:val="8"/>
  </w:num>
  <w:num w:numId="49" w16cid:durableId="1074549723">
    <w:abstractNumId w:val="7"/>
  </w:num>
  <w:num w:numId="50" w16cid:durableId="1859394564">
    <w:abstractNumId w:val="26"/>
  </w:num>
  <w:num w:numId="51" w16cid:durableId="318273099">
    <w:abstractNumId w:val="2"/>
  </w:num>
  <w:num w:numId="52" w16cid:durableId="225998788">
    <w:abstractNumId w:val="2"/>
  </w:num>
  <w:num w:numId="53" w16cid:durableId="329674438">
    <w:abstractNumId w:val="51"/>
  </w:num>
  <w:num w:numId="54" w16cid:durableId="1544832260">
    <w:abstractNumId w:val="39"/>
  </w:num>
  <w:num w:numId="55" w16cid:durableId="1900288091">
    <w:abstractNumId w:val="52"/>
  </w:num>
  <w:num w:numId="56" w16cid:durableId="253590454">
    <w:abstractNumId w:val="3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75E"/>
    <w:rsid w:val="0000186F"/>
    <w:rsid w:val="00001CDD"/>
    <w:rsid w:val="00002A58"/>
    <w:rsid w:val="00003416"/>
    <w:rsid w:val="00003427"/>
    <w:rsid w:val="00003B15"/>
    <w:rsid w:val="00003F3B"/>
    <w:rsid w:val="00003F53"/>
    <w:rsid w:val="00004524"/>
    <w:rsid w:val="0000485A"/>
    <w:rsid w:val="00004D60"/>
    <w:rsid w:val="0000516D"/>
    <w:rsid w:val="00005C9F"/>
    <w:rsid w:val="000069E2"/>
    <w:rsid w:val="00006BF1"/>
    <w:rsid w:val="00006BF6"/>
    <w:rsid w:val="00007055"/>
    <w:rsid w:val="0000738A"/>
    <w:rsid w:val="00007653"/>
    <w:rsid w:val="00007AB0"/>
    <w:rsid w:val="00007F3A"/>
    <w:rsid w:val="00010886"/>
    <w:rsid w:val="00013864"/>
    <w:rsid w:val="0001411D"/>
    <w:rsid w:val="00014EFA"/>
    <w:rsid w:val="00015A84"/>
    <w:rsid w:val="00015E1C"/>
    <w:rsid w:val="00016995"/>
    <w:rsid w:val="00017CFC"/>
    <w:rsid w:val="00017D9E"/>
    <w:rsid w:val="0002163A"/>
    <w:rsid w:val="00021A32"/>
    <w:rsid w:val="000223E1"/>
    <w:rsid w:val="00022D3B"/>
    <w:rsid w:val="00023279"/>
    <w:rsid w:val="0002365C"/>
    <w:rsid w:val="0002375E"/>
    <w:rsid w:val="000260CD"/>
    <w:rsid w:val="000262EB"/>
    <w:rsid w:val="0002709C"/>
    <w:rsid w:val="0002768F"/>
    <w:rsid w:val="00027844"/>
    <w:rsid w:val="0002790E"/>
    <w:rsid w:val="000302F3"/>
    <w:rsid w:val="0003032C"/>
    <w:rsid w:val="00030426"/>
    <w:rsid w:val="0003050D"/>
    <w:rsid w:val="00030C87"/>
    <w:rsid w:val="00030D25"/>
    <w:rsid w:val="00032EA2"/>
    <w:rsid w:val="0003313E"/>
    <w:rsid w:val="00033337"/>
    <w:rsid w:val="00033F8E"/>
    <w:rsid w:val="0003558E"/>
    <w:rsid w:val="0003625F"/>
    <w:rsid w:val="00036F85"/>
    <w:rsid w:val="00040333"/>
    <w:rsid w:val="00040F88"/>
    <w:rsid w:val="00040FA6"/>
    <w:rsid w:val="000419CE"/>
    <w:rsid w:val="000420A1"/>
    <w:rsid w:val="00043065"/>
    <w:rsid w:val="00043F4A"/>
    <w:rsid w:val="00044304"/>
    <w:rsid w:val="00044B58"/>
    <w:rsid w:val="00044B83"/>
    <w:rsid w:val="0004506A"/>
    <w:rsid w:val="000450A2"/>
    <w:rsid w:val="00045702"/>
    <w:rsid w:val="00045703"/>
    <w:rsid w:val="0004584F"/>
    <w:rsid w:val="00045C60"/>
    <w:rsid w:val="00046496"/>
    <w:rsid w:val="00046604"/>
    <w:rsid w:val="00047410"/>
    <w:rsid w:val="00047C43"/>
    <w:rsid w:val="000502C1"/>
    <w:rsid w:val="00051907"/>
    <w:rsid w:val="000522C5"/>
    <w:rsid w:val="00052801"/>
    <w:rsid w:val="00052D51"/>
    <w:rsid w:val="000539E9"/>
    <w:rsid w:val="0005449B"/>
    <w:rsid w:val="000547E9"/>
    <w:rsid w:val="00054E50"/>
    <w:rsid w:val="0005507C"/>
    <w:rsid w:val="000560DB"/>
    <w:rsid w:val="00056135"/>
    <w:rsid w:val="00056340"/>
    <w:rsid w:val="00056A03"/>
    <w:rsid w:val="00056C70"/>
    <w:rsid w:val="00057566"/>
    <w:rsid w:val="000600F1"/>
    <w:rsid w:val="00061159"/>
    <w:rsid w:val="00061D9C"/>
    <w:rsid w:val="00062CA8"/>
    <w:rsid w:val="00063542"/>
    <w:rsid w:val="00063750"/>
    <w:rsid w:val="000637F3"/>
    <w:rsid w:val="0006436F"/>
    <w:rsid w:val="0006454A"/>
    <w:rsid w:val="00064791"/>
    <w:rsid w:val="00064893"/>
    <w:rsid w:val="00066161"/>
    <w:rsid w:val="0006673A"/>
    <w:rsid w:val="000668A9"/>
    <w:rsid w:val="00066FC9"/>
    <w:rsid w:val="00067314"/>
    <w:rsid w:val="0006784B"/>
    <w:rsid w:val="0006790F"/>
    <w:rsid w:val="00067FCA"/>
    <w:rsid w:val="00070033"/>
    <w:rsid w:val="00071002"/>
    <w:rsid w:val="0007123F"/>
    <w:rsid w:val="00071815"/>
    <w:rsid w:val="00072065"/>
    <w:rsid w:val="00072268"/>
    <w:rsid w:val="000740F7"/>
    <w:rsid w:val="00074399"/>
    <w:rsid w:val="00074E17"/>
    <w:rsid w:val="000756D5"/>
    <w:rsid w:val="000762EE"/>
    <w:rsid w:val="00076373"/>
    <w:rsid w:val="00077993"/>
    <w:rsid w:val="00077BD7"/>
    <w:rsid w:val="00077C21"/>
    <w:rsid w:val="00077FAA"/>
    <w:rsid w:val="000800BA"/>
    <w:rsid w:val="000801F7"/>
    <w:rsid w:val="0008043E"/>
    <w:rsid w:val="000808FA"/>
    <w:rsid w:val="00080D7F"/>
    <w:rsid w:val="00081E75"/>
    <w:rsid w:val="00082804"/>
    <w:rsid w:val="00083CE4"/>
    <w:rsid w:val="00084CEF"/>
    <w:rsid w:val="00085327"/>
    <w:rsid w:val="000853E1"/>
    <w:rsid w:val="000857B1"/>
    <w:rsid w:val="0008620F"/>
    <w:rsid w:val="00087297"/>
    <w:rsid w:val="00087CF2"/>
    <w:rsid w:val="0009019E"/>
    <w:rsid w:val="00090293"/>
    <w:rsid w:val="000902D2"/>
    <w:rsid w:val="0009050A"/>
    <w:rsid w:val="0009120F"/>
    <w:rsid w:val="00091582"/>
    <w:rsid w:val="000921BB"/>
    <w:rsid w:val="00092916"/>
    <w:rsid w:val="00093237"/>
    <w:rsid w:val="000934C8"/>
    <w:rsid w:val="00094038"/>
    <w:rsid w:val="00095A98"/>
    <w:rsid w:val="000966FA"/>
    <w:rsid w:val="00096BE3"/>
    <w:rsid w:val="00096F2C"/>
    <w:rsid w:val="000A0321"/>
    <w:rsid w:val="000A11D2"/>
    <w:rsid w:val="000A141E"/>
    <w:rsid w:val="000A1E0F"/>
    <w:rsid w:val="000A2C57"/>
    <w:rsid w:val="000A2FE9"/>
    <w:rsid w:val="000A30AC"/>
    <w:rsid w:val="000A3319"/>
    <w:rsid w:val="000A4B6A"/>
    <w:rsid w:val="000A4C51"/>
    <w:rsid w:val="000A50B6"/>
    <w:rsid w:val="000A58CB"/>
    <w:rsid w:val="000A5CD6"/>
    <w:rsid w:val="000A67CE"/>
    <w:rsid w:val="000A73DA"/>
    <w:rsid w:val="000A7DE1"/>
    <w:rsid w:val="000A7EE5"/>
    <w:rsid w:val="000B1296"/>
    <w:rsid w:val="000B1813"/>
    <w:rsid w:val="000B1FEC"/>
    <w:rsid w:val="000B2114"/>
    <w:rsid w:val="000B2596"/>
    <w:rsid w:val="000B2757"/>
    <w:rsid w:val="000B286A"/>
    <w:rsid w:val="000B29F1"/>
    <w:rsid w:val="000B348B"/>
    <w:rsid w:val="000B36D1"/>
    <w:rsid w:val="000B3EA3"/>
    <w:rsid w:val="000B44F1"/>
    <w:rsid w:val="000B50F3"/>
    <w:rsid w:val="000B55AC"/>
    <w:rsid w:val="000B5A76"/>
    <w:rsid w:val="000B5CCB"/>
    <w:rsid w:val="000B6394"/>
    <w:rsid w:val="000B68C6"/>
    <w:rsid w:val="000B6A52"/>
    <w:rsid w:val="000B73DB"/>
    <w:rsid w:val="000C2A43"/>
    <w:rsid w:val="000C3160"/>
    <w:rsid w:val="000C35A2"/>
    <w:rsid w:val="000C3CAD"/>
    <w:rsid w:val="000C5FB5"/>
    <w:rsid w:val="000C61CD"/>
    <w:rsid w:val="000C64A0"/>
    <w:rsid w:val="000C6AD1"/>
    <w:rsid w:val="000C6C8F"/>
    <w:rsid w:val="000C74E4"/>
    <w:rsid w:val="000C7CD3"/>
    <w:rsid w:val="000D092D"/>
    <w:rsid w:val="000D1F4D"/>
    <w:rsid w:val="000D22F0"/>
    <w:rsid w:val="000D2692"/>
    <w:rsid w:val="000D2A3B"/>
    <w:rsid w:val="000D34C8"/>
    <w:rsid w:val="000D36BC"/>
    <w:rsid w:val="000D3B56"/>
    <w:rsid w:val="000D3DF7"/>
    <w:rsid w:val="000D4278"/>
    <w:rsid w:val="000D6256"/>
    <w:rsid w:val="000D64CE"/>
    <w:rsid w:val="000D6EB6"/>
    <w:rsid w:val="000E032F"/>
    <w:rsid w:val="000E2169"/>
    <w:rsid w:val="000E297C"/>
    <w:rsid w:val="000E4A4E"/>
    <w:rsid w:val="000E537F"/>
    <w:rsid w:val="000E6195"/>
    <w:rsid w:val="000E6681"/>
    <w:rsid w:val="000E69B3"/>
    <w:rsid w:val="000E6D3F"/>
    <w:rsid w:val="000E77E6"/>
    <w:rsid w:val="000E7841"/>
    <w:rsid w:val="000E79B5"/>
    <w:rsid w:val="000E7E38"/>
    <w:rsid w:val="000F0506"/>
    <w:rsid w:val="000F1382"/>
    <w:rsid w:val="000F235F"/>
    <w:rsid w:val="000F299D"/>
    <w:rsid w:val="000F2D73"/>
    <w:rsid w:val="000F3A90"/>
    <w:rsid w:val="000F3C25"/>
    <w:rsid w:val="000F46A2"/>
    <w:rsid w:val="000F540A"/>
    <w:rsid w:val="000F7546"/>
    <w:rsid w:val="000F777C"/>
    <w:rsid w:val="000F7B72"/>
    <w:rsid w:val="001002BC"/>
    <w:rsid w:val="00100F1C"/>
    <w:rsid w:val="0010104F"/>
    <w:rsid w:val="0010176C"/>
    <w:rsid w:val="00102425"/>
    <w:rsid w:val="00103B2B"/>
    <w:rsid w:val="00103E30"/>
    <w:rsid w:val="001042ED"/>
    <w:rsid w:val="001042FC"/>
    <w:rsid w:val="0010463F"/>
    <w:rsid w:val="00104E00"/>
    <w:rsid w:val="001066F6"/>
    <w:rsid w:val="0010689C"/>
    <w:rsid w:val="00106E04"/>
    <w:rsid w:val="0010783F"/>
    <w:rsid w:val="0011043C"/>
    <w:rsid w:val="00111415"/>
    <w:rsid w:val="00111996"/>
    <w:rsid w:val="001134F1"/>
    <w:rsid w:val="001137A2"/>
    <w:rsid w:val="00113929"/>
    <w:rsid w:val="001144CF"/>
    <w:rsid w:val="00115EB7"/>
    <w:rsid w:val="001163AE"/>
    <w:rsid w:val="00116865"/>
    <w:rsid w:val="00116C11"/>
    <w:rsid w:val="00116D40"/>
    <w:rsid w:val="00117CED"/>
    <w:rsid w:val="00120174"/>
    <w:rsid w:val="001205F4"/>
    <w:rsid w:val="001208DC"/>
    <w:rsid w:val="00121B64"/>
    <w:rsid w:val="0012215E"/>
    <w:rsid w:val="00122B96"/>
    <w:rsid w:val="00124124"/>
    <w:rsid w:val="00125BE0"/>
    <w:rsid w:val="00125BE7"/>
    <w:rsid w:val="001264DD"/>
    <w:rsid w:val="00126B36"/>
    <w:rsid w:val="00127195"/>
    <w:rsid w:val="00130D9C"/>
    <w:rsid w:val="00130E24"/>
    <w:rsid w:val="00132AE9"/>
    <w:rsid w:val="00132C18"/>
    <w:rsid w:val="0013305C"/>
    <w:rsid w:val="0013339E"/>
    <w:rsid w:val="00133598"/>
    <w:rsid w:val="00133627"/>
    <w:rsid w:val="00133AC2"/>
    <w:rsid w:val="00133CC6"/>
    <w:rsid w:val="00134144"/>
    <w:rsid w:val="0013515F"/>
    <w:rsid w:val="00135C12"/>
    <w:rsid w:val="00135E9A"/>
    <w:rsid w:val="00137AAB"/>
    <w:rsid w:val="001404DE"/>
    <w:rsid w:val="001405B3"/>
    <w:rsid w:val="00141F8A"/>
    <w:rsid w:val="00142DAD"/>
    <w:rsid w:val="00143228"/>
    <w:rsid w:val="0014328B"/>
    <w:rsid w:val="00143497"/>
    <w:rsid w:val="001440BD"/>
    <w:rsid w:val="001446A2"/>
    <w:rsid w:val="00144EE2"/>
    <w:rsid w:val="00145421"/>
    <w:rsid w:val="0014542D"/>
    <w:rsid w:val="0014562C"/>
    <w:rsid w:val="00145703"/>
    <w:rsid w:val="001457F6"/>
    <w:rsid w:val="00145FF2"/>
    <w:rsid w:val="00146355"/>
    <w:rsid w:val="0014671F"/>
    <w:rsid w:val="00146B43"/>
    <w:rsid w:val="00146D05"/>
    <w:rsid w:val="00147953"/>
    <w:rsid w:val="00147FA0"/>
    <w:rsid w:val="00150B1C"/>
    <w:rsid w:val="00151E75"/>
    <w:rsid w:val="00152068"/>
    <w:rsid w:val="0015215F"/>
    <w:rsid w:val="0015302C"/>
    <w:rsid w:val="001532DC"/>
    <w:rsid w:val="001539E9"/>
    <w:rsid w:val="00154563"/>
    <w:rsid w:val="00154BC3"/>
    <w:rsid w:val="00154D43"/>
    <w:rsid w:val="00157ED5"/>
    <w:rsid w:val="00161BC6"/>
    <w:rsid w:val="00162CFF"/>
    <w:rsid w:val="00162DA0"/>
    <w:rsid w:val="00163557"/>
    <w:rsid w:val="00163844"/>
    <w:rsid w:val="00164DFC"/>
    <w:rsid w:val="00165402"/>
    <w:rsid w:val="00165D83"/>
    <w:rsid w:val="00166882"/>
    <w:rsid w:val="00167022"/>
    <w:rsid w:val="001677AB"/>
    <w:rsid w:val="00167E04"/>
    <w:rsid w:val="001709B4"/>
    <w:rsid w:val="00171091"/>
    <w:rsid w:val="0017122C"/>
    <w:rsid w:val="001717C0"/>
    <w:rsid w:val="00171DDC"/>
    <w:rsid w:val="00171F12"/>
    <w:rsid w:val="00172145"/>
    <w:rsid w:val="00173292"/>
    <w:rsid w:val="001734D3"/>
    <w:rsid w:val="00174033"/>
    <w:rsid w:val="0017557C"/>
    <w:rsid w:val="00177517"/>
    <w:rsid w:val="00177BC7"/>
    <w:rsid w:val="00180153"/>
    <w:rsid w:val="00180269"/>
    <w:rsid w:val="001806EF"/>
    <w:rsid w:val="00180800"/>
    <w:rsid w:val="0018198C"/>
    <w:rsid w:val="00183C68"/>
    <w:rsid w:val="0018544E"/>
    <w:rsid w:val="00185580"/>
    <w:rsid w:val="00185A3D"/>
    <w:rsid w:val="001870B7"/>
    <w:rsid w:val="00190691"/>
    <w:rsid w:val="00192959"/>
    <w:rsid w:val="00193758"/>
    <w:rsid w:val="00193971"/>
    <w:rsid w:val="00193D73"/>
    <w:rsid w:val="00195028"/>
    <w:rsid w:val="001952CB"/>
    <w:rsid w:val="00197E4B"/>
    <w:rsid w:val="001A01F1"/>
    <w:rsid w:val="001A05A0"/>
    <w:rsid w:val="001A13A6"/>
    <w:rsid w:val="001A1F97"/>
    <w:rsid w:val="001A2EAB"/>
    <w:rsid w:val="001A2F6E"/>
    <w:rsid w:val="001A3149"/>
    <w:rsid w:val="001A3AA5"/>
    <w:rsid w:val="001A4077"/>
    <w:rsid w:val="001A46FD"/>
    <w:rsid w:val="001A5E1C"/>
    <w:rsid w:val="001A610B"/>
    <w:rsid w:val="001A6363"/>
    <w:rsid w:val="001A788F"/>
    <w:rsid w:val="001A7C9E"/>
    <w:rsid w:val="001B00F2"/>
    <w:rsid w:val="001B0E75"/>
    <w:rsid w:val="001B1ABD"/>
    <w:rsid w:val="001B2A2F"/>
    <w:rsid w:val="001B3081"/>
    <w:rsid w:val="001B30B9"/>
    <w:rsid w:val="001B33E8"/>
    <w:rsid w:val="001B35F1"/>
    <w:rsid w:val="001B3973"/>
    <w:rsid w:val="001B3AD0"/>
    <w:rsid w:val="001B47DC"/>
    <w:rsid w:val="001B4CFC"/>
    <w:rsid w:val="001B5275"/>
    <w:rsid w:val="001B53B7"/>
    <w:rsid w:val="001B5DB5"/>
    <w:rsid w:val="001B6069"/>
    <w:rsid w:val="001B6182"/>
    <w:rsid w:val="001B662B"/>
    <w:rsid w:val="001B69E7"/>
    <w:rsid w:val="001B7C12"/>
    <w:rsid w:val="001B7E03"/>
    <w:rsid w:val="001C07BF"/>
    <w:rsid w:val="001C0983"/>
    <w:rsid w:val="001C0B78"/>
    <w:rsid w:val="001C2668"/>
    <w:rsid w:val="001C29D0"/>
    <w:rsid w:val="001C2C58"/>
    <w:rsid w:val="001C32D8"/>
    <w:rsid w:val="001C3B90"/>
    <w:rsid w:val="001C4000"/>
    <w:rsid w:val="001C441D"/>
    <w:rsid w:val="001C4D38"/>
    <w:rsid w:val="001C5223"/>
    <w:rsid w:val="001C5307"/>
    <w:rsid w:val="001C54AF"/>
    <w:rsid w:val="001C577F"/>
    <w:rsid w:val="001C603C"/>
    <w:rsid w:val="001C62F9"/>
    <w:rsid w:val="001C6965"/>
    <w:rsid w:val="001D0157"/>
    <w:rsid w:val="001D03F5"/>
    <w:rsid w:val="001D0B61"/>
    <w:rsid w:val="001D244A"/>
    <w:rsid w:val="001D2C2A"/>
    <w:rsid w:val="001D2CF9"/>
    <w:rsid w:val="001D2DC3"/>
    <w:rsid w:val="001D30F3"/>
    <w:rsid w:val="001D3774"/>
    <w:rsid w:val="001D4C75"/>
    <w:rsid w:val="001D5948"/>
    <w:rsid w:val="001D67F4"/>
    <w:rsid w:val="001D6FEE"/>
    <w:rsid w:val="001D7708"/>
    <w:rsid w:val="001D7D1D"/>
    <w:rsid w:val="001E0F14"/>
    <w:rsid w:val="001E123E"/>
    <w:rsid w:val="001E14C8"/>
    <w:rsid w:val="001E14D5"/>
    <w:rsid w:val="001E1D03"/>
    <w:rsid w:val="001E34C5"/>
    <w:rsid w:val="001E3BAC"/>
    <w:rsid w:val="001E4314"/>
    <w:rsid w:val="001E43ED"/>
    <w:rsid w:val="001E4CE9"/>
    <w:rsid w:val="001E5AAF"/>
    <w:rsid w:val="001E5B50"/>
    <w:rsid w:val="001E5E8F"/>
    <w:rsid w:val="001E6D3C"/>
    <w:rsid w:val="001E6F43"/>
    <w:rsid w:val="001E6FE6"/>
    <w:rsid w:val="001E71F7"/>
    <w:rsid w:val="001E76D7"/>
    <w:rsid w:val="001E7BE4"/>
    <w:rsid w:val="001F002E"/>
    <w:rsid w:val="001F13DA"/>
    <w:rsid w:val="001F17E8"/>
    <w:rsid w:val="001F1848"/>
    <w:rsid w:val="001F2CF0"/>
    <w:rsid w:val="001F2D5C"/>
    <w:rsid w:val="001F35B8"/>
    <w:rsid w:val="001F3702"/>
    <w:rsid w:val="001F3E9C"/>
    <w:rsid w:val="001F4160"/>
    <w:rsid w:val="001F4E90"/>
    <w:rsid w:val="001F4F8C"/>
    <w:rsid w:val="001F58EE"/>
    <w:rsid w:val="001F5F88"/>
    <w:rsid w:val="001F661B"/>
    <w:rsid w:val="001F67B8"/>
    <w:rsid w:val="001F73DE"/>
    <w:rsid w:val="001F7766"/>
    <w:rsid w:val="00200363"/>
    <w:rsid w:val="002003C7"/>
    <w:rsid w:val="002009CC"/>
    <w:rsid w:val="00200BB7"/>
    <w:rsid w:val="00201BE6"/>
    <w:rsid w:val="00201BF1"/>
    <w:rsid w:val="002021AC"/>
    <w:rsid w:val="002029DA"/>
    <w:rsid w:val="00202DE4"/>
    <w:rsid w:val="00203130"/>
    <w:rsid w:val="0020324A"/>
    <w:rsid w:val="002036CC"/>
    <w:rsid w:val="002038ED"/>
    <w:rsid w:val="002039EA"/>
    <w:rsid w:val="0020460C"/>
    <w:rsid w:val="00204948"/>
    <w:rsid w:val="00205707"/>
    <w:rsid w:val="002057D4"/>
    <w:rsid w:val="00205903"/>
    <w:rsid w:val="00205EB8"/>
    <w:rsid w:val="00205FCB"/>
    <w:rsid w:val="002061DB"/>
    <w:rsid w:val="002064DF"/>
    <w:rsid w:val="00206EA2"/>
    <w:rsid w:val="00206F13"/>
    <w:rsid w:val="002076E2"/>
    <w:rsid w:val="00207D24"/>
    <w:rsid w:val="0021013F"/>
    <w:rsid w:val="002103E3"/>
    <w:rsid w:val="00210608"/>
    <w:rsid w:val="00210678"/>
    <w:rsid w:val="002106C4"/>
    <w:rsid w:val="00210F50"/>
    <w:rsid w:val="0021140C"/>
    <w:rsid w:val="002121DD"/>
    <w:rsid w:val="00212324"/>
    <w:rsid w:val="00212C6D"/>
    <w:rsid w:val="00212E36"/>
    <w:rsid w:val="00214F87"/>
    <w:rsid w:val="00215057"/>
    <w:rsid w:val="00215763"/>
    <w:rsid w:val="00216201"/>
    <w:rsid w:val="0021762A"/>
    <w:rsid w:val="00221319"/>
    <w:rsid w:val="00221B2F"/>
    <w:rsid w:val="00221C82"/>
    <w:rsid w:val="0022221F"/>
    <w:rsid w:val="0022260B"/>
    <w:rsid w:val="00222FBA"/>
    <w:rsid w:val="002233A1"/>
    <w:rsid w:val="0022356D"/>
    <w:rsid w:val="002242E8"/>
    <w:rsid w:val="00224D5F"/>
    <w:rsid w:val="00226450"/>
    <w:rsid w:val="00226D68"/>
    <w:rsid w:val="00226E1D"/>
    <w:rsid w:val="00226E33"/>
    <w:rsid w:val="00226ECF"/>
    <w:rsid w:val="002276D4"/>
    <w:rsid w:val="00227732"/>
    <w:rsid w:val="00227A78"/>
    <w:rsid w:val="00230564"/>
    <w:rsid w:val="00230B3F"/>
    <w:rsid w:val="0023164E"/>
    <w:rsid w:val="00232FDF"/>
    <w:rsid w:val="00233AC2"/>
    <w:rsid w:val="00233BA7"/>
    <w:rsid w:val="00233C94"/>
    <w:rsid w:val="0023438F"/>
    <w:rsid w:val="0023497A"/>
    <w:rsid w:val="00234E5A"/>
    <w:rsid w:val="00235181"/>
    <w:rsid w:val="00235C88"/>
    <w:rsid w:val="00236856"/>
    <w:rsid w:val="00236965"/>
    <w:rsid w:val="00236FC7"/>
    <w:rsid w:val="00241117"/>
    <w:rsid w:val="002419C4"/>
    <w:rsid w:val="002421CB"/>
    <w:rsid w:val="0024220F"/>
    <w:rsid w:val="0024274F"/>
    <w:rsid w:val="00243429"/>
    <w:rsid w:val="00244665"/>
    <w:rsid w:val="002449B4"/>
    <w:rsid w:val="00244C82"/>
    <w:rsid w:val="00245D39"/>
    <w:rsid w:val="00245E33"/>
    <w:rsid w:val="00246A1B"/>
    <w:rsid w:val="00250831"/>
    <w:rsid w:val="00250FC1"/>
    <w:rsid w:val="00251328"/>
    <w:rsid w:val="002517C3"/>
    <w:rsid w:val="00251A63"/>
    <w:rsid w:val="002525DC"/>
    <w:rsid w:val="00252EFF"/>
    <w:rsid w:val="00253545"/>
    <w:rsid w:val="00253B4D"/>
    <w:rsid w:val="00254D52"/>
    <w:rsid w:val="00254DA2"/>
    <w:rsid w:val="00255519"/>
    <w:rsid w:val="00255903"/>
    <w:rsid w:val="00256D92"/>
    <w:rsid w:val="0025724C"/>
    <w:rsid w:val="002577B0"/>
    <w:rsid w:val="00260358"/>
    <w:rsid w:val="00260559"/>
    <w:rsid w:val="00260D05"/>
    <w:rsid w:val="0026105C"/>
    <w:rsid w:val="00261067"/>
    <w:rsid w:val="002612C7"/>
    <w:rsid w:val="0026344E"/>
    <w:rsid w:val="0026356F"/>
    <w:rsid w:val="0026358D"/>
    <w:rsid w:val="002642F7"/>
    <w:rsid w:val="002646A7"/>
    <w:rsid w:val="0026586B"/>
    <w:rsid w:val="00265BB0"/>
    <w:rsid w:val="002670AF"/>
    <w:rsid w:val="0026784E"/>
    <w:rsid w:val="00267965"/>
    <w:rsid w:val="00267F03"/>
    <w:rsid w:val="0027127C"/>
    <w:rsid w:val="00271729"/>
    <w:rsid w:val="0027195C"/>
    <w:rsid w:val="00271EF0"/>
    <w:rsid w:val="00272747"/>
    <w:rsid w:val="002729BA"/>
    <w:rsid w:val="00272ACE"/>
    <w:rsid w:val="00272C94"/>
    <w:rsid w:val="002732A2"/>
    <w:rsid w:val="0027411F"/>
    <w:rsid w:val="00274202"/>
    <w:rsid w:val="00275AB5"/>
    <w:rsid w:val="0027708D"/>
    <w:rsid w:val="0027770C"/>
    <w:rsid w:val="00277BC6"/>
    <w:rsid w:val="002800C0"/>
    <w:rsid w:val="00280D44"/>
    <w:rsid w:val="0028190D"/>
    <w:rsid w:val="00281CDC"/>
    <w:rsid w:val="00281FCA"/>
    <w:rsid w:val="00282680"/>
    <w:rsid w:val="002828D4"/>
    <w:rsid w:val="00282F1A"/>
    <w:rsid w:val="0028372B"/>
    <w:rsid w:val="00283844"/>
    <w:rsid w:val="00283F1D"/>
    <w:rsid w:val="0028427D"/>
    <w:rsid w:val="002843E5"/>
    <w:rsid w:val="00284803"/>
    <w:rsid w:val="00284A66"/>
    <w:rsid w:val="00285F4F"/>
    <w:rsid w:val="00286C53"/>
    <w:rsid w:val="00286CC3"/>
    <w:rsid w:val="00286DC1"/>
    <w:rsid w:val="00287760"/>
    <w:rsid w:val="00291375"/>
    <w:rsid w:val="00291D96"/>
    <w:rsid w:val="00291F3C"/>
    <w:rsid w:val="00292549"/>
    <w:rsid w:val="002931B9"/>
    <w:rsid w:val="00293ED5"/>
    <w:rsid w:val="00293F36"/>
    <w:rsid w:val="00294281"/>
    <w:rsid w:val="002944D7"/>
    <w:rsid w:val="00294FD0"/>
    <w:rsid w:val="00295951"/>
    <w:rsid w:val="00296670"/>
    <w:rsid w:val="0029747A"/>
    <w:rsid w:val="002975FC"/>
    <w:rsid w:val="002979A8"/>
    <w:rsid w:val="002A0A00"/>
    <w:rsid w:val="002A0BF8"/>
    <w:rsid w:val="002A0E42"/>
    <w:rsid w:val="002A15AC"/>
    <w:rsid w:val="002A1758"/>
    <w:rsid w:val="002A188A"/>
    <w:rsid w:val="002A1BB9"/>
    <w:rsid w:val="002A2107"/>
    <w:rsid w:val="002A2A8E"/>
    <w:rsid w:val="002A2AD0"/>
    <w:rsid w:val="002A2B99"/>
    <w:rsid w:val="002A2E74"/>
    <w:rsid w:val="002A3896"/>
    <w:rsid w:val="002A390C"/>
    <w:rsid w:val="002A3B05"/>
    <w:rsid w:val="002A4604"/>
    <w:rsid w:val="002A48EC"/>
    <w:rsid w:val="002A4BAB"/>
    <w:rsid w:val="002A5188"/>
    <w:rsid w:val="002A5861"/>
    <w:rsid w:val="002A5AFD"/>
    <w:rsid w:val="002A7047"/>
    <w:rsid w:val="002A771C"/>
    <w:rsid w:val="002B014B"/>
    <w:rsid w:val="002B1109"/>
    <w:rsid w:val="002B1A5F"/>
    <w:rsid w:val="002B1C8C"/>
    <w:rsid w:val="002B2209"/>
    <w:rsid w:val="002B254B"/>
    <w:rsid w:val="002B42EF"/>
    <w:rsid w:val="002B44D0"/>
    <w:rsid w:val="002B531B"/>
    <w:rsid w:val="002B57C6"/>
    <w:rsid w:val="002B72DC"/>
    <w:rsid w:val="002B7E74"/>
    <w:rsid w:val="002C00F9"/>
    <w:rsid w:val="002C04E5"/>
    <w:rsid w:val="002C1488"/>
    <w:rsid w:val="002C2915"/>
    <w:rsid w:val="002C2B1C"/>
    <w:rsid w:val="002C45F5"/>
    <w:rsid w:val="002C53EB"/>
    <w:rsid w:val="002C55A8"/>
    <w:rsid w:val="002C5D8C"/>
    <w:rsid w:val="002C5DEE"/>
    <w:rsid w:val="002C6021"/>
    <w:rsid w:val="002C61FB"/>
    <w:rsid w:val="002C631C"/>
    <w:rsid w:val="002C644D"/>
    <w:rsid w:val="002C6BB4"/>
    <w:rsid w:val="002C6CC2"/>
    <w:rsid w:val="002C7B54"/>
    <w:rsid w:val="002D0916"/>
    <w:rsid w:val="002D13BC"/>
    <w:rsid w:val="002D17EB"/>
    <w:rsid w:val="002D1D3E"/>
    <w:rsid w:val="002D2027"/>
    <w:rsid w:val="002D2B95"/>
    <w:rsid w:val="002D2E57"/>
    <w:rsid w:val="002D46FA"/>
    <w:rsid w:val="002D4767"/>
    <w:rsid w:val="002D4FC0"/>
    <w:rsid w:val="002D4FE9"/>
    <w:rsid w:val="002D5052"/>
    <w:rsid w:val="002D5C8C"/>
    <w:rsid w:val="002D5E90"/>
    <w:rsid w:val="002D6880"/>
    <w:rsid w:val="002D69D6"/>
    <w:rsid w:val="002D6A0B"/>
    <w:rsid w:val="002D7F92"/>
    <w:rsid w:val="002E03D3"/>
    <w:rsid w:val="002E08D2"/>
    <w:rsid w:val="002E1601"/>
    <w:rsid w:val="002E1D87"/>
    <w:rsid w:val="002E1EBE"/>
    <w:rsid w:val="002E23A8"/>
    <w:rsid w:val="002E2DD7"/>
    <w:rsid w:val="002E3770"/>
    <w:rsid w:val="002E6B97"/>
    <w:rsid w:val="002E735C"/>
    <w:rsid w:val="002F020B"/>
    <w:rsid w:val="002F0C5A"/>
    <w:rsid w:val="002F3369"/>
    <w:rsid w:val="002F3F6F"/>
    <w:rsid w:val="002F5062"/>
    <w:rsid w:val="002F593D"/>
    <w:rsid w:val="002F602C"/>
    <w:rsid w:val="002F605F"/>
    <w:rsid w:val="002F6B15"/>
    <w:rsid w:val="002F6EA1"/>
    <w:rsid w:val="002F70F7"/>
    <w:rsid w:val="002F7426"/>
    <w:rsid w:val="002F7510"/>
    <w:rsid w:val="002F7BA1"/>
    <w:rsid w:val="002F7CE9"/>
    <w:rsid w:val="002F7E40"/>
    <w:rsid w:val="00301640"/>
    <w:rsid w:val="00302DE8"/>
    <w:rsid w:val="0030331C"/>
    <w:rsid w:val="00303427"/>
    <w:rsid w:val="00303A6E"/>
    <w:rsid w:val="00304797"/>
    <w:rsid w:val="003049C1"/>
    <w:rsid w:val="00304A90"/>
    <w:rsid w:val="00305A29"/>
    <w:rsid w:val="00305BB5"/>
    <w:rsid w:val="00305C4E"/>
    <w:rsid w:val="00306B52"/>
    <w:rsid w:val="00306BB1"/>
    <w:rsid w:val="00310003"/>
    <w:rsid w:val="0031166F"/>
    <w:rsid w:val="00311822"/>
    <w:rsid w:val="003126ED"/>
    <w:rsid w:val="00313066"/>
    <w:rsid w:val="00313738"/>
    <w:rsid w:val="00313B7C"/>
    <w:rsid w:val="00313E1D"/>
    <w:rsid w:val="0031402A"/>
    <w:rsid w:val="003140CA"/>
    <w:rsid w:val="003152EB"/>
    <w:rsid w:val="00315890"/>
    <w:rsid w:val="00315B85"/>
    <w:rsid w:val="0031663A"/>
    <w:rsid w:val="003169A6"/>
    <w:rsid w:val="003177AF"/>
    <w:rsid w:val="003203E7"/>
    <w:rsid w:val="00320CD9"/>
    <w:rsid w:val="003212A3"/>
    <w:rsid w:val="00321DBA"/>
    <w:rsid w:val="003224FB"/>
    <w:rsid w:val="00323092"/>
    <w:rsid w:val="0032310A"/>
    <w:rsid w:val="00323DBB"/>
    <w:rsid w:val="00324C17"/>
    <w:rsid w:val="0032571B"/>
    <w:rsid w:val="00325824"/>
    <w:rsid w:val="00325848"/>
    <w:rsid w:val="0032622A"/>
    <w:rsid w:val="0032662A"/>
    <w:rsid w:val="00326CB5"/>
    <w:rsid w:val="00330D49"/>
    <w:rsid w:val="0033168D"/>
    <w:rsid w:val="0033314C"/>
    <w:rsid w:val="0033371E"/>
    <w:rsid w:val="003344DA"/>
    <w:rsid w:val="003355AB"/>
    <w:rsid w:val="00335EBE"/>
    <w:rsid w:val="003360EE"/>
    <w:rsid w:val="003365EC"/>
    <w:rsid w:val="003374E5"/>
    <w:rsid w:val="003378DC"/>
    <w:rsid w:val="00337E8F"/>
    <w:rsid w:val="0034011F"/>
    <w:rsid w:val="003406FC"/>
    <w:rsid w:val="00340DB0"/>
    <w:rsid w:val="003413BE"/>
    <w:rsid w:val="003418D8"/>
    <w:rsid w:val="00342EBA"/>
    <w:rsid w:val="00342FC8"/>
    <w:rsid w:val="003439F0"/>
    <w:rsid w:val="00343AFF"/>
    <w:rsid w:val="00343C8F"/>
    <w:rsid w:val="00344766"/>
    <w:rsid w:val="00344914"/>
    <w:rsid w:val="00344E0B"/>
    <w:rsid w:val="0034506B"/>
    <w:rsid w:val="003459CB"/>
    <w:rsid w:val="00346075"/>
    <w:rsid w:val="003467F9"/>
    <w:rsid w:val="00346A7E"/>
    <w:rsid w:val="0034715F"/>
    <w:rsid w:val="00347199"/>
    <w:rsid w:val="003471D9"/>
    <w:rsid w:val="003476DB"/>
    <w:rsid w:val="003501FB"/>
    <w:rsid w:val="003503D6"/>
    <w:rsid w:val="00350438"/>
    <w:rsid w:val="003515E1"/>
    <w:rsid w:val="00351D7F"/>
    <w:rsid w:val="00354063"/>
    <w:rsid w:val="00354392"/>
    <w:rsid w:val="0035442F"/>
    <w:rsid w:val="00354D82"/>
    <w:rsid w:val="00355684"/>
    <w:rsid w:val="0035598F"/>
    <w:rsid w:val="003568D9"/>
    <w:rsid w:val="00356A7B"/>
    <w:rsid w:val="0035722C"/>
    <w:rsid w:val="00357A97"/>
    <w:rsid w:val="00360731"/>
    <w:rsid w:val="0036085F"/>
    <w:rsid w:val="00360FBB"/>
    <w:rsid w:val="003615ED"/>
    <w:rsid w:val="003622C9"/>
    <w:rsid w:val="00362CE2"/>
    <w:rsid w:val="003637E7"/>
    <w:rsid w:val="00364D49"/>
    <w:rsid w:val="00366B12"/>
    <w:rsid w:val="0037131A"/>
    <w:rsid w:val="00371BE4"/>
    <w:rsid w:val="00372423"/>
    <w:rsid w:val="00372837"/>
    <w:rsid w:val="00372D08"/>
    <w:rsid w:val="00373265"/>
    <w:rsid w:val="003733BD"/>
    <w:rsid w:val="00373687"/>
    <w:rsid w:val="003738CD"/>
    <w:rsid w:val="00373957"/>
    <w:rsid w:val="00373F12"/>
    <w:rsid w:val="0037430B"/>
    <w:rsid w:val="00374C6F"/>
    <w:rsid w:val="00374CAB"/>
    <w:rsid w:val="00374E26"/>
    <w:rsid w:val="003751E7"/>
    <w:rsid w:val="0037549C"/>
    <w:rsid w:val="00375E1A"/>
    <w:rsid w:val="00376039"/>
    <w:rsid w:val="00376BB4"/>
    <w:rsid w:val="00376D48"/>
    <w:rsid w:val="0037782A"/>
    <w:rsid w:val="003778CC"/>
    <w:rsid w:val="003778D9"/>
    <w:rsid w:val="003804D7"/>
    <w:rsid w:val="00380F2E"/>
    <w:rsid w:val="003810BB"/>
    <w:rsid w:val="00381337"/>
    <w:rsid w:val="00381400"/>
    <w:rsid w:val="00381F7E"/>
    <w:rsid w:val="003825F3"/>
    <w:rsid w:val="00383081"/>
    <w:rsid w:val="00383504"/>
    <w:rsid w:val="00383A77"/>
    <w:rsid w:val="00383D64"/>
    <w:rsid w:val="003846E9"/>
    <w:rsid w:val="0038497E"/>
    <w:rsid w:val="00385D23"/>
    <w:rsid w:val="003870B6"/>
    <w:rsid w:val="003870D8"/>
    <w:rsid w:val="00387610"/>
    <w:rsid w:val="003878DD"/>
    <w:rsid w:val="00387C38"/>
    <w:rsid w:val="00387C89"/>
    <w:rsid w:val="00387CAA"/>
    <w:rsid w:val="0039071E"/>
    <w:rsid w:val="003908C5"/>
    <w:rsid w:val="00390E66"/>
    <w:rsid w:val="00391F25"/>
    <w:rsid w:val="00392853"/>
    <w:rsid w:val="00392FC9"/>
    <w:rsid w:val="00393EE0"/>
    <w:rsid w:val="00393FE2"/>
    <w:rsid w:val="00394F27"/>
    <w:rsid w:val="00395417"/>
    <w:rsid w:val="00396A1F"/>
    <w:rsid w:val="003972BD"/>
    <w:rsid w:val="003A0341"/>
    <w:rsid w:val="003A19CF"/>
    <w:rsid w:val="003A1E96"/>
    <w:rsid w:val="003A2188"/>
    <w:rsid w:val="003A4DA1"/>
    <w:rsid w:val="003A4E3F"/>
    <w:rsid w:val="003A6C81"/>
    <w:rsid w:val="003A7955"/>
    <w:rsid w:val="003A7B5B"/>
    <w:rsid w:val="003B0CD5"/>
    <w:rsid w:val="003B1AE8"/>
    <w:rsid w:val="003B2341"/>
    <w:rsid w:val="003B2493"/>
    <w:rsid w:val="003B2EE2"/>
    <w:rsid w:val="003B3302"/>
    <w:rsid w:val="003B39B6"/>
    <w:rsid w:val="003B49FE"/>
    <w:rsid w:val="003B6211"/>
    <w:rsid w:val="003B6791"/>
    <w:rsid w:val="003B742C"/>
    <w:rsid w:val="003B754A"/>
    <w:rsid w:val="003B7590"/>
    <w:rsid w:val="003B761F"/>
    <w:rsid w:val="003B77E1"/>
    <w:rsid w:val="003C00D0"/>
    <w:rsid w:val="003C00DE"/>
    <w:rsid w:val="003C01B7"/>
    <w:rsid w:val="003C06D8"/>
    <w:rsid w:val="003C0B18"/>
    <w:rsid w:val="003C22EA"/>
    <w:rsid w:val="003C2819"/>
    <w:rsid w:val="003C2828"/>
    <w:rsid w:val="003C2A5B"/>
    <w:rsid w:val="003C395D"/>
    <w:rsid w:val="003C3F0D"/>
    <w:rsid w:val="003C407C"/>
    <w:rsid w:val="003C4914"/>
    <w:rsid w:val="003C4F61"/>
    <w:rsid w:val="003C5A2E"/>
    <w:rsid w:val="003C67CE"/>
    <w:rsid w:val="003C67D3"/>
    <w:rsid w:val="003C6AA2"/>
    <w:rsid w:val="003C7716"/>
    <w:rsid w:val="003C773C"/>
    <w:rsid w:val="003C78DB"/>
    <w:rsid w:val="003C7A89"/>
    <w:rsid w:val="003D014A"/>
    <w:rsid w:val="003D0582"/>
    <w:rsid w:val="003D0ACF"/>
    <w:rsid w:val="003D0B0C"/>
    <w:rsid w:val="003D0B91"/>
    <w:rsid w:val="003D0FC2"/>
    <w:rsid w:val="003D1CFB"/>
    <w:rsid w:val="003D1F05"/>
    <w:rsid w:val="003D20CF"/>
    <w:rsid w:val="003D31D7"/>
    <w:rsid w:val="003D360F"/>
    <w:rsid w:val="003D542E"/>
    <w:rsid w:val="003D5765"/>
    <w:rsid w:val="003D5A5F"/>
    <w:rsid w:val="003D5FC0"/>
    <w:rsid w:val="003D6364"/>
    <w:rsid w:val="003D6C41"/>
    <w:rsid w:val="003D778C"/>
    <w:rsid w:val="003D7A5F"/>
    <w:rsid w:val="003E1360"/>
    <w:rsid w:val="003E1AB6"/>
    <w:rsid w:val="003E34ED"/>
    <w:rsid w:val="003E3562"/>
    <w:rsid w:val="003E4661"/>
    <w:rsid w:val="003E4A0C"/>
    <w:rsid w:val="003E4C7A"/>
    <w:rsid w:val="003E537E"/>
    <w:rsid w:val="003E59AF"/>
    <w:rsid w:val="003E5AD8"/>
    <w:rsid w:val="003E5CC5"/>
    <w:rsid w:val="003E5CF8"/>
    <w:rsid w:val="003E604D"/>
    <w:rsid w:val="003E7AC9"/>
    <w:rsid w:val="003F0213"/>
    <w:rsid w:val="003F0716"/>
    <w:rsid w:val="003F071B"/>
    <w:rsid w:val="003F0B60"/>
    <w:rsid w:val="003F2194"/>
    <w:rsid w:val="003F2DE1"/>
    <w:rsid w:val="003F341D"/>
    <w:rsid w:val="003F3811"/>
    <w:rsid w:val="003F39DC"/>
    <w:rsid w:val="003F3D1B"/>
    <w:rsid w:val="003F492C"/>
    <w:rsid w:val="003F4A0B"/>
    <w:rsid w:val="003F56F8"/>
    <w:rsid w:val="003F574A"/>
    <w:rsid w:val="003F5A6D"/>
    <w:rsid w:val="003F5C6F"/>
    <w:rsid w:val="003F5DDB"/>
    <w:rsid w:val="003F6998"/>
    <w:rsid w:val="003F6F6D"/>
    <w:rsid w:val="003F7211"/>
    <w:rsid w:val="003F77A0"/>
    <w:rsid w:val="004001FE"/>
    <w:rsid w:val="00400A44"/>
    <w:rsid w:val="004015A6"/>
    <w:rsid w:val="00402E56"/>
    <w:rsid w:val="00403728"/>
    <w:rsid w:val="004037B3"/>
    <w:rsid w:val="0040395A"/>
    <w:rsid w:val="00404921"/>
    <w:rsid w:val="00404B1D"/>
    <w:rsid w:val="00404C01"/>
    <w:rsid w:val="004055DE"/>
    <w:rsid w:val="0040561C"/>
    <w:rsid w:val="00406869"/>
    <w:rsid w:val="00406CC3"/>
    <w:rsid w:val="00406F2E"/>
    <w:rsid w:val="0040751C"/>
    <w:rsid w:val="00407CDB"/>
    <w:rsid w:val="004101E2"/>
    <w:rsid w:val="0041058D"/>
    <w:rsid w:val="00410821"/>
    <w:rsid w:val="00410B69"/>
    <w:rsid w:val="0041135A"/>
    <w:rsid w:val="00412850"/>
    <w:rsid w:val="00412BD0"/>
    <w:rsid w:val="00413A66"/>
    <w:rsid w:val="00415C21"/>
    <w:rsid w:val="00416A4E"/>
    <w:rsid w:val="004200BA"/>
    <w:rsid w:val="00420185"/>
    <w:rsid w:val="004201B0"/>
    <w:rsid w:val="004202B9"/>
    <w:rsid w:val="00420A6D"/>
    <w:rsid w:val="004218D9"/>
    <w:rsid w:val="004218F4"/>
    <w:rsid w:val="00421C8C"/>
    <w:rsid w:val="0042202D"/>
    <w:rsid w:val="00422061"/>
    <w:rsid w:val="00422A28"/>
    <w:rsid w:val="00423397"/>
    <w:rsid w:val="00424012"/>
    <w:rsid w:val="0042432B"/>
    <w:rsid w:val="00424480"/>
    <w:rsid w:val="00425DAF"/>
    <w:rsid w:val="00425E23"/>
    <w:rsid w:val="00425E9F"/>
    <w:rsid w:val="0042667D"/>
    <w:rsid w:val="00426C44"/>
    <w:rsid w:val="00426C58"/>
    <w:rsid w:val="00427164"/>
    <w:rsid w:val="0042726B"/>
    <w:rsid w:val="004274EF"/>
    <w:rsid w:val="00430FED"/>
    <w:rsid w:val="004311AD"/>
    <w:rsid w:val="00431CF3"/>
    <w:rsid w:val="00431F48"/>
    <w:rsid w:val="00433060"/>
    <w:rsid w:val="004339D3"/>
    <w:rsid w:val="00435147"/>
    <w:rsid w:val="00436CDD"/>
    <w:rsid w:val="004372AB"/>
    <w:rsid w:val="00440431"/>
    <w:rsid w:val="00440DC6"/>
    <w:rsid w:val="00441A32"/>
    <w:rsid w:val="00441EBB"/>
    <w:rsid w:val="00442421"/>
    <w:rsid w:val="004425B9"/>
    <w:rsid w:val="00442A55"/>
    <w:rsid w:val="00443502"/>
    <w:rsid w:val="00443B9D"/>
    <w:rsid w:val="00444FE1"/>
    <w:rsid w:val="00445286"/>
    <w:rsid w:val="004456B0"/>
    <w:rsid w:val="0044657E"/>
    <w:rsid w:val="00446671"/>
    <w:rsid w:val="004467D3"/>
    <w:rsid w:val="00446AB1"/>
    <w:rsid w:val="00446C97"/>
    <w:rsid w:val="00450A0B"/>
    <w:rsid w:val="00451437"/>
    <w:rsid w:val="00451E48"/>
    <w:rsid w:val="004523B4"/>
    <w:rsid w:val="00452FF2"/>
    <w:rsid w:val="00453081"/>
    <w:rsid w:val="00454442"/>
    <w:rsid w:val="0045445F"/>
    <w:rsid w:val="0045643B"/>
    <w:rsid w:val="004569C5"/>
    <w:rsid w:val="00460548"/>
    <w:rsid w:val="00460CFF"/>
    <w:rsid w:val="00460FBB"/>
    <w:rsid w:val="004617B9"/>
    <w:rsid w:val="0046215D"/>
    <w:rsid w:val="0046238C"/>
    <w:rsid w:val="0046352C"/>
    <w:rsid w:val="004638DD"/>
    <w:rsid w:val="004651D2"/>
    <w:rsid w:val="004656C7"/>
    <w:rsid w:val="00466BE4"/>
    <w:rsid w:val="0046756E"/>
    <w:rsid w:val="00470344"/>
    <w:rsid w:val="0047096F"/>
    <w:rsid w:val="00470A65"/>
    <w:rsid w:val="00470B9E"/>
    <w:rsid w:val="00470FDC"/>
    <w:rsid w:val="00472361"/>
    <w:rsid w:val="004729CD"/>
    <w:rsid w:val="00472B1E"/>
    <w:rsid w:val="00472B26"/>
    <w:rsid w:val="0047375A"/>
    <w:rsid w:val="00473B36"/>
    <w:rsid w:val="00474584"/>
    <w:rsid w:val="00474D00"/>
    <w:rsid w:val="00475E70"/>
    <w:rsid w:val="0047740F"/>
    <w:rsid w:val="00477842"/>
    <w:rsid w:val="00477A18"/>
    <w:rsid w:val="00477D6D"/>
    <w:rsid w:val="00477DCA"/>
    <w:rsid w:val="00480570"/>
    <w:rsid w:val="00480742"/>
    <w:rsid w:val="00481542"/>
    <w:rsid w:val="00481AA0"/>
    <w:rsid w:val="00483A7E"/>
    <w:rsid w:val="004840D5"/>
    <w:rsid w:val="004846BB"/>
    <w:rsid w:val="00485055"/>
    <w:rsid w:val="00486125"/>
    <w:rsid w:val="00490F41"/>
    <w:rsid w:val="0049125B"/>
    <w:rsid w:val="00492B65"/>
    <w:rsid w:val="00493071"/>
    <w:rsid w:val="004932BE"/>
    <w:rsid w:val="00494B47"/>
    <w:rsid w:val="00495AA2"/>
    <w:rsid w:val="004963C0"/>
    <w:rsid w:val="00496C02"/>
    <w:rsid w:val="00496EBC"/>
    <w:rsid w:val="00497340"/>
    <w:rsid w:val="004A168E"/>
    <w:rsid w:val="004A1A36"/>
    <w:rsid w:val="004A1B1E"/>
    <w:rsid w:val="004A1D3D"/>
    <w:rsid w:val="004A25F1"/>
    <w:rsid w:val="004A26E4"/>
    <w:rsid w:val="004A335B"/>
    <w:rsid w:val="004A508F"/>
    <w:rsid w:val="004A566C"/>
    <w:rsid w:val="004A5B8B"/>
    <w:rsid w:val="004A5ED2"/>
    <w:rsid w:val="004A6E3B"/>
    <w:rsid w:val="004A79E9"/>
    <w:rsid w:val="004A7B65"/>
    <w:rsid w:val="004A7EC7"/>
    <w:rsid w:val="004B023C"/>
    <w:rsid w:val="004B0D1A"/>
    <w:rsid w:val="004B0D96"/>
    <w:rsid w:val="004B0F29"/>
    <w:rsid w:val="004B1B40"/>
    <w:rsid w:val="004B1CAA"/>
    <w:rsid w:val="004B270E"/>
    <w:rsid w:val="004B36BF"/>
    <w:rsid w:val="004B36E5"/>
    <w:rsid w:val="004B3A28"/>
    <w:rsid w:val="004B3E6C"/>
    <w:rsid w:val="004B4B48"/>
    <w:rsid w:val="004B4E2C"/>
    <w:rsid w:val="004B52E8"/>
    <w:rsid w:val="004B53D5"/>
    <w:rsid w:val="004B572D"/>
    <w:rsid w:val="004B5749"/>
    <w:rsid w:val="004B57F7"/>
    <w:rsid w:val="004B5E86"/>
    <w:rsid w:val="004B68F3"/>
    <w:rsid w:val="004B70EA"/>
    <w:rsid w:val="004B7298"/>
    <w:rsid w:val="004B759F"/>
    <w:rsid w:val="004B7702"/>
    <w:rsid w:val="004B7949"/>
    <w:rsid w:val="004C008B"/>
    <w:rsid w:val="004C04DC"/>
    <w:rsid w:val="004C0516"/>
    <w:rsid w:val="004C051A"/>
    <w:rsid w:val="004C0650"/>
    <w:rsid w:val="004C1B4D"/>
    <w:rsid w:val="004C2979"/>
    <w:rsid w:val="004C3CDB"/>
    <w:rsid w:val="004C60E8"/>
    <w:rsid w:val="004C7203"/>
    <w:rsid w:val="004C731A"/>
    <w:rsid w:val="004C7456"/>
    <w:rsid w:val="004C78C7"/>
    <w:rsid w:val="004D018F"/>
    <w:rsid w:val="004D1ED1"/>
    <w:rsid w:val="004D297A"/>
    <w:rsid w:val="004D306B"/>
    <w:rsid w:val="004D3B26"/>
    <w:rsid w:val="004D52B9"/>
    <w:rsid w:val="004D5723"/>
    <w:rsid w:val="004D5851"/>
    <w:rsid w:val="004D657A"/>
    <w:rsid w:val="004D674C"/>
    <w:rsid w:val="004D743C"/>
    <w:rsid w:val="004E05FF"/>
    <w:rsid w:val="004E0E55"/>
    <w:rsid w:val="004E159B"/>
    <w:rsid w:val="004E1953"/>
    <w:rsid w:val="004E1D2E"/>
    <w:rsid w:val="004E342A"/>
    <w:rsid w:val="004E3A46"/>
    <w:rsid w:val="004E3D2B"/>
    <w:rsid w:val="004E415A"/>
    <w:rsid w:val="004E4E2B"/>
    <w:rsid w:val="004E5084"/>
    <w:rsid w:val="004E689A"/>
    <w:rsid w:val="004E6997"/>
    <w:rsid w:val="004E76C7"/>
    <w:rsid w:val="004F01A9"/>
    <w:rsid w:val="004F07DF"/>
    <w:rsid w:val="004F0A16"/>
    <w:rsid w:val="004F10D6"/>
    <w:rsid w:val="004F1110"/>
    <w:rsid w:val="004F1812"/>
    <w:rsid w:val="004F1AD9"/>
    <w:rsid w:val="004F2520"/>
    <w:rsid w:val="004F26DC"/>
    <w:rsid w:val="004F2A98"/>
    <w:rsid w:val="004F33AB"/>
    <w:rsid w:val="004F3A8A"/>
    <w:rsid w:val="004F3B76"/>
    <w:rsid w:val="004F410A"/>
    <w:rsid w:val="004F4E63"/>
    <w:rsid w:val="004F53AE"/>
    <w:rsid w:val="004F5AE2"/>
    <w:rsid w:val="004F5BA2"/>
    <w:rsid w:val="004F6067"/>
    <w:rsid w:val="004F6707"/>
    <w:rsid w:val="004F7529"/>
    <w:rsid w:val="0050043F"/>
    <w:rsid w:val="0050056C"/>
    <w:rsid w:val="0050078A"/>
    <w:rsid w:val="00500AE8"/>
    <w:rsid w:val="00500C50"/>
    <w:rsid w:val="00500F59"/>
    <w:rsid w:val="00501A8E"/>
    <w:rsid w:val="00502093"/>
    <w:rsid w:val="00502103"/>
    <w:rsid w:val="00502447"/>
    <w:rsid w:val="00502693"/>
    <w:rsid w:val="00502B8A"/>
    <w:rsid w:val="00502DD7"/>
    <w:rsid w:val="005035DA"/>
    <w:rsid w:val="00503898"/>
    <w:rsid w:val="00504598"/>
    <w:rsid w:val="00506607"/>
    <w:rsid w:val="005072F4"/>
    <w:rsid w:val="00507820"/>
    <w:rsid w:val="0051005A"/>
    <w:rsid w:val="00510388"/>
    <w:rsid w:val="00511E70"/>
    <w:rsid w:val="00511EC6"/>
    <w:rsid w:val="005139BA"/>
    <w:rsid w:val="00514DE8"/>
    <w:rsid w:val="0051548E"/>
    <w:rsid w:val="00515732"/>
    <w:rsid w:val="00515DE5"/>
    <w:rsid w:val="00516387"/>
    <w:rsid w:val="00516A94"/>
    <w:rsid w:val="0051731E"/>
    <w:rsid w:val="00517E47"/>
    <w:rsid w:val="00517F25"/>
    <w:rsid w:val="005202BE"/>
    <w:rsid w:val="0052049D"/>
    <w:rsid w:val="0052114F"/>
    <w:rsid w:val="005230CE"/>
    <w:rsid w:val="00523F4D"/>
    <w:rsid w:val="0052541D"/>
    <w:rsid w:val="00525591"/>
    <w:rsid w:val="00525CA4"/>
    <w:rsid w:val="00525F91"/>
    <w:rsid w:val="00526118"/>
    <w:rsid w:val="00526767"/>
    <w:rsid w:val="00527237"/>
    <w:rsid w:val="005303D3"/>
    <w:rsid w:val="00530CC8"/>
    <w:rsid w:val="00530CD6"/>
    <w:rsid w:val="00530E6A"/>
    <w:rsid w:val="00531429"/>
    <w:rsid w:val="0053162C"/>
    <w:rsid w:val="00531C72"/>
    <w:rsid w:val="00532B4B"/>
    <w:rsid w:val="00533797"/>
    <w:rsid w:val="0053447D"/>
    <w:rsid w:val="00535517"/>
    <w:rsid w:val="00535891"/>
    <w:rsid w:val="00535ECA"/>
    <w:rsid w:val="0053692C"/>
    <w:rsid w:val="00537076"/>
    <w:rsid w:val="005371EF"/>
    <w:rsid w:val="00537FF1"/>
    <w:rsid w:val="00540DCE"/>
    <w:rsid w:val="00541105"/>
    <w:rsid w:val="00543D09"/>
    <w:rsid w:val="00544258"/>
    <w:rsid w:val="0054488B"/>
    <w:rsid w:val="00544891"/>
    <w:rsid w:val="00547241"/>
    <w:rsid w:val="00550E54"/>
    <w:rsid w:val="005512E8"/>
    <w:rsid w:val="00551FF0"/>
    <w:rsid w:val="005533C4"/>
    <w:rsid w:val="005537D3"/>
    <w:rsid w:val="00553AFC"/>
    <w:rsid w:val="005545BC"/>
    <w:rsid w:val="0055740A"/>
    <w:rsid w:val="00557446"/>
    <w:rsid w:val="0055748C"/>
    <w:rsid w:val="00557957"/>
    <w:rsid w:val="0056002F"/>
    <w:rsid w:val="00560498"/>
    <w:rsid w:val="00560936"/>
    <w:rsid w:val="00560A1C"/>
    <w:rsid w:val="00560E6B"/>
    <w:rsid w:val="005614D9"/>
    <w:rsid w:val="0056189F"/>
    <w:rsid w:val="00563060"/>
    <w:rsid w:val="00565337"/>
    <w:rsid w:val="00565A23"/>
    <w:rsid w:val="00565A2F"/>
    <w:rsid w:val="00566053"/>
    <w:rsid w:val="00566198"/>
    <w:rsid w:val="00566569"/>
    <w:rsid w:val="00566DF0"/>
    <w:rsid w:val="00567174"/>
    <w:rsid w:val="00567460"/>
    <w:rsid w:val="00571425"/>
    <w:rsid w:val="005724EE"/>
    <w:rsid w:val="005725B4"/>
    <w:rsid w:val="00572CE2"/>
    <w:rsid w:val="00573BC5"/>
    <w:rsid w:val="00574416"/>
    <w:rsid w:val="005745A4"/>
    <w:rsid w:val="00574CBE"/>
    <w:rsid w:val="005756F9"/>
    <w:rsid w:val="00575BA8"/>
    <w:rsid w:val="00575D2B"/>
    <w:rsid w:val="00575F93"/>
    <w:rsid w:val="0057642A"/>
    <w:rsid w:val="00577ACA"/>
    <w:rsid w:val="00577F2D"/>
    <w:rsid w:val="00580C9B"/>
    <w:rsid w:val="00581EF6"/>
    <w:rsid w:val="00581EFA"/>
    <w:rsid w:val="00584028"/>
    <w:rsid w:val="00585260"/>
    <w:rsid w:val="005855E3"/>
    <w:rsid w:val="00585CB2"/>
    <w:rsid w:val="005908FC"/>
    <w:rsid w:val="005909C9"/>
    <w:rsid w:val="005910E7"/>
    <w:rsid w:val="005912AB"/>
    <w:rsid w:val="00591B78"/>
    <w:rsid w:val="00591CBC"/>
    <w:rsid w:val="00592987"/>
    <w:rsid w:val="00593017"/>
    <w:rsid w:val="005945DD"/>
    <w:rsid w:val="00594B03"/>
    <w:rsid w:val="00594B94"/>
    <w:rsid w:val="005952B4"/>
    <w:rsid w:val="00595CA6"/>
    <w:rsid w:val="00595EAB"/>
    <w:rsid w:val="00597503"/>
    <w:rsid w:val="00597A2F"/>
    <w:rsid w:val="00597B9A"/>
    <w:rsid w:val="005A0377"/>
    <w:rsid w:val="005A06DD"/>
    <w:rsid w:val="005A06F0"/>
    <w:rsid w:val="005A2C7F"/>
    <w:rsid w:val="005A30E8"/>
    <w:rsid w:val="005A34B4"/>
    <w:rsid w:val="005A3B56"/>
    <w:rsid w:val="005A50EF"/>
    <w:rsid w:val="005A5A1C"/>
    <w:rsid w:val="005A6659"/>
    <w:rsid w:val="005A74FB"/>
    <w:rsid w:val="005B03F3"/>
    <w:rsid w:val="005B08E4"/>
    <w:rsid w:val="005B0B01"/>
    <w:rsid w:val="005B12B8"/>
    <w:rsid w:val="005B20A2"/>
    <w:rsid w:val="005B2611"/>
    <w:rsid w:val="005B2B50"/>
    <w:rsid w:val="005B3391"/>
    <w:rsid w:val="005B341D"/>
    <w:rsid w:val="005B3805"/>
    <w:rsid w:val="005B4525"/>
    <w:rsid w:val="005B4852"/>
    <w:rsid w:val="005B4A43"/>
    <w:rsid w:val="005B4B67"/>
    <w:rsid w:val="005B4FE0"/>
    <w:rsid w:val="005B5B60"/>
    <w:rsid w:val="005B5B74"/>
    <w:rsid w:val="005B6730"/>
    <w:rsid w:val="005B725A"/>
    <w:rsid w:val="005B7559"/>
    <w:rsid w:val="005C022A"/>
    <w:rsid w:val="005C12BE"/>
    <w:rsid w:val="005C1DB6"/>
    <w:rsid w:val="005C2C0B"/>
    <w:rsid w:val="005C3393"/>
    <w:rsid w:val="005C4A84"/>
    <w:rsid w:val="005C4CCA"/>
    <w:rsid w:val="005C5C61"/>
    <w:rsid w:val="005C6319"/>
    <w:rsid w:val="005C6A3F"/>
    <w:rsid w:val="005C77C1"/>
    <w:rsid w:val="005C7E84"/>
    <w:rsid w:val="005D08DA"/>
    <w:rsid w:val="005D0F8B"/>
    <w:rsid w:val="005D1133"/>
    <w:rsid w:val="005D179A"/>
    <w:rsid w:val="005D31E8"/>
    <w:rsid w:val="005D32A8"/>
    <w:rsid w:val="005D3602"/>
    <w:rsid w:val="005D3A9D"/>
    <w:rsid w:val="005D3AD2"/>
    <w:rsid w:val="005D3AE1"/>
    <w:rsid w:val="005D4965"/>
    <w:rsid w:val="005D5290"/>
    <w:rsid w:val="005D56B8"/>
    <w:rsid w:val="005D59CA"/>
    <w:rsid w:val="005D64AF"/>
    <w:rsid w:val="005D6DAF"/>
    <w:rsid w:val="005D76EA"/>
    <w:rsid w:val="005D7DBC"/>
    <w:rsid w:val="005E00EA"/>
    <w:rsid w:val="005E1418"/>
    <w:rsid w:val="005E1633"/>
    <w:rsid w:val="005E20FF"/>
    <w:rsid w:val="005E363F"/>
    <w:rsid w:val="005E3666"/>
    <w:rsid w:val="005E4085"/>
    <w:rsid w:val="005E4145"/>
    <w:rsid w:val="005E43C5"/>
    <w:rsid w:val="005E55CD"/>
    <w:rsid w:val="005E5610"/>
    <w:rsid w:val="005E567F"/>
    <w:rsid w:val="005E5C2B"/>
    <w:rsid w:val="005E6F64"/>
    <w:rsid w:val="005E74DB"/>
    <w:rsid w:val="005E7D06"/>
    <w:rsid w:val="005F03CD"/>
    <w:rsid w:val="005F0C20"/>
    <w:rsid w:val="005F0CC4"/>
    <w:rsid w:val="005F11D3"/>
    <w:rsid w:val="005F12DC"/>
    <w:rsid w:val="005F25ED"/>
    <w:rsid w:val="005F3242"/>
    <w:rsid w:val="005F42E6"/>
    <w:rsid w:val="005F4ACE"/>
    <w:rsid w:val="005F4B04"/>
    <w:rsid w:val="005F595D"/>
    <w:rsid w:val="005F59F7"/>
    <w:rsid w:val="005F61C1"/>
    <w:rsid w:val="005F65C5"/>
    <w:rsid w:val="005F6649"/>
    <w:rsid w:val="005F69F1"/>
    <w:rsid w:val="005F6C18"/>
    <w:rsid w:val="005F6D8E"/>
    <w:rsid w:val="005F6D8F"/>
    <w:rsid w:val="005F720D"/>
    <w:rsid w:val="005F7543"/>
    <w:rsid w:val="005F7A85"/>
    <w:rsid w:val="005F7F6F"/>
    <w:rsid w:val="0060007B"/>
    <w:rsid w:val="00602654"/>
    <w:rsid w:val="00602E24"/>
    <w:rsid w:val="0060309B"/>
    <w:rsid w:val="00603742"/>
    <w:rsid w:val="006061A9"/>
    <w:rsid w:val="00606287"/>
    <w:rsid w:val="0060683F"/>
    <w:rsid w:val="00606B74"/>
    <w:rsid w:val="00606E00"/>
    <w:rsid w:val="00606E26"/>
    <w:rsid w:val="00606FF6"/>
    <w:rsid w:val="00610480"/>
    <w:rsid w:val="00612036"/>
    <w:rsid w:val="006121A7"/>
    <w:rsid w:val="006122F5"/>
    <w:rsid w:val="00612371"/>
    <w:rsid w:val="0061279A"/>
    <w:rsid w:val="0061440C"/>
    <w:rsid w:val="00614662"/>
    <w:rsid w:val="006152E0"/>
    <w:rsid w:val="00615DFA"/>
    <w:rsid w:val="006161B7"/>
    <w:rsid w:val="006166C3"/>
    <w:rsid w:val="0061711E"/>
    <w:rsid w:val="00617793"/>
    <w:rsid w:val="00617F2C"/>
    <w:rsid w:val="006225DD"/>
    <w:rsid w:val="006228EB"/>
    <w:rsid w:val="00622E95"/>
    <w:rsid w:val="006248D9"/>
    <w:rsid w:val="006249EE"/>
    <w:rsid w:val="00624DCF"/>
    <w:rsid w:val="00625356"/>
    <w:rsid w:val="0062552B"/>
    <w:rsid w:val="00625CEC"/>
    <w:rsid w:val="00625E18"/>
    <w:rsid w:val="00630947"/>
    <w:rsid w:val="00630C3A"/>
    <w:rsid w:val="006314A5"/>
    <w:rsid w:val="00631C3B"/>
    <w:rsid w:val="006320F5"/>
    <w:rsid w:val="006328CE"/>
    <w:rsid w:val="006328F5"/>
    <w:rsid w:val="00633BB8"/>
    <w:rsid w:val="00633CAC"/>
    <w:rsid w:val="00633E29"/>
    <w:rsid w:val="00634017"/>
    <w:rsid w:val="0063523E"/>
    <w:rsid w:val="006355C9"/>
    <w:rsid w:val="0063638F"/>
    <w:rsid w:val="006368D6"/>
    <w:rsid w:val="006402BA"/>
    <w:rsid w:val="006406F0"/>
    <w:rsid w:val="00640B2A"/>
    <w:rsid w:val="00641027"/>
    <w:rsid w:val="00641118"/>
    <w:rsid w:val="0064255A"/>
    <w:rsid w:val="00643578"/>
    <w:rsid w:val="00643B6D"/>
    <w:rsid w:val="00643FC3"/>
    <w:rsid w:val="006446F8"/>
    <w:rsid w:val="006457D9"/>
    <w:rsid w:val="00645CAF"/>
    <w:rsid w:val="00646AA3"/>
    <w:rsid w:val="006479EA"/>
    <w:rsid w:val="00647A37"/>
    <w:rsid w:val="00647F61"/>
    <w:rsid w:val="00650969"/>
    <w:rsid w:val="006509C5"/>
    <w:rsid w:val="0065130B"/>
    <w:rsid w:val="00651C4A"/>
    <w:rsid w:val="00652CDF"/>
    <w:rsid w:val="00654573"/>
    <w:rsid w:val="006548FA"/>
    <w:rsid w:val="00655526"/>
    <w:rsid w:val="006556D1"/>
    <w:rsid w:val="006559F8"/>
    <w:rsid w:val="00655A5D"/>
    <w:rsid w:val="00656691"/>
    <w:rsid w:val="00656B41"/>
    <w:rsid w:val="00656D96"/>
    <w:rsid w:val="00657AD3"/>
    <w:rsid w:val="00657C16"/>
    <w:rsid w:val="00660AB4"/>
    <w:rsid w:val="00662672"/>
    <w:rsid w:val="00662680"/>
    <w:rsid w:val="00662A14"/>
    <w:rsid w:val="00662DF3"/>
    <w:rsid w:val="00663D64"/>
    <w:rsid w:val="00664131"/>
    <w:rsid w:val="00664134"/>
    <w:rsid w:val="00664654"/>
    <w:rsid w:val="006647F4"/>
    <w:rsid w:val="0066492C"/>
    <w:rsid w:val="00665112"/>
    <w:rsid w:val="00665117"/>
    <w:rsid w:val="00665B9A"/>
    <w:rsid w:val="00666014"/>
    <w:rsid w:val="006661E6"/>
    <w:rsid w:val="006667C5"/>
    <w:rsid w:val="006667D6"/>
    <w:rsid w:val="00666A94"/>
    <w:rsid w:val="00666AF5"/>
    <w:rsid w:val="00666CAC"/>
    <w:rsid w:val="00667D0D"/>
    <w:rsid w:val="00672111"/>
    <w:rsid w:val="006725C5"/>
    <w:rsid w:val="00672A50"/>
    <w:rsid w:val="00672A8C"/>
    <w:rsid w:val="00672D02"/>
    <w:rsid w:val="0067462D"/>
    <w:rsid w:val="00675920"/>
    <w:rsid w:val="00675E06"/>
    <w:rsid w:val="00675EDE"/>
    <w:rsid w:val="00676491"/>
    <w:rsid w:val="00676546"/>
    <w:rsid w:val="00676B3F"/>
    <w:rsid w:val="00677780"/>
    <w:rsid w:val="00677857"/>
    <w:rsid w:val="00677AAA"/>
    <w:rsid w:val="00677F88"/>
    <w:rsid w:val="0068024D"/>
    <w:rsid w:val="0068079E"/>
    <w:rsid w:val="00680A72"/>
    <w:rsid w:val="0068198A"/>
    <w:rsid w:val="00681D76"/>
    <w:rsid w:val="00682BEC"/>
    <w:rsid w:val="006840AE"/>
    <w:rsid w:val="0068462A"/>
    <w:rsid w:val="00684BC1"/>
    <w:rsid w:val="00685102"/>
    <w:rsid w:val="006858B0"/>
    <w:rsid w:val="006864F0"/>
    <w:rsid w:val="0068651D"/>
    <w:rsid w:val="0068692E"/>
    <w:rsid w:val="0069011A"/>
    <w:rsid w:val="00690E63"/>
    <w:rsid w:val="006910C3"/>
    <w:rsid w:val="00691692"/>
    <w:rsid w:val="00691C2D"/>
    <w:rsid w:val="00691C36"/>
    <w:rsid w:val="006925F6"/>
    <w:rsid w:val="00692627"/>
    <w:rsid w:val="00692F88"/>
    <w:rsid w:val="0069340E"/>
    <w:rsid w:val="00694856"/>
    <w:rsid w:val="006950E4"/>
    <w:rsid w:val="0069523E"/>
    <w:rsid w:val="006952EA"/>
    <w:rsid w:val="006956A3"/>
    <w:rsid w:val="00697390"/>
    <w:rsid w:val="006A0070"/>
    <w:rsid w:val="006A2A45"/>
    <w:rsid w:val="006A2DC2"/>
    <w:rsid w:val="006A2DE8"/>
    <w:rsid w:val="006A4E57"/>
    <w:rsid w:val="006A5718"/>
    <w:rsid w:val="006A5D36"/>
    <w:rsid w:val="006A5E40"/>
    <w:rsid w:val="006B0111"/>
    <w:rsid w:val="006B032C"/>
    <w:rsid w:val="006B10D3"/>
    <w:rsid w:val="006B1B0E"/>
    <w:rsid w:val="006B202F"/>
    <w:rsid w:val="006B257E"/>
    <w:rsid w:val="006B2ACD"/>
    <w:rsid w:val="006B362D"/>
    <w:rsid w:val="006B3687"/>
    <w:rsid w:val="006B42AA"/>
    <w:rsid w:val="006B4610"/>
    <w:rsid w:val="006B4C0E"/>
    <w:rsid w:val="006B6047"/>
    <w:rsid w:val="006B61B4"/>
    <w:rsid w:val="006B68AF"/>
    <w:rsid w:val="006B7123"/>
    <w:rsid w:val="006B7B91"/>
    <w:rsid w:val="006B7D5E"/>
    <w:rsid w:val="006C003C"/>
    <w:rsid w:val="006C092F"/>
    <w:rsid w:val="006C0C1E"/>
    <w:rsid w:val="006C1647"/>
    <w:rsid w:val="006C269C"/>
    <w:rsid w:val="006C3295"/>
    <w:rsid w:val="006C375D"/>
    <w:rsid w:val="006C44AA"/>
    <w:rsid w:val="006C50B4"/>
    <w:rsid w:val="006C62F4"/>
    <w:rsid w:val="006C661B"/>
    <w:rsid w:val="006C6A1C"/>
    <w:rsid w:val="006C76AE"/>
    <w:rsid w:val="006C78B5"/>
    <w:rsid w:val="006D1869"/>
    <w:rsid w:val="006D2C35"/>
    <w:rsid w:val="006D2D8C"/>
    <w:rsid w:val="006D321F"/>
    <w:rsid w:val="006D33D3"/>
    <w:rsid w:val="006D3571"/>
    <w:rsid w:val="006D4116"/>
    <w:rsid w:val="006D43D4"/>
    <w:rsid w:val="006D5B3E"/>
    <w:rsid w:val="006D5B57"/>
    <w:rsid w:val="006D644C"/>
    <w:rsid w:val="006D64C4"/>
    <w:rsid w:val="006D66C9"/>
    <w:rsid w:val="006D700E"/>
    <w:rsid w:val="006D72E4"/>
    <w:rsid w:val="006D73DB"/>
    <w:rsid w:val="006D78BA"/>
    <w:rsid w:val="006E1551"/>
    <w:rsid w:val="006E1BB2"/>
    <w:rsid w:val="006E1E29"/>
    <w:rsid w:val="006E1FB4"/>
    <w:rsid w:val="006E21DB"/>
    <w:rsid w:val="006E27E7"/>
    <w:rsid w:val="006E28E0"/>
    <w:rsid w:val="006E2B73"/>
    <w:rsid w:val="006E2DEE"/>
    <w:rsid w:val="006E2F70"/>
    <w:rsid w:val="006E4DC2"/>
    <w:rsid w:val="006E4E68"/>
    <w:rsid w:val="006E5389"/>
    <w:rsid w:val="006E5BA2"/>
    <w:rsid w:val="006E6813"/>
    <w:rsid w:val="006E6C36"/>
    <w:rsid w:val="006E724A"/>
    <w:rsid w:val="006E75CF"/>
    <w:rsid w:val="006E763A"/>
    <w:rsid w:val="006E7C79"/>
    <w:rsid w:val="006E7FA6"/>
    <w:rsid w:val="006F088A"/>
    <w:rsid w:val="006F22E7"/>
    <w:rsid w:val="006F2583"/>
    <w:rsid w:val="006F2A2C"/>
    <w:rsid w:val="006F39B0"/>
    <w:rsid w:val="006F3A9B"/>
    <w:rsid w:val="006F3B90"/>
    <w:rsid w:val="006F4FF7"/>
    <w:rsid w:val="006F555B"/>
    <w:rsid w:val="006F5982"/>
    <w:rsid w:val="006F6034"/>
    <w:rsid w:val="006F6C26"/>
    <w:rsid w:val="006F7183"/>
    <w:rsid w:val="00701441"/>
    <w:rsid w:val="0070176C"/>
    <w:rsid w:val="00701A2E"/>
    <w:rsid w:val="00701E10"/>
    <w:rsid w:val="007023BD"/>
    <w:rsid w:val="00702882"/>
    <w:rsid w:val="007028E2"/>
    <w:rsid w:val="00702D09"/>
    <w:rsid w:val="00702F44"/>
    <w:rsid w:val="00703213"/>
    <w:rsid w:val="00703869"/>
    <w:rsid w:val="00703AFF"/>
    <w:rsid w:val="0070463D"/>
    <w:rsid w:val="00704AA8"/>
    <w:rsid w:val="0070502A"/>
    <w:rsid w:val="0070507B"/>
    <w:rsid w:val="00705BEB"/>
    <w:rsid w:val="00705FA9"/>
    <w:rsid w:val="007061A2"/>
    <w:rsid w:val="007072B3"/>
    <w:rsid w:val="00707C98"/>
    <w:rsid w:val="007102F4"/>
    <w:rsid w:val="007103D4"/>
    <w:rsid w:val="00710E36"/>
    <w:rsid w:val="00711E4D"/>
    <w:rsid w:val="00712ECD"/>
    <w:rsid w:val="007134E6"/>
    <w:rsid w:val="00713A4F"/>
    <w:rsid w:val="00713F51"/>
    <w:rsid w:val="00713FF2"/>
    <w:rsid w:val="00714061"/>
    <w:rsid w:val="007141C6"/>
    <w:rsid w:val="00714CB5"/>
    <w:rsid w:val="007151A7"/>
    <w:rsid w:val="007161FA"/>
    <w:rsid w:val="007173DF"/>
    <w:rsid w:val="00717C8A"/>
    <w:rsid w:val="00720354"/>
    <w:rsid w:val="00720652"/>
    <w:rsid w:val="007210F2"/>
    <w:rsid w:val="00721163"/>
    <w:rsid w:val="00721960"/>
    <w:rsid w:val="00721977"/>
    <w:rsid w:val="007220CF"/>
    <w:rsid w:val="00722A51"/>
    <w:rsid w:val="00722F1E"/>
    <w:rsid w:val="0072465E"/>
    <w:rsid w:val="00724B76"/>
    <w:rsid w:val="00725950"/>
    <w:rsid w:val="00725A00"/>
    <w:rsid w:val="00725D62"/>
    <w:rsid w:val="00726F87"/>
    <w:rsid w:val="00727ABC"/>
    <w:rsid w:val="00727F4B"/>
    <w:rsid w:val="0073074C"/>
    <w:rsid w:val="00730FD7"/>
    <w:rsid w:val="00731353"/>
    <w:rsid w:val="00731BA3"/>
    <w:rsid w:val="00731CD4"/>
    <w:rsid w:val="00731D7A"/>
    <w:rsid w:val="007328DA"/>
    <w:rsid w:val="00733037"/>
    <w:rsid w:val="00735592"/>
    <w:rsid w:val="00735655"/>
    <w:rsid w:val="00735B53"/>
    <w:rsid w:val="00735D08"/>
    <w:rsid w:val="00736DEF"/>
    <w:rsid w:val="00736E08"/>
    <w:rsid w:val="00737092"/>
    <w:rsid w:val="00737358"/>
    <w:rsid w:val="0073773E"/>
    <w:rsid w:val="00737DBC"/>
    <w:rsid w:val="00740029"/>
    <w:rsid w:val="0074004F"/>
    <w:rsid w:val="00740230"/>
    <w:rsid w:val="00740BB3"/>
    <w:rsid w:val="00740C55"/>
    <w:rsid w:val="00740E79"/>
    <w:rsid w:val="00743125"/>
    <w:rsid w:val="00743B09"/>
    <w:rsid w:val="007444D6"/>
    <w:rsid w:val="00744829"/>
    <w:rsid w:val="00745A8D"/>
    <w:rsid w:val="00745F21"/>
    <w:rsid w:val="00746F82"/>
    <w:rsid w:val="0074710C"/>
    <w:rsid w:val="007475E0"/>
    <w:rsid w:val="00747C1A"/>
    <w:rsid w:val="00750D87"/>
    <w:rsid w:val="0075236F"/>
    <w:rsid w:val="00753E64"/>
    <w:rsid w:val="007544B6"/>
    <w:rsid w:val="007555E9"/>
    <w:rsid w:val="00755CC2"/>
    <w:rsid w:val="00756228"/>
    <w:rsid w:val="00756749"/>
    <w:rsid w:val="007568B8"/>
    <w:rsid w:val="00756CE7"/>
    <w:rsid w:val="007571CC"/>
    <w:rsid w:val="007579BF"/>
    <w:rsid w:val="00757A2B"/>
    <w:rsid w:val="0076019B"/>
    <w:rsid w:val="00760A08"/>
    <w:rsid w:val="00760A30"/>
    <w:rsid w:val="00761406"/>
    <w:rsid w:val="00763D11"/>
    <w:rsid w:val="00764416"/>
    <w:rsid w:val="0076469D"/>
    <w:rsid w:val="007650CF"/>
    <w:rsid w:val="007650E3"/>
    <w:rsid w:val="007658DF"/>
    <w:rsid w:val="007661C2"/>
    <w:rsid w:val="00767026"/>
    <w:rsid w:val="007675B4"/>
    <w:rsid w:val="0077119A"/>
    <w:rsid w:val="007713A8"/>
    <w:rsid w:val="00771E19"/>
    <w:rsid w:val="00772FAD"/>
    <w:rsid w:val="007736A7"/>
    <w:rsid w:val="007741F4"/>
    <w:rsid w:val="0077439C"/>
    <w:rsid w:val="00774AA7"/>
    <w:rsid w:val="00774DBE"/>
    <w:rsid w:val="00774E72"/>
    <w:rsid w:val="007752BB"/>
    <w:rsid w:val="007756F9"/>
    <w:rsid w:val="00775779"/>
    <w:rsid w:val="007767D3"/>
    <w:rsid w:val="007771C3"/>
    <w:rsid w:val="007777C6"/>
    <w:rsid w:val="007778DA"/>
    <w:rsid w:val="0078021F"/>
    <w:rsid w:val="007804B6"/>
    <w:rsid w:val="007805E9"/>
    <w:rsid w:val="00780E8E"/>
    <w:rsid w:val="00781375"/>
    <w:rsid w:val="00781BF5"/>
    <w:rsid w:val="00781F49"/>
    <w:rsid w:val="00782704"/>
    <w:rsid w:val="007830A1"/>
    <w:rsid w:val="00783EDB"/>
    <w:rsid w:val="007848C2"/>
    <w:rsid w:val="00784B38"/>
    <w:rsid w:val="00785CBF"/>
    <w:rsid w:val="00785DC6"/>
    <w:rsid w:val="00785E67"/>
    <w:rsid w:val="0078608C"/>
    <w:rsid w:val="00786862"/>
    <w:rsid w:val="00786AFB"/>
    <w:rsid w:val="00786FAB"/>
    <w:rsid w:val="00787550"/>
    <w:rsid w:val="007878E8"/>
    <w:rsid w:val="007910CA"/>
    <w:rsid w:val="007913F6"/>
    <w:rsid w:val="007915EE"/>
    <w:rsid w:val="00792176"/>
    <w:rsid w:val="00792BB6"/>
    <w:rsid w:val="00793C2E"/>
    <w:rsid w:val="00793DC1"/>
    <w:rsid w:val="007954F4"/>
    <w:rsid w:val="00795697"/>
    <w:rsid w:val="00795A85"/>
    <w:rsid w:val="00796340"/>
    <w:rsid w:val="007963E5"/>
    <w:rsid w:val="0079655B"/>
    <w:rsid w:val="00796696"/>
    <w:rsid w:val="00796954"/>
    <w:rsid w:val="00796EDF"/>
    <w:rsid w:val="00796FC3"/>
    <w:rsid w:val="007973D4"/>
    <w:rsid w:val="007A108E"/>
    <w:rsid w:val="007A134E"/>
    <w:rsid w:val="007A1655"/>
    <w:rsid w:val="007A1BA2"/>
    <w:rsid w:val="007A1F9B"/>
    <w:rsid w:val="007A3E2E"/>
    <w:rsid w:val="007A4720"/>
    <w:rsid w:val="007A4C68"/>
    <w:rsid w:val="007A4F09"/>
    <w:rsid w:val="007A5274"/>
    <w:rsid w:val="007A55C2"/>
    <w:rsid w:val="007A646A"/>
    <w:rsid w:val="007A64D6"/>
    <w:rsid w:val="007A69EE"/>
    <w:rsid w:val="007B1A18"/>
    <w:rsid w:val="007B1DA4"/>
    <w:rsid w:val="007B2F19"/>
    <w:rsid w:val="007B4BB6"/>
    <w:rsid w:val="007B689B"/>
    <w:rsid w:val="007B68BB"/>
    <w:rsid w:val="007B7C9A"/>
    <w:rsid w:val="007C0048"/>
    <w:rsid w:val="007C0516"/>
    <w:rsid w:val="007C119F"/>
    <w:rsid w:val="007C15B6"/>
    <w:rsid w:val="007C1857"/>
    <w:rsid w:val="007C1E5D"/>
    <w:rsid w:val="007C1F83"/>
    <w:rsid w:val="007C21ED"/>
    <w:rsid w:val="007C2D50"/>
    <w:rsid w:val="007C374F"/>
    <w:rsid w:val="007C4DBB"/>
    <w:rsid w:val="007C5386"/>
    <w:rsid w:val="007C60D4"/>
    <w:rsid w:val="007C7042"/>
    <w:rsid w:val="007C7220"/>
    <w:rsid w:val="007C7FA9"/>
    <w:rsid w:val="007D0066"/>
    <w:rsid w:val="007D1478"/>
    <w:rsid w:val="007D3265"/>
    <w:rsid w:val="007D3BAE"/>
    <w:rsid w:val="007D3E8A"/>
    <w:rsid w:val="007D43FF"/>
    <w:rsid w:val="007D4520"/>
    <w:rsid w:val="007D53EE"/>
    <w:rsid w:val="007D5940"/>
    <w:rsid w:val="007D6876"/>
    <w:rsid w:val="007D6E9B"/>
    <w:rsid w:val="007D7D97"/>
    <w:rsid w:val="007E0D50"/>
    <w:rsid w:val="007E14DA"/>
    <w:rsid w:val="007E16FD"/>
    <w:rsid w:val="007E1EE3"/>
    <w:rsid w:val="007E1EE7"/>
    <w:rsid w:val="007E1F2B"/>
    <w:rsid w:val="007E1F74"/>
    <w:rsid w:val="007E2033"/>
    <w:rsid w:val="007E3328"/>
    <w:rsid w:val="007E4875"/>
    <w:rsid w:val="007E54F5"/>
    <w:rsid w:val="007E6716"/>
    <w:rsid w:val="007E6850"/>
    <w:rsid w:val="007F0013"/>
    <w:rsid w:val="007F09E9"/>
    <w:rsid w:val="007F12A6"/>
    <w:rsid w:val="007F3263"/>
    <w:rsid w:val="007F348A"/>
    <w:rsid w:val="007F470A"/>
    <w:rsid w:val="007F4F24"/>
    <w:rsid w:val="007F5532"/>
    <w:rsid w:val="007F5884"/>
    <w:rsid w:val="007F7CB1"/>
    <w:rsid w:val="007F7E3F"/>
    <w:rsid w:val="00800468"/>
    <w:rsid w:val="0080046C"/>
    <w:rsid w:val="008009E7"/>
    <w:rsid w:val="008015EE"/>
    <w:rsid w:val="008023F3"/>
    <w:rsid w:val="008047B2"/>
    <w:rsid w:val="008049C6"/>
    <w:rsid w:val="00804A38"/>
    <w:rsid w:val="0080631D"/>
    <w:rsid w:val="008079FE"/>
    <w:rsid w:val="00807C0D"/>
    <w:rsid w:val="00810699"/>
    <w:rsid w:val="008107F3"/>
    <w:rsid w:val="00810A24"/>
    <w:rsid w:val="00813339"/>
    <w:rsid w:val="008133CB"/>
    <w:rsid w:val="00813884"/>
    <w:rsid w:val="00813AC4"/>
    <w:rsid w:val="00814499"/>
    <w:rsid w:val="00814D2C"/>
    <w:rsid w:val="0081505E"/>
    <w:rsid w:val="00815238"/>
    <w:rsid w:val="008160E7"/>
    <w:rsid w:val="0081638C"/>
    <w:rsid w:val="0081787D"/>
    <w:rsid w:val="00817AEA"/>
    <w:rsid w:val="008203C4"/>
    <w:rsid w:val="00822D25"/>
    <w:rsid w:val="0082322D"/>
    <w:rsid w:val="008233C8"/>
    <w:rsid w:val="00823696"/>
    <w:rsid w:val="00823901"/>
    <w:rsid w:val="00823AE6"/>
    <w:rsid w:val="00823D6A"/>
    <w:rsid w:val="00824224"/>
    <w:rsid w:val="00824537"/>
    <w:rsid w:val="008246B6"/>
    <w:rsid w:val="00824AF1"/>
    <w:rsid w:val="008251BC"/>
    <w:rsid w:val="00825C3C"/>
    <w:rsid w:val="00826240"/>
    <w:rsid w:val="00826463"/>
    <w:rsid w:val="00826B6E"/>
    <w:rsid w:val="008279C8"/>
    <w:rsid w:val="008304E8"/>
    <w:rsid w:val="00830553"/>
    <w:rsid w:val="00830E69"/>
    <w:rsid w:val="008315C9"/>
    <w:rsid w:val="0083248D"/>
    <w:rsid w:val="008324C1"/>
    <w:rsid w:val="00832C16"/>
    <w:rsid w:val="008338BD"/>
    <w:rsid w:val="00833AEB"/>
    <w:rsid w:val="00833CB2"/>
    <w:rsid w:val="008341A9"/>
    <w:rsid w:val="00834308"/>
    <w:rsid w:val="00834694"/>
    <w:rsid w:val="0083484A"/>
    <w:rsid w:val="00835869"/>
    <w:rsid w:val="00835910"/>
    <w:rsid w:val="00835964"/>
    <w:rsid w:val="00835967"/>
    <w:rsid w:val="008359E9"/>
    <w:rsid w:val="00836C9D"/>
    <w:rsid w:val="00836D2D"/>
    <w:rsid w:val="00836EA6"/>
    <w:rsid w:val="008371F9"/>
    <w:rsid w:val="008374F1"/>
    <w:rsid w:val="00837DE7"/>
    <w:rsid w:val="0084055F"/>
    <w:rsid w:val="00840D12"/>
    <w:rsid w:val="00840EDB"/>
    <w:rsid w:val="008419CA"/>
    <w:rsid w:val="0084267E"/>
    <w:rsid w:val="0084334D"/>
    <w:rsid w:val="008436D6"/>
    <w:rsid w:val="008439E0"/>
    <w:rsid w:val="00843B44"/>
    <w:rsid w:val="008447E8"/>
    <w:rsid w:val="00844A76"/>
    <w:rsid w:val="00844B10"/>
    <w:rsid w:val="00845120"/>
    <w:rsid w:val="0084537E"/>
    <w:rsid w:val="008455A9"/>
    <w:rsid w:val="00845D0B"/>
    <w:rsid w:val="008462C5"/>
    <w:rsid w:val="00846897"/>
    <w:rsid w:val="00846D34"/>
    <w:rsid w:val="0085065C"/>
    <w:rsid w:val="008509C1"/>
    <w:rsid w:val="00850BF2"/>
    <w:rsid w:val="00851197"/>
    <w:rsid w:val="008514E8"/>
    <w:rsid w:val="0085305E"/>
    <w:rsid w:val="0085325D"/>
    <w:rsid w:val="00853BD1"/>
    <w:rsid w:val="00853D7D"/>
    <w:rsid w:val="00854459"/>
    <w:rsid w:val="008544F1"/>
    <w:rsid w:val="00854D96"/>
    <w:rsid w:val="00855E54"/>
    <w:rsid w:val="008560CB"/>
    <w:rsid w:val="00857542"/>
    <w:rsid w:val="00857569"/>
    <w:rsid w:val="008579A0"/>
    <w:rsid w:val="00857C7E"/>
    <w:rsid w:val="008604B8"/>
    <w:rsid w:val="008607EA"/>
    <w:rsid w:val="00860B64"/>
    <w:rsid w:val="00860CB1"/>
    <w:rsid w:val="00860FEC"/>
    <w:rsid w:val="0086154F"/>
    <w:rsid w:val="00861858"/>
    <w:rsid w:val="00862102"/>
    <w:rsid w:val="008622FA"/>
    <w:rsid w:val="0086236C"/>
    <w:rsid w:val="0086272E"/>
    <w:rsid w:val="008631D2"/>
    <w:rsid w:val="00863EC9"/>
    <w:rsid w:val="008645A6"/>
    <w:rsid w:val="00864BC4"/>
    <w:rsid w:val="0086552F"/>
    <w:rsid w:val="0086589E"/>
    <w:rsid w:val="008663B8"/>
    <w:rsid w:val="00866D34"/>
    <w:rsid w:val="00866DE3"/>
    <w:rsid w:val="0086704A"/>
    <w:rsid w:val="00867553"/>
    <w:rsid w:val="008701B9"/>
    <w:rsid w:val="00870800"/>
    <w:rsid w:val="008714C5"/>
    <w:rsid w:val="00872998"/>
    <w:rsid w:val="00872DD4"/>
    <w:rsid w:val="00873F32"/>
    <w:rsid w:val="008753EF"/>
    <w:rsid w:val="00875D88"/>
    <w:rsid w:val="008763CD"/>
    <w:rsid w:val="008768EE"/>
    <w:rsid w:val="00876B66"/>
    <w:rsid w:val="00876D01"/>
    <w:rsid w:val="00876D03"/>
    <w:rsid w:val="008770B1"/>
    <w:rsid w:val="00877373"/>
    <w:rsid w:val="00877C0C"/>
    <w:rsid w:val="00880252"/>
    <w:rsid w:val="00880367"/>
    <w:rsid w:val="008808DB"/>
    <w:rsid w:val="00880BA5"/>
    <w:rsid w:val="00881AEE"/>
    <w:rsid w:val="00881EF2"/>
    <w:rsid w:val="008820A9"/>
    <w:rsid w:val="00882125"/>
    <w:rsid w:val="008822FE"/>
    <w:rsid w:val="00882451"/>
    <w:rsid w:val="0088299C"/>
    <w:rsid w:val="00883C7E"/>
    <w:rsid w:val="00883FF3"/>
    <w:rsid w:val="00884A90"/>
    <w:rsid w:val="00884B2F"/>
    <w:rsid w:val="00884EF5"/>
    <w:rsid w:val="008859B8"/>
    <w:rsid w:val="008863F9"/>
    <w:rsid w:val="0088666A"/>
    <w:rsid w:val="008908A1"/>
    <w:rsid w:val="00890DEA"/>
    <w:rsid w:val="00891B7A"/>
    <w:rsid w:val="0089232D"/>
    <w:rsid w:val="008927C0"/>
    <w:rsid w:val="00892FF7"/>
    <w:rsid w:val="00893930"/>
    <w:rsid w:val="00893A2C"/>
    <w:rsid w:val="00893C79"/>
    <w:rsid w:val="008947A7"/>
    <w:rsid w:val="0089498A"/>
    <w:rsid w:val="00895733"/>
    <w:rsid w:val="00896402"/>
    <w:rsid w:val="0089665E"/>
    <w:rsid w:val="008966D5"/>
    <w:rsid w:val="008971E1"/>
    <w:rsid w:val="008A0829"/>
    <w:rsid w:val="008A0C74"/>
    <w:rsid w:val="008A0F84"/>
    <w:rsid w:val="008A12FD"/>
    <w:rsid w:val="008A168E"/>
    <w:rsid w:val="008A192E"/>
    <w:rsid w:val="008A2012"/>
    <w:rsid w:val="008A340E"/>
    <w:rsid w:val="008A3A42"/>
    <w:rsid w:val="008A3B4F"/>
    <w:rsid w:val="008A410A"/>
    <w:rsid w:val="008A4685"/>
    <w:rsid w:val="008A4C43"/>
    <w:rsid w:val="008A4E13"/>
    <w:rsid w:val="008A506C"/>
    <w:rsid w:val="008A6B8E"/>
    <w:rsid w:val="008A6CC6"/>
    <w:rsid w:val="008A6E2C"/>
    <w:rsid w:val="008A7ADD"/>
    <w:rsid w:val="008B0B4F"/>
    <w:rsid w:val="008B0DC7"/>
    <w:rsid w:val="008B10E0"/>
    <w:rsid w:val="008B117B"/>
    <w:rsid w:val="008B1313"/>
    <w:rsid w:val="008B1715"/>
    <w:rsid w:val="008B1C0D"/>
    <w:rsid w:val="008B2148"/>
    <w:rsid w:val="008B2633"/>
    <w:rsid w:val="008B2A1D"/>
    <w:rsid w:val="008B34D5"/>
    <w:rsid w:val="008B52E0"/>
    <w:rsid w:val="008B5BFB"/>
    <w:rsid w:val="008B626F"/>
    <w:rsid w:val="008B6ADF"/>
    <w:rsid w:val="008B73E6"/>
    <w:rsid w:val="008B7557"/>
    <w:rsid w:val="008B790F"/>
    <w:rsid w:val="008B7D3D"/>
    <w:rsid w:val="008B7D9C"/>
    <w:rsid w:val="008B7FF7"/>
    <w:rsid w:val="008C0CF2"/>
    <w:rsid w:val="008C16A0"/>
    <w:rsid w:val="008C1FDA"/>
    <w:rsid w:val="008C382B"/>
    <w:rsid w:val="008C3EF8"/>
    <w:rsid w:val="008C41C2"/>
    <w:rsid w:val="008C5C61"/>
    <w:rsid w:val="008C5CEE"/>
    <w:rsid w:val="008C682F"/>
    <w:rsid w:val="008C72D0"/>
    <w:rsid w:val="008D0848"/>
    <w:rsid w:val="008D0C11"/>
    <w:rsid w:val="008D11A0"/>
    <w:rsid w:val="008D1662"/>
    <w:rsid w:val="008D17E8"/>
    <w:rsid w:val="008D17F7"/>
    <w:rsid w:val="008D1B84"/>
    <w:rsid w:val="008D2CD0"/>
    <w:rsid w:val="008D44A6"/>
    <w:rsid w:val="008D44F6"/>
    <w:rsid w:val="008D48DA"/>
    <w:rsid w:val="008D630C"/>
    <w:rsid w:val="008D69D2"/>
    <w:rsid w:val="008D72F5"/>
    <w:rsid w:val="008D7762"/>
    <w:rsid w:val="008D7813"/>
    <w:rsid w:val="008E08B4"/>
    <w:rsid w:val="008E0D6F"/>
    <w:rsid w:val="008E1523"/>
    <w:rsid w:val="008E33B7"/>
    <w:rsid w:val="008E4733"/>
    <w:rsid w:val="008E4DDF"/>
    <w:rsid w:val="008E5A4F"/>
    <w:rsid w:val="008E62C7"/>
    <w:rsid w:val="008E6E7E"/>
    <w:rsid w:val="008E73AF"/>
    <w:rsid w:val="008E77A2"/>
    <w:rsid w:val="008E7809"/>
    <w:rsid w:val="008E7B33"/>
    <w:rsid w:val="008F0B65"/>
    <w:rsid w:val="008F1384"/>
    <w:rsid w:val="008F1491"/>
    <w:rsid w:val="008F2705"/>
    <w:rsid w:val="008F3071"/>
    <w:rsid w:val="008F372B"/>
    <w:rsid w:val="008F3E40"/>
    <w:rsid w:val="008F4013"/>
    <w:rsid w:val="008F420D"/>
    <w:rsid w:val="008F5C24"/>
    <w:rsid w:val="008F6067"/>
    <w:rsid w:val="008F66E9"/>
    <w:rsid w:val="008F71E3"/>
    <w:rsid w:val="008F7271"/>
    <w:rsid w:val="008F7278"/>
    <w:rsid w:val="008F7B0D"/>
    <w:rsid w:val="0090002F"/>
    <w:rsid w:val="00900038"/>
    <w:rsid w:val="0090020C"/>
    <w:rsid w:val="009024CC"/>
    <w:rsid w:val="0090291B"/>
    <w:rsid w:val="0090502A"/>
    <w:rsid w:val="009068EC"/>
    <w:rsid w:val="00907F7B"/>
    <w:rsid w:val="0091072A"/>
    <w:rsid w:val="009112E3"/>
    <w:rsid w:val="00911416"/>
    <w:rsid w:val="009115CC"/>
    <w:rsid w:val="00911756"/>
    <w:rsid w:val="00911AB8"/>
    <w:rsid w:val="009121EC"/>
    <w:rsid w:val="00912A83"/>
    <w:rsid w:val="009130BC"/>
    <w:rsid w:val="00913379"/>
    <w:rsid w:val="00913B5A"/>
    <w:rsid w:val="00914234"/>
    <w:rsid w:val="00914564"/>
    <w:rsid w:val="00914D39"/>
    <w:rsid w:val="00914E8A"/>
    <w:rsid w:val="009155BE"/>
    <w:rsid w:val="00916014"/>
    <w:rsid w:val="009163C7"/>
    <w:rsid w:val="00917802"/>
    <w:rsid w:val="00917F58"/>
    <w:rsid w:val="009204D5"/>
    <w:rsid w:val="00920D18"/>
    <w:rsid w:val="0092221D"/>
    <w:rsid w:val="00922381"/>
    <w:rsid w:val="00922C76"/>
    <w:rsid w:val="00923344"/>
    <w:rsid w:val="00924440"/>
    <w:rsid w:val="00924AFD"/>
    <w:rsid w:val="00925286"/>
    <w:rsid w:val="00925298"/>
    <w:rsid w:val="009259EA"/>
    <w:rsid w:val="0092669E"/>
    <w:rsid w:val="0092684D"/>
    <w:rsid w:val="00926D58"/>
    <w:rsid w:val="00926E0F"/>
    <w:rsid w:val="00927F12"/>
    <w:rsid w:val="009303C1"/>
    <w:rsid w:val="009313DC"/>
    <w:rsid w:val="009316E7"/>
    <w:rsid w:val="00932AFD"/>
    <w:rsid w:val="00933041"/>
    <w:rsid w:val="009332FD"/>
    <w:rsid w:val="00933736"/>
    <w:rsid w:val="009337BB"/>
    <w:rsid w:val="009345D6"/>
    <w:rsid w:val="00934999"/>
    <w:rsid w:val="009349B2"/>
    <w:rsid w:val="00935A5C"/>
    <w:rsid w:val="00936029"/>
    <w:rsid w:val="00936B1E"/>
    <w:rsid w:val="0093774A"/>
    <w:rsid w:val="009409FB"/>
    <w:rsid w:val="00940BB2"/>
    <w:rsid w:val="00940D7A"/>
    <w:rsid w:val="00941DEC"/>
    <w:rsid w:val="00942633"/>
    <w:rsid w:val="009439AF"/>
    <w:rsid w:val="00943D8B"/>
    <w:rsid w:val="00943F69"/>
    <w:rsid w:val="00944708"/>
    <w:rsid w:val="00944932"/>
    <w:rsid w:val="00944FE2"/>
    <w:rsid w:val="00945373"/>
    <w:rsid w:val="00946083"/>
    <w:rsid w:val="0094689D"/>
    <w:rsid w:val="009468F4"/>
    <w:rsid w:val="009474B1"/>
    <w:rsid w:val="0095023D"/>
    <w:rsid w:val="00950467"/>
    <w:rsid w:val="00950DCE"/>
    <w:rsid w:val="0095123A"/>
    <w:rsid w:val="009513CE"/>
    <w:rsid w:val="009519C7"/>
    <w:rsid w:val="009524B9"/>
    <w:rsid w:val="00952B57"/>
    <w:rsid w:val="00953892"/>
    <w:rsid w:val="009549FC"/>
    <w:rsid w:val="00955A40"/>
    <w:rsid w:val="00957479"/>
    <w:rsid w:val="00957B41"/>
    <w:rsid w:val="00957C5E"/>
    <w:rsid w:val="00957C6D"/>
    <w:rsid w:val="00957D34"/>
    <w:rsid w:val="009608E3"/>
    <w:rsid w:val="00960E71"/>
    <w:rsid w:val="00961775"/>
    <w:rsid w:val="009617D0"/>
    <w:rsid w:val="00961BE0"/>
    <w:rsid w:val="00961CD1"/>
    <w:rsid w:val="00961F45"/>
    <w:rsid w:val="00961F56"/>
    <w:rsid w:val="0096270C"/>
    <w:rsid w:val="009640BF"/>
    <w:rsid w:val="00964216"/>
    <w:rsid w:val="00964EC9"/>
    <w:rsid w:val="0096500E"/>
    <w:rsid w:val="00965DAF"/>
    <w:rsid w:val="0096607C"/>
    <w:rsid w:val="00967282"/>
    <w:rsid w:val="0096743B"/>
    <w:rsid w:val="009679CC"/>
    <w:rsid w:val="00970399"/>
    <w:rsid w:val="00970D6B"/>
    <w:rsid w:val="00970E15"/>
    <w:rsid w:val="00971629"/>
    <w:rsid w:val="009719F5"/>
    <w:rsid w:val="00971D38"/>
    <w:rsid w:val="00972F4B"/>
    <w:rsid w:val="00973807"/>
    <w:rsid w:val="00973A0E"/>
    <w:rsid w:val="00973A2D"/>
    <w:rsid w:val="00973AEA"/>
    <w:rsid w:val="00974526"/>
    <w:rsid w:val="009747D7"/>
    <w:rsid w:val="009748E6"/>
    <w:rsid w:val="00975462"/>
    <w:rsid w:val="0097634E"/>
    <w:rsid w:val="00976470"/>
    <w:rsid w:val="009804C5"/>
    <w:rsid w:val="00981026"/>
    <w:rsid w:val="009821FB"/>
    <w:rsid w:val="009827CD"/>
    <w:rsid w:val="00982877"/>
    <w:rsid w:val="00982F4B"/>
    <w:rsid w:val="0098300B"/>
    <w:rsid w:val="0098360D"/>
    <w:rsid w:val="00983762"/>
    <w:rsid w:val="00983B06"/>
    <w:rsid w:val="00983C38"/>
    <w:rsid w:val="0098404D"/>
    <w:rsid w:val="0098419F"/>
    <w:rsid w:val="009848D8"/>
    <w:rsid w:val="00985957"/>
    <w:rsid w:val="009859C4"/>
    <w:rsid w:val="00985D63"/>
    <w:rsid w:val="00985E16"/>
    <w:rsid w:val="00985F31"/>
    <w:rsid w:val="00986AB8"/>
    <w:rsid w:val="009874F6"/>
    <w:rsid w:val="00987938"/>
    <w:rsid w:val="00990BA1"/>
    <w:rsid w:val="00990F08"/>
    <w:rsid w:val="009918E2"/>
    <w:rsid w:val="00991E5D"/>
    <w:rsid w:val="009930AC"/>
    <w:rsid w:val="009931B1"/>
    <w:rsid w:val="0099323E"/>
    <w:rsid w:val="00994163"/>
    <w:rsid w:val="00994A43"/>
    <w:rsid w:val="00995972"/>
    <w:rsid w:val="00997E34"/>
    <w:rsid w:val="009A0A38"/>
    <w:rsid w:val="009A0ACE"/>
    <w:rsid w:val="009A16D5"/>
    <w:rsid w:val="009A17E9"/>
    <w:rsid w:val="009A1978"/>
    <w:rsid w:val="009A2249"/>
    <w:rsid w:val="009A29CE"/>
    <w:rsid w:val="009A33A8"/>
    <w:rsid w:val="009A3C50"/>
    <w:rsid w:val="009A3C54"/>
    <w:rsid w:val="009A5017"/>
    <w:rsid w:val="009A5874"/>
    <w:rsid w:val="009A6442"/>
    <w:rsid w:val="009A74C7"/>
    <w:rsid w:val="009A7E43"/>
    <w:rsid w:val="009B06FF"/>
    <w:rsid w:val="009B1025"/>
    <w:rsid w:val="009B2127"/>
    <w:rsid w:val="009B24B5"/>
    <w:rsid w:val="009B2873"/>
    <w:rsid w:val="009B2C7A"/>
    <w:rsid w:val="009B3335"/>
    <w:rsid w:val="009B3AC4"/>
    <w:rsid w:val="009B3F0E"/>
    <w:rsid w:val="009B41D9"/>
    <w:rsid w:val="009B4B4A"/>
    <w:rsid w:val="009B54E0"/>
    <w:rsid w:val="009B5CB1"/>
    <w:rsid w:val="009B5E18"/>
    <w:rsid w:val="009B7CD2"/>
    <w:rsid w:val="009C0BA3"/>
    <w:rsid w:val="009C0F9D"/>
    <w:rsid w:val="009C0FD7"/>
    <w:rsid w:val="009C13F2"/>
    <w:rsid w:val="009C1FF6"/>
    <w:rsid w:val="009C2338"/>
    <w:rsid w:val="009C268D"/>
    <w:rsid w:val="009C3947"/>
    <w:rsid w:val="009C5514"/>
    <w:rsid w:val="009C6FC3"/>
    <w:rsid w:val="009C77DD"/>
    <w:rsid w:val="009C791E"/>
    <w:rsid w:val="009C7D21"/>
    <w:rsid w:val="009D02BB"/>
    <w:rsid w:val="009D0E59"/>
    <w:rsid w:val="009D0EC9"/>
    <w:rsid w:val="009D0EEB"/>
    <w:rsid w:val="009D1B9D"/>
    <w:rsid w:val="009D1CCB"/>
    <w:rsid w:val="009D241E"/>
    <w:rsid w:val="009D31F9"/>
    <w:rsid w:val="009D3371"/>
    <w:rsid w:val="009D4C28"/>
    <w:rsid w:val="009D5FCF"/>
    <w:rsid w:val="009D601D"/>
    <w:rsid w:val="009D6972"/>
    <w:rsid w:val="009D6D67"/>
    <w:rsid w:val="009D7437"/>
    <w:rsid w:val="009D7590"/>
    <w:rsid w:val="009D76EE"/>
    <w:rsid w:val="009D785C"/>
    <w:rsid w:val="009E0B6F"/>
    <w:rsid w:val="009E26A3"/>
    <w:rsid w:val="009E2826"/>
    <w:rsid w:val="009E4A75"/>
    <w:rsid w:val="009E57AB"/>
    <w:rsid w:val="009E58FA"/>
    <w:rsid w:val="009E5D57"/>
    <w:rsid w:val="009E61D8"/>
    <w:rsid w:val="009E6A10"/>
    <w:rsid w:val="009E6A1D"/>
    <w:rsid w:val="009E6BB2"/>
    <w:rsid w:val="009E70A8"/>
    <w:rsid w:val="009E7E09"/>
    <w:rsid w:val="009E7FBB"/>
    <w:rsid w:val="009F0B9E"/>
    <w:rsid w:val="009F0F54"/>
    <w:rsid w:val="009F164B"/>
    <w:rsid w:val="009F1E5C"/>
    <w:rsid w:val="009F2E41"/>
    <w:rsid w:val="009F337E"/>
    <w:rsid w:val="009F38D6"/>
    <w:rsid w:val="009F430B"/>
    <w:rsid w:val="009F4423"/>
    <w:rsid w:val="009F4ABA"/>
    <w:rsid w:val="009F4B82"/>
    <w:rsid w:val="009F4CB9"/>
    <w:rsid w:val="009F52CE"/>
    <w:rsid w:val="009F5342"/>
    <w:rsid w:val="009F5670"/>
    <w:rsid w:val="009F63DF"/>
    <w:rsid w:val="009F6B71"/>
    <w:rsid w:val="00A00A0C"/>
    <w:rsid w:val="00A00B55"/>
    <w:rsid w:val="00A00B8E"/>
    <w:rsid w:val="00A011DB"/>
    <w:rsid w:val="00A01716"/>
    <w:rsid w:val="00A01745"/>
    <w:rsid w:val="00A01758"/>
    <w:rsid w:val="00A0267C"/>
    <w:rsid w:val="00A02DAF"/>
    <w:rsid w:val="00A03352"/>
    <w:rsid w:val="00A04195"/>
    <w:rsid w:val="00A0477C"/>
    <w:rsid w:val="00A048FE"/>
    <w:rsid w:val="00A04DFE"/>
    <w:rsid w:val="00A0502A"/>
    <w:rsid w:val="00A05076"/>
    <w:rsid w:val="00A05DC5"/>
    <w:rsid w:val="00A05FD9"/>
    <w:rsid w:val="00A06FAC"/>
    <w:rsid w:val="00A0713D"/>
    <w:rsid w:val="00A07376"/>
    <w:rsid w:val="00A07702"/>
    <w:rsid w:val="00A07CC7"/>
    <w:rsid w:val="00A07CE0"/>
    <w:rsid w:val="00A07CF1"/>
    <w:rsid w:val="00A105C9"/>
    <w:rsid w:val="00A10F78"/>
    <w:rsid w:val="00A121B4"/>
    <w:rsid w:val="00A12D59"/>
    <w:rsid w:val="00A13878"/>
    <w:rsid w:val="00A13D1B"/>
    <w:rsid w:val="00A146E7"/>
    <w:rsid w:val="00A14EFE"/>
    <w:rsid w:val="00A15024"/>
    <w:rsid w:val="00A150AE"/>
    <w:rsid w:val="00A1611E"/>
    <w:rsid w:val="00A1672B"/>
    <w:rsid w:val="00A16DBC"/>
    <w:rsid w:val="00A172A6"/>
    <w:rsid w:val="00A172FB"/>
    <w:rsid w:val="00A173E3"/>
    <w:rsid w:val="00A21C08"/>
    <w:rsid w:val="00A22484"/>
    <w:rsid w:val="00A22AAB"/>
    <w:rsid w:val="00A22B14"/>
    <w:rsid w:val="00A23B39"/>
    <w:rsid w:val="00A23E82"/>
    <w:rsid w:val="00A25716"/>
    <w:rsid w:val="00A25935"/>
    <w:rsid w:val="00A25963"/>
    <w:rsid w:val="00A25F8E"/>
    <w:rsid w:val="00A263DD"/>
    <w:rsid w:val="00A27936"/>
    <w:rsid w:val="00A27FF4"/>
    <w:rsid w:val="00A30489"/>
    <w:rsid w:val="00A319BA"/>
    <w:rsid w:val="00A31E6F"/>
    <w:rsid w:val="00A32A56"/>
    <w:rsid w:val="00A3455D"/>
    <w:rsid w:val="00A35EC9"/>
    <w:rsid w:val="00A3610F"/>
    <w:rsid w:val="00A36608"/>
    <w:rsid w:val="00A36A47"/>
    <w:rsid w:val="00A36E75"/>
    <w:rsid w:val="00A375E2"/>
    <w:rsid w:val="00A3792F"/>
    <w:rsid w:val="00A37A30"/>
    <w:rsid w:val="00A37BCF"/>
    <w:rsid w:val="00A4121F"/>
    <w:rsid w:val="00A4176D"/>
    <w:rsid w:val="00A41B12"/>
    <w:rsid w:val="00A425AD"/>
    <w:rsid w:val="00A43647"/>
    <w:rsid w:val="00A442EA"/>
    <w:rsid w:val="00A44A06"/>
    <w:rsid w:val="00A44FE7"/>
    <w:rsid w:val="00A45126"/>
    <w:rsid w:val="00A4558E"/>
    <w:rsid w:val="00A45D4A"/>
    <w:rsid w:val="00A46212"/>
    <w:rsid w:val="00A46851"/>
    <w:rsid w:val="00A46C3E"/>
    <w:rsid w:val="00A5059E"/>
    <w:rsid w:val="00A51B5F"/>
    <w:rsid w:val="00A534FE"/>
    <w:rsid w:val="00A53AE1"/>
    <w:rsid w:val="00A54E12"/>
    <w:rsid w:val="00A55088"/>
    <w:rsid w:val="00A554F5"/>
    <w:rsid w:val="00A55657"/>
    <w:rsid w:val="00A60998"/>
    <w:rsid w:val="00A609EE"/>
    <w:rsid w:val="00A60DC2"/>
    <w:rsid w:val="00A63439"/>
    <w:rsid w:val="00A63471"/>
    <w:rsid w:val="00A637DF"/>
    <w:rsid w:val="00A63D16"/>
    <w:rsid w:val="00A64C18"/>
    <w:rsid w:val="00A6538E"/>
    <w:rsid w:val="00A66460"/>
    <w:rsid w:val="00A66B00"/>
    <w:rsid w:val="00A66BD1"/>
    <w:rsid w:val="00A66D29"/>
    <w:rsid w:val="00A66F19"/>
    <w:rsid w:val="00A67B5C"/>
    <w:rsid w:val="00A67C9A"/>
    <w:rsid w:val="00A7016E"/>
    <w:rsid w:val="00A706E2"/>
    <w:rsid w:val="00A70C98"/>
    <w:rsid w:val="00A70CEA"/>
    <w:rsid w:val="00A71426"/>
    <w:rsid w:val="00A71567"/>
    <w:rsid w:val="00A71671"/>
    <w:rsid w:val="00A718BB"/>
    <w:rsid w:val="00A71D25"/>
    <w:rsid w:val="00A72834"/>
    <w:rsid w:val="00A732B5"/>
    <w:rsid w:val="00A73FB5"/>
    <w:rsid w:val="00A74B34"/>
    <w:rsid w:val="00A74F11"/>
    <w:rsid w:val="00A750D1"/>
    <w:rsid w:val="00A750E0"/>
    <w:rsid w:val="00A75193"/>
    <w:rsid w:val="00A75327"/>
    <w:rsid w:val="00A76340"/>
    <w:rsid w:val="00A77806"/>
    <w:rsid w:val="00A80846"/>
    <w:rsid w:val="00A81BA6"/>
    <w:rsid w:val="00A82F89"/>
    <w:rsid w:val="00A83802"/>
    <w:rsid w:val="00A8392B"/>
    <w:rsid w:val="00A83C23"/>
    <w:rsid w:val="00A84690"/>
    <w:rsid w:val="00A850A3"/>
    <w:rsid w:val="00A86BAD"/>
    <w:rsid w:val="00A86C03"/>
    <w:rsid w:val="00A874CA"/>
    <w:rsid w:val="00A9029C"/>
    <w:rsid w:val="00A902B6"/>
    <w:rsid w:val="00A90423"/>
    <w:rsid w:val="00A90F22"/>
    <w:rsid w:val="00A9113B"/>
    <w:rsid w:val="00A917D1"/>
    <w:rsid w:val="00A92162"/>
    <w:rsid w:val="00A921B9"/>
    <w:rsid w:val="00A9252D"/>
    <w:rsid w:val="00A936BE"/>
    <w:rsid w:val="00A93FCB"/>
    <w:rsid w:val="00A94D39"/>
    <w:rsid w:val="00A95697"/>
    <w:rsid w:val="00A9585F"/>
    <w:rsid w:val="00A96230"/>
    <w:rsid w:val="00A96811"/>
    <w:rsid w:val="00A976B0"/>
    <w:rsid w:val="00AA1741"/>
    <w:rsid w:val="00AA18E2"/>
    <w:rsid w:val="00AA191F"/>
    <w:rsid w:val="00AA2335"/>
    <w:rsid w:val="00AA245B"/>
    <w:rsid w:val="00AA3B52"/>
    <w:rsid w:val="00AA4BBC"/>
    <w:rsid w:val="00AA51B4"/>
    <w:rsid w:val="00AA5E17"/>
    <w:rsid w:val="00AA62E7"/>
    <w:rsid w:val="00AA6634"/>
    <w:rsid w:val="00AA6C39"/>
    <w:rsid w:val="00AB1E82"/>
    <w:rsid w:val="00AB201E"/>
    <w:rsid w:val="00AB210B"/>
    <w:rsid w:val="00AB2BCC"/>
    <w:rsid w:val="00AB2EFE"/>
    <w:rsid w:val="00AB3D0F"/>
    <w:rsid w:val="00AB4794"/>
    <w:rsid w:val="00AB47E0"/>
    <w:rsid w:val="00AB4830"/>
    <w:rsid w:val="00AB4E3E"/>
    <w:rsid w:val="00AB5235"/>
    <w:rsid w:val="00AB5791"/>
    <w:rsid w:val="00AB6347"/>
    <w:rsid w:val="00AB6EF2"/>
    <w:rsid w:val="00AB79FB"/>
    <w:rsid w:val="00AC0160"/>
    <w:rsid w:val="00AC0D1D"/>
    <w:rsid w:val="00AC1B4F"/>
    <w:rsid w:val="00AC1BC7"/>
    <w:rsid w:val="00AC220E"/>
    <w:rsid w:val="00AC23C4"/>
    <w:rsid w:val="00AC2DEB"/>
    <w:rsid w:val="00AC3351"/>
    <w:rsid w:val="00AC35FE"/>
    <w:rsid w:val="00AC3F2E"/>
    <w:rsid w:val="00AC4441"/>
    <w:rsid w:val="00AC44B0"/>
    <w:rsid w:val="00AC4CEB"/>
    <w:rsid w:val="00AC6225"/>
    <w:rsid w:val="00AC63E3"/>
    <w:rsid w:val="00AC6B1D"/>
    <w:rsid w:val="00AC7D64"/>
    <w:rsid w:val="00AD0115"/>
    <w:rsid w:val="00AD012F"/>
    <w:rsid w:val="00AD083E"/>
    <w:rsid w:val="00AD1245"/>
    <w:rsid w:val="00AD15D7"/>
    <w:rsid w:val="00AD16DA"/>
    <w:rsid w:val="00AD1EB5"/>
    <w:rsid w:val="00AD209A"/>
    <w:rsid w:val="00AD292E"/>
    <w:rsid w:val="00AD2EF1"/>
    <w:rsid w:val="00AD439F"/>
    <w:rsid w:val="00AD4DDE"/>
    <w:rsid w:val="00AD575D"/>
    <w:rsid w:val="00AD575F"/>
    <w:rsid w:val="00AD59D9"/>
    <w:rsid w:val="00AD7D7A"/>
    <w:rsid w:val="00AD7F42"/>
    <w:rsid w:val="00AE01DD"/>
    <w:rsid w:val="00AE02C0"/>
    <w:rsid w:val="00AE0523"/>
    <w:rsid w:val="00AE0711"/>
    <w:rsid w:val="00AE075E"/>
    <w:rsid w:val="00AE0C5B"/>
    <w:rsid w:val="00AE12AD"/>
    <w:rsid w:val="00AE1528"/>
    <w:rsid w:val="00AE1EB3"/>
    <w:rsid w:val="00AE27E5"/>
    <w:rsid w:val="00AE2960"/>
    <w:rsid w:val="00AE2B6A"/>
    <w:rsid w:val="00AE2EC4"/>
    <w:rsid w:val="00AE2F4C"/>
    <w:rsid w:val="00AE3832"/>
    <w:rsid w:val="00AE4656"/>
    <w:rsid w:val="00AE47AC"/>
    <w:rsid w:val="00AE48E6"/>
    <w:rsid w:val="00AE504E"/>
    <w:rsid w:val="00AE595F"/>
    <w:rsid w:val="00AE5FA6"/>
    <w:rsid w:val="00AE60B3"/>
    <w:rsid w:val="00AE63B7"/>
    <w:rsid w:val="00AE671C"/>
    <w:rsid w:val="00AF08EC"/>
    <w:rsid w:val="00AF0A48"/>
    <w:rsid w:val="00AF13FD"/>
    <w:rsid w:val="00AF1592"/>
    <w:rsid w:val="00AF1D0E"/>
    <w:rsid w:val="00AF1DC0"/>
    <w:rsid w:val="00AF261D"/>
    <w:rsid w:val="00AF28F8"/>
    <w:rsid w:val="00AF30C3"/>
    <w:rsid w:val="00AF38B9"/>
    <w:rsid w:val="00AF3A10"/>
    <w:rsid w:val="00AF4296"/>
    <w:rsid w:val="00AF42F8"/>
    <w:rsid w:val="00AF495F"/>
    <w:rsid w:val="00AF4F4E"/>
    <w:rsid w:val="00AF57F5"/>
    <w:rsid w:val="00AF5BE4"/>
    <w:rsid w:val="00AF6260"/>
    <w:rsid w:val="00AF63AE"/>
    <w:rsid w:val="00AF66E6"/>
    <w:rsid w:val="00AF7926"/>
    <w:rsid w:val="00AF7F2C"/>
    <w:rsid w:val="00B00DB7"/>
    <w:rsid w:val="00B00E9F"/>
    <w:rsid w:val="00B01587"/>
    <w:rsid w:val="00B02636"/>
    <w:rsid w:val="00B02CB9"/>
    <w:rsid w:val="00B030C5"/>
    <w:rsid w:val="00B038CF"/>
    <w:rsid w:val="00B03F9E"/>
    <w:rsid w:val="00B05685"/>
    <w:rsid w:val="00B05719"/>
    <w:rsid w:val="00B05A16"/>
    <w:rsid w:val="00B069AA"/>
    <w:rsid w:val="00B06E13"/>
    <w:rsid w:val="00B07B2B"/>
    <w:rsid w:val="00B101AF"/>
    <w:rsid w:val="00B1075E"/>
    <w:rsid w:val="00B1141C"/>
    <w:rsid w:val="00B11A6A"/>
    <w:rsid w:val="00B11AD9"/>
    <w:rsid w:val="00B11E8D"/>
    <w:rsid w:val="00B1224B"/>
    <w:rsid w:val="00B12C17"/>
    <w:rsid w:val="00B1350D"/>
    <w:rsid w:val="00B1370E"/>
    <w:rsid w:val="00B13A8D"/>
    <w:rsid w:val="00B14209"/>
    <w:rsid w:val="00B1433F"/>
    <w:rsid w:val="00B151C0"/>
    <w:rsid w:val="00B15375"/>
    <w:rsid w:val="00B153EC"/>
    <w:rsid w:val="00B159DA"/>
    <w:rsid w:val="00B1754A"/>
    <w:rsid w:val="00B17C40"/>
    <w:rsid w:val="00B17FB1"/>
    <w:rsid w:val="00B20288"/>
    <w:rsid w:val="00B20EF2"/>
    <w:rsid w:val="00B21017"/>
    <w:rsid w:val="00B211F2"/>
    <w:rsid w:val="00B2201A"/>
    <w:rsid w:val="00B226A6"/>
    <w:rsid w:val="00B2322C"/>
    <w:rsid w:val="00B2443E"/>
    <w:rsid w:val="00B24BD1"/>
    <w:rsid w:val="00B25104"/>
    <w:rsid w:val="00B25B26"/>
    <w:rsid w:val="00B2637D"/>
    <w:rsid w:val="00B26D25"/>
    <w:rsid w:val="00B26E6E"/>
    <w:rsid w:val="00B272EB"/>
    <w:rsid w:val="00B277BB"/>
    <w:rsid w:val="00B278C0"/>
    <w:rsid w:val="00B3068E"/>
    <w:rsid w:val="00B317A9"/>
    <w:rsid w:val="00B31FEE"/>
    <w:rsid w:val="00B33CD7"/>
    <w:rsid w:val="00B33E4A"/>
    <w:rsid w:val="00B342DD"/>
    <w:rsid w:val="00B34582"/>
    <w:rsid w:val="00B347FC"/>
    <w:rsid w:val="00B34F0C"/>
    <w:rsid w:val="00B3524F"/>
    <w:rsid w:val="00B35C4D"/>
    <w:rsid w:val="00B363BB"/>
    <w:rsid w:val="00B36460"/>
    <w:rsid w:val="00B366A6"/>
    <w:rsid w:val="00B377ED"/>
    <w:rsid w:val="00B3793F"/>
    <w:rsid w:val="00B37F20"/>
    <w:rsid w:val="00B402AC"/>
    <w:rsid w:val="00B43124"/>
    <w:rsid w:val="00B43979"/>
    <w:rsid w:val="00B43B62"/>
    <w:rsid w:val="00B43D3F"/>
    <w:rsid w:val="00B43D6C"/>
    <w:rsid w:val="00B43DB7"/>
    <w:rsid w:val="00B44F66"/>
    <w:rsid w:val="00B45663"/>
    <w:rsid w:val="00B459FD"/>
    <w:rsid w:val="00B4631C"/>
    <w:rsid w:val="00B47000"/>
    <w:rsid w:val="00B47E40"/>
    <w:rsid w:val="00B50843"/>
    <w:rsid w:val="00B514E0"/>
    <w:rsid w:val="00B51559"/>
    <w:rsid w:val="00B522A9"/>
    <w:rsid w:val="00B52F4A"/>
    <w:rsid w:val="00B53562"/>
    <w:rsid w:val="00B549C1"/>
    <w:rsid w:val="00B55D83"/>
    <w:rsid w:val="00B566AF"/>
    <w:rsid w:val="00B56B63"/>
    <w:rsid w:val="00B56BC4"/>
    <w:rsid w:val="00B57717"/>
    <w:rsid w:val="00B5788D"/>
    <w:rsid w:val="00B57939"/>
    <w:rsid w:val="00B60B4A"/>
    <w:rsid w:val="00B6105B"/>
    <w:rsid w:val="00B614CE"/>
    <w:rsid w:val="00B61544"/>
    <w:rsid w:val="00B61D55"/>
    <w:rsid w:val="00B6277B"/>
    <w:rsid w:val="00B62B65"/>
    <w:rsid w:val="00B62C1C"/>
    <w:rsid w:val="00B635A5"/>
    <w:rsid w:val="00B63959"/>
    <w:rsid w:val="00B63EF9"/>
    <w:rsid w:val="00B6517F"/>
    <w:rsid w:val="00B663D7"/>
    <w:rsid w:val="00B6649C"/>
    <w:rsid w:val="00B67176"/>
    <w:rsid w:val="00B67293"/>
    <w:rsid w:val="00B67E73"/>
    <w:rsid w:val="00B67F1F"/>
    <w:rsid w:val="00B70E60"/>
    <w:rsid w:val="00B70ED3"/>
    <w:rsid w:val="00B7112E"/>
    <w:rsid w:val="00B71417"/>
    <w:rsid w:val="00B7162D"/>
    <w:rsid w:val="00B71A15"/>
    <w:rsid w:val="00B729E1"/>
    <w:rsid w:val="00B73EDF"/>
    <w:rsid w:val="00B7455B"/>
    <w:rsid w:val="00B74B59"/>
    <w:rsid w:val="00B762B9"/>
    <w:rsid w:val="00B76584"/>
    <w:rsid w:val="00B76B10"/>
    <w:rsid w:val="00B771A1"/>
    <w:rsid w:val="00B774A0"/>
    <w:rsid w:val="00B77622"/>
    <w:rsid w:val="00B778D3"/>
    <w:rsid w:val="00B77998"/>
    <w:rsid w:val="00B802E4"/>
    <w:rsid w:val="00B81B0B"/>
    <w:rsid w:val="00B825A1"/>
    <w:rsid w:val="00B825B5"/>
    <w:rsid w:val="00B835B5"/>
    <w:rsid w:val="00B83634"/>
    <w:rsid w:val="00B83CAD"/>
    <w:rsid w:val="00B83D7F"/>
    <w:rsid w:val="00B84466"/>
    <w:rsid w:val="00B84645"/>
    <w:rsid w:val="00B84E98"/>
    <w:rsid w:val="00B84FEF"/>
    <w:rsid w:val="00B8554C"/>
    <w:rsid w:val="00B85FA9"/>
    <w:rsid w:val="00B86B34"/>
    <w:rsid w:val="00B875BB"/>
    <w:rsid w:val="00B9089A"/>
    <w:rsid w:val="00B90B12"/>
    <w:rsid w:val="00B90B70"/>
    <w:rsid w:val="00B90DDC"/>
    <w:rsid w:val="00B910A7"/>
    <w:rsid w:val="00B91331"/>
    <w:rsid w:val="00B919A8"/>
    <w:rsid w:val="00B91ADB"/>
    <w:rsid w:val="00B91DE0"/>
    <w:rsid w:val="00B92F12"/>
    <w:rsid w:val="00B92FBA"/>
    <w:rsid w:val="00B93628"/>
    <w:rsid w:val="00B948C3"/>
    <w:rsid w:val="00B94D29"/>
    <w:rsid w:val="00B9582C"/>
    <w:rsid w:val="00B95C6A"/>
    <w:rsid w:val="00B96EB7"/>
    <w:rsid w:val="00B97388"/>
    <w:rsid w:val="00BA037F"/>
    <w:rsid w:val="00BA04DF"/>
    <w:rsid w:val="00BA04F2"/>
    <w:rsid w:val="00BA0F82"/>
    <w:rsid w:val="00BA1027"/>
    <w:rsid w:val="00BA1171"/>
    <w:rsid w:val="00BA14FF"/>
    <w:rsid w:val="00BA18D3"/>
    <w:rsid w:val="00BA1BB8"/>
    <w:rsid w:val="00BA1FAC"/>
    <w:rsid w:val="00BA2756"/>
    <w:rsid w:val="00BA28A4"/>
    <w:rsid w:val="00BA34DB"/>
    <w:rsid w:val="00BA34DD"/>
    <w:rsid w:val="00BA3653"/>
    <w:rsid w:val="00BA39E2"/>
    <w:rsid w:val="00BA5279"/>
    <w:rsid w:val="00BA5429"/>
    <w:rsid w:val="00BA5CA0"/>
    <w:rsid w:val="00BA71C4"/>
    <w:rsid w:val="00BB0281"/>
    <w:rsid w:val="00BB042D"/>
    <w:rsid w:val="00BB04C5"/>
    <w:rsid w:val="00BB0A13"/>
    <w:rsid w:val="00BB1A93"/>
    <w:rsid w:val="00BB3277"/>
    <w:rsid w:val="00BB38F1"/>
    <w:rsid w:val="00BB3B55"/>
    <w:rsid w:val="00BB3BC5"/>
    <w:rsid w:val="00BB3EB8"/>
    <w:rsid w:val="00BB42F6"/>
    <w:rsid w:val="00BB545F"/>
    <w:rsid w:val="00BB6293"/>
    <w:rsid w:val="00BB6983"/>
    <w:rsid w:val="00BC0BF9"/>
    <w:rsid w:val="00BC1189"/>
    <w:rsid w:val="00BC2AB0"/>
    <w:rsid w:val="00BC3463"/>
    <w:rsid w:val="00BC365B"/>
    <w:rsid w:val="00BC3AA7"/>
    <w:rsid w:val="00BC433B"/>
    <w:rsid w:val="00BC5478"/>
    <w:rsid w:val="00BC576C"/>
    <w:rsid w:val="00BC5A75"/>
    <w:rsid w:val="00BC5B4D"/>
    <w:rsid w:val="00BC622E"/>
    <w:rsid w:val="00BC7A89"/>
    <w:rsid w:val="00BD0678"/>
    <w:rsid w:val="00BD0C99"/>
    <w:rsid w:val="00BD0CC3"/>
    <w:rsid w:val="00BD1E5D"/>
    <w:rsid w:val="00BD1F89"/>
    <w:rsid w:val="00BD20B2"/>
    <w:rsid w:val="00BD26DA"/>
    <w:rsid w:val="00BD302C"/>
    <w:rsid w:val="00BD3D7D"/>
    <w:rsid w:val="00BD5A26"/>
    <w:rsid w:val="00BD60F9"/>
    <w:rsid w:val="00BD6340"/>
    <w:rsid w:val="00BD6D8B"/>
    <w:rsid w:val="00BD7109"/>
    <w:rsid w:val="00BE089F"/>
    <w:rsid w:val="00BE0ADA"/>
    <w:rsid w:val="00BE0EC3"/>
    <w:rsid w:val="00BE258C"/>
    <w:rsid w:val="00BE25D9"/>
    <w:rsid w:val="00BE28E1"/>
    <w:rsid w:val="00BE2919"/>
    <w:rsid w:val="00BE2F71"/>
    <w:rsid w:val="00BE3677"/>
    <w:rsid w:val="00BE3B1F"/>
    <w:rsid w:val="00BE4A39"/>
    <w:rsid w:val="00BE4F52"/>
    <w:rsid w:val="00BE5BB5"/>
    <w:rsid w:val="00BE624E"/>
    <w:rsid w:val="00BE6497"/>
    <w:rsid w:val="00BE670D"/>
    <w:rsid w:val="00BE6AC4"/>
    <w:rsid w:val="00BE6E54"/>
    <w:rsid w:val="00BE733C"/>
    <w:rsid w:val="00BE7C70"/>
    <w:rsid w:val="00BF0028"/>
    <w:rsid w:val="00BF21C5"/>
    <w:rsid w:val="00BF243D"/>
    <w:rsid w:val="00BF29D8"/>
    <w:rsid w:val="00BF2ADC"/>
    <w:rsid w:val="00BF2DED"/>
    <w:rsid w:val="00BF3C21"/>
    <w:rsid w:val="00BF489E"/>
    <w:rsid w:val="00BF4FC5"/>
    <w:rsid w:val="00BF6192"/>
    <w:rsid w:val="00BF6342"/>
    <w:rsid w:val="00C005AF"/>
    <w:rsid w:val="00C0064B"/>
    <w:rsid w:val="00C0207C"/>
    <w:rsid w:val="00C03136"/>
    <w:rsid w:val="00C039F0"/>
    <w:rsid w:val="00C04236"/>
    <w:rsid w:val="00C04E37"/>
    <w:rsid w:val="00C04FC7"/>
    <w:rsid w:val="00C0506F"/>
    <w:rsid w:val="00C05930"/>
    <w:rsid w:val="00C07115"/>
    <w:rsid w:val="00C072E1"/>
    <w:rsid w:val="00C07578"/>
    <w:rsid w:val="00C07888"/>
    <w:rsid w:val="00C07DE3"/>
    <w:rsid w:val="00C11120"/>
    <w:rsid w:val="00C1148D"/>
    <w:rsid w:val="00C115A0"/>
    <w:rsid w:val="00C12298"/>
    <w:rsid w:val="00C1282F"/>
    <w:rsid w:val="00C138E0"/>
    <w:rsid w:val="00C14D26"/>
    <w:rsid w:val="00C15E43"/>
    <w:rsid w:val="00C16EC0"/>
    <w:rsid w:val="00C16F58"/>
    <w:rsid w:val="00C1713D"/>
    <w:rsid w:val="00C1723A"/>
    <w:rsid w:val="00C2049D"/>
    <w:rsid w:val="00C20BA4"/>
    <w:rsid w:val="00C20D20"/>
    <w:rsid w:val="00C226A4"/>
    <w:rsid w:val="00C22818"/>
    <w:rsid w:val="00C23256"/>
    <w:rsid w:val="00C23576"/>
    <w:rsid w:val="00C23B22"/>
    <w:rsid w:val="00C23B70"/>
    <w:rsid w:val="00C2437C"/>
    <w:rsid w:val="00C245F4"/>
    <w:rsid w:val="00C2526C"/>
    <w:rsid w:val="00C253CC"/>
    <w:rsid w:val="00C257F5"/>
    <w:rsid w:val="00C25B34"/>
    <w:rsid w:val="00C2622C"/>
    <w:rsid w:val="00C26BD6"/>
    <w:rsid w:val="00C26C86"/>
    <w:rsid w:val="00C27308"/>
    <w:rsid w:val="00C3123E"/>
    <w:rsid w:val="00C31393"/>
    <w:rsid w:val="00C31CF4"/>
    <w:rsid w:val="00C338E2"/>
    <w:rsid w:val="00C34569"/>
    <w:rsid w:val="00C34ABE"/>
    <w:rsid w:val="00C34CAF"/>
    <w:rsid w:val="00C34D22"/>
    <w:rsid w:val="00C3575D"/>
    <w:rsid w:val="00C35F40"/>
    <w:rsid w:val="00C35F85"/>
    <w:rsid w:val="00C37085"/>
    <w:rsid w:val="00C37AA6"/>
    <w:rsid w:val="00C4001D"/>
    <w:rsid w:val="00C40078"/>
    <w:rsid w:val="00C424DE"/>
    <w:rsid w:val="00C42586"/>
    <w:rsid w:val="00C42866"/>
    <w:rsid w:val="00C43401"/>
    <w:rsid w:val="00C435EE"/>
    <w:rsid w:val="00C460D2"/>
    <w:rsid w:val="00C46429"/>
    <w:rsid w:val="00C46F1A"/>
    <w:rsid w:val="00C4792B"/>
    <w:rsid w:val="00C50FD1"/>
    <w:rsid w:val="00C511F7"/>
    <w:rsid w:val="00C517AD"/>
    <w:rsid w:val="00C51AF2"/>
    <w:rsid w:val="00C524B1"/>
    <w:rsid w:val="00C52565"/>
    <w:rsid w:val="00C5296C"/>
    <w:rsid w:val="00C52B1D"/>
    <w:rsid w:val="00C52DEC"/>
    <w:rsid w:val="00C53A43"/>
    <w:rsid w:val="00C5511D"/>
    <w:rsid w:val="00C55185"/>
    <w:rsid w:val="00C57564"/>
    <w:rsid w:val="00C60348"/>
    <w:rsid w:val="00C60891"/>
    <w:rsid w:val="00C6129F"/>
    <w:rsid w:val="00C614EE"/>
    <w:rsid w:val="00C61AFF"/>
    <w:rsid w:val="00C6216E"/>
    <w:rsid w:val="00C621DB"/>
    <w:rsid w:val="00C62584"/>
    <w:rsid w:val="00C62A24"/>
    <w:rsid w:val="00C62CB9"/>
    <w:rsid w:val="00C633B9"/>
    <w:rsid w:val="00C64B0E"/>
    <w:rsid w:val="00C64D93"/>
    <w:rsid w:val="00C65CE3"/>
    <w:rsid w:val="00C65DD1"/>
    <w:rsid w:val="00C66301"/>
    <w:rsid w:val="00C665CD"/>
    <w:rsid w:val="00C66EDF"/>
    <w:rsid w:val="00C671F1"/>
    <w:rsid w:val="00C675C7"/>
    <w:rsid w:val="00C71CB2"/>
    <w:rsid w:val="00C72218"/>
    <w:rsid w:val="00C72D2C"/>
    <w:rsid w:val="00C7338F"/>
    <w:rsid w:val="00C7390A"/>
    <w:rsid w:val="00C7514E"/>
    <w:rsid w:val="00C760E6"/>
    <w:rsid w:val="00C7746F"/>
    <w:rsid w:val="00C77826"/>
    <w:rsid w:val="00C77953"/>
    <w:rsid w:val="00C80224"/>
    <w:rsid w:val="00C804BE"/>
    <w:rsid w:val="00C80D4C"/>
    <w:rsid w:val="00C8179D"/>
    <w:rsid w:val="00C8247A"/>
    <w:rsid w:val="00C829FF"/>
    <w:rsid w:val="00C835D4"/>
    <w:rsid w:val="00C85924"/>
    <w:rsid w:val="00C861F6"/>
    <w:rsid w:val="00C86E4C"/>
    <w:rsid w:val="00C87326"/>
    <w:rsid w:val="00C90A18"/>
    <w:rsid w:val="00C90F27"/>
    <w:rsid w:val="00C91628"/>
    <w:rsid w:val="00C91630"/>
    <w:rsid w:val="00C91848"/>
    <w:rsid w:val="00C91B33"/>
    <w:rsid w:val="00C92D1C"/>
    <w:rsid w:val="00C93F53"/>
    <w:rsid w:val="00C94321"/>
    <w:rsid w:val="00C94B9F"/>
    <w:rsid w:val="00C94F6A"/>
    <w:rsid w:val="00C952EA"/>
    <w:rsid w:val="00C96440"/>
    <w:rsid w:val="00C966AA"/>
    <w:rsid w:val="00C96AD9"/>
    <w:rsid w:val="00C96BE9"/>
    <w:rsid w:val="00C96F97"/>
    <w:rsid w:val="00CA0AF2"/>
    <w:rsid w:val="00CA0BD0"/>
    <w:rsid w:val="00CA144D"/>
    <w:rsid w:val="00CA1840"/>
    <w:rsid w:val="00CA1A68"/>
    <w:rsid w:val="00CA1E19"/>
    <w:rsid w:val="00CA2AFA"/>
    <w:rsid w:val="00CA2B1A"/>
    <w:rsid w:val="00CA300F"/>
    <w:rsid w:val="00CA35A5"/>
    <w:rsid w:val="00CA36C1"/>
    <w:rsid w:val="00CA3BAF"/>
    <w:rsid w:val="00CA3D44"/>
    <w:rsid w:val="00CA3DF2"/>
    <w:rsid w:val="00CA55E2"/>
    <w:rsid w:val="00CA5B67"/>
    <w:rsid w:val="00CA676C"/>
    <w:rsid w:val="00CA6F4D"/>
    <w:rsid w:val="00CA6FEC"/>
    <w:rsid w:val="00CA72E8"/>
    <w:rsid w:val="00CA7E54"/>
    <w:rsid w:val="00CA7E7B"/>
    <w:rsid w:val="00CB0488"/>
    <w:rsid w:val="00CB06FD"/>
    <w:rsid w:val="00CB0706"/>
    <w:rsid w:val="00CB0893"/>
    <w:rsid w:val="00CB0A3A"/>
    <w:rsid w:val="00CB1395"/>
    <w:rsid w:val="00CB1902"/>
    <w:rsid w:val="00CB1B91"/>
    <w:rsid w:val="00CB2CEB"/>
    <w:rsid w:val="00CB2E5C"/>
    <w:rsid w:val="00CB3A4E"/>
    <w:rsid w:val="00CB3DF0"/>
    <w:rsid w:val="00CB4E3D"/>
    <w:rsid w:val="00CB51AC"/>
    <w:rsid w:val="00CB5E51"/>
    <w:rsid w:val="00CB6413"/>
    <w:rsid w:val="00CB641F"/>
    <w:rsid w:val="00CB6CC2"/>
    <w:rsid w:val="00CB763D"/>
    <w:rsid w:val="00CC0679"/>
    <w:rsid w:val="00CC14DB"/>
    <w:rsid w:val="00CC226B"/>
    <w:rsid w:val="00CC275A"/>
    <w:rsid w:val="00CC2A70"/>
    <w:rsid w:val="00CC2F2C"/>
    <w:rsid w:val="00CC3CF5"/>
    <w:rsid w:val="00CC40FE"/>
    <w:rsid w:val="00CC526A"/>
    <w:rsid w:val="00CC52B0"/>
    <w:rsid w:val="00CC53BE"/>
    <w:rsid w:val="00CC5EE9"/>
    <w:rsid w:val="00CC666A"/>
    <w:rsid w:val="00CC6684"/>
    <w:rsid w:val="00CC69E9"/>
    <w:rsid w:val="00CC728D"/>
    <w:rsid w:val="00CC7B5B"/>
    <w:rsid w:val="00CC7F5D"/>
    <w:rsid w:val="00CD049C"/>
    <w:rsid w:val="00CD0CE3"/>
    <w:rsid w:val="00CD0E7A"/>
    <w:rsid w:val="00CD0E92"/>
    <w:rsid w:val="00CD1591"/>
    <w:rsid w:val="00CD1994"/>
    <w:rsid w:val="00CD2278"/>
    <w:rsid w:val="00CD3572"/>
    <w:rsid w:val="00CD49A6"/>
    <w:rsid w:val="00CD50BC"/>
    <w:rsid w:val="00CD6CBF"/>
    <w:rsid w:val="00CD6CF2"/>
    <w:rsid w:val="00CE06C5"/>
    <w:rsid w:val="00CE07C9"/>
    <w:rsid w:val="00CE18AE"/>
    <w:rsid w:val="00CE1CC7"/>
    <w:rsid w:val="00CE26A7"/>
    <w:rsid w:val="00CE29DF"/>
    <w:rsid w:val="00CE2A67"/>
    <w:rsid w:val="00CE37B4"/>
    <w:rsid w:val="00CE3D52"/>
    <w:rsid w:val="00CE4394"/>
    <w:rsid w:val="00CE4FC6"/>
    <w:rsid w:val="00CE5DF1"/>
    <w:rsid w:val="00CE648B"/>
    <w:rsid w:val="00CE6F4B"/>
    <w:rsid w:val="00CE7675"/>
    <w:rsid w:val="00CE7F7C"/>
    <w:rsid w:val="00CF0016"/>
    <w:rsid w:val="00CF288D"/>
    <w:rsid w:val="00CF3754"/>
    <w:rsid w:val="00CF554A"/>
    <w:rsid w:val="00CF5593"/>
    <w:rsid w:val="00CF621E"/>
    <w:rsid w:val="00CF7022"/>
    <w:rsid w:val="00CF7224"/>
    <w:rsid w:val="00CF72C8"/>
    <w:rsid w:val="00CF7ABD"/>
    <w:rsid w:val="00CF7CAC"/>
    <w:rsid w:val="00D006EA"/>
    <w:rsid w:val="00D01E19"/>
    <w:rsid w:val="00D02960"/>
    <w:rsid w:val="00D029BA"/>
    <w:rsid w:val="00D02DFE"/>
    <w:rsid w:val="00D03E59"/>
    <w:rsid w:val="00D04303"/>
    <w:rsid w:val="00D047B2"/>
    <w:rsid w:val="00D047F4"/>
    <w:rsid w:val="00D04E07"/>
    <w:rsid w:val="00D052BB"/>
    <w:rsid w:val="00D064D2"/>
    <w:rsid w:val="00D06BB5"/>
    <w:rsid w:val="00D06C02"/>
    <w:rsid w:val="00D06D1B"/>
    <w:rsid w:val="00D06E79"/>
    <w:rsid w:val="00D06FC0"/>
    <w:rsid w:val="00D071F5"/>
    <w:rsid w:val="00D07A52"/>
    <w:rsid w:val="00D1069C"/>
    <w:rsid w:val="00D1073B"/>
    <w:rsid w:val="00D10A48"/>
    <w:rsid w:val="00D11027"/>
    <w:rsid w:val="00D1119C"/>
    <w:rsid w:val="00D11E4D"/>
    <w:rsid w:val="00D121DB"/>
    <w:rsid w:val="00D1356B"/>
    <w:rsid w:val="00D15BBF"/>
    <w:rsid w:val="00D15DB9"/>
    <w:rsid w:val="00D15F7E"/>
    <w:rsid w:val="00D16310"/>
    <w:rsid w:val="00D16C58"/>
    <w:rsid w:val="00D16D22"/>
    <w:rsid w:val="00D17BAA"/>
    <w:rsid w:val="00D17BB3"/>
    <w:rsid w:val="00D2010E"/>
    <w:rsid w:val="00D20DE6"/>
    <w:rsid w:val="00D20E70"/>
    <w:rsid w:val="00D2140B"/>
    <w:rsid w:val="00D22EF0"/>
    <w:rsid w:val="00D23203"/>
    <w:rsid w:val="00D23621"/>
    <w:rsid w:val="00D25AC5"/>
    <w:rsid w:val="00D25FD9"/>
    <w:rsid w:val="00D26356"/>
    <w:rsid w:val="00D26724"/>
    <w:rsid w:val="00D27F84"/>
    <w:rsid w:val="00D301C8"/>
    <w:rsid w:val="00D307FC"/>
    <w:rsid w:val="00D31CCA"/>
    <w:rsid w:val="00D31D02"/>
    <w:rsid w:val="00D32850"/>
    <w:rsid w:val="00D32B2E"/>
    <w:rsid w:val="00D33FB7"/>
    <w:rsid w:val="00D3439C"/>
    <w:rsid w:val="00D3497A"/>
    <w:rsid w:val="00D34BF2"/>
    <w:rsid w:val="00D35997"/>
    <w:rsid w:val="00D35C1D"/>
    <w:rsid w:val="00D363BA"/>
    <w:rsid w:val="00D36C71"/>
    <w:rsid w:val="00D36E9F"/>
    <w:rsid w:val="00D3747E"/>
    <w:rsid w:val="00D4083C"/>
    <w:rsid w:val="00D40C2F"/>
    <w:rsid w:val="00D4259C"/>
    <w:rsid w:val="00D42657"/>
    <w:rsid w:val="00D42D80"/>
    <w:rsid w:val="00D430AC"/>
    <w:rsid w:val="00D431F3"/>
    <w:rsid w:val="00D43FC8"/>
    <w:rsid w:val="00D43FFC"/>
    <w:rsid w:val="00D443A5"/>
    <w:rsid w:val="00D44AAB"/>
    <w:rsid w:val="00D45014"/>
    <w:rsid w:val="00D4680C"/>
    <w:rsid w:val="00D47478"/>
    <w:rsid w:val="00D47A59"/>
    <w:rsid w:val="00D516F7"/>
    <w:rsid w:val="00D517D4"/>
    <w:rsid w:val="00D51E61"/>
    <w:rsid w:val="00D53894"/>
    <w:rsid w:val="00D54C6A"/>
    <w:rsid w:val="00D54D35"/>
    <w:rsid w:val="00D55832"/>
    <w:rsid w:val="00D56C1C"/>
    <w:rsid w:val="00D5778A"/>
    <w:rsid w:val="00D5788D"/>
    <w:rsid w:val="00D60055"/>
    <w:rsid w:val="00D60396"/>
    <w:rsid w:val="00D606C2"/>
    <w:rsid w:val="00D60716"/>
    <w:rsid w:val="00D60736"/>
    <w:rsid w:val="00D61547"/>
    <w:rsid w:val="00D61E95"/>
    <w:rsid w:val="00D632C6"/>
    <w:rsid w:val="00D64379"/>
    <w:rsid w:val="00D64CEE"/>
    <w:rsid w:val="00D65DE1"/>
    <w:rsid w:val="00D67CC3"/>
    <w:rsid w:val="00D703B0"/>
    <w:rsid w:val="00D71012"/>
    <w:rsid w:val="00D714BB"/>
    <w:rsid w:val="00D720D7"/>
    <w:rsid w:val="00D72781"/>
    <w:rsid w:val="00D72B8E"/>
    <w:rsid w:val="00D72DDD"/>
    <w:rsid w:val="00D72EFA"/>
    <w:rsid w:val="00D7350C"/>
    <w:rsid w:val="00D7357C"/>
    <w:rsid w:val="00D736A9"/>
    <w:rsid w:val="00D7432E"/>
    <w:rsid w:val="00D74485"/>
    <w:rsid w:val="00D74E55"/>
    <w:rsid w:val="00D75115"/>
    <w:rsid w:val="00D751B5"/>
    <w:rsid w:val="00D77606"/>
    <w:rsid w:val="00D779FF"/>
    <w:rsid w:val="00D77F80"/>
    <w:rsid w:val="00D80CE7"/>
    <w:rsid w:val="00D8123B"/>
    <w:rsid w:val="00D81BDE"/>
    <w:rsid w:val="00D830D9"/>
    <w:rsid w:val="00D8351B"/>
    <w:rsid w:val="00D836E0"/>
    <w:rsid w:val="00D83722"/>
    <w:rsid w:val="00D84E16"/>
    <w:rsid w:val="00D8507B"/>
    <w:rsid w:val="00D86462"/>
    <w:rsid w:val="00D867E2"/>
    <w:rsid w:val="00D87897"/>
    <w:rsid w:val="00D879D7"/>
    <w:rsid w:val="00D87C52"/>
    <w:rsid w:val="00D94962"/>
    <w:rsid w:val="00D94AEB"/>
    <w:rsid w:val="00D95951"/>
    <w:rsid w:val="00D96273"/>
    <w:rsid w:val="00D963D1"/>
    <w:rsid w:val="00D9744B"/>
    <w:rsid w:val="00D979C0"/>
    <w:rsid w:val="00DA0C86"/>
    <w:rsid w:val="00DA128C"/>
    <w:rsid w:val="00DA183E"/>
    <w:rsid w:val="00DA1AF4"/>
    <w:rsid w:val="00DA274C"/>
    <w:rsid w:val="00DA308C"/>
    <w:rsid w:val="00DA4F57"/>
    <w:rsid w:val="00DA5225"/>
    <w:rsid w:val="00DA59DF"/>
    <w:rsid w:val="00DA5A22"/>
    <w:rsid w:val="00DA61B8"/>
    <w:rsid w:val="00DA6B8B"/>
    <w:rsid w:val="00DA709E"/>
    <w:rsid w:val="00DB0060"/>
    <w:rsid w:val="00DB138F"/>
    <w:rsid w:val="00DB32F5"/>
    <w:rsid w:val="00DB48C4"/>
    <w:rsid w:val="00DB50C7"/>
    <w:rsid w:val="00DB510C"/>
    <w:rsid w:val="00DB5191"/>
    <w:rsid w:val="00DB5210"/>
    <w:rsid w:val="00DB5840"/>
    <w:rsid w:val="00DB5945"/>
    <w:rsid w:val="00DB59D3"/>
    <w:rsid w:val="00DB5E67"/>
    <w:rsid w:val="00DB6160"/>
    <w:rsid w:val="00DB632B"/>
    <w:rsid w:val="00DB6767"/>
    <w:rsid w:val="00DB7266"/>
    <w:rsid w:val="00DC0160"/>
    <w:rsid w:val="00DC18C8"/>
    <w:rsid w:val="00DC1A89"/>
    <w:rsid w:val="00DC2237"/>
    <w:rsid w:val="00DC3088"/>
    <w:rsid w:val="00DC42F9"/>
    <w:rsid w:val="00DC4AB8"/>
    <w:rsid w:val="00DC5343"/>
    <w:rsid w:val="00DC60BA"/>
    <w:rsid w:val="00DC61A6"/>
    <w:rsid w:val="00DC6A6E"/>
    <w:rsid w:val="00DC7465"/>
    <w:rsid w:val="00DD007C"/>
    <w:rsid w:val="00DD0B74"/>
    <w:rsid w:val="00DD0CF0"/>
    <w:rsid w:val="00DD1935"/>
    <w:rsid w:val="00DD2007"/>
    <w:rsid w:val="00DD21D9"/>
    <w:rsid w:val="00DD3614"/>
    <w:rsid w:val="00DD40B5"/>
    <w:rsid w:val="00DD4E81"/>
    <w:rsid w:val="00DD570E"/>
    <w:rsid w:val="00DD5B78"/>
    <w:rsid w:val="00DD5ED7"/>
    <w:rsid w:val="00DD6D73"/>
    <w:rsid w:val="00DD78C8"/>
    <w:rsid w:val="00DE0591"/>
    <w:rsid w:val="00DE0BE2"/>
    <w:rsid w:val="00DE1CAA"/>
    <w:rsid w:val="00DE1ED7"/>
    <w:rsid w:val="00DE386D"/>
    <w:rsid w:val="00DE3BB5"/>
    <w:rsid w:val="00DE3FA5"/>
    <w:rsid w:val="00DE4492"/>
    <w:rsid w:val="00DE4BFE"/>
    <w:rsid w:val="00DE4DE5"/>
    <w:rsid w:val="00DE4E90"/>
    <w:rsid w:val="00DE58A1"/>
    <w:rsid w:val="00DE5AF9"/>
    <w:rsid w:val="00DF03BD"/>
    <w:rsid w:val="00DF0CD7"/>
    <w:rsid w:val="00DF130A"/>
    <w:rsid w:val="00DF3066"/>
    <w:rsid w:val="00DF3137"/>
    <w:rsid w:val="00DF5BBC"/>
    <w:rsid w:val="00DF5C1D"/>
    <w:rsid w:val="00DF67CD"/>
    <w:rsid w:val="00E00773"/>
    <w:rsid w:val="00E01C19"/>
    <w:rsid w:val="00E01E64"/>
    <w:rsid w:val="00E01FF8"/>
    <w:rsid w:val="00E027C1"/>
    <w:rsid w:val="00E027FA"/>
    <w:rsid w:val="00E0286B"/>
    <w:rsid w:val="00E02962"/>
    <w:rsid w:val="00E030B9"/>
    <w:rsid w:val="00E045D6"/>
    <w:rsid w:val="00E046BD"/>
    <w:rsid w:val="00E04A07"/>
    <w:rsid w:val="00E0536E"/>
    <w:rsid w:val="00E0637B"/>
    <w:rsid w:val="00E064C1"/>
    <w:rsid w:val="00E068E5"/>
    <w:rsid w:val="00E06B52"/>
    <w:rsid w:val="00E06DBB"/>
    <w:rsid w:val="00E07858"/>
    <w:rsid w:val="00E0790A"/>
    <w:rsid w:val="00E079FA"/>
    <w:rsid w:val="00E07A87"/>
    <w:rsid w:val="00E10498"/>
    <w:rsid w:val="00E10CE3"/>
    <w:rsid w:val="00E10E5E"/>
    <w:rsid w:val="00E10FC9"/>
    <w:rsid w:val="00E115C0"/>
    <w:rsid w:val="00E132F9"/>
    <w:rsid w:val="00E14004"/>
    <w:rsid w:val="00E14146"/>
    <w:rsid w:val="00E149D8"/>
    <w:rsid w:val="00E14C42"/>
    <w:rsid w:val="00E14DB8"/>
    <w:rsid w:val="00E1513A"/>
    <w:rsid w:val="00E15F94"/>
    <w:rsid w:val="00E16333"/>
    <w:rsid w:val="00E16656"/>
    <w:rsid w:val="00E167A1"/>
    <w:rsid w:val="00E168D7"/>
    <w:rsid w:val="00E16929"/>
    <w:rsid w:val="00E171B4"/>
    <w:rsid w:val="00E176BC"/>
    <w:rsid w:val="00E1788C"/>
    <w:rsid w:val="00E179BC"/>
    <w:rsid w:val="00E20D98"/>
    <w:rsid w:val="00E213B8"/>
    <w:rsid w:val="00E216B4"/>
    <w:rsid w:val="00E2187C"/>
    <w:rsid w:val="00E21BD3"/>
    <w:rsid w:val="00E21E16"/>
    <w:rsid w:val="00E222B6"/>
    <w:rsid w:val="00E223F8"/>
    <w:rsid w:val="00E22876"/>
    <w:rsid w:val="00E22B44"/>
    <w:rsid w:val="00E22C69"/>
    <w:rsid w:val="00E22F0A"/>
    <w:rsid w:val="00E23A1D"/>
    <w:rsid w:val="00E24A23"/>
    <w:rsid w:val="00E24EFA"/>
    <w:rsid w:val="00E251AE"/>
    <w:rsid w:val="00E25FA1"/>
    <w:rsid w:val="00E2709B"/>
    <w:rsid w:val="00E27431"/>
    <w:rsid w:val="00E3023B"/>
    <w:rsid w:val="00E30FB0"/>
    <w:rsid w:val="00E31107"/>
    <w:rsid w:val="00E3223B"/>
    <w:rsid w:val="00E32662"/>
    <w:rsid w:val="00E32925"/>
    <w:rsid w:val="00E32942"/>
    <w:rsid w:val="00E33023"/>
    <w:rsid w:val="00E337E9"/>
    <w:rsid w:val="00E33C11"/>
    <w:rsid w:val="00E34543"/>
    <w:rsid w:val="00E34A89"/>
    <w:rsid w:val="00E34D7E"/>
    <w:rsid w:val="00E35307"/>
    <w:rsid w:val="00E35946"/>
    <w:rsid w:val="00E35AEB"/>
    <w:rsid w:val="00E35DEF"/>
    <w:rsid w:val="00E36278"/>
    <w:rsid w:val="00E36B9A"/>
    <w:rsid w:val="00E36EC9"/>
    <w:rsid w:val="00E37C6B"/>
    <w:rsid w:val="00E407C3"/>
    <w:rsid w:val="00E40DC6"/>
    <w:rsid w:val="00E41EAA"/>
    <w:rsid w:val="00E42265"/>
    <w:rsid w:val="00E424B1"/>
    <w:rsid w:val="00E42581"/>
    <w:rsid w:val="00E42700"/>
    <w:rsid w:val="00E427B5"/>
    <w:rsid w:val="00E43ED3"/>
    <w:rsid w:val="00E45CFF"/>
    <w:rsid w:val="00E46038"/>
    <w:rsid w:val="00E4626E"/>
    <w:rsid w:val="00E472E3"/>
    <w:rsid w:val="00E47BE7"/>
    <w:rsid w:val="00E500C8"/>
    <w:rsid w:val="00E51785"/>
    <w:rsid w:val="00E5247E"/>
    <w:rsid w:val="00E52A0A"/>
    <w:rsid w:val="00E53804"/>
    <w:rsid w:val="00E538BC"/>
    <w:rsid w:val="00E53AB3"/>
    <w:rsid w:val="00E54216"/>
    <w:rsid w:val="00E554C1"/>
    <w:rsid w:val="00E554C2"/>
    <w:rsid w:val="00E55BE0"/>
    <w:rsid w:val="00E570C5"/>
    <w:rsid w:val="00E575B1"/>
    <w:rsid w:val="00E57F6F"/>
    <w:rsid w:val="00E60307"/>
    <w:rsid w:val="00E60F82"/>
    <w:rsid w:val="00E61091"/>
    <w:rsid w:val="00E612CA"/>
    <w:rsid w:val="00E61B1E"/>
    <w:rsid w:val="00E62740"/>
    <w:rsid w:val="00E634E9"/>
    <w:rsid w:val="00E63A8F"/>
    <w:rsid w:val="00E643F7"/>
    <w:rsid w:val="00E64734"/>
    <w:rsid w:val="00E6518F"/>
    <w:rsid w:val="00E654C7"/>
    <w:rsid w:val="00E65FCD"/>
    <w:rsid w:val="00E66046"/>
    <w:rsid w:val="00E662AC"/>
    <w:rsid w:val="00E67707"/>
    <w:rsid w:val="00E67C95"/>
    <w:rsid w:val="00E7062D"/>
    <w:rsid w:val="00E710DC"/>
    <w:rsid w:val="00E7172B"/>
    <w:rsid w:val="00E7173D"/>
    <w:rsid w:val="00E71E1B"/>
    <w:rsid w:val="00E7356C"/>
    <w:rsid w:val="00E73C52"/>
    <w:rsid w:val="00E73D4F"/>
    <w:rsid w:val="00E743C1"/>
    <w:rsid w:val="00E74839"/>
    <w:rsid w:val="00E74E75"/>
    <w:rsid w:val="00E762B5"/>
    <w:rsid w:val="00E76A7B"/>
    <w:rsid w:val="00E76E11"/>
    <w:rsid w:val="00E77AF3"/>
    <w:rsid w:val="00E77BDE"/>
    <w:rsid w:val="00E80886"/>
    <w:rsid w:val="00E81C97"/>
    <w:rsid w:val="00E81DF0"/>
    <w:rsid w:val="00E82038"/>
    <w:rsid w:val="00E82EBB"/>
    <w:rsid w:val="00E839A5"/>
    <w:rsid w:val="00E83B1A"/>
    <w:rsid w:val="00E843B5"/>
    <w:rsid w:val="00E852FE"/>
    <w:rsid w:val="00E8579A"/>
    <w:rsid w:val="00E85BC2"/>
    <w:rsid w:val="00E86CAC"/>
    <w:rsid w:val="00E87292"/>
    <w:rsid w:val="00E873FD"/>
    <w:rsid w:val="00E9038B"/>
    <w:rsid w:val="00E91993"/>
    <w:rsid w:val="00E91E25"/>
    <w:rsid w:val="00E922B3"/>
    <w:rsid w:val="00E92E55"/>
    <w:rsid w:val="00E93827"/>
    <w:rsid w:val="00E93C11"/>
    <w:rsid w:val="00E94AB4"/>
    <w:rsid w:val="00E95AEB"/>
    <w:rsid w:val="00E9629C"/>
    <w:rsid w:val="00E96306"/>
    <w:rsid w:val="00E9647C"/>
    <w:rsid w:val="00E96938"/>
    <w:rsid w:val="00E969FC"/>
    <w:rsid w:val="00E97346"/>
    <w:rsid w:val="00EA0DE9"/>
    <w:rsid w:val="00EA0F7F"/>
    <w:rsid w:val="00EA0F97"/>
    <w:rsid w:val="00EA21F9"/>
    <w:rsid w:val="00EA2447"/>
    <w:rsid w:val="00EA510E"/>
    <w:rsid w:val="00EA61A7"/>
    <w:rsid w:val="00EA62F5"/>
    <w:rsid w:val="00EA674B"/>
    <w:rsid w:val="00EA6B1D"/>
    <w:rsid w:val="00EA6D23"/>
    <w:rsid w:val="00EA76A3"/>
    <w:rsid w:val="00EA7733"/>
    <w:rsid w:val="00EB0616"/>
    <w:rsid w:val="00EB078A"/>
    <w:rsid w:val="00EB143E"/>
    <w:rsid w:val="00EB1C9F"/>
    <w:rsid w:val="00EB2378"/>
    <w:rsid w:val="00EB24CB"/>
    <w:rsid w:val="00EB2E6B"/>
    <w:rsid w:val="00EB38AB"/>
    <w:rsid w:val="00EB3930"/>
    <w:rsid w:val="00EB42B2"/>
    <w:rsid w:val="00EB51E8"/>
    <w:rsid w:val="00EB632C"/>
    <w:rsid w:val="00EB6463"/>
    <w:rsid w:val="00EB64C1"/>
    <w:rsid w:val="00EB65A7"/>
    <w:rsid w:val="00EB6A95"/>
    <w:rsid w:val="00EB7B75"/>
    <w:rsid w:val="00EB7C36"/>
    <w:rsid w:val="00EC01BA"/>
    <w:rsid w:val="00EC0396"/>
    <w:rsid w:val="00EC0747"/>
    <w:rsid w:val="00EC0A79"/>
    <w:rsid w:val="00EC10E7"/>
    <w:rsid w:val="00EC18BE"/>
    <w:rsid w:val="00EC197E"/>
    <w:rsid w:val="00EC1A19"/>
    <w:rsid w:val="00EC1AF1"/>
    <w:rsid w:val="00EC2794"/>
    <w:rsid w:val="00EC3128"/>
    <w:rsid w:val="00EC33CD"/>
    <w:rsid w:val="00EC4BB9"/>
    <w:rsid w:val="00EC534F"/>
    <w:rsid w:val="00EC56ED"/>
    <w:rsid w:val="00EC5793"/>
    <w:rsid w:val="00EC5F33"/>
    <w:rsid w:val="00EC6526"/>
    <w:rsid w:val="00EC6BAE"/>
    <w:rsid w:val="00EC6F3E"/>
    <w:rsid w:val="00EC6FA2"/>
    <w:rsid w:val="00EC78F2"/>
    <w:rsid w:val="00EC7BAB"/>
    <w:rsid w:val="00EC7D76"/>
    <w:rsid w:val="00ED067D"/>
    <w:rsid w:val="00ED18EF"/>
    <w:rsid w:val="00ED28ED"/>
    <w:rsid w:val="00ED3AB9"/>
    <w:rsid w:val="00ED422D"/>
    <w:rsid w:val="00ED4FC6"/>
    <w:rsid w:val="00ED5263"/>
    <w:rsid w:val="00ED5BE2"/>
    <w:rsid w:val="00ED6AAF"/>
    <w:rsid w:val="00ED758B"/>
    <w:rsid w:val="00ED7710"/>
    <w:rsid w:val="00ED77AC"/>
    <w:rsid w:val="00ED7A35"/>
    <w:rsid w:val="00EE0959"/>
    <w:rsid w:val="00EE10F0"/>
    <w:rsid w:val="00EE11E4"/>
    <w:rsid w:val="00EE1E46"/>
    <w:rsid w:val="00EE2245"/>
    <w:rsid w:val="00EE2456"/>
    <w:rsid w:val="00EE25FC"/>
    <w:rsid w:val="00EE289B"/>
    <w:rsid w:val="00EE2DDD"/>
    <w:rsid w:val="00EE4B88"/>
    <w:rsid w:val="00EE4C12"/>
    <w:rsid w:val="00EE604C"/>
    <w:rsid w:val="00EE61FD"/>
    <w:rsid w:val="00EE6D02"/>
    <w:rsid w:val="00EE6E29"/>
    <w:rsid w:val="00EE7D7F"/>
    <w:rsid w:val="00EF0453"/>
    <w:rsid w:val="00EF10F1"/>
    <w:rsid w:val="00EF12D0"/>
    <w:rsid w:val="00EF17E4"/>
    <w:rsid w:val="00EF194B"/>
    <w:rsid w:val="00EF2A0D"/>
    <w:rsid w:val="00EF2B58"/>
    <w:rsid w:val="00EF2FA2"/>
    <w:rsid w:val="00EF4448"/>
    <w:rsid w:val="00EF4453"/>
    <w:rsid w:val="00EF4A5E"/>
    <w:rsid w:val="00EF4DDB"/>
    <w:rsid w:val="00EF5137"/>
    <w:rsid w:val="00EF5DA4"/>
    <w:rsid w:val="00EF5FE5"/>
    <w:rsid w:val="00EF6730"/>
    <w:rsid w:val="00EF6F9D"/>
    <w:rsid w:val="00EF7D4F"/>
    <w:rsid w:val="00F00299"/>
    <w:rsid w:val="00F01871"/>
    <w:rsid w:val="00F01DC1"/>
    <w:rsid w:val="00F02B1F"/>
    <w:rsid w:val="00F02C0F"/>
    <w:rsid w:val="00F03009"/>
    <w:rsid w:val="00F042EE"/>
    <w:rsid w:val="00F048A5"/>
    <w:rsid w:val="00F04BCB"/>
    <w:rsid w:val="00F04D00"/>
    <w:rsid w:val="00F06A33"/>
    <w:rsid w:val="00F07EB1"/>
    <w:rsid w:val="00F10633"/>
    <w:rsid w:val="00F10923"/>
    <w:rsid w:val="00F10B84"/>
    <w:rsid w:val="00F10E1E"/>
    <w:rsid w:val="00F113E8"/>
    <w:rsid w:val="00F12612"/>
    <w:rsid w:val="00F12756"/>
    <w:rsid w:val="00F12952"/>
    <w:rsid w:val="00F13695"/>
    <w:rsid w:val="00F13E54"/>
    <w:rsid w:val="00F14207"/>
    <w:rsid w:val="00F1435E"/>
    <w:rsid w:val="00F1452C"/>
    <w:rsid w:val="00F15A02"/>
    <w:rsid w:val="00F161BB"/>
    <w:rsid w:val="00F1625D"/>
    <w:rsid w:val="00F174DD"/>
    <w:rsid w:val="00F21CA6"/>
    <w:rsid w:val="00F23E7D"/>
    <w:rsid w:val="00F24169"/>
    <w:rsid w:val="00F24DE1"/>
    <w:rsid w:val="00F256CD"/>
    <w:rsid w:val="00F25A82"/>
    <w:rsid w:val="00F25F45"/>
    <w:rsid w:val="00F264A9"/>
    <w:rsid w:val="00F2788E"/>
    <w:rsid w:val="00F278A9"/>
    <w:rsid w:val="00F305CA"/>
    <w:rsid w:val="00F30CCB"/>
    <w:rsid w:val="00F31D6C"/>
    <w:rsid w:val="00F32FFD"/>
    <w:rsid w:val="00F33A2F"/>
    <w:rsid w:val="00F347FD"/>
    <w:rsid w:val="00F35130"/>
    <w:rsid w:val="00F3568B"/>
    <w:rsid w:val="00F36AE2"/>
    <w:rsid w:val="00F36DFC"/>
    <w:rsid w:val="00F3709E"/>
    <w:rsid w:val="00F37DD9"/>
    <w:rsid w:val="00F40A46"/>
    <w:rsid w:val="00F42999"/>
    <w:rsid w:val="00F42A61"/>
    <w:rsid w:val="00F42F67"/>
    <w:rsid w:val="00F4329C"/>
    <w:rsid w:val="00F439BF"/>
    <w:rsid w:val="00F44736"/>
    <w:rsid w:val="00F46AA4"/>
    <w:rsid w:val="00F46FAF"/>
    <w:rsid w:val="00F47F3D"/>
    <w:rsid w:val="00F507A2"/>
    <w:rsid w:val="00F50BEF"/>
    <w:rsid w:val="00F50E12"/>
    <w:rsid w:val="00F516AE"/>
    <w:rsid w:val="00F53287"/>
    <w:rsid w:val="00F54AB7"/>
    <w:rsid w:val="00F5553F"/>
    <w:rsid w:val="00F559C8"/>
    <w:rsid w:val="00F55B84"/>
    <w:rsid w:val="00F55BE6"/>
    <w:rsid w:val="00F5617B"/>
    <w:rsid w:val="00F57235"/>
    <w:rsid w:val="00F57ABB"/>
    <w:rsid w:val="00F57B9F"/>
    <w:rsid w:val="00F60AA4"/>
    <w:rsid w:val="00F614BA"/>
    <w:rsid w:val="00F61FD0"/>
    <w:rsid w:val="00F63121"/>
    <w:rsid w:val="00F63264"/>
    <w:rsid w:val="00F64121"/>
    <w:rsid w:val="00F64609"/>
    <w:rsid w:val="00F64A3F"/>
    <w:rsid w:val="00F64A50"/>
    <w:rsid w:val="00F65C79"/>
    <w:rsid w:val="00F65DCA"/>
    <w:rsid w:val="00F65DF8"/>
    <w:rsid w:val="00F6609F"/>
    <w:rsid w:val="00F67380"/>
    <w:rsid w:val="00F67996"/>
    <w:rsid w:val="00F70400"/>
    <w:rsid w:val="00F70463"/>
    <w:rsid w:val="00F7103C"/>
    <w:rsid w:val="00F71A22"/>
    <w:rsid w:val="00F71EB5"/>
    <w:rsid w:val="00F72072"/>
    <w:rsid w:val="00F72BB5"/>
    <w:rsid w:val="00F73E13"/>
    <w:rsid w:val="00F752AF"/>
    <w:rsid w:val="00F7642F"/>
    <w:rsid w:val="00F768C7"/>
    <w:rsid w:val="00F77620"/>
    <w:rsid w:val="00F82C10"/>
    <w:rsid w:val="00F832F3"/>
    <w:rsid w:val="00F83309"/>
    <w:rsid w:val="00F83411"/>
    <w:rsid w:val="00F8387C"/>
    <w:rsid w:val="00F840E5"/>
    <w:rsid w:val="00F84522"/>
    <w:rsid w:val="00F8475D"/>
    <w:rsid w:val="00F85072"/>
    <w:rsid w:val="00F85331"/>
    <w:rsid w:val="00F87359"/>
    <w:rsid w:val="00F87855"/>
    <w:rsid w:val="00F87E07"/>
    <w:rsid w:val="00F9139F"/>
    <w:rsid w:val="00F9184B"/>
    <w:rsid w:val="00F91DD9"/>
    <w:rsid w:val="00F92756"/>
    <w:rsid w:val="00F92D39"/>
    <w:rsid w:val="00F93038"/>
    <w:rsid w:val="00F930A9"/>
    <w:rsid w:val="00F9332D"/>
    <w:rsid w:val="00F94014"/>
    <w:rsid w:val="00F94153"/>
    <w:rsid w:val="00F9525F"/>
    <w:rsid w:val="00F95877"/>
    <w:rsid w:val="00F96385"/>
    <w:rsid w:val="00F965D0"/>
    <w:rsid w:val="00F96A1F"/>
    <w:rsid w:val="00F970CD"/>
    <w:rsid w:val="00F97CCE"/>
    <w:rsid w:val="00FA01F0"/>
    <w:rsid w:val="00FA06DD"/>
    <w:rsid w:val="00FA0A9A"/>
    <w:rsid w:val="00FA15CA"/>
    <w:rsid w:val="00FA25C2"/>
    <w:rsid w:val="00FA2C9E"/>
    <w:rsid w:val="00FA3E39"/>
    <w:rsid w:val="00FA456E"/>
    <w:rsid w:val="00FA4D81"/>
    <w:rsid w:val="00FA4EB7"/>
    <w:rsid w:val="00FA6396"/>
    <w:rsid w:val="00FA6DFB"/>
    <w:rsid w:val="00FA7065"/>
    <w:rsid w:val="00FA75F6"/>
    <w:rsid w:val="00FB00B6"/>
    <w:rsid w:val="00FB0577"/>
    <w:rsid w:val="00FB0B79"/>
    <w:rsid w:val="00FB17F3"/>
    <w:rsid w:val="00FB1909"/>
    <w:rsid w:val="00FB2220"/>
    <w:rsid w:val="00FB2CB6"/>
    <w:rsid w:val="00FB2D21"/>
    <w:rsid w:val="00FB2E44"/>
    <w:rsid w:val="00FB3EC7"/>
    <w:rsid w:val="00FB465D"/>
    <w:rsid w:val="00FB62D9"/>
    <w:rsid w:val="00FB72FD"/>
    <w:rsid w:val="00FB7B21"/>
    <w:rsid w:val="00FB7CCD"/>
    <w:rsid w:val="00FC08AE"/>
    <w:rsid w:val="00FC1A96"/>
    <w:rsid w:val="00FC20B6"/>
    <w:rsid w:val="00FC20C4"/>
    <w:rsid w:val="00FC261E"/>
    <w:rsid w:val="00FC33EF"/>
    <w:rsid w:val="00FC39A4"/>
    <w:rsid w:val="00FC3F9A"/>
    <w:rsid w:val="00FC4EF3"/>
    <w:rsid w:val="00FC5487"/>
    <w:rsid w:val="00FC5A11"/>
    <w:rsid w:val="00FC5C25"/>
    <w:rsid w:val="00FC6143"/>
    <w:rsid w:val="00FC64B7"/>
    <w:rsid w:val="00FC7DE4"/>
    <w:rsid w:val="00FD04DB"/>
    <w:rsid w:val="00FD26EA"/>
    <w:rsid w:val="00FD3684"/>
    <w:rsid w:val="00FD3877"/>
    <w:rsid w:val="00FD3FB1"/>
    <w:rsid w:val="00FD49CA"/>
    <w:rsid w:val="00FD5420"/>
    <w:rsid w:val="00FD5A80"/>
    <w:rsid w:val="00FD5B54"/>
    <w:rsid w:val="00FD61DA"/>
    <w:rsid w:val="00FD6B0E"/>
    <w:rsid w:val="00FD6DBC"/>
    <w:rsid w:val="00FD74A1"/>
    <w:rsid w:val="00FD7D24"/>
    <w:rsid w:val="00FD7D9F"/>
    <w:rsid w:val="00FE025E"/>
    <w:rsid w:val="00FE2888"/>
    <w:rsid w:val="00FE2BDA"/>
    <w:rsid w:val="00FE38AF"/>
    <w:rsid w:val="00FE3DEC"/>
    <w:rsid w:val="00FE3E04"/>
    <w:rsid w:val="00FE4A89"/>
    <w:rsid w:val="00FE50D4"/>
    <w:rsid w:val="00FE6257"/>
    <w:rsid w:val="00FE682D"/>
    <w:rsid w:val="00FE69D2"/>
    <w:rsid w:val="00FE6B8A"/>
    <w:rsid w:val="00FE713A"/>
    <w:rsid w:val="00FF014F"/>
    <w:rsid w:val="00FF0778"/>
    <w:rsid w:val="00FF10D2"/>
    <w:rsid w:val="00FF25ED"/>
    <w:rsid w:val="00FF35EA"/>
    <w:rsid w:val="00FF4282"/>
    <w:rsid w:val="00FF42D4"/>
    <w:rsid w:val="00FF4376"/>
    <w:rsid w:val="00FF5B7D"/>
    <w:rsid w:val="00FF5C53"/>
    <w:rsid w:val="00FF5D9F"/>
    <w:rsid w:val="00FF6DB7"/>
    <w:rsid w:val="00FF6F1A"/>
    <w:rsid w:val="00FF7708"/>
    <w:rsid w:val="0A148C8C"/>
    <w:rsid w:val="0B55D64C"/>
    <w:rsid w:val="112A1C6F"/>
    <w:rsid w:val="16851675"/>
    <w:rsid w:val="2611367D"/>
    <w:rsid w:val="2A2A64D8"/>
    <w:rsid w:val="2AE5BB78"/>
    <w:rsid w:val="30BD0604"/>
    <w:rsid w:val="4C832901"/>
    <w:rsid w:val="6999825E"/>
    <w:rsid w:val="6B65F285"/>
    <w:rsid w:val="6C125EB6"/>
    <w:rsid w:val="6C93C80B"/>
    <w:rsid w:val="6CA4128D"/>
    <w:rsid w:val="7057C5C4"/>
    <w:rsid w:val="71D7865D"/>
    <w:rsid w:val="71F559BB"/>
    <w:rsid w:val="72B534C6"/>
    <w:rsid w:val="7620A76C"/>
    <w:rsid w:val="764ED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5F64A"/>
  <w15:docId w15:val="{8135F326-6259-4216-AFFC-6A84BAF0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2049D"/>
    <w:pPr>
      <w:spacing w:after="0" w:line="240" w:lineRule="auto"/>
    </w:pPr>
    <w:rPr>
      <w:rFonts w:ascii="Arial Narrow" w:eastAsia="Times New Roman" w:hAnsi="Arial Narrow" w:cs="Arial"/>
      <w:sz w:val="20"/>
      <w:szCs w:val="20"/>
    </w:rPr>
  </w:style>
  <w:style w:type="paragraph" w:styleId="Heading1">
    <w:name w:val="heading 1"/>
    <w:basedOn w:val="Normal"/>
    <w:next w:val="Normal"/>
    <w:link w:val="Heading1Char"/>
    <w:qFormat/>
    <w:rsid w:val="00062CA8"/>
    <w:pPr>
      <w:keepNext/>
      <w:numPr>
        <w:numId w:val="7"/>
      </w:numPr>
      <w:pBdr>
        <w:top w:val="single" w:sz="4" w:space="2" w:color="auto"/>
        <w:bottom w:val="single" w:sz="4" w:space="2" w:color="auto"/>
      </w:pBdr>
      <w:spacing w:before="240" w:after="240"/>
      <w:outlineLvl w:val="0"/>
    </w:pPr>
    <w:rPr>
      <w:rFonts w:eastAsiaTheme="minorHAnsi" w:cstheme="majorBidi"/>
      <w:b/>
      <w:sz w:val="22"/>
      <w:szCs w:val="22"/>
    </w:rPr>
  </w:style>
  <w:style w:type="paragraph" w:styleId="Heading2">
    <w:name w:val="heading 2"/>
    <w:basedOn w:val="Normal"/>
    <w:next w:val="Normal"/>
    <w:link w:val="Heading2Char"/>
    <w:unhideWhenUsed/>
    <w:qFormat/>
    <w:rsid w:val="00BC5478"/>
    <w:pPr>
      <w:keepNext/>
      <w:numPr>
        <w:ilvl w:val="1"/>
        <w:numId w:val="7"/>
      </w:numPr>
      <w:tabs>
        <w:tab w:val="left" w:pos="1440"/>
      </w:tabs>
      <w:spacing w:before="120" w:after="120"/>
      <w:ind w:left="1566"/>
      <w:outlineLvl w:val="1"/>
    </w:pPr>
    <w:rPr>
      <w:rFonts w:eastAsiaTheme="minorHAnsi"/>
      <w:b/>
    </w:rPr>
  </w:style>
  <w:style w:type="paragraph" w:styleId="Heading3">
    <w:name w:val="heading 3"/>
    <w:basedOn w:val="GDITHeading3"/>
    <w:next w:val="Normal"/>
    <w:link w:val="Heading3Char"/>
    <w:unhideWhenUsed/>
    <w:qFormat/>
    <w:rsid w:val="006B10D3"/>
    <w:pPr>
      <w:numPr>
        <w:numId w:val="0"/>
      </w:numPr>
      <w:ind w:left="1350" w:hanging="810"/>
      <w:outlineLvl w:val="2"/>
    </w:pPr>
    <w:rPr>
      <w:b w:val="0"/>
      <w:bCs/>
    </w:rPr>
  </w:style>
  <w:style w:type="paragraph" w:styleId="Heading4">
    <w:name w:val="heading 4"/>
    <w:basedOn w:val="GDITHeading4"/>
    <w:next w:val="Normal"/>
    <w:link w:val="Heading4Char"/>
    <w:unhideWhenUsed/>
    <w:qFormat/>
    <w:rsid w:val="006B10D3"/>
    <w:pPr>
      <w:numPr>
        <w:numId w:val="0"/>
      </w:numPr>
      <w:ind w:left="2160"/>
      <w:outlineLvl w:val="3"/>
    </w:pPr>
  </w:style>
  <w:style w:type="paragraph" w:styleId="Heading5">
    <w:name w:val="heading 5"/>
    <w:basedOn w:val="Normal"/>
    <w:next w:val="Normal"/>
    <w:link w:val="Heading5Char"/>
    <w:unhideWhenUsed/>
    <w:qFormat/>
    <w:rsid w:val="007D4520"/>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777C6"/>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777C6"/>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7777C6"/>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77C6"/>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75E"/>
    <w:pPr>
      <w:tabs>
        <w:tab w:val="center" w:pos="4680"/>
        <w:tab w:val="right" w:pos="9360"/>
      </w:tabs>
    </w:pPr>
  </w:style>
  <w:style w:type="character" w:customStyle="1" w:styleId="HeaderChar">
    <w:name w:val="Header Char"/>
    <w:basedOn w:val="DefaultParagraphFont"/>
    <w:link w:val="Header"/>
    <w:uiPriority w:val="99"/>
    <w:rsid w:val="0002375E"/>
  </w:style>
  <w:style w:type="paragraph" w:styleId="Footer">
    <w:name w:val="footer"/>
    <w:basedOn w:val="Normal"/>
    <w:link w:val="FooterChar"/>
    <w:uiPriority w:val="99"/>
    <w:unhideWhenUsed/>
    <w:rsid w:val="0002375E"/>
    <w:pPr>
      <w:tabs>
        <w:tab w:val="center" w:pos="4680"/>
        <w:tab w:val="right" w:pos="9360"/>
      </w:tabs>
    </w:pPr>
  </w:style>
  <w:style w:type="character" w:customStyle="1" w:styleId="FooterChar">
    <w:name w:val="Footer Char"/>
    <w:basedOn w:val="DefaultParagraphFont"/>
    <w:link w:val="Footer"/>
    <w:uiPriority w:val="99"/>
    <w:rsid w:val="0002375E"/>
  </w:style>
  <w:style w:type="paragraph" w:styleId="BalloonText">
    <w:name w:val="Balloon Text"/>
    <w:basedOn w:val="Normal"/>
    <w:link w:val="BalloonTextChar"/>
    <w:uiPriority w:val="99"/>
    <w:semiHidden/>
    <w:unhideWhenUsed/>
    <w:rsid w:val="0002375E"/>
    <w:rPr>
      <w:rFonts w:ascii="Tahoma" w:hAnsi="Tahoma" w:cs="Tahoma"/>
      <w:sz w:val="16"/>
      <w:szCs w:val="16"/>
    </w:rPr>
  </w:style>
  <w:style w:type="character" w:customStyle="1" w:styleId="BalloonTextChar">
    <w:name w:val="Balloon Text Char"/>
    <w:basedOn w:val="DefaultParagraphFont"/>
    <w:link w:val="BalloonText"/>
    <w:uiPriority w:val="99"/>
    <w:semiHidden/>
    <w:rsid w:val="0002375E"/>
    <w:rPr>
      <w:rFonts w:ascii="Tahoma" w:hAnsi="Tahoma" w:cs="Tahoma"/>
      <w:sz w:val="16"/>
      <w:szCs w:val="16"/>
    </w:rPr>
  </w:style>
  <w:style w:type="character" w:customStyle="1" w:styleId="Heading1Char">
    <w:name w:val="Heading 1 Char"/>
    <w:basedOn w:val="DefaultParagraphFont"/>
    <w:link w:val="Heading1"/>
    <w:rsid w:val="00062CA8"/>
    <w:rPr>
      <w:rFonts w:ascii="Arial Narrow" w:hAnsi="Arial Narrow" w:cstheme="majorBidi"/>
      <w:b/>
    </w:rPr>
  </w:style>
  <w:style w:type="character" w:customStyle="1" w:styleId="Heading2Char">
    <w:name w:val="Heading 2 Char"/>
    <w:basedOn w:val="DefaultParagraphFont"/>
    <w:link w:val="Heading2"/>
    <w:rsid w:val="00BC5478"/>
    <w:rPr>
      <w:rFonts w:ascii="Arial Narrow" w:hAnsi="Arial Narrow" w:cs="Arial"/>
      <w:b/>
      <w:sz w:val="20"/>
      <w:szCs w:val="20"/>
    </w:rPr>
  </w:style>
  <w:style w:type="character" w:customStyle="1" w:styleId="Heading3Char">
    <w:name w:val="Heading 3 Char"/>
    <w:basedOn w:val="DefaultParagraphFont"/>
    <w:link w:val="Heading3"/>
    <w:rsid w:val="006B10D3"/>
    <w:rPr>
      <w:rFonts w:ascii="Arial Narrow" w:hAnsi="Arial Narrow" w:cs="Arial"/>
      <w:b/>
      <w:bCs/>
      <w:sz w:val="20"/>
      <w:szCs w:val="20"/>
    </w:rPr>
  </w:style>
  <w:style w:type="paragraph" w:customStyle="1" w:styleId="PrintedorOffline">
    <w:name w:val="&quot;Printed or Offline"/>
    <w:basedOn w:val="Heading1"/>
    <w:rsid w:val="00233AC2"/>
    <w:pPr>
      <w:keepNext w:val="0"/>
      <w:tabs>
        <w:tab w:val="left" w:pos="720"/>
      </w:tabs>
      <w:spacing w:before="0" w:after="200"/>
      <w:jc w:val="center"/>
    </w:pPr>
    <w:rPr>
      <w:rFonts w:eastAsia="Times New Roman" w:cs="Arial"/>
      <w:b w:val="0"/>
      <w:bCs/>
      <w:smallCaps/>
      <w:kern w:val="32"/>
      <w:sz w:val="18"/>
    </w:rPr>
  </w:style>
  <w:style w:type="paragraph" w:customStyle="1" w:styleId="Text10bullet">
    <w:name w:val="Text 1.0 bullet"/>
    <w:basedOn w:val="Normal"/>
    <w:rsid w:val="001A788F"/>
    <w:pPr>
      <w:numPr>
        <w:numId w:val="1"/>
      </w:numPr>
    </w:pPr>
    <w:rPr>
      <w:rFonts w:ascii="Times New Roman" w:hAnsi="Times New Roman" w:cs="Times New Roman"/>
      <w:szCs w:val="24"/>
    </w:rPr>
  </w:style>
  <w:style w:type="paragraph" w:customStyle="1" w:styleId="Text10block">
    <w:name w:val="Text 1.0 block"/>
    <w:basedOn w:val="Normal"/>
    <w:rsid w:val="001A788F"/>
    <w:pPr>
      <w:ind w:left="720"/>
    </w:pPr>
    <w:rPr>
      <w:rFonts w:ascii="Times New Roman" w:hAnsi="Times New Roman" w:cs="Vrinda"/>
    </w:rPr>
  </w:style>
  <w:style w:type="paragraph" w:customStyle="1" w:styleId="Table1bulletlastsingle">
    <w:name w:val="Table 1 bullet last.single"/>
    <w:basedOn w:val="Normal"/>
    <w:rsid w:val="001A788F"/>
    <w:pPr>
      <w:numPr>
        <w:numId w:val="2"/>
      </w:numPr>
      <w:tabs>
        <w:tab w:val="left" w:pos="187"/>
      </w:tabs>
      <w:spacing w:before="40" w:after="40"/>
    </w:pPr>
    <w:rPr>
      <w:rFonts w:cs="Times New Roman"/>
      <w:sz w:val="18"/>
    </w:rPr>
  </w:style>
  <w:style w:type="paragraph" w:customStyle="1" w:styleId="Text10bulletSS">
    <w:name w:val="Text 1.0 bulletSS"/>
    <w:basedOn w:val="Text10bullet"/>
    <w:rsid w:val="001A788F"/>
  </w:style>
  <w:style w:type="paragraph" w:customStyle="1" w:styleId="Table1bulletmulti">
    <w:name w:val="Table 1 bullet multi"/>
    <w:basedOn w:val="Table1bulletlastsingle"/>
    <w:link w:val="Table1bulletmultiChar"/>
    <w:rsid w:val="001A788F"/>
    <w:pPr>
      <w:spacing w:after="0"/>
    </w:pPr>
  </w:style>
  <w:style w:type="paragraph" w:customStyle="1" w:styleId="NAspace">
    <w:name w:val="NA space"/>
    <w:basedOn w:val="Normal"/>
    <w:rsid w:val="001A788F"/>
    <w:pPr>
      <w:ind w:left="720"/>
    </w:pPr>
    <w:rPr>
      <w:rFonts w:cs="Times New Roman"/>
      <w:color w:val="C0C0C0"/>
      <w:sz w:val="8"/>
    </w:rPr>
  </w:style>
  <w:style w:type="character" w:customStyle="1" w:styleId="Table1bulletmultiChar">
    <w:name w:val="Table 1 bullet multi Char"/>
    <w:basedOn w:val="DefaultParagraphFont"/>
    <w:link w:val="Table1bulletmulti"/>
    <w:rsid w:val="001A788F"/>
    <w:rPr>
      <w:rFonts w:ascii="Arial Narrow" w:eastAsia="Times New Roman" w:hAnsi="Arial Narrow" w:cs="Times New Roman"/>
      <w:sz w:val="18"/>
      <w:szCs w:val="20"/>
    </w:rPr>
  </w:style>
  <w:style w:type="paragraph" w:customStyle="1" w:styleId="Table">
    <w:name w:val="Table"/>
    <w:basedOn w:val="Normal"/>
    <w:link w:val="TableChar"/>
    <w:rsid w:val="001A788F"/>
    <w:pPr>
      <w:spacing w:before="40" w:after="40"/>
      <w:ind w:left="720"/>
    </w:pPr>
    <w:rPr>
      <w:rFonts w:cs="Times New Roman"/>
      <w:sz w:val="18"/>
    </w:rPr>
  </w:style>
  <w:style w:type="paragraph" w:customStyle="1" w:styleId="TableHeader">
    <w:name w:val="Table Header"/>
    <w:basedOn w:val="Normal"/>
    <w:rsid w:val="001A788F"/>
    <w:pPr>
      <w:keepNext/>
      <w:spacing w:before="60" w:after="60"/>
      <w:ind w:left="720"/>
      <w:jc w:val="center"/>
    </w:pPr>
    <w:rPr>
      <w:rFonts w:cs="Vrinda"/>
      <w:b/>
      <w:sz w:val="18"/>
    </w:rPr>
  </w:style>
  <w:style w:type="paragraph" w:customStyle="1" w:styleId="Text11dashSS">
    <w:name w:val="Text 1.1 dashSS"/>
    <w:basedOn w:val="Normal"/>
    <w:rsid w:val="001A788F"/>
    <w:pPr>
      <w:numPr>
        <w:ilvl w:val="2"/>
        <w:numId w:val="1"/>
      </w:numPr>
    </w:pPr>
    <w:rPr>
      <w:rFonts w:ascii="Times New Roman" w:hAnsi="Times New Roman" w:cs="Vrinda"/>
    </w:rPr>
  </w:style>
  <w:style w:type="paragraph" w:styleId="NoSpacing">
    <w:name w:val="No Spacing"/>
    <w:uiPriority w:val="1"/>
    <w:qFormat/>
    <w:rsid w:val="001A788F"/>
    <w:pPr>
      <w:spacing w:after="0" w:line="240" w:lineRule="auto"/>
    </w:pPr>
  </w:style>
  <w:style w:type="paragraph" w:customStyle="1" w:styleId="Normal-3">
    <w:name w:val="Normal-3"/>
    <w:basedOn w:val="Normal"/>
    <w:link w:val="Normal-3Char"/>
    <w:rsid w:val="003C0B18"/>
    <w:pPr>
      <w:ind w:left="720"/>
    </w:pPr>
    <w:rPr>
      <w:rFonts w:eastAsiaTheme="majorEastAsia"/>
    </w:rPr>
  </w:style>
  <w:style w:type="character" w:customStyle="1" w:styleId="Normal-3Char">
    <w:name w:val="Normal-3 Char"/>
    <w:basedOn w:val="DefaultParagraphFont"/>
    <w:link w:val="Normal-3"/>
    <w:rsid w:val="003C0B18"/>
    <w:rPr>
      <w:rFonts w:ascii="Arial Narrow" w:eastAsiaTheme="majorEastAsia" w:hAnsi="Arial Narrow" w:cs="Arial"/>
      <w:sz w:val="20"/>
      <w:szCs w:val="20"/>
    </w:rPr>
  </w:style>
  <w:style w:type="paragraph" w:customStyle="1" w:styleId="Text11block">
    <w:name w:val="Text 1.1 block"/>
    <w:basedOn w:val="Normal"/>
    <w:link w:val="Text11blockChar"/>
    <w:rsid w:val="00221C82"/>
    <w:pPr>
      <w:ind w:left="1440"/>
    </w:pPr>
    <w:rPr>
      <w:rFonts w:ascii="Times New Roman" w:hAnsi="Times New Roman" w:cs="Vrinda"/>
      <w:bCs/>
      <w:iCs/>
    </w:rPr>
  </w:style>
  <w:style w:type="table" w:styleId="TableGrid">
    <w:name w:val="Table Grid"/>
    <w:basedOn w:val="TableNormal"/>
    <w:uiPriority w:val="59"/>
    <w:rsid w:val="00221C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1blockChar">
    <w:name w:val="Text 1.1 block Char"/>
    <w:basedOn w:val="DefaultParagraphFont"/>
    <w:link w:val="Text11block"/>
    <w:rsid w:val="00221C82"/>
    <w:rPr>
      <w:rFonts w:ascii="Times New Roman" w:eastAsia="Times New Roman" w:hAnsi="Times New Roman" w:cs="Vrinda"/>
      <w:bCs/>
      <w:iCs/>
      <w:szCs w:val="20"/>
    </w:rPr>
  </w:style>
  <w:style w:type="paragraph" w:customStyle="1" w:styleId="Normal-4">
    <w:name w:val="Normal-4"/>
    <w:basedOn w:val="Normal"/>
    <w:link w:val="Normal-4Char"/>
    <w:qFormat/>
    <w:rsid w:val="00C039F0"/>
    <w:pPr>
      <w:ind w:left="1710"/>
    </w:pPr>
    <w:rPr>
      <w:rFonts w:ascii="Times New Roman" w:hAnsi="Times New Roman" w:cs="Times New Roman"/>
      <w:szCs w:val="24"/>
    </w:rPr>
  </w:style>
  <w:style w:type="character" w:customStyle="1" w:styleId="Normal-4Char">
    <w:name w:val="Normal-4 Char"/>
    <w:basedOn w:val="DefaultParagraphFont"/>
    <w:link w:val="Normal-4"/>
    <w:rsid w:val="00C039F0"/>
    <w:rPr>
      <w:rFonts w:ascii="Times New Roman" w:eastAsia="Times New Roman" w:hAnsi="Times New Roman" w:cs="Times New Roman"/>
      <w:szCs w:val="24"/>
    </w:rPr>
  </w:style>
  <w:style w:type="character" w:customStyle="1" w:styleId="Heading4Char">
    <w:name w:val="Heading 4 Char"/>
    <w:basedOn w:val="DefaultParagraphFont"/>
    <w:link w:val="Heading4"/>
    <w:rsid w:val="006B10D3"/>
    <w:rPr>
      <w:rFonts w:ascii="Arial Narrow" w:hAnsi="Arial Narrow" w:cs="Arial"/>
      <w:b/>
      <w:sz w:val="20"/>
      <w:szCs w:val="20"/>
    </w:rPr>
  </w:style>
  <w:style w:type="character" w:styleId="Hyperlink">
    <w:name w:val="Hyperlink"/>
    <w:basedOn w:val="DefaultParagraphFont"/>
    <w:uiPriority w:val="99"/>
    <w:rsid w:val="00C91B33"/>
    <w:rPr>
      <w:color w:val="0000FF"/>
      <w:u w:val="single"/>
    </w:rPr>
  </w:style>
  <w:style w:type="paragraph" w:customStyle="1" w:styleId="Text11111bullet">
    <w:name w:val="Text 1.1.1.1.1 bullet"/>
    <w:basedOn w:val="Normal"/>
    <w:rsid w:val="00F9139F"/>
    <w:pPr>
      <w:numPr>
        <w:numId w:val="3"/>
      </w:numPr>
      <w:tabs>
        <w:tab w:val="left" w:pos="2520"/>
        <w:tab w:val="left" w:pos="4450"/>
      </w:tabs>
    </w:pPr>
    <w:rPr>
      <w:rFonts w:ascii="Times New Roman" w:hAnsi="Times New Roman" w:cs="Times New Roman"/>
      <w:szCs w:val="24"/>
    </w:rPr>
  </w:style>
  <w:style w:type="paragraph" w:customStyle="1" w:styleId="Text1111bullet">
    <w:name w:val="Text 1.1.1.1 bullet"/>
    <w:basedOn w:val="Normal"/>
    <w:rsid w:val="00F9139F"/>
    <w:pPr>
      <w:numPr>
        <w:numId w:val="4"/>
      </w:numPr>
      <w:tabs>
        <w:tab w:val="clear" w:pos="3240"/>
        <w:tab w:val="left" w:pos="2520"/>
        <w:tab w:val="left" w:pos="3384"/>
      </w:tabs>
      <w:ind w:left="3384"/>
    </w:pPr>
    <w:rPr>
      <w:rFonts w:ascii="Times New Roman" w:hAnsi="Times New Roman" w:cs="Times New Roman"/>
      <w:szCs w:val="24"/>
    </w:rPr>
  </w:style>
  <w:style w:type="paragraph" w:customStyle="1" w:styleId="Table3bulletmulti">
    <w:name w:val="Table 3 bullet multi"/>
    <w:basedOn w:val="Table1bulletmulti"/>
    <w:rsid w:val="00F9139F"/>
    <w:pPr>
      <w:numPr>
        <w:numId w:val="5"/>
      </w:numPr>
      <w:tabs>
        <w:tab w:val="clear" w:pos="187"/>
        <w:tab w:val="left" w:pos="662"/>
      </w:tabs>
    </w:pPr>
  </w:style>
  <w:style w:type="paragraph" w:styleId="ListParagraph">
    <w:name w:val="List Paragraph"/>
    <w:basedOn w:val="BullettedItem"/>
    <w:link w:val="ListParagraphChar"/>
    <w:uiPriority w:val="34"/>
    <w:qFormat/>
    <w:rsid w:val="00393FE2"/>
    <w:pPr>
      <w:numPr>
        <w:numId w:val="0"/>
      </w:numPr>
    </w:pPr>
  </w:style>
  <w:style w:type="paragraph" w:customStyle="1" w:styleId="GDHeading1">
    <w:name w:val="GD Heading 1"/>
    <w:basedOn w:val="TOCHeading"/>
    <w:link w:val="GDHeading1Char"/>
    <w:qFormat/>
    <w:rsid w:val="00824224"/>
    <w:rPr>
      <w:rFonts w:cs="Arial"/>
      <w:color w:val="000000"/>
      <w14:textFill>
        <w14:solidFill>
          <w14:srgbClr w14:val="000000">
            <w14:lumMod w14:val="25000"/>
          </w14:srgbClr>
        </w14:solidFill>
      </w14:textFill>
    </w:rPr>
  </w:style>
  <w:style w:type="paragraph" w:customStyle="1" w:styleId="GDHeading2">
    <w:name w:val="GD Heading 2"/>
    <w:basedOn w:val="Heading2"/>
    <w:qFormat/>
    <w:rsid w:val="00A70C98"/>
    <w:pPr>
      <w:numPr>
        <w:ilvl w:val="0"/>
        <w:numId w:val="0"/>
      </w:numPr>
    </w:pPr>
  </w:style>
  <w:style w:type="paragraph" w:customStyle="1" w:styleId="GDITHeading3">
    <w:name w:val="GDIT Heading 3"/>
    <w:basedOn w:val="Heading2"/>
    <w:link w:val="GDITHeading3Char"/>
    <w:qFormat/>
    <w:rsid w:val="0096743B"/>
    <w:pPr>
      <w:numPr>
        <w:ilvl w:val="2"/>
      </w:numPr>
      <w:tabs>
        <w:tab w:val="left" w:pos="1710"/>
      </w:tabs>
    </w:pPr>
  </w:style>
  <w:style w:type="paragraph" w:customStyle="1" w:styleId="GDITHeading2">
    <w:name w:val="GDIT Heading 2"/>
    <w:basedOn w:val="Heading2"/>
    <w:link w:val="GDITHeading2Char"/>
    <w:qFormat/>
    <w:rsid w:val="00824224"/>
    <w:pPr>
      <w:ind w:left="540" w:hanging="540"/>
    </w:pPr>
    <w:rPr>
      <w:b w:val="0"/>
    </w:rPr>
  </w:style>
  <w:style w:type="character" w:customStyle="1" w:styleId="GDITHeading3Char">
    <w:name w:val="GDIT Heading 3 Char"/>
    <w:basedOn w:val="Heading2Char"/>
    <w:link w:val="GDITHeading3"/>
    <w:rsid w:val="0096743B"/>
    <w:rPr>
      <w:rFonts w:ascii="Arial Narrow" w:hAnsi="Arial Narrow" w:cs="Arial"/>
      <w:b/>
      <w:sz w:val="20"/>
      <w:szCs w:val="20"/>
    </w:rPr>
  </w:style>
  <w:style w:type="paragraph" w:customStyle="1" w:styleId="GDITHeading1">
    <w:name w:val="GDIT Heading 1"/>
    <w:basedOn w:val="Heading1"/>
    <w:link w:val="GDITHeading1Char"/>
    <w:qFormat/>
    <w:rsid w:val="00C23B70"/>
  </w:style>
  <w:style w:type="character" w:customStyle="1" w:styleId="GDITHeading2Char">
    <w:name w:val="GDIT Heading 2 Char"/>
    <w:basedOn w:val="Heading2Char"/>
    <w:link w:val="GDITHeading2"/>
    <w:rsid w:val="00824224"/>
    <w:rPr>
      <w:rFonts w:ascii="Arial Narrow" w:hAnsi="Arial Narrow" w:cs="Arial"/>
      <w:b w:val="0"/>
      <w:sz w:val="20"/>
      <w:szCs w:val="20"/>
    </w:rPr>
  </w:style>
  <w:style w:type="paragraph" w:customStyle="1" w:styleId="GDITHeading4">
    <w:name w:val="GDIT Heading 4"/>
    <w:basedOn w:val="Heading2"/>
    <w:link w:val="GDITHeading4Char"/>
    <w:qFormat/>
    <w:rsid w:val="007D4520"/>
    <w:pPr>
      <w:numPr>
        <w:ilvl w:val="3"/>
      </w:numPr>
    </w:pPr>
  </w:style>
  <w:style w:type="character" w:customStyle="1" w:styleId="GDHeading1Char">
    <w:name w:val="GD Heading 1 Char"/>
    <w:basedOn w:val="Heading1Char"/>
    <w:link w:val="GDHeading1"/>
    <w:rsid w:val="00824224"/>
    <w:rPr>
      <w:rFonts w:ascii="Arial Narrow" w:hAnsi="Arial Narrow" w:cs="Arial"/>
      <w:b w:val="0"/>
      <w:color w:val="000000"/>
      <w14:textFill>
        <w14:solidFill>
          <w14:srgbClr w14:val="000000">
            <w14:lumMod w14:val="25000"/>
          </w14:srgbClr>
        </w14:solidFill>
      </w14:textFill>
    </w:rPr>
  </w:style>
  <w:style w:type="character" w:customStyle="1" w:styleId="GDITHeading1Char">
    <w:name w:val="GDIT Heading 1 Char"/>
    <w:basedOn w:val="GDHeading1Char"/>
    <w:link w:val="GDITHeading1"/>
    <w:rsid w:val="00C23B70"/>
    <w:rPr>
      <w:rFonts w:ascii="Arial Narrow" w:hAnsi="Arial Narrow" w:cstheme="majorBidi"/>
      <w:b/>
      <w:color w:val="000000"/>
      <w14:textFill>
        <w14:solidFill>
          <w14:srgbClr w14:val="000000">
            <w14:lumMod w14:val="25000"/>
          </w14:srgbClr>
        </w14:solidFill>
      </w14:textFill>
    </w:rPr>
  </w:style>
  <w:style w:type="character" w:customStyle="1" w:styleId="Heading5Char">
    <w:name w:val="Heading 5 Char"/>
    <w:basedOn w:val="DefaultParagraphFont"/>
    <w:link w:val="Heading5"/>
    <w:rsid w:val="007D4520"/>
    <w:rPr>
      <w:rFonts w:asciiTheme="majorHAnsi" w:eastAsiaTheme="majorEastAsia" w:hAnsiTheme="majorHAnsi" w:cstheme="majorBidi"/>
      <w:color w:val="243F60" w:themeColor="accent1" w:themeShade="7F"/>
      <w:sz w:val="20"/>
      <w:szCs w:val="20"/>
    </w:rPr>
  </w:style>
  <w:style w:type="character" w:customStyle="1" w:styleId="GDITHeading4Char">
    <w:name w:val="GDIT Heading 4 Char"/>
    <w:basedOn w:val="Heading2Char"/>
    <w:link w:val="GDITHeading4"/>
    <w:rsid w:val="007D4520"/>
    <w:rPr>
      <w:rFonts w:ascii="Arial Narrow" w:hAnsi="Arial Narrow" w:cs="Arial"/>
      <w:b/>
      <w:sz w:val="20"/>
      <w:szCs w:val="20"/>
    </w:rPr>
  </w:style>
  <w:style w:type="paragraph" w:customStyle="1" w:styleId="Form">
    <w:name w:val="Form"/>
    <w:basedOn w:val="Normal"/>
    <w:rsid w:val="007D4520"/>
    <w:pPr>
      <w:spacing w:before="40" w:after="40"/>
    </w:pPr>
    <w:rPr>
      <w:rFonts w:cs="Times New Roman"/>
      <w:szCs w:val="24"/>
    </w:rPr>
  </w:style>
  <w:style w:type="paragraph" w:customStyle="1" w:styleId="FormName">
    <w:name w:val="Form Name"/>
    <w:basedOn w:val="Normal"/>
    <w:next w:val="Normal"/>
    <w:rsid w:val="007D4520"/>
    <w:pPr>
      <w:spacing w:after="360"/>
      <w:jc w:val="center"/>
    </w:pPr>
    <w:rPr>
      <w:rFonts w:cs="Times New Roman"/>
      <w:b/>
      <w:sz w:val="36"/>
      <w:szCs w:val="24"/>
    </w:rPr>
  </w:style>
  <w:style w:type="paragraph" w:customStyle="1" w:styleId="FormSubhead">
    <w:name w:val="Form Subhead"/>
    <w:basedOn w:val="Normal"/>
    <w:rsid w:val="007D4520"/>
    <w:pPr>
      <w:spacing w:before="40" w:after="40"/>
      <w:ind w:left="-72" w:right="-72"/>
    </w:pPr>
    <w:rPr>
      <w:rFonts w:cs="Times New Roman"/>
      <w:b/>
      <w:sz w:val="18"/>
      <w:szCs w:val="24"/>
    </w:rPr>
  </w:style>
  <w:style w:type="table" w:customStyle="1" w:styleId="TableGrid2">
    <w:name w:val="Table Grid2"/>
    <w:basedOn w:val="TableNormal"/>
    <w:next w:val="TableGrid"/>
    <w:rsid w:val="00CB1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11block">
    <w:name w:val="Text 1.1.1 block"/>
    <w:basedOn w:val="Text11block"/>
    <w:rsid w:val="00795A85"/>
    <w:pPr>
      <w:ind w:left="2160"/>
    </w:pPr>
    <w:rPr>
      <w:rFonts w:cs="Times New Roman"/>
      <w:szCs w:val="24"/>
    </w:rPr>
  </w:style>
  <w:style w:type="paragraph" w:customStyle="1" w:styleId="Text111bullet">
    <w:name w:val="Text 1.1.1 bullet"/>
    <w:basedOn w:val="Normal"/>
    <w:link w:val="Text111bulletChar"/>
    <w:rsid w:val="00795A85"/>
    <w:pPr>
      <w:numPr>
        <w:numId w:val="6"/>
      </w:numPr>
    </w:pPr>
    <w:rPr>
      <w:rFonts w:ascii="Times New Roman" w:hAnsi="Times New Roman" w:cs="Times New Roman"/>
      <w:szCs w:val="24"/>
    </w:rPr>
  </w:style>
  <w:style w:type="paragraph" w:styleId="CommentText">
    <w:name w:val="annotation text"/>
    <w:basedOn w:val="Normal"/>
    <w:link w:val="CommentTextChar"/>
    <w:unhideWhenUsed/>
    <w:rsid w:val="00795A85"/>
    <w:pPr>
      <w:spacing w:after="160"/>
      <w:ind w:left="720"/>
    </w:pPr>
    <w:rPr>
      <w:rFonts w:ascii="Times New Roman" w:hAnsi="Times New Roman"/>
    </w:rPr>
  </w:style>
  <w:style w:type="character" w:customStyle="1" w:styleId="CommentTextChar">
    <w:name w:val="Comment Text Char"/>
    <w:basedOn w:val="DefaultParagraphFont"/>
    <w:link w:val="CommentText"/>
    <w:rsid w:val="00795A85"/>
    <w:rPr>
      <w:rFonts w:ascii="Times New Roman" w:hAnsi="Times New Roman"/>
      <w:szCs w:val="20"/>
    </w:rPr>
  </w:style>
  <w:style w:type="paragraph" w:customStyle="1" w:styleId="Text1111dash">
    <w:name w:val="Text 1.1.1.1 dash"/>
    <w:basedOn w:val="Normal"/>
    <w:link w:val="Text1111dashChar"/>
    <w:rsid w:val="00795A85"/>
    <w:pPr>
      <w:numPr>
        <w:ilvl w:val="2"/>
        <w:numId w:val="6"/>
      </w:numPr>
      <w:tabs>
        <w:tab w:val="left" w:pos="3744"/>
      </w:tabs>
      <w:ind w:left="3744"/>
    </w:pPr>
    <w:rPr>
      <w:rFonts w:ascii="Times New Roman" w:hAnsi="Times New Roman" w:cs="Vrinda"/>
    </w:rPr>
  </w:style>
  <w:style w:type="paragraph" w:customStyle="1" w:styleId="BullettedItem">
    <w:name w:val="Bulletted Item"/>
    <w:basedOn w:val="Normal"/>
    <w:link w:val="BullettedItemChar"/>
    <w:qFormat/>
    <w:rsid w:val="00F40A46"/>
    <w:pPr>
      <w:numPr>
        <w:numId w:val="21"/>
      </w:numPr>
      <w:tabs>
        <w:tab w:val="left" w:pos="3744"/>
      </w:tabs>
      <w:spacing w:after="120"/>
      <w:contextualSpacing/>
    </w:pPr>
    <w:rPr>
      <w:rFonts w:ascii="Times New Roman" w:eastAsiaTheme="minorHAnsi" w:hAnsi="Times New Roman" w:cs="Vrinda"/>
      <w:color w:val="000000"/>
    </w:rPr>
  </w:style>
  <w:style w:type="character" w:customStyle="1" w:styleId="BullettedItemChar">
    <w:name w:val="Bulletted Item Char"/>
    <w:basedOn w:val="DefaultParagraphFont"/>
    <w:link w:val="BullettedItem"/>
    <w:rsid w:val="00F40A46"/>
    <w:rPr>
      <w:rFonts w:ascii="Times New Roman" w:hAnsi="Times New Roman" w:cs="Vrinda"/>
      <w:color w:val="000000"/>
      <w:sz w:val="20"/>
      <w:szCs w:val="20"/>
    </w:rPr>
  </w:style>
  <w:style w:type="table" w:customStyle="1" w:styleId="TableGrid1">
    <w:name w:val="Table Grid1"/>
    <w:basedOn w:val="TableNormal"/>
    <w:next w:val="TableGrid"/>
    <w:rsid w:val="00795A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1bullet">
    <w:name w:val="Text 1.1 bullet"/>
    <w:basedOn w:val="Text10bullet"/>
    <w:rsid w:val="001A46FD"/>
    <w:pPr>
      <w:numPr>
        <w:numId w:val="0"/>
      </w:numPr>
      <w:tabs>
        <w:tab w:val="left" w:pos="1800"/>
        <w:tab w:val="num" w:pos="3240"/>
      </w:tabs>
      <w:ind w:left="1800" w:hanging="360"/>
    </w:pPr>
  </w:style>
  <w:style w:type="paragraph" w:customStyle="1" w:styleId="Text11para">
    <w:name w:val="Text 1.1 # para"/>
    <w:basedOn w:val="Normal"/>
    <w:rsid w:val="001A46FD"/>
    <w:pPr>
      <w:tabs>
        <w:tab w:val="left" w:pos="1440"/>
      </w:tabs>
      <w:ind w:left="1440" w:hanging="720"/>
    </w:pPr>
    <w:rPr>
      <w:rFonts w:ascii="Times New Roman" w:hAnsi="Times New Roman" w:cs="Times New Roman"/>
      <w:szCs w:val="24"/>
    </w:rPr>
  </w:style>
  <w:style w:type="paragraph" w:styleId="TOCHeading">
    <w:name w:val="TOC Heading"/>
    <w:basedOn w:val="GDITHeading1"/>
    <w:next w:val="Normal"/>
    <w:uiPriority w:val="39"/>
    <w:unhideWhenUsed/>
    <w:qFormat/>
    <w:rsid w:val="006E6813"/>
    <w:rPr>
      <w:b w:val="0"/>
      <w:color w:val="4A442A" w:themeColor="background2" w:themeShade="40"/>
    </w:rPr>
  </w:style>
  <w:style w:type="paragraph" w:styleId="TOC1">
    <w:name w:val="toc 1"/>
    <w:basedOn w:val="Normal"/>
    <w:next w:val="Normal"/>
    <w:autoRedefine/>
    <w:uiPriority w:val="39"/>
    <w:unhideWhenUsed/>
    <w:qFormat/>
    <w:rsid w:val="0002163A"/>
    <w:pPr>
      <w:tabs>
        <w:tab w:val="left" w:pos="600"/>
        <w:tab w:val="right" w:leader="dot" w:pos="9350"/>
      </w:tabs>
      <w:spacing w:before="120" w:after="120"/>
    </w:pPr>
    <w:rPr>
      <w:rFonts w:asciiTheme="minorHAnsi" w:hAnsiTheme="minorHAnsi" w:cstheme="minorHAnsi"/>
      <w:b/>
      <w:bCs/>
      <w:caps/>
    </w:rPr>
  </w:style>
  <w:style w:type="paragraph" w:styleId="TOC2">
    <w:name w:val="toc 2"/>
    <w:basedOn w:val="Normal"/>
    <w:next w:val="Normal"/>
    <w:autoRedefine/>
    <w:uiPriority w:val="39"/>
    <w:unhideWhenUsed/>
    <w:qFormat/>
    <w:rsid w:val="00A80846"/>
    <w:pPr>
      <w:tabs>
        <w:tab w:val="left" w:pos="800"/>
        <w:tab w:val="right" w:leader="dot" w:pos="9350"/>
      </w:tabs>
      <w:ind w:left="200"/>
    </w:pPr>
    <w:rPr>
      <w:rFonts w:asciiTheme="minorHAnsi" w:hAnsiTheme="minorHAnsi" w:cstheme="minorHAnsi"/>
      <w:smallCaps/>
    </w:rPr>
  </w:style>
  <w:style w:type="paragraph" w:styleId="TOC3">
    <w:name w:val="toc 3"/>
    <w:basedOn w:val="Normal"/>
    <w:next w:val="Normal"/>
    <w:autoRedefine/>
    <w:uiPriority w:val="39"/>
    <w:unhideWhenUsed/>
    <w:qFormat/>
    <w:rsid w:val="00BF2DED"/>
    <w:pPr>
      <w:tabs>
        <w:tab w:val="left" w:pos="1200"/>
        <w:tab w:val="right" w:leader="dot" w:pos="9350"/>
      </w:tabs>
      <w:ind w:left="400"/>
    </w:pPr>
    <w:rPr>
      <w:rFonts w:asciiTheme="minorHAnsi" w:hAnsiTheme="minorHAnsi" w:cstheme="minorHAnsi"/>
      <w:i/>
      <w:iCs/>
    </w:rPr>
  </w:style>
  <w:style w:type="paragraph" w:customStyle="1" w:styleId="Normal1">
    <w:name w:val="Normal 1"/>
    <w:basedOn w:val="Normal"/>
    <w:link w:val="Normal1Char"/>
    <w:rsid w:val="00961775"/>
    <w:pPr>
      <w:ind w:left="720"/>
    </w:pPr>
  </w:style>
  <w:style w:type="character" w:styleId="IntenseReference">
    <w:name w:val="Intense Reference"/>
    <w:basedOn w:val="DefaultParagraphFont"/>
    <w:uiPriority w:val="32"/>
    <w:rsid w:val="00D443A5"/>
    <w:rPr>
      <w:b/>
      <w:bCs/>
      <w:smallCaps/>
      <w:color w:val="4F81BD" w:themeColor="accent1"/>
      <w:spacing w:val="5"/>
    </w:rPr>
  </w:style>
  <w:style w:type="character" w:customStyle="1" w:styleId="Normal1Char">
    <w:name w:val="Normal 1 Char"/>
    <w:basedOn w:val="DefaultParagraphFont"/>
    <w:link w:val="Normal1"/>
    <w:rsid w:val="00961775"/>
  </w:style>
  <w:style w:type="character" w:styleId="SubtleReference">
    <w:name w:val="Subtle Reference"/>
    <w:basedOn w:val="DefaultParagraphFont"/>
    <w:uiPriority w:val="31"/>
    <w:rsid w:val="00D443A5"/>
    <w:rPr>
      <w:smallCaps/>
      <w:color w:val="5A5A5A" w:themeColor="text1" w:themeTint="A5"/>
    </w:rPr>
  </w:style>
  <w:style w:type="paragraph" w:styleId="IntenseQuote">
    <w:name w:val="Intense Quote"/>
    <w:basedOn w:val="Normal"/>
    <w:next w:val="Normal"/>
    <w:link w:val="IntenseQuoteChar"/>
    <w:uiPriority w:val="30"/>
    <w:rsid w:val="00D443A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443A5"/>
    <w:rPr>
      <w:i/>
      <w:iCs/>
      <w:color w:val="4F81BD" w:themeColor="accent1"/>
    </w:rPr>
  </w:style>
  <w:style w:type="character" w:styleId="IntenseEmphasis">
    <w:name w:val="Intense Emphasis"/>
    <w:basedOn w:val="DefaultParagraphFont"/>
    <w:uiPriority w:val="21"/>
    <w:rsid w:val="00D443A5"/>
    <w:rPr>
      <w:i/>
      <w:iCs/>
      <w:color w:val="4F81BD" w:themeColor="accent1"/>
    </w:rPr>
  </w:style>
  <w:style w:type="paragraph" w:styleId="BodyText">
    <w:name w:val="Body Text"/>
    <w:basedOn w:val="Normal-3"/>
    <w:link w:val="BodyTextChar"/>
    <w:uiPriority w:val="1"/>
    <w:qFormat/>
    <w:rsid w:val="00147953"/>
    <w:pPr>
      <w:spacing w:after="120"/>
      <w:ind w:left="0"/>
    </w:pPr>
    <w:rPr>
      <w:rFonts w:ascii="Times New Roman" w:hAnsi="Times New Roman" w:cs="Times New Roman"/>
    </w:rPr>
  </w:style>
  <w:style w:type="character" w:customStyle="1" w:styleId="BodyTextChar">
    <w:name w:val="Body Text Char"/>
    <w:basedOn w:val="DefaultParagraphFont"/>
    <w:link w:val="BodyText"/>
    <w:uiPriority w:val="1"/>
    <w:rsid w:val="00147953"/>
    <w:rPr>
      <w:rFonts w:ascii="Times New Roman" w:eastAsiaTheme="majorEastAsia" w:hAnsi="Times New Roman" w:cs="Times New Roman"/>
      <w:sz w:val="20"/>
      <w:szCs w:val="20"/>
    </w:rPr>
  </w:style>
  <w:style w:type="paragraph" w:customStyle="1" w:styleId="TableParagraph">
    <w:name w:val="Table Paragraph"/>
    <w:basedOn w:val="Normal"/>
    <w:uiPriority w:val="1"/>
    <w:rsid w:val="00D84E16"/>
    <w:pPr>
      <w:widowControl w:val="0"/>
      <w:autoSpaceDE w:val="0"/>
      <w:autoSpaceDN w:val="0"/>
      <w:adjustRightInd w:val="0"/>
    </w:pPr>
    <w:rPr>
      <w:rFonts w:ascii="Times New Roman" w:eastAsiaTheme="minorEastAsia" w:hAnsi="Times New Roman" w:cs="Times New Roman"/>
      <w:sz w:val="24"/>
      <w:szCs w:val="24"/>
    </w:rPr>
  </w:style>
  <w:style w:type="character" w:styleId="CommentReference">
    <w:name w:val="annotation reference"/>
    <w:basedOn w:val="DefaultParagraphFont"/>
    <w:unhideWhenUsed/>
    <w:rsid w:val="00AD575F"/>
    <w:rPr>
      <w:sz w:val="16"/>
      <w:szCs w:val="16"/>
    </w:rPr>
  </w:style>
  <w:style w:type="table" w:customStyle="1" w:styleId="TableGrid0">
    <w:name w:val="TableGrid"/>
    <w:rsid w:val="00AD575F"/>
    <w:pPr>
      <w:spacing w:after="0" w:line="240" w:lineRule="auto"/>
    </w:pPr>
    <w:rPr>
      <w:rFonts w:eastAsiaTheme="minorEastAsia"/>
    </w:rPr>
    <w:tblPr>
      <w:tblCellMar>
        <w:top w:w="0" w:type="dxa"/>
        <w:left w:w="0" w:type="dxa"/>
        <w:bottom w:w="0" w:type="dxa"/>
        <w:right w:w="0" w:type="dxa"/>
      </w:tblCellMar>
    </w:tblPr>
  </w:style>
  <w:style w:type="paragraph" w:styleId="TOC4">
    <w:name w:val="toc 4"/>
    <w:basedOn w:val="Normal"/>
    <w:next w:val="Normal"/>
    <w:autoRedefine/>
    <w:uiPriority w:val="39"/>
    <w:unhideWhenUsed/>
    <w:rsid w:val="00E24EFA"/>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E24EFA"/>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E24EFA"/>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E24EFA"/>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E24EFA"/>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E24EFA"/>
    <w:pPr>
      <w:ind w:left="1600"/>
    </w:pPr>
    <w:rPr>
      <w:rFonts w:asciiTheme="minorHAnsi" w:hAnsiTheme="minorHAnsi" w:cstheme="minorHAnsi"/>
      <w:sz w:val="18"/>
      <w:szCs w:val="18"/>
    </w:rPr>
  </w:style>
  <w:style w:type="paragraph" w:styleId="CommentSubject">
    <w:name w:val="annotation subject"/>
    <w:basedOn w:val="CommentText"/>
    <w:next w:val="CommentText"/>
    <w:link w:val="CommentSubjectChar"/>
    <w:uiPriority w:val="99"/>
    <w:semiHidden/>
    <w:unhideWhenUsed/>
    <w:rsid w:val="00FE38AF"/>
    <w:pPr>
      <w:spacing w:after="0"/>
      <w:ind w:left="0"/>
    </w:pPr>
    <w:rPr>
      <w:rFonts w:ascii="Arial" w:hAnsi="Arial"/>
      <w:b/>
      <w:bCs/>
    </w:rPr>
  </w:style>
  <w:style w:type="character" w:customStyle="1" w:styleId="CommentSubjectChar">
    <w:name w:val="Comment Subject Char"/>
    <w:basedOn w:val="CommentTextChar"/>
    <w:link w:val="CommentSubject"/>
    <w:uiPriority w:val="99"/>
    <w:semiHidden/>
    <w:rsid w:val="00FE38AF"/>
    <w:rPr>
      <w:rFonts w:ascii="Arial" w:hAnsi="Arial" w:cs="Arial"/>
      <w:b/>
      <w:bCs/>
      <w:sz w:val="20"/>
      <w:szCs w:val="20"/>
    </w:rPr>
  </w:style>
  <w:style w:type="paragraph" w:customStyle="1" w:styleId="NumberedList">
    <w:name w:val="Numbered List"/>
    <w:basedOn w:val="BodyText"/>
    <w:link w:val="NumberedListChar"/>
    <w:qFormat/>
    <w:rsid w:val="00277BC6"/>
    <w:pPr>
      <w:numPr>
        <w:numId w:val="23"/>
      </w:numPr>
    </w:pPr>
  </w:style>
  <w:style w:type="paragraph" w:customStyle="1" w:styleId="SubHeading">
    <w:name w:val="Sub Heading"/>
    <w:basedOn w:val="Text11block"/>
    <w:link w:val="SubHeadingChar"/>
    <w:rsid w:val="00085327"/>
    <w:pPr>
      <w:ind w:left="792"/>
    </w:pPr>
    <w:rPr>
      <w:rFonts w:ascii="Arial" w:hAnsi="Arial" w:cs="Arial"/>
    </w:rPr>
  </w:style>
  <w:style w:type="character" w:customStyle="1" w:styleId="NumberedListChar">
    <w:name w:val="Numbered List Char"/>
    <w:basedOn w:val="Text11blockChar"/>
    <w:link w:val="NumberedList"/>
    <w:rsid w:val="00277BC6"/>
    <w:rPr>
      <w:rFonts w:ascii="Times New Roman" w:eastAsiaTheme="majorEastAsia" w:hAnsi="Times New Roman" w:cs="Times New Roman"/>
      <w:bCs w:val="0"/>
      <w:iCs w:val="0"/>
      <w:sz w:val="20"/>
      <w:szCs w:val="20"/>
    </w:rPr>
  </w:style>
  <w:style w:type="character" w:customStyle="1" w:styleId="SubHeadingChar">
    <w:name w:val="Sub Heading Char"/>
    <w:basedOn w:val="Text11blockChar"/>
    <w:link w:val="SubHeading"/>
    <w:rsid w:val="00085327"/>
    <w:rPr>
      <w:rFonts w:ascii="Arial" w:eastAsia="Times New Roman" w:hAnsi="Arial" w:cs="Arial"/>
      <w:bCs/>
      <w:iCs/>
      <w:sz w:val="20"/>
      <w:szCs w:val="20"/>
    </w:rPr>
  </w:style>
  <w:style w:type="paragraph" w:customStyle="1" w:styleId="TableHeading">
    <w:name w:val="Table Heading"/>
    <w:basedOn w:val="Default"/>
    <w:link w:val="TableHeadingChar"/>
    <w:qFormat/>
    <w:rsid w:val="00532B4B"/>
    <w:pPr>
      <w:jc w:val="center"/>
    </w:pPr>
    <w:rPr>
      <w:b/>
      <w:bCs/>
      <w:color w:val="auto"/>
      <w:sz w:val="18"/>
      <w:szCs w:val="18"/>
    </w:rPr>
  </w:style>
  <w:style w:type="paragraph" w:customStyle="1" w:styleId="HeadlineTitle">
    <w:name w:val="Headline Title"/>
    <w:basedOn w:val="Heading2"/>
    <w:link w:val="HeadlineTitleChar"/>
    <w:qFormat/>
    <w:rsid w:val="00C77826"/>
    <w:pPr>
      <w:numPr>
        <w:ilvl w:val="0"/>
        <w:numId w:val="8"/>
      </w:numPr>
    </w:pPr>
    <w:rPr>
      <w:b w:val="0"/>
      <w:i/>
      <w:color w:val="4A442A" w:themeColor="background2" w:themeShade="40"/>
      <w:sz w:val="32"/>
      <w:szCs w:val="32"/>
      <w:vertAlign w:val="subscript"/>
    </w:rPr>
  </w:style>
  <w:style w:type="character" w:customStyle="1" w:styleId="TableHeadingChar">
    <w:name w:val="Table Heading Char"/>
    <w:basedOn w:val="DefaultParagraphFont"/>
    <w:link w:val="TableHeading"/>
    <w:rsid w:val="00532B4B"/>
    <w:rPr>
      <w:rFonts w:ascii="Arial" w:hAnsi="Arial" w:cs="Arial"/>
      <w:b/>
      <w:bCs/>
      <w:sz w:val="18"/>
      <w:szCs w:val="18"/>
    </w:rPr>
  </w:style>
  <w:style w:type="paragraph" w:styleId="Caption">
    <w:name w:val="caption"/>
    <w:basedOn w:val="Normal"/>
    <w:next w:val="Normal"/>
    <w:uiPriority w:val="35"/>
    <w:unhideWhenUsed/>
    <w:qFormat/>
    <w:rsid w:val="00FE025E"/>
    <w:pPr>
      <w:ind w:left="-720"/>
      <w:jc w:val="center"/>
    </w:pPr>
    <w:rPr>
      <w:rFonts w:ascii="Times New Roman" w:hAnsi="Times New Roman" w:cs="Times New Roman"/>
      <w:b/>
      <w:sz w:val="18"/>
      <w:szCs w:val="18"/>
    </w:rPr>
  </w:style>
  <w:style w:type="character" w:customStyle="1" w:styleId="HeadlineTitleChar">
    <w:name w:val="Headline Title Char"/>
    <w:basedOn w:val="Heading2Char"/>
    <w:link w:val="HeadlineTitle"/>
    <w:rsid w:val="00C77826"/>
    <w:rPr>
      <w:rFonts w:ascii="Arial Narrow" w:hAnsi="Arial Narrow" w:cs="Arial"/>
      <w:b w:val="0"/>
      <w:i/>
      <w:color w:val="4A442A" w:themeColor="background2" w:themeShade="40"/>
      <w:sz w:val="32"/>
      <w:szCs w:val="32"/>
      <w:vertAlign w:val="subscript"/>
    </w:rPr>
  </w:style>
  <w:style w:type="paragraph" w:styleId="TableofFigures">
    <w:name w:val="table of figures"/>
    <w:basedOn w:val="Normal"/>
    <w:next w:val="Normal"/>
    <w:autoRedefine/>
    <w:uiPriority w:val="99"/>
    <w:unhideWhenUsed/>
    <w:qFormat/>
    <w:rsid w:val="0002163A"/>
    <w:pPr>
      <w:tabs>
        <w:tab w:val="right" w:leader="dot" w:pos="9350"/>
      </w:tabs>
      <w:ind w:left="400" w:hanging="400"/>
    </w:pPr>
    <w:rPr>
      <w:rFonts w:asciiTheme="minorHAnsi" w:hAnsiTheme="minorHAnsi" w:cstheme="minorHAnsi"/>
      <w:b/>
      <w:bCs/>
    </w:rPr>
  </w:style>
  <w:style w:type="paragraph" w:customStyle="1" w:styleId="AppendixTitle">
    <w:name w:val="Appendix Title"/>
    <w:basedOn w:val="Heading1"/>
    <w:next w:val="BodyText"/>
    <w:qFormat/>
    <w:rsid w:val="00DC60BA"/>
    <w:pPr>
      <w:numPr>
        <w:numId w:val="0"/>
      </w:numPr>
      <w:pBdr>
        <w:top w:val="none" w:sz="0" w:space="0" w:color="auto"/>
        <w:bottom w:val="none" w:sz="0" w:space="0" w:color="auto"/>
      </w:pBdr>
      <w:spacing w:before="120" w:after="120"/>
    </w:pPr>
    <w:rPr>
      <w:rFonts w:ascii="Arial" w:eastAsia="Times New Roman" w:hAnsi="Arial" w:cs="Times New Roman"/>
      <w:kern w:val="28"/>
      <w:sz w:val="24"/>
      <w:szCs w:val="24"/>
    </w:rPr>
  </w:style>
  <w:style w:type="paragraph" w:customStyle="1" w:styleId="TableBullet1">
    <w:name w:val="Table Bullet 1"/>
    <w:autoRedefine/>
    <w:rsid w:val="00606E26"/>
    <w:pPr>
      <w:numPr>
        <w:numId w:val="9"/>
      </w:numPr>
      <w:spacing w:after="0" w:line="240" w:lineRule="auto"/>
    </w:pPr>
    <w:rPr>
      <w:rFonts w:ascii="Arial" w:eastAsia="Times New Roman" w:hAnsi="Arial" w:cs="Times New Roman"/>
      <w:noProof/>
      <w:sz w:val="18"/>
      <w:szCs w:val="20"/>
    </w:rPr>
  </w:style>
  <w:style w:type="paragraph" w:customStyle="1" w:styleId="SubBulletindent">
    <w:name w:val="Sub Bullet indent"/>
    <w:basedOn w:val="Text1111dash"/>
    <w:link w:val="SubBulletindentChar"/>
    <w:qFormat/>
    <w:rsid w:val="00BA04F2"/>
    <w:pPr>
      <w:numPr>
        <w:ilvl w:val="5"/>
        <w:numId w:val="10"/>
      </w:numPr>
      <w:tabs>
        <w:tab w:val="clear" w:pos="3744"/>
        <w:tab w:val="left" w:pos="2250"/>
      </w:tabs>
    </w:pPr>
    <w:rPr>
      <w:rFonts w:cs="Times New Roman"/>
    </w:rPr>
  </w:style>
  <w:style w:type="character" w:customStyle="1" w:styleId="Text1111dashChar">
    <w:name w:val="Text 1.1.1.1 dash Char"/>
    <w:basedOn w:val="DefaultParagraphFont"/>
    <w:link w:val="Text1111dash"/>
    <w:rsid w:val="0009019E"/>
    <w:rPr>
      <w:rFonts w:ascii="Times New Roman" w:eastAsia="Times New Roman" w:hAnsi="Times New Roman" w:cs="Vrinda"/>
      <w:sz w:val="20"/>
      <w:szCs w:val="20"/>
    </w:rPr>
  </w:style>
  <w:style w:type="character" w:customStyle="1" w:styleId="SubBulletindentChar">
    <w:name w:val="Sub Bullet indent Char"/>
    <w:basedOn w:val="Text1111dashChar"/>
    <w:link w:val="SubBulletindent"/>
    <w:rsid w:val="00BA04F2"/>
    <w:rPr>
      <w:rFonts w:ascii="Times New Roman" w:eastAsia="Times New Roman" w:hAnsi="Times New Roman" w:cs="Times New Roman"/>
      <w:sz w:val="20"/>
      <w:szCs w:val="20"/>
    </w:rPr>
  </w:style>
  <w:style w:type="character" w:styleId="FollowedHyperlink">
    <w:name w:val="FollowedHyperlink"/>
    <w:basedOn w:val="DefaultParagraphFont"/>
    <w:unhideWhenUsed/>
    <w:rsid w:val="004D297A"/>
    <w:rPr>
      <w:color w:val="800080" w:themeColor="followedHyperlink"/>
      <w:u w:val="single"/>
    </w:rPr>
  </w:style>
  <w:style w:type="paragraph" w:customStyle="1" w:styleId="TableText">
    <w:name w:val="Table Text"/>
    <w:basedOn w:val="Normal"/>
    <w:link w:val="TableTextChar"/>
    <w:autoRedefine/>
    <w:rsid w:val="00BF2DED"/>
    <w:rPr>
      <w:rFonts w:ascii="Arial" w:eastAsiaTheme="minorHAnsi" w:hAnsi="Arial"/>
      <w:sz w:val="16"/>
      <w:szCs w:val="18"/>
    </w:rPr>
  </w:style>
  <w:style w:type="character" w:customStyle="1" w:styleId="TableTextChar">
    <w:name w:val="Table Text Char"/>
    <w:link w:val="TableText"/>
    <w:rsid w:val="00BF2DED"/>
    <w:rPr>
      <w:rFonts w:ascii="Arial" w:hAnsi="Arial" w:cs="Arial"/>
      <w:sz w:val="16"/>
      <w:szCs w:val="18"/>
    </w:rPr>
  </w:style>
  <w:style w:type="paragraph" w:customStyle="1" w:styleId="CaptionTable">
    <w:name w:val="Caption Table"/>
    <w:basedOn w:val="Caption"/>
    <w:next w:val="Normal"/>
    <w:autoRedefine/>
    <w:rsid w:val="00510388"/>
    <w:pPr>
      <w:spacing w:after="120"/>
    </w:pPr>
    <w:rPr>
      <w:rFonts w:ascii="Calibri" w:hAnsi="Calibri"/>
      <w:i/>
      <w:sz w:val="32"/>
      <w:szCs w:val="32"/>
    </w:rPr>
  </w:style>
  <w:style w:type="paragraph" w:styleId="PlainText">
    <w:name w:val="Plain Text"/>
    <w:basedOn w:val="Normal"/>
    <w:link w:val="PlainTextChar"/>
    <w:uiPriority w:val="99"/>
    <w:semiHidden/>
    <w:unhideWhenUsed/>
    <w:rsid w:val="00E96938"/>
    <w:rPr>
      <w:rFonts w:ascii="Arial" w:eastAsiaTheme="minorHAnsi" w:hAnsi="Arial"/>
      <w:sz w:val="22"/>
      <w:szCs w:val="22"/>
    </w:rPr>
  </w:style>
  <w:style w:type="character" w:customStyle="1" w:styleId="PlainTextChar">
    <w:name w:val="Plain Text Char"/>
    <w:basedOn w:val="DefaultParagraphFont"/>
    <w:link w:val="PlainText"/>
    <w:uiPriority w:val="99"/>
    <w:semiHidden/>
    <w:rsid w:val="00E96938"/>
    <w:rPr>
      <w:rFonts w:ascii="Arial" w:hAnsi="Arial" w:cs="Arial"/>
    </w:rPr>
  </w:style>
  <w:style w:type="character" w:customStyle="1" w:styleId="TableChar">
    <w:name w:val="Table Char"/>
    <w:basedOn w:val="DefaultParagraphFont"/>
    <w:link w:val="Table"/>
    <w:rsid w:val="00402E56"/>
    <w:rPr>
      <w:rFonts w:ascii="Arial Narrow" w:eastAsia="Times New Roman" w:hAnsi="Arial Narrow" w:cs="Times New Roman"/>
      <w:sz w:val="18"/>
      <w:szCs w:val="20"/>
    </w:rPr>
  </w:style>
  <w:style w:type="paragraph" w:customStyle="1" w:styleId="Default">
    <w:name w:val="Default"/>
    <w:rsid w:val="00721977"/>
    <w:pPr>
      <w:autoSpaceDE w:val="0"/>
      <w:autoSpaceDN w:val="0"/>
      <w:adjustRightInd w:val="0"/>
      <w:spacing w:after="0" w:line="240" w:lineRule="auto"/>
    </w:pPr>
    <w:rPr>
      <w:rFonts w:ascii="Arial" w:hAnsi="Arial" w:cs="Arial"/>
      <w:color w:val="000000"/>
      <w:sz w:val="24"/>
      <w:szCs w:val="24"/>
    </w:rPr>
  </w:style>
  <w:style w:type="paragraph" w:styleId="EndnoteText">
    <w:name w:val="endnote text"/>
    <w:basedOn w:val="Normal"/>
    <w:link w:val="EndnoteTextChar"/>
    <w:uiPriority w:val="99"/>
    <w:semiHidden/>
    <w:unhideWhenUsed/>
    <w:rsid w:val="00721977"/>
  </w:style>
  <w:style w:type="character" w:customStyle="1" w:styleId="EndnoteTextChar">
    <w:name w:val="Endnote Text Char"/>
    <w:basedOn w:val="DefaultParagraphFont"/>
    <w:link w:val="EndnoteText"/>
    <w:uiPriority w:val="99"/>
    <w:semiHidden/>
    <w:rsid w:val="00721977"/>
    <w:rPr>
      <w:rFonts w:ascii="Arial Narrow" w:eastAsia="Times New Roman" w:hAnsi="Arial Narrow" w:cs="Arial"/>
      <w:sz w:val="20"/>
      <w:szCs w:val="20"/>
    </w:rPr>
  </w:style>
  <w:style w:type="character" w:styleId="EndnoteReference">
    <w:name w:val="endnote reference"/>
    <w:basedOn w:val="DefaultParagraphFont"/>
    <w:uiPriority w:val="99"/>
    <w:semiHidden/>
    <w:unhideWhenUsed/>
    <w:rsid w:val="00721977"/>
    <w:rPr>
      <w:vertAlign w:val="superscript"/>
    </w:rPr>
  </w:style>
  <w:style w:type="paragraph" w:styleId="FootnoteText">
    <w:name w:val="footnote text"/>
    <w:basedOn w:val="Normal"/>
    <w:link w:val="FootnoteTextChar"/>
    <w:uiPriority w:val="99"/>
    <w:unhideWhenUsed/>
    <w:rsid w:val="00FB0B79"/>
    <w:rPr>
      <w:rFonts w:ascii="Arial" w:hAnsi="Arial"/>
      <w:sz w:val="16"/>
    </w:rPr>
  </w:style>
  <w:style w:type="character" w:customStyle="1" w:styleId="FootnoteTextChar">
    <w:name w:val="Footnote Text Char"/>
    <w:basedOn w:val="DefaultParagraphFont"/>
    <w:link w:val="FootnoteText"/>
    <w:uiPriority w:val="99"/>
    <w:rsid w:val="00FB0B79"/>
    <w:rPr>
      <w:rFonts w:ascii="Arial" w:eastAsia="Times New Roman" w:hAnsi="Arial" w:cs="Arial"/>
      <w:sz w:val="16"/>
      <w:szCs w:val="20"/>
    </w:rPr>
  </w:style>
  <w:style w:type="character" w:styleId="FootnoteReference">
    <w:name w:val="footnote reference"/>
    <w:basedOn w:val="DefaultParagraphFont"/>
    <w:semiHidden/>
    <w:unhideWhenUsed/>
    <w:rsid w:val="00D02DFE"/>
    <w:rPr>
      <w:vertAlign w:val="superscript"/>
    </w:rPr>
  </w:style>
  <w:style w:type="paragraph" w:styleId="Revision">
    <w:name w:val="Revision"/>
    <w:hidden/>
    <w:uiPriority w:val="99"/>
    <w:semiHidden/>
    <w:rsid w:val="008C0CF2"/>
    <w:pPr>
      <w:spacing w:after="0" w:line="240" w:lineRule="auto"/>
    </w:pPr>
    <w:rPr>
      <w:rFonts w:ascii="Arial Narrow" w:eastAsia="Times New Roman" w:hAnsi="Arial Narrow" w:cs="Arial"/>
      <w:sz w:val="20"/>
      <w:szCs w:val="20"/>
    </w:rPr>
  </w:style>
  <w:style w:type="paragraph" w:customStyle="1" w:styleId="CSCBullet1">
    <w:name w:val="CSC Bullet 1"/>
    <w:basedOn w:val="Normal"/>
    <w:rsid w:val="00BE733C"/>
    <w:pPr>
      <w:widowControl w:val="0"/>
      <w:numPr>
        <w:numId w:val="11"/>
      </w:numPr>
      <w:tabs>
        <w:tab w:val="left" w:pos="-3150"/>
      </w:tabs>
      <w:jc w:val="both"/>
    </w:pPr>
    <w:rPr>
      <w:rFonts w:cs="Times New Roman"/>
      <w:lang w:val="en-GB"/>
    </w:rPr>
  </w:style>
  <w:style w:type="paragraph" w:customStyle="1" w:styleId="sub-sub-subbullet">
    <w:name w:val="sub-sub-sub bullet"/>
    <w:basedOn w:val="GDITHeading4"/>
    <w:link w:val="sub-sub-subbulletChar"/>
    <w:rsid w:val="00FE3DEC"/>
    <w:rPr>
      <w:sz w:val="22"/>
      <w:szCs w:val="22"/>
    </w:rPr>
  </w:style>
  <w:style w:type="character" w:customStyle="1" w:styleId="sub-sub-subbulletChar">
    <w:name w:val="sub-sub-sub bullet Char"/>
    <w:basedOn w:val="GDITHeading4Char"/>
    <w:link w:val="sub-sub-subbullet"/>
    <w:rsid w:val="00FE3DEC"/>
    <w:rPr>
      <w:rFonts w:ascii="Arial Narrow" w:hAnsi="Arial Narrow" w:cs="Arial"/>
      <w:b/>
      <w:sz w:val="20"/>
      <w:szCs w:val="20"/>
    </w:rPr>
  </w:style>
  <w:style w:type="paragraph" w:customStyle="1" w:styleId="Banner">
    <w:name w:val="Banner"/>
    <w:basedOn w:val="Normal"/>
    <w:rsid w:val="007954F4"/>
    <w:pPr>
      <w:pBdr>
        <w:top w:val="single" w:sz="4" w:space="4" w:color="auto"/>
        <w:bottom w:val="single" w:sz="4" w:space="4" w:color="auto"/>
      </w:pBdr>
      <w:spacing w:after="200"/>
    </w:pPr>
    <w:rPr>
      <w:rFonts w:cs="Times New Roman"/>
      <w:b/>
      <w:bCs/>
      <w:sz w:val="28"/>
      <w:szCs w:val="27"/>
    </w:rPr>
  </w:style>
  <w:style w:type="paragraph" w:styleId="NormalWeb">
    <w:name w:val="Normal (Web)"/>
    <w:basedOn w:val="Normal"/>
    <w:uiPriority w:val="99"/>
    <w:unhideWhenUsed/>
    <w:rsid w:val="0095123A"/>
    <w:pPr>
      <w:spacing w:before="100" w:beforeAutospacing="1" w:after="100" w:afterAutospacing="1"/>
    </w:pPr>
    <w:rPr>
      <w:rFonts w:ascii="Times New Roman" w:hAnsi="Times New Roman" w:cs="Times New Roman"/>
      <w:sz w:val="24"/>
      <w:szCs w:val="24"/>
    </w:rPr>
  </w:style>
  <w:style w:type="paragraph" w:customStyle="1" w:styleId="PPIBody">
    <w:name w:val="PPI Body"/>
    <w:basedOn w:val="Normal"/>
    <w:link w:val="PPIBodyChar"/>
    <w:rsid w:val="006314A5"/>
    <w:pPr>
      <w:autoSpaceDE w:val="0"/>
      <w:autoSpaceDN w:val="0"/>
      <w:adjustRightInd w:val="0"/>
      <w:spacing w:after="120"/>
      <w:ind w:left="720"/>
    </w:pPr>
    <w:rPr>
      <w:rFonts w:ascii="Times New Roman" w:hAnsi="Times New Roman" w:cs="Times New Roman"/>
      <w:color w:val="000000"/>
    </w:rPr>
  </w:style>
  <w:style w:type="character" w:customStyle="1" w:styleId="PPIBodyChar">
    <w:name w:val="PPI Body Char"/>
    <w:basedOn w:val="DefaultParagraphFont"/>
    <w:link w:val="PPIBody"/>
    <w:rsid w:val="006314A5"/>
    <w:rPr>
      <w:rFonts w:ascii="Times New Roman" w:eastAsia="Times New Roman" w:hAnsi="Times New Roman" w:cs="Times New Roman"/>
      <w:color w:val="000000"/>
      <w:sz w:val="20"/>
      <w:szCs w:val="20"/>
    </w:rPr>
  </w:style>
  <w:style w:type="character" w:styleId="LineNumber">
    <w:name w:val="line number"/>
    <w:basedOn w:val="DefaultParagraphFont"/>
    <w:uiPriority w:val="99"/>
    <w:semiHidden/>
    <w:unhideWhenUsed/>
    <w:rsid w:val="000D6256"/>
  </w:style>
  <w:style w:type="paragraph" w:customStyle="1" w:styleId="PPITableList">
    <w:name w:val="PPI Table List"/>
    <w:basedOn w:val="Normal"/>
    <w:qFormat/>
    <w:rsid w:val="000D36BC"/>
    <w:pPr>
      <w:numPr>
        <w:numId w:val="12"/>
      </w:numPr>
      <w:spacing w:after="200"/>
      <w:contextualSpacing/>
    </w:pPr>
    <w:rPr>
      <w:rFonts w:ascii="Arial" w:eastAsiaTheme="minorHAnsi" w:hAnsi="Arial"/>
      <w:color w:val="1F497D" w:themeColor="text2"/>
    </w:rPr>
  </w:style>
  <w:style w:type="character" w:customStyle="1" w:styleId="Heading6Char">
    <w:name w:val="Heading 6 Char"/>
    <w:basedOn w:val="DefaultParagraphFont"/>
    <w:link w:val="Heading6"/>
    <w:uiPriority w:val="9"/>
    <w:rsid w:val="00143228"/>
    <w:rPr>
      <w:rFonts w:asciiTheme="majorHAnsi" w:eastAsiaTheme="majorEastAsia" w:hAnsiTheme="majorHAnsi" w:cstheme="majorBidi"/>
      <w:color w:val="243F60" w:themeColor="accent1" w:themeShade="7F"/>
      <w:sz w:val="20"/>
      <w:szCs w:val="20"/>
    </w:rPr>
  </w:style>
  <w:style w:type="character" w:customStyle="1" w:styleId="Heading7Char">
    <w:name w:val="Heading 7 Char"/>
    <w:basedOn w:val="DefaultParagraphFont"/>
    <w:link w:val="Heading7"/>
    <w:uiPriority w:val="9"/>
    <w:rsid w:val="00143228"/>
    <w:rPr>
      <w:rFonts w:asciiTheme="majorHAnsi" w:eastAsiaTheme="majorEastAsia" w:hAnsiTheme="majorHAnsi" w:cstheme="majorBidi"/>
      <w:i/>
      <w:iCs/>
      <w:color w:val="243F60" w:themeColor="accent1" w:themeShade="7F"/>
      <w:sz w:val="20"/>
      <w:szCs w:val="20"/>
    </w:rPr>
  </w:style>
  <w:style w:type="character" w:customStyle="1" w:styleId="Heading8Char">
    <w:name w:val="Heading 8 Char"/>
    <w:basedOn w:val="DefaultParagraphFont"/>
    <w:link w:val="Heading8"/>
    <w:uiPriority w:val="9"/>
    <w:rsid w:val="001432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3228"/>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0A4C51"/>
    <w:pPr>
      <w:numPr>
        <w:numId w:val="13"/>
      </w:numPr>
    </w:pPr>
  </w:style>
  <w:style w:type="paragraph" w:customStyle="1" w:styleId="TableArial9Text">
    <w:name w:val="Table Arial 9 Text"/>
    <w:basedOn w:val="Normal"/>
    <w:link w:val="TableArial9TextChar"/>
    <w:qFormat/>
    <w:rsid w:val="00486125"/>
    <w:rPr>
      <w:rFonts w:ascii="Arial" w:hAnsi="Arial"/>
      <w:sz w:val="18"/>
      <w:szCs w:val="18"/>
    </w:rPr>
  </w:style>
  <w:style w:type="paragraph" w:customStyle="1" w:styleId="Tablespacer">
    <w:name w:val="Table spacer"/>
    <w:basedOn w:val="Normal"/>
    <w:rsid w:val="000D4278"/>
    <w:pPr>
      <w:spacing w:before="40" w:after="40"/>
      <w:ind w:left="720"/>
    </w:pPr>
    <w:rPr>
      <w:rFonts w:ascii="Times New Roman" w:hAnsi="Times New Roman" w:cs="Times New Roman"/>
      <w:color w:val="C0C0C0"/>
      <w:sz w:val="12"/>
    </w:rPr>
  </w:style>
  <w:style w:type="character" w:customStyle="1" w:styleId="TableArial9TextChar">
    <w:name w:val="Table Arial 9 Text Char"/>
    <w:basedOn w:val="TableChar"/>
    <w:link w:val="TableArial9Text"/>
    <w:rsid w:val="00486125"/>
    <w:rPr>
      <w:rFonts w:ascii="Arial" w:eastAsia="Times New Roman" w:hAnsi="Arial" w:cs="Arial"/>
      <w:sz w:val="18"/>
      <w:szCs w:val="18"/>
    </w:rPr>
  </w:style>
  <w:style w:type="character" w:customStyle="1" w:styleId="Text111bulletChar">
    <w:name w:val="Text 1.1.1 bullet Char"/>
    <w:basedOn w:val="DefaultParagraphFont"/>
    <w:link w:val="Text111bullet"/>
    <w:rsid w:val="000D4278"/>
    <w:rPr>
      <w:rFonts w:ascii="Times New Roman" w:eastAsia="Times New Roman" w:hAnsi="Times New Roman" w:cs="Times New Roman"/>
      <w:sz w:val="20"/>
      <w:szCs w:val="24"/>
    </w:rPr>
  </w:style>
  <w:style w:type="paragraph" w:customStyle="1" w:styleId="Text111dash">
    <w:name w:val="Text 1.1.1 dash"/>
    <w:basedOn w:val="Normal"/>
    <w:rsid w:val="000D4278"/>
    <w:pPr>
      <w:numPr>
        <w:ilvl w:val="2"/>
        <w:numId w:val="14"/>
      </w:numPr>
      <w:tabs>
        <w:tab w:val="clear" w:pos="648"/>
        <w:tab w:val="left" w:pos="2900"/>
      </w:tabs>
      <w:spacing w:after="200"/>
      <w:ind w:left="2880" w:hanging="360"/>
    </w:pPr>
    <w:rPr>
      <w:rFonts w:ascii="Times New Roman" w:hAnsi="Times New Roman" w:cs="Vrinda"/>
      <w:sz w:val="22"/>
    </w:rPr>
  </w:style>
  <w:style w:type="paragraph" w:customStyle="1" w:styleId="Text11dash">
    <w:name w:val="Text 1.1 dash"/>
    <w:basedOn w:val="Normal"/>
    <w:rsid w:val="000D4278"/>
    <w:pPr>
      <w:numPr>
        <w:ilvl w:val="2"/>
        <w:numId w:val="15"/>
      </w:numPr>
      <w:tabs>
        <w:tab w:val="clear" w:pos="2448"/>
        <w:tab w:val="left" w:pos="2160"/>
      </w:tabs>
      <w:spacing w:after="200"/>
      <w:ind w:left="2160" w:hanging="360"/>
    </w:pPr>
    <w:rPr>
      <w:rFonts w:ascii="Times New Roman" w:hAnsi="Times New Roman" w:cs="Vrinda"/>
      <w:sz w:val="22"/>
    </w:rPr>
  </w:style>
  <w:style w:type="paragraph" w:customStyle="1" w:styleId="Normal4">
    <w:name w:val="Normal 4"/>
    <w:basedOn w:val="Normal"/>
    <w:link w:val="Normal4Char"/>
    <w:rsid w:val="000D4278"/>
    <w:pPr>
      <w:spacing w:after="200"/>
      <w:ind w:left="1080"/>
    </w:pPr>
    <w:rPr>
      <w:rFonts w:asciiTheme="minorHAnsi" w:eastAsia="Calibri" w:hAnsiTheme="minorHAnsi" w:cstheme="minorHAnsi"/>
      <w:snapToGrid w:val="0"/>
      <w:sz w:val="22"/>
      <w:szCs w:val="24"/>
    </w:rPr>
  </w:style>
  <w:style w:type="character" w:customStyle="1" w:styleId="Normal4Char">
    <w:name w:val="Normal 4 Char"/>
    <w:basedOn w:val="DefaultParagraphFont"/>
    <w:link w:val="Normal4"/>
    <w:rsid w:val="000D4278"/>
    <w:rPr>
      <w:rFonts w:eastAsia="Calibri" w:cstheme="minorHAnsi"/>
      <w:snapToGrid w:val="0"/>
      <w:szCs w:val="24"/>
    </w:rPr>
  </w:style>
  <w:style w:type="table" w:customStyle="1" w:styleId="TableGrid3">
    <w:name w:val="Table Grid3"/>
    <w:basedOn w:val="TableNormal"/>
    <w:next w:val="TableGrid"/>
    <w:rsid w:val="000D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D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
    <w:name w:val="Table bullet"/>
    <w:basedOn w:val="Normal"/>
    <w:rsid w:val="000D4278"/>
    <w:pPr>
      <w:tabs>
        <w:tab w:val="num" w:pos="432"/>
      </w:tabs>
      <w:spacing w:before="20" w:after="20"/>
      <w:ind w:left="432" w:hanging="360"/>
    </w:pPr>
    <w:rPr>
      <w:rFonts w:ascii="Times New Roman" w:hAnsi="Times New Roman" w:cs="Times New Roman"/>
      <w:sz w:val="18"/>
      <w:szCs w:val="24"/>
    </w:rPr>
  </w:style>
  <w:style w:type="paragraph" w:customStyle="1" w:styleId="Table2dashlastsingle">
    <w:name w:val="Table 2 dash last.single"/>
    <w:basedOn w:val="Normal"/>
    <w:rsid w:val="000D4278"/>
    <w:pPr>
      <w:numPr>
        <w:numId w:val="16"/>
      </w:numPr>
      <w:tabs>
        <w:tab w:val="left" w:pos="461"/>
      </w:tabs>
      <w:spacing w:before="40" w:after="40"/>
      <w:ind w:left="475" w:hanging="288"/>
    </w:pPr>
    <w:rPr>
      <w:rFonts w:ascii="Arial" w:hAnsi="Arial" w:cs="Vrinda"/>
      <w:sz w:val="18"/>
    </w:rPr>
  </w:style>
  <w:style w:type="paragraph" w:customStyle="1" w:styleId="Text10blockNOTE">
    <w:name w:val="Text 1.0 block NOTE"/>
    <w:basedOn w:val="Normal"/>
    <w:rsid w:val="000D4278"/>
    <w:pPr>
      <w:tabs>
        <w:tab w:val="left" w:pos="1584"/>
      </w:tabs>
      <w:spacing w:after="200"/>
      <w:ind w:left="1584" w:hanging="864"/>
    </w:pPr>
    <w:rPr>
      <w:rFonts w:ascii="Times New Roman" w:hAnsi="Times New Roman" w:cs="Vrinda"/>
      <w:sz w:val="22"/>
    </w:rPr>
  </w:style>
  <w:style w:type="paragraph" w:customStyle="1" w:styleId="TableNote">
    <w:name w:val="Table Note"/>
    <w:basedOn w:val="Table"/>
    <w:rsid w:val="000D4278"/>
    <w:pPr>
      <w:tabs>
        <w:tab w:val="left" w:pos="936"/>
      </w:tabs>
      <w:spacing w:before="60" w:after="60"/>
      <w:ind w:left="936" w:hanging="936"/>
    </w:pPr>
    <w:rPr>
      <w:rFonts w:ascii="Arial" w:hAnsi="Arial" w:cs="Vrinda"/>
    </w:rPr>
  </w:style>
  <w:style w:type="paragraph" w:customStyle="1" w:styleId="TableTitle">
    <w:name w:val="Table Title"/>
    <w:basedOn w:val="Normal"/>
    <w:rsid w:val="000D4278"/>
    <w:pPr>
      <w:keepNext/>
      <w:spacing w:before="200" w:after="200" w:line="260" w:lineRule="atLeast"/>
      <w:ind w:left="720"/>
      <w:jc w:val="center"/>
    </w:pPr>
    <w:rPr>
      <w:rFonts w:cs="Times New Roman"/>
      <w:b/>
      <w:i/>
      <w:sz w:val="23"/>
    </w:rPr>
  </w:style>
  <w:style w:type="paragraph" w:customStyle="1" w:styleId="ChartText">
    <w:name w:val="Chart Text"/>
    <w:basedOn w:val="Normal"/>
    <w:rsid w:val="0013515F"/>
    <w:pPr>
      <w:autoSpaceDE w:val="0"/>
      <w:autoSpaceDN w:val="0"/>
      <w:adjustRightInd w:val="0"/>
      <w:spacing w:before="3" w:after="3"/>
      <w:jc w:val="center"/>
    </w:pPr>
    <w:rPr>
      <w:rFonts w:ascii="Arial" w:hAnsi="Arial"/>
      <w:color w:val="000000"/>
      <w:sz w:val="18"/>
      <w:szCs w:val="18"/>
    </w:rPr>
  </w:style>
  <w:style w:type="paragraph" w:customStyle="1" w:styleId="ChartPlacement">
    <w:name w:val="Chart Placement"/>
    <w:basedOn w:val="Heading1"/>
    <w:rsid w:val="0013515F"/>
    <w:pPr>
      <w:keepNext w:val="0"/>
      <w:widowControl w:val="0"/>
      <w:numPr>
        <w:numId w:val="0"/>
      </w:numPr>
      <w:pBdr>
        <w:top w:val="none" w:sz="0" w:space="0" w:color="auto"/>
        <w:bottom w:val="none" w:sz="0" w:space="0" w:color="auto"/>
      </w:pBdr>
      <w:spacing w:before="0" w:after="360"/>
      <w:jc w:val="center"/>
    </w:pPr>
    <w:rPr>
      <w:rFonts w:eastAsia="Times New Roman" w:cs="Arial"/>
      <w:bCs/>
      <w:smallCaps/>
      <w:kern w:val="32"/>
      <w:szCs w:val="32"/>
    </w:rPr>
  </w:style>
  <w:style w:type="paragraph" w:customStyle="1" w:styleId="ChartTextbullet">
    <w:name w:val="Chart Text bullet"/>
    <w:basedOn w:val="ChartText"/>
    <w:rsid w:val="0013515F"/>
    <w:pPr>
      <w:numPr>
        <w:numId w:val="18"/>
      </w:numPr>
      <w:jc w:val="left"/>
    </w:pPr>
    <w:rPr>
      <w:sz w:val="16"/>
      <w:szCs w:val="16"/>
    </w:rPr>
  </w:style>
  <w:style w:type="paragraph" w:customStyle="1" w:styleId="NumberList">
    <w:name w:val="Number List"/>
    <w:basedOn w:val="ListParagraph"/>
    <w:link w:val="NumberListChar"/>
    <w:autoRedefine/>
    <w:rsid w:val="000D36BC"/>
    <w:pPr>
      <w:numPr>
        <w:numId w:val="22"/>
      </w:numPr>
    </w:pPr>
  </w:style>
  <w:style w:type="character" w:customStyle="1" w:styleId="ListParagraphChar">
    <w:name w:val="List Paragraph Char"/>
    <w:basedOn w:val="BullettedItemChar"/>
    <w:link w:val="ListParagraph"/>
    <w:uiPriority w:val="34"/>
    <w:rsid w:val="000D36BC"/>
    <w:rPr>
      <w:rFonts w:ascii="Times New Roman" w:eastAsia="Times New Roman" w:hAnsi="Times New Roman" w:cs="Vrinda"/>
      <w:color w:val="000000"/>
      <w:sz w:val="20"/>
      <w:szCs w:val="20"/>
    </w:rPr>
  </w:style>
  <w:style w:type="character" w:customStyle="1" w:styleId="NumberListChar">
    <w:name w:val="Number List Char"/>
    <w:basedOn w:val="ListParagraphChar"/>
    <w:link w:val="NumberList"/>
    <w:rsid w:val="000D36BC"/>
    <w:rPr>
      <w:rFonts w:ascii="Times New Roman" w:eastAsia="Times New Roman" w:hAnsi="Times New Roman" w:cs="Vrinda"/>
      <w:color w:val="000000"/>
      <w:sz w:val="20"/>
      <w:szCs w:val="20"/>
    </w:rPr>
  </w:style>
  <w:style w:type="paragraph" w:customStyle="1" w:styleId="TEXT">
    <w:name w:val="TEXT"/>
    <w:link w:val="TEXTChar"/>
    <w:qFormat/>
    <w:rsid w:val="00780E8E"/>
    <w:pPr>
      <w:spacing w:after="120" w:line="280" w:lineRule="exact"/>
      <w:ind w:left="1259"/>
    </w:pPr>
    <w:rPr>
      <w:rFonts w:ascii="Arial" w:eastAsia="Times New Roman" w:hAnsi="Arial" w:cs="Times New Roman"/>
      <w:sz w:val="20"/>
      <w:szCs w:val="20"/>
    </w:rPr>
  </w:style>
  <w:style w:type="character" w:customStyle="1" w:styleId="TEXTChar">
    <w:name w:val="TEXT Char"/>
    <w:basedOn w:val="DefaultParagraphFont"/>
    <w:link w:val="TEXT"/>
    <w:locked/>
    <w:rsid w:val="00780E8E"/>
    <w:rPr>
      <w:rFonts w:ascii="Arial" w:eastAsia="Times New Roman" w:hAnsi="Arial" w:cs="Times New Roman"/>
      <w:sz w:val="20"/>
      <w:szCs w:val="20"/>
    </w:rPr>
  </w:style>
  <w:style w:type="paragraph" w:customStyle="1" w:styleId="ReturntoIndex">
    <w:name w:val="Return to Index"/>
    <w:basedOn w:val="Normal"/>
    <w:rsid w:val="00215057"/>
    <w:pPr>
      <w:ind w:left="720"/>
    </w:pPr>
    <w:rPr>
      <w:rFonts w:ascii="Arial" w:hAnsi="Arial" w:cs="Times New Roman"/>
      <w:sz w:val="16"/>
    </w:rPr>
  </w:style>
  <w:style w:type="paragraph" w:customStyle="1" w:styleId="Text10">
    <w:name w:val="Text 1.0"/>
    <w:basedOn w:val="Normal"/>
    <w:rsid w:val="00574CBE"/>
    <w:pPr>
      <w:spacing w:before="100" w:beforeAutospacing="1" w:after="100" w:afterAutospacing="1"/>
      <w:ind w:left="720"/>
    </w:pPr>
    <w:rPr>
      <w:rFonts w:ascii="Times New Roman" w:hAnsi="Times New Roman" w:cs="Times New Roman"/>
      <w:sz w:val="18"/>
      <w:szCs w:val="24"/>
    </w:rPr>
  </w:style>
  <w:style w:type="paragraph" w:customStyle="1" w:styleId="Text1111block">
    <w:name w:val="Text 1.1.1.1 block"/>
    <w:basedOn w:val="Normal"/>
    <w:rsid w:val="00574CBE"/>
    <w:pPr>
      <w:spacing w:after="200"/>
      <w:ind w:left="3024"/>
    </w:pPr>
    <w:rPr>
      <w:rFonts w:ascii="Times New Roman" w:hAnsi="Times New Roman" w:cs="Times New Roman"/>
      <w:szCs w:val="24"/>
    </w:rPr>
  </w:style>
  <w:style w:type="paragraph" w:customStyle="1" w:styleId="Note">
    <w:name w:val="Note"/>
    <w:basedOn w:val="BodyText"/>
    <w:link w:val="NoteChar"/>
    <w:qFormat/>
    <w:rsid w:val="00D34BF2"/>
    <w:rPr>
      <w:b/>
    </w:rPr>
  </w:style>
  <w:style w:type="character" w:customStyle="1" w:styleId="NoteChar">
    <w:name w:val="Note Char"/>
    <w:basedOn w:val="BodyTextChar"/>
    <w:link w:val="Note"/>
    <w:rsid w:val="00D34BF2"/>
    <w:rPr>
      <w:rFonts w:ascii="Times New Roman" w:eastAsiaTheme="majorEastAsia" w:hAnsi="Times New Roman" w:cs="Times New Roman"/>
      <w:b/>
      <w:sz w:val="20"/>
      <w:szCs w:val="20"/>
    </w:rPr>
  </w:style>
  <w:style w:type="table" w:customStyle="1" w:styleId="TableGrid5">
    <w:name w:val="Table Grid5"/>
    <w:basedOn w:val="TableNormal"/>
    <w:next w:val="TableGrid"/>
    <w:rsid w:val="00F15A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4">
    <w:name w:val="List Bullet 4"/>
    <w:basedOn w:val="Normal"/>
    <w:unhideWhenUsed/>
    <w:rsid w:val="00A55088"/>
    <w:pPr>
      <w:keepLines/>
      <w:numPr>
        <w:numId w:val="27"/>
      </w:numPr>
      <w:tabs>
        <w:tab w:val="left" w:pos="3119"/>
      </w:tabs>
      <w:spacing w:before="120" w:after="120"/>
      <w:contextualSpacing/>
      <w:jc w:val="both"/>
    </w:pPr>
    <w:rPr>
      <w:rFonts w:ascii="Arial" w:hAnsi="Arial" w:cs="Times New Roman"/>
      <w:szCs w:val="24"/>
    </w:rPr>
  </w:style>
  <w:style w:type="paragraph" w:customStyle="1" w:styleId="GNSBodyText2">
    <w:name w:val="GNS Body Text 2"/>
    <w:basedOn w:val="Normal"/>
    <w:unhideWhenUsed/>
    <w:qFormat/>
    <w:rsid w:val="00A55088"/>
    <w:pPr>
      <w:spacing w:before="120" w:after="120"/>
      <w:ind w:left="900"/>
      <w:jc w:val="both"/>
    </w:pPr>
    <w:rPr>
      <w:rFonts w:ascii="Arial" w:hAnsi="Arial" w:cs="Times New Roman"/>
      <w:lang w:val="en-GB"/>
    </w:rPr>
  </w:style>
  <w:style w:type="character" w:styleId="UnresolvedMention">
    <w:name w:val="Unresolved Mention"/>
    <w:basedOn w:val="DefaultParagraphFont"/>
    <w:uiPriority w:val="99"/>
    <w:semiHidden/>
    <w:unhideWhenUsed/>
    <w:rsid w:val="005E6F64"/>
    <w:rPr>
      <w:color w:val="605E5C"/>
      <w:shd w:val="clear" w:color="auto" w:fill="E1DFDD"/>
    </w:rPr>
  </w:style>
  <w:style w:type="paragraph" w:customStyle="1" w:styleId="NormalJB">
    <w:name w:val="Normal JB"/>
    <w:basedOn w:val="Normal"/>
    <w:link w:val="NormalJBChar"/>
    <w:rsid w:val="008436D6"/>
    <w:pPr>
      <w:ind w:left="540"/>
    </w:pPr>
    <w:rPr>
      <w:rFonts w:ascii="Times New Roman" w:hAnsi="Times New Roman" w:cs="Times New Roman"/>
    </w:rPr>
  </w:style>
  <w:style w:type="character" w:customStyle="1" w:styleId="NormalJBChar">
    <w:name w:val="Normal JB Char"/>
    <w:basedOn w:val="DefaultParagraphFont"/>
    <w:link w:val="NormalJB"/>
    <w:rsid w:val="008436D6"/>
    <w:rPr>
      <w:rFonts w:ascii="Times New Roman" w:eastAsia="Times New Roman" w:hAnsi="Times New Roman" w:cs="Times New Roman"/>
      <w:sz w:val="20"/>
      <w:szCs w:val="20"/>
    </w:rPr>
  </w:style>
  <w:style w:type="paragraph" w:customStyle="1" w:styleId="References">
    <w:name w:val="References"/>
    <w:basedOn w:val="Normal"/>
    <w:link w:val="ReferencesChar"/>
    <w:qFormat/>
    <w:rsid w:val="00826B6E"/>
    <w:pPr>
      <w:ind w:left="720"/>
    </w:pPr>
    <w:rPr>
      <w:rFonts w:ascii="Times New Roman" w:hAnsi="Times New Roman" w:cs="Vrinda"/>
    </w:rPr>
  </w:style>
  <w:style w:type="character" w:customStyle="1" w:styleId="ReferencesChar">
    <w:name w:val="References Char"/>
    <w:basedOn w:val="DefaultParagraphFont"/>
    <w:link w:val="References"/>
    <w:rsid w:val="00826B6E"/>
    <w:rPr>
      <w:rFonts w:ascii="Times New Roman" w:eastAsia="Times New Roman" w:hAnsi="Times New Roman" w:cs="Vrinda"/>
      <w:sz w:val="20"/>
      <w:szCs w:val="20"/>
    </w:rPr>
  </w:style>
  <w:style w:type="paragraph" w:customStyle="1" w:styleId="BodyTextP3">
    <w:name w:val="Body Text P3"/>
    <w:basedOn w:val="Normal"/>
    <w:link w:val="BodyTextP3Char"/>
    <w:qFormat/>
    <w:rsid w:val="005303D3"/>
    <w:pPr>
      <w:spacing w:after="200"/>
      <w:ind w:left="720"/>
    </w:pPr>
    <w:rPr>
      <w:rFonts w:ascii="Times New Roman" w:hAnsi="Times New Roman" w:cs="Vrinda"/>
    </w:rPr>
  </w:style>
  <w:style w:type="character" w:customStyle="1" w:styleId="BodyTextP3Char">
    <w:name w:val="Body Text P3 Char"/>
    <w:basedOn w:val="DefaultParagraphFont"/>
    <w:link w:val="BodyTextP3"/>
    <w:rsid w:val="005303D3"/>
    <w:rPr>
      <w:rFonts w:ascii="Times New Roman" w:eastAsia="Times New Roman" w:hAnsi="Times New Roman" w:cs="Vrinda"/>
      <w:sz w:val="20"/>
      <w:szCs w:val="20"/>
    </w:rPr>
  </w:style>
  <w:style w:type="character" w:customStyle="1" w:styleId="ui-provider">
    <w:name w:val="ui-provider"/>
    <w:basedOn w:val="DefaultParagraphFont"/>
    <w:rsid w:val="00786862"/>
  </w:style>
  <w:style w:type="character" w:styleId="Strong">
    <w:name w:val="Strong"/>
    <w:basedOn w:val="DefaultParagraphFont"/>
    <w:uiPriority w:val="22"/>
    <w:qFormat/>
    <w:rsid w:val="00D26356"/>
    <w:rPr>
      <w:b/>
      <w:bCs/>
    </w:rPr>
  </w:style>
  <w:style w:type="character" w:styleId="Mention">
    <w:name w:val="Mention"/>
    <w:basedOn w:val="DefaultParagraphFont"/>
    <w:uiPriority w:val="99"/>
    <w:unhideWhenUsed/>
    <w:rsid w:val="003E356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125">
      <w:bodyDiv w:val="1"/>
      <w:marLeft w:val="0"/>
      <w:marRight w:val="0"/>
      <w:marTop w:val="0"/>
      <w:marBottom w:val="0"/>
      <w:divBdr>
        <w:top w:val="none" w:sz="0" w:space="0" w:color="auto"/>
        <w:left w:val="none" w:sz="0" w:space="0" w:color="auto"/>
        <w:bottom w:val="none" w:sz="0" w:space="0" w:color="auto"/>
        <w:right w:val="none" w:sz="0" w:space="0" w:color="auto"/>
      </w:divBdr>
    </w:div>
    <w:div w:id="51586346">
      <w:bodyDiv w:val="1"/>
      <w:marLeft w:val="0"/>
      <w:marRight w:val="0"/>
      <w:marTop w:val="0"/>
      <w:marBottom w:val="0"/>
      <w:divBdr>
        <w:top w:val="none" w:sz="0" w:space="0" w:color="auto"/>
        <w:left w:val="none" w:sz="0" w:space="0" w:color="auto"/>
        <w:bottom w:val="none" w:sz="0" w:space="0" w:color="auto"/>
        <w:right w:val="none" w:sz="0" w:space="0" w:color="auto"/>
      </w:divBdr>
    </w:div>
    <w:div w:id="94710557">
      <w:bodyDiv w:val="1"/>
      <w:marLeft w:val="0"/>
      <w:marRight w:val="0"/>
      <w:marTop w:val="0"/>
      <w:marBottom w:val="0"/>
      <w:divBdr>
        <w:top w:val="none" w:sz="0" w:space="0" w:color="auto"/>
        <w:left w:val="none" w:sz="0" w:space="0" w:color="auto"/>
        <w:bottom w:val="none" w:sz="0" w:space="0" w:color="auto"/>
        <w:right w:val="none" w:sz="0" w:space="0" w:color="auto"/>
      </w:divBdr>
    </w:div>
    <w:div w:id="95441202">
      <w:bodyDiv w:val="1"/>
      <w:marLeft w:val="0"/>
      <w:marRight w:val="0"/>
      <w:marTop w:val="0"/>
      <w:marBottom w:val="0"/>
      <w:divBdr>
        <w:top w:val="none" w:sz="0" w:space="0" w:color="auto"/>
        <w:left w:val="none" w:sz="0" w:space="0" w:color="auto"/>
        <w:bottom w:val="none" w:sz="0" w:space="0" w:color="auto"/>
        <w:right w:val="none" w:sz="0" w:space="0" w:color="auto"/>
      </w:divBdr>
    </w:div>
    <w:div w:id="153566611">
      <w:bodyDiv w:val="1"/>
      <w:marLeft w:val="0"/>
      <w:marRight w:val="0"/>
      <w:marTop w:val="0"/>
      <w:marBottom w:val="0"/>
      <w:divBdr>
        <w:top w:val="none" w:sz="0" w:space="0" w:color="auto"/>
        <w:left w:val="none" w:sz="0" w:space="0" w:color="auto"/>
        <w:bottom w:val="none" w:sz="0" w:space="0" w:color="auto"/>
        <w:right w:val="none" w:sz="0" w:space="0" w:color="auto"/>
      </w:divBdr>
    </w:div>
    <w:div w:id="194656821">
      <w:bodyDiv w:val="1"/>
      <w:marLeft w:val="0"/>
      <w:marRight w:val="0"/>
      <w:marTop w:val="0"/>
      <w:marBottom w:val="0"/>
      <w:divBdr>
        <w:top w:val="none" w:sz="0" w:space="0" w:color="auto"/>
        <w:left w:val="none" w:sz="0" w:space="0" w:color="auto"/>
        <w:bottom w:val="none" w:sz="0" w:space="0" w:color="auto"/>
        <w:right w:val="none" w:sz="0" w:space="0" w:color="auto"/>
      </w:divBdr>
    </w:div>
    <w:div w:id="306782899">
      <w:bodyDiv w:val="1"/>
      <w:marLeft w:val="0"/>
      <w:marRight w:val="0"/>
      <w:marTop w:val="0"/>
      <w:marBottom w:val="0"/>
      <w:divBdr>
        <w:top w:val="none" w:sz="0" w:space="0" w:color="auto"/>
        <w:left w:val="none" w:sz="0" w:space="0" w:color="auto"/>
        <w:bottom w:val="none" w:sz="0" w:space="0" w:color="auto"/>
        <w:right w:val="none" w:sz="0" w:space="0" w:color="auto"/>
      </w:divBdr>
    </w:div>
    <w:div w:id="310133558">
      <w:bodyDiv w:val="1"/>
      <w:marLeft w:val="0"/>
      <w:marRight w:val="0"/>
      <w:marTop w:val="0"/>
      <w:marBottom w:val="0"/>
      <w:divBdr>
        <w:top w:val="none" w:sz="0" w:space="0" w:color="auto"/>
        <w:left w:val="none" w:sz="0" w:space="0" w:color="auto"/>
        <w:bottom w:val="none" w:sz="0" w:space="0" w:color="auto"/>
        <w:right w:val="none" w:sz="0" w:space="0" w:color="auto"/>
      </w:divBdr>
    </w:div>
    <w:div w:id="329138492">
      <w:bodyDiv w:val="1"/>
      <w:marLeft w:val="0"/>
      <w:marRight w:val="0"/>
      <w:marTop w:val="0"/>
      <w:marBottom w:val="0"/>
      <w:divBdr>
        <w:top w:val="none" w:sz="0" w:space="0" w:color="auto"/>
        <w:left w:val="none" w:sz="0" w:space="0" w:color="auto"/>
        <w:bottom w:val="none" w:sz="0" w:space="0" w:color="auto"/>
        <w:right w:val="none" w:sz="0" w:space="0" w:color="auto"/>
      </w:divBdr>
    </w:div>
    <w:div w:id="330833955">
      <w:bodyDiv w:val="1"/>
      <w:marLeft w:val="0"/>
      <w:marRight w:val="0"/>
      <w:marTop w:val="0"/>
      <w:marBottom w:val="0"/>
      <w:divBdr>
        <w:top w:val="none" w:sz="0" w:space="0" w:color="auto"/>
        <w:left w:val="none" w:sz="0" w:space="0" w:color="auto"/>
        <w:bottom w:val="none" w:sz="0" w:space="0" w:color="auto"/>
        <w:right w:val="none" w:sz="0" w:space="0" w:color="auto"/>
      </w:divBdr>
    </w:div>
    <w:div w:id="385106548">
      <w:bodyDiv w:val="1"/>
      <w:marLeft w:val="0"/>
      <w:marRight w:val="0"/>
      <w:marTop w:val="0"/>
      <w:marBottom w:val="0"/>
      <w:divBdr>
        <w:top w:val="none" w:sz="0" w:space="0" w:color="auto"/>
        <w:left w:val="none" w:sz="0" w:space="0" w:color="auto"/>
        <w:bottom w:val="none" w:sz="0" w:space="0" w:color="auto"/>
        <w:right w:val="none" w:sz="0" w:space="0" w:color="auto"/>
      </w:divBdr>
    </w:div>
    <w:div w:id="391584851">
      <w:bodyDiv w:val="1"/>
      <w:marLeft w:val="0"/>
      <w:marRight w:val="0"/>
      <w:marTop w:val="0"/>
      <w:marBottom w:val="0"/>
      <w:divBdr>
        <w:top w:val="none" w:sz="0" w:space="0" w:color="auto"/>
        <w:left w:val="none" w:sz="0" w:space="0" w:color="auto"/>
        <w:bottom w:val="none" w:sz="0" w:space="0" w:color="auto"/>
        <w:right w:val="none" w:sz="0" w:space="0" w:color="auto"/>
      </w:divBdr>
    </w:div>
    <w:div w:id="421342645">
      <w:bodyDiv w:val="1"/>
      <w:marLeft w:val="0"/>
      <w:marRight w:val="0"/>
      <w:marTop w:val="0"/>
      <w:marBottom w:val="0"/>
      <w:divBdr>
        <w:top w:val="none" w:sz="0" w:space="0" w:color="auto"/>
        <w:left w:val="none" w:sz="0" w:space="0" w:color="auto"/>
        <w:bottom w:val="none" w:sz="0" w:space="0" w:color="auto"/>
        <w:right w:val="none" w:sz="0" w:space="0" w:color="auto"/>
      </w:divBdr>
    </w:div>
    <w:div w:id="428937996">
      <w:bodyDiv w:val="1"/>
      <w:marLeft w:val="0"/>
      <w:marRight w:val="0"/>
      <w:marTop w:val="0"/>
      <w:marBottom w:val="0"/>
      <w:divBdr>
        <w:top w:val="none" w:sz="0" w:space="0" w:color="auto"/>
        <w:left w:val="none" w:sz="0" w:space="0" w:color="auto"/>
        <w:bottom w:val="none" w:sz="0" w:space="0" w:color="auto"/>
        <w:right w:val="none" w:sz="0" w:space="0" w:color="auto"/>
      </w:divBdr>
    </w:div>
    <w:div w:id="486552438">
      <w:bodyDiv w:val="1"/>
      <w:marLeft w:val="0"/>
      <w:marRight w:val="0"/>
      <w:marTop w:val="0"/>
      <w:marBottom w:val="0"/>
      <w:divBdr>
        <w:top w:val="none" w:sz="0" w:space="0" w:color="auto"/>
        <w:left w:val="none" w:sz="0" w:space="0" w:color="auto"/>
        <w:bottom w:val="none" w:sz="0" w:space="0" w:color="auto"/>
        <w:right w:val="none" w:sz="0" w:space="0" w:color="auto"/>
      </w:divBdr>
    </w:div>
    <w:div w:id="537013474">
      <w:bodyDiv w:val="1"/>
      <w:marLeft w:val="0"/>
      <w:marRight w:val="0"/>
      <w:marTop w:val="0"/>
      <w:marBottom w:val="0"/>
      <w:divBdr>
        <w:top w:val="none" w:sz="0" w:space="0" w:color="auto"/>
        <w:left w:val="none" w:sz="0" w:space="0" w:color="auto"/>
        <w:bottom w:val="none" w:sz="0" w:space="0" w:color="auto"/>
        <w:right w:val="none" w:sz="0" w:space="0" w:color="auto"/>
      </w:divBdr>
    </w:div>
    <w:div w:id="538470909">
      <w:bodyDiv w:val="1"/>
      <w:marLeft w:val="0"/>
      <w:marRight w:val="0"/>
      <w:marTop w:val="0"/>
      <w:marBottom w:val="0"/>
      <w:divBdr>
        <w:top w:val="none" w:sz="0" w:space="0" w:color="auto"/>
        <w:left w:val="none" w:sz="0" w:space="0" w:color="auto"/>
        <w:bottom w:val="none" w:sz="0" w:space="0" w:color="auto"/>
        <w:right w:val="none" w:sz="0" w:space="0" w:color="auto"/>
      </w:divBdr>
    </w:div>
    <w:div w:id="539167008">
      <w:bodyDiv w:val="1"/>
      <w:marLeft w:val="0"/>
      <w:marRight w:val="0"/>
      <w:marTop w:val="0"/>
      <w:marBottom w:val="0"/>
      <w:divBdr>
        <w:top w:val="none" w:sz="0" w:space="0" w:color="auto"/>
        <w:left w:val="none" w:sz="0" w:space="0" w:color="auto"/>
        <w:bottom w:val="none" w:sz="0" w:space="0" w:color="auto"/>
        <w:right w:val="none" w:sz="0" w:space="0" w:color="auto"/>
      </w:divBdr>
    </w:div>
    <w:div w:id="599529720">
      <w:bodyDiv w:val="1"/>
      <w:marLeft w:val="0"/>
      <w:marRight w:val="0"/>
      <w:marTop w:val="0"/>
      <w:marBottom w:val="0"/>
      <w:divBdr>
        <w:top w:val="none" w:sz="0" w:space="0" w:color="auto"/>
        <w:left w:val="none" w:sz="0" w:space="0" w:color="auto"/>
        <w:bottom w:val="none" w:sz="0" w:space="0" w:color="auto"/>
        <w:right w:val="none" w:sz="0" w:space="0" w:color="auto"/>
      </w:divBdr>
    </w:div>
    <w:div w:id="599603510">
      <w:bodyDiv w:val="1"/>
      <w:marLeft w:val="0"/>
      <w:marRight w:val="0"/>
      <w:marTop w:val="0"/>
      <w:marBottom w:val="0"/>
      <w:divBdr>
        <w:top w:val="none" w:sz="0" w:space="0" w:color="auto"/>
        <w:left w:val="none" w:sz="0" w:space="0" w:color="auto"/>
        <w:bottom w:val="none" w:sz="0" w:space="0" w:color="auto"/>
        <w:right w:val="none" w:sz="0" w:space="0" w:color="auto"/>
      </w:divBdr>
    </w:div>
    <w:div w:id="602425072">
      <w:bodyDiv w:val="1"/>
      <w:marLeft w:val="0"/>
      <w:marRight w:val="0"/>
      <w:marTop w:val="0"/>
      <w:marBottom w:val="0"/>
      <w:divBdr>
        <w:top w:val="none" w:sz="0" w:space="0" w:color="auto"/>
        <w:left w:val="none" w:sz="0" w:space="0" w:color="auto"/>
        <w:bottom w:val="none" w:sz="0" w:space="0" w:color="auto"/>
        <w:right w:val="none" w:sz="0" w:space="0" w:color="auto"/>
      </w:divBdr>
    </w:div>
    <w:div w:id="613173985">
      <w:bodyDiv w:val="1"/>
      <w:marLeft w:val="0"/>
      <w:marRight w:val="0"/>
      <w:marTop w:val="0"/>
      <w:marBottom w:val="0"/>
      <w:divBdr>
        <w:top w:val="none" w:sz="0" w:space="0" w:color="auto"/>
        <w:left w:val="none" w:sz="0" w:space="0" w:color="auto"/>
        <w:bottom w:val="none" w:sz="0" w:space="0" w:color="auto"/>
        <w:right w:val="none" w:sz="0" w:space="0" w:color="auto"/>
      </w:divBdr>
    </w:div>
    <w:div w:id="629359977">
      <w:bodyDiv w:val="1"/>
      <w:marLeft w:val="0"/>
      <w:marRight w:val="0"/>
      <w:marTop w:val="0"/>
      <w:marBottom w:val="0"/>
      <w:divBdr>
        <w:top w:val="none" w:sz="0" w:space="0" w:color="auto"/>
        <w:left w:val="none" w:sz="0" w:space="0" w:color="auto"/>
        <w:bottom w:val="none" w:sz="0" w:space="0" w:color="auto"/>
        <w:right w:val="none" w:sz="0" w:space="0" w:color="auto"/>
      </w:divBdr>
    </w:div>
    <w:div w:id="640230945">
      <w:bodyDiv w:val="1"/>
      <w:marLeft w:val="0"/>
      <w:marRight w:val="0"/>
      <w:marTop w:val="0"/>
      <w:marBottom w:val="0"/>
      <w:divBdr>
        <w:top w:val="none" w:sz="0" w:space="0" w:color="auto"/>
        <w:left w:val="none" w:sz="0" w:space="0" w:color="auto"/>
        <w:bottom w:val="none" w:sz="0" w:space="0" w:color="auto"/>
        <w:right w:val="none" w:sz="0" w:space="0" w:color="auto"/>
      </w:divBdr>
    </w:div>
    <w:div w:id="647855618">
      <w:bodyDiv w:val="1"/>
      <w:marLeft w:val="0"/>
      <w:marRight w:val="0"/>
      <w:marTop w:val="0"/>
      <w:marBottom w:val="0"/>
      <w:divBdr>
        <w:top w:val="none" w:sz="0" w:space="0" w:color="auto"/>
        <w:left w:val="none" w:sz="0" w:space="0" w:color="auto"/>
        <w:bottom w:val="none" w:sz="0" w:space="0" w:color="auto"/>
        <w:right w:val="none" w:sz="0" w:space="0" w:color="auto"/>
      </w:divBdr>
    </w:div>
    <w:div w:id="685601625">
      <w:bodyDiv w:val="1"/>
      <w:marLeft w:val="0"/>
      <w:marRight w:val="0"/>
      <w:marTop w:val="0"/>
      <w:marBottom w:val="0"/>
      <w:divBdr>
        <w:top w:val="none" w:sz="0" w:space="0" w:color="auto"/>
        <w:left w:val="none" w:sz="0" w:space="0" w:color="auto"/>
        <w:bottom w:val="none" w:sz="0" w:space="0" w:color="auto"/>
        <w:right w:val="none" w:sz="0" w:space="0" w:color="auto"/>
      </w:divBdr>
    </w:div>
    <w:div w:id="731077356">
      <w:bodyDiv w:val="1"/>
      <w:marLeft w:val="0"/>
      <w:marRight w:val="0"/>
      <w:marTop w:val="0"/>
      <w:marBottom w:val="0"/>
      <w:divBdr>
        <w:top w:val="none" w:sz="0" w:space="0" w:color="auto"/>
        <w:left w:val="none" w:sz="0" w:space="0" w:color="auto"/>
        <w:bottom w:val="none" w:sz="0" w:space="0" w:color="auto"/>
        <w:right w:val="none" w:sz="0" w:space="0" w:color="auto"/>
      </w:divBdr>
    </w:div>
    <w:div w:id="731775926">
      <w:bodyDiv w:val="1"/>
      <w:marLeft w:val="0"/>
      <w:marRight w:val="0"/>
      <w:marTop w:val="0"/>
      <w:marBottom w:val="0"/>
      <w:divBdr>
        <w:top w:val="none" w:sz="0" w:space="0" w:color="auto"/>
        <w:left w:val="none" w:sz="0" w:space="0" w:color="auto"/>
        <w:bottom w:val="none" w:sz="0" w:space="0" w:color="auto"/>
        <w:right w:val="none" w:sz="0" w:space="0" w:color="auto"/>
      </w:divBdr>
    </w:div>
    <w:div w:id="770390702">
      <w:bodyDiv w:val="1"/>
      <w:marLeft w:val="0"/>
      <w:marRight w:val="0"/>
      <w:marTop w:val="0"/>
      <w:marBottom w:val="0"/>
      <w:divBdr>
        <w:top w:val="none" w:sz="0" w:space="0" w:color="auto"/>
        <w:left w:val="none" w:sz="0" w:space="0" w:color="auto"/>
        <w:bottom w:val="none" w:sz="0" w:space="0" w:color="auto"/>
        <w:right w:val="none" w:sz="0" w:space="0" w:color="auto"/>
      </w:divBdr>
    </w:div>
    <w:div w:id="771706507">
      <w:bodyDiv w:val="1"/>
      <w:marLeft w:val="0"/>
      <w:marRight w:val="0"/>
      <w:marTop w:val="0"/>
      <w:marBottom w:val="0"/>
      <w:divBdr>
        <w:top w:val="none" w:sz="0" w:space="0" w:color="auto"/>
        <w:left w:val="none" w:sz="0" w:space="0" w:color="auto"/>
        <w:bottom w:val="none" w:sz="0" w:space="0" w:color="auto"/>
        <w:right w:val="none" w:sz="0" w:space="0" w:color="auto"/>
      </w:divBdr>
    </w:div>
    <w:div w:id="843907783">
      <w:bodyDiv w:val="1"/>
      <w:marLeft w:val="0"/>
      <w:marRight w:val="0"/>
      <w:marTop w:val="0"/>
      <w:marBottom w:val="0"/>
      <w:divBdr>
        <w:top w:val="none" w:sz="0" w:space="0" w:color="auto"/>
        <w:left w:val="none" w:sz="0" w:space="0" w:color="auto"/>
        <w:bottom w:val="none" w:sz="0" w:space="0" w:color="auto"/>
        <w:right w:val="none" w:sz="0" w:space="0" w:color="auto"/>
      </w:divBdr>
    </w:div>
    <w:div w:id="899025080">
      <w:bodyDiv w:val="1"/>
      <w:marLeft w:val="0"/>
      <w:marRight w:val="0"/>
      <w:marTop w:val="0"/>
      <w:marBottom w:val="0"/>
      <w:divBdr>
        <w:top w:val="none" w:sz="0" w:space="0" w:color="auto"/>
        <w:left w:val="none" w:sz="0" w:space="0" w:color="auto"/>
        <w:bottom w:val="none" w:sz="0" w:space="0" w:color="auto"/>
        <w:right w:val="none" w:sz="0" w:space="0" w:color="auto"/>
      </w:divBdr>
    </w:div>
    <w:div w:id="923539507">
      <w:bodyDiv w:val="1"/>
      <w:marLeft w:val="0"/>
      <w:marRight w:val="0"/>
      <w:marTop w:val="0"/>
      <w:marBottom w:val="0"/>
      <w:divBdr>
        <w:top w:val="none" w:sz="0" w:space="0" w:color="auto"/>
        <w:left w:val="none" w:sz="0" w:space="0" w:color="auto"/>
        <w:bottom w:val="none" w:sz="0" w:space="0" w:color="auto"/>
        <w:right w:val="none" w:sz="0" w:space="0" w:color="auto"/>
      </w:divBdr>
    </w:div>
    <w:div w:id="947737911">
      <w:bodyDiv w:val="1"/>
      <w:marLeft w:val="0"/>
      <w:marRight w:val="0"/>
      <w:marTop w:val="0"/>
      <w:marBottom w:val="0"/>
      <w:divBdr>
        <w:top w:val="none" w:sz="0" w:space="0" w:color="auto"/>
        <w:left w:val="none" w:sz="0" w:space="0" w:color="auto"/>
        <w:bottom w:val="none" w:sz="0" w:space="0" w:color="auto"/>
        <w:right w:val="none" w:sz="0" w:space="0" w:color="auto"/>
      </w:divBdr>
    </w:div>
    <w:div w:id="950820629">
      <w:bodyDiv w:val="1"/>
      <w:marLeft w:val="0"/>
      <w:marRight w:val="0"/>
      <w:marTop w:val="0"/>
      <w:marBottom w:val="0"/>
      <w:divBdr>
        <w:top w:val="none" w:sz="0" w:space="0" w:color="auto"/>
        <w:left w:val="none" w:sz="0" w:space="0" w:color="auto"/>
        <w:bottom w:val="none" w:sz="0" w:space="0" w:color="auto"/>
        <w:right w:val="none" w:sz="0" w:space="0" w:color="auto"/>
      </w:divBdr>
    </w:div>
    <w:div w:id="957293277">
      <w:bodyDiv w:val="1"/>
      <w:marLeft w:val="0"/>
      <w:marRight w:val="0"/>
      <w:marTop w:val="0"/>
      <w:marBottom w:val="0"/>
      <w:divBdr>
        <w:top w:val="none" w:sz="0" w:space="0" w:color="auto"/>
        <w:left w:val="none" w:sz="0" w:space="0" w:color="auto"/>
        <w:bottom w:val="none" w:sz="0" w:space="0" w:color="auto"/>
        <w:right w:val="none" w:sz="0" w:space="0" w:color="auto"/>
      </w:divBdr>
    </w:div>
    <w:div w:id="961497517">
      <w:bodyDiv w:val="1"/>
      <w:marLeft w:val="0"/>
      <w:marRight w:val="0"/>
      <w:marTop w:val="0"/>
      <w:marBottom w:val="0"/>
      <w:divBdr>
        <w:top w:val="none" w:sz="0" w:space="0" w:color="auto"/>
        <w:left w:val="none" w:sz="0" w:space="0" w:color="auto"/>
        <w:bottom w:val="none" w:sz="0" w:space="0" w:color="auto"/>
        <w:right w:val="none" w:sz="0" w:space="0" w:color="auto"/>
      </w:divBdr>
    </w:div>
    <w:div w:id="968972776">
      <w:bodyDiv w:val="1"/>
      <w:marLeft w:val="0"/>
      <w:marRight w:val="0"/>
      <w:marTop w:val="0"/>
      <w:marBottom w:val="0"/>
      <w:divBdr>
        <w:top w:val="none" w:sz="0" w:space="0" w:color="auto"/>
        <w:left w:val="none" w:sz="0" w:space="0" w:color="auto"/>
        <w:bottom w:val="none" w:sz="0" w:space="0" w:color="auto"/>
        <w:right w:val="none" w:sz="0" w:space="0" w:color="auto"/>
      </w:divBdr>
    </w:div>
    <w:div w:id="977226431">
      <w:bodyDiv w:val="1"/>
      <w:marLeft w:val="0"/>
      <w:marRight w:val="0"/>
      <w:marTop w:val="0"/>
      <w:marBottom w:val="0"/>
      <w:divBdr>
        <w:top w:val="none" w:sz="0" w:space="0" w:color="auto"/>
        <w:left w:val="none" w:sz="0" w:space="0" w:color="auto"/>
        <w:bottom w:val="none" w:sz="0" w:space="0" w:color="auto"/>
        <w:right w:val="none" w:sz="0" w:space="0" w:color="auto"/>
      </w:divBdr>
    </w:div>
    <w:div w:id="987175684">
      <w:bodyDiv w:val="1"/>
      <w:marLeft w:val="0"/>
      <w:marRight w:val="0"/>
      <w:marTop w:val="0"/>
      <w:marBottom w:val="0"/>
      <w:divBdr>
        <w:top w:val="none" w:sz="0" w:space="0" w:color="auto"/>
        <w:left w:val="none" w:sz="0" w:space="0" w:color="auto"/>
        <w:bottom w:val="none" w:sz="0" w:space="0" w:color="auto"/>
        <w:right w:val="none" w:sz="0" w:space="0" w:color="auto"/>
      </w:divBdr>
    </w:div>
    <w:div w:id="987518954">
      <w:bodyDiv w:val="1"/>
      <w:marLeft w:val="0"/>
      <w:marRight w:val="0"/>
      <w:marTop w:val="0"/>
      <w:marBottom w:val="0"/>
      <w:divBdr>
        <w:top w:val="none" w:sz="0" w:space="0" w:color="auto"/>
        <w:left w:val="none" w:sz="0" w:space="0" w:color="auto"/>
        <w:bottom w:val="none" w:sz="0" w:space="0" w:color="auto"/>
        <w:right w:val="none" w:sz="0" w:space="0" w:color="auto"/>
      </w:divBdr>
    </w:div>
    <w:div w:id="1038748660">
      <w:bodyDiv w:val="1"/>
      <w:marLeft w:val="0"/>
      <w:marRight w:val="0"/>
      <w:marTop w:val="0"/>
      <w:marBottom w:val="0"/>
      <w:divBdr>
        <w:top w:val="none" w:sz="0" w:space="0" w:color="auto"/>
        <w:left w:val="none" w:sz="0" w:space="0" w:color="auto"/>
        <w:bottom w:val="none" w:sz="0" w:space="0" w:color="auto"/>
        <w:right w:val="none" w:sz="0" w:space="0" w:color="auto"/>
      </w:divBdr>
    </w:div>
    <w:div w:id="1042827524">
      <w:bodyDiv w:val="1"/>
      <w:marLeft w:val="0"/>
      <w:marRight w:val="0"/>
      <w:marTop w:val="0"/>
      <w:marBottom w:val="0"/>
      <w:divBdr>
        <w:top w:val="none" w:sz="0" w:space="0" w:color="auto"/>
        <w:left w:val="none" w:sz="0" w:space="0" w:color="auto"/>
        <w:bottom w:val="none" w:sz="0" w:space="0" w:color="auto"/>
        <w:right w:val="none" w:sz="0" w:space="0" w:color="auto"/>
      </w:divBdr>
    </w:div>
    <w:div w:id="1051345975">
      <w:bodyDiv w:val="1"/>
      <w:marLeft w:val="0"/>
      <w:marRight w:val="0"/>
      <w:marTop w:val="0"/>
      <w:marBottom w:val="0"/>
      <w:divBdr>
        <w:top w:val="none" w:sz="0" w:space="0" w:color="auto"/>
        <w:left w:val="none" w:sz="0" w:space="0" w:color="auto"/>
        <w:bottom w:val="none" w:sz="0" w:space="0" w:color="auto"/>
        <w:right w:val="none" w:sz="0" w:space="0" w:color="auto"/>
      </w:divBdr>
    </w:div>
    <w:div w:id="1071930059">
      <w:bodyDiv w:val="1"/>
      <w:marLeft w:val="0"/>
      <w:marRight w:val="0"/>
      <w:marTop w:val="0"/>
      <w:marBottom w:val="0"/>
      <w:divBdr>
        <w:top w:val="none" w:sz="0" w:space="0" w:color="auto"/>
        <w:left w:val="none" w:sz="0" w:space="0" w:color="auto"/>
        <w:bottom w:val="none" w:sz="0" w:space="0" w:color="auto"/>
        <w:right w:val="none" w:sz="0" w:space="0" w:color="auto"/>
      </w:divBdr>
    </w:div>
    <w:div w:id="1146049405">
      <w:bodyDiv w:val="1"/>
      <w:marLeft w:val="0"/>
      <w:marRight w:val="0"/>
      <w:marTop w:val="0"/>
      <w:marBottom w:val="0"/>
      <w:divBdr>
        <w:top w:val="none" w:sz="0" w:space="0" w:color="auto"/>
        <w:left w:val="none" w:sz="0" w:space="0" w:color="auto"/>
        <w:bottom w:val="none" w:sz="0" w:space="0" w:color="auto"/>
        <w:right w:val="none" w:sz="0" w:space="0" w:color="auto"/>
      </w:divBdr>
    </w:div>
    <w:div w:id="1158765108">
      <w:bodyDiv w:val="1"/>
      <w:marLeft w:val="0"/>
      <w:marRight w:val="0"/>
      <w:marTop w:val="0"/>
      <w:marBottom w:val="0"/>
      <w:divBdr>
        <w:top w:val="none" w:sz="0" w:space="0" w:color="auto"/>
        <w:left w:val="none" w:sz="0" w:space="0" w:color="auto"/>
        <w:bottom w:val="none" w:sz="0" w:space="0" w:color="auto"/>
        <w:right w:val="none" w:sz="0" w:space="0" w:color="auto"/>
      </w:divBdr>
    </w:div>
    <w:div w:id="1171994139">
      <w:bodyDiv w:val="1"/>
      <w:marLeft w:val="0"/>
      <w:marRight w:val="0"/>
      <w:marTop w:val="0"/>
      <w:marBottom w:val="0"/>
      <w:divBdr>
        <w:top w:val="none" w:sz="0" w:space="0" w:color="auto"/>
        <w:left w:val="none" w:sz="0" w:space="0" w:color="auto"/>
        <w:bottom w:val="none" w:sz="0" w:space="0" w:color="auto"/>
        <w:right w:val="none" w:sz="0" w:space="0" w:color="auto"/>
      </w:divBdr>
    </w:div>
    <w:div w:id="1174416683">
      <w:bodyDiv w:val="1"/>
      <w:marLeft w:val="0"/>
      <w:marRight w:val="0"/>
      <w:marTop w:val="0"/>
      <w:marBottom w:val="0"/>
      <w:divBdr>
        <w:top w:val="none" w:sz="0" w:space="0" w:color="auto"/>
        <w:left w:val="none" w:sz="0" w:space="0" w:color="auto"/>
        <w:bottom w:val="none" w:sz="0" w:space="0" w:color="auto"/>
        <w:right w:val="none" w:sz="0" w:space="0" w:color="auto"/>
      </w:divBdr>
    </w:div>
    <w:div w:id="1201630615">
      <w:bodyDiv w:val="1"/>
      <w:marLeft w:val="0"/>
      <w:marRight w:val="0"/>
      <w:marTop w:val="0"/>
      <w:marBottom w:val="0"/>
      <w:divBdr>
        <w:top w:val="none" w:sz="0" w:space="0" w:color="auto"/>
        <w:left w:val="none" w:sz="0" w:space="0" w:color="auto"/>
        <w:bottom w:val="none" w:sz="0" w:space="0" w:color="auto"/>
        <w:right w:val="none" w:sz="0" w:space="0" w:color="auto"/>
      </w:divBdr>
    </w:div>
    <w:div w:id="1209099697">
      <w:bodyDiv w:val="1"/>
      <w:marLeft w:val="0"/>
      <w:marRight w:val="0"/>
      <w:marTop w:val="0"/>
      <w:marBottom w:val="0"/>
      <w:divBdr>
        <w:top w:val="none" w:sz="0" w:space="0" w:color="auto"/>
        <w:left w:val="none" w:sz="0" w:space="0" w:color="auto"/>
        <w:bottom w:val="none" w:sz="0" w:space="0" w:color="auto"/>
        <w:right w:val="none" w:sz="0" w:space="0" w:color="auto"/>
      </w:divBdr>
    </w:div>
    <w:div w:id="1210608078">
      <w:bodyDiv w:val="1"/>
      <w:marLeft w:val="0"/>
      <w:marRight w:val="0"/>
      <w:marTop w:val="0"/>
      <w:marBottom w:val="0"/>
      <w:divBdr>
        <w:top w:val="none" w:sz="0" w:space="0" w:color="auto"/>
        <w:left w:val="none" w:sz="0" w:space="0" w:color="auto"/>
        <w:bottom w:val="none" w:sz="0" w:space="0" w:color="auto"/>
        <w:right w:val="none" w:sz="0" w:space="0" w:color="auto"/>
      </w:divBdr>
    </w:div>
    <w:div w:id="1212423636">
      <w:bodyDiv w:val="1"/>
      <w:marLeft w:val="0"/>
      <w:marRight w:val="0"/>
      <w:marTop w:val="0"/>
      <w:marBottom w:val="0"/>
      <w:divBdr>
        <w:top w:val="none" w:sz="0" w:space="0" w:color="auto"/>
        <w:left w:val="none" w:sz="0" w:space="0" w:color="auto"/>
        <w:bottom w:val="none" w:sz="0" w:space="0" w:color="auto"/>
        <w:right w:val="none" w:sz="0" w:space="0" w:color="auto"/>
      </w:divBdr>
    </w:div>
    <w:div w:id="1213493792">
      <w:bodyDiv w:val="1"/>
      <w:marLeft w:val="0"/>
      <w:marRight w:val="0"/>
      <w:marTop w:val="0"/>
      <w:marBottom w:val="0"/>
      <w:divBdr>
        <w:top w:val="none" w:sz="0" w:space="0" w:color="auto"/>
        <w:left w:val="none" w:sz="0" w:space="0" w:color="auto"/>
        <w:bottom w:val="none" w:sz="0" w:space="0" w:color="auto"/>
        <w:right w:val="none" w:sz="0" w:space="0" w:color="auto"/>
      </w:divBdr>
    </w:div>
    <w:div w:id="1223755379">
      <w:bodyDiv w:val="1"/>
      <w:marLeft w:val="0"/>
      <w:marRight w:val="0"/>
      <w:marTop w:val="0"/>
      <w:marBottom w:val="0"/>
      <w:divBdr>
        <w:top w:val="none" w:sz="0" w:space="0" w:color="auto"/>
        <w:left w:val="none" w:sz="0" w:space="0" w:color="auto"/>
        <w:bottom w:val="none" w:sz="0" w:space="0" w:color="auto"/>
        <w:right w:val="none" w:sz="0" w:space="0" w:color="auto"/>
      </w:divBdr>
    </w:div>
    <w:div w:id="1228763007">
      <w:bodyDiv w:val="1"/>
      <w:marLeft w:val="0"/>
      <w:marRight w:val="0"/>
      <w:marTop w:val="0"/>
      <w:marBottom w:val="0"/>
      <w:divBdr>
        <w:top w:val="none" w:sz="0" w:space="0" w:color="auto"/>
        <w:left w:val="none" w:sz="0" w:space="0" w:color="auto"/>
        <w:bottom w:val="none" w:sz="0" w:space="0" w:color="auto"/>
        <w:right w:val="none" w:sz="0" w:space="0" w:color="auto"/>
      </w:divBdr>
    </w:div>
    <w:div w:id="1239168346">
      <w:bodyDiv w:val="1"/>
      <w:marLeft w:val="0"/>
      <w:marRight w:val="0"/>
      <w:marTop w:val="0"/>
      <w:marBottom w:val="0"/>
      <w:divBdr>
        <w:top w:val="none" w:sz="0" w:space="0" w:color="auto"/>
        <w:left w:val="none" w:sz="0" w:space="0" w:color="auto"/>
        <w:bottom w:val="none" w:sz="0" w:space="0" w:color="auto"/>
        <w:right w:val="none" w:sz="0" w:space="0" w:color="auto"/>
      </w:divBdr>
    </w:div>
    <w:div w:id="1241476605">
      <w:bodyDiv w:val="1"/>
      <w:marLeft w:val="0"/>
      <w:marRight w:val="0"/>
      <w:marTop w:val="0"/>
      <w:marBottom w:val="0"/>
      <w:divBdr>
        <w:top w:val="none" w:sz="0" w:space="0" w:color="auto"/>
        <w:left w:val="none" w:sz="0" w:space="0" w:color="auto"/>
        <w:bottom w:val="none" w:sz="0" w:space="0" w:color="auto"/>
        <w:right w:val="none" w:sz="0" w:space="0" w:color="auto"/>
      </w:divBdr>
    </w:div>
    <w:div w:id="1246376761">
      <w:bodyDiv w:val="1"/>
      <w:marLeft w:val="0"/>
      <w:marRight w:val="0"/>
      <w:marTop w:val="0"/>
      <w:marBottom w:val="0"/>
      <w:divBdr>
        <w:top w:val="none" w:sz="0" w:space="0" w:color="auto"/>
        <w:left w:val="none" w:sz="0" w:space="0" w:color="auto"/>
        <w:bottom w:val="none" w:sz="0" w:space="0" w:color="auto"/>
        <w:right w:val="none" w:sz="0" w:space="0" w:color="auto"/>
      </w:divBdr>
    </w:div>
    <w:div w:id="1250577282">
      <w:bodyDiv w:val="1"/>
      <w:marLeft w:val="0"/>
      <w:marRight w:val="0"/>
      <w:marTop w:val="0"/>
      <w:marBottom w:val="0"/>
      <w:divBdr>
        <w:top w:val="none" w:sz="0" w:space="0" w:color="auto"/>
        <w:left w:val="none" w:sz="0" w:space="0" w:color="auto"/>
        <w:bottom w:val="none" w:sz="0" w:space="0" w:color="auto"/>
        <w:right w:val="none" w:sz="0" w:space="0" w:color="auto"/>
      </w:divBdr>
    </w:div>
    <w:div w:id="1339960725">
      <w:bodyDiv w:val="1"/>
      <w:marLeft w:val="0"/>
      <w:marRight w:val="0"/>
      <w:marTop w:val="0"/>
      <w:marBottom w:val="0"/>
      <w:divBdr>
        <w:top w:val="none" w:sz="0" w:space="0" w:color="auto"/>
        <w:left w:val="none" w:sz="0" w:space="0" w:color="auto"/>
        <w:bottom w:val="none" w:sz="0" w:space="0" w:color="auto"/>
        <w:right w:val="none" w:sz="0" w:space="0" w:color="auto"/>
      </w:divBdr>
    </w:div>
    <w:div w:id="1383021479">
      <w:bodyDiv w:val="1"/>
      <w:marLeft w:val="0"/>
      <w:marRight w:val="0"/>
      <w:marTop w:val="0"/>
      <w:marBottom w:val="0"/>
      <w:divBdr>
        <w:top w:val="none" w:sz="0" w:space="0" w:color="auto"/>
        <w:left w:val="none" w:sz="0" w:space="0" w:color="auto"/>
        <w:bottom w:val="none" w:sz="0" w:space="0" w:color="auto"/>
        <w:right w:val="none" w:sz="0" w:space="0" w:color="auto"/>
      </w:divBdr>
    </w:div>
    <w:div w:id="1432815177">
      <w:bodyDiv w:val="1"/>
      <w:marLeft w:val="0"/>
      <w:marRight w:val="0"/>
      <w:marTop w:val="0"/>
      <w:marBottom w:val="0"/>
      <w:divBdr>
        <w:top w:val="none" w:sz="0" w:space="0" w:color="auto"/>
        <w:left w:val="none" w:sz="0" w:space="0" w:color="auto"/>
        <w:bottom w:val="none" w:sz="0" w:space="0" w:color="auto"/>
        <w:right w:val="none" w:sz="0" w:space="0" w:color="auto"/>
      </w:divBdr>
    </w:div>
    <w:div w:id="1443718579">
      <w:bodyDiv w:val="1"/>
      <w:marLeft w:val="0"/>
      <w:marRight w:val="0"/>
      <w:marTop w:val="0"/>
      <w:marBottom w:val="0"/>
      <w:divBdr>
        <w:top w:val="none" w:sz="0" w:space="0" w:color="auto"/>
        <w:left w:val="none" w:sz="0" w:space="0" w:color="auto"/>
        <w:bottom w:val="none" w:sz="0" w:space="0" w:color="auto"/>
        <w:right w:val="none" w:sz="0" w:space="0" w:color="auto"/>
      </w:divBdr>
    </w:div>
    <w:div w:id="1492600886">
      <w:bodyDiv w:val="1"/>
      <w:marLeft w:val="0"/>
      <w:marRight w:val="0"/>
      <w:marTop w:val="0"/>
      <w:marBottom w:val="0"/>
      <w:divBdr>
        <w:top w:val="none" w:sz="0" w:space="0" w:color="auto"/>
        <w:left w:val="none" w:sz="0" w:space="0" w:color="auto"/>
        <w:bottom w:val="none" w:sz="0" w:space="0" w:color="auto"/>
        <w:right w:val="none" w:sz="0" w:space="0" w:color="auto"/>
      </w:divBdr>
    </w:div>
    <w:div w:id="1507596421">
      <w:bodyDiv w:val="1"/>
      <w:marLeft w:val="0"/>
      <w:marRight w:val="0"/>
      <w:marTop w:val="0"/>
      <w:marBottom w:val="0"/>
      <w:divBdr>
        <w:top w:val="none" w:sz="0" w:space="0" w:color="auto"/>
        <w:left w:val="none" w:sz="0" w:space="0" w:color="auto"/>
        <w:bottom w:val="none" w:sz="0" w:space="0" w:color="auto"/>
        <w:right w:val="none" w:sz="0" w:space="0" w:color="auto"/>
      </w:divBdr>
    </w:div>
    <w:div w:id="1530948485">
      <w:bodyDiv w:val="1"/>
      <w:marLeft w:val="0"/>
      <w:marRight w:val="0"/>
      <w:marTop w:val="0"/>
      <w:marBottom w:val="0"/>
      <w:divBdr>
        <w:top w:val="none" w:sz="0" w:space="0" w:color="auto"/>
        <w:left w:val="none" w:sz="0" w:space="0" w:color="auto"/>
        <w:bottom w:val="none" w:sz="0" w:space="0" w:color="auto"/>
        <w:right w:val="none" w:sz="0" w:space="0" w:color="auto"/>
      </w:divBdr>
    </w:div>
    <w:div w:id="1532642706">
      <w:bodyDiv w:val="1"/>
      <w:marLeft w:val="0"/>
      <w:marRight w:val="0"/>
      <w:marTop w:val="0"/>
      <w:marBottom w:val="0"/>
      <w:divBdr>
        <w:top w:val="none" w:sz="0" w:space="0" w:color="auto"/>
        <w:left w:val="none" w:sz="0" w:space="0" w:color="auto"/>
        <w:bottom w:val="none" w:sz="0" w:space="0" w:color="auto"/>
        <w:right w:val="none" w:sz="0" w:space="0" w:color="auto"/>
      </w:divBdr>
    </w:div>
    <w:div w:id="1566573841">
      <w:bodyDiv w:val="1"/>
      <w:marLeft w:val="0"/>
      <w:marRight w:val="0"/>
      <w:marTop w:val="0"/>
      <w:marBottom w:val="0"/>
      <w:divBdr>
        <w:top w:val="none" w:sz="0" w:space="0" w:color="auto"/>
        <w:left w:val="none" w:sz="0" w:space="0" w:color="auto"/>
        <w:bottom w:val="none" w:sz="0" w:space="0" w:color="auto"/>
        <w:right w:val="none" w:sz="0" w:space="0" w:color="auto"/>
      </w:divBdr>
    </w:div>
    <w:div w:id="1568685042">
      <w:bodyDiv w:val="1"/>
      <w:marLeft w:val="0"/>
      <w:marRight w:val="0"/>
      <w:marTop w:val="0"/>
      <w:marBottom w:val="0"/>
      <w:divBdr>
        <w:top w:val="none" w:sz="0" w:space="0" w:color="auto"/>
        <w:left w:val="none" w:sz="0" w:space="0" w:color="auto"/>
        <w:bottom w:val="none" w:sz="0" w:space="0" w:color="auto"/>
        <w:right w:val="none" w:sz="0" w:space="0" w:color="auto"/>
      </w:divBdr>
    </w:div>
    <w:div w:id="1579483220">
      <w:bodyDiv w:val="1"/>
      <w:marLeft w:val="0"/>
      <w:marRight w:val="0"/>
      <w:marTop w:val="0"/>
      <w:marBottom w:val="0"/>
      <w:divBdr>
        <w:top w:val="none" w:sz="0" w:space="0" w:color="auto"/>
        <w:left w:val="none" w:sz="0" w:space="0" w:color="auto"/>
        <w:bottom w:val="none" w:sz="0" w:space="0" w:color="auto"/>
        <w:right w:val="none" w:sz="0" w:space="0" w:color="auto"/>
      </w:divBdr>
    </w:div>
    <w:div w:id="1583299408">
      <w:bodyDiv w:val="1"/>
      <w:marLeft w:val="0"/>
      <w:marRight w:val="0"/>
      <w:marTop w:val="0"/>
      <w:marBottom w:val="0"/>
      <w:divBdr>
        <w:top w:val="none" w:sz="0" w:space="0" w:color="auto"/>
        <w:left w:val="none" w:sz="0" w:space="0" w:color="auto"/>
        <w:bottom w:val="none" w:sz="0" w:space="0" w:color="auto"/>
        <w:right w:val="none" w:sz="0" w:space="0" w:color="auto"/>
      </w:divBdr>
    </w:div>
    <w:div w:id="1607811617">
      <w:bodyDiv w:val="1"/>
      <w:marLeft w:val="0"/>
      <w:marRight w:val="0"/>
      <w:marTop w:val="0"/>
      <w:marBottom w:val="0"/>
      <w:divBdr>
        <w:top w:val="none" w:sz="0" w:space="0" w:color="auto"/>
        <w:left w:val="none" w:sz="0" w:space="0" w:color="auto"/>
        <w:bottom w:val="none" w:sz="0" w:space="0" w:color="auto"/>
        <w:right w:val="none" w:sz="0" w:space="0" w:color="auto"/>
      </w:divBdr>
    </w:div>
    <w:div w:id="1631860885">
      <w:bodyDiv w:val="1"/>
      <w:marLeft w:val="0"/>
      <w:marRight w:val="0"/>
      <w:marTop w:val="0"/>
      <w:marBottom w:val="0"/>
      <w:divBdr>
        <w:top w:val="none" w:sz="0" w:space="0" w:color="auto"/>
        <w:left w:val="none" w:sz="0" w:space="0" w:color="auto"/>
        <w:bottom w:val="none" w:sz="0" w:space="0" w:color="auto"/>
        <w:right w:val="none" w:sz="0" w:space="0" w:color="auto"/>
      </w:divBdr>
    </w:div>
    <w:div w:id="1666586823">
      <w:bodyDiv w:val="1"/>
      <w:marLeft w:val="0"/>
      <w:marRight w:val="0"/>
      <w:marTop w:val="0"/>
      <w:marBottom w:val="0"/>
      <w:divBdr>
        <w:top w:val="none" w:sz="0" w:space="0" w:color="auto"/>
        <w:left w:val="none" w:sz="0" w:space="0" w:color="auto"/>
        <w:bottom w:val="none" w:sz="0" w:space="0" w:color="auto"/>
        <w:right w:val="none" w:sz="0" w:space="0" w:color="auto"/>
      </w:divBdr>
    </w:div>
    <w:div w:id="1739553992">
      <w:bodyDiv w:val="1"/>
      <w:marLeft w:val="0"/>
      <w:marRight w:val="0"/>
      <w:marTop w:val="0"/>
      <w:marBottom w:val="0"/>
      <w:divBdr>
        <w:top w:val="none" w:sz="0" w:space="0" w:color="auto"/>
        <w:left w:val="none" w:sz="0" w:space="0" w:color="auto"/>
        <w:bottom w:val="none" w:sz="0" w:space="0" w:color="auto"/>
        <w:right w:val="none" w:sz="0" w:space="0" w:color="auto"/>
      </w:divBdr>
    </w:div>
    <w:div w:id="1747996174">
      <w:bodyDiv w:val="1"/>
      <w:marLeft w:val="0"/>
      <w:marRight w:val="0"/>
      <w:marTop w:val="0"/>
      <w:marBottom w:val="0"/>
      <w:divBdr>
        <w:top w:val="none" w:sz="0" w:space="0" w:color="auto"/>
        <w:left w:val="none" w:sz="0" w:space="0" w:color="auto"/>
        <w:bottom w:val="none" w:sz="0" w:space="0" w:color="auto"/>
        <w:right w:val="none" w:sz="0" w:space="0" w:color="auto"/>
      </w:divBdr>
    </w:div>
    <w:div w:id="1761679632">
      <w:bodyDiv w:val="1"/>
      <w:marLeft w:val="0"/>
      <w:marRight w:val="0"/>
      <w:marTop w:val="0"/>
      <w:marBottom w:val="0"/>
      <w:divBdr>
        <w:top w:val="none" w:sz="0" w:space="0" w:color="auto"/>
        <w:left w:val="none" w:sz="0" w:space="0" w:color="auto"/>
        <w:bottom w:val="none" w:sz="0" w:space="0" w:color="auto"/>
        <w:right w:val="none" w:sz="0" w:space="0" w:color="auto"/>
      </w:divBdr>
    </w:div>
    <w:div w:id="1766222726">
      <w:bodyDiv w:val="1"/>
      <w:marLeft w:val="0"/>
      <w:marRight w:val="0"/>
      <w:marTop w:val="0"/>
      <w:marBottom w:val="0"/>
      <w:divBdr>
        <w:top w:val="none" w:sz="0" w:space="0" w:color="auto"/>
        <w:left w:val="none" w:sz="0" w:space="0" w:color="auto"/>
        <w:bottom w:val="none" w:sz="0" w:space="0" w:color="auto"/>
        <w:right w:val="none" w:sz="0" w:space="0" w:color="auto"/>
      </w:divBdr>
    </w:div>
    <w:div w:id="1781606265">
      <w:bodyDiv w:val="1"/>
      <w:marLeft w:val="0"/>
      <w:marRight w:val="0"/>
      <w:marTop w:val="0"/>
      <w:marBottom w:val="0"/>
      <w:divBdr>
        <w:top w:val="none" w:sz="0" w:space="0" w:color="auto"/>
        <w:left w:val="none" w:sz="0" w:space="0" w:color="auto"/>
        <w:bottom w:val="none" w:sz="0" w:space="0" w:color="auto"/>
        <w:right w:val="none" w:sz="0" w:space="0" w:color="auto"/>
      </w:divBdr>
    </w:div>
    <w:div w:id="1782529195">
      <w:bodyDiv w:val="1"/>
      <w:marLeft w:val="0"/>
      <w:marRight w:val="0"/>
      <w:marTop w:val="0"/>
      <w:marBottom w:val="0"/>
      <w:divBdr>
        <w:top w:val="none" w:sz="0" w:space="0" w:color="auto"/>
        <w:left w:val="none" w:sz="0" w:space="0" w:color="auto"/>
        <w:bottom w:val="none" w:sz="0" w:space="0" w:color="auto"/>
        <w:right w:val="none" w:sz="0" w:space="0" w:color="auto"/>
      </w:divBdr>
    </w:div>
    <w:div w:id="1832407342">
      <w:bodyDiv w:val="1"/>
      <w:marLeft w:val="0"/>
      <w:marRight w:val="0"/>
      <w:marTop w:val="0"/>
      <w:marBottom w:val="0"/>
      <w:divBdr>
        <w:top w:val="none" w:sz="0" w:space="0" w:color="auto"/>
        <w:left w:val="none" w:sz="0" w:space="0" w:color="auto"/>
        <w:bottom w:val="none" w:sz="0" w:space="0" w:color="auto"/>
        <w:right w:val="none" w:sz="0" w:space="0" w:color="auto"/>
      </w:divBdr>
    </w:div>
    <w:div w:id="1845587487">
      <w:bodyDiv w:val="1"/>
      <w:marLeft w:val="0"/>
      <w:marRight w:val="0"/>
      <w:marTop w:val="0"/>
      <w:marBottom w:val="0"/>
      <w:divBdr>
        <w:top w:val="none" w:sz="0" w:space="0" w:color="auto"/>
        <w:left w:val="none" w:sz="0" w:space="0" w:color="auto"/>
        <w:bottom w:val="none" w:sz="0" w:space="0" w:color="auto"/>
        <w:right w:val="none" w:sz="0" w:space="0" w:color="auto"/>
      </w:divBdr>
    </w:div>
    <w:div w:id="1859927679">
      <w:bodyDiv w:val="1"/>
      <w:marLeft w:val="0"/>
      <w:marRight w:val="0"/>
      <w:marTop w:val="0"/>
      <w:marBottom w:val="0"/>
      <w:divBdr>
        <w:top w:val="none" w:sz="0" w:space="0" w:color="auto"/>
        <w:left w:val="none" w:sz="0" w:space="0" w:color="auto"/>
        <w:bottom w:val="none" w:sz="0" w:space="0" w:color="auto"/>
        <w:right w:val="none" w:sz="0" w:space="0" w:color="auto"/>
      </w:divBdr>
    </w:div>
    <w:div w:id="1899587101">
      <w:bodyDiv w:val="1"/>
      <w:marLeft w:val="0"/>
      <w:marRight w:val="0"/>
      <w:marTop w:val="0"/>
      <w:marBottom w:val="0"/>
      <w:divBdr>
        <w:top w:val="none" w:sz="0" w:space="0" w:color="auto"/>
        <w:left w:val="none" w:sz="0" w:space="0" w:color="auto"/>
        <w:bottom w:val="none" w:sz="0" w:space="0" w:color="auto"/>
        <w:right w:val="none" w:sz="0" w:space="0" w:color="auto"/>
      </w:divBdr>
    </w:div>
    <w:div w:id="1931812466">
      <w:bodyDiv w:val="1"/>
      <w:marLeft w:val="0"/>
      <w:marRight w:val="0"/>
      <w:marTop w:val="0"/>
      <w:marBottom w:val="0"/>
      <w:divBdr>
        <w:top w:val="none" w:sz="0" w:space="0" w:color="auto"/>
        <w:left w:val="none" w:sz="0" w:space="0" w:color="auto"/>
        <w:bottom w:val="none" w:sz="0" w:space="0" w:color="auto"/>
        <w:right w:val="none" w:sz="0" w:space="0" w:color="auto"/>
      </w:divBdr>
    </w:div>
    <w:div w:id="1957984869">
      <w:bodyDiv w:val="1"/>
      <w:marLeft w:val="0"/>
      <w:marRight w:val="0"/>
      <w:marTop w:val="0"/>
      <w:marBottom w:val="0"/>
      <w:divBdr>
        <w:top w:val="none" w:sz="0" w:space="0" w:color="auto"/>
        <w:left w:val="none" w:sz="0" w:space="0" w:color="auto"/>
        <w:bottom w:val="none" w:sz="0" w:space="0" w:color="auto"/>
        <w:right w:val="none" w:sz="0" w:space="0" w:color="auto"/>
      </w:divBdr>
    </w:div>
    <w:div w:id="1964849854">
      <w:bodyDiv w:val="1"/>
      <w:marLeft w:val="0"/>
      <w:marRight w:val="0"/>
      <w:marTop w:val="0"/>
      <w:marBottom w:val="0"/>
      <w:divBdr>
        <w:top w:val="none" w:sz="0" w:space="0" w:color="auto"/>
        <w:left w:val="none" w:sz="0" w:space="0" w:color="auto"/>
        <w:bottom w:val="none" w:sz="0" w:space="0" w:color="auto"/>
        <w:right w:val="none" w:sz="0" w:space="0" w:color="auto"/>
      </w:divBdr>
    </w:div>
    <w:div w:id="1968929275">
      <w:bodyDiv w:val="1"/>
      <w:marLeft w:val="0"/>
      <w:marRight w:val="0"/>
      <w:marTop w:val="0"/>
      <w:marBottom w:val="0"/>
      <w:divBdr>
        <w:top w:val="none" w:sz="0" w:space="0" w:color="auto"/>
        <w:left w:val="none" w:sz="0" w:space="0" w:color="auto"/>
        <w:bottom w:val="none" w:sz="0" w:space="0" w:color="auto"/>
        <w:right w:val="none" w:sz="0" w:space="0" w:color="auto"/>
      </w:divBdr>
    </w:div>
    <w:div w:id="1983652268">
      <w:bodyDiv w:val="1"/>
      <w:marLeft w:val="0"/>
      <w:marRight w:val="0"/>
      <w:marTop w:val="0"/>
      <w:marBottom w:val="0"/>
      <w:divBdr>
        <w:top w:val="none" w:sz="0" w:space="0" w:color="auto"/>
        <w:left w:val="none" w:sz="0" w:space="0" w:color="auto"/>
        <w:bottom w:val="none" w:sz="0" w:space="0" w:color="auto"/>
        <w:right w:val="none" w:sz="0" w:space="0" w:color="auto"/>
      </w:divBdr>
    </w:div>
    <w:div w:id="2017029937">
      <w:bodyDiv w:val="1"/>
      <w:marLeft w:val="0"/>
      <w:marRight w:val="0"/>
      <w:marTop w:val="0"/>
      <w:marBottom w:val="0"/>
      <w:divBdr>
        <w:top w:val="none" w:sz="0" w:space="0" w:color="auto"/>
        <w:left w:val="none" w:sz="0" w:space="0" w:color="auto"/>
        <w:bottom w:val="none" w:sz="0" w:space="0" w:color="auto"/>
        <w:right w:val="none" w:sz="0" w:space="0" w:color="auto"/>
      </w:divBdr>
    </w:div>
    <w:div w:id="2024554229">
      <w:bodyDiv w:val="1"/>
      <w:marLeft w:val="0"/>
      <w:marRight w:val="0"/>
      <w:marTop w:val="0"/>
      <w:marBottom w:val="0"/>
      <w:divBdr>
        <w:top w:val="none" w:sz="0" w:space="0" w:color="auto"/>
        <w:left w:val="none" w:sz="0" w:space="0" w:color="auto"/>
        <w:bottom w:val="none" w:sz="0" w:space="0" w:color="auto"/>
        <w:right w:val="none" w:sz="0" w:space="0" w:color="auto"/>
      </w:divBdr>
    </w:div>
    <w:div w:id="2035303749">
      <w:bodyDiv w:val="1"/>
      <w:marLeft w:val="0"/>
      <w:marRight w:val="0"/>
      <w:marTop w:val="0"/>
      <w:marBottom w:val="0"/>
      <w:divBdr>
        <w:top w:val="none" w:sz="0" w:space="0" w:color="auto"/>
        <w:left w:val="none" w:sz="0" w:space="0" w:color="auto"/>
        <w:bottom w:val="none" w:sz="0" w:space="0" w:color="auto"/>
        <w:right w:val="none" w:sz="0" w:space="0" w:color="auto"/>
      </w:divBdr>
    </w:div>
    <w:div w:id="2049137291">
      <w:bodyDiv w:val="1"/>
      <w:marLeft w:val="0"/>
      <w:marRight w:val="0"/>
      <w:marTop w:val="0"/>
      <w:marBottom w:val="0"/>
      <w:divBdr>
        <w:top w:val="none" w:sz="0" w:space="0" w:color="auto"/>
        <w:left w:val="none" w:sz="0" w:space="0" w:color="auto"/>
        <w:bottom w:val="none" w:sz="0" w:space="0" w:color="auto"/>
        <w:right w:val="none" w:sz="0" w:space="0" w:color="auto"/>
      </w:divBdr>
    </w:div>
    <w:div w:id="2064062481">
      <w:bodyDiv w:val="1"/>
      <w:marLeft w:val="0"/>
      <w:marRight w:val="0"/>
      <w:marTop w:val="0"/>
      <w:marBottom w:val="0"/>
      <w:divBdr>
        <w:top w:val="none" w:sz="0" w:space="0" w:color="auto"/>
        <w:left w:val="none" w:sz="0" w:space="0" w:color="auto"/>
        <w:bottom w:val="none" w:sz="0" w:space="0" w:color="auto"/>
        <w:right w:val="none" w:sz="0" w:space="0" w:color="auto"/>
      </w:divBdr>
    </w:div>
    <w:div w:id="2073699411">
      <w:bodyDiv w:val="1"/>
      <w:marLeft w:val="0"/>
      <w:marRight w:val="0"/>
      <w:marTop w:val="0"/>
      <w:marBottom w:val="0"/>
      <w:divBdr>
        <w:top w:val="none" w:sz="0" w:space="0" w:color="auto"/>
        <w:left w:val="none" w:sz="0" w:space="0" w:color="auto"/>
        <w:bottom w:val="none" w:sz="0" w:space="0" w:color="auto"/>
        <w:right w:val="none" w:sz="0" w:space="0" w:color="auto"/>
      </w:divBdr>
    </w:div>
    <w:div w:id="2088725672">
      <w:bodyDiv w:val="1"/>
      <w:marLeft w:val="0"/>
      <w:marRight w:val="0"/>
      <w:marTop w:val="0"/>
      <w:marBottom w:val="0"/>
      <w:divBdr>
        <w:top w:val="none" w:sz="0" w:space="0" w:color="auto"/>
        <w:left w:val="none" w:sz="0" w:space="0" w:color="auto"/>
        <w:bottom w:val="none" w:sz="0" w:space="0" w:color="auto"/>
        <w:right w:val="none" w:sz="0" w:space="0" w:color="auto"/>
      </w:divBdr>
    </w:div>
    <w:div w:id="210078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BD18051E7C884785498A4EECCDB8DF" ma:contentTypeVersion="30" ma:contentTypeDescription="Create a new document." ma:contentTypeScope="" ma:versionID="c464859fe190d7a8ecea8dde63b2f4c2">
  <xsd:schema xmlns:xsd="http://www.w3.org/2001/XMLSchema" xmlns:xs="http://www.w3.org/2001/XMLSchema" xmlns:p="http://schemas.microsoft.com/office/2006/metadata/properties" xmlns:ns2="aaba23ef-dba5-434d-9928-4f2ff09f23cb" xmlns:ns3="344f0de5-f355-4152-9764-75ebce4c41ae" targetNamespace="http://schemas.microsoft.com/office/2006/metadata/properties" ma:root="true" ma:fieldsID="be2f760253b1bd74b52d123c2dc85bac" ns2:_="" ns3:_="">
    <xsd:import namespace="aaba23ef-dba5-434d-9928-4f2ff09f23cb"/>
    <xsd:import namespace="344f0de5-f355-4152-9764-75ebce4c41ae"/>
    <xsd:element name="properties">
      <xsd:complexType>
        <xsd:sequence>
          <xsd:element name="documentManagement">
            <xsd:complexType>
              <xsd:all>
                <xsd:element ref="ns2:Functional_x0020_Area" minOccurs="0"/>
                <xsd:element ref="ns2:dwyy" minOccurs="0"/>
                <xsd:element ref="ns2:gvrl" minOccurs="0"/>
                <xsd:element ref="ns2:yibc" minOccurs="0"/>
                <xsd:element ref="ns2:Target_x0020_Audiences" minOccurs="0"/>
                <xsd:element ref="ns2:Flag" minOccurs="0"/>
                <xsd:element ref="ns2:Impacted_x0020_Groups" minOccurs="0"/>
                <xsd:element ref="ns2:References" minOccurs="0"/>
                <xsd:element ref="ns3:TaxKeywordTaxHTField" minOccurs="0"/>
                <xsd:element ref="ns3:TaxCatchAll"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PM_x0020_Policies" minOccurs="0"/>
                <xsd:element ref="ns2:Initi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a23ef-dba5-434d-9928-4f2ff09f23cb" elementFormDefault="qualified">
    <xsd:import namespace="http://schemas.microsoft.com/office/2006/documentManagement/types"/>
    <xsd:import namespace="http://schemas.microsoft.com/office/infopath/2007/PartnerControls"/>
    <xsd:element name="Functional_x0020_Area" ma:index="2" nillable="true" ma:displayName="Functional Area" ma:internalName="Functional_x0020_Area" ma:readOnly="false">
      <xsd:complexType>
        <xsd:complexContent>
          <xsd:extension base="dms:MultiChoice">
            <xsd:sequence>
              <xsd:element name="Value" maxOccurs="unbounded" minOccurs="0" nillable="true">
                <xsd:simpleType>
                  <xsd:restriction base="dms:Choice">
                    <xsd:enumeration value="Business Development and Enterprise Growth"/>
                    <xsd:enumeration value="BDSP (to be retired)"/>
                    <xsd:enumeration value="Communication &amp; Marketing"/>
                    <xsd:enumeration value="Contracts"/>
                    <xsd:enumeration value="Delegation of Authority-LEG"/>
                    <xsd:enumeration value="Delegation of Authority- FIN"/>
                    <xsd:enumeration value="Artificial Intelligence &amp; Data Management"/>
                    <xsd:enumeration value="Environmental Health &amp; Safety"/>
                    <xsd:enumeration value="Ethics"/>
                    <xsd:enumeration value="Finance &amp; Administration- PPI"/>
                    <xsd:enumeration value="Finance &amp; Administration- Other"/>
                    <xsd:enumeration value="Human Resources"/>
                    <xsd:enumeration value="IT &amp; Cyber Security"/>
                    <xsd:enumeration value="Legal"/>
                    <xsd:enumeration value="Misc"/>
                    <xsd:enumeration value="Procurement"/>
                    <xsd:enumeration value="Program Support Center"/>
                    <xsd:enumeration value="Real Estate and Facilities"/>
                    <xsd:enumeration value="Supply Chain Management"/>
                    <xsd:enumeration value="Security"/>
                  </xsd:restriction>
                </xsd:simpleType>
              </xsd:element>
            </xsd:sequence>
          </xsd:extension>
        </xsd:complexContent>
      </xsd:complexType>
    </xsd:element>
    <xsd:element name="dwyy" ma:index="3" nillable="true" ma:displayName="Topic" ma:indexed="true" ma:internalName="dwyy" ma:readOnly="false">
      <xsd:simpleType>
        <xsd:restriction base="dms:Text">
          <xsd:maxLength value="255"/>
        </xsd:restriction>
      </xsd:simpleType>
    </xsd:element>
    <xsd:element name="gvrl" ma:index="4" nillable="true" ma:displayName="Policy" ma:indexed="true" ma:internalName="gvrl" ma:readOnly="false">
      <xsd:simpleType>
        <xsd:restriction base="dms:Text">
          <xsd:maxLength value="255"/>
        </xsd:restriction>
      </xsd:simpleType>
    </xsd:element>
    <xsd:element name="yibc" ma:index="5" nillable="true" ma:displayName="Type" ma:default="(1) Policy" ma:format="Dropdown" ma:indexed="true" ma:internalName="yibc" ma:readOnly="false">
      <xsd:simpleType>
        <xsd:restriction base="dms:Choice">
          <xsd:enumeration value="(1) Policy"/>
          <xsd:enumeration value="(2) Supporting Document"/>
          <xsd:enumeration value="(3) Form"/>
        </xsd:restriction>
      </xsd:simpleType>
    </xsd:element>
    <xsd:element name="Target_x0020_Audiences" ma:index="7" nillable="true" ma:displayName="Target Audiences" ma:internalName="Target_x0020_Audiences" ma:readOnly="false">
      <xsd:simpleType>
        <xsd:restriction base="dms:Unknown"/>
      </xsd:simpleType>
    </xsd:element>
    <xsd:element name="Flag" ma:index="8" nillable="true" ma:displayName="Flag" ma:default="None" ma:format="Dropdown" ma:internalName="Flag" ma:readOnly="false">
      <xsd:simpleType>
        <xsd:restriction base="dms:Choice">
          <xsd:enumeration value="None"/>
          <xsd:enumeration value="Policy Resource"/>
        </xsd:restriction>
      </xsd:simpleType>
    </xsd:element>
    <xsd:element name="Impacted_x0020_Groups" ma:index="9" nillable="true" ma:displayName="Impacted Groups" ma:internalName="Impacted_x0020_Groups" ma:readOnly="false">
      <xsd:simpleType>
        <xsd:restriction base="dms:Note">
          <xsd:maxLength value="255"/>
        </xsd:restriction>
      </xsd:simpleType>
    </xsd:element>
    <xsd:element name="References" ma:index="10" nillable="true" ma:displayName="References" ma:internalName="References" ma:readOnly="false">
      <xsd:simpleType>
        <xsd:restriction base="dms:Note"/>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M_x0020_Policies" ma:index="25" nillable="true" ma:displayName="PM Policies" ma:internalName="PM_x0020_Policies">
      <xsd:simpleType>
        <xsd:restriction base="dms:Text">
          <xsd:maxLength value="255"/>
        </xsd:restriction>
      </xsd:simpleType>
    </xsd:element>
    <xsd:element name="Initiate" ma:index="26" nillable="true" ma:displayName="Initiate" ma:format="Dropdown" ma:internalName="Initi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4f0de5-f355-4152-9764-75ebce4c41ae" elementFormDefault="qualified">
    <xsd:import namespace="http://schemas.microsoft.com/office/2006/documentManagement/types"/>
    <xsd:import namespace="http://schemas.microsoft.com/office/infopath/2007/PartnerControls"/>
    <xsd:element name="TaxKeywordTaxHTField" ma:index="17" nillable="true" ma:taxonomy="true" ma:internalName="TaxKeywordTaxHTField" ma:taxonomyFieldName="TaxKeyword" ma:displayName="Enterprise Keywords" ma:fieldId="{23f27201-bee3-471e-b2e7-b64fd8b7ca38}" ma:taxonomyMulti="true" ma:sspId="f5e06253-cc87-4de9-900f-0f4cfde6dbb9"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5bbfa315-39f2-440c-a496-5e1955b07501}" ma:internalName="TaxCatchAll" ma:showField="CatchAllData" ma:web="344f0de5-f355-4152-9764-75ebce4c41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44f0de5-f355-4152-9764-75ebce4c41ae" xsi:nil="true"/>
    <gvrl xmlns="aaba23ef-dba5-434d-9928-4f2ff09f23cb">IT-POL-50, Cyber Security</gvrl>
    <Functional_x0020_Area xmlns="aaba23ef-dba5-434d-9928-4f2ff09f23cb">
      <Value>IT &amp; Cyber Security</Value>
    </Functional_x0020_Area>
    <yibc xmlns="aaba23ef-dba5-434d-9928-4f2ff09f23cb">(2) Supporting Document</yibc>
    <TaxKeywordTaxHTField xmlns="344f0de5-f355-4152-9764-75ebce4c41ae">
      <Terms xmlns="http://schemas.microsoft.com/office/infopath/2007/PartnerControls"/>
    </TaxKeywordTaxHTField>
    <Flag xmlns="aaba23ef-dba5-434d-9928-4f2ff09f23cb">None</Flag>
    <Target_x0020_Audiences xmlns="aaba23ef-dba5-434d-9928-4f2ff09f23cb" xsi:nil="true"/>
    <Initiate xmlns="aaba23ef-dba5-434d-9928-4f2ff09f23cb" xsi:nil="true"/>
    <dwyy xmlns="aaba23ef-dba5-434d-9928-4f2ff09f23cb">Cyber Security</dwyy>
    <References xmlns="aaba23ef-dba5-434d-9928-4f2ff09f23cb" xsi:nil="true"/>
    <PM_x0020_Policies xmlns="aaba23ef-dba5-434d-9928-4f2ff09f23cb" xsi:nil="true"/>
    <Impacted_x0020_Groups xmlns="aaba23ef-dba5-434d-9928-4f2ff09f23cb" xsi:nil="true"/>
  </documentManagement>
</p:properties>
</file>

<file path=customXml/itemProps1.xml><?xml version="1.0" encoding="utf-8"?>
<ds:datastoreItem xmlns:ds="http://schemas.openxmlformats.org/officeDocument/2006/customXml" ds:itemID="{54882C53-39E5-4F17-89BB-C38BCE883BFC}">
  <ds:schemaRefs>
    <ds:schemaRef ds:uri="http://schemas.openxmlformats.org/officeDocument/2006/bibliography"/>
  </ds:schemaRefs>
</ds:datastoreItem>
</file>

<file path=customXml/itemProps2.xml><?xml version="1.0" encoding="utf-8"?>
<ds:datastoreItem xmlns:ds="http://schemas.openxmlformats.org/officeDocument/2006/customXml" ds:itemID="{3283208D-20C1-4F96-959D-9F9B1C039DAC}"/>
</file>

<file path=customXml/itemProps3.xml><?xml version="1.0" encoding="utf-8"?>
<ds:datastoreItem xmlns:ds="http://schemas.openxmlformats.org/officeDocument/2006/customXml" ds:itemID="{0DBEF904-9126-4511-B39D-89BFDCFFB797}"/>
</file>

<file path=customXml/itemProps4.xml><?xml version="1.0" encoding="utf-8"?>
<ds:datastoreItem xmlns:ds="http://schemas.openxmlformats.org/officeDocument/2006/customXml" ds:itemID="{05A36AEE-6C74-467B-9C95-CB425FED4236}">
  <ds:schemaRefs>
    <ds:schemaRef ds:uri="http://schemas.microsoft.com/office/2006/metadata/properties"/>
    <ds:schemaRef ds:uri="http://schemas.microsoft.com/office/infopath/2007/PartnerControls"/>
    <ds:schemaRef ds:uri="http://schemas.microsoft.com/sharepoint/v3"/>
    <ds:schemaRef ds:uri="31eeecfc-5b38-4d62-8dea-86d4c8565e28"/>
    <ds:schemaRef ds:uri="72316ef7-6d00-438f-8150-c6b0b13ff52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11397</Words>
  <Characters>64963</Characters>
  <Application>Microsoft Office Word</Application>
  <DocSecurity>0</DocSecurity>
  <Lines>541</Lines>
  <Paragraphs>152</Paragraphs>
  <ScaleCrop>false</ScaleCrop>
  <Company/>
  <LinksUpToDate>false</LinksUpToDate>
  <CharactersWithSpaces>76208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IT-MAN-50-A GDIT IT Cyber Security Procedure Manual</dc:title>
  <dc:subject/>
  <dc:creator>Heath, Tevin</dc:creator>
  <cp:keywords/>
  <dc:description/>
  <cp:lastModifiedBy>Shogi, Michael J</cp:lastModifiedBy>
  <cp:revision>134</cp:revision>
  <dcterms:created xsi:type="dcterms:W3CDTF">2025-07-14T18:37:00Z</dcterms:created>
  <dcterms:modified xsi:type="dcterms:W3CDTF">2025-10-28T11:18:00Z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0x010100B8BD18051E7C884785498A4EECCDB8DF</vt:lpwstr>
  </property>
  <property fmtid="{D5CDD505-2E9C-101B-9397-08002B2CF9AE}" pid="3" name="_Coverage">
    <vt:lpwstr/>
  </property>
  <property fmtid="{D5CDD505-2E9C-101B-9397-08002B2CF9AE}" pid="4" name="Order">
    <vt:r8>64100</vt:r8>
  </property>
  <property fmtid="{D5CDD505-2E9C-101B-9397-08002B2CF9AE}" pid="5" name="Deliverable Status">
    <vt:lpwstr/>
  </property>
  <property fmtid="{D5CDD505-2E9C-101B-9397-08002B2CF9AE}" pid="6" name="Audit Phase">
    <vt:lpwstr/>
  </property>
  <property fmtid="{D5CDD505-2E9C-101B-9397-08002B2CF9AE}" pid="7" name="POC">
    <vt:lpwstr/>
  </property>
  <property fmtid="{D5CDD505-2E9C-101B-9397-08002B2CF9AE}" pid="8" name="Initial Request">
    <vt:lpwstr/>
  </property>
  <property fmtid="{D5CDD505-2E9C-101B-9397-08002B2CF9AE}" pid="9" name="_ExtendedDescription">
    <vt:lpwstr/>
  </property>
  <property fmtid="{D5CDD505-2E9C-101B-9397-08002B2CF9AE}" pid="10" name="Deliverable Type">
    <vt:lpwstr/>
  </property>
  <property fmtid="{D5CDD505-2E9C-101B-9397-08002B2CF9AE}" pid="11" name="Request Description">
    <vt:lpwstr/>
  </property>
  <property fmtid="{D5CDD505-2E9C-101B-9397-08002B2CF9AE}" pid="12" name="Audit Year">
    <vt:lpwstr/>
  </property>
  <property fmtid="{D5CDD505-2E9C-101B-9397-08002B2CF9AE}" pid="13" name="Document Owner">
    <vt:lpwstr>19;#Plonka, Christopher</vt:lpwstr>
  </property>
  <property fmtid="{D5CDD505-2E9C-101B-9397-08002B2CF9AE}" pid="14" name="Process Owner">
    <vt:lpwstr/>
  </property>
  <property fmtid="{D5CDD505-2E9C-101B-9397-08002B2CF9AE}" pid="15" name="Control Owner">
    <vt:lpwstr/>
  </property>
  <property fmtid="{D5CDD505-2E9C-101B-9397-08002B2CF9AE}" pid="16" name="Last Release Date">
    <vt:filetime>2021-05-21T04:00:00Z</vt:filetime>
  </property>
  <property fmtid="{D5CDD505-2E9C-101B-9397-08002B2CF9AE}" pid="17" name="Last Review Date">
    <vt:filetime>2021-05-21T04:00:00Z</vt:filetime>
  </property>
  <property fmtid="{D5CDD505-2E9C-101B-9397-08002B2CF9AE}" pid="18" name="MediaServiceImageTags">
    <vt:lpwstr/>
  </property>
  <property fmtid="{D5CDD505-2E9C-101B-9397-08002B2CF9AE}" pid="19" name="TaxKeyword">
    <vt:lpwstr/>
  </property>
  <property fmtid="{D5CDD505-2E9C-101B-9397-08002B2CF9AE}" pid="20" name="MSIP_Label_ec104999-9587-41d3-8ec3-4c90d90280fe_Enabled">
    <vt:lpwstr>true</vt:lpwstr>
  </property>
  <property fmtid="{D5CDD505-2E9C-101B-9397-08002B2CF9AE}" pid="21" name="MSIP_Label_ec104999-9587-41d3-8ec3-4c90d90280fe_SetDate">
    <vt:lpwstr>2024-02-15T19:44:26Z</vt:lpwstr>
  </property>
  <property fmtid="{D5CDD505-2E9C-101B-9397-08002B2CF9AE}" pid="22" name="MSIP_Label_ec104999-9587-41d3-8ec3-4c90d90280fe_Method">
    <vt:lpwstr>Privileged</vt:lpwstr>
  </property>
  <property fmtid="{D5CDD505-2E9C-101B-9397-08002B2CF9AE}" pid="23" name="MSIP_Label_ec104999-9587-41d3-8ec3-4c90d90280fe_Name">
    <vt:lpwstr>GDIT Sensitive Data - GDIT Sensitive Sublabel</vt:lpwstr>
  </property>
  <property fmtid="{D5CDD505-2E9C-101B-9397-08002B2CF9AE}" pid="24" name="MSIP_Label_ec104999-9587-41d3-8ec3-4c90d90280fe_SiteId">
    <vt:lpwstr>43243701-7aa8-421a-a131-fed3f11104c8</vt:lpwstr>
  </property>
  <property fmtid="{D5CDD505-2E9C-101B-9397-08002B2CF9AE}" pid="25" name="MSIP_Label_ec104999-9587-41d3-8ec3-4c90d90280fe_ActionId">
    <vt:lpwstr>55ded990-35d9-4e70-9b48-883949b3a5ad</vt:lpwstr>
  </property>
  <property fmtid="{D5CDD505-2E9C-101B-9397-08002B2CF9AE}" pid="26" name="MSIP_Label_ec104999-9587-41d3-8ec3-4c90d90280fe_ContentBits">
    <vt:lpwstr>0</vt:lpwstr>
  </property>
</Properties>
</file>