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76FB5" w14:textId="77777777" w:rsidR="009F6466" w:rsidRDefault="00A55752">
      <w:pPr>
        <w:spacing w:after="0" w:line="480" w:lineRule="auto"/>
        <w:contextualSpacing/>
        <w:rPr>
          <w:rFonts w:ascii="Times New Roman" w:hAnsi="Times New Roman" w:cs="Times New Roman"/>
          <w:b/>
          <w:bCs/>
          <w:sz w:val="24"/>
          <w:szCs w:val="24"/>
          <w:lang w:val="en-US"/>
        </w:rPr>
      </w:pPr>
      <w:r>
        <w:rPr>
          <w:rFonts w:ascii="Times New Roman" w:hAnsi="Times New Roman" w:cs="Times New Roman"/>
          <w:b/>
          <w:bCs/>
          <w:sz w:val="24"/>
          <w:szCs w:val="24"/>
          <w:lang w:val="en-US"/>
        </w:rPr>
        <w:t>Methods</w:t>
      </w:r>
    </w:p>
    <w:p w14:paraId="11756818" w14:textId="6A4680E3" w:rsidR="009F6466" w:rsidRDefault="00A55752">
      <w:pPr>
        <w:spacing w:after="0" w:line="480" w:lineRule="auto"/>
        <w:ind w:firstLine="720"/>
        <w:contextualSpacing/>
        <w:rPr>
          <w:rFonts w:ascii="Times New Roman" w:hAnsi="Times New Roman" w:cs="Times New Roman"/>
          <w:b/>
          <w:bCs/>
          <w:sz w:val="24"/>
          <w:szCs w:val="24"/>
          <w:lang w:val="en-US"/>
        </w:rPr>
      </w:pPr>
      <w:r>
        <w:rPr>
          <w:rFonts w:ascii="Times New Roman" w:hAnsi="Times New Roman" w:cs="Times New Roman"/>
          <w:sz w:val="24"/>
          <w:szCs w:val="24"/>
        </w:rPr>
        <w:t xml:space="preserve">To test whether </w:t>
      </w:r>
      <w:r>
        <w:rPr>
          <w:rFonts w:ascii="Times New Roman" w:hAnsi="Times New Roman" w:cs="Times New Roman"/>
          <w:i/>
          <w:iCs/>
          <w:sz w:val="24"/>
          <w:szCs w:val="24"/>
        </w:rPr>
        <w:t>Lepeophtheirus salmonis</w:t>
      </w:r>
      <w:r>
        <w:rPr>
          <w:rFonts w:ascii="Times New Roman" w:hAnsi="Times New Roman" w:cs="Times New Roman"/>
          <w:sz w:val="24"/>
          <w:szCs w:val="24"/>
        </w:rPr>
        <w:t xml:space="preserve"> (hereafter called ‘sea lice’) are associated with reduced productivity of pink and chum salmon populations in </w:t>
      </w:r>
      <w:proofErr w:type="spellStart"/>
      <w:r>
        <w:rPr>
          <w:rFonts w:ascii="Times New Roman" w:hAnsi="Times New Roman" w:cs="Times New Roman"/>
          <w:sz w:val="24"/>
          <w:szCs w:val="24"/>
        </w:rPr>
        <w:t>Kitasoo-Xai’xais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KXx</w:t>
      </w:r>
      <w:proofErr w:type="spellEnd"/>
      <w:r>
        <w:rPr>
          <w:rFonts w:ascii="Times New Roman" w:hAnsi="Times New Roman" w:cs="Times New Roman"/>
          <w:sz w:val="24"/>
          <w:szCs w:val="24"/>
        </w:rPr>
        <w:t xml:space="preserve">) territory, we will couple spawner-recruit data from the North and Central Coast of British Columbia (BC) with sea-louse infestation data from wild and farmed salmon in </w:t>
      </w:r>
      <w:proofErr w:type="spellStart"/>
      <w:r>
        <w:rPr>
          <w:rFonts w:ascii="Times New Roman" w:hAnsi="Times New Roman" w:cs="Times New Roman"/>
          <w:sz w:val="24"/>
          <w:szCs w:val="24"/>
        </w:rPr>
        <w:t>KXx</w:t>
      </w:r>
      <w:proofErr w:type="spellEnd"/>
      <w:r>
        <w:rPr>
          <w:rFonts w:ascii="Times New Roman" w:hAnsi="Times New Roman" w:cs="Times New Roman"/>
          <w:sz w:val="24"/>
          <w:szCs w:val="24"/>
        </w:rPr>
        <w:t xml:space="preserve"> territory, and employ a similar </w:t>
      </w:r>
      <w:r>
        <w:rPr>
          <w:rFonts w:ascii="Times New Roman" w:hAnsi="Times New Roman" w:cs="Times New Roman"/>
          <w:sz w:val="24"/>
          <w:szCs w:val="24"/>
          <w:lang w:val="en-US"/>
        </w:rPr>
        <w:t xml:space="preserve">hierarchical Ricker spawner-recruit analysis to those used by </w:t>
      </w:r>
      <w:r w:rsidR="00597494">
        <w:rPr>
          <w:rFonts w:ascii="Times New Roman" w:hAnsi="Times New Roman" w:cs="Times New Roman"/>
          <w:sz w:val="24"/>
          <w:szCs w:val="24"/>
          <w:lang w:val="en-US"/>
        </w:rPr>
        <w:fldChar w:fldCharType="begin"/>
      </w:r>
      <w:r w:rsidR="00597494">
        <w:rPr>
          <w:rFonts w:ascii="Times New Roman" w:hAnsi="Times New Roman" w:cs="Times New Roman"/>
          <w:sz w:val="24"/>
          <w:szCs w:val="24"/>
          <w:lang w:val="en-US"/>
        </w:rPr>
        <w:instrText xml:space="preserve"> ADDIN EN.CITE &lt;EndNote&gt;&lt;Cite AuthorYear="1"&gt;&lt;Author&gt;Krkosek&lt;/Author&gt;&lt;Year&gt;2011&lt;/Year&gt;&lt;RecNum&gt;152&lt;/RecNum&gt;&lt;DisplayText&gt;Krkosek et al. (2011)&lt;/DisplayText&gt;&lt;record&gt;&lt;rec-number&gt;152&lt;/rec-number&gt;&lt;foreign-keys&gt;&lt;key app="EN" db-id="t5dettvsyvttp1e99x6vpspedrv20eve0psz" timestamp="1495223073"&gt;152&lt;/key&gt;&lt;/foreign-keys&gt;&lt;ref-type name="Journal Article"&gt;17&lt;/ref-type&gt;&lt;contributors&gt;&lt;authors&gt;&lt;author&gt;Krkosek, Martin&lt;/author&gt;&lt;author&gt;Connors, Brendan M&lt;/author&gt;&lt;author&gt;Morton, Alexandra&lt;/author&gt;&lt;author&gt;Lewis, Mark A&lt;/author&gt;&lt;author&gt;Dill, Lawrence M&lt;/author&gt;&lt;author&gt;Hilborn, Ray&lt;/author&gt;&lt;/authors&gt;&lt;/contributors&gt;&lt;titles&gt;&lt;title&gt;Effects of parasites from salmon farms on productivity of wild salmon&lt;/title&gt;&lt;secondary-title&gt;Proceedings of the National Academy of Sciences&lt;/secondary-title&gt;&lt;/titles&gt;&lt;periodical&gt;&lt;full-title&gt;Proceedings of the National Academy of Sciences&lt;/full-title&gt;&lt;abbr-1&gt;‎Proc. Natl. Acad. Sci.&lt;/abbr-1&gt;&lt;/periodical&gt;&lt;pages&gt;14700-14704&lt;/pages&gt;&lt;volume&gt;108&lt;/volume&gt;&lt;number&gt;35&lt;/number&gt;&lt;dates&gt;&lt;year&gt;2011&lt;/year&gt;&lt;/dates&gt;&lt;isbn&gt;0027-8424&lt;/isbn&gt;&lt;urls&gt;&lt;/urls&gt;&lt;modified-date&gt;2&lt;/modified-date&gt;&lt;/record&gt;&lt;/Cite&gt;&lt;/EndNote&gt;</w:instrText>
      </w:r>
      <w:r w:rsidR="00597494">
        <w:rPr>
          <w:rFonts w:ascii="Times New Roman" w:hAnsi="Times New Roman" w:cs="Times New Roman"/>
          <w:sz w:val="24"/>
          <w:szCs w:val="24"/>
          <w:lang w:val="en-US"/>
        </w:rPr>
        <w:fldChar w:fldCharType="separate"/>
      </w:r>
      <w:r w:rsidR="00597494">
        <w:rPr>
          <w:rFonts w:ascii="Times New Roman" w:hAnsi="Times New Roman" w:cs="Times New Roman"/>
          <w:noProof/>
          <w:sz w:val="24"/>
          <w:szCs w:val="24"/>
          <w:lang w:val="en-US"/>
        </w:rPr>
        <w:t>Krkosek et al. (2011)</w:t>
      </w:r>
      <w:r w:rsidR="00597494">
        <w:rPr>
          <w:rFonts w:ascii="Times New Roman" w:hAnsi="Times New Roman" w:cs="Times New Roman"/>
          <w:sz w:val="24"/>
          <w:szCs w:val="24"/>
          <w:lang w:val="en-US"/>
        </w:rPr>
        <w:fldChar w:fldCharType="end"/>
      </w:r>
      <w:r w:rsidR="00597494" w:rsidRPr="0059749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597494">
        <w:rPr>
          <w:rFonts w:ascii="Times New Roman" w:hAnsi="Times New Roman" w:cs="Times New Roman"/>
          <w:sz w:val="24"/>
          <w:szCs w:val="24"/>
          <w:lang w:val="en-US"/>
        </w:rPr>
        <w:t>Peacock et al. (2013, 2014)</w:t>
      </w:r>
      <w:r>
        <w:rPr>
          <w:rFonts w:ascii="Times New Roman" w:hAnsi="Times New Roman" w:cs="Times New Roman"/>
          <w:sz w:val="24"/>
          <w:szCs w:val="24"/>
          <w:lang w:val="en-US"/>
        </w:rPr>
        <w:t>.</w:t>
      </w:r>
    </w:p>
    <w:p w14:paraId="60272594" w14:textId="77777777" w:rsidR="009F6466" w:rsidRDefault="009F6466">
      <w:pPr>
        <w:spacing w:after="0" w:line="480" w:lineRule="auto"/>
        <w:contextualSpacing/>
        <w:rPr>
          <w:rFonts w:ascii="Times New Roman" w:hAnsi="Times New Roman" w:cs="Times New Roman"/>
          <w:b/>
          <w:bCs/>
          <w:sz w:val="24"/>
          <w:szCs w:val="24"/>
          <w:lang w:val="en-US"/>
        </w:rPr>
      </w:pPr>
    </w:p>
    <w:p w14:paraId="58D975D5" w14:textId="77777777" w:rsidR="009F6466" w:rsidRDefault="00A55752">
      <w:pPr>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lang w:val="en-US"/>
        </w:rPr>
        <w:t>Data sources</w:t>
      </w:r>
    </w:p>
    <w:p w14:paraId="298A48C4" w14:textId="0EEB9F4E"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Our analysis will use three datasets: 1) a sea-louse monitoring dataset from the salmon farming company MOWI, which will provide total sea-louse counts on Atlantic salmon farms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throughout their years of operation (from 2001 through 2019); 2) a sea-louse monitoring dataset from the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Nation, which is comprised of sea-louse counts on out-migrating juvenile pink and chum salmon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from 2005 through 2019; and 3) a spawner-recruit dataset from the Pacific Salmon Foundation (PSF), which includes annual estimates of spawner and recruit abundances for streams in DFO management areas 3 to 9 (i.e., the mainland North and Central Coast of British Columbia, Canada) for 1954 through 2015 brood years for pink salmon and for 1954 through 2012 brood years for chum salmon. If, prior to publication of our analysis, the PSF dataset is updated to include more recent brood years, we will include these in our analysis. </w:t>
      </w:r>
    </w:p>
    <w:p w14:paraId="39165F9F" w14:textId="77777777"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sea-louse counts in the MOWI dataset were collected by industry staff in a standardized manner as mandated by the license conditions of the farms. For each counting event, at least 20 stocked fish were collected in three net pens by seine net. The captured fish </w:t>
      </w:r>
      <w:r>
        <w:rPr>
          <w:rFonts w:ascii="Times New Roman" w:hAnsi="Times New Roman" w:cs="Times New Roman"/>
          <w:sz w:val="24"/>
          <w:szCs w:val="24"/>
          <w:lang w:val="en-US"/>
        </w:rPr>
        <w:lastRenderedPageBreak/>
        <w:t xml:space="preserve">were then anesthetized in a bath of tricaine </w:t>
      </w:r>
      <w:proofErr w:type="spellStart"/>
      <w:r>
        <w:rPr>
          <w:rFonts w:ascii="Times New Roman" w:hAnsi="Times New Roman" w:cs="Times New Roman"/>
          <w:sz w:val="24"/>
          <w:szCs w:val="24"/>
          <w:lang w:val="en-US"/>
        </w:rPr>
        <w:t>methanesulfonate</w:t>
      </w:r>
      <w:proofErr w:type="spellEnd"/>
      <w:r>
        <w:rPr>
          <w:rFonts w:ascii="Times New Roman" w:hAnsi="Times New Roman" w:cs="Times New Roman"/>
          <w:sz w:val="24"/>
          <w:szCs w:val="24"/>
          <w:lang w:val="en-US"/>
        </w:rPr>
        <w:t xml:space="preserve"> (TMS or MS-222) and assessed for sea lice by eye. These counts focus on the motile (i.e., pre-adult and adult) life stages rather than the attached juvenile stages of the lice. </w:t>
      </w:r>
    </w:p>
    <w:p w14:paraId="2A5F1720" w14:textId="13821624"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detailed field-collection and louse-enumeration methods for the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dataset are described in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 AuthorYear="1"&gt;&lt;Author&gt;Butterworth&lt;/Author&gt;&lt;Year&gt;2008&lt;/Year&gt;&lt;RecNum&gt;591&lt;/RecNum&gt;&lt;DisplayText&gt;Butterworth et al. (2008)&lt;/DisplayText&gt;&lt;record&gt;&lt;rec-number&gt;591&lt;/rec-number&gt;&lt;foreign-keys&gt;&lt;key app="EN" db-id="t5dettvsyvttp1e99x6vpspedrv20eve0psz" timestamp="1610730895"&gt;591&lt;/key&gt;&lt;/foreign-keys&gt;&lt;ref-type name="Journal Article"&gt;17&lt;/ref-type&gt;&lt;contributors&gt;&lt;authors&gt;&lt;author&gt;Butterworth, Kevin G&lt;/author&gt;&lt;author&gt;Cubitt, K Fiona&lt;/author&gt;&lt;author&gt;McKinley, R Scott&lt;/author&gt;&lt;/authors&gt;&lt;/contributors&gt;&lt;titles&gt;&lt;title&gt;&lt;style face="normal" font="default" size="100%"&gt;The prevalence, density and impact of &lt;/style&gt;&lt;style face="italic" font="default" size="100%"&gt;Lepeophtheirus salmonis&lt;/style&gt;&lt;style face="normal" font="default" size="100%"&gt; (Krøyer) infestation on juvenile pink salmon (&lt;/style&gt;&lt;style face="italic" font="default" size="100%"&gt;Oncorhynchus gorbuscha&lt;/style&gt;&lt;style face="normal" font="default" size="100%"&gt;) from the central coast of British Columbia, Canada&lt;/style&gt;&lt;/title&gt;&lt;secondary-title&gt;Fisheries research&lt;/secondary-title&gt;&lt;/titles&gt;&lt;periodical&gt;&lt;full-title&gt;Fisheries Research&lt;/full-title&gt;&lt;abbr-1&gt;Fish Res.&lt;/abbr-1&gt;&lt;/periodical&gt;&lt;pages&gt;35-41&lt;/pages&gt;&lt;volume&gt;91&lt;/volume&gt;&lt;number&gt;1&lt;/number&gt;&lt;dates&gt;&lt;year&gt;2008&lt;/year&gt;&lt;/dates&gt;&lt;isbn&gt;0165-7836&lt;/isbn&gt;&lt;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Butterworth et al. (2008)</w:t>
      </w:r>
      <w:r w:rsidR="00DD6F17">
        <w:rPr>
          <w:rFonts w:ascii="Times New Roman" w:hAnsi="Times New Roman" w:cs="Times New Roman"/>
          <w:sz w:val="24"/>
          <w:szCs w:val="24"/>
          <w:lang w:val="en-US"/>
        </w:rPr>
        <w:fldChar w:fldCharType="end"/>
      </w:r>
      <w:r w:rsidR="00DD6F17" w:rsidRPr="00DD6F1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 AuthorYear="1"&gt;&lt;Author&gt;Saksida&lt;/Author&gt;&lt;Year&gt;2011&lt;/Year&gt;&lt;RecNum&gt;590&lt;/RecNum&gt;&lt;DisplayText&gt;Saksida et al. (2011)&lt;/DisplayText&gt;&lt;record&gt;&lt;rec-number&gt;590&lt;/rec-number&gt;&lt;foreign-keys&gt;&lt;key app="EN" db-id="t5dettvsyvttp1e99x6vpspedrv20eve0psz" timestamp="1610730788"&gt;590&lt;/key&gt;&lt;/foreign-keys&gt;&lt;ref-type name="Journal Article"&gt;17&lt;/ref-type&gt;&lt;contributors&gt;&lt;authors&gt;&lt;author&gt;Saksida, Sonja M&lt;/author&gt;&lt;author&gt;Greba, Larry&lt;/author&gt;&lt;author&gt;Morrison, Diane&lt;/author&gt;&lt;author&gt;Revie, Crawford W&lt;/author&gt;&lt;/authors&gt;&lt;/contributors&gt;&lt;titles&gt;&lt;title&gt;Sea lice on wild juvenile Pacific salmon and farmed Atlantic salmon in the northernmost salmon farming region of British Columbia&lt;/title&gt;&lt;secondary-title&gt;Aquaculture&lt;/secondary-title&gt;&lt;/titles&gt;&lt;periodical&gt;&lt;full-title&gt;Aquaculture&lt;/full-title&gt;&lt;abbr-1&gt;Aquaculture&lt;/abbr-1&gt;&lt;abbr-2&gt;Aquaculture&lt;/abbr-2&gt;&lt;/periodical&gt;&lt;pages&gt;193-198&lt;/pages&gt;&lt;volume&gt;320&lt;/volume&gt;&lt;number&gt;3-4&lt;/number&gt;&lt;dates&gt;&lt;year&gt;2011&lt;/year&gt;&lt;/dates&gt;&lt;isbn&gt;0044-8486&lt;/isbn&gt;&lt;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Saksida et al. (2011)</w:t>
      </w:r>
      <w:r w:rsidR="00DD6F1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Briefly, juvenile pink and chum salmon were captured by beach seine (15 m x 2 m, with 6 mm and 13 mm mesh in the bunt and tow, respectively) throughout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(Fig. 1) from 2005-2009. Between 10 and 100 juvenile salmon from each collection were euthanized and frozen in a </w:t>
      </w:r>
      <w:proofErr w:type="spellStart"/>
      <w:r>
        <w:rPr>
          <w:rFonts w:ascii="Times New Roman" w:hAnsi="Times New Roman" w:cs="Times New Roman"/>
          <w:sz w:val="24"/>
          <w:szCs w:val="24"/>
          <w:lang w:val="en-US"/>
        </w:rPr>
        <w:t>Ziploc</w:t>
      </w:r>
      <w:r>
        <w:rPr>
          <w:rFonts w:ascii="Times New Roman" w:hAnsi="Times New Roman" w:cs="Times New Roman"/>
          <w:sz w:val="24"/>
          <w:szCs w:val="24"/>
          <w:vertAlign w:val="superscript"/>
          <w:lang w:val="en-US"/>
        </w:rPr>
        <w:t>TM</w:t>
      </w:r>
      <w:proofErr w:type="spellEnd"/>
      <w:r>
        <w:rPr>
          <w:rFonts w:ascii="Times New Roman" w:hAnsi="Times New Roman" w:cs="Times New Roman"/>
          <w:sz w:val="24"/>
          <w:szCs w:val="24"/>
          <w:lang w:val="en-US"/>
        </w:rPr>
        <w:t xml:space="preserve"> or Whirl-Pak</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bag. The frozen samples were transported to the BC Centre for Aquatic Health Sciences in Campbell River, BC, where they were assessed for sea-louse infestation by dissecting microscope. The sex, life stage, and species of each louse were identified by trained technicians. We will exclude the 2005 sea-louse data from our analysis because they provide a small and unrepresentative sample for that year (n = 194 fish from two sites). </w:t>
      </w:r>
    </w:p>
    <w:p w14:paraId="1D070197" w14:textId="4DC68352"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The spawner and recruit estimates in the PSF dataset were generated using the North and Central Coast escapement, age, and exploitation-rate data from the Pacific Salmon Explor</w:t>
      </w:r>
      <w:r w:rsidR="00DD6F17">
        <w:rPr>
          <w:rFonts w:ascii="Times New Roman" w:hAnsi="Times New Roman" w:cs="Times New Roman"/>
          <w:sz w:val="24"/>
          <w:szCs w:val="24"/>
          <w:lang w:val="en-US"/>
        </w:rPr>
        <w:t xml:space="preserve">er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&lt;EndNote&gt;&lt;Cite&gt;&lt;Author&gt;Pacific Salmon Foundation&lt;/Author&gt;&lt;Year&gt;2020&lt;/Year&gt;&lt;RecNum&gt;594&lt;/RecNum&gt;&lt;DisplayText&gt;(Pacific Salmon Foundation 2020)&lt;/DisplayText&gt;&lt;record&gt;&lt;rec-number&gt;594&lt;/rec-number&gt;&lt;foreign-keys&gt;&lt;key app="EN" db-id="t5dettvsyvttp1e99x6vpspedrv20eve0psz" timestamp="1612292181"&gt;594&lt;/key&gt;&lt;/foreign-keys&gt;&lt;ref-type name="Web Page"&gt;12&lt;/ref-type&gt;&lt;contributors&gt;&lt;authors&gt;&lt;author&gt;Pacific Salmon Foundation,&lt;/author&gt;&lt;/authors&gt;&lt;/contributors&gt;&lt;titles&gt;&lt;title&gt;Methods for assessing status and trends in Pacific salmon Conservation Units and their freshwater habitats: Pacific Salmon Explorer technical report&lt;/title&gt;&lt;/titles&gt;&lt;number&gt;2021-02-02&lt;/number&gt;&lt;dates&gt;&lt;year&gt;2020&lt;/year&gt;&lt;/dates&gt;&lt;urls&gt;&lt;related-urls&gt;&lt;url&gt;https://salmonwatersheds.ca/libraryfiles/lib_459.pdf&lt;/url&gt;&lt;/related-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(Pacific Salmon Foundation 2020)</w:t>
      </w:r>
      <w:r w:rsidR="00DD6F17">
        <w:rPr>
          <w:rFonts w:ascii="Times New Roman" w:hAnsi="Times New Roman" w:cs="Times New Roman"/>
          <w:sz w:val="24"/>
          <w:szCs w:val="24"/>
          <w:lang w:val="en-US"/>
        </w:rPr>
        <w:fldChar w:fldCharType="end"/>
      </w:r>
      <w:r>
        <w:rPr>
          <w:rFonts w:ascii="Times New Roman" w:hAnsi="Times New Roman" w:cs="Times New Roman"/>
          <w:sz w:val="24"/>
          <w:szCs w:val="24"/>
          <w:lang w:val="en-US"/>
        </w:rPr>
        <w:t>, which relies on DFO datasets. The PSF dataset is the only one that provides coastwide spawner-recruit data via a standardized approach and it will be regularly updated, allowing for updates to our analysis. Spawner-recruit data for each stream were generated by coupling escapement data from DFO’s New Salmon Escapement Database System (</w:t>
      </w:r>
      <w:proofErr w:type="spellStart"/>
      <w:r>
        <w:rPr>
          <w:rFonts w:ascii="Times New Roman" w:hAnsi="Times New Roman" w:cs="Times New Roman"/>
          <w:sz w:val="24"/>
          <w:szCs w:val="24"/>
          <w:lang w:val="en-US"/>
        </w:rPr>
        <w:t>NuSEDS</w:t>
      </w:r>
      <w:proofErr w:type="spellEnd"/>
      <w:r>
        <w:rPr>
          <w:rFonts w:ascii="Times New Roman" w:hAnsi="Times New Roman" w:cs="Times New Roman"/>
          <w:sz w:val="24"/>
          <w:szCs w:val="24"/>
          <w:lang w:val="en-US"/>
        </w:rPr>
        <w:t>) with Conservation Unit-level exploitation rate data fro</w:t>
      </w:r>
      <w:r w:rsidR="00DD6F17">
        <w:rPr>
          <w:rFonts w:ascii="Times New Roman" w:hAnsi="Times New Roman" w:cs="Times New Roman"/>
          <w:sz w:val="24"/>
          <w:szCs w:val="24"/>
          <w:lang w:val="en-US"/>
        </w:rPr>
        <w:t xml:space="preserve">m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 AuthorYear="1"&gt;&lt;Author&gt;English&lt;/Author&gt;&lt;Year&gt;2018&lt;/Year&gt;&lt;RecNum&gt;593&lt;/RecNum&gt;&lt;DisplayText&gt;English et al. (2018)&lt;/DisplayText&gt;&lt;record&gt;&lt;rec-number&gt;593&lt;/rec-number&gt;&lt;foreign-keys&gt;&lt;key app="EN" db-id="t5dettvsyvttp1e99x6vpspedrv20eve0psz" timestamp="1612291910"&gt;593&lt;/key&gt;&lt;/foreign-keys&gt;&lt;ref-type name="Web Page"&gt;12&lt;/ref-type&gt;&lt;contributors&gt;&lt;authors&gt;&lt;author&gt;Karl K. English&lt;/author&gt;&lt;author&gt;Dave Peacock&lt;/author&gt;&lt;author&gt;Wendell Challenger&lt;/author&gt;&lt;author&gt;Cameron Noble&lt;/author&gt;&lt;author&gt;Ian Beveridge,&lt;/author&gt;&lt;author&gt;David Robichaud&lt;/author&gt;&lt;author&gt;Katie Beach&lt;/author&gt;&lt;author&gt;Eric Hertz&lt;/author&gt;&lt;author&gt;Katrina Connors&lt;/author&gt;&lt;/authors&gt;&lt;/contributors&gt;&lt;titles&gt;&lt;title&gt;North and Central Coast salmon escapement, catch, run size and exploitation rate estimates for each salmon Conservation Unit for 1954-2017&lt;/title&gt;&lt;/titles&gt;&lt;number&gt;2021-02-02&lt;/number&gt;&lt;dates&gt;&lt;year&gt;2018&lt;/year&gt;&lt;/dates&gt;&lt;urls&gt;&lt;related-urls&gt;&lt;url&gt;https://salmonwatersheds.ca/libraryfiles/lib_451.pdf&lt;/url&gt;&lt;/related-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English et al. (2018)</w:t>
      </w:r>
      <w:r w:rsidR="00DD6F17">
        <w:rPr>
          <w:rFonts w:ascii="Times New Roman" w:hAnsi="Times New Roman" w:cs="Times New Roman"/>
          <w:sz w:val="24"/>
          <w:szCs w:val="24"/>
          <w:lang w:val="en-US"/>
        </w:rPr>
        <w:fldChar w:fldCharType="end"/>
      </w:r>
      <w:r>
        <w:rPr>
          <w:rFonts w:ascii="Times New Roman" w:hAnsi="Times New Roman" w:cs="Times New Roman"/>
          <w:sz w:val="24"/>
          <w:szCs w:val="24"/>
          <w:lang w:val="en-US"/>
        </w:rPr>
        <w:t>. Age composition of each year’s returns was assumed to be constant among years and among streams within a Conservation Uni</w:t>
      </w:r>
      <w:r w:rsidR="00DD6F17">
        <w:rPr>
          <w:rFonts w:ascii="Times New Roman" w:hAnsi="Times New Roman" w:cs="Times New Roman"/>
          <w:sz w:val="24"/>
          <w:szCs w:val="24"/>
          <w:lang w:val="en-US"/>
        </w:rPr>
        <w:t xml:space="preserve">t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&lt;EndNote&gt;&lt;Cite&gt;&lt;Author&gt;English&lt;/Author&gt;&lt;Year&gt;2018&lt;/Year&gt;&lt;RecNum&gt;593&lt;/RecNum&gt;&lt;DisplayText&gt;(English et al. 2018)&lt;/DisplayText&gt;&lt;record&gt;&lt;rec-number&gt;593&lt;/rec-number&gt;&lt;foreign-keys&gt;&lt;key app="EN" db-id="t5dettvsyvttp1e99x6vpspedrv20eve0psz" timestamp="1612291910"&gt;593&lt;/key&gt;&lt;/foreign-keys&gt;&lt;ref-type name="Web Page"&gt;12&lt;/ref-type&gt;&lt;contributors&gt;&lt;authors&gt;&lt;author&gt;Karl K. English&lt;/author&gt;&lt;author&gt;Dave Peacock&lt;/author&gt;&lt;author&gt;Wendell Challenger&lt;/author&gt;&lt;author&gt;Cameron Noble&lt;/author&gt;&lt;author&gt;Ian Beveridge,&lt;/author&gt;&lt;author&gt;David Robichaud&lt;/author&gt;&lt;author&gt;Katie Beach&lt;/author&gt;&lt;author&gt;Eric Hertz&lt;/author&gt;&lt;author&gt;Katrina Connors&lt;/author&gt;&lt;/authors&gt;&lt;/contributors&gt;&lt;titles&gt;&lt;title&gt;North and Central Coast salmon escapement, catch, run size and exploitation rate estimates for each salmon Conservation Unit for 1954-2017&lt;/title&gt;&lt;/titles&gt;&lt;number&gt;2021-02-02&lt;/number&gt;&lt;dates&gt;&lt;year&gt;2018&lt;/year&gt;&lt;/dates&gt;&lt;urls&gt;&lt;related-urls&gt;&lt;url&gt;https://salmonwatersheds.ca/libraryfiles/lib_451.pdf&lt;/url&gt;&lt;/related-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(English et al. 2018)</w:t>
      </w:r>
      <w:r w:rsidR="00DD6F17">
        <w:rPr>
          <w:rFonts w:ascii="Times New Roman" w:hAnsi="Times New Roman" w:cs="Times New Roman"/>
          <w:sz w:val="24"/>
          <w:szCs w:val="24"/>
          <w:lang w:val="en-US"/>
        </w:rPr>
        <w:fldChar w:fldCharType="end"/>
      </w:r>
      <w:r w:rsidR="00DD6F17">
        <w:rPr>
          <w:rFonts w:ascii="Times New Roman" w:hAnsi="Times New Roman" w:cs="Times New Roman"/>
          <w:sz w:val="24"/>
          <w:szCs w:val="24"/>
          <w:lang w:val="en-US"/>
        </w:rPr>
        <w:t>.</w:t>
      </w:r>
      <w:r>
        <w:rPr>
          <w:rFonts w:ascii="Times New Roman" w:hAnsi="Times New Roman" w:cs="Times New Roman"/>
          <w:sz w:val="24"/>
          <w:szCs w:val="24"/>
          <w:lang w:val="en-US"/>
        </w:rPr>
        <w:t xml:space="preserve"> The proportion of chum spawners returning at age six was assumed to be zero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maximize the length of the time series; </w:t>
      </w:r>
      <w:r>
        <w:rPr>
          <w:rFonts w:ascii="Times New Roman" w:hAnsi="Times New Roman" w:cs="Times New Roman"/>
          <w:sz w:val="24"/>
          <w:szCs w:val="24"/>
          <w:lang w:val="en-US"/>
        </w:rPr>
        <w:lastRenderedPageBreak/>
        <w:t xml:space="preserve">the actual proportion of age-6 spawners was &lt;1% for all the Central Coast Conservation Units (mean = 0.2%). </w:t>
      </w:r>
      <w:commentRangeStart w:id="0"/>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Nation may be able to provide an additional spawner-recruit dataset that estimates recruit abundance using local estimates of catch appropriate for each watershed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rather than a conservation-unit-level exploitation rate applied to each watershed (L. </w:t>
      </w:r>
      <w:proofErr w:type="spellStart"/>
      <w:r>
        <w:rPr>
          <w:rFonts w:ascii="Times New Roman" w:hAnsi="Times New Roman" w:cs="Times New Roman"/>
          <w:sz w:val="24"/>
          <w:szCs w:val="24"/>
          <w:lang w:val="en-US"/>
        </w:rPr>
        <w:t>Greba</w:t>
      </w:r>
      <w:proofErr w:type="spellEnd"/>
      <w:r>
        <w:rPr>
          <w:rFonts w:ascii="Times New Roman" w:hAnsi="Times New Roman" w:cs="Times New Roman"/>
          <w:sz w:val="24"/>
          <w:szCs w:val="24"/>
          <w:lang w:val="en-US"/>
        </w:rPr>
        <w:t xml:space="preserve"> pers. comm). If we are provided this dataset, we will re-run our analyses using the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spawner-recruit data for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streams and the PSF spawner-recruit data for non-</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streams (for which the more detailed estimates are unavailable).  We will compare the results from this updated analysis to those from our original analysis using the PSF dataset, drawing inference from both analyses with the appropriate caveats.</w:t>
      </w:r>
      <w:commentRangeEnd w:id="0"/>
      <w:r>
        <w:commentReference w:id="0"/>
      </w:r>
      <w:r>
        <w:rPr>
          <w:rFonts w:ascii="Times New Roman" w:hAnsi="Times New Roman" w:cs="Times New Roman"/>
          <w:sz w:val="24"/>
          <w:szCs w:val="24"/>
          <w:lang w:val="en-US"/>
        </w:rPr>
        <w:t xml:space="preserve"> </w:t>
      </w:r>
    </w:p>
    <w:p w14:paraId="30D4C4F7" w14:textId="77777777" w:rsidR="009F6466" w:rsidRDefault="009F6466">
      <w:pPr>
        <w:spacing w:after="0" w:line="480" w:lineRule="auto"/>
        <w:contextualSpacing/>
        <w:rPr>
          <w:rFonts w:ascii="Times New Roman" w:hAnsi="Times New Roman" w:cs="Times New Roman"/>
          <w:sz w:val="24"/>
          <w:szCs w:val="24"/>
          <w:lang w:val="en-US"/>
        </w:rPr>
      </w:pPr>
    </w:p>
    <w:p w14:paraId="6D94F9AA" w14:textId="77777777" w:rsidR="009F6466" w:rsidRDefault="00A55752">
      <w:pPr>
        <w:spacing w:after="0" w:line="480" w:lineRule="auto"/>
        <w:contextualSpacing/>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Data analysis</w:t>
      </w:r>
    </w:p>
    <w:p w14:paraId="073AE8F8" w14:textId="0E6656EA"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will estimate the total number of adult female sea lice on farmed fish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w:t>
      </w:r>
      <w:r w:rsidR="00B230E1">
        <w:rPr>
          <w:rFonts w:ascii="Times New Roman" w:hAnsi="Times New Roman" w:cs="Times New Roman"/>
          <w:sz w:val="24"/>
          <w:szCs w:val="24"/>
          <w:lang w:val="en-US"/>
        </w:rPr>
        <w:t xml:space="preserve">prior to the juvenile outmigration </w:t>
      </w:r>
      <w:r>
        <w:rPr>
          <w:rFonts w:ascii="Times New Roman" w:hAnsi="Times New Roman" w:cs="Times New Roman"/>
          <w:sz w:val="24"/>
          <w:szCs w:val="24"/>
          <w:lang w:val="en-US"/>
        </w:rPr>
        <w:t xml:space="preserve">by multiplying </w:t>
      </w:r>
      <w:r w:rsidR="00B230E1">
        <w:rPr>
          <w:rFonts w:ascii="Times New Roman" w:hAnsi="Times New Roman" w:cs="Times New Roman"/>
          <w:sz w:val="24"/>
          <w:szCs w:val="24"/>
          <w:lang w:val="en-US"/>
        </w:rPr>
        <w:t xml:space="preserve">the averaged </w:t>
      </w:r>
      <w:r>
        <w:rPr>
          <w:rFonts w:ascii="Times New Roman" w:hAnsi="Times New Roman" w:cs="Times New Roman"/>
          <w:sz w:val="24"/>
          <w:szCs w:val="24"/>
          <w:lang w:val="en-US"/>
        </w:rPr>
        <w:t xml:space="preserve">MOWI counts of lice per fish </w:t>
      </w:r>
      <w:r w:rsidR="00B230E1">
        <w:rPr>
          <w:rFonts w:ascii="Times New Roman" w:hAnsi="Times New Roman" w:cs="Times New Roman"/>
          <w:sz w:val="24"/>
          <w:szCs w:val="24"/>
          <w:lang w:val="en-US"/>
        </w:rPr>
        <w:t xml:space="preserve">in March and April (contingent on data quality and migration timing) </w:t>
      </w:r>
      <w:r>
        <w:rPr>
          <w:rFonts w:ascii="Times New Roman" w:hAnsi="Times New Roman" w:cs="Times New Roman"/>
          <w:sz w:val="24"/>
          <w:szCs w:val="24"/>
          <w:lang w:val="en-US"/>
        </w:rPr>
        <w:t xml:space="preserve">by the number of stocked fish, and then summing across all active farms. To examine the relationship between lice on wild and farmed fish, we will regress the estimated abundances of lice on wild juvenile salmon with the estimated total number of adult female lice on farms using data transformations as necessary to ensure normality of the residuals. </w:t>
      </w:r>
    </w:p>
    <w:p w14:paraId="7A082F75" w14:textId="1B251730"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We will estimate the mean number of</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sea lice on wild juvenile salmon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for each year from 2006-2019 using the hierarchical modelling approach presented </w:t>
      </w:r>
      <w:r w:rsidR="00DD6F17">
        <w:rPr>
          <w:rFonts w:ascii="Times New Roman" w:hAnsi="Times New Roman" w:cs="Times New Roman"/>
          <w:sz w:val="24"/>
          <w:szCs w:val="24"/>
          <w:lang w:val="en-US"/>
        </w:rPr>
        <w:t xml:space="preserve">in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 AuthorYear="1"&gt;&lt;Author&gt;Bateman&lt;/Author&gt;&lt;Year&gt;2016&lt;/Year&gt;&lt;RecNum&gt;215&lt;/RecNum&gt;&lt;DisplayText&gt;Bateman et al. (2016)&lt;/DisplayText&gt;&lt;record&gt;&lt;rec-number&gt;215&lt;/rec-number&gt;&lt;foreign-keys&gt;&lt;key app="EN" db-id="t5dettvsyvttp1e99x6vpspedrv20eve0psz" timestamp="1507045809"&gt;215&lt;/key&gt;&lt;/foreign-keys&gt;&lt;ref-type name="Journal Article"&gt;17&lt;/ref-type&gt;&lt;contributors&gt;&lt;authors&gt;&lt;author&gt;Bateman, Andrew W&lt;/author&gt;&lt;author&gt;Peacock, Stephanie J&lt;/author&gt;&lt;author&gt;Connors, Brendan&lt;/author&gt;&lt;author&gt;Polk, Zephyr&lt;/author&gt;&lt;author&gt;Berg, Dana&lt;/author&gt;&lt;author&gt;Krkosek, Martin&lt;/author&gt;&lt;author&gt;Morton, Alexandra&lt;/author&gt;&lt;/authors&gt;&lt;/contributors&gt;&lt;titles&gt;&lt;title&gt;Recent failure to control sea louse outbreaks on salmon in the Broughton Archipelago, British Columbia&lt;/title&gt;&lt;secondary-title&gt;Canadian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1164-1172&lt;/pages&gt;&lt;volume&gt;73&lt;/volume&gt;&lt;number&gt;8&lt;/number&gt;&lt;dates&gt;&lt;year&gt;2016&lt;/year&gt;&lt;/dates&gt;&lt;isbn&gt;0706-652X&lt;/isbn&gt;&lt;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Bateman et al. (2016)</w:t>
      </w:r>
      <w:r w:rsidR="00DD6F1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This approach is designed to account for inter-annual variation in sampling, unbalanced sample sizes, and repeat sampling (pseudoreplication). The associated generalized linear mixed-effects model (GLMM) will include fixed effects for year and louse stage and </w:t>
      </w:r>
      <w:r>
        <w:rPr>
          <w:rFonts w:ascii="Times New Roman" w:hAnsi="Times New Roman" w:cs="Times New Roman"/>
          <w:sz w:val="24"/>
          <w:szCs w:val="24"/>
          <w:lang w:val="en-US"/>
        </w:rPr>
        <w:lastRenderedPageBreak/>
        <w:t xml:space="preserve">random effects for week-of-year (to account for spatially coherent seasonal variation in louse counts) and location-year combination (to account for infestation variation among locations due to farm activity or environmental factors). The model will be fit using Bayesian tools and will employ a negative binomial error distribution to account for parasite clustering, a log link function, and uniform priors. We will pool pink and chum salmon observations as in </w:t>
      </w:r>
      <w:r w:rsidR="00DD6F17">
        <w:rPr>
          <w:rFonts w:ascii="Times New Roman" w:hAnsi="Times New Roman" w:cs="Times New Roman"/>
          <w:sz w:val="24"/>
          <w:szCs w:val="24"/>
          <w:lang w:val="en-US"/>
        </w:rPr>
        <w:fldChar w:fldCharType="begin"/>
      </w:r>
      <w:r w:rsidR="00DD6F17">
        <w:rPr>
          <w:rFonts w:ascii="Times New Roman" w:hAnsi="Times New Roman" w:cs="Times New Roman"/>
          <w:sz w:val="24"/>
          <w:szCs w:val="24"/>
          <w:lang w:val="en-US"/>
        </w:rPr>
        <w:instrText xml:space="preserve"> ADDIN EN.CITE &lt;EndNote&gt;&lt;Cite AuthorYear="1"&gt;&lt;Author&gt;Bateman&lt;/Author&gt;&lt;Year&gt;2016&lt;/Year&gt;&lt;RecNum&gt;215&lt;/RecNum&gt;&lt;DisplayText&gt;Bateman et al. (2016)&lt;/DisplayText&gt;&lt;record&gt;&lt;rec-number&gt;215&lt;/rec-number&gt;&lt;foreign-keys&gt;&lt;key app="EN" db-id="t5dettvsyvttp1e99x6vpspedrv20eve0psz" timestamp="1507045809"&gt;215&lt;/key&gt;&lt;/foreign-keys&gt;&lt;ref-type name="Journal Article"&gt;17&lt;/ref-type&gt;&lt;contributors&gt;&lt;authors&gt;&lt;author&gt;Bateman, Andrew W&lt;/author&gt;&lt;author&gt;Peacock, Stephanie J&lt;/author&gt;&lt;author&gt;Connors, Brendan&lt;/author&gt;&lt;author&gt;Polk, Zephyr&lt;/author&gt;&lt;author&gt;Berg, Dana&lt;/author&gt;&lt;author&gt;Krkosek, Martin&lt;/author&gt;&lt;author&gt;Morton, Alexandra&lt;/author&gt;&lt;/authors&gt;&lt;/contributors&gt;&lt;titles&gt;&lt;title&gt;Recent failure to control sea louse outbreaks on salmon in the Broughton Archipelago, British Columbia&lt;/title&gt;&lt;secondary-title&gt;Canadian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1164-1172&lt;/pages&gt;&lt;volume&gt;73&lt;/volume&gt;&lt;number&gt;8&lt;/number&gt;&lt;dates&gt;&lt;year&gt;2016&lt;/year&gt;&lt;/dates&gt;&lt;isbn&gt;0706-652X&lt;/isbn&gt;&lt;urls&gt;&lt;/urls&gt;&lt;/record&gt;&lt;/Cite&gt;&lt;/EndNote&gt;</w:instrText>
      </w:r>
      <w:r w:rsidR="00DD6F17">
        <w:rPr>
          <w:rFonts w:ascii="Times New Roman" w:hAnsi="Times New Roman" w:cs="Times New Roman"/>
          <w:sz w:val="24"/>
          <w:szCs w:val="24"/>
          <w:lang w:val="en-US"/>
        </w:rPr>
        <w:fldChar w:fldCharType="separate"/>
      </w:r>
      <w:r w:rsidR="00DD6F17">
        <w:rPr>
          <w:rFonts w:ascii="Times New Roman" w:hAnsi="Times New Roman" w:cs="Times New Roman"/>
          <w:noProof/>
          <w:sz w:val="24"/>
          <w:szCs w:val="24"/>
          <w:lang w:val="en-US"/>
        </w:rPr>
        <w:t>Bateman et al. (2016)</w:t>
      </w:r>
      <w:r w:rsidR="00DD6F17">
        <w:rPr>
          <w:rFonts w:ascii="Times New Roman" w:hAnsi="Times New Roman" w:cs="Times New Roman"/>
          <w:sz w:val="24"/>
          <w:szCs w:val="24"/>
          <w:lang w:val="en-US"/>
        </w:rPr>
        <w:fldChar w:fldCharType="end"/>
      </w:r>
      <w:r w:rsidR="00DD6F17" w:rsidRPr="00DD6F1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because the salmon-species data are missing or inaccurate for 2006-2008 in the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sea-louse dataset. To ensure pooling does not introduce bias into the sea-louse estimates, we will first generate the estimates separately for pink and chum salmon for 2009-2019; if these estimates are comparable between salmon species then we will pool the 2006-2019 data conventionally; if not, we will employ a species-correction factor when pooling the data. </w:t>
      </w:r>
    </w:p>
    <w:p w14:paraId="271192A4" w14:textId="6CA944D0"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If the relationship between wild and farmed sea lice is clear, we will impute the wild-salmon sea-louse estimates by generating predicted abundances of lice on wild salmon for 2001-2005 using the farm sea-louse data, and we will gauge sensitivity of spawner-recruit analysis results to this imputation by comparing a wild-count-only model to a model where all sea-louse estimates have been replaced by their imputed values. </w:t>
      </w:r>
    </w:p>
    <w:p w14:paraId="68337039" w14:textId="4E447D2D"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will pre-screen the spawner-recruit estimates, excluding populations </w:t>
      </w:r>
      <w:r w:rsidR="00FC2FAD">
        <w:rPr>
          <w:rFonts w:ascii="Times New Roman" w:hAnsi="Times New Roman" w:cs="Times New Roman"/>
          <w:sz w:val="24"/>
          <w:szCs w:val="24"/>
          <w:lang w:val="en-US"/>
        </w:rPr>
        <w:t xml:space="preserve">(i.e., species-stream combinations) </w:t>
      </w:r>
      <w:r>
        <w:rPr>
          <w:rFonts w:ascii="Times New Roman" w:hAnsi="Times New Roman" w:cs="Times New Roman"/>
          <w:sz w:val="24"/>
          <w:szCs w:val="24"/>
          <w:lang w:val="en-US"/>
        </w:rPr>
        <w:t xml:space="preserve">with fewer than 18 spawner-recruit data pairings across the time series. Since pink salmon have genetically distinct odd- and even-year lineages due to their obligatory two-year life cycle, we will </w:t>
      </w:r>
      <w:proofErr w:type="spellStart"/>
      <w:r>
        <w:rPr>
          <w:rFonts w:ascii="Times New Roman" w:hAnsi="Times New Roman" w:cs="Times New Roman"/>
          <w:sz w:val="24"/>
          <w:szCs w:val="24"/>
          <w:lang w:val="en-US"/>
        </w:rPr>
        <w:t>analyse</w:t>
      </w:r>
      <w:proofErr w:type="spellEnd"/>
      <w:r>
        <w:rPr>
          <w:rFonts w:ascii="Times New Roman" w:hAnsi="Times New Roman" w:cs="Times New Roman"/>
          <w:sz w:val="24"/>
          <w:szCs w:val="24"/>
          <w:lang w:val="en-US"/>
        </w:rPr>
        <w:t xml:space="preserve"> even- and odd-year runs separately for each stream, as is standard practic</w:t>
      </w:r>
      <w:r w:rsidR="00C83D05">
        <w:rPr>
          <w:rFonts w:ascii="Times New Roman" w:hAnsi="Times New Roman" w:cs="Times New Roman"/>
          <w:sz w:val="24"/>
          <w:szCs w:val="24"/>
          <w:lang w:val="en-US"/>
        </w:rPr>
        <w:t xml:space="preserve">e </w:t>
      </w:r>
      <w:r w:rsidR="00C83D05">
        <w:rPr>
          <w:rFonts w:ascii="Times New Roman" w:hAnsi="Times New Roman" w:cs="Times New Roman"/>
          <w:sz w:val="24"/>
          <w:szCs w:val="24"/>
          <w:lang w:val="en-US"/>
        </w:rPr>
        <w:fldChar w:fldCharType="begin"/>
      </w:r>
      <w:r w:rsidR="00C83D05">
        <w:rPr>
          <w:rFonts w:ascii="Times New Roman" w:hAnsi="Times New Roman" w:cs="Times New Roman"/>
          <w:sz w:val="24"/>
          <w:szCs w:val="24"/>
          <w:lang w:val="en-US"/>
        </w:rPr>
        <w:instrText xml:space="preserve"> ADDIN EN.CITE &lt;EndNote&gt;&lt;Cite&gt;&lt;Author&gt;Dorner&lt;/Author&gt;&lt;Year&gt;2008&lt;/Year&gt;&lt;RecNum&gt;580&lt;/RecNum&gt;&lt;DisplayText&gt;(Dorner et al. 2008, Irvine et al. 2014)&lt;/DisplayText&gt;&lt;record&gt;&lt;rec-number&gt;580&lt;/rec-number&gt;&lt;foreign-keys&gt;&lt;key app="EN" db-id="t5dettvsyvttp1e99x6vpspedrv20eve0psz" timestamp="1608166401"&gt;580&lt;/key&gt;&lt;/foreign-keys&gt;&lt;ref-type name="Journal Article"&gt;17&lt;/ref-type&gt;&lt;contributors&gt;&lt;authors&gt;&lt;author&gt;Dorner, Brigitte&lt;/author&gt;&lt;author&gt;Peterman, Randall M&lt;/author&gt;&lt;author&gt;Haeseker, Steven L&lt;/author&gt;&lt;/authors&gt;&lt;/contributors&gt;&lt;titles&gt;&lt;title&gt;Historical trends in productivity of 120 Pacific pink, chum, and sockeye salmon stocks reconstructed by using a Kalman filter&lt;/title&gt;&lt;secondary-title&gt;Canadian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1842-1866&lt;/pages&gt;&lt;volume&gt;65&lt;/volume&gt;&lt;number&gt;9&lt;/number&gt;&lt;dates&gt;&lt;year&gt;2008&lt;/year&gt;&lt;/dates&gt;&lt;isbn&gt;0706-652X&lt;/isbn&gt;&lt;urls&gt;&lt;/urls&gt;&lt;/record&gt;&lt;/Cite&gt;&lt;Cite&gt;&lt;Author&gt;Irvine&lt;/Author&gt;&lt;Year&gt;2014&lt;/Year&gt;&lt;RecNum&gt;582&lt;/RecNum&gt;&lt;record&gt;&lt;rec-number&gt;582&lt;/rec-number&gt;&lt;foreign-keys&gt;&lt;key app="EN" db-id="t5dettvsyvttp1e99x6vpspedrv20eve0psz" timestamp="1608166504"&gt;582&lt;/key&gt;&lt;/foreign-keys&gt;&lt;ref-type name="Journal Article"&gt;17&lt;/ref-type&gt;&lt;contributors&gt;&lt;authors&gt;&lt;author&gt;Irvine, JR&lt;/author&gt;&lt;author&gt;Michielsens, CJG&lt;/author&gt;&lt;author&gt;O’Brien, M&lt;/author&gt;&lt;author&gt;White, BA&lt;/author&gt;&lt;author&gt;Folkes, M&lt;/author&gt;&lt;/authors&gt;&lt;/contributors&gt;&lt;titles&gt;&lt;title&gt;Increasing dominance of odd-year returning pink salmon&lt;/title&gt;&lt;secondary-title&gt;Transactions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939-956&lt;/pages&gt;&lt;volume&gt;143&lt;/volume&gt;&lt;number&gt;4&lt;/number&gt;&lt;dates&gt;&lt;year&gt;2014&lt;/year&gt;&lt;/dates&gt;&lt;isbn&gt;0002-8487&lt;/isbn&gt;&lt;urls&gt;&lt;/urls&gt;&lt;/record&gt;&lt;/Cite&gt;&lt;/EndNote&gt;</w:instrText>
      </w:r>
      <w:r w:rsidR="00C83D05">
        <w:rPr>
          <w:rFonts w:ascii="Times New Roman" w:hAnsi="Times New Roman" w:cs="Times New Roman"/>
          <w:sz w:val="24"/>
          <w:szCs w:val="24"/>
          <w:lang w:val="en-US"/>
        </w:rPr>
        <w:fldChar w:fldCharType="separate"/>
      </w:r>
      <w:r w:rsidR="00C83D05">
        <w:rPr>
          <w:rFonts w:ascii="Times New Roman" w:hAnsi="Times New Roman" w:cs="Times New Roman"/>
          <w:noProof/>
          <w:sz w:val="24"/>
          <w:szCs w:val="24"/>
          <w:lang w:val="en-US"/>
        </w:rPr>
        <w:t>(Dorner et al. 2008, Irvine et al. 2014)</w:t>
      </w:r>
      <w:r w:rsidR="00C83D0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We will also ignore measurement error associated with spawner observations as in Peacock et al. (2013, 2014) </w:t>
      </w:r>
      <w:r w:rsidR="00C83D05">
        <w:rPr>
          <w:rFonts w:ascii="Times New Roman" w:hAnsi="Times New Roman" w:cs="Times New Roman"/>
          <w:sz w:val="24"/>
          <w:szCs w:val="24"/>
          <w:lang w:val="en-US"/>
        </w:rPr>
        <w:fldChar w:fldCharType="begin"/>
      </w:r>
      <w:r w:rsidR="00B62AA7">
        <w:rPr>
          <w:rFonts w:ascii="Times New Roman" w:hAnsi="Times New Roman" w:cs="Times New Roman"/>
          <w:sz w:val="24"/>
          <w:szCs w:val="24"/>
          <w:lang w:val="en-US"/>
        </w:rPr>
        <w:instrText xml:space="preserve"> ADDIN EN.CITE &lt;EndNote&gt;&lt;Cite Hidden="1"&gt;&lt;Author&gt;Peacock&lt;/Author&gt;&lt;Year&gt;2013&lt;/Year&gt;&lt;RecNum&gt;191&lt;/RecNum&gt;&lt;record&gt;&lt;rec-number&gt;191&lt;/rec-number&gt;&lt;foreign-keys&gt;&lt;key app="EN" db-id="t5dettvsyvttp1e99x6vpspedrv20eve0psz" timestamp="1506723979"&gt;191&lt;/key&gt;&lt;/foreign-keys&gt;&lt;ref-type name="Journal Article"&gt;17&lt;/ref-type&gt;&lt;contributors&gt;&lt;authors&gt;&lt;author&gt;Peacock, Stephanie J&lt;/author&gt;&lt;author&gt;Krkosek, Martin&lt;/author&gt;&lt;author&gt;Proboszcz, Stan&lt;/author&gt;&lt;author&gt;Orr, Craig&lt;/author&gt;&lt;author&gt;Lewis, Mark A&lt;/author&gt;&lt;/authors&gt;&lt;/contributors&gt;&lt;titles&gt;&lt;title&gt;Cessation of a salmon decline with control of parasites&lt;/title&gt;&lt;secondary-title&gt;Ecological Applications&lt;/secondary-title&gt;&lt;/titles&gt;&lt;periodical&gt;&lt;full-title&gt;Ecological Applications&lt;/full-title&gt;&lt;abbr-1&gt;Ecol. Appl.&lt;/abbr-1&gt;&lt;abbr-2&gt;Ecol Appl&lt;/abbr-2&gt;&lt;/periodical&gt;&lt;pages&gt;606-620&lt;/pages&gt;&lt;volume&gt;23&lt;/volume&gt;&lt;number&gt;3&lt;/number&gt;&lt;dates&gt;&lt;year&gt;2013&lt;/year&gt;&lt;/dates&gt;&lt;isbn&gt;1939-5582&lt;/isbn&gt;&lt;urls&gt;&lt;/urls&gt;&lt;/record&gt;&lt;/Cite&gt;&lt;Cite Hidden="1"&gt;&lt;Author&gt;Peacock&lt;/Author&gt;&lt;Year&gt;2014&lt;/Year&gt;&lt;RecNum&gt;216&lt;/RecNum&gt;&lt;record&gt;&lt;rec-number&gt;216&lt;/rec-number&gt;&lt;foreign-keys&gt;&lt;key app="EN" db-id="t5dettvsyvttp1e99x6vpspedrv20eve0psz" timestamp="1507045860"&gt;216&lt;/key&gt;&lt;/foreign-keys&gt;&lt;ref-type name="Journal Article"&gt;17&lt;/ref-type&gt;&lt;contributors&gt;&lt;authors&gt;&lt;author&gt;Peacock, Stephanie J&lt;/author&gt;&lt;author&gt;Connors, Brendan M&lt;/author&gt;&lt;author&gt;Krkosek, Martin&lt;/author&gt;&lt;author&gt;Irvine, James R&lt;/author&gt;&lt;author&gt;Lewis, Mark A&lt;/author&gt;&lt;/authors&gt;&lt;/contributors&gt;&lt;titles&gt;&lt;title&gt;Can reduced predation offset negative effects of sea louse parasites on chum salmon?&lt;/title&gt;&lt;secondary-title&gt;Proceedings of the Royal Society of London B: Biological Sciences&lt;/secondary-title&gt;&lt;/titles&gt;&lt;periodical&gt;&lt;full-title&gt;Proceedings of the Royal Society of London B: Biological Sciences&lt;/full-title&gt;&lt;abbr-1&gt;Proc. R. Soc. Lond. B Biol. Sci.&lt;/abbr-1&gt;&lt;/periodical&gt;&lt;pages&gt;20132913&lt;/pages&gt;&lt;volume&gt;281&lt;/volume&gt;&lt;number&gt;1776&lt;/number&gt;&lt;dates&gt;&lt;year&gt;2014&lt;/year&gt;&lt;/dates&gt;&lt;publisher&gt;The Royal Society&lt;/publisher&gt;&lt;isbn&gt;0962-8452&lt;/isbn&gt;&lt;urls&gt;&lt;/urls&gt;&lt;/record&gt;&lt;/Cite&gt;&lt;/EndNote&gt;</w:instrText>
      </w:r>
      <w:r w:rsidR="00C83D05">
        <w:rPr>
          <w:rFonts w:ascii="Times New Roman" w:hAnsi="Times New Roman" w:cs="Times New Roman"/>
          <w:sz w:val="24"/>
          <w:szCs w:val="24"/>
          <w:lang w:val="en-US"/>
        </w:rPr>
        <w:fldChar w:fldCharType="end"/>
      </w:r>
      <w:r>
        <w:rPr>
          <w:rFonts w:ascii="Times New Roman" w:hAnsi="Times New Roman" w:cs="Times New Roman"/>
          <w:sz w:val="24"/>
          <w:szCs w:val="24"/>
          <w:lang w:val="en-US"/>
        </w:rPr>
        <w:t>because this allows us to use the same modelling framework as found in previous work, and more elaborate (e.g. state-</w:t>
      </w:r>
      <w:r>
        <w:rPr>
          <w:rFonts w:ascii="Times New Roman" w:hAnsi="Times New Roman" w:cs="Times New Roman"/>
          <w:sz w:val="24"/>
          <w:szCs w:val="24"/>
          <w:lang w:val="en-US"/>
        </w:rPr>
        <w:lastRenderedPageBreak/>
        <w:t>space) models would be unlikely to substantially improve parameter estimate</w:t>
      </w:r>
      <w:r w:rsidR="00C83D05">
        <w:rPr>
          <w:rFonts w:ascii="Times New Roman" w:hAnsi="Times New Roman" w:cs="Times New Roman"/>
          <w:sz w:val="24"/>
          <w:szCs w:val="24"/>
          <w:lang w:val="en-US"/>
        </w:rPr>
        <w:t xml:space="preserve">s </w:t>
      </w:r>
      <w:r w:rsidR="00C83D05">
        <w:rPr>
          <w:rFonts w:ascii="Times New Roman" w:hAnsi="Times New Roman" w:cs="Times New Roman"/>
          <w:sz w:val="24"/>
          <w:szCs w:val="24"/>
          <w:lang w:val="en-US"/>
        </w:rPr>
        <w:fldChar w:fldCharType="begin"/>
      </w:r>
      <w:r w:rsidR="00C83D05">
        <w:rPr>
          <w:rFonts w:ascii="Times New Roman" w:hAnsi="Times New Roman" w:cs="Times New Roman"/>
          <w:sz w:val="24"/>
          <w:szCs w:val="24"/>
          <w:lang w:val="en-US"/>
        </w:rPr>
        <w:instrText xml:space="preserve"> ADDIN EN.CITE &lt;EndNote&gt;&lt;Cite&gt;&lt;Author&gt;Su&lt;/Author&gt;&lt;Year&gt;2012&lt;/Year&gt;&lt;RecNum&gt;584&lt;/RecNum&gt;&lt;DisplayText&gt;(Su and Peterman 2012)&lt;/DisplayText&gt;&lt;record&gt;&lt;rec-number&gt;584&lt;/rec-number&gt;&lt;foreign-keys&gt;&lt;key app="EN" db-id="t5dettvsyvttp1e99x6vpspedrv20eve0psz" timestamp="1608173535"&gt;584&lt;/key&gt;&lt;/foreign-keys&gt;&lt;ref-type name="Journal Article"&gt;17&lt;/ref-type&gt;&lt;contributors&gt;&lt;authors&gt;&lt;author&gt;Su, Zhenming&lt;/author&gt;&lt;author&gt;Peterman, Randall M&lt;/author&gt;&lt;/authors&gt;&lt;/contributors&gt;&lt;titles&gt;&lt;title&gt;Performance of a Bayesian state-space model of semelparous species for stock-recruitment data subject to measurement error&lt;/title&gt;&lt;secondary-title&gt;Ecological Modelling&lt;/secondary-title&gt;&lt;/titles&gt;&lt;periodical&gt;&lt;full-title&gt;Ecological Modelling&lt;/full-title&gt;&lt;abbr-1&gt;Ecol. Model.&lt;/abbr-1&gt;&lt;abbr-2&gt;Ecol Model&lt;/abbr-2&gt;&lt;/periodical&gt;&lt;pages&gt;76-89&lt;/pages&gt;&lt;volume&gt;224&lt;/volume&gt;&lt;number&gt;1&lt;/number&gt;&lt;dates&gt;&lt;year&gt;2012&lt;/year&gt;&lt;/dates&gt;&lt;isbn&gt;0304-3800&lt;/isbn&gt;&lt;urls&gt;&lt;/urls&gt;&lt;/record&gt;&lt;/Cite&gt;&lt;/EndNote&gt;</w:instrText>
      </w:r>
      <w:r w:rsidR="00C83D05">
        <w:rPr>
          <w:rFonts w:ascii="Times New Roman" w:hAnsi="Times New Roman" w:cs="Times New Roman"/>
          <w:sz w:val="24"/>
          <w:szCs w:val="24"/>
          <w:lang w:val="en-US"/>
        </w:rPr>
        <w:fldChar w:fldCharType="separate"/>
      </w:r>
      <w:r w:rsidR="00C83D05">
        <w:rPr>
          <w:rFonts w:ascii="Times New Roman" w:hAnsi="Times New Roman" w:cs="Times New Roman"/>
          <w:noProof/>
          <w:sz w:val="24"/>
          <w:szCs w:val="24"/>
          <w:lang w:val="en-US"/>
        </w:rPr>
        <w:t>(Su and Peterman 2012)</w:t>
      </w:r>
      <w:r w:rsidR="00C83D05">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186521F6" w14:textId="77777777" w:rsidR="009F6466" w:rsidRDefault="00A55752">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We will model salmon productivity separately for pink and chum salmon using a hierarchical Ricker spawner-recruit model as in Peacock et al. (2013, 2014):</w:t>
      </w:r>
    </w:p>
    <w:p w14:paraId="0CA9EDD7" w14:textId="77777777" w:rsidR="004A6889" w:rsidRDefault="004A6889" w:rsidP="004A6889">
      <w:pPr>
        <w:spacing w:after="0" w:line="480" w:lineRule="auto"/>
        <w:contextualSpacing/>
        <w:jc w:val="center"/>
        <w:rPr>
          <w:rFonts w:ascii="Times New Roman" w:hAnsi="Times New Roman" w:cs="Times New Roman"/>
          <w:sz w:val="24"/>
          <w:szCs w:val="24"/>
          <w:lang w:val="en-US"/>
        </w:rPr>
      </w:pPr>
      <m:oMath>
        <m:r>
          <m:rPr>
            <m:sty m:val="p"/>
          </m:rPr>
          <w:rPr>
            <w:rFonts w:ascii="Cambria Math" w:hAnsi="Cambria Math" w:cs="Times New Roman"/>
            <w:sz w:val="24"/>
            <w:szCs w:val="24"/>
            <w:lang w:val="en-US"/>
          </w:rPr>
          <m:t>ln</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i,t</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i,t</m:t>
                    </m:r>
                  </m:sub>
                </m:sSub>
              </m:den>
            </m:f>
          </m:e>
        </m:d>
        <m:r>
          <w:rPr>
            <w:rFonts w:ascii="Cambria Math" w:eastAsiaTheme="minorEastAsia" w:hAnsi="Cambria Math" w:cs="Times New Roman"/>
            <w:sz w:val="24"/>
            <w:szCs w:val="24"/>
            <w:lang w:val="en-US"/>
          </w:rPr>
          <m:t xml:space="preserve">   =   </m:t>
        </m:r>
        <m:limLow>
          <m:limLowPr>
            <m:ctrlPr>
              <w:rPr>
                <w:rFonts w:ascii="Cambria Math" w:eastAsiaTheme="minorEastAsia" w:hAnsi="Cambria Math" w:cs="Times New Roman"/>
                <w:i/>
                <w:sz w:val="24"/>
                <w:szCs w:val="24"/>
                <w:lang w:val="en-US"/>
              </w:rPr>
            </m:ctrlPr>
          </m:limLowPr>
          <m:e>
            <m:groupChr>
              <m:groupChrPr>
                <m:ctrlPr>
                  <w:rPr>
                    <w:rFonts w:ascii="Cambria Math" w:eastAsiaTheme="minorEastAsia" w:hAnsi="Cambria Math" w:cs="Times New Roman"/>
                    <w:i/>
                    <w:sz w:val="24"/>
                    <w:szCs w:val="24"/>
                    <w:lang w:val="en-US"/>
                  </w:rPr>
                </m:ctrlPr>
              </m:groupChr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t/A</m:t>
                        </m:r>
                      </m:sub>
                    </m:sSub>
                  </m:e>
                </m:d>
              </m:e>
            </m:groupChr>
          </m:e>
          <m:lim>
            <m:eqArr>
              <m:eqArrPr>
                <m:ctrlPr>
                  <w:rPr>
                    <w:rFonts w:ascii="Cambria Math" w:eastAsiaTheme="minorEastAsia" w:hAnsi="Cambria Math" w:cs="Times New Roman"/>
                    <w:iCs/>
                    <w:sz w:val="24"/>
                    <w:szCs w:val="24"/>
                    <w:lang w:val="en-US"/>
                  </w:rPr>
                </m:ctrlPr>
              </m:eqArrPr>
              <m:e>
                <m:r>
                  <m:rPr>
                    <m:sty m:val="p"/>
                  </m:rPr>
                  <w:rPr>
                    <w:rFonts w:ascii="Cambria Math" w:eastAsiaTheme="minorEastAsia" w:hAnsi="Cambria Math" w:cs="Times New Roman"/>
                    <w:sz w:val="24"/>
                    <w:szCs w:val="24"/>
                    <w:lang w:val="en-US"/>
                  </w:rPr>
                  <m:t xml:space="preserve">growth rate with </m:t>
                </m:r>
              </m:e>
              <m:e>
                <m:r>
                  <m:rPr>
                    <m:sty m:val="p"/>
                  </m:rPr>
                  <w:rPr>
                    <w:rFonts w:ascii="Cambria Math" w:eastAsiaTheme="minorEastAsia" w:hAnsi="Cambria Math" w:cs="Times New Roman"/>
                    <w:sz w:val="24"/>
                    <w:szCs w:val="24"/>
                    <w:lang w:val="en-US"/>
                  </w:rPr>
                  <m:t>random effects</m:t>
                </m:r>
              </m:e>
            </m:eqArr>
          </m:lim>
        </m:limLow>
        <m:r>
          <w:rPr>
            <w:rFonts w:ascii="Cambria Math" w:eastAsiaTheme="minorEastAsia" w:hAnsi="Cambria Math" w:cs="Times New Roman"/>
            <w:sz w:val="24"/>
            <w:szCs w:val="24"/>
            <w:lang w:val="en-US"/>
          </w:rPr>
          <m:t xml:space="preserve">    -</m:t>
        </m:r>
        <m:limLow>
          <m:limLowPr>
            <m:ctrlPr>
              <w:rPr>
                <w:rFonts w:ascii="Cambria Math" w:eastAsiaTheme="minorEastAsia" w:hAnsi="Cambria Math" w:cs="Times New Roman"/>
                <w:i/>
                <w:sz w:val="24"/>
                <w:szCs w:val="24"/>
                <w:lang w:val="en-US"/>
              </w:rPr>
            </m:ctrlPr>
          </m:limLowPr>
          <m:e>
            <m:groupChr>
              <m:groupChrPr>
                <m:ctrlPr>
                  <w:rPr>
                    <w:rFonts w:ascii="Cambria Math" w:eastAsiaTheme="minorEastAsia" w:hAnsi="Cambria Math" w:cs="Times New Roman"/>
                    <w:i/>
                    <w:sz w:val="24"/>
                    <w:szCs w:val="24"/>
                    <w:lang w:val="en-US"/>
                  </w:rPr>
                </m:ctrlPr>
              </m:groupChr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i,t</m:t>
                    </m:r>
                  </m:sub>
                </m:sSub>
              </m:e>
            </m:groupChr>
          </m:e>
          <m:lim>
            <m:eqArr>
              <m:eqArrPr>
                <m:ctrlPr>
                  <w:rPr>
                    <w:rFonts w:ascii="Cambria Math" w:eastAsiaTheme="minorEastAsia" w:hAnsi="Cambria Math" w:cs="Times New Roman"/>
                    <w:iCs/>
                    <w:sz w:val="24"/>
                    <w:szCs w:val="24"/>
                    <w:lang w:val="en-US"/>
                  </w:rPr>
                </m:ctrlPr>
              </m:eqArrPr>
              <m:e>
                <m:r>
                  <m:rPr>
                    <m:sty m:val="p"/>
                  </m:rPr>
                  <w:rPr>
                    <w:rFonts w:ascii="Cambria Math" w:eastAsiaTheme="minorEastAsia" w:hAnsi="Cambria Math" w:cs="Times New Roman"/>
                    <w:sz w:val="24"/>
                    <w:szCs w:val="24"/>
                    <w:lang w:val="en-US"/>
                  </w:rPr>
                  <m:t>density</m:t>
                </m:r>
              </m:e>
              <m:e>
                <m:r>
                  <m:rPr>
                    <m:sty m:val="p"/>
                  </m:rPr>
                  <w:rPr>
                    <w:rFonts w:ascii="Cambria Math" w:eastAsiaTheme="minorEastAsia" w:hAnsi="Cambria Math" w:cs="Times New Roman"/>
                    <w:sz w:val="24"/>
                    <w:szCs w:val="24"/>
                    <w:lang w:val="en-US"/>
                  </w:rPr>
                  <m:t>dependence</m:t>
                </m:r>
                <m:ctrlPr>
                  <w:rPr>
                    <w:rFonts w:ascii="Cambria Math" w:eastAsia="Cambria Math" w:hAnsi="Cambria Math" w:cs="Times New Roman"/>
                    <w:iCs/>
                    <w:sz w:val="24"/>
                    <w:szCs w:val="24"/>
                    <w:lang w:val="en-US"/>
                  </w:rPr>
                </m:ctrlPr>
              </m:e>
              <m:e>
                <m:r>
                  <m:rPr>
                    <m:sty m:val="p"/>
                  </m:rPr>
                  <w:rPr>
                    <w:rFonts w:ascii="Cambria Math" w:eastAsiaTheme="minorEastAsia" w:hAnsi="Cambria Math" w:cs="Times New Roman"/>
                    <w:sz w:val="24"/>
                    <w:szCs w:val="24"/>
                    <w:lang w:val="en-US"/>
                  </w:rPr>
                  <m:t xml:space="preserve"> </m:t>
                </m:r>
              </m:e>
            </m:eqArr>
          </m:lim>
        </m:limLow>
        <m:r>
          <w:rPr>
            <w:rFonts w:ascii="Cambria Math" w:eastAsiaTheme="minorEastAsia" w:hAnsi="Cambria Math" w:cs="Times New Roman"/>
            <w:sz w:val="24"/>
            <w:szCs w:val="24"/>
            <w:lang w:val="en-US"/>
          </w:rPr>
          <m:t xml:space="preserve">+    </m:t>
        </m:r>
        <m:limLow>
          <m:limLowPr>
            <m:ctrlPr>
              <w:rPr>
                <w:rFonts w:ascii="Cambria Math" w:eastAsiaTheme="minorEastAsia" w:hAnsi="Cambria Math" w:cs="Times New Roman"/>
                <w:i/>
                <w:sz w:val="24"/>
                <w:szCs w:val="24"/>
                <w:lang w:val="en-US"/>
              </w:rPr>
            </m:ctrlPr>
          </m:limLowPr>
          <m:e>
            <m:groupChr>
              <m:groupChrPr>
                <m:ctrlPr>
                  <w:rPr>
                    <w:rFonts w:ascii="Cambria Math" w:eastAsiaTheme="minorEastAsia" w:hAnsi="Cambria Math" w:cs="Times New Roman"/>
                    <w:i/>
                    <w:sz w:val="24"/>
                    <w:szCs w:val="24"/>
                    <w:lang w:val="en-US"/>
                  </w:rPr>
                </m:ctrlPr>
              </m:groupChrPr>
              <m:e>
                <m:r>
                  <w:rPr>
                    <w:rFonts w:ascii="Cambria Math" w:eastAsiaTheme="minorEastAsia" w:hAnsi="Cambria Math" w:cs="Times New Roman"/>
                    <w:sz w:val="24"/>
                    <w:szCs w:val="24"/>
                    <w:lang w:val="en-US"/>
                  </w:rPr>
                  <m:t>c</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lang w:val="en-US"/>
                      </w:rPr>
                      <m:t>,t+1</m:t>
                    </m:r>
                  </m:sub>
                </m:sSub>
              </m:e>
            </m:groupChr>
          </m:e>
          <m:lim>
            <m:eqArr>
              <m:eqArrPr>
                <m:ctrlPr>
                  <w:rPr>
                    <w:rFonts w:ascii="Cambria Math" w:eastAsiaTheme="minorEastAsia" w:hAnsi="Cambria Math" w:cs="Times New Roman"/>
                    <w:iCs/>
                    <w:sz w:val="24"/>
                    <w:szCs w:val="24"/>
                    <w:lang w:val="en-US"/>
                  </w:rPr>
                </m:ctrlPr>
              </m:eqArrPr>
              <m:e>
                <m:r>
                  <m:rPr>
                    <m:sty m:val="p"/>
                  </m:rPr>
                  <w:rPr>
                    <w:rFonts w:ascii="Cambria Math" w:eastAsiaTheme="minorEastAsia" w:hAnsi="Cambria Math" w:cs="Times New Roman"/>
                    <w:sz w:val="24"/>
                    <w:szCs w:val="24"/>
                    <w:lang w:val="en-US"/>
                  </w:rPr>
                  <m:t>effect of</m:t>
                </m:r>
              </m:e>
              <m:e>
                <m:r>
                  <m:rPr>
                    <m:sty m:val="p"/>
                  </m:rPr>
                  <w:rPr>
                    <w:rFonts w:ascii="Cambria Math" w:eastAsiaTheme="minorEastAsia" w:hAnsi="Cambria Math" w:cs="Times New Roman"/>
                    <w:sz w:val="24"/>
                    <w:szCs w:val="24"/>
                    <w:lang w:val="en-US"/>
                  </w:rPr>
                  <m:t>sea lice</m:t>
                </m:r>
              </m:e>
            </m:eqArr>
          </m:lim>
        </m:limLow>
        <m:r>
          <w:rPr>
            <w:rFonts w:ascii="Cambria Math" w:eastAsiaTheme="minorEastAsia" w:hAnsi="Cambria Math" w:cs="Times New Roman"/>
            <w:sz w:val="24"/>
            <w:szCs w:val="24"/>
            <w:lang w:val="en-US"/>
          </w:rPr>
          <m:t xml:space="preserve">    + </m:t>
        </m:r>
        <m:limLow>
          <m:limLowPr>
            <m:ctrlPr>
              <w:rPr>
                <w:rFonts w:ascii="Cambria Math" w:eastAsiaTheme="minorEastAsia" w:hAnsi="Cambria Math" w:cs="Times New Roman"/>
                <w:i/>
                <w:sz w:val="24"/>
                <w:szCs w:val="24"/>
                <w:lang w:val="en-US"/>
              </w:rPr>
            </m:ctrlPr>
          </m:limLowPr>
          <m:e>
            <m:groupChr>
              <m:groupChrPr>
                <m:ctrlPr>
                  <w:rPr>
                    <w:rFonts w:ascii="Cambria Math" w:eastAsiaTheme="minorEastAsia" w:hAnsi="Cambria Math" w:cs="Times New Roman"/>
                    <w:i/>
                    <w:sz w:val="24"/>
                    <w:szCs w:val="24"/>
                    <w:lang w:val="en-US"/>
                  </w:rPr>
                </m:ctrlPr>
              </m:groupChr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i,t</m:t>
                    </m:r>
                  </m:sub>
                </m:sSub>
              </m:e>
            </m:groupChr>
          </m:e>
          <m:lim>
            <m:eqArr>
              <m:eqArrPr>
                <m:ctrlPr>
                  <w:rPr>
                    <w:rFonts w:ascii="Cambria Math" w:eastAsiaTheme="minorEastAsia" w:hAnsi="Cambria Math" w:cs="Times New Roman"/>
                    <w:iCs/>
                    <w:sz w:val="24"/>
                    <w:szCs w:val="24"/>
                    <w:lang w:val="en-US"/>
                  </w:rPr>
                </m:ctrlPr>
              </m:eqArrPr>
              <m:e>
                <m:r>
                  <m:rPr>
                    <m:sty m:val="p"/>
                  </m:rPr>
                  <w:rPr>
                    <w:rFonts w:ascii="Cambria Math" w:eastAsiaTheme="minorEastAsia" w:hAnsi="Cambria Math" w:cs="Times New Roman"/>
                    <w:sz w:val="24"/>
                    <w:szCs w:val="24"/>
                    <w:lang w:val="en-US"/>
                  </w:rPr>
                  <m:t>residual</m:t>
                </m:r>
              </m:e>
              <m:e>
                <m:r>
                  <m:rPr>
                    <m:sty m:val="p"/>
                  </m:rPr>
                  <w:rPr>
                    <w:rFonts w:ascii="Cambria Math" w:eastAsiaTheme="minorEastAsia" w:hAnsi="Cambria Math" w:cs="Times New Roman"/>
                    <w:sz w:val="24"/>
                    <w:szCs w:val="24"/>
                    <w:lang w:val="en-US"/>
                  </w:rPr>
                  <m:t>variation</m:t>
                </m:r>
              </m:e>
            </m:eqArr>
          </m:lim>
        </m:limLow>
      </m:oMath>
      <w:r>
        <w:rPr>
          <w:rFonts w:ascii="Times New Roman" w:eastAsiaTheme="minorEastAsia" w:hAnsi="Times New Roman" w:cs="Times New Roman"/>
          <w:sz w:val="24"/>
          <w:szCs w:val="24"/>
          <w:lang w:val="en-US"/>
        </w:rPr>
        <w:tab/>
        <w:t>(1)</w:t>
      </w:r>
    </w:p>
    <w:p w14:paraId="490D1539" w14:textId="2BA170F6" w:rsidR="009F6466" w:rsidRDefault="00A55752">
      <w:pPr>
        <w:spacing w:after="0" w:line="480" w:lineRule="auto"/>
        <w:contextualSpacing/>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where </w:t>
      </w:r>
      <m:oMath>
        <m:sSub>
          <m:sSubPr>
            <m:ctrlPr>
              <w:rPr>
                <w:rFonts w:ascii="Cambria Math" w:hAnsi="Cambria Math"/>
              </w:rPr>
            </m:ctrlPr>
          </m:sSubPr>
          <m:e>
            <m:r>
              <w:rPr>
                <w:rFonts w:ascii="Cambria Math" w:hAnsi="Cambria Math"/>
              </w:rPr>
              <m:t>S</m:t>
            </m:r>
          </m:e>
          <m:sub>
            <m:r>
              <w:rPr>
                <w:rFonts w:ascii="Cambria Math" w:hAnsi="Cambria Math"/>
              </w:rPr>
              <m:t>i,t</m:t>
            </m:r>
          </m:sub>
        </m:sSub>
      </m:oMath>
      <w:r>
        <w:rPr>
          <w:rFonts w:ascii="Times New Roman" w:eastAsiaTheme="minorEastAsia" w:hAnsi="Times New Roman" w:cs="Times New Roman"/>
          <w:sz w:val="24"/>
          <w:szCs w:val="24"/>
          <w:lang w:val="en-US"/>
        </w:rPr>
        <w:t xml:space="preserve"> is the spawner abundance in population</w:t>
      </w:r>
      <w:r w:rsidR="00FC2FAD">
        <w:rPr>
          <w:rFonts w:ascii="Times New Roman" w:eastAsiaTheme="minorEastAsia" w:hAnsi="Times New Roman" w:cs="Times New Roman"/>
          <w:sz w:val="24"/>
          <w:szCs w:val="24"/>
          <w:lang w:val="en-US"/>
        </w:rPr>
        <w:t xml:space="preserve"> (i.e., species-stream combination)</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i/>
          <w:iCs/>
          <w:sz w:val="24"/>
          <w:szCs w:val="24"/>
          <w:lang w:val="en-US"/>
        </w:rPr>
        <w:t>i</w:t>
      </w:r>
      <w:proofErr w:type="spellEnd"/>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 xml:space="preserve">in brood year </w:t>
      </w:r>
      <w:r>
        <w:rPr>
          <w:rFonts w:ascii="Times New Roman" w:eastAsiaTheme="minorEastAsia" w:hAnsi="Times New Roman" w:cs="Times New Roman"/>
          <w:i/>
          <w:iCs/>
          <w:sz w:val="24"/>
          <w:szCs w:val="24"/>
          <w:lang w:val="en-US"/>
        </w:rPr>
        <w:t>t</w:t>
      </w:r>
      <w:r>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R</m:t>
            </m:r>
          </m:e>
          <m:sub>
            <m:r>
              <w:rPr>
                <w:rFonts w:ascii="Cambria Math" w:hAnsi="Cambria Math"/>
              </w:rPr>
              <m:t>i,t</m:t>
            </m:r>
          </m:sub>
        </m:sSub>
      </m:oMath>
      <w:r>
        <w:rPr>
          <w:rFonts w:ascii="Times New Roman" w:eastAsiaTheme="minorEastAsia" w:hAnsi="Times New Roman" w:cs="Times New Roman"/>
          <w:sz w:val="24"/>
          <w:szCs w:val="24"/>
          <w:lang w:val="en-US"/>
        </w:rPr>
        <w:t xml:space="preserve"> is recruit abundance for fish spawned in brood year </w:t>
      </w:r>
      <w:r>
        <w:rPr>
          <w:rFonts w:ascii="Times New Roman" w:eastAsiaTheme="minorEastAsia" w:hAnsi="Times New Roman" w:cs="Times New Roman"/>
          <w:i/>
          <w:iCs/>
          <w:sz w:val="24"/>
          <w:szCs w:val="24"/>
          <w:lang w:val="en-US"/>
        </w:rPr>
        <w:t>t</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i/>
          <w:iCs/>
          <w:sz w:val="24"/>
          <w:szCs w:val="24"/>
          <w:lang w:val="en-US"/>
        </w:rPr>
        <w:t xml:space="preserve">a </w:t>
      </w:r>
      <w:r>
        <w:rPr>
          <w:rFonts w:ascii="Times New Roman" w:eastAsiaTheme="minorEastAsia" w:hAnsi="Times New Roman" w:cs="Times New Roman"/>
          <w:sz w:val="24"/>
          <w:szCs w:val="24"/>
          <w:lang w:val="en-US"/>
        </w:rPr>
        <w:t xml:space="preserve">is the mean Ricker productivity parameter, </w:t>
      </w:r>
      <m:oMath>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i,t</m:t>
            </m:r>
          </m:sub>
        </m:sSub>
      </m:oMath>
      <w:r>
        <w:rPr>
          <w:rFonts w:ascii="Times New Roman" w:eastAsiaTheme="minorEastAsia" w:hAnsi="Times New Roman" w:cs="Times New Roman"/>
          <w:sz w:val="24"/>
          <w:szCs w:val="24"/>
          <w:lang w:val="en-US"/>
        </w:rPr>
        <w:t xml:space="preserve"> is population-specific density dependence, and </w:t>
      </w:r>
      <m:oMath>
        <m:sSub>
          <m:sSubPr>
            <m:ctrlPr>
              <w:rPr>
                <w:rFonts w:ascii="Cambria Math" w:hAnsi="Cambria Math"/>
              </w:rPr>
            </m:ctrlPr>
          </m:sSubPr>
          <m:e>
            <m:r>
              <w:rPr>
                <w:rFonts w:ascii="Cambria Math" w:hAnsi="Cambria Math"/>
              </w:rPr>
              <m:t>cL</m:t>
            </m:r>
          </m:e>
          <m:sub>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rPr>
              <m:t>,t+1</m:t>
            </m:r>
          </m:sub>
        </m:sSub>
      </m:oMath>
      <w:r>
        <w:rPr>
          <w:rFonts w:ascii="Times New Roman" w:eastAsiaTheme="minorEastAsia" w:hAnsi="Times New Roman" w:cs="Times New Roman"/>
          <w:sz w:val="24"/>
          <w:szCs w:val="24"/>
          <w:lang w:val="en-US"/>
        </w:rPr>
        <w:t xml:space="preserve"> is the estimated mortality of salmon due to sea lice. We will fit the model using a Bayesian approach with Monte Carlo (MC) fitting methods and uniform priors in R</w:t>
      </w:r>
      <w:r w:rsidR="00C83D05">
        <w:rPr>
          <w:rFonts w:ascii="Times New Roman" w:eastAsiaTheme="minorEastAsia" w:hAnsi="Times New Roman" w:cs="Times New Roman"/>
          <w:sz w:val="24"/>
          <w:szCs w:val="24"/>
          <w:lang w:val="en-US"/>
        </w:rPr>
        <w:t xml:space="preserve"> </w:t>
      </w:r>
      <w:r w:rsidR="00B62AA7">
        <w:rPr>
          <w:rFonts w:ascii="Times New Roman" w:eastAsiaTheme="minorEastAsia" w:hAnsi="Times New Roman" w:cs="Times New Roman"/>
          <w:sz w:val="24"/>
          <w:szCs w:val="24"/>
          <w:lang w:val="en-US"/>
        </w:rPr>
        <w:fldChar w:fldCharType="begin"/>
      </w:r>
      <w:r w:rsidR="00B62AA7">
        <w:rPr>
          <w:rFonts w:ascii="Times New Roman" w:eastAsiaTheme="minorEastAsia" w:hAnsi="Times New Roman" w:cs="Times New Roman"/>
          <w:sz w:val="24"/>
          <w:szCs w:val="24"/>
          <w:lang w:val="en-US"/>
        </w:rPr>
        <w:instrText xml:space="preserve"> ADDIN EN.CITE &lt;EndNote&gt;&lt;Cite&gt;&lt;Author&gt;R Core Team&lt;/Author&gt;&lt;Year&gt;2020&lt;/Year&gt;&lt;RecNum&gt;262&lt;/RecNum&gt;&lt;DisplayText&gt;(R Core Team 2020)&lt;/DisplayText&gt;&lt;record&gt;&lt;rec-number&gt;262&lt;/rec-number&gt;&lt;foreign-keys&gt;&lt;key app="EN" db-id="t5dettvsyvttp1e99x6vpspedrv20eve0psz" timestamp="1522277336"&gt;262&lt;/key&gt;&lt;/foreign-keys&gt;&lt;ref-type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Austria&lt;/title&gt;&lt;/titles&gt;&lt;dates&gt;&lt;year&gt;2020&lt;/year&gt;&lt;/dates&gt;&lt;urls&gt;&lt;/urls&gt;&lt;/record&gt;&lt;/Cite&gt;&lt;/EndNote&gt;</w:instrText>
      </w:r>
      <w:r w:rsidR="00B62AA7">
        <w:rPr>
          <w:rFonts w:ascii="Times New Roman" w:eastAsiaTheme="minorEastAsia" w:hAnsi="Times New Roman" w:cs="Times New Roman"/>
          <w:sz w:val="24"/>
          <w:szCs w:val="24"/>
          <w:lang w:val="en-US"/>
        </w:rPr>
        <w:fldChar w:fldCharType="separate"/>
      </w:r>
      <w:r w:rsidR="00B62AA7">
        <w:rPr>
          <w:rFonts w:ascii="Times New Roman" w:eastAsiaTheme="minorEastAsia" w:hAnsi="Times New Roman" w:cs="Times New Roman"/>
          <w:noProof/>
          <w:sz w:val="24"/>
          <w:szCs w:val="24"/>
          <w:lang w:val="en-US"/>
        </w:rPr>
        <w:t>(R Core Team 2020)</w:t>
      </w:r>
      <w:r w:rsidR="00B62AA7">
        <w:rPr>
          <w:rFonts w:ascii="Times New Roman" w:eastAsiaTheme="minorEastAsia" w:hAnsi="Times New Roman" w:cs="Times New Roman"/>
          <w:sz w:val="24"/>
          <w:szCs w:val="24"/>
          <w:lang w:val="en-US"/>
        </w:rPr>
        <w:fldChar w:fldCharType="end"/>
      </w:r>
      <w:r>
        <w:rPr>
          <w:rFonts w:ascii="Times New Roman" w:eastAsiaTheme="minorEastAsia" w:hAnsi="Times New Roman" w:cs="Times New Roman"/>
          <w:sz w:val="24"/>
          <w:szCs w:val="24"/>
          <w:lang w:val="en-US"/>
        </w:rPr>
        <w:t xml:space="preserve"> using the package </w:t>
      </w:r>
      <w:proofErr w:type="spellStart"/>
      <w:r>
        <w:rPr>
          <w:rFonts w:ascii="Times New Roman" w:eastAsiaTheme="minorEastAsia" w:hAnsi="Times New Roman" w:cs="Times New Roman"/>
          <w:sz w:val="24"/>
          <w:szCs w:val="24"/>
          <w:lang w:val="en-US"/>
        </w:rPr>
        <w:t>RStan</w:t>
      </w:r>
      <w:proofErr w:type="spellEnd"/>
      <w:r w:rsidR="00B62AA7">
        <w:rPr>
          <w:rFonts w:ascii="Times New Roman" w:eastAsiaTheme="minorEastAsia" w:hAnsi="Times New Roman" w:cs="Times New Roman"/>
          <w:sz w:val="24"/>
          <w:szCs w:val="24"/>
          <w:lang w:val="en-US"/>
        </w:rPr>
        <w:t xml:space="preserve"> </w:t>
      </w:r>
      <w:r w:rsidR="00B62AA7">
        <w:rPr>
          <w:rFonts w:ascii="Times New Roman" w:eastAsiaTheme="minorEastAsia" w:hAnsi="Times New Roman" w:cs="Times New Roman"/>
          <w:sz w:val="24"/>
          <w:szCs w:val="24"/>
          <w:lang w:val="en-US"/>
        </w:rPr>
        <w:fldChar w:fldCharType="begin"/>
      </w:r>
      <w:r w:rsidR="00B62AA7">
        <w:rPr>
          <w:rFonts w:ascii="Times New Roman" w:eastAsiaTheme="minorEastAsia" w:hAnsi="Times New Roman" w:cs="Times New Roman"/>
          <w:sz w:val="24"/>
          <w:szCs w:val="24"/>
          <w:lang w:val="en-US"/>
        </w:rPr>
        <w:instrText xml:space="preserve"> ADDIN EN.CITE &lt;EndNote&gt;&lt;Cite&gt;&lt;Author&gt;Stan Development Team&lt;/Author&gt;&lt;Year&gt;2020&lt;/Year&gt;&lt;RecNum&gt;583&lt;/RecNum&gt;&lt;DisplayText&gt;(Stan Development Team 2020)&lt;/DisplayText&gt;&lt;record&gt;&lt;rec-number&gt;583&lt;/rec-number&gt;&lt;foreign-keys&gt;&lt;key app="EN" db-id="t5dettvsyvttp1e99x6vpspedrv20eve0psz" timestamp="1608170965"&gt;583&lt;/key&gt;&lt;/foreign-keys&gt;&lt;ref-type name="Journal Article"&gt;17&lt;/ref-type&gt;&lt;contributors&gt;&lt;authors&gt;&lt;author&gt;Stan Development Team,&lt;/author&gt;&lt;/authors&gt;&lt;/contributors&gt;&lt;titles&gt;&lt;title&gt;RStan: the R interface to Stan&lt;/title&gt;&lt;/titles&gt;&lt;dates&gt;&lt;year&gt;2020&lt;/year&gt;&lt;/dates&gt;&lt;urls&gt;&lt;/urls&gt;&lt;/record&gt;&lt;/Cite&gt;&lt;/EndNote&gt;</w:instrText>
      </w:r>
      <w:r w:rsidR="00B62AA7">
        <w:rPr>
          <w:rFonts w:ascii="Times New Roman" w:eastAsiaTheme="minorEastAsia" w:hAnsi="Times New Roman" w:cs="Times New Roman"/>
          <w:sz w:val="24"/>
          <w:szCs w:val="24"/>
          <w:lang w:val="en-US"/>
        </w:rPr>
        <w:fldChar w:fldCharType="separate"/>
      </w:r>
      <w:r w:rsidR="00B62AA7">
        <w:rPr>
          <w:rFonts w:ascii="Times New Roman" w:eastAsiaTheme="minorEastAsia" w:hAnsi="Times New Roman" w:cs="Times New Roman"/>
          <w:noProof/>
          <w:sz w:val="24"/>
          <w:szCs w:val="24"/>
          <w:lang w:val="en-US"/>
        </w:rPr>
        <w:t>(Stan Development Team 2020)</w:t>
      </w:r>
      <w:r w:rsidR="00B62AA7">
        <w:rPr>
          <w:rFonts w:ascii="Times New Roman" w:eastAsiaTheme="minorEastAsia" w:hAnsi="Times New Roman" w:cs="Times New Roman"/>
          <w:sz w:val="24"/>
          <w:szCs w:val="24"/>
          <w:lang w:val="en-US"/>
        </w:rPr>
        <w:fldChar w:fldCharType="end"/>
      </w:r>
      <w:r>
        <w:rPr>
          <w:rFonts w:ascii="Times New Roman" w:eastAsiaTheme="minorEastAsia" w:hAnsi="Times New Roman" w:cs="Times New Roman"/>
          <w:sz w:val="24"/>
          <w:szCs w:val="24"/>
          <w:lang w:val="en-US"/>
        </w:rPr>
        <w:t>.</w:t>
      </w:r>
    </w:p>
    <w:p w14:paraId="15F416A2" w14:textId="6AF0799C" w:rsidR="009F6466" w:rsidRDefault="00A55752">
      <w:pPr>
        <w:spacing w:after="0" w:line="480" w:lineRule="auto"/>
        <w:contextualSpacing/>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t xml:space="preserve">The model will follow previous work </w:t>
      </w:r>
      <w:r w:rsidR="00B62AA7">
        <w:rPr>
          <w:rFonts w:ascii="Times New Roman" w:eastAsiaTheme="minorEastAsia" w:hAnsi="Times New Roman" w:cs="Times New Roman"/>
          <w:sz w:val="24"/>
          <w:szCs w:val="24"/>
          <w:lang w:val="en-US"/>
        </w:rPr>
        <w:fldChar w:fldCharType="begin"/>
      </w:r>
      <w:r w:rsidR="00B62AA7">
        <w:rPr>
          <w:rFonts w:ascii="Times New Roman" w:eastAsiaTheme="minorEastAsia" w:hAnsi="Times New Roman" w:cs="Times New Roman"/>
          <w:sz w:val="24"/>
          <w:szCs w:val="24"/>
          <w:lang w:val="en-US"/>
        </w:rPr>
        <w:instrText xml:space="preserve"> ADDIN EN.CITE &lt;EndNote&gt;&lt;Cite&gt;&lt;Author&gt;Peacock&lt;/Author&gt;&lt;Year&gt;2014&lt;/Year&gt;&lt;RecNum&gt;216&lt;/RecNum&gt;&lt;DisplayText&gt;(Peacock et al. 2013, Peacock et al. 2014)&lt;/DisplayText&gt;&lt;record&gt;&lt;rec-number&gt;216&lt;/rec-number&gt;&lt;foreign-keys&gt;&lt;key app="EN" db-id="t5dettvsyvttp1e99x6vpspedrv20eve0psz" timestamp="1507045860"&gt;216&lt;/key&gt;&lt;/foreign-keys&gt;&lt;ref-type name="Journal Article"&gt;17&lt;/ref-type&gt;&lt;contributors&gt;&lt;authors&gt;&lt;author&gt;Peacock, Stephanie J&lt;/author&gt;&lt;author&gt;Connors, Brendan M&lt;/author&gt;&lt;author&gt;Krkosek, Martin&lt;/author&gt;&lt;author&gt;Irvine, James R&lt;/author&gt;&lt;author&gt;Lewis, Mark A&lt;/author&gt;&lt;/authors&gt;&lt;/contributors&gt;&lt;titles&gt;&lt;title&gt;Can reduced predation offset negative effects of sea louse parasites on chum salmon?&lt;/title&gt;&lt;secondary-title&gt;Proceedings of the Royal Society of London B: Biological Sciences&lt;/secondary-title&gt;&lt;/titles&gt;&lt;periodical&gt;&lt;full-title&gt;Proceedings of the Royal Society of London B: Biological Sciences&lt;/full-title&gt;&lt;abbr-1&gt;Proc. R. Soc. Lond. B Biol. Sci.&lt;/abbr-1&gt;&lt;/periodical&gt;&lt;pages&gt;20132913&lt;/pages&gt;&lt;volume&gt;281&lt;/volume&gt;&lt;number&gt;1776&lt;/number&gt;&lt;dates&gt;&lt;year&gt;2014&lt;/year&gt;&lt;/dates&gt;&lt;publisher&gt;The Royal Society&lt;/publisher&gt;&lt;isbn&gt;0962-8452&lt;/isbn&gt;&lt;urls&gt;&lt;/urls&gt;&lt;/record&gt;&lt;/Cite&gt;&lt;Cite&gt;&lt;Author&gt;Peacock&lt;/Author&gt;&lt;Year&gt;2013&lt;/Year&gt;&lt;RecNum&gt;191&lt;/RecNum&gt;&lt;record&gt;&lt;rec-number&gt;191&lt;/rec-number&gt;&lt;foreign-keys&gt;&lt;key app="EN" db-id="t5dettvsyvttp1e99x6vpspedrv20eve0psz" timestamp="1506723979"&gt;191&lt;/key&gt;&lt;/foreign-keys&gt;&lt;ref-type name="Journal Article"&gt;17&lt;/ref-type&gt;&lt;contributors&gt;&lt;authors&gt;&lt;author&gt;Peacock, Stephanie J&lt;/author&gt;&lt;author&gt;Krkosek, Martin&lt;/author&gt;&lt;author&gt;Proboszcz, Stan&lt;/author&gt;&lt;author&gt;Orr, Craig&lt;/author&gt;&lt;author&gt;Lewis, Mark A&lt;/author&gt;&lt;/authors&gt;&lt;/contributors&gt;&lt;titles&gt;&lt;title&gt;Cessation of a salmon decline with control of parasites&lt;/title&gt;&lt;secondary-title&gt;Ecological Applications&lt;/secondary-title&gt;&lt;/titles&gt;&lt;periodical&gt;&lt;full-title&gt;Ecological Applications&lt;/full-title&gt;&lt;abbr-1&gt;Ecol. Appl.&lt;/abbr-1&gt;&lt;abbr-2&gt;Ecol Appl&lt;/abbr-2&gt;&lt;/periodical&gt;&lt;pages&gt;606-620&lt;/pages&gt;&lt;volume&gt;23&lt;/volume&gt;&lt;number&gt;3&lt;/number&gt;&lt;dates&gt;&lt;year&gt;2013&lt;/year&gt;&lt;/dates&gt;&lt;isbn&gt;1939-5582&lt;/isbn&gt;&lt;urls&gt;&lt;/urls&gt;&lt;/record&gt;&lt;/Cite&gt;&lt;/EndNote&gt;</w:instrText>
      </w:r>
      <w:r w:rsidR="00B62AA7">
        <w:rPr>
          <w:rFonts w:ascii="Times New Roman" w:eastAsiaTheme="minorEastAsia" w:hAnsi="Times New Roman" w:cs="Times New Roman"/>
          <w:sz w:val="24"/>
          <w:szCs w:val="24"/>
          <w:lang w:val="en-US"/>
        </w:rPr>
        <w:fldChar w:fldCharType="separate"/>
      </w:r>
      <w:r w:rsidR="00B62AA7">
        <w:rPr>
          <w:rFonts w:ascii="Times New Roman" w:eastAsiaTheme="minorEastAsia" w:hAnsi="Times New Roman" w:cs="Times New Roman"/>
          <w:noProof/>
          <w:sz w:val="24"/>
          <w:szCs w:val="24"/>
          <w:lang w:val="en-US"/>
        </w:rPr>
        <w:t>(Peacock et al. 2013, Peacock et al. 2014)</w:t>
      </w:r>
      <w:r w:rsidR="00B62AA7">
        <w:rPr>
          <w:rFonts w:ascii="Times New Roman" w:eastAsiaTheme="minorEastAsia" w:hAnsi="Times New Roman" w:cs="Times New Roman"/>
          <w:sz w:val="24"/>
          <w:szCs w:val="24"/>
          <w:lang w:val="en-US"/>
        </w:rPr>
        <w:fldChar w:fldCharType="end"/>
      </w:r>
      <w:r w:rsidR="00B62AA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and account for environmental stochasticity and synchrony in productivity among populations at larger scales using four random effects: 1) </w:t>
      </w:r>
      <m:oMath>
        <m:sSub>
          <m:sSubPr>
            <m:ctrlPr>
              <w:rPr>
                <w:rFonts w:ascii="Cambria Math" w:hAnsi="Cambria Math"/>
              </w:rPr>
            </m:ctrlPr>
          </m:sSubPr>
          <m:e>
            <m:r>
              <w:rPr>
                <w:rFonts w:ascii="Cambria Math" w:hAnsi="Cambria Math"/>
              </w:rPr>
              <m:t>θ</m:t>
            </m:r>
          </m:e>
          <m:sub>
            <m:r>
              <w:rPr>
                <w:rFonts w:ascii="Cambria Math" w:hAnsi="Cambria Math"/>
              </w:rPr>
              <m:t>t</m:t>
            </m:r>
          </m:sub>
        </m:sSub>
      </m:oMath>
      <w:r>
        <w:rPr>
          <w:rFonts w:ascii="Times New Roman" w:eastAsiaTheme="minorEastAsia" w:hAnsi="Times New Roman" w:cs="Times New Roman"/>
          <w:sz w:val="24"/>
          <w:szCs w:val="24"/>
          <w:lang w:val="en-US"/>
        </w:rPr>
        <w:t xml:space="preserve">, the spatially coherent year-to-year variation common to all populations, 2) </w:t>
      </w:r>
      <m:oMath>
        <m:sSub>
          <m:sSubPr>
            <m:ctrlPr>
              <w:rPr>
                <w:rFonts w:ascii="Cambria Math" w:hAnsi="Cambria Math"/>
              </w:rPr>
            </m:ctrlPr>
          </m:sSubPr>
          <m:e>
            <m:r>
              <w:rPr>
                <w:rFonts w:ascii="Cambria Math" w:hAnsi="Cambria Math"/>
              </w:rPr>
              <m:t>θ</m:t>
            </m:r>
          </m:e>
          <m:sub>
            <m:r>
              <w:rPr>
                <w:rFonts w:ascii="Cambria Math" w:hAnsi="Cambria Math"/>
              </w:rPr>
              <m:t>i</m:t>
            </m:r>
          </m:sub>
        </m:sSub>
      </m:oMath>
      <w:r>
        <w:rPr>
          <w:rFonts w:ascii="Times New Roman" w:eastAsiaTheme="minorEastAsia" w:hAnsi="Times New Roman" w:cs="Times New Roman"/>
          <w:sz w:val="24"/>
          <w:szCs w:val="24"/>
          <w:lang w:val="en-US"/>
        </w:rPr>
        <w:t xml:space="preserve">, the temporally coherent population-to-population variation, 3) </w:t>
      </w:r>
      <m:oMath>
        <m:sSub>
          <m:sSubPr>
            <m:ctrlPr>
              <w:rPr>
                <w:rFonts w:ascii="Cambria Math" w:hAnsi="Cambria Math"/>
              </w:rPr>
            </m:ctrlPr>
          </m:sSubPr>
          <m:e>
            <m:r>
              <w:rPr>
                <w:rFonts w:ascii="Cambria Math" w:hAnsi="Cambria Math"/>
              </w:rPr>
              <m:t>θ</m:t>
            </m:r>
          </m:e>
          <m:sub>
            <m:r>
              <w:rPr>
                <w:rFonts w:ascii="Cambria Math" w:hAnsi="Cambria Math"/>
              </w:rPr>
              <m:t>CU</m:t>
            </m:r>
          </m:sub>
        </m:sSub>
      </m:oMath>
      <w:r>
        <w:rPr>
          <w:rFonts w:ascii="Times New Roman" w:eastAsiaTheme="minorEastAsia" w:hAnsi="Times New Roman" w:cs="Times New Roman"/>
          <w:sz w:val="24"/>
          <w:szCs w:val="24"/>
          <w:lang w:val="en-US"/>
        </w:rPr>
        <w:t xml:space="preserve">, the temporally coherent variation among genetically distinct sets of populations called Conservation Units </w:t>
      </w:r>
      <w:r w:rsidR="00B62AA7">
        <w:rPr>
          <w:rFonts w:ascii="Times New Roman" w:eastAsiaTheme="minorEastAsia" w:hAnsi="Times New Roman" w:cs="Times New Roman"/>
          <w:sz w:val="24"/>
          <w:szCs w:val="24"/>
          <w:lang w:val="en-US"/>
        </w:rPr>
        <w:fldChar w:fldCharType="begin"/>
      </w:r>
      <w:r w:rsidR="00B62AA7">
        <w:rPr>
          <w:rFonts w:ascii="Times New Roman" w:eastAsiaTheme="minorEastAsia" w:hAnsi="Times New Roman" w:cs="Times New Roman"/>
          <w:sz w:val="24"/>
          <w:szCs w:val="24"/>
          <w:lang w:val="en-US"/>
        </w:rPr>
        <w:instrText xml:space="preserve"> ADDIN EN.CITE &lt;EndNote&gt;&lt;Cite&gt;&lt;Author&gt;Fisheries and Oceans Canada&lt;/Author&gt;&lt;Year&gt;2020&lt;/Year&gt;&lt;RecNum&gt;579&lt;/RecNum&gt;&lt;DisplayText&gt;(Holtby and Ciruna 2007, Fisheries and Oceans Canada 2020)&lt;/DisplayText&gt;&lt;record&gt;&lt;rec-number&gt;579&lt;/rec-number&gt;&lt;foreign-keys&gt;&lt;key app="EN" db-id="t5dettvsyvttp1e99x6vpspedrv20eve0psz" timestamp="1607636219"&gt;579&lt;/key&gt;&lt;/foreign-keys&gt;&lt;ref-type name="Web Page"&gt;12&lt;/ref-type&gt;&lt;contributors&gt;&lt;authors&gt;&lt;author&gt;Fisheries and Oceans Canada,&lt;/author&gt;&lt;/authors&gt;&lt;/contributors&gt;&lt;titles&gt;&lt;title&gt;&lt;style face="normal" font="default" size="100%"&gt;Chum Salmon (&lt;/style&gt;&lt;style face="italic" font="default" size="100%"&gt;Oncorhynchus keta&lt;/style&gt;&lt;style face="normal" font="default" size="100%"&gt;) conservation units, sites and status&lt;/style&gt;&lt;/title&gt;&lt;/titles&gt;&lt;number&gt;2020-12-10&lt;/number&gt;&lt;dates&gt;&lt;year&gt;2020&lt;/year&gt;&lt;/dates&gt;&lt;urls&gt;&lt;related-urls&gt;&lt;url&gt;https://open.canada.ca/data/en/dataset/f86c0867-d38d-4072-bd08-57cbbcbafa46&lt;/url&gt;&lt;/related-urls&gt;&lt;/urls&gt;&lt;/record&gt;&lt;/Cite&gt;&lt;Cite&gt;&lt;Author&gt;Holtby&lt;/Author&gt;&lt;Year&gt;2007&lt;/Year&gt;&lt;RecNum&gt;578&lt;/RecNum&gt;&lt;record&gt;&lt;rec-number&gt;578&lt;/rec-number&gt;&lt;foreign-keys&gt;&lt;key app="EN" db-id="t5dettvsyvttp1e99x6vpspedrv20eve0psz" timestamp="1607636114"&gt;578&lt;/key&gt;&lt;/foreign-keys&gt;&lt;ref-type name="Web Page"&gt;12&lt;/ref-type&gt;&lt;contributors&gt;&lt;authors&gt;&lt;author&gt;Holtby, L.B. &lt;/author&gt;&lt;author&gt;Ciruna, K.A.&lt;/author&gt;&lt;/authors&gt;&lt;/contributors&gt;&lt;titles&gt;&lt;title&gt;Conservation Units for Pacific Salmon under the Wild Salmon Policy&lt;/title&gt;&lt;/titles&gt;&lt;dates&gt;&lt;year&gt;2007&lt;/year&gt;&lt;/dates&gt;&lt;urls&gt;&lt;related-urls&gt;&lt;url&gt;https://www.psf.ca/sites/default/files/334860.pdf&lt;/url&gt;&lt;/related-urls&gt;&lt;/urls&gt;&lt;access-date&gt;2020-12-10&lt;/access-date&gt;&lt;/record&gt;&lt;/Cite&gt;&lt;/EndNote&gt;</w:instrText>
      </w:r>
      <w:r w:rsidR="00B62AA7">
        <w:rPr>
          <w:rFonts w:ascii="Times New Roman" w:eastAsiaTheme="minorEastAsia" w:hAnsi="Times New Roman" w:cs="Times New Roman"/>
          <w:sz w:val="24"/>
          <w:szCs w:val="24"/>
          <w:lang w:val="en-US"/>
        </w:rPr>
        <w:fldChar w:fldCharType="separate"/>
      </w:r>
      <w:r w:rsidR="00B62AA7">
        <w:rPr>
          <w:rFonts w:ascii="Times New Roman" w:eastAsiaTheme="minorEastAsia" w:hAnsi="Times New Roman" w:cs="Times New Roman"/>
          <w:noProof/>
          <w:sz w:val="24"/>
          <w:szCs w:val="24"/>
          <w:lang w:val="en-US"/>
        </w:rPr>
        <w:t>(Holtby and Ciruna 2007, Fisheries and Oceans Canada 2020)</w:t>
      </w:r>
      <w:r w:rsidR="00B62AA7">
        <w:rPr>
          <w:rFonts w:ascii="Times New Roman" w:eastAsiaTheme="minorEastAsia" w:hAnsi="Times New Roman" w:cs="Times New Roman"/>
          <w:sz w:val="24"/>
          <w:szCs w:val="24"/>
          <w:lang w:val="en-US"/>
        </w:rPr>
        <w:fldChar w:fldCharType="end"/>
      </w:r>
      <w:r>
        <w:rPr>
          <w:rFonts w:ascii="Times New Roman" w:eastAsiaTheme="minorEastAsia" w:hAnsi="Times New Roman" w:cs="Times New Roman"/>
          <w:sz w:val="24"/>
          <w:szCs w:val="24"/>
          <w:lang w:val="en-US"/>
        </w:rPr>
        <w:t xml:space="preserve">, and 4) </w:t>
      </w:r>
      <m:oMath>
        <m:sSub>
          <m:sSubPr>
            <m:ctrlPr>
              <w:rPr>
                <w:rFonts w:ascii="Cambria Math" w:hAnsi="Cambria Math"/>
              </w:rPr>
            </m:ctrlPr>
          </m:sSubPr>
          <m:e>
            <m:r>
              <w:rPr>
                <w:rFonts w:ascii="Cambria Math" w:hAnsi="Cambria Math"/>
              </w:rPr>
              <m:t>θ</m:t>
            </m:r>
          </m:e>
          <m:sub>
            <m:f>
              <m:fPr>
                <m:type m:val="lin"/>
                <m:ctrlPr>
                  <w:rPr>
                    <w:rFonts w:ascii="Cambria Math" w:hAnsi="Cambria Math"/>
                  </w:rPr>
                </m:ctrlPr>
              </m:fPr>
              <m:num>
                <m:r>
                  <w:rPr>
                    <w:rFonts w:ascii="Cambria Math" w:hAnsi="Cambria Math"/>
                  </w:rPr>
                  <m:t>t</m:t>
                </m:r>
              </m:num>
              <m:den>
                <m:r>
                  <w:rPr>
                    <w:rFonts w:ascii="Cambria Math" w:hAnsi="Cambria Math"/>
                  </w:rPr>
                  <m:t>A</m:t>
                </m:r>
              </m:den>
            </m:f>
          </m:sub>
        </m:sSub>
      </m:oMath>
      <w:r>
        <w:rPr>
          <w:rFonts w:ascii="Times New Roman" w:eastAsiaTheme="minorEastAsia" w:hAnsi="Times New Roman" w:cs="Times New Roman"/>
          <w:sz w:val="24"/>
          <w:szCs w:val="24"/>
          <w:lang w:val="en-US"/>
        </w:rPr>
        <w:t xml:space="preserve">, the variation common to populations within management areas in a  given year. The residual variation,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Pr>
          <w:rFonts w:ascii="Times New Roman" w:eastAsiaTheme="minorEastAsia" w:hAnsi="Times New Roman" w:cs="Times New Roman"/>
          <w:sz w:val="24"/>
          <w:szCs w:val="24"/>
          <w:lang w:val="en-US"/>
        </w:rPr>
        <w:t>, represents random noise (attributed to deviations due to return-rate mis-estimation, natural environmental variability, and model form) that is independent across populations and years. The random effects and residual variation will each be random normal variables of mean zero and variance to be estimated.</w:t>
      </w:r>
    </w:p>
    <w:p w14:paraId="5015000B" w14:textId="18AA4BC4" w:rsidR="009F6466" w:rsidRDefault="00A55752">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We will test for an effect of sea-louse infestation on salmon productivity using the covariate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rPr>
              <m:t>,t+1</m:t>
            </m:r>
          </m:sub>
        </m:sSub>
      </m:oMath>
      <w:r>
        <w:rPr>
          <w:rFonts w:ascii="Times New Roman" w:hAnsi="Times New Roman" w:cs="Times New Roman"/>
          <w:sz w:val="24"/>
          <w:szCs w:val="24"/>
          <w:lang w:val="en-US"/>
        </w:rPr>
        <w:t xml:space="preserve">, which represents parasite exposure for exposed population </w:t>
      </w:r>
      <w:proofErr w:type="spellStart"/>
      <w:proofErr w:type="gramStart"/>
      <w:r>
        <w:rPr>
          <w:rFonts w:ascii="Times New Roman" w:eastAsiaTheme="minorEastAsia" w:hAnsi="Times New Roman" w:cs="Times New Roman"/>
          <w:i/>
          <w:iCs/>
          <w:sz w:val="24"/>
          <w:szCs w:val="24"/>
          <w:lang w:val="en-US"/>
        </w:rPr>
        <w:t>i</w:t>
      </w:r>
      <w:r>
        <w:rPr>
          <w:rFonts w:ascii="Times New Roman" w:eastAsiaTheme="minorEastAsia" w:hAnsi="Times New Roman" w:cs="Times New Roman"/>
          <w:i/>
          <w:iCs/>
          <w:sz w:val="24"/>
          <w:szCs w:val="24"/>
          <w:vertAlign w:val="subscript"/>
          <w:lang w:val="en-US"/>
        </w:rPr>
        <w:t>e</w:t>
      </w:r>
      <w:proofErr w:type="spellEnd"/>
      <w:proofErr w:type="gramEnd"/>
      <w:r>
        <w:rPr>
          <w:rFonts w:ascii="Times New Roman" w:eastAsiaTheme="minorEastAsia" w:hAnsi="Times New Roman" w:cs="Times New Roman"/>
          <w:sz w:val="24"/>
          <w:szCs w:val="24"/>
          <w:lang w:val="en-US"/>
        </w:rPr>
        <w:t xml:space="preserve"> in year </w:t>
      </w:r>
      <w:r>
        <w:rPr>
          <w:rFonts w:ascii="Times New Roman" w:eastAsiaTheme="minorEastAsia" w:hAnsi="Times New Roman" w:cs="Times New Roman"/>
          <w:i/>
          <w:iCs/>
          <w:sz w:val="24"/>
          <w:szCs w:val="24"/>
          <w:lang w:val="en-US"/>
        </w:rPr>
        <w:t>t+1</w:t>
      </w:r>
      <w:r>
        <w:rPr>
          <w:rFonts w:ascii="Times New Roman" w:eastAsiaTheme="minorEastAsia" w:hAnsi="Times New Roman" w:cs="Times New Roman"/>
          <w:sz w:val="24"/>
          <w:szCs w:val="24"/>
          <w:lang w:val="en-US"/>
        </w:rPr>
        <w:t xml:space="preserve"> (i.e., the year that juvenile pink and chum salmon emerge from freshwater and migrate past salmon farms). As in Peacock et al. (2014), we will examine two different forms of this covariate: 1) the estimated total number of adult female sea lice on salmon farms in April, and 2) the estimated average number of sea lice (of all stages) on wild juvenile salmon. While the second form of the covariate is intuitive, as it is a direct measure of infestation on wild salmon, the first form may better reflect parasite exposure if wild salmon have high mortality rates from infestation. The latter would occur if high louse </w:t>
      </w:r>
      <w:proofErr w:type="gramStart"/>
      <w:r>
        <w:rPr>
          <w:rFonts w:ascii="Times New Roman" w:eastAsiaTheme="minorEastAsia" w:hAnsi="Times New Roman" w:cs="Times New Roman"/>
          <w:sz w:val="24"/>
          <w:szCs w:val="24"/>
          <w:lang w:val="en-US"/>
        </w:rPr>
        <w:t>counts</w:t>
      </w:r>
      <w:proofErr w:type="gramEnd"/>
      <w:r>
        <w:rPr>
          <w:rFonts w:ascii="Times New Roman" w:eastAsiaTheme="minorEastAsia" w:hAnsi="Times New Roman" w:cs="Times New Roman"/>
          <w:sz w:val="24"/>
          <w:szCs w:val="24"/>
          <w:lang w:val="en-US"/>
        </w:rPr>
        <w:t xml:space="preserve"> on wild fish induce mortality during out-migration, therefore rendering high louse loads unobservable.</w:t>
      </w:r>
      <w:r>
        <w:rPr>
          <w:rFonts w:ascii="Times New Roman" w:hAnsi="Times New Roman" w:cs="Times New Roman"/>
          <w:sz w:val="24"/>
          <w:szCs w:val="24"/>
          <w:lang w:val="en-US"/>
        </w:rPr>
        <w:t xml:space="preserve"> We will be unable to estimate sea-louse abundances on wild juvenile salmon in the region prior to 2001 due to a lack of data, but s</w:t>
      </w:r>
      <w:commentRangeStart w:id="1"/>
      <w:r>
        <w:rPr>
          <w:rFonts w:ascii="Times New Roman" w:hAnsi="Times New Roman" w:cs="Times New Roman"/>
          <w:sz w:val="24"/>
          <w:szCs w:val="24"/>
          <w:lang w:val="en-US"/>
        </w:rPr>
        <w:t xml:space="preserve">mall-scale Chinook farming did occur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in 1993-1995, and Atlantic salmon farming began there in 1999</w:t>
      </w:r>
      <w:commentRangeEnd w:id="1"/>
      <w:r>
        <w:commentReference w:id="1"/>
      </w:r>
      <w:r>
        <w:rPr>
          <w:rFonts w:ascii="Times New Roman" w:hAnsi="Times New Roman" w:cs="Times New Roman"/>
          <w:sz w:val="24"/>
          <w:szCs w:val="24"/>
          <w:lang w:val="en-US"/>
        </w:rPr>
        <w:t xml:space="preserve">. Consequently, we will treat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rPr>
              <m:t>,t+1</m:t>
            </m:r>
          </m:sub>
        </m:sSub>
      </m:oMath>
      <w:r>
        <w:rPr>
          <w:rFonts w:ascii="Times New Roman" w:eastAsiaTheme="minorEastAsia" w:hAnsi="Times New Roman" w:cs="Times New Roman"/>
          <w:sz w:val="24"/>
          <w:szCs w:val="24"/>
          <w:lang w:val="en-US"/>
        </w:rPr>
        <w:t xml:space="preserve"> as missing data for 1993-1995 and 1999-2000 (i.e., we will exclude the 1992-1994 and 1998-1999 </w:t>
      </w:r>
      <w:r>
        <w:rPr>
          <w:rFonts w:ascii="Times New Roman" w:hAnsi="Times New Roman" w:cs="Times New Roman"/>
          <w:sz w:val="24"/>
          <w:szCs w:val="24"/>
          <w:lang w:val="en-US"/>
        </w:rPr>
        <w:t xml:space="preserve">brood years for exposed populations from the analysis). In the years when no salmon farming occurred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all populations will be classified as ‘baseline’ (but will still be subject to population-, region-, and year-specific variation in the model). While </w:t>
      </w:r>
      <w:r>
        <w:rPr>
          <w:rFonts w:ascii="Times New Roman" w:hAnsi="Times New Roman" w:cs="Times New Roman"/>
          <w:i/>
          <w:iCs/>
          <w:sz w:val="24"/>
          <w:szCs w:val="24"/>
          <w:lang w:val="en-US"/>
        </w:rPr>
        <w:t xml:space="preserve">L. salmonis </w:t>
      </w:r>
      <w:r>
        <w:rPr>
          <w:rFonts w:ascii="Times New Roman" w:hAnsi="Times New Roman" w:cs="Times New Roman"/>
          <w:sz w:val="24"/>
          <w:szCs w:val="24"/>
          <w:lang w:val="en-US"/>
        </w:rPr>
        <w:t>do infest wild juvenile salmon in non-farming regions of BC, their prevalence and abundance are extremely low</w:t>
      </w:r>
      <w:r w:rsidR="00B62AA7">
        <w:rPr>
          <w:rFonts w:ascii="Times New Roman" w:hAnsi="Times New Roman" w:cs="Times New Roman"/>
          <w:sz w:val="24"/>
          <w:szCs w:val="24"/>
          <w:lang w:val="en-US"/>
        </w:rPr>
        <w:t xml:space="preserve"> </w:t>
      </w:r>
      <w:r w:rsidR="00B62AA7">
        <w:rPr>
          <w:rFonts w:ascii="Times New Roman" w:hAnsi="Times New Roman" w:cs="Times New Roman"/>
          <w:sz w:val="24"/>
          <w:szCs w:val="24"/>
          <w:lang w:val="en-US"/>
        </w:rPr>
        <w:fldChar w:fldCharType="begin"/>
      </w:r>
      <w:r w:rsidR="00B62AA7">
        <w:rPr>
          <w:rFonts w:ascii="Times New Roman" w:hAnsi="Times New Roman" w:cs="Times New Roman"/>
          <w:sz w:val="24"/>
          <w:szCs w:val="24"/>
          <w:lang w:val="en-US"/>
        </w:rPr>
        <w:instrText xml:space="preserve"> ADDIN EN.CITE &lt;EndNote&gt;&lt;Cite&gt;&lt;Author&gt;Beamish&lt;/Author&gt;&lt;Year&gt;2009&lt;/Year&gt;&lt;RecNum&gt;68&lt;/RecNum&gt;&lt;DisplayText&gt;(Beamish et al. 2009)&lt;/DisplayText&gt;&lt;record&gt;&lt;rec-number&gt;68&lt;/rec-number&gt;&lt;foreign-keys&gt;&lt;key app="EN" db-id="t5dettvsyvttp1e99x6vpspedrv20eve0psz" timestamp="1446686144"&gt;68&lt;/key&gt;&lt;/foreign-keys&gt;&lt;ref-type name="Journal Article"&gt;17&lt;/ref-type&gt;&lt;contributors&gt;&lt;authors&gt;&lt;author&gt;Beamish, R&lt;/author&gt;&lt;author&gt;Wade, J&lt;/author&gt;&lt;author&gt;Pennell, W&lt;/author&gt;&lt;author&gt;Gordon, E&lt;/author&gt;&lt;author&gt;Jones, S&lt;/author&gt;&lt;author&gt;Neville, C&lt;/author&gt;&lt;author&gt;Lange, K&lt;/author&gt;&lt;author&gt;Sweeting, R&lt;/author&gt;&lt;/authors&gt;&lt;/contributors&gt;&lt;titles&gt;&lt;title&gt;A large, natural infection of sea lice on juvenile Pacific salmon in the Gulf Islands area of British Columbia, Canada&lt;/title&gt;&lt;secondary-title&gt;Aquaculture&lt;/secondary-title&gt;&lt;/titles&gt;&lt;periodical&gt;&lt;full-title&gt;Aquaculture&lt;/full-title&gt;&lt;abbr-1&gt;Aquaculture&lt;/abbr-1&gt;&lt;abbr-2&gt;Aquaculture&lt;/abbr-2&gt;&lt;/periodical&gt;&lt;pages&gt;31-37&lt;/pages&gt;&lt;volume&gt;297&lt;/volume&gt;&lt;number&gt;1&lt;/number&gt;&lt;dates&gt;&lt;year&gt;2009&lt;/year&gt;&lt;/dates&gt;&lt;isbn&gt;0044-8486&lt;/isbn&gt;&lt;urls&gt;&lt;/urls&gt;&lt;electronic-resource-num&gt;10.1016/j.aquaculture.2009.09.001&lt;/electronic-resource-num&gt;&lt;/record&gt;&lt;/Cite&gt;&lt;/EndNote&gt;</w:instrText>
      </w:r>
      <w:r w:rsidR="00B62AA7">
        <w:rPr>
          <w:rFonts w:ascii="Times New Roman" w:hAnsi="Times New Roman" w:cs="Times New Roman"/>
          <w:sz w:val="24"/>
          <w:szCs w:val="24"/>
          <w:lang w:val="en-US"/>
        </w:rPr>
        <w:fldChar w:fldCharType="separate"/>
      </w:r>
      <w:r w:rsidR="00B62AA7">
        <w:rPr>
          <w:rFonts w:ascii="Times New Roman" w:hAnsi="Times New Roman" w:cs="Times New Roman"/>
          <w:noProof/>
          <w:sz w:val="24"/>
          <w:szCs w:val="24"/>
          <w:lang w:val="en-US"/>
        </w:rPr>
        <w:t>(Beamish et al. 2009)</w:t>
      </w:r>
      <w:r w:rsidR="00B62AA7">
        <w:rPr>
          <w:rFonts w:ascii="Times New Roman" w:hAnsi="Times New Roman" w:cs="Times New Roman"/>
          <w:sz w:val="24"/>
          <w:szCs w:val="24"/>
          <w:lang w:val="en-US"/>
        </w:rPr>
        <w:fldChar w:fldCharType="end"/>
      </w:r>
      <w:r>
        <w:rPr>
          <w:rFonts w:ascii="Times New Roman" w:hAnsi="Times New Roman" w:cs="Times New Roman"/>
          <w:sz w:val="24"/>
          <w:szCs w:val="24"/>
          <w:lang w:val="en-US"/>
        </w:rPr>
        <w:t>, especially on the Central Coast</w:t>
      </w:r>
      <w:r w:rsidR="00B62AA7">
        <w:rPr>
          <w:rFonts w:ascii="Times New Roman" w:hAnsi="Times New Roman" w:cs="Times New Roman"/>
          <w:sz w:val="24"/>
          <w:szCs w:val="24"/>
          <w:lang w:val="en-US"/>
        </w:rPr>
        <w:t xml:space="preserve"> </w:t>
      </w:r>
      <w:r w:rsidR="00B62AA7">
        <w:rPr>
          <w:rFonts w:ascii="Times New Roman" w:hAnsi="Times New Roman" w:cs="Times New Roman"/>
          <w:sz w:val="24"/>
          <w:szCs w:val="24"/>
          <w:lang w:val="en-US"/>
        </w:rPr>
        <w:fldChar w:fldCharType="begin"/>
      </w:r>
      <w:r w:rsidR="00B62AA7">
        <w:rPr>
          <w:rFonts w:ascii="Times New Roman" w:hAnsi="Times New Roman" w:cs="Times New Roman"/>
          <w:sz w:val="24"/>
          <w:szCs w:val="24"/>
          <w:lang w:val="en-US"/>
        </w:rPr>
        <w:instrText xml:space="preserve"> ADDIN EN.CITE &lt;EndNote&gt;&lt;Cite&gt;&lt;Author&gt;Gottesfeld&lt;/Author&gt;&lt;Year&gt;2009&lt;/Year&gt;&lt;RecNum&gt;586&lt;/RecNum&gt;&lt;DisplayText&gt;(Gottesfeld et al. 2009)&lt;/DisplayText&gt;&lt;record&gt;&lt;rec-number&gt;586&lt;/rec-number&gt;&lt;foreign-keys&gt;&lt;key app="EN" db-id="t5dettvsyvttp1e99x6vpspedrv20eve0psz" timestamp="1608180678"&gt;586&lt;/key&gt;&lt;/foreign-keys&gt;&lt;ref-type name="Journal Article"&gt;17&lt;/ref-type&gt;&lt;contributors&gt;&lt;authors&gt;&lt;author&gt;Gottesfeld, AS&lt;/author&gt;&lt;author&gt;Proctor, B&lt;/author&gt;&lt;author&gt;Rolston, LD&lt;/author&gt;&lt;author&gt;Carr‐Harris, C&lt;/author&gt;&lt;/authors&gt;&lt;/contributors&gt;&lt;titles&gt;&lt;title&gt;&lt;style face="normal" font="default" size="100%"&gt;Sea lice, &lt;/style&gt;&lt;style face="italic" font="default" size="100%"&gt;Lepeophtheirus salmonis&lt;/style&gt;&lt;style face="normal" font="default" size="100%"&gt;, transfer between wild sympatric adult and juvenile salmon on the north coast of British Columbia, Canada&lt;/style&gt;&lt;/title&gt;&lt;secondary-title&gt;Journal of fish diseases&lt;/secondary-title&gt;&lt;/titles&gt;&lt;periodical&gt;&lt;full-title&gt;Journal of Fish Diseases&lt;/full-title&gt;&lt;abbr-1&gt;J. Fish Dis.&lt;/abbr-1&gt;&lt;abbr-2&gt;J Fish Dis&lt;/abbr-2&gt;&lt;/periodical&gt;&lt;pages&gt;45-57&lt;/pages&gt;&lt;volume&gt;32&lt;/volume&gt;&lt;number&gt;1&lt;/number&gt;&lt;dates&gt;&lt;year&gt;2009&lt;/year&gt;&lt;/dates&gt;&lt;isbn&gt;0140-7775&lt;/isbn&gt;&lt;urls&gt;&lt;/urls&gt;&lt;/record&gt;&lt;/Cite&gt;&lt;/EndNote&gt;</w:instrText>
      </w:r>
      <w:r w:rsidR="00B62AA7">
        <w:rPr>
          <w:rFonts w:ascii="Times New Roman" w:hAnsi="Times New Roman" w:cs="Times New Roman"/>
          <w:sz w:val="24"/>
          <w:szCs w:val="24"/>
          <w:lang w:val="en-US"/>
        </w:rPr>
        <w:fldChar w:fldCharType="separate"/>
      </w:r>
      <w:r w:rsidR="00B62AA7">
        <w:rPr>
          <w:rFonts w:ascii="Times New Roman" w:hAnsi="Times New Roman" w:cs="Times New Roman"/>
          <w:noProof/>
          <w:sz w:val="24"/>
          <w:szCs w:val="24"/>
          <w:lang w:val="en-US"/>
        </w:rPr>
        <w:t>(Gottesfeld et al. 2009)</w:t>
      </w:r>
      <w:r w:rsidR="00B62AA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we will therefore follow </w:t>
      </w:r>
      <w:r>
        <w:rPr>
          <w:rFonts w:ascii="Times New Roman" w:eastAsiaTheme="minorEastAsia" w:hAnsi="Times New Roman" w:cs="Times New Roman"/>
          <w:sz w:val="24"/>
          <w:szCs w:val="24"/>
          <w:lang w:val="en-US"/>
        </w:rPr>
        <w:t>Peacock et al. (2013)</w:t>
      </w:r>
      <w:r>
        <w:rPr>
          <w:rFonts w:ascii="Times New Roman" w:hAnsi="Times New Roman" w:cs="Times New Roman"/>
          <w:sz w:val="24"/>
          <w:szCs w:val="24"/>
          <w:lang w:val="en-US"/>
        </w:rPr>
        <w:t xml:space="preserve"> in assuming that, for both forms of the covariate,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rPr>
              <m:t>,t+1</m:t>
            </m:r>
          </m:sub>
        </m:sSub>
      </m:oMath>
      <w:r>
        <w:rPr>
          <w:rFonts w:ascii="Times New Roman" w:eastAsiaTheme="minorEastAsia" w:hAnsi="Times New Roman" w:cs="Times New Roman"/>
          <w:sz w:val="24"/>
          <w:szCs w:val="24"/>
          <w:lang w:val="en-US"/>
        </w:rPr>
        <w:t xml:space="preserve"> is equal to zero for baseline populations and the variation associated with background louse levels in wild salmon will be accounted for in the random effects. </w:t>
      </w:r>
      <w:r>
        <w:rPr>
          <w:rFonts w:ascii="Times New Roman" w:hAnsi="Times New Roman" w:cs="Times New Roman"/>
          <w:sz w:val="24"/>
          <w:szCs w:val="24"/>
          <w:lang w:val="en-US"/>
        </w:rPr>
        <w:t xml:space="preserve">For both forms of the covariate, the strength of the relationship between parasite exposure and overall salmon survival will be determined by the </w:t>
      </w:r>
      <w:r>
        <w:rPr>
          <w:rFonts w:ascii="Times New Roman" w:hAnsi="Times New Roman" w:cs="Times New Roman"/>
          <w:sz w:val="24"/>
          <w:szCs w:val="24"/>
          <w:lang w:val="en-US"/>
        </w:rPr>
        <w:lastRenderedPageBreak/>
        <w:t xml:space="preserve">parameter </w:t>
      </w:r>
      <w:r>
        <w:rPr>
          <w:rFonts w:ascii="Times New Roman" w:hAnsi="Times New Roman" w:cs="Times New Roman"/>
          <w:i/>
          <w:iCs/>
          <w:sz w:val="24"/>
          <w:szCs w:val="24"/>
          <w:lang w:val="en-US"/>
        </w:rPr>
        <w:t>c</w:t>
      </w:r>
      <w:r>
        <w:rPr>
          <w:rFonts w:ascii="Times New Roman" w:hAnsi="Times New Roman" w:cs="Times New Roman"/>
          <w:sz w:val="24"/>
          <w:szCs w:val="24"/>
          <w:lang w:val="en-US"/>
        </w:rPr>
        <w:t xml:space="preserve">, and the estimated percentage mortality due to sea lice, in fish that would otherwise return to spawn, will therefore be equal to </w:t>
      </w:r>
      <m:oMath>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rPr>
                  <m:t>,t+1</m:t>
                </m:r>
              </m:sub>
            </m:sSub>
          </m:sup>
        </m:sSup>
      </m:oMath>
      <w:r>
        <w:t xml:space="preserve"> </w:t>
      </w:r>
      <w:r>
        <w:rPr>
          <w:rFonts w:ascii="Times New Roman" w:eastAsiaTheme="minorEastAsia" w:hAnsi="Times New Roman" w:cs="Times New Roman"/>
          <w:sz w:val="24"/>
          <w:szCs w:val="24"/>
          <w:lang w:val="en-US"/>
        </w:rPr>
        <w:t>(Krkosek et al. 2011, Peacock et al. 2013).</w:t>
      </w:r>
    </w:p>
    <w:p w14:paraId="50AF92DE" w14:textId="58439A3B" w:rsidR="009F6466" w:rsidRDefault="00A55752">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commentRangeStart w:id="2"/>
      <w:r>
        <w:rPr>
          <w:rFonts w:ascii="Times New Roman" w:hAnsi="Times New Roman" w:cs="Times New Roman"/>
          <w:sz w:val="24"/>
          <w:szCs w:val="24"/>
          <w:lang w:val="en-US"/>
        </w:rPr>
        <w:t>In the absence of the detailed hydrodynamic modelling</w:t>
      </w:r>
      <w:commentRangeEnd w:id="2"/>
      <w:r>
        <w:commentReference w:id="2"/>
      </w:r>
      <w:r>
        <w:rPr>
          <w:rFonts w:ascii="Times New Roman" w:hAnsi="Times New Roman" w:cs="Times New Roman"/>
          <w:sz w:val="24"/>
          <w:szCs w:val="24"/>
          <w:lang w:val="en-US"/>
        </w:rPr>
        <w:t xml:space="preserve"> available for other salmon-farming regions</w:t>
      </w:r>
      <w:r w:rsidR="00B62AA7">
        <w:rPr>
          <w:rFonts w:ascii="Times New Roman" w:hAnsi="Times New Roman" w:cs="Times New Roman"/>
          <w:sz w:val="24"/>
          <w:szCs w:val="24"/>
          <w:lang w:val="en-US"/>
        </w:rPr>
        <w:t xml:space="preserve"> </w:t>
      </w:r>
      <w:r w:rsidR="00B62AA7">
        <w:rPr>
          <w:rFonts w:ascii="Times New Roman" w:hAnsi="Times New Roman" w:cs="Times New Roman"/>
          <w:sz w:val="24"/>
          <w:szCs w:val="24"/>
          <w:lang w:val="en-US"/>
        </w:rPr>
        <w:fldChar w:fldCharType="begin">
          <w:fldData xml:space="preserve">PEVuZE5vdGU+PENpdGU+PEF1dGhvcj5Gb3JlbWFuPC9BdXRob3I+PFllYXI+MjAxMjwvWWVhcj48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</w:fldData>
        </w:fldChar>
      </w:r>
      <w:r w:rsidR="00B62AA7">
        <w:rPr>
          <w:rFonts w:ascii="Times New Roman" w:hAnsi="Times New Roman" w:cs="Times New Roman"/>
          <w:sz w:val="24"/>
          <w:szCs w:val="24"/>
          <w:lang w:val="en-US"/>
        </w:rPr>
        <w:instrText xml:space="preserve"> ADDIN EN.CITE </w:instrText>
      </w:r>
      <w:r w:rsidR="00B62AA7">
        <w:rPr>
          <w:rFonts w:ascii="Times New Roman" w:hAnsi="Times New Roman" w:cs="Times New Roman"/>
          <w:sz w:val="24"/>
          <w:szCs w:val="24"/>
          <w:lang w:val="en-US"/>
        </w:rPr>
        <w:fldChar w:fldCharType="begin">
          <w:fldData xml:space="preserve">PEVuZE5vdGU+PENpdGU+PEF1dGhvcj5Gb3JlbWFuPC9BdXRob3I+PFllYXI+MjAxMjwvWWVhcj48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</w:fldData>
        </w:fldChar>
      </w:r>
      <w:r w:rsidR="00B62AA7">
        <w:rPr>
          <w:rFonts w:ascii="Times New Roman" w:hAnsi="Times New Roman" w:cs="Times New Roman"/>
          <w:sz w:val="24"/>
          <w:szCs w:val="24"/>
          <w:lang w:val="en-US"/>
        </w:rPr>
        <w:instrText xml:space="preserve"> ADDIN EN.CITE.DATA </w:instrText>
      </w:r>
      <w:r w:rsidR="00B62AA7">
        <w:rPr>
          <w:rFonts w:ascii="Times New Roman" w:hAnsi="Times New Roman" w:cs="Times New Roman"/>
          <w:sz w:val="24"/>
          <w:szCs w:val="24"/>
          <w:lang w:val="en-US"/>
        </w:rPr>
      </w:r>
      <w:r w:rsidR="00B62AA7">
        <w:rPr>
          <w:rFonts w:ascii="Times New Roman" w:hAnsi="Times New Roman" w:cs="Times New Roman"/>
          <w:sz w:val="24"/>
          <w:szCs w:val="24"/>
          <w:lang w:val="en-US"/>
        </w:rPr>
        <w:fldChar w:fldCharType="end"/>
      </w:r>
      <w:r w:rsidR="00B62AA7">
        <w:rPr>
          <w:rFonts w:ascii="Times New Roman" w:hAnsi="Times New Roman" w:cs="Times New Roman"/>
          <w:sz w:val="24"/>
          <w:szCs w:val="24"/>
          <w:lang w:val="en-US"/>
        </w:rPr>
      </w:r>
      <w:r w:rsidR="00B62AA7">
        <w:rPr>
          <w:rFonts w:ascii="Times New Roman" w:hAnsi="Times New Roman" w:cs="Times New Roman"/>
          <w:sz w:val="24"/>
          <w:szCs w:val="24"/>
          <w:lang w:val="en-US"/>
        </w:rPr>
        <w:fldChar w:fldCharType="separate"/>
      </w:r>
      <w:r w:rsidR="00B62AA7">
        <w:rPr>
          <w:rFonts w:ascii="Times New Roman" w:hAnsi="Times New Roman" w:cs="Times New Roman"/>
          <w:noProof/>
          <w:sz w:val="24"/>
          <w:szCs w:val="24"/>
          <w:lang w:val="en-US"/>
        </w:rPr>
        <w:t>(e.g., Stucchi et al. 2011, Foreman et al. 2012)</w:t>
      </w:r>
      <w:r w:rsidR="00B62AA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we will be conservative in our classification of populations to ensure that we do not classify baseline populations as exposed. A population will be considered exposed </w:t>
      </w:r>
      <w:proofErr w:type="gramStart"/>
      <w:r>
        <w:rPr>
          <w:rFonts w:ascii="Times New Roman" w:hAnsi="Times New Roman" w:cs="Times New Roman"/>
          <w:sz w:val="24"/>
          <w:szCs w:val="24"/>
          <w:lang w:val="en-US"/>
        </w:rPr>
        <w:t>in a given year</w:t>
      </w:r>
      <w:proofErr w:type="gramEnd"/>
      <w:r>
        <w:rPr>
          <w:rFonts w:ascii="Times New Roman" w:hAnsi="Times New Roman" w:cs="Times New Roman"/>
          <w:sz w:val="24"/>
          <w:szCs w:val="24"/>
          <w:lang w:val="en-US"/>
        </w:rPr>
        <w:t xml:space="preserve"> if its juvenile salmon are forced to pass within 20 km of an active salmon farm. In the Broughton Archipelago, BC, salmon farms are associated with increased infestation pressure on wild juvenile salmon for 30 km</w:t>
      </w:r>
      <w:r w:rsidR="00B62AA7">
        <w:rPr>
          <w:rFonts w:ascii="Times New Roman" w:hAnsi="Times New Roman" w:cs="Times New Roman"/>
          <w:sz w:val="24"/>
          <w:szCs w:val="24"/>
          <w:lang w:val="en-US"/>
        </w:rPr>
        <w:t xml:space="preserve"> </w:t>
      </w:r>
      <w:r w:rsidR="00B62AA7">
        <w:rPr>
          <w:rFonts w:ascii="Times New Roman" w:hAnsi="Times New Roman" w:cs="Times New Roman"/>
          <w:sz w:val="24"/>
          <w:szCs w:val="24"/>
          <w:lang w:val="en-US"/>
        </w:rPr>
        <w:fldChar w:fldCharType="begin"/>
      </w:r>
      <w:r w:rsidR="00B62AA7">
        <w:rPr>
          <w:rFonts w:ascii="Times New Roman" w:hAnsi="Times New Roman" w:cs="Times New Roman"/>
          <w:sz w:val="24"/>
          <w:szCs w:val="24"/>
          <w:lang w:val="en-US"/>
        </w:rPr>
        <w:instrText xml:space="preserve"> ADDIN EN.CITE &lt;EndNote&gt;&lt;Cite&gt;&lt;Author&gt;Krkosek&lt;/Author&gt;&lt;Year&gt;2006&lt;/Year&gt;&lt;RecNum&gt;437&lt;/RecNum&gt;&lt;DisplayText&gt;(Krkosek et al. 2005, Krkosek et al. 2006)&lt;/DisplayText&gt;&lt;record&gt;&lt;rec-number&gt;437&lt;/rec-number&gt;&lt;foreign-keys&gt;&lt;key app="EN" db-id="t5dettvsyvttp1e99x6vpspedrv20eve0psz" timestamp="1535648587"&gt;437&lt;/key&gt;&lt;/foreign-keys&gt;&lt;ref-type name="Journal Article"&gt;17&lt;/ref-type&gt;&lt;contributors&gt;&lt;authors&gt;&lt;author&gt;Krkosek, Martin&lt;/author&gt;&lt;author&gt;Lewis, Mark A&lt;/author&gt;&lt;author&gt;Morton, Alexandra&lt;/author&gt;&lt;author&gt;Frazer, L Neil&lt;/author&gt;&lt;author&gt;Volpe, John P&lt;/author&gt;&lt;/authors&gt;&lt;/contributors&gt;&lt;titles&gt;&lt;title&gt;Epizootics of wild fish induced by farm fish&lt;/title&gt;&lt;secondary-title&gt;Proceedings of the National Academy of Sciences&lt;/secondary-title&gt;&lt;/titles&gt;&lt;periodical&gt;&lt;full-title&gt;Proceedings of the National Academy of Sciences&lt;/full-title&gt;&lt;abbr-1&gt;‎Proc. Natl. Acad. Sci.&lt;/abbr-1&gt;&lt;/periodical&gt;&lt;pages&gt;15506-15510&lt;/pages&gt;&lt;volume&gt;103&lt;/volume&gt;&lt;number&gt;42&lt;/number&gt;&lt;dates&gt;&lt;year&gt;2006&lt;/year&gt;&lt;/dates&gt;&lt;isbn&gt;0027-8424&lt;/isbn&gt;&lt;urls&gt;&lt;/urls&gt;&lt;/record&gt;&lt;/Cite&gt;&lt;Cite&gt;&lt;Author&gt;Krkosek&lt;/Author&gt;&lt;Year&gt;2005&lt;/Year&gt;&lt;RecNum&gt;67&lt;/RecNum&gt;&lt;record&gt;&lt;rec-number&gt;67&lt;/rec-number&gt;&lt;foreign-keys&gt;&lt;key app="EN" db-id="t5dettvsyvttp1e99x6vpspedrv20eve0psz" timestamp="1446684235"&gt;67&lt;/key&gt;&lt;/foreign-keys&gt;&lt;ref-type name="Journal Article"&gt;17&lt;/ref-type&gt;&lt;contributors&gt;&lt;authors&gt;&lt;author&gt;Krkosek, Martin&lt;/author&gt;&lt;author&gt;Lewis, Mark A&lt;/author&gt;&lt;author&gt;Volpe, John P&lt;/author&gt;&lt;/authors&gt;&lt;/contributors&gt;&lt;titles&gt;&lt;title&gt;Transmission dynamics of parasitic sea lice from farm to wild salmon&lt;/title&gt;&lt;secondary-title&gt;Proceedings of the Royal Society B: Biological Sciences&lt;/secondary-title&gt;&lt;/titles&gt;&lt;periodical&gt;&lt;full-title&gt;Proceedings of the Royal Society B: Biological Sciences&lt;/full-title&gt;&lt;abbr-1&gt;Proc. Biol. Sci.&lt;/abbr-1&gt;&lt;/periodical&gt;&lt;pages&gt;689-696&lt;/pages&gt;&lt;volume&gt;272&lt;/volume&gt;&lt;number&gt;1564&lt;/number&gt;&lt;dates&gt;&lt;year&gt;2005&lt;/year&gt;&lt;/dates&gt;&lt;isbn&gt;0962-8452&lt;/isbn&gt;&lt;urls&gt;&lt;/urls&gt;&lt;electronic-resource-num&gt;10.1098/rspb.2004.3027&lt;/electronic-resource-num&gt;&lt;modified-date&gt;2&lt;/modified-date&gt;&lt;/record&gt;&lt;/Cite&gt;&lt;/EndNote&gt;</w:instrText>
      </w:r>
      <w:r w:rsidR="00B62AA7">
        <w:rPr>
          <w:rFonts w:ascii="Times New Roman" w:hAnsi="Times New Roman" w:cs="Times New Roman"/>
          <w:sz w:val="24"/>
          <w:szCs w:val="24"/>
          <w:lang w:val="en-US"/>
        </w:rPr>
        <w:fldChar w:fldCharType="separate"/>
      </w:r>
      <w:r w:rsidR="00B62AA7">
        <w:rPr>
          <w:rFonts w:ascii="Times New Roman" w:hAnsi="Times New Roman" w:cs="Times New Roman"/>
          <w:noProof/>
          <w:sz w:val="24"/>
          <w:szCs w:val="24"/>
          <w:lang w:val="en-US"/>
        </w:rPr>
        <w:t>(Krkosek et al. 2005, Krkosek et al. 2006)</w:t>
      </w:r>
      <w:r w:rsidR="00B62AA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Exposure designations for populations may change year to year based on the location of active salmon farms in the region. Depending on hydrodynamics, farm louse abundances, and migration direction, some populations that may be exposed to sea lice from salmon farms will be conservatively classified as baseline in our analysis. Consequently, we will also identity ‘potentially exposed’ populations whose juvenile salmon </w:t>
      </w:r>
      <w:r>
        <w:rPr>
          <w:rFonts w:ascii="Times New Roman" w:hAnsi="Times New Roman" w:cs="Times New Roman"/>
          <w:i/>
          <w:iCs/>
          <w:sz w:val="24"/>
          <w:szCs w:val="24"/>
          <w:lang w:val="en-US"/>
        </w:rPr>
        <w:t xml:space="preserve">may </w:t>
      </w:r>
      <w:r>
        <w:rPr>
          <w:rFonts w:ascii="Times New Roman" w:hAnsi="Times New Roman" w:cs="Times New Roman"/>
          <w:sz w:val="24"/>
          <w:szCs w:val="24"/>
          <w:lang w:val="en-US"/>
        </w:rPr>
        <w:t>swim within 30 km of an active salmon farm</w:t>
      </w:r>
      <w:commentRangeStart w:id="3"/>
      <w:r>
        <w:rPr>
          <w:rFonts w:ascii="Times New Roman" w:hAnsi="Times New Roman" w:cs="Times New Roman"/>
          <w:sz w:val="24"/>
          <w:szCs w:val="24"/>
          <w:lang w:val="en-US"/>
        </w:rPr>
        <w:t>.</w:t>
      </w:r>
      <w:commentRangeEnd w:id="3"/>
      <w:r>
        <w:commentReference w:id="3"/>
      </w:r>
      <w:r>
        <w:rPr>
          <w:rFonts w:ascii="Times New Roman" w:hAnsi="Times New Roman" w:cs="Times New Roman"/>
          <w:sz w:val="24"/>
          <w:szCs w:val="24"/>
          <w:lang w:val="en-US"/>
        </w:rPr>
        <w:t xml:space="preserve"> We will examine the distributions of </w:t>
      </w:r>
      <m:oMath>
        <m:sSub>
          <m:sSubPr>
            <m:ctrlPr>
              <w:rPr>
                <w:rFonts w:ascii="Cambria Math" w:hAnsi="Cambria Math"/>
              </w:rPr>
            </m:ctrlPr>
          </m:sSubPr>
          <m:e>
            <m:r>
              <w:rPr>
                <w:rFonts w:ascii="Cambria Math" w:hAnsi="Cambria Math"/>
              </w:rPr>
              <m:t>θ</m:t>
            </m:r>
          </m:e>
          <m:sub>
            <m:r>
              <w:rPr>
                <w:rFonts w:ascii="Cambria Math" w:hAnsi="Cambria Math"/>
              </w:rPr>
              <m:t>i</m:t>
            </m:r>
          </m:sub>
        </m:sSub>
      </m:oMath>
      <w:r>
        <w:rPr>
          <w:rFonts w:ascii="Times New Roman" w:hAnsi="Times New Roman" w:cs="Times New Roman"/>
          <w:sz w:val="24"/>
          <w:szCs w:val="24"/>
          <w:lang w:val="en-US"/>
        </w:rPr>
        <w:t xml:space="preserve"> of the potentially exposed populations post-hoc, and if these are clustered and generally </w:t>
      </w:r>
      <w:proofErr w:type="gramStart"/>
      <w:r>
        <w:rPr>
          <w:rFonts w:ascii="Times New Roman" w:hAnsi="Times New Roman" w:cs="Times New Roman"/>
          <w:sz w:val="24"/>
          <w:szCs w:val="24"/>
          <w:lang w:val="en-US"/>
        </w:rPr>
        <w:t>negative</w:t>
      </w:r>
      <w:proofErr w:type="gramEnd"/>
      <w:r>
        <w:rPr>
          <w:rFonts w:ascii="Times New Roman" w:hAnsi="Times New Roman" w:cs="Times New Roman"/>
          <w:sz w:val="24"/>
          <w:szCs w:val="24"/>
          <w:lang w:val="en-US"/>
        </w:rPr>
        <w:t xml:space="preserve"> we will infer a possible louse effect. We will then re-fit the model with an additional </w:t>
      </w:r>
      <w:r>
        <w:rPr>
          <w:rFonts w:ascii="Times New Roman" w:hAnsi="Times New Roman" w:cs="Times New Roman"/>
          <w:i/>
          <w:iCs/>
          <w:sz w:val="24"/>
          <w:szCs w:val="24"/>
          <w:lang w:val="en-US"/>
        </w:rPr>
        <w:t>c</w:t>
      </w:r>
      <w:r>
        <w:rPr>
          <w:rFonts w:ascii="Times New Roman" w:hAnsi="Times New Roman" w:cs="Times New Roman"/>
          <w:i/>
          <w:iCs/>
          <w:sz w:val="24"/>
          <w:szCs w:val="24"/>
          <w:vertAlign w:val="subscript"/>
          <w:lang w:val="en-US"/>
        </w:rPr>
        <w:t>p</w:t>
      </w:r>
      <w:r>
        <w:rPr>
          <w:rFonts w:ascii="Times New Roman" w:hAnsi="Times New Roman" w:cs="Times New Roman"/>
          <w:sz w:val="24"/>
          <w:szCs w:val="24"/>
          <w:lang w:val="en-US"/>
        </w:rPr>
        <w:t xml:space="preserve"> louse-impact parameter for potentially exposed salmon populations and report associated results alongside the primary results (i.e., those from the original model fit). Regardless of the estimated louse effect on salmon survival, we will perform a similar power analysis to the one performed by Peacock et al. (2014) to determine our statistical power to detect a louse effect if it indeed existed.</w:t>
      </w:r>
    </w:p>
    <w:p w14:paraId="6E33FA94" w14:textId="3433CB97" w:rsidR="000A2C17" w:rsidRDefault="00A55752">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As a secondary analysis, we will determine whether wild juvenile salmon with more sea lice have lower body condition in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territory using the length and weight data in the </w:t>
      </w:r>
      <w:proofErr w:type="spellStart"/>
      <w:r>
        <w:rPr>
          <w:rFonts w:ascii="Times New Roman" w:hAnsi="Times New Roman" w:cs="Times New Roman"/>
          <w:sz w:val="24"/>
          <w:szCs w:val="24"/>
          <w:lang w:val="en-US"/>
        </w:rPr>
        <w:t>KXx</w:t>
      </w:r>
      <w:proofErr w:type="spellEnd"/>
      <w:r>
        <w:rPr>
          <w:rFonts w:ascii="Times New Roman" w:hAnsi="Times New Roman" w:cs="Times New Roman"/>
          <w:sz w:val="24"/>
          <w:szCs w:val="24"/>
          <w:lang w:val="en-US"/>
        </w:rPr>
        <w:t xml:space="preserve"> dataset. Juvenile salmon, like most fish, have a tight log-log length-weight relationship</w:t>
      </w:r>
      <w:r w:rsidR="000A2C17">
        <w:rPr>
          <w:rFonts w:ascii="Times New Roman" w:hAnsi="Times New Roman" w:cs="Times New Roman"/>
          <w:sz w:val="24"/>
          <w:szCs w:val="24"/>
          <w:lang w:val="en-US"/>
        </w:rPr>
        <w:t xml:space="preserve"> </w:t>
      </w:r>
      <w:r w:rsidR="000A2C17">
        <w:rPr>
          <w:rFonts w:ascii="Times New Roman" w:hAnsi="Times New Roman" w:cs="Times New Roman"/>
          <w:sz w:val="24"/>
          <w:szCs w:val="24"/>
          <w:lang w:val="en-US"/>
        </w:rPr>
        <w:fldChar w:fldCharType="begin"/>
      </w:r>
      <w:r w:rsidR="000A2C17">
        <w:rPr>
          <w:rFonts w:ascii="Times New Roman" w:hAnsi="Times New Roman" w:cs="Times New Roman"/>
          <w:sz w:val="24"/>
          <w:szCs w:val="24"/>
          <w:lang w:val="en-US"/>
        </w:rPr>
        <w:instrText xml:space="preserve"> ADDIN EN.CITE &lt;EndNote&gt;&lt;Cite&gt;&lt;Author&gt;Perry&lt;/Author&gt;&lt;Year&gt;1996&lt;/Year&gt;&lt;RecNum&gt;596&lt;/RecNum&gt;&lt;DisplayText&gt;(Perry et al. 1996, Wechter et al. 2017)&lt;/DisplayText&gt;&lt;record&gt;&lt;rec-number&gt;596&lt;/rec-number&gt;&lt;foreign-keys&gt;&lt;key app="EN" db-id="t5dettvsyvttp1e99x6vpspedrv20eve0psz" timestamp="1613666354"&gt;596&lt;/key&gt;&lt;/foreign-keys&gt;&lt;ref-type name="Journal Article"&gt;17&lt;/ref-type&gt;&lt;contributors&gt;&lt;authors&gt;&lt;author&gt;Perry, R Ian&lt;/author&gt;&lt;author&gt;Hargreaves, N Brent&lt;/author&gt;&lt;author&gt;Waddell, Brenda J&lt;/author&gt;&lt;author&gt;Mackas, David L&lt;/author&gt;&lt;/authors&gt;&lt;/contributors&gt;&lt;titles&gt;&lt;title&gt;Spatial variations in feeding and condition of juvenile pink and chum salmon off Vancouver Island, British Columbia&lt;/title&gt;&lt;secondary-title&gt;Fisheries Oceanography&lt;/secondary-title&gt;&lt;/titles&gt;&lt;periodical&gt;&lt;full-title&gt;Fisheries Oceanography&lt;/full-title&gt;&lt;abbr-1&gt;Fish. Oceanogr.&lt;/abbr-1&gt;&lt;abbr-2&gt;Fish Oceanogr&lt;/abbr-2&gt;&lt;/periodical&gt;&lt;pages&gt;73-88&lt;/pages&gt;&lt;volume&gt;5&lt;/volume&gt;&lt;number&gt;2&lt;/number&gt;&lt;dates&gt;&lt;year&gt;1996&lt;/year&gt;&lt;/dates&gt;&lt;isbn&gt;1054-6006&lt;/isbn&gt;&lt;urls&gt;&lt;/urls&gt;&lt;/record&gt;&lt;/Cite&gt;&lt;Cite&gt;&lt;Author&gt;Wechter&lt;/Author&gt;&lt;Year&gt;2017&lt;/Year&gt;&lt;RecNum&gt;595&lt;/RecNum&gt;&lt;record&gt;&lt;rec-number&gt;595&lt;/rec-number&gt;&lt;foreign-keys&gt;&lt;key app="EN" db-id="t5dettvsyvttp1e99x6vpspedrv20eve0psz" timestamp="1613666106"&gt;595&lt;/key&gt;&lt;/foreign-keys&gt;&lt;ref-type name="Journal Article"&gt;17&lt;/ref-type&gt;&lt;contributors&gt;&lt;authors&gt;&lt;author&gt;Wechter, Melissa E&lt;/author&gt;&lt;author&gt;Beckman, Brian R&lt;/author&gt;&lt;author&gt;Andrews III, Alexander G&lt;/author&gt;&lt;author&gt;Beaudreau, Anne H&lt;/author&gt;&lt;author&gt;McPhee, Megan V&lt;/author&gt;&lt;/authors&gt;&lt;/contributors&gt;&lt;titles&gt;&lt;title&gt;Growth and condition of juvenile chum and pink salmon in the northeastern Bering Sea&lt;/title&gt;&lt;secondary-title&gt;Deep Sea Research Part II: Topical Studies in Oceanography&lt;/secondary-title&gt;&lt;/titles&gt;&lt;periodical&gt;&lt;full-title&gt;Deep Sea Research Part II: Topical Studies in Oceanography&lt;/full-title&gt;&lt;/periodical&gt;&lt;pages&gt;145-155&lt;/pages&gt;&lt;volume&gt;135&lt;/volume&gt;&lt;dates&gt;&lt;year&gt;2017&lt;/year&gt;&lt;/dates&gt;&lt;isbn&gt;0967-0645&lt;/isbn&gt;&lt;urls&gt;&lt;/urls&gt;&lt;/record&gt;&lt;/Cite&gt;&lt;/EndNote&gt;</w:instrText>
      </w:r>
      <w:r w:rsidR="000A2C17">
        <w:rPr>
          <w:rFonts w:ascii="Times New Roman" w:hAnsi="Times New Roman" w:cs="Times New Roman"/>
          <w:sz w:val="24"/>
          <w:szCs w:val="24"/>
          <w:lang w:val="en-US"/>
        </w:rPr>
        <w:fldChar w:fldCharType="separate"/>
      </w:r>
      <w:r w:rsidR="000A2C17">
        <w:rPr>
          <w:rFonts w:ascii="Times New Roman" w:hAnsi="Times New Roman" w:cs="Times New Roman"/>
          <w:noProof/>
          <w:sz w:val="24"/>
          <w:szCs w:val="24"/>
          <w:lang w:val="en-US"/>
        </w:rPr>
        <w:t xml:space="preserve">(Perry et </w:t>
      </w:r>
      <w:r w:rsidR="000A2C17">
        <w:rPr>
          <w:rFonts w:ascii="Times New Roman" w:hAnsi="Times New Roman" w:cs="Times New Roman"/>
          <w:noProof/>
          <w:sz w:val="24"/>
          <w:szCs w:val="24"/>
          <w:lang w:val="en-US"/>
        </w:rPr>
        <w:lastRenderedPageBreak/>
        <w:t>al. 1996, Wechter et al. 2017)</w:t>
      </w:r>
      <w:r w:rsidR="000A2C1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We will fit seven mixed-effects models to the log-weight data with different combinations of potential louse correlates. The null model will have fixed effects for log-length and species, as well as random effects for site and for week-of-year nested within year. The six additional models will have the same fixed- and random-effects structure as the null model, plus different combinations of four sea-louse covariates. These four louse covariates will be: 1) </w:t>
      </w:r>
      <w:r>
        <w:rPr>
          <w:rFonts w:ascii="Times New Roman" w:hAnsi="Times New Roman" w:cs="Times New Roman"/>
          <w:i/>
          <w:iCs/>
          <w:sz w:val="24"/>
          <w:szCs w:val="24"/>
          <w:lang w:val="en-US"/>
        </w:rPr>
        <w:t xml:space="preserve">L. salmonis </w:t>
      </w:r>
      <w:r>
        <w:rPr>
          <w:rFonts w:ascii="Times New Roman" w:hAnsi="Times New Roman" w:cs="Times New Roman"/>
          <w:sz w:val="24"/>
          <w:szCs w:val="24"/>
          <w:lang w:val="en-US"/>
        </w:rPr>
        <w:t xml:space="preserve">abundance, 2) motile </w:t>
      </w:r>
      <w:r>
        <w:rPr>
          <w:rFonts w:ascii="Times New Roman" w:hAnsi="Times New Roman" w:cs="Times New Roman"/>
          <w:i/>
          <w:iCs/>
          <w:sz w:val="24"/>
          <w:szCs w:val="24"/>
          <w:lang w:val="en-US"/>
        </w:rPr>
        <w:t xml:space="preserve">L. salmonis </w:t>
      </w:r>
      <w:r>
        <w:rPr>
          <w:rFonts w:ascii="Times New Roman" w:hAnsi="Times New Roman" w:cs="Times New Roman"/>
          <w:sz w:val="24"/>
          <w:szCs w:val="24"/>
          <w:lang w:val="en-US"/>
        </w:rPr>
        <w:t xml:space="preserve">abundance, 3) </w:t>
      </w:r>
      <w:r>
        <w:rPr>
          <w:rFonts w:ascii="Times New Roman" w:hAnsi="Times New Roman" w:cs="Times New Roman"/>
          <w:i/>
          <w:iCs/>
          <w:sz w:val="24"/>
          <w:szCs w:val="24"/>
          <w:lang w:val="en-US"/>
        </w:rPr>
        <w:t>C. clemensi</w:t>
      </w:r>
      <w:r>
        <w:rPr>
          <w:rFonts w:ascii="Times New Roman" w:hAnsi="Times New Roman" w:cs="Times New Roman"/>
          <w:sz w:val="24"/>
          <w:szCs w:val="24"/>
          <w:lang w:val="en-US"/>
        </w:rPr>
        <w:t xml:space="preserve"> abundance, and 4) motile </w:t>
      </w:r>
      <w:r>
        <w:rPr>
          <w:rFonts w:ascii="Times New Roman" w:hAnsi="Times New Roman" w:cs="Times New Roman"/>
          <w:i/>
          <w:iCs/>
          <w:sz w:val="24"/>
          <w:szCs w:val="24"/>
          <w:lang w:val="en-US"/>
        </w:rPr>
        <w:t xml:space="preserve">C. clemensi </w:t>
      </w:r>
      <w:r>
        <w:rPr>
          <w:rFonts w:ascii="Times New Roman" w:hAnsi="Times New Roman" w:cs="Times New Roman"/>
          <w:sz w:val="24"/>
          <w:szCs w:val="24"/>
          <w:lang w:val="en-US"/>
        </w:rPr>
        <w:t xml:space="preserve">abundance. Four of the models will have just one louse covariate, another model will have both the </w:t>
      </w:r>
      <w:r>
        <w:rPr>
          <w:rFonts w:ascii="Times New Roman" w:hAnsi="Times New Roman" w:cs="Times New Roman"/>
          <w:i/>
          <w:iCs/>
          <w:sz w:val="24"/>
          <w:szCs w:val="24"/>
          <w:lang w:val="en-US"/>
        </w:rPr>
        <w:t xml:space="preserve">L. salmonis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C. clemensi </w:t>
      </w:r>
      <w:r>
        <w:rPr>
          <w:rFonts w:ascii="Times New Roman" w:hAnsi="Times New Roman" w:cs="Times New Roman"/>
          <w:sz w:val="24"/>
          <w:szCs w:val="24"/>
          <w:lang w:val="en-US"/>
        </w:rPr>
        <w:t>abundance covariates, and the final model will have both the motile abundance covariates. The error distribution of the models will depend on the data. We will perform model selection using the Akaike Information Criterio</w:t>
      </w:r>
      <w:r w:rsidR="000A2C17">
        <w:rPr>
          <w:rFonts w:ascii="Times New Roman" w:hAnsi="Times New Roman" w:cs="Times New Roman"/>
          <w:sz w:val="24"/>
          <w:szCs w:val="24"/>
          <w:lang w:val="en-US"/>
        </w:rPr>
        <w:t xml:space="preserve">n </w:t>
      </w:r>
      <w:r w:rsidR="00597494">
        <w:rPr>
          <w:rFonts w:ascii="Times New Roman" w:hAnsi="Times New Roman" w:cs="Times New Roman"/>
          <w:sz w:val="24"/>
          <w:szCs w:val="24"/>
          <w:lang w:val="en-US"/>
        </w:rPr>
        <w:fldChar w:fldCharType="begin"/>
      </w:r>
      <w:r w:rsidR="00597494">
        <w:rPr>
          <w:rFonts w:ascii="Times New Roman" w:hAnsi="Times New Roman" w:cs="Times New Roman"/>
          <w:sz w:val="24"/>
          <w:szCs w:val="24"/>
          <w:lang w:val="en-US"/>
        </w:rPr>
        <w:instrText xml:space="preserve"> ADDIN EN.CITE &lt;EndNote&gt;&lt;Cite&gt;&lt;Author&gt;Akaike&lt;/Author&gt;&lt;Year&gt;1974&lt;/Year&gt;&lt;RecNum&gt;33&lt;/RecNum&gt;&lt;DisplayText&gt;(Akaike 1974)&lt;/DisplayText&gt;&lt;record&gt;&lt;rec-number&gt;33&lt;/rec-number&gt;&lt;foreign-keys&gt;&lt;key app="EN" db-id="t5dettvsyvttp1e99x6vpspedrv20eve0psz" timestamp="1446625093"&gt;33&lt;/key&gt;&lt;/foreign-keys&gt;&lt;ref-type name="Journal Article"&gt;17&lt;/ref-type&gt;&lt;contributors&gt;&lt;authors&gt;&lt;author&gt;Akaike, Hirotugu&lt;/author&gt;&lt;/authors&gt;&lt;/contributors&gt;&lt;titles&gt;&lt;title&gt;A new look at the statistical model identification&lt;/title&gt;&lt;secondary-title&gt;IEEE Transactions on Automatic Control&lt;/secondary-title&gt;&lt;/titles&gt;&lt;pages&gt;716-723&lt;/pages&gt;&lt;volume&gt;19&lt;/volume&gt;&lt;number&gt;6&lt;/number&gt;&lt;dates&gt;&lt;year&gt;1974&lt;/year&gt;&lt;/dates&gt;&lt;isbn&gt;0018-9286&lt;/isbn&gt;&lt;urls&gt;&lt;/urls&gt;&lt;/record&gt;&lt;/Cite&gt;&lt;/EndNote&gt;</w:instrText>
      </w:r>
      <w:r w:rsidR="00597494">
        <w:rPr>
          <w:rFonts w:ascii="Times New Roman" w:hAnsi="Times New Roman" w:cs="Times New Roman"/>
          <w:sz w:val="24"/>
          <w:szCs w:val="24"/>
          <w:lang w:val="en-US"/>
        </w:rPr>
        <w:fldChar w:fldCharType="separate"/>
      </w:r>
      <w:r w:rsidR="00597494">
        <w:rPr>
          <w:rFonts w:ascii="Times New Roman" w:hAnsi="Times New Roman" w:cs="Times New Roman"/>
          <w:noProof/>
          <w:sz w:val="24"/>
          <w:szCs w:val="24"/>
          <w:lang w:val="en-US"/>
        </w:rPr>
        <w:t>(Akaike 1974)</w:t>
      </w:r>
      <w:r w:rsidR="00597494">
        <w:rPr>
          <w:rFonts w:ascii="Times New Roman" w:hAnsi="Times New Roman" w:cs="Times New Roman"/>
          <w:sz w:val="24"/>
          <w:szCs w:val="24"/>
          <w:lang w:val="en-US"/>
        </w:rPr>
        <w:fldChar w:fldCharType="end"/>
      </w:r>
      <w:r w:rsidR="000A2C17">
        <w:rPr>
          <w:rFonts w:ascii="Times New Roman" w:hAnsi="Times New Roman" w:cs="Times New Roman"/>
          <w:sz w:val="24"/>
          <w:szCs w:val="24"/>
          <w:lang w:val="en-US"/>
        </w:rPr>
        <w:t>.</w:t>
      </w:r>
    </w:p>
    <w:p w14:paraId="30937E5C" w14:textId="19D07C0F" w:rsidR="009F6466" w:rsidRDefault="000A2C17">
      <w:pPr>
        <w:spacing w:after="0" w:line="480" w:lineRule="auto"/>
        <w:contextualSpacing/>
      </w:pPr>
      <w:r>
        <w:rPr>
          <w:rFonts w:ascii="Times New Roman" w:hAnsi="Times New Roman" w:cs="Times New Roman"/>
          <w:sz w:val="24"/>
          <w:szCs w:val="24"/>
          <w:lang w:val="en-US"/>
        </w:rPr>
        <w:t xml:space="preserve"> </w:t>
      </w:r>
    </w:p>
    <w:p w14:paraId="25635602" w14:textId="77777777" w:rsidR="009F6466" w:rsidRDefault="00A55752">
      <w:pPr>
        <w:spacing w:after="0" w:line="480" w:lineRule="auto"/>
        <w:contextualSpacing/>
        <w:rPr>
          <w:rFonts w:ascii="Times New Roman" w:hAnsi="Times New Roman" w:cs="Times New Roman"/>
          <w:sz w:val="24"/>
          <w:szCs w:val="24"/>
        </w:rPr>
      </w:pPr>
      <w:commentRangeStart w:id="4"/>
      <w:r>
        <w:rPr>
          <w:rFonts w:ascii="Times New Roman" w:hAnsi="Times New Roman" w:cs="Times New Roman"/>
          <w:b/>
          <w:bCs/>
          <w:sz w:val="24"/>
          <w:szCs w:val="24"/>
        </w:rPr>
        <w:t>References</w:t>
      </w:r>
      <w:commentRangeEnd w:id="4"/>
      <w:r>
        <w:commentReference w:id="4"/>
      </w:r>
    </w:p>
    <w:p w14:paraId="0DBB2358" w14:textId="77777777" w:rsidR="00B62AA7" w:rsidRPr="00B62AA7" w:rsidRDefault="00C83D05" w:rsidP="00B62AA7">
      <w:pPr>
        <w:pStyle w:val="EndNoteBibliography"/>
        <w:spacing w:after="0"/>
        <w:ind w:left="720" w:hanging="720"/>
        <w:rPr>
          <w:noProof/>
        </w:rPr>
      </w:pPr>
      <w:r>
        <w:rPr>
          <w:szCs w:val="24"/>
        </w:rPr>
        <w:fldChar w:fldCharType="begin"/>
      </w:r>
      <w:r>
        <w:rPr>
          <w:szCs w:val="24"/>
        </w:rPr>
        <w:instrText xml:space="preserve"> ADDIN EN.REFLIST </w:instrText>
      </w:r>
      <w:r>
        <w:rPr>
          <w:szCs w:val="24"/>
        </w:rPr>
        <w:fldChar w:fldCharType="separate"/>
      </w:r>
      <w:r w:rsidR="00B62AA7" w:rsidRPr="00B62AA7">
        <w:rPr>
          <w:noProof/>
        </w:rPr>
        <w:t>Akaike, H. 1974. A new look at the statistical model identification. IEEE Transactions on Automatic Control 19:716-723.</w:t>
      </w:r>
    </w:p>
    <w:p w14:paraId="013F003D" w14:textId="77777777" w:rsidR="00B62AA7" w:rsidRPr="00B62AA7" w:rsidRDefault="00B62AA7" w:rsidP="00B62AA7">
      <w:pPr>
        <w:pStyle w:val="EndNoteBibliography"/>
        <w:spacing w:after="0"/>
        <w:ind w:left="720" w:hanging="720"/>
        <w:rPr>
          <w:noProof/>
        </w:rPr>
      </w:pPr>
      <w:r w:rsidRPr="00B62AA7">
        <w:rPr>
          <w:noProof/>
        </w:rPr>
        <w:t>Bateman, A. W., S. J. Peacock, B. Connors, Z. Polk, D. Berg, M. Krkosek, and A. Morton. 2016. Recent failure to control sea louse outbreaks on salmon in the Broughton Archipelago, British Columbia. Canadian Journal of Fisheries and Aquatic Sciences 73:1164-1172.</w:t>
      </w:r>
    </w:p>
    <w:p w14:paraId="11A1CE94" w14:textId="77777777" w:rsidR="00B62AA7" w:rsidRPr="00B62AA7" w:rsidRDefault="00B62AA7" w:rsidP="00B62AA7">
      <w:pPr>
        <w:pStyle w:val="EndNoteBibliography"/>
        <w:spacing w:after="0"/>
        <w:ind w:left="720" w:hanging="720"/>
        <w:rPr>
          <w:noProof/>
        </w:rPr>
      </w:pPr>
      <w:r w:rsidRPr="00B62AA7">
        <w:rPr>
          <w:noProof/>
        </w:rPr>
        <w:t>Beamish, R., J. Wade, W. Pennell, E. Gordon, S. Jones, C. Neville, K. Lange, and R. Sweeting. 2009. A large, natural infection of sea lice on juvenile Pacific salmon in the Gulf Islands area of British Columbia, Canada. Aquaculture 297:31-37.</w:t>
      </w:r>
    </w:p>
    <w:p w14:paraId="7002DC75" w14:textId="77777777" w:rsidR="00B62AA7" w:rsidRPr="00B62AA7" w:rsidRDefault="00B62AA7" w:rsidP="00B62AA7">
      <w:pPr>
        <w:pStyle w:val="EndNoteBibliography"/>
        <w:spacing w:after="0"/>
        <w:ind w:left="720" w:hanging="720"/>
        <w:rPr>
          <w:noProof/>
        </w:rPr>
      </w:pPr>
      <w:r w:rsidRPr="00B62AA7">
        <w:rPr>
          <w:noProof/>
        </w:rPr>
        <w:t xml:space="preserve">Butterworth, K. G., K. F. Cubitt, and R. S. McKinley. 2008. The prevalence, density and impact of </w:t>
      </w:r>
      <w:r w:rsidRPr="00B62AA7">
        <w:rPr>
          <w:i/>
          <w:noProof/>
        </w:rPr>
        <w:t>Lepeophtheirus salmonis</w:t>
      </w:r>
      <w:r w:rsidRPr="00B62AA7">
        <w:rPr>
          <w:noProof/>
        </w:rPr>
        <w:t xml:space="preserve"> (Krøyer) infestation on juvenile pink salmon (</w:t>
      </w:r>
      <w:r w:rsidRPr="00B62AA7">
        <w:rPr>
          <w:i/>
          <w:noProof/>
        </w:rPr>
        <w:t>Oncorhynchus gorbuscha</w:t>
      </w:r>
      <w:r w:rsidRPr="00B62AA7">
        <w:rPr>
          <w:noProof/>
        </w:rPr>
        <w:t>) from the central coast of British Columbia, Canada. Fisheries Research 91:35-41.</w:t>
      </w:r>
    </w:p>
    <w:p w14:paraId="60D4C432" w14:textId="77777777" w:rsidR="00B62AA7" w:rsidRPr="00B62AA7" w:rsidRDefault="00B62AA7" w:rsidP="00B62AA7">
      <w:pPr>
        <w:pStyle w:val="EndNoteBibliography"/>
        <w:spacing w:after="0"/>
        <w:ind w:left="720" w:hanging="720"/>
        <w:rPr>
          <w:noProof/>
        </w:rPr>
      </w:pPr>
      <w:r w:rsidRPr="00B62AA7">
        <w:rPr>
          <w:noProof/>
        </w:rPr>
        <w:t>Dorner, B., R. M. Peterman, and S. L. Haeseker. 2008. Historical trends in productivity of 120 Pacific pink, chum, and sockeye salmon stocks reconstructed by using a Kalman filter. Canadian Journal of Fisheries and Aquatic Sciences 65:1842-1866.</w:t>
      </w:r>
    </w:p>
    <w:p w14:paraId="2F8F8813" w14:textId="10ADC667" w:rsidR="00B62AA7" w:rsidRPr="00B62AA7" w:rsidRDefault="00B62AA7" w:rsidP="00B62AA7">
      <w:pPr>
        <w:pStyle w:val="EndNoteBibliography"/>
        <w:spacing w:after="0"/>
        <w:ind w:left="720" w:hanging="720"/>
        <w:rPr>
          <w:noProof/>
        </w:rPr>
      </w:pPr>
      <w:r w:rsidRPr="00B62AA7">
        <w:rPr>
          <w:noProof/>
        </w:rPr>
        <w:t xml:space="preserve">English, K. K., D. Peacock, W. Challenger, C. Noble, Ian Beveridge, D. Robichaud, K. Beach, E. Hertz, and K. Connors. 2018. North and Central Coast salmon escapement, catch, run size and exploitation rate estimates for each salmon Conservation Unit for 1954-2017. </w:t>
      </w:r>
      <w:hyperlink r:id="rId9" w:history="1">
        <w:r w:rsidRPr="00B62AA7">
          <w:rPr>
            <w:rStyle w:val="Hyperlink"/>
            <w:noProof/>
          </w:rPr>
          <w:t>https://salmonwatersheds.ca/libraryfiles/lib_451.pdf</w:t>
        </w:r>
      </w:hyperlink>
      <w:r w:rsidRPr="00B62AA7">
        <w:rPr>
          <w:noProof/>
        </w:rPr>
        <w:t>.</w:t>
      </w:r>
    </w:p>
    <w:p w14:paraId="2D6FBC07" w14:textId="3EC8E863" w:rsidR="00B62AA7" w:rsidRPr="00B62AA7" w:rsidRDefault="00B62AA7" w:rsidP="00B62AA7">
      <w:pPr>
        <w:pStyle w:val="EndNoteBibliography"/>
        <w:spacing w:after="0"/>
        <w:ind w:left="720" w:hanging="720"/>
        <w:rPr>
          <w:noProof/>
        </w:rPr>
      </w:pPr>
      <w:r w:rsidRPr="00B62AA7">
        <w:rPr>
          <w:noProof/>
        </w:rPr>
        <w:lastRenderedPageBreak/>
        <w:t>Fisheries and Oceans Canada. 2020. Chum Salmon (</w:t>
      </w:r>
      <w:r w:rsidRPr="00B62AA7">
        <w:rPr>
          <w:i/>
          <w:noProof/>
        </w:rPr>
        <w:t>Oncorhynchus keta</w:t>
      </w:r>
      <w:r w:rsidRPr="00B62AA7">
        <w:rPr>
          <w:noProof/>
        </w:rPr>
        <w:t xml:space="preserve">) conservation units, sites and status. </w:t>
      </w:r>
      <w:hyperlink r:id="rId10" w:history="1">
        <w:r w:rsidRPr="00B62AA7">
          <w:rPr>
            <w:rStyle w:val="Hyperlink"/>
            <w:noProof/>
          </w:rPr>
          <w:t>https://open.canada.ca/data/en/dataset/f86c0867-d38d-4072-bd08-57cbbcbafa46</w:t>
        </w:r>
      </w:hyperlink>
      <w:r w:rsidRPr="00B62AA7">
        <w:rPr>
          <w:noProof/>
        </w:rPr>
        <w:t>.</w:t>
      </w:r>
    </w:p>
    <w:p w14:paraId="0D6442B0" w14:textId="77777777" w:rsidR="00B62AA7" w:rsidRPr="00B62AA7" w:rsidRDefault="00B62AA7" w:rsidP="00B62AA7">
      <w:pPr>
        <w:pStyle w:val="EndNoteBibliography"/>
        <w:spacing w:after="0"/>
        <w:ind w:left="720" w:hanging="720"/>
        <w:rPr>
          <w:noProof/>
        </w:rPr>
      </w:pPr>
      <w:r w:rsidRPr="00B62AA7">
        <w:rPr>
          <w:noProof/>
        </w:rPr>
        <w:t>Foreman, M., D. Stucchi, K. Garver, D. Tuele, J. Isaac, T. Grime, M. Guo, and J. Morrison. 2012. A circulation model for the Discovery Islands, British Columbia. Atmosphere-Ocean 50:301-316.</w:t>
      </w:r>
    </w:p>
    <w:p w14:paraId="4080FC52" w14:textId="77777777" w:rsidR="00B62AA7" w:rsidRPr="00B62AA7" w:rsidRDefault="00B62AA7" w:rsidP="00B62AA7">
      <w:pPr>
        <w:pStyle w:val="EndNoteBibliography"/>
        <w:spacing w:after="0"/>
        <w:ind w:left="720" w:hanging="720"/>
        <w:rPr>
          <w:noProof/>
        </w:rPr>
      </w:pPr>
      <w:r w:rsidRPr="00B62AA7">
        <w:rPr>
          <w:noProof/>
        </w:rPr>
        <w:t xml:space="preserve">Gottesfeld, A., B. Proctor, L. Rolston, and C. Carr‐Harris. 2009. Sea lice, </w:t>
      </w:r>
      <w:r w:rsidRPr="00B62AA7">
        <w:rPr>
          <w:i/>
          <w:noProof/>
        </w:rPr>
        <w:t>Lepeophtheirus salmonis</w:t>
      </w:r>
      <w:r w:rsidRPr="00B62AA7">
        <w:rPr>
          <w:noProof/>
        </w:rPr>
        <w:t>, transfer between wild sympatric adult and juvenile salmon on the north coast of British Columbia, Canada. Journal of Fish Diseases 32:45-57.</w:t>
      </w:r>
    </w:p>
    <w:p w14:paraId="1388111E" w14:textId="43512D26" w:rsidR="00B62AA7" w:rsidRPr="00B62AA7" w:rsidRDefault="00B62AA7" w:rsidP="00B62AA7">
      <w:pPr>
        <w:pStyle w:val="EndNoteBibliography"/>
        <w:spacing w:after="0"/>
        <w:ind w:left="720" w:hanging="720"/>
        <w:rPr>
          <w:noProof/>
        </w:rPr>
      </w:pPr>
      <w:r w:rsidRPr="00B62AA7">
        <w:rPr>
          <w:noProof/>
        </w:rPr>
        <w:t xml:space="preserve">Holtby, L. B., and K. A. Ciruna. 2007. Conservation Units for Pacific Salmon under the Wild Salmon Policy. </w:t>
      </w:r>
      <w:hyperlink r:id="rId11" w:history="1">
        <w:r w:rsidRPr="00B62AA7">
          <w:rPr>
            <w:rStyle w:val="Hyperlink"/>
            <w:noProof/>
          </w:rPr>
          <w:t>https://www.psf.ca/sites/default/files/334860.pdf</w:t>
        </w:r>
      </w:hyperlink>
      <w:r w:rsidRPr="00B62AA7">
        <w:rPr>
          <w:noProof/>
        </w:rPr>
        <w:t>.</w:t>
      </w:r>
    </w:p>
    <w:p w14:paraId="75ABDE55" w14:textId="77777777" w:rsidR="00B62AA7" w:rsidRPr="00B62AA7" w:rsidRDefault="00B62AA7" w:rsidP="00B62AA7">
      <w:pPr>
        <w:pStyle w:val="EndNoteBibliography"/>
        <w:spacing w:after="0"/>
        <w:ind w:left="720" w:hanging="720"/>
        <w:rPr>
          <w:noProof/>
        </w:rPr>
      </w:pPr>
      <w:r w:rsidRPr="00B62AA7">
        <w:rPr>
          <w:noProof/>
        </w:rPr>
        <w:t>Irvine, J., C. Michielsens, M. O’Brien, B. White, and M. Folkes. 2014. Increasing dominance of odd-year returning pink salmon. Transactions of the American Fisheries Society 143:939-956.</w:t>
      </w:r>
    </w:p>
    <w:p w14:paraId="3F4AAB59" w14:textId="77777777" w:rsidR="00B62AA7" w:rsidRPr="00B62AA7" w:rsidRDefault="00B62AA7" w:rsidP="00B62AA7">
      <w:pPr>
        <w:pStyle w:val="EndNoteBibliography"/>
        <w:spacing w:after="0"/>
        <w:ind w:left="720" w:hanging="720"/>
        <w:rPr>
          <w:noProof/>
        </w:rPr>
      </w:pPr>
      <w:r w:rsidRPr="00B62AA7">
        <w:rPr>
          <w:noProof/>
        </w:rPr>
        <w:t>Krkosek, M., B. M. Connors, A. Morton, M. A. Lewis, L. M. Dill, and R. Hilborn. 2011. Effects of parasites from salmon farms on productivity of wild salmon. Proceedings of the National Academy of Sciences 108:14700-14704.</w:t>
      </w:r>
    </w:p>
    <w:p w14:paraId="76796801" w14:textId="77777777" w:rsidR="00B62AA7" w:rsidRPr="00B62AA7" w:rsidRDefault="00B62AA7" w:rsidP="00B62AA7">
      <w:pPr>
        <w:pStyle w:val="EndNoteBibliography"/>
        <w:spacing w:after="0"/>
        <w:ind w:left="720" w:hanging="720"/>
        <w:rPr>
          <w:noProof/>
        </w:rPr>
      </w:pPr>
      <w:r w:rsidRPr="00B62AA7">
        <w:rPr>
          <w:noProof/>
        </w:rPr>
        <w:t>Krkosek, M., M. A. Lewis, A. Morton, L. N. Frazer, and J. P. Volpe. 2006. Epizootics of wild fish induced by farm fish. Proceedings of the National Academy of Sciences 103:15506-15510.</w:t>
      </w:r>
    </w:p>
    <w:p w14:paraId="1E46C96D" w14:textId="77777777" w:rsidR="00B62AA7" w:rsidRPr="00B62AA7" w:rsidRDefault="00B62AA7" w:rsidP="00B62AA7">
      <w:pPr>
        <w:pStyle w:val="EndNoteBibliography"/>
        <w:spacing w:after="0"/>
        <w:ind w:left="720" w:hanging="720"/>
        <w:rPr>
          <w:noProof/>
        </w:rPr>
      </w:pPr>
      <w:r w:rsidRPr="00B62AA7">
        <w:rPr>
          <w:noProof/>
        </w:rPr>
        <w:t>Krkosek, M., M. A. Lewis, and J. P. Volpe. 2005. Transmission dynamics of parasitic sea lice from farm to wild salmon. Proceedings of the Royal Society B: Biological Sciences 272:689-696.</w:t>
      </w:r>
    </w:p>
    <w:p w14:paraId="7575D069" w14:textId="74515B2B" w:rsidR="00B62AA7" w:rsidRPr="00B62AA7" w:rsidRDefault="00B62AA7" w:rsidP="00B62AA7">
      <w:pPr>
        <w:pStyle w:val="EndNoteBibliography"/>
        <w:spacing w:after="0"/>
        <w:ind w:left="720" w:hanging="720"/>
        <w:rPr>
          <w:noProof/>
        </w:rPr>
      </w:pPr>
      <w:r w:rsidRPr="00B62AA7">
        <w:rPr>
          <w:noProof/>
        </w:rPr>
        <w:t xml:space="preserve">Pacific Salmon Foundation. 2020. Methods for assessing status and trends in Pacific salmon Conservation Units and their freshwater habitats: Pacific Salmon Explorer technical report. </w:t>
      </w:r>
      <w:hyperlink r:id="rId12" w:history="1">
        <w:r w:rsidRPr="00B62AA7">
          <w:rPr>
            <w:rStyle w:val="Hyperlink"/>
            <w:noProof/>
          </w:rPr>
          <w:t>https://salmonwatersheds.ca/libraryfiles/lib_459.pdf</w:t>
        </w:r>
      </w:hyperlink>
      <w:r w:rsidRPr="00B62AA7">
        <w:rPr>
          <w:noProof/>
        </w:rPr>
        <w:t>.</w:t>
      </w:r>
    </w:p>
    <w:p w14:paraId="71438CA0" w14:textId="77777777" w:rsidR="00B62AA7" w:rsidRPr="00B62AA7" w:rsidRDefault="00B62AA7" w:rsidP="00B62AA7">
      <w:pPr>
        <w:pStyle w:val="EndNoteBibliography"/>
        <w:spacing w:after="0"/>
        <w:ind w:left="720" w:hanging="720"/>
        <w:rPr>
          <w:noProof/>
        </w:rPr>
      </w:pPr>
      <w:r w:rsidRPr="00B62AA7">
        <w:rPr>
          <w:noProof/>
        </w:rPr>
        <w:t>Peacock, S. J., B. M. Connors, M. Krkosek, J. R. Irvine, and M. A. Lewis. 2014. Can reduced predation offset negative effects of sea louse parasites on chum salmon? Proceedings of the Royal Society of London B: Biological Sciences 281:20132913.</w:t>
      </w:r>
    </w:p>
    <w:p w14:paraId="107B70A7" w14:textId="77777777" w:rsidR="00B62AA7" w:rsidRPr="00B62AA7" w:rsidRDefault="00B62AA7" w:rsidP="00B62AA7">
      <w:pPr>
        <w:pStyle w:val="EndNoteBibliography"/>
        <w:spacing w:after="0"/>
        <w:ind w:left="720" w:hanging="720"/>
        <w:rPr>
          <w:noProof/>
        </w:rPr>
      </w:pPr>
      <w:r w:rsidRPr="00B62AA7">
        <w:rPr>
          <w:noProof/>
        </w:rPr>
        <w:t>Peacock, S. J., M. Krkosek, S. Proboszcz, C. Orr, and M. A. Lewis. 2013. Cessation of a salmon decline with control of parasites. Ecological Applications 23:606-620.</w:t>
      </w:r>
    </w:p>
    <w:p w14:paraId="22E9D7C1" w14:textId="77777777" w:rsidR="00B62AA7" w:rsidRPr="00B62AA7" w:rsidRDefault="00B62AA7" w:rsidP="00B62AA7">
      <w:pPr>
        <w:pStyle w:val="EndNoteBibliography"/>
        <w:spacing w:after="0"/>
        <w:ind w:left="720" w:hanging="720"/>
        <w:rPr>
          <w:noProof/>
        </w:rPr>
      </w:pPr>
      <w:r w:rsidRPr="00B62AA7">
        <w:rPr>
          <w:noProof/>
        </w:rPr>
        <w:t>Perry, R. I., N. B. Hargreaves, B. J. Waddell, and D. L. Mackas. 1996. Spatial variations in feeding and condition of juvenile pink and chum salmon off Vancouver Island, British Columbia. Fisheries Oceanography 5:73-88.</w:t>
      </w:r>
    </w:p>
    <w:p w14:paraId="1D4AE35E" w14:textId="77777777" w:rsidR="00B62AA7" w:rsidRPr="00B62AA7" w:rsidRDefault="00B62AA7" w:rsidP="00B62AA7">
      <w:pPr>
        <w:pStyle w:val="EndNoteBibliography"/>
        <w:spacing w:after="0"/>
        <w:ind w:left="720" w:hanging="720"/>
        <w:rPr>
          <w:noProof/>
        </w:rPr>
      </w:pPr>
      <w:r w:rsidRPr="00B62AA7">
        <w:rPr>
          <w:noProof/>
        </w:rPr>
        <w:t>R Core Team. 2020. R: A language and environment for statistical computing. R Foundation for Statistical Computing. Vienna, Austria.</w:t>
      </w:r>
    </w:p>
    <w:p w14:paraId="5EF81FC2" w14:textId="77777777" w:rsidR="00B62AA7" w:rsidRPr="00B62AA7" w:rsidRDefault="00B62AA7" w:rsidP="00B62AA7">
      <w:pPr>
        <w:pStyle w:val="EndNoteBibliography"/>
        <w:spacing w:after="0"/>
        <w:ind w:left="720" w:hanging="720"/>
        <w:rPr>
          <w:noProof/>
        </w:rPr>
      </w:pPr>
      <w:r w:rsidRPr="00B62AA7">
        <w:rPr>
          <w:noProof/>
        </w:rPr>
        <w:t>Saksida, S. M., L. Greba, D. Morrison, and C. W. Revie. 2011. Sea lice on wild juvenile Pacific salmon and farmed Atlantic salmon in the northernmost salmon farming region of British Columbia. Aquaculture 320:193-198.</w:t>
      </w:r>
    </w:p>
    <w:p w14:paraId="1484B74A" w14:textId="77777777" w:rsidR="00B62AA7" w:rsidRPr="00B62AA7" w:rsidRDefault="00B62AA7" w:rsidP="00B62AA7">
      <w:pPr>
        <w:pStyle w:val="EndNoteBibliography"/>
        <w:spacing w:after="0"/>
        <w:ind w:left="720" w:hanging="720"/>
        <w:rPr>
          <w:noProof/>
        </w:rPr>
      </w:pPr>
      <w:r w:rsidRPr="00B62AA7">
        <w:rPr>
          <w:noProof/>
        </w:rPr>
        <w:t>Stan Development Team. 2020. RStan: the R interface to Stan.</w:t>
      </w:r>
    </w:p>
    <w:p w14:paraId="3B1E38D5" w14:textId="77777777" w:rsidR="00B62AA7" w:rsidRPr="00B62AA7" w:rsidRDefault="00B62AA7" w:rsidP="00B62AA7">
      <w:pPr>
        <w:pStyle w:val="EndNoteBibliography"/>
        <w:spacing w:after="0"/>
        <w:ind w:left="720" w:hanging="720"/>
        <w:rPr>
          <w:noProof/>
        </w:rPr>
      </w:pPr>
      <w:r w:rsidRPr="00B62AA7">
        <w:rPr>
          <w:noProof/>
        </w:rPr>
        <w:t xml:space="preserve">Stucchi, D. J., M. Guo, M. G. Foreman, P. Czajko, M. Galbraith, D. L. Mackas, and P. A. Gillibrand. 2011. Modeling sea lice production and concentrations in the Broughton Archipelago, British Columbia. Pages 117-150 </w:t>
      </w:r>
      <w:r w:rsidRPr="00B62AA7">
        <w:rPr>
          <w:i/>
          <w:noProof/>
        </w:rPr>
        <w:t>in</w:t>
      </w:r>
      <w:r w:rsidRPr="00B62AA7">
        <w:rPr>
          <w:noProof/>
        </w:rPr>
        <w:t xml:space="preserve"> S. B. Jones, R, editor. Salmon lice: an integrated approach to understanding parasite abundance and distribution. John Wiley &amp; Sons, Ltd.</w:t>
      </w:r>
    </w:p>
    <w:p w14:paraId="1EF6DE0E" w14:textId="77777777" w:rsidR="00B62AA7" w:rsidRPr="00B62AA7" w:rsidRDefault="00B62AA7" w:rsidP="00B62AA7">
      <w:pPr>
        <w:pStyle w:val="EndNoteBibliography"/>
        <w:spacing w:after="0"/>
        <w:ind w:left="720" w:hanging="720"/>
        <w:rPr>
          <w:noProof/>
        </w:rPr>
      </w:pPr>
      <w:r w:rsidRPr="00B62AA7">
        <w:rPr>
          <w:noProof/>
        </w:rPr>
        <w:lastRenderedPageBreak/>
        <w:t>Su, Z., and R. M. Peterman. 2012. Performance of a Bayesian state-space model of semelparous species for stock-recruitment data subject to measurement error. Ecological Modelling 224:76-89.</w:t>
      </w:r>
    </w:p>
    <w:p w14:paraId="59F15D07" w14:textId="77777777" w:rsidR="00B62AA7" w:rsidRPr="00B62AA7" w:rsidRDefault="00B62AA7" w:rsidP="00B62AA7">
      <w:pPr>
        <w:pStyle w:val="EndNoteBibliography"/>
        <w:ind w:left="720" w:hanging="720"/>
        <w:rPr>
          <w:noProof/>
        </w:rPr>
      </w:pPr>
      <w:r w:rsidRPr="00B62AA7">
        <w:rPr>
          <w:noProof/>
        </w:rPr>
        <w:t>Wechter, M. E., B. R. Beckman, A. G. Andrews III, A. H. Beaudreau, and M. V. McPhee. 2017. Growth and condition of juvenile chum and pink salmon in the northeastern Bering Sea. Deep Sea Research Part II: Topical Studies in Oceanography 135:145-155.</w:t>
      </w:r>
    </w:p>
    <w:p w14:paraId="293BF2FC" w14:textId="00113229" w:rsidR="009F6466" w:rsidRDefault="00C83D05">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9F6466">
      <w:pgSz w:w="12240" w:h="15840"/>
      <w:pgMar w:top="1440" w:right="1440" w:bottom="1440" w:left="1440" w:header="0" w:footer="0" w:gutter="0"/>
      <w:lnNumType w:countBy="1" w:distance="283" w:restart="continuous"/>
      <w:cols w:space="720"/>
      <w:formProt w:val="0"/>
      <w:docGrid w:linePitch="360" w:charSpace="12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Godwin" w:date="2021-01-15T10:04:00Z" w:initials="SG">
    <w:p w14:paraId="51ACD9EF" w14:textId="77777777" w:rsidR="00A55752" w:rsidRDefault="00A55752">
      <w:r>
        <w:rPr>
          <w:rFonts w:ascii="Liberation Serif" w:eastAsia="DejaVu Sans" w:hAnsi="Liberation Serif" w:cs="DejaVu Sans"/>
          <w:b/>
          <w:bCs/>
          <w:sz w:val="24"/>
          <w:szCs w:val="24"/>
          <w:lang w:val="en-US" w:bidi="en-US"/>
        </w:rPr>
        <w:t>Larry and Crawford</w:t>
      </w:r>
      <w:r>
        <w:rPr>
          <w:rFonts w:ascii="Liberation Serif" w:eastAsia="DejaVu Sans" w:hAnsi="Liberation Serif" w:cs="DejaVu Sans"/>
          <w:sz w:val="24"/>
          <w:szCs w:val="24"/>
          <w:lang w:val="en-US" w:bidi="en-US"/>
        </w:rPr>
        <w:t xml:space="preserve"> - we are keeping this in the main text for now to highlight this intention, but note that for the formal preregistration this will likely be moved to a footnote.</w:t>
      </w:r>
    </w:p>
  </w:comment>
  <w:comment w:id="1" w:author="Sean Godwin" w:date="2021-01-15T13:43:00Z" w:initials="SG">
    <w:p w14:paraId="71E488B2" w14:textId="77777777" w:rsidR="00A55752" w:rsidRDefault="00A55752">
      <w:r>
        <w:rPr>
          <w:rFonts w:ascii="Liberation Serif" w:eastAsia="DejaVu Sans" w:hAnsi="Liberation Serif" w:cs="DejaVu Sans"/>
          <w:b/>
          <w:bCs/>
          <w:sz w:val="24"/>
          <w:szCs w:val="24"/>
          <w:lang w:val="en-US" w:bidi="en-US"/>
        </w:rPr>
        <w:t xml:space="preserve">Larry - </w:t>
      </w:r>
      <w:r>
        <w:rPr>
          <w:rFonts w:ascii="Liberation Serif" w:eastAsia="DejaVu Sans" w:hAnsi="Liberation Serif" w:cs="DejaVu Sans"/>
          <w:sz w:val="24"/>
          <w:szCs w:val="24"/>
          <w:lang w:val="en-US" w:bidi="en-US"/>
        </w:rPr>
        <w:t>could you please confirm these years are correct? It’s important we don’t accidently misclassify years where there were salmon farming operations in the region.</w:t>
      </w:r>
    </w:p>
  </w:comment>
  <w:comment w:id="2" w:author="Sean Godwin" w:date="2021-01-15T12:34:00Z" w:initials="SG">
    <w:p w14:paraId="675CF7A4" w14:textId="77777777" w:rsidR="00A55752" w:rsidRDefault="00A55752">
      <w:r>
        <w:rPr>
          <w:rFonts w:ascii="Liberation Serif" w:eastAsia="DejaVu Sans" w:hAnsi="Liberation Serif" w:cs="DejaVu Sans"/>
          <w:b/>
          <w:bCs/>
          <w:sz w:val="24"/>
          <w:szCs w:val="24"/>
          <w:lang w:val="en-US" w:bidi="en-US"/>
        </w:rPr>
        <w:t xml:space="preserve">Larry </w:t>
      </w:r>
      <w:r>
        <w:rPr>
          <w:rFonts w:ascii="Liberation Serif" w:eastAsia="DejaVu Sans" w:hAnsi="Liberation Serif" w:cs="DejaVu Sans"/>
          <w:sz w:val="24"/>
          <w:szCs w:val="24"/>
          <w:lang w:val="en-US" w:bidi="en-US"/>
        </w:rPr>
        <w:t>- flagging this to note that future versions of this analysis can be informed by a hydrographic model, if/when one becomes available.</w:t>
      </w:r>
    </w:p>
  </w:comment>
  <w:comment w:id="3" w:author="Sean Godwin" w:date="2021-01-15T13:18:00Z" w:initials="SG">
    <w:p w14:paraId="1EB163B1" w14:textId="77777777" w:rsidR="00A55752" w:rsidRDefault="00A55752">
      <w:r>
        <w:rPr>
          <w:rFonts w:ascii="Liberation Serif" w:eastAsia="DejaVu Sans" w:hAnsi="Liberation Serif" w:cs="DejaVu Sans"/>
          <w:b/>
          <w:bCs/>
          <w:sz w:val="24"/>
          <w:szCs w:val="24"/>
          <w:lang w:val="en-US" w:bidi="en-US"/>
        </w:rPr>
        <w:t xml:space="preserve">Larry - </w:t>
      </w:r>
      <w:r>
        <w:rPr>
          <w:rFonts w:ascii="Liberation Serif" w:eastAsia="DejaVu Sans" w:hAnsi="Liberation Serif" w:cs="DejaVu Sans"/>
          <w:sz w:val="24"/>
          <w:szCs w:val="24"/>
          <w:lang w:val="en-US" w:bidi="en-US"/>
        </w:rPr>
        <w:t xml:space="preserve">This set-up will likely bin your ‘upstream’, ‘farm’, and ‘downstream’ sites in the ‘exposed’ category, and your ‘control’ sites in the ‘potentially exposed’ category, which lines up what we know about sea lice distribution/transmission from peer-reviewed studies in the scientific literature (i.e., </w:t>
      </w:r>
      <w:r>
        <w:rPr>
          <w:rFonts w:ascii="Times New Roman" w:eastAsia="DejaVu Sans" w:hAnsi="Times New Roman" w:cs="Times New Roman"/>
          <w:sz w:val="24"/>
          <w:szCs w:val="24"/>
          <w:lang w:val="en-US" w:bidi="en-US"/>
        </w:rPr>
        <w:t xml:space="preserve">Krkosek et al. 2005 &amp; Krkosek et al. 2006) </w:t>
      </w:r>
      <w:r>
        <w:rPr>
          <w:rFonts w:ascii="Liberation Serif" w:eastAsia="DejaVu Sans" w:hAnsi="Liberation Serif" w:cs="DejaVu Sans"/>
          <w:sz w:val="24"/>
          <w:szCs w:val="24"/>
          <w:lang w:val="en-US" w:bidi="en-US"/>
        </w:rPr>
        <w:t>in the absence of hydrographic data. We will also do a side analysis for you that statistically compares the sea-louse abundances on juvenile salmon among your different site classifications (upstream vs farm vs downstream vs control) across the entire time series.</w:t>
      </w:r>
    </w:p>
  </w:comment>
  <w:comment w:id="4" w:author="Sean Godwin" w:date="2021-01-15T10:06:00Z" w:initials="SG">
    <w:p w14:paraId="06259C4E" w14:textId="77777777" w:rsidR="00A55752" w:rsidRPr="00F31EB0" w:rsidRDefault="00A55752">
      <w:pPr>
        <w:rPr>
          <w:rFonts w:ascii="Liberation Serif" w:eastAsia="DejaVu Sans" w:hAnsi="Liberation Serif" w:cs="DejaVu Sans"/>
          <w:sz w:val="24"/>
          <w:szCs w:val="24"/>
          <w:lang w:val="en-US" w:bidi="en-US"/>
        </w:rPr>
      </w:pPr>
      <w:r w:rsidRPr="00F31EB0">
        <w:rPr>
          <w:rFonts w:ascii="Liberation Serif" w:eastAsia="DejaVu Sans" w:hAnsi="Liberation Serif" w:cs="DejaVu Sans"/>
          <w:b/>
          <w:bCs/>
          <w:sz w:val="24"/>
          <w:szCs w:val="24"/>
          <w:lang w:val="en-US" w:bidi="en-US"/>
        </w:rPr>
        <w:t>Larry -</w:t>
      </w:r>
      <w:r w:rsidRPr="00F31EB0">
        <w:rPr>
          <w:rFonts w:ascii="Liberation Serif" w:eastAsia="DejaVu Sans" w:hAnsi="Liberation Serif" w:cs="DejaVu Sans"/>
          <w:sz w:val="24"/>
          <w:szCs w:val="24"/>
          <w:lang w:val="en-US" w:bidi="en-US"/>
        </w:rPr>
        <w:t xml:space="preserve"> here is a Google Drive folder with the PDFs of all these papers:</w:t>
      </w:r>
    </w:p>
    <w:p w14:paraId="2F4D35F5" w14:textId="77777777" w:rsidR="00A55752" w:rsidRPr="00F31EB0" w:rsidRDefault="00A55752">
      <w:pPr>
        <w:rPr>
          <w:rFonts w:ascii="Liberation Serif" w:eastAsia="DejaVu Sans" w:hAnsi="Liberation Serif" w:cs="DejaVu Sans"/>
          <w:sz w:val="24"/>
          <w:szCs w:val="24"/>
          <w:lang w:val="en-US" w:bidi="en-US"/>
        </w:rPr>
      </w:pPr>
    </w:p>
    <w:p w14:paraId="2C36B5C3" w14:textId="15DB89AF" w:rsidR="00A55752" w:rsidRPr="00005A1A" w:rsidRDefault="00F31EB0">
      <w:hyperlink r:id="rId1" w:history="1">
        <w:r w:rsidR="00A55752" w:rsidRPr="00F31EB0">
          <w:rPr>
            <w:rStyle w:val="Hyperlink"/>
          </w:rPr>
          <w:t>https://drive.google.com/drive/folders/11nT5k8RIHNVRhUbp0xxpOIq2nRRpDSm3?usp=sharing</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ACD9EF" w15:done="0"/>
  <w15:commentEx w15:paraId="71E488B2" w15:done="0"/>
  <w15:commentEx w15:paraId="675CF7A4" w15:done="0"/>
  <w15:commentEx w15:paraId="1EB163B1" w15:done="0"/>
  <w15:commentEx w15:paraId="2C36B5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ACD9EF" w16cid:durableId="23D7AA09"/>
  <w16cid:commentId w16cid:paraId="71E488B2" w16cid:durableId="23D7AA0F"/>
  <w16cid:commentId w16cid:paraId="675CF7A4" w16cid:durableId="23D7AA10"/>
  <w16cid:commentId w16cid:paraId="1EB163B1" w16cid:durableId="23D7AA12"/>
  <w16cid:commentId w16cid:paraId="2C36B5C3" w16cid:durableId="23D7AA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447FC"/>
    <w:multiLevelType w:val="hybridMultilevel"/>
    <w:tmpl w:val="E31403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Godwin">
    <w15:presenceInfo w15:providerId="Windows Live" w15:userId="4cb7f98295319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ical Application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dettvsyvttp1e99x6vpspedrv20eve0psz&quot;&gt;thesis&lt;record-ids&gt;&lt;item&gt;33&lt;/item&gt;&lt;item&gt;67&lt;/item&gt;&lt;item&gt;68&lt;/item&gt;&lt;item&gt;152&lt;/item&gt;&lt;item&gt;191&lt;/item&gt;&lt;item&gt;215&lt;/item&gt;&lt;item&gt;216&lt;/item&gt;&lt;item&gt;262&lt;/item&gt;&lt;item&gt;437&lt;/item&gt;&lt;item&gt;482&lt;/item&gt;&lt;item&gt;578&lt;/item&gt;&lt;item&gt;579&lt;/item&gt;&lt;item&gt;580&lt;/item&gt;&lt;item&gt;582&lt;/item&gt;&lt;item&gt;583&lt;/item&gt;&lt;item&gt;584&lt;/item&gt;&lt;item&gt;585&lt;/item&gt;&lt;item&gt;586&lt;/item&gt;&lt;item&gt;590&lt;/item&gt;&lt;item&gt;591&lt;/item&gt;&lt;item&gt;593&lt;/item&gt;&lt;item&gt;594&lt;/item&gt;&lt;item&gt;595&lt;/item&gt;&lt;item&gt;596&lt;/item&gt;&lt;/record-ids&gt;&lt;/item&gt;&lt;/Libraries&gt;"/>
  </w:docVars>
  <w:rsids>
    <w:rsidRoot w:val="009F6466"/>
    <w:rsid w:val="00005A1A"/>
    <w:rsid w:val="000A2C17"/>
    <w:rsid w:val="0021623C"/>
    <w:rsid w:val="003934D2"/>
    <w:rsid w:val="004A6889"/>
    <w:rsid w:val="00597494"/>
    <w:rsid w:val="007F3EA7"/>
    <w:rsid w:val="009F6466"/>
    <w:rsid w:val="00A52740"/>
    <w:rsid w:val="00A55752"/>
    <w:rsid w:val="00B230E1"/>
    <w:rsid w:val="00B473EE"/>
    <w:rsid w:val="00B62AA7"/>
    <w:rsid w:val="00C83D05"/>
    <w:rsid w:val="00DD6F17"/>
    <w:rsid w:val="00F31EB0"/>
    <w:rsid w:val="00F4557B"/>
    <w:rsid w:val="00FC2FAD"/>
    <w:rsid w:val="00FF718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B8EA"/>
  <w15:docId w15:val="{75DE510E-61E6-4CF8-8F1B-89E86268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C4D4F"/>
    <w:rPr>
      <w:sz w:val="16"/>
      <w:szCs w:val="16"/>
    </w:rPr>
  </w:style>
  <w:style w:type="character" w:customStyle="1" w:styleId="CommentTextChar">
    <w:name w:val="Comment Text Char"/>
    <w:basedOn w:val="DefaultParagraphFont"/>
    <w:link w:val="CommentText"/>
    <w:uiPriority w:val="99"/>
    <w:qFormat/>
    <w:rsid w:val="009C4D4F"/>
    <w:rPr>
      <w:sz w:val="20"/>
      <w:szCs w:val="20"/>
    </w:rPr>
  </w:style>
  <w:style w:type="character" w:customStyle="1" w:styleId="CommentSubjectChar">
    <w:name w:val="Comment Subject Char"/>
    <w:basedOn w:val="CommentTextChar"/>
    <w:link w:val="CommentSubject"/>
    <w:uiPriority w:val="99"/>
    <w:semiHidden/>
    <w:qFormat/>
    <w:rsid w:val="009C4D4F"/>
    <w:rPr>
      <w:b/>
      <w:bCs/>
      <w:sz w:val="20"/>
      <w:szCs w:val="20"/>
    </w:rPr>
  </w:style>
  <w:style w:type="character" w:customStyle="1" w:styleId="BalloonTextChar">
    <w:name w:val="Balloon Text Char"/>
    <w:basedOn w:val="DefaultParagraphFont"/>
    <w:link w:val="BalloonText"/>
    <w:uiPriority w:val="99"/>
    <w:semiHidden/>
    <w:qFormat/>
    <w:rsid w:val="009C4D4F"/>
    <w:rPr>
      <w:rFonts w:ascii="Segoe UI" w:hAnsi="Segoe UI" w:cs="Segoe UI"/>
      <w:sz w:val="18"/>
      <w:szCs w:val="18"/>
    </w:rPr>
  </w:style>
  <w:style w:type="character" w:customStyle="1" w:styleId="EndNoteBibliographyTitleChar">
    <w:name w:val="EndNote Bibliography Title Char"/>
    <w:basedOn w:val="DefaultParagraphFont"/>
    <w:link w:val="EndNoteBibliographyTitle"/>
    <w:qFormat/>
    <w:rsid w:val="00594DC2"/>
    <w:rPr>
      <w:rFonts w:ascii="Times New Roman" w:hAnsi="Times New Roman" w:cs="Times New Roman"/>
      <w:sz w:val="24"/>
      <w:lang w:val="en-US"/>
    </w:rPr>
  </w:style>
  <w:style w:type="character" w:customStyle="1" w:styleId="EndNoteBibliographyChar">
    <w:name w:val="EndNote Bibliography Char"/>
    <w:basedOn w:val="DefaultParagraphFont"/>
    <w:link w:val="EndNoteBibliography"/>
    <w:qFormat/>
    <w:rsid w:val="00594DC2"/>
    <w:rPr>
      <w:rFonts w:ascii="Times New Roman" w:hAnsi="Times New Roman" w:cs="Times New Roman"/>
      <w:sz w:val="24"/>
      <w:lang w:val="en-US"/>
    </w:rPr>
  </w:style>
  <w:style w:type="character" w:styleId="Hyperlink">
    <w:name w:val="Hyperlink"/>
    <w:basedOn w:val="DefaultParagraphFont"/>
    <w:uiPriority w:val="99"/>
    <w:unhideWhenUsed/>
    <w:rsid w:val="00594DC2"/>
    <w:rPr>
      <w:color w:val="0563C1" w:themeColor="hyperlink"/>
      <w:u w:val="single"/>
    </w:rPr>
  </w:style>
  <w:style w:type="character" w:styleId="UnresolvedMention">
    <w:name w:val="Unresolved Mention"/>
    <w:basedOn w:val="DefaultParagraphFont"/>
    <w:uiPriority w:val="99"/>
    <w:semiHidden/>
    <w:unhideWhenUsed/>
    <w:qFormat/>
    <w:rsid w:val="00594DC2"/>
    <w:rPr>
      <w:color w:val="605E5C"/>
      <w:shd w:val="clear" w:color="auto" w:fill="E1DFDD"/>
    </w:rPr>
  </w:style>
  <w:style w:type="character" w:styleId="LineNumber">
    <w:name w:val="line number"/>
    <w:basedOn w:val="DefaultParagraphFont"/>
    <w:uiPriority w:val="99"/>
    <w:semiHidden/>
    <w:unhideWhenUsed/>
    <w:qFormat/>
    <w:rsid w:val="00594DC2"/>
  </w:style>
  <w:style w:type="character" w:styleId="PlaceholderText">
    <w:name w:val="Placeholder Text"/>
    <w:basedOn w:val="DefaultParagraphFont"/>
    <w:uiPriority w:val="99"/>
    <w:semiHidden/>
    <w:qFormat/>
    <w:rsid w:val="0094377B"/>
    <w:rPr>
      <w:color w:val="808080"/>
    </w:rPr>
  </w:style>
  <w:style w:type="character" w:styleId="FollowedHyperlink">
    <w:name w:val="FollowedHyperlink"/>
    <w:basedOn w:val="DefaultParagraphFont"/>
    <w:uiPriority w:val="99"/>
    <w:semiHidden/>
    <w:unhideWhenUsed/>
    <w:rsid w:val="00BD527F"/>
    <w:rPr>
      <w:color w:val="954F72" w:themeColor="followedHyperlink"/>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9C4D4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C4D4F"/>
    <w:rPr>
      <w:b/>
      <w:bCs/>
    </w:rPr>
  </w:style>
  <w:style w:type="paragraph" w:styleId="BalloonText">
    <w:name w:val="Balloon Text"/>
    <w:basedOn w:val="Normal"/>
    <w:link w:val="BalloonTextChar"/>
    <w:uiPriority w:val="99"/>
    <w:semiHidden/>
    <w:unhideWhenUsed/>
    <w:qFormat/>
    <w:rsid w:val="009C4D4F"/>
    <w:pPr>
      <w:spacing w:after="0" w:line="240" w:lineRule="auto"/>
    </w:pPr>
    <w:rPr>
      <w:rFonts w:ascii="Segoe UI" w:hAnsi="Segoe UI" w:cs="Segoe UI"/>
      <w:sz w:val="18"/>
      <w:szCs w:val="18"/>
    </w:rPr>
  </w:style>
  <w:style w:type="paragraph" w:customStyle="1" w:styleId="EndNoteBibliographyTitle">
    <w:name w:val="EndNote Bibliography Title"/>
    <w:basedOn w:val="Normal"/>
    <w:link w:val="EndNoteBibliographyTitleChar"/>
    <w:qFormat/>
    <w:rsid w:val="00594DC2"/>
    <w:pPr>
      <w:spacing w:after="0"/>
      <w:jc w:val="center"/>
    </w:pPr>
    <w:rPr>
      <w:rFonts w:ascii="Times New Roman" w:hAnsi="Times New Roman" w:cs="Times New Roman"/>
      <w:sz w:val="24"/>
      <w:lang w:val="en-US"/>
    </w:rPr>
  </w:style>
  <w:style w:type="paragraph" w:customStyle="1" w:styleId="EndNoteBibliography">
    <w:name w:val="EndNote Bibliography"/>
    <w:basedOn w:val="Normal"/>
    <w:link w:val="EndNoteBibliographyChar"/>
    <w:qFormat/>
    <w:rsid w:val="00594DC2"/>
    <w:pPr>
      <w:spacing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drive.google.com/drive/folders/11nT5k8RIHNVRhUbp0xxpOIq2nRRpDSm3?usp=shar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almonwatersheds.ca/libraryfiles/lib_45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psf.ca/sites/default/files/33486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canada.ca/data/en/dataset/f86c0867-d38d-4072-bd08-57cbbcbafa46" TargetMode="External"/><Relationship Id="rId4" Type="http://schemas.openxmlformats.org/officeDocument/2006/relationships/settings" Target="settings.xml"/><Relationship Id="rId9" Type="http://schemas.openxmlformats.org/officeDocument/2006/relationships/hyperlink" Target="https://salmonwatersheds.ca/libraryfiles/lib_451.pdf"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DCC7-827F-44D8-B12B-D07EBBDA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10</Pages>
  <Words>6879</Words>
  <Characters>39216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Godwin</dc:creator>
  <dc:description/>
  <cp:lastModifiedBy>Sean Godwin</cp:lastModifiedBy>
  <cp:revision>11</cp:revision>
  <dcterms:created xsi:type="dcterms:W3CDTF">2021-02-17T22:43:00Z</dcterms:created>
  <dcterms:modified xsi:type="dcterms:W3CDTF">2021-02-18T17:31:00Z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