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D2954" w14:textId="5CE49035" w:rsidR="007C4A33" w:rsidRDefault="004D1ECB" w:rsidP="007C4A33">
      <w:pPr>
        <w:spacing w:after="0"/>
        <w:ind w:firstLine="720"/>
        <w:rPr>
          <w:sz w:val="22"/>
          <w:szCs w:val="22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0BCC43D" wp14:editId="6E24C09D">
            <wp:simplePos x="0" y="0"/>
            <wp:positionH relativeFrom="column">
              <wp:posOffset>-352083</wp:posOffset>
            </wp:positionH>
            <wp:positionV relativeFrom="paragraph">
              <wp:posOffset>-515620</wp:posOffset>
            </wp:positionV>
            <wp:extent cx="1887339" cy="1258277"/>
            <wp:effectExtent l="0" t="0" r="5080" b="0"/>
            <wp:wrapNone/>
            <wp:docPr id="210639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0576" name="Picture 21063905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6" b="2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39" cy="125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A33">
        <w:rPr>
          <w:rFonts w:ascii="Times New Roman"/>
          <w:noProof/>
        </w:rPr>
        <w:t xml:space="preserve">    </w:t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</w:p>
    <w:p w14:paraId="2C7622F1" w14:textId="286F9CF1" w:rsidR="007C4A33" w:rsidRDefault="007C4A33" w:rsidP="007C4A33">
      <w:pPr>
        <w:spacing w:after="0"/>
        <w:rPr>
          <w:b/>
          <w:color w:val="EE0000"/>
          <w:sz w:val="36"/>
          <w:szCs w:val="36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7C4A33">
        <w:rPr>
          <w:b/>
          <w:color w:val="EE0000"/>
          <w:sz w:val="36"/>
          <w:szCs w:val="36"/>
        </w:rPr>
        <w:t>Back charge Authorization</w:t>
      </w:r>
    </w:p>
    <w:p w14:paraId="4A702A03" w14:textId="04075A1F" w:rsidR="00561843" w:rsidRPr="00561843" w:rsidRDefault="00561843" w:rsidP="00561843">
      <w:pPr>
        <w:spacing w:after="0"/>
        <w:jc w:val="center"/>
        <w:rPr>
          <w:b/>
          <w:color w:val="0070C0"/>
        </w:rPr>
      </w:pPr>
      <w:r w:rsidRPr="00561843">
        <w:rPr>
          <w:b/>
          <w:color w:val="005AB5"/>
        </w:rPr>
        <w:t>BC-HC-001</w:t>
      </w:r>
    </w:p>
    <w:p w14:paraId="4F3C8783" w14:textId="77777777" w:rsidR="007C4A33" w:rsidRDefault="007C4A33" w:rsidP="007C4A33">
      <w:pPr>
        <w:spacing w:after="0"/>
        <w:rPr>
          <w:b/>
          <w:bCs/>
          <w:color w:val="000000" w:themeColor="text1"/>
          <w:sz w:val="22"/>
          <w:szCs w:val="22"/>
        </w:rPr>
      </w:pPr>
    </w:p>
    <w:p w14:paraId="4DA479F1" w14:textId="75BA1C7C" w:rsidR="00561843" w:rsidRDefault="00561843" w:rsidP="007C4A33">
      <w:pPr>
        <w:spacing w:after="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Vendor/Trade </w:t>
      </w:r>
      <w:proofErr w:type="gramStart"/>
      <w:r>
        <w:rPr>
          <w:b/>
          <w:bCs/>
          <w:color w:val="000000" w:themeColor="text1"/>
          <w:sz w:val="22"/>
          <w:szCs w:val="22"/>
        </w:rPr>
        <w:t>To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Be Back Charged: </w:t>
      </w:r>
      <w:r>
        <w:rPr>
          <w:b/>
          <w:color w:val="005AB5"/>
          <w:sz w:val="22"/>
        </w:rPr>
        <w:t>ABC Drywall, Inc.</w:t>
      </w:r>
      <w:r>
        <w:rPr>
          <w:b/>
          <w:sz w:val="22"/>
        </w:rPr>
        <w:t>___________________________________________</w:t>
      </w:r>
    </w:p>
    <w:p w14:paraId="5C51CA43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p w14:paraId="4E3EC3A1" w14:textId="1CC45711" w:rsidR="00561843" w:rsidRDefault="00561843" w:rsidP="007C4A3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Vendor/Trade to Credit: </w:t>
      </w:r>
      <w:r>
        <w:rPr>
          <w:b/>
          <w:color w:val="005AB5"/>
          <w:sz w:val="22"/>
        </w:rPr>
        <w:t>The Leeward Group, LLC</w:t>
      </w:r>
      <w:r>
        <w:rPr>
          <w:b/>
          <w:sz w:val="22"/>
        </w:rPr>
        <w:t>______________________________________________________</w:t>
      </w:r>
    </w:p>
    <w:p w14:paraId="2AA8B996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50"/>
        <w:gridCol w:w="2126"/>
        <w:gridCol w:w="2189"/>
      </w:tblGrid>
      <w:tr w:rsidR="007C4A33" w14:paraId="55677F74" w14:textId="77777777" w:rsidTr="007C4A33">
        <w:trPr>
          <w:trHeight w:val="737"/>
        </w:trPr>
        <w:tc>
          <w:tcPr>
            <w:tcW w:w="2785" w:type="dxa"/>
          </w:tcPr>
          <w:p w14:paraId="5F1E4E42" w14:textId="77777777" w:rsidR="007C4A33" w:rsidRPr="007C4A33" w:rsidRDefault="007C4A33" w:rsidP="007C4A33">
            <w:pPr>
              <w:rPr>
                <w:color w:val="FFC000"/>
                <w:sz w:val="22"/>
                <w:szCs w:val="22"/>
              </w:rPr>
            </w:pPr>
          </w:p>
          <w:p w14:paraId="7738D026" w14:textId="5BF22FEF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Project Name:</w:t>
            </w:r>
          </w:p>
        </w:tc>
        <w:tc>
          <w:tcPr>
            <w:tcW w:w="2250" w:type="dxa"/>
          </w:tcPr>
          <w:p w14:paraId="7AE7D649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Hatcher Creek — Building 3</w:t>
            </w:r>
          </w:p>
          <w:p w14:paraId="59962A54" w14:textId="232F83B2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440308D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</w:p>
          <w:p w14:paraId="70E2C156" w14:textId="2DE9F4C9" w:rsidR="007C4A33" w:rsidRPr="007C4A33" w:rsidRDefault="007C4A33" w:rsidP="007C4A33">
            <w:pPr>
              <w:rPr>
                <w:sz w:val="22"/>
                <w:szCs w:val="22"/>
              </w:rPr>
            </w:pPr>
            <w:r w:rsidRPr="007C4A33">
              <w:rPr>
                <w:color w:val="000000" w:themeColor="text1"/>
                <w:sz w:val="22"/>
                <w:szCs w:val="22"/>
              </w:rPr>
              <w:t>Effective Date(s):</w:t>
            </w:r>
          </w:p>
        </w:tc>
        <w:tc>
          <w:tcPr>
            <w:tcW w:w="2189" w:type="dxa"/>
          </w:tcPr>
          <w:p w14:paraId="3B3601FC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09/15/2026</w:t>
            </w:r>
          </w:p>
          <w:p w14:paraId="462004DD" w14:textId="455C66F1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1552A490" w14:textId="77777777" w:rsidTr="007C4A33">
        <w:trPr>
          <w:trHeight w:val="620"/>
        </w:trPr>
        <w:tc>
          <w:tcPr>
            <w:tcW w:w="2785" w:type="dxa"/>
          </w:tcPr>
          <w:p w14:paraId="48903077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7E33142D" w14:textId="1E5CD664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Requested By:</w:t>
            </w:r>
          </w:p>
        </w:tc>
        <w:tc>
          <w:tcPr>
            <w:tcW w:w="6565" w:type="dxa"/>
            <w:gridSpan w:val="3"/>
          </w:tcPr>
          <w:p w14:paraId="1A21ED78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Coleby Ludwig</w:t>
            </w:r>
          </w:p>
          <w:p w14:paraId="0899F4D7" w14:textId="70DC0FF0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6AA14E14" w14:textId="77777777" w:rsidTr="007C4A33">
        <w:trPr>
          <w:trHeight w:val="1349"/>
        </w:trPr>
        <w:tc>
          <w:tcPr>
            <w:tcW w:w="2785" w:type="dxa"/>
          </w:tcPr>
          <w:p w14:paraId="64728A34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6B4E665D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18E30E15" w14:textId="54393DEB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Reason/Explanation:</w:t>
            </w:r>
          </w:p>
        </w:tc>
        <w:tc>
          <w:tcPr>
            <w:tcW w:w="6565" w:type="dxa"/>
            <w:gridSpan w:val="3"/>
          </w:tcPr>
          <w:p w14:paraId="19E6B982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Drywall subcontractor damaged newly installed flooring in Unit 311 during punch-list work; repair contracted to a third party.</w:t>
            </w:r>
          </w:p>
          <w:p w14:paraId="59A00309" w14:textId="04E61607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1843" w14:paraId="0E4E0CCA" w14:textId="77777777" w:rsidTr="00561843">
        <w:trPr>
          <w:trHeight w:val="1349"/>
        </w:trPr>
        <w:tc>
          <w:tcPr>
            <w:tcW w:w="2785" w:type="dxa"/>
            <w:vAlign w:val="center"/>
          </w:tcPr>
          <w:p w14:paraId="01492C27" w14:textId="5E47F9CF" w:rsidR="00561843" w:rsidRPr="007C4A33" w:rsidRDefault="00561843" w:rsidP="00561843">
            <w:pPr>
              <w:rPr>
                <w:b/>
                <w:bCs/>
                <w:color w:val="FFC000"/>
                <w:sz w:val="22"/>
                <w:szCs w:val="22"/>
              </w:rPr>
            </w:pPr>
            <w:r w:rsidRPr="00561843">
              <w:rPr>
                <w:color w:val="000000" w:themeColor="text1"/>
                <w:sz w:val="28"/>
                <w:szCs w:val="28"/>
              </w:rPr>
              <w:t>Change In Scope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565" w:type="dxa"/>
            <w:gridSpan w:val="3"/>
          </w:tcPr>
          <w:p w14:paraId="6F2F8D56" w14:textId="77777777" w:rsidR="00561843" w:rsidRDefault="0056184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None</w:t>
            </w:r>
          </w:p>
        </w:tc>
      </w:tr>
    </w:tbl>
    <w:p w14:paraId="294396FB" w14:textId="6DBC0657" w:rsidR="007C4A33" w:rsidRPr="007C4A33" w:rsidRDefault="007C4A3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4A33" w14:paraId="1D976E79" w14:textId="77777777" w:rsidTr="007C4A33">
        <w:trPr>
          <w:trHeight w:val="836"/>
        </w:trPr>
        <w:tc>
          <w:tcPr>
            <w:tcW w:w="3116" w:type="dxa"/>
            <w:shd w:val="clear" w:color="auto" w:fill="F1A983" w:themeFill="accent2" w:themeFillTint="99"/>
          </w:tcPr>
          <w:p w14:paraId="1C81C479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049341AD" w14:textId="4471BB07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Item/Description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25381BF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204B29D8" w14:textId="107BDB70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Building No.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8D7E268" w14:textId="77777777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7E910C72" w14:textId="1112C9E4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 xml:space="preserve">Hourly Rate or Amount Not </w:t>
            </w:r>
            <w:proofErr w:type="gramStart"/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To</w:t>
            </w:r>
            <w:proofErr w:type="gramEnd"/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 xml:space="preserve"> Exceed</w:t>
            </w:r>
          </w:p>
        </w:tc>
      </w:tr>
      <w:tr w:rsidR="007C4A33" w14:paraId="77579D64" w14:textId="77777777" w:rsidTr="007C4A33">
        <w:trPr>
          <w:trHeight w:val="530"/>
        </w:trPr>
        <w:tc>
          <w:tcPr>
            <w:tcW w:w="3116" w:type="dxa"/>
          </w:tcPr>
          <w:p w14:paraId="5575D193" w14:textId="09E7C24B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Flooring repair — Unit 311</w:t>
            </w:r>
          </w:p>
        </w:tc>
        <w:tc>
          <w:tcPr>
            <w:tcW w:w="3117" w:type="dxa"/>
          </w:tcPr>
          <w:p w14:paraId="23F5E865" w14:textId="207B0392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3</w:t>
            </w:r>
          </w:p>
        </w:tc>
        <w:tc>
          <w:tcPr>
            <w:tcW w:w="3117" w:type="dxa"/>
          </w:tcPr>
          <w:p w14:paraId="2BE12510" w14:textId="64009C37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$1,240.00 NTE</w:t>
            </w:r>
          </w:p>
        </w:tc>
      </w:tr>
      <w:tr w:rsidR="007C4A33" w14:paraId="2E2FCBF8" w14:textId="77777777" w:rsidTr="007C4A33">
        <w:trPr>
          <w:trHeight w:val="530"/>
        </w:trPr>
        <w:tc>
          <w:tcPr>
            <w:tcW w:w="3116" w:type="dxa"/>
          </w:tcPr>
          <w:p w14:paraId="773E0993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7" w:type="dxa"/>
          </w:tcPr>
          <w:p w14:paraId="22023D2C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7" w:type="dxa"/>
          </w:tcPr>
          <w:p w14:paraId="4AF182B2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1843" w14:paraId="6A851678" w14:textId="77777777" w:rsidTr="00561843">
        <w:trPr>
          <w:trHeight w:val="620"/>
        </w:trPr>
        <w:tc>
          <w:tcPr>
            <w:tcW w:w="6233" w:type="dxa"/>
            <w:gridSpan w:val="2"/>
          </w:tcPr>
          <w:p w14:paraId="167396C9" w14:textId="77777777" w:rsidR="00561843" w:rsidRDefault="00561843" w:rsidP="00561843">
            <w:pPr>
              <w:jc w:val="right"/>
              <w:rPr>
                <w:b/>
                <w:bCs/>
                <w:sz w:val="22"/>
                <w:szCs w:val="22"/>
              </w:rPr>
            </w:pPr>
          </w:p>
          <w:p w14:paraId="67C6386E" w14:textId="0F444932" w:rsidR="00561843" w:rsidRPr="00561843" w:rsidRDefault="00561843" w:rsidP="00561843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Project Additional Cost</w:t>
            </w:r>
          </w:p>
        </w:tc>
        <w:tc>
          <w:tcPr>
            <w:tcW w:w="3117" w:type="dxa"/>
          </w:tcPr>
          <w:p w14:paraId="681668F7" w14:textId="77777777" w:rsidR="00561843" w:rsidRDefault="00561843">
            <w:pPr>
              <w:rPr>
                <w:b/>
                <w:bCs/>
                <w:sz w:val="22"/>
                <w:szCs w:val="22"/>
              </w:rPr>
            </w:pPr>
          </w:p>
          <w:p w14:paraId="3A6FB525" w14:textId="298E171F" w:rsidR="00561843" w:rsidRDefault="00561843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7839E8AC" w14:textId="77777777" w:rsidR="00561843" w:rsidRDefault="00561843" w:rsidP="00C2640A">
      <w:pPr>
        <w:pStyle w:val="Heading3"/>
      </w:pPr>
    </w:p>
    <w:p w14:paraId="0092FEBD" w14:textId="09680FFC" w:rsidR="002E59D4" w:rsidRDefault="00561843" w:rsidP="00C2640A">
      <w:pPr>
        <w:pStyle w:val="Heading3"/>
      </w:pPr>
      <w:r>
        <w:t xml:space="preserve">Leeward </w:t>
      </w:r>
      <w:r>
        <w:t>Constructi</w:t>
      </w:r>
      <w:r>
        <w:t>on, LLC</w:t>
      </w:r>
    </w:p>
    <w:p w14:paraId="5D87A6EE" w14:textId="7BD1FF7C" w:rsidR="00C2640A" w:rsidRDefault="00C2640A" w:rsidP="00C2640A">
      <w:pPr>
        <w:pStyle w:val="Heading3"/>
      </w:pPr>
      <w:r>
        <w:t>Approval</w:t>
      </w:r>
      <w:r w:rsidR="00561843">
        <w:t>:</w:t>
      </w:r>
      <w:r>
        <w:t xml:space="preserve"> _______________________________ Date</w:t>
      </w:r>
      <w:r>
        <w:rPr>
          <w:u w:val="single"/>
        </w:rPr>
        <w:t>_</w:t>
      </w:r>
      <w:r w:rsidRPr="00805B35">
        <w:rPr>
          <w:u w:val="single"/>
        </w:rPr>
        <w:t>______</w:t>
      </w:r>
    </w:p>
    <w:p w14:paraId="2EEEF826" w14:textId="77777777" w:rsidR="002E59D4" w:rsidRDefault="002E59D4" w:rsidP="00C2640A"/>
    <w:p w14:paraId="276C6A28" w14:textId="6F1E633D" w:rsidR="007C4A33" w:rsidRPr="00C2640A" w:rsidRDefault="00561843" w:rsidP="00C2640A">
      <w:pPr>
        <w:rPr>
          <w:u w:val="single"/>
        </w:rPr>
      </w:pPr>
      <w:r w:rsidRPr="00561843">
        <w:t>Client Approval</w:t>
      </w:r>
      <w:r>
        <w:t xml:space="preserve">: </w:t>
      </w:r>
      <w:r w:rsidR="00C2640A">
        <w:t>_______________________________ Date ______________</w:t>
      </w:r>
    </w:p>
    <w:sectPr w:rsidR="007C4A33" w:rsidRPr="00C264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770D9" w14:textId="77777777" w:rsidR="0015465B" w:rsidRDefault="0015465B" w:rsidP="007C4A33">
      <w:pPr>
        <w:spacing w:after="0" w:line="240" w:lineRule="auto"/>
      </w:pPr>
      <w:r>
        <w:separator/>
      </w:r>
    </w:p>
  </w:endnote>
  <w:endnote w:type="continuationSeparator" w:id="0">
    <w:p w14:paraId="07D58FFD" w14:textId="77777777" w:rsidR="0015465B" w:rsidRDefault="0015465B" w:rsidP="007C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78E61" w14:textId="77777777" w:rsidR="007C4A33" w:rsidRDefault="007C4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66610" w14:textId="77777777" w:rsidR="007C4A33" w:rsidRDefault="007C4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DAD97C" w14:textId="77777777" w:rsidR="007C4A33" w:rsidRDefault="007C4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575E5" w14:textId="77777777" w:rsidR="0015465B" w:rsidRDefault="0015465B" w:rsidP="007C4A33">
      <w:pPr>
        <w:spacing w:after="0" w:line="240" w:lineRule="auto"/>
      </w:pPr>
      <w:r>
        <w:separator/>
      </w:r>
    </w:p>
  </w:footnote>
  <w:footnote w:type="continuationSeparator" w:id="0">
    <w:p w14:paraId="3147AF31" w14:textId="77777777" w:rsidR="0015465B" w:rsidRDefault="0015465B" w:rsidP="007C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C6F7B" w14:textId="77777777" w:rsidR="007C4A33" w:rsidRDefault="007C4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BBB19" w14:textId="77777777" w:rsidR="007C4A33" w:rsidRDefault="007C4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A68CA" w14:textId="77777777" w:rsidR="007C4A33" w:rsidRDefault="007C4A3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33"/>
    <w:rsid w:val="00036EDB"/>
    <w:rsid w:val="0005208A"/>
    <w:rsid w:val="000930BE"/>
    <w:rsid w:val="000E476E"/>
    <w:rsid w:val="00115FA9"/>
    <w:rsid w:val="00122899"/>
    <w:rsid w:val="0015465B"/>
    <w:rsid w:val="001C51E6"/>
    <w:rsid w:val="00266E99"/>
    <w:rsid w:val="002E59D4"/>
    <w:rsid w:val="0041350F"/>
    <w:rsid w:val="004D1ECB"/>
    <w:rsid w:val="00561843"/>
    <w:rsid w:val="0058014B"/>
    <w:rsid w:val="006A5DE4"/>
    <w:rsid w:val="006E435C"/>
    <w:rsid w:val="0070435C"/>
    <w:rsid w:val="00766AD5"/>
    <w:rsid w:val="007C4A33"/>
    <w:rsid w:val="00880119"/>
    <w:rsid w:val="00904F7A"/>
    <w:rsid w:val="00915031"/>
    <w:rsid w:val="009A654F"/>
    <w:rsid w:val="00A75B35"/>
    <w:rsid w:val="00A92007"/>
    <w:rsid w:val="00A96B5F"/>
    <w:rsid w:val="00B217A5"/>
    <w:rsid w:val="00B7785A"/>
    <w:rsid w:val="00C2640A"/>
    <w:rsid w:val="00C726A2"/>
    <w:rsid w:val="00D0766E"/>
    <w:rsid w:val="00D51566"/>
    <w:rsid w:val="00DA0F56"/>
    <w:rsid w:val="00F44083"/>
    <w:rsid w:val="00F618E2"/>
    <w:rsid w:val="00FB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2A1A6"/>
  <w15:chartTrackingRefBased/>
  <w15:docId w15:val="{669D1839-1E57-BB48-B53C-2786E502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A33"/>
  </w:style>
  <w:style w:type="paragraph" w:styleId="Footer">
    <w:name w:val="footer"/>
    <w:basedOn w:val="Normal"/>
    <w:link w:val="Foot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Coppedge</dc:creator>
  <cp:keywords/>
  <dc:description/>
  <cp:lastModifiedBy>Coleby Ludwig</cp:lastModifiedBy>
  <cp:revision>2</cp:revision>
  <cp:lastPrinted>2026-06-05T19:16:00Z</cp:lastPrinted>
  <dcterms:created xsi:type="dcterms:W3CDTF">2026-09-22T15:05:00Z</dcterms:created>
  <dcterms:modified xsi:type="dcterms:W3CDTF">2026-09-22T15:05:00Z</dcterms:modified>
</cp:coreProperties>
</file>