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1292"/>
        <w:gridCol w:w="2393"/>
        <w:gridCol w:w="2307"/>
        <w:gridCol w:w="3363"/>
        <w:gridCol w:w="2700"/>
      </w:tblGrid>
      <w:tr w:rsidR="00EF4CF0" w14:paraId="6E846F37" w14:textId="695BFD38" w:rsidTr="00EF4CF0">
        <w:tc>
          <w:tcPr>
            <w:tcW w:w="1292" w:type="dxa"/>
          </w:tcPr>
          <w:p w14:paraId="4A575EA8" w14:textId="77777777" w:rsidR="00EF4CF0" w:rsidRPr="00C976E6" w:rsidRDefault="00EF4CF0" w:rsidP="00C976E6">
            <w:pPr>
              <w:jc w:val="right"/>
              <w:rPr>
                <w:b/>
              </w:rPr>
            </w:pPr>
          </w:p>
        </w:tc>
        <w:tc>
          <w:tcPr>
            <w:tcW w:w="2393" w:type="dxa"/>
            <w:vAlign w:val="center"/>
          </w:tcPr>
          <w:p w14:paraId="14D7350A" w14:textId="77777777" w:rsidR="00EF4CF0" w:rsidRPr="00C976E6" w:rsidRDefault="00EF4CF0" w:rsidP="00C976E6">
            <w:pPr>
              <w:rPr>
                <w:b/>
              </w:rPr>
            </w:pPr>
            <w:r w:rsidRPr="00C976E6">
              <w:rPr>
                <w:b/>
              </w:rPr>
              <w:t>Topic</w:t>
            </w:r>
          </w:p>
        </w:tc>
        <w:tc>
          <w:tcPr>
            <w:tcW w:w="2307" w:type="dxa"/>
            <w:vAlign w:val="center"/>
          </w:tcPr>
          <w:p w14:paraId="1F1A8A97" w14:textId="05DE2B8E" w:rsidR="00EF4CF0" w:rsidRPr="00C976E6" w:rsidRDefault="00EF4CF0" w:rsidP="00C976E6">
            <w:pPr>
              <w:rPr>
                <w:b/>
              </w:rPr>
            </w:pPr>
            <w:r w:rsidRPr="00C976E6">
              <w:rPr>
                <w:b/>
              </w:rPr>
              <w:t>Morning Topic (Theory and Mechanisms)</w:t>
            </w:r>
            <w:r>
              <w:rPr>
                <w:b/>
              </w:rPr>
              <w:t xml:space="preserve"> &amp; review homework</w:t>
            </w:r>
          </w:p>
          <w:p w14:paraId="5843810B" w14:textId="77777777" w:rsidR="00EF4CF0" w:rsidRPr="00C976E6" w:rsidRDefault="00EF4CF0" w:rsidP="00C976E6">
            <w:pPr>
              <w:rPr>
                <w:b/>
              </w:rPr>
            </w:pPr>
            <w:r w:rsidRPr="00C976E6">
              <w:rPr>
                <w:b/>
              </w:rPr>
              <w:t>1.5 hour</w:t>
            </w:r>
          </w:p>
        </w:tc>
        <w:tc>
          <w:tcPr>
            <w:tcW w:w="3363" w:type="dxa"/>
            <w:vAlign w:val="center"/>
          </w:tcPr>
          <w:p w14:paraId="1FA0C042" w14:textId="5C5503F8" w:rsidR="00EF4CF0" w:rsidRPr="00C976E6" w:rsidRDefault="00EF4CF0" w:rsidP="000C09D5">
            <w:pPr>
              <w:rPr>
                <w:b/>
              </w:rPr>
            </w:pPr>
            <w:r w:rsidRPr="00C976E6">
              <w:rPr>
                <w:b/>
              </w:rPr>
              <w:t xml:space="preserve">Late Morning - Case-Studies </w:t>
            </w:r>
          </w:p>
        </w:tc>
        <w:tc>
          <w:tcPr>
            <w:tcW w:w="2700" w:type="dxa"/>
            <w:vAlign w:val="center"/>
          </w:tcPr>
          <w:p w14:paraId="74FC6AEE" w14:textId="1FC0D00D" w:rsidR="00EF4CF0" w:rsidRPr="00C976E6" w:rsidRDefault="00EF4CF0" w:rsidP="00C976E6">
            <w:pPr>
              <w:rPr>
                <w:b/>
              </w:rPr>
            </w:pPr>
            <w:bookmarkStart w:id="0" w:name="_GoBack"/>
            <w:bookmarkEnd w:id="0"/>
            <w:r w:rsidRPr="00C976E6">
              <w:rPr>
                <w:b/>
              </w:rPr>
              <w:t xml:space="preserve">Afternoon </w:t>
            </w:r>
            <w:r>
              <w:rPr>
                <w:b/>
              </w:rPr>
              <w:t>lab &amp; exercises</w:t>
            </w:r>
          </w:p>
          <w:p w14:paraId="2190C554" w14:textId="77777777" w:rsidR="00EF4CF0" w:rsidRPr="00C976E6" w:rsidRDefault="00EF4CF0" w:rsidP="00C976E6">
            <w:pPr>
              <w:rPr>
                <w:b/>
              </w:rPr>
            </w:pPr>
            <w:r w:rsidRPr="00C976E6">
              <w:rPr>
                <w:b/>
              </w:rPr>
              <w:t>3 hours</w:t>
            </w:r>
          </w:p>
        </w:tc>
      </w:tr>
      <w:tr w:rsidR="00EF4CF0" w14:paraId="121BA9E0" w14:textId="015DAC97" w:rsidTr="00EF4CF0">
        <w:tc>
          <w:tcPr>
            <w:tcW w:w="1292" w:type="dxa"/>
          </w:tcPr>
          <w:p w14:paraId="69AB7D40" w14:textId="77777777" w:rsidR="00EF4CF0" w:rsidRPr="00C976E6" w:rsidRDefault="00EF4CF0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Monday</w:t>
            </w:r>
          </w:p>
        </w:tc>
        <w:tc>
          <w:tcPr>
            <w:tcW w:w="2393" w:type="dxa"/>
          </w:tcPr>
          <w:p w14:paraId="72F0EC38" w14:textId="515FB449" w:rsidR="00EF4CF0" w:rsidRDefault="00EF4CF0" w:rsidP="00A62CA0">
            <w:r>
              <w:t>Course introduction; Review probability theory</w:t>
            </w:r>
          </w:p>
        </w:tc>
        <w:tc>
          <w:tcPr>
            <w:tcW w:w="2307" w:type="dxa"/>
          </w:tcPr>
          <w:p w14:paraId="4EABDD79" w14:textId="2B991BA7" w:rsidR="00EF4CF0" w:rsidRDefault="00EF4CF0" w:rsidP="00A62CA0">
            <w:r>
              <w:t>Introductions, course goals, overview of Bayesian data analysis</w:t>
            </w:r>
          </w:p>
        </w:tc>
        <w:tc>
          <w:tcPr>
            <w:tcW w:w="3363" w:type="dxa"/>
          </w:tcPr>
          <w:p w14:paraId="325C471F" w14:textId="0D0C73A4" w:rsidR="00EF4CF0" w:rsidRPr="008723BF" w:rsidRDefault="00EF4CF0" w:rsidP="000C09D5">
            <w:r>
              <w:t>Random variables, independence, conditional probability, Bayes’ theorem</w:t>
            </w:r>
          </w:p>
        </w:tc>
        <w:tc>
          <w:tcPr>
            <w:tcW w:w="2700" w:type="dxa"/>
          </w:tcPr>
          <w:p w14:paraId="192133C6" w14:textId="549F1276" w:rsidR="00EF4CF0" w:rsidRDefault="00EF4CF0" w:rsidP="00C976E6">
            <w:r>
              <w:t>Integration of distributions: analytic and Monte Carlo</w:t>
            </w:r>
          </w:p>
        </w:tc>
      </w:tr>
      <w:tr w:rsidR="00EF4CF0" w14:paraId="6BC916EC" w14:textId="4667821A" w:rsidTr="00EF4CF0">
        <w:trPr>
          <w:trHeight w:val="881"/>
        </w:trPr>
        <w:tc>
          <w:tcPr>
            <w:tcW w:w="1292" w:type="dxa"/>
          </w:tcPr>
          <w:p w14:paraId="384BC1AC" w14:textId="7554341A" w:rsidR="00EF4CF0" w:rsidRPr="00C976E6" w:rsidRDefault="00EF4CF0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Tuesday</w:t>
            </w:r>
          </w:p>
        </w:tc>
        <w:tc>
          <w:tcPr>
            <w:tcW w:w="2393" w:type="dxa"/>
          </w:tcPr>
          <w:p w14:paraId="4D51AE90" w14:textId="7ECCD03B" w:rsidR="00EF4CF0" w:rsidRDefault="00EF4CF0" w:rsidP="00C976E6">
            <w:r>
              <w:t>Introduction to Bayesian modeling and Markov chain Monte Carlo with JAGS</w:t>
            </w:r>
          </w:p>
        </w:tc>
        <w:tc>
          <w:tcPr>
            <w:tcW w:w="2307" w:type="dxa"/>
          </w:tcPr>
          <w:p w14:paraId="51A2A44D" w14:textId="6BF478A0" w:rsidR="00EF4CF0" w:rsidRDefault="00EF4CF0" w:rsidP="00C976E6">
            <w:r>
              <w:t>Likelihoods, priors, posteriors. Conjugacy and simple examples.</w:t>
            </w:r>
          </w:p>
        </w:tc>
        <w:tc>
          <w:tcPr>
            <w:tcW w:w="3363" w:type="dxa"/>
          </w:tcPr>
          <w:p w14:paraId="1A5E0E47" w14:textId="2A1B069B" w:rsidR="00EF4CF0" w:rsidRDefault="00EF4CF0" w:rsidP="00C976E6">
            <w:r>
              <w:t>Markov chains and MCMC, thinning and warmup, convergence</w:t>
            </w:r>
          </w:p>
        </w:tc>
        <w:tc>
          <w:tcPr>
            <w:tcW w:w="2700" w:type="dxa"/>
          </w:tcPr>
          <w:p w14:paraId="255688C5" w14:textId="5442F7BA" w:rsidR="00EF4CF0" w:rsidRDefault="00EF4CF0" w:rsidP="0024638F">
            <w:r>
              <w:t xml:space="preserve">Introduction to JAGS software. Demonstrate Simple Poisson model. </w:t>
            </w:r>
          </w:p>
        </w:tc>
      </w:tr>
      <w:tr w:rsidR="00EF4CF0" w14:paraId="1BC444C0" w14:textId="1ACAC70E" w:rsidTr="00EF4CF0">
        <w:tc>
          <w:tcPr>
            <w:tcW w:w="1292" w:type="dxa"/>
          </w:tcPr>
          <w:p w14:paraId="1C81405E" w14:textId="410E7B90" w:rsidR="00EF4CF0" w:rsidRPr="00C976E6" w:rsidRDefault="00EF4CF0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Wednesday</w:t>
            </w:r>
          </w:p>
        </w:tc>
        <w:tc>
          <w:tcPr>
            <w:tcW w:w="2393" w:type="dxa"/>
          </w:tcPr>
          <w:p w14:paraId="7B20946A" w14:textId="6ED21E2B" w:rsidR="00EF4CF0" w:rsidRDefault="00EF4CF0" w:rsidP="00C976E6">
            <w:r>
              <w:t xml:space="preserve">Robust Bayesian workflow </w:t>
            </w:r>
          </w:p>
        </w:tc>
        <w:tc>
          <w:tcPr>
            <w:tcW w:w="2307" w:type="dxa"/>
          </w:tcPr>
          <w:p w14:paraId="2BEAA690" w14:textId="1F6AE266" w:rsidR="00EF4CF0" w:rsidRDefault="00EF4CF0" w:rsidP="00EF5160">
            <w:r>
              <w:t>Default, informative, vaguely informative priors, prior predictive distribution</w:t>
            </w:r>
          </w:p>
        </w:tc>
        <w:tc>
          <w:tcPr>
            <w:tcW w:w="3363" w:type="dxa"/>
          </w:tcPr>
          <w:p w14:paraId="6404A61F" w14:textId="61531E94" w:rsidR="00EF4CF0" w:rsidRDefault="00EF4CF0" w:rsidP="00C976E6">
            <w:r>
              <w:t>Case study of logistic regression. Posterior predictive distributions</w:t>
            </w:r>
          </w:p>
        </w:tc>
        <w:tc>
          <w:tcPr>
            <w:tcW w:w="2700" w:type="dxa"/>
          </w:tcPr>
          <w:p w14:paraId="2165DBDD" w14:textId="1B6E8C49" w:rsidR="00EF4CF0" w:rsidRDefault="00EF4CF0" w:rsidP="00C976E6">
            <w:r>
              <w:t>Work through case examples of robust workflow</w:t>
            </w:r>
          </w:p>
        </w:tc>
      </w:tr>
      <w:tr w:rsidR="00EF4CF0" w14:paraId="745D4406" w14:textId="5A810EC0" w:rsidTr="00EF4CF0">
        <w:tc>
          <w:tcPr>
            <w:tcW w:w="1292" w:type="dxa"/>
          </w:tcPr>
          <w:p w14:paraId="538E450D" w14:textId="5F8BD50A" w:rsidR="00EF4CF0" w:rsidRPr="00C976E6" w:rsidRDefault="00EF4CF0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Thursday</w:t>
            </w:r>
          </w:p>
        </w:tc>
        <w:tc>
          <w:tcPr>
            <w:tcW w:w="2393" w:type="dxa"/>
          </w:tcPr>
          <w:p w14:paraId="13FBF29F" w14:textId="7E6B59D9" w:rsidR="00EF4CF0" w:rsidRDefault="00EF4CF0" w:rsidP="00C976E6">
            <w:r>
              <w:t>Hierarchical Bayesian models</w:t>
            </w:r>
          </w:p>
        </w:tc>
        <w:tc>
          <w:tcPr>
            <w:tcW w:w="2307" w:type="dxa"/>
          </w:tcPr>
          <w:p w14:paraId="43976AA5" w14:textId="073EA0E9" w:rsidR="00EF4CF0" w:rsidRDefault="00EF4CF0" w:rsidP="00C976E6">
            <w:r>
              <w:t>Theory of hierarchical models</w:t>
            </w:r>
          </w:p>
        </w:tc>
        <w:tc>
          <w:tcPr>
            <w:tcW w:w="3363" w:type="dxa"/>
          </w:tcPr>
          <w:p w14:paraId="22E30E37" w14:textId="324A62BF" w:rsidR="00EF4CF0" w:rsidRDefault="00EF4CF0" w:rsidP="00C976E6">
            <w:r>
              <w:t>Application of hierarchical models in JAGS</w:t>
            </w:r>
          </w:p>
        </w:tc>
        <w:tc>
          <w:tcPr>
            <w:tcW w:w="2700" w:type="dxa"/>
          </w:tcPr>
          <w:p w14:paraId="7BA51863" w14:textId="432C79CF" w:rsidR="00EF4CF0" w:rsidRDefault="00EF4CF0" w:rsidP="00C976E6">
            <w:r>
              <w:t xml:space="preserve">Application of </w:t>
            </w:r>
          </w:p>
        </w:tc>
      </w:tr>
      <w:tr w:rsidR="00EF4CF0" w14:paraId="1189B82C" w14:textId="6EA03DDF" w:rsidTr="00EF4CF0">
        <w:tc>
          <w:tcPr>
            <w:tcW w:w="1292" w:type="dxa"/>
          </w:tcPr>
          <w:p w14:paraId="283C082E" w14:textId="1E6D80C4" w:rsidR="00EF4CF0" w:rsidRPr="00C976E6" w:rsidRDefault="00EF4CF0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Friday</w:t>
            </w:r>
          </w:p>
        </w:tc>
        <w:tc>
          <w:tcPr>
            <w:tcW w:w="2393" w:type="dxa"/>
          </w:tcPr>
          <w:p w14:paraId="22128FA0" w14:textId="7A89BF76" w:rsidR="00EF4CF0" w:rsidRDefault="00EF4CF0" w:rsidP="00C976E6">
            <w:r>
              <w:t>Stan: the new frontier in Bayesian modelling</w:t>
            </w:r>
          </w:p>
        </w:tc>
        <w:tc>
          <w:tcPr>
            <w:tcW w:w="2307" w:type="dxa"/>
          </w:tcPr>
          <w:p w14:paraId="3D1CA878" w14:textId="1E8D735B" w:rsidR="00EF4CF0" w:rsidRDefault="00EF4CF0" w:rsidP="00C976E6">
            <w:r>
              <w:t>Introduction to Hamiltonian Monte Carlo and the no-U-turn sampler</w:t>
            </w:r>
          </w:p>
        </w:tc>
        <w:tc>
          <w:tcPr>
            <w:tcW w:w="3363" w:type="dxa"/>
          </w:tcPr>
          <w:p w14:paraId="0F77D80B" w14:textId="37B613CC" w:rsidR="00EF4CF0" w:rsidRDefault="00EF4CF0" w:rsidP="00C976E6">
            <w:r>
              <w:t>Introduction to Stan</w:t>
            </w:r>
          </w:p>
        </w:tc>
        <w:tc>
          <w:tcPr>
            <w:tcW w:w="2700" w:type="dxa"/>
          </w:tcPr>
          <w:p w14:paraId="03A7C650" w14:textId="4406260F" w:rsidR="00EF4CF0" w:rsidRDefault="00EF4CF0" w:rsidP="00C976E6">
            <w:r>
              <w:t>Case studies in Stan. Course review.</w:t>
            </w:r>
          </w:p>
        </w:tc>
      </w:tr>
    </w:tbl>
    <w:p w14:paraId="65A0646E" w14:textId="77777777" w:rsidR="00377210" w:rsidRDefault="00377210" w:rsidP="00C976E6">
      <w:pPr>
        <w:spacing w:line="240" w:lineRule="auto"/>
      </w:pPr>
    </w:p>
    <w:sectPr w:rsidR="00377210" w:rsidSect="00FC5B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14B4"/>
    <w:multiLevelType w:val="hybridMultilevel"/>
    <w:tmpl w:val="CDB6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6DCF"/>
    <w:multiLevelType w:val="hybridMultilevel"/>
    <w:tmpl w:val="F07C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6BF"/>
    <w:multiLevelType w:val="hybridMultilevel"/>
    <w:tmpl w:val="A94C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409"/>
    <w:multiLevelType w:val="hybridMultilevel"/>
    <w:tmpl w:val="4E1A9B78"/>
    <w:lvl w:ilvl="0" w:tplc="2ACC49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352"/>
    <w:multiLevelType w:val="hybridMultilevel"/>
    <w:tmpl w:val="3E74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4737"/>
    <w:multiLevelType w:val="hybridMultilevel"/>
    <w:tmpl w:val="A516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13B9E"/>
    <w:multiLevelType w:val="hybridMultilevel"/>
    <w:tmpl w:val="BBB2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25D54"/>
    <w:multiLevelType w:val="hybridMultilevel"/>
    <w:tmpl w:val="4628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A4F25"/>
    <w:multiLevelType w:val="hybridMultilevel"/>
    <w:tmpl w:val="FA52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13B5D"/>
    <w:multiLevelType w:val="hybridMultilevel"/>
    <w:tmpl w:val="2800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78"/>
    <w:rsid w:val="00013062"/>
    <w:rsid w:val="000256E3"/>
    <w:rsid w:val="00025DF8"/>
    <w:rsid w:val="00037724"/>
    <w:rsid w:val="000400FC"/>
    <w:rsid w:val="0006246C"/>
    <w:rsid w:val="000829E0"/>
    <w:rsid w:val="00085B9E"/>
    <w:rsid w:val="0009284D"/>
    <w:rsid w:val="00092E78"/>
    <w:rsid w:val="000A72C9"/>
    <w:rsid w:val="000B2854"/>
    <w:rsid w:val="000B39DE"/>
    <w:rsid w:val="000B3DA7"/>
    <w:rsid w:val="000C09D5"/>
    <w:rsid w:val="000C101D"/>
    <w:rsid w:val="000C7D4A"/>
    <w:rsid w:val="000D4297"/>
    <w:rsid w:val="00111B38"/>
    <w:rsid w:val="001211ED"/>
    <w:rsid w:val="00122550"/>
    <w:rsid w:val="00173D2B"/>
    <w:rsid w:val="001A1E75"/>
    <w:rsid w:val="001C3656"/>
    <w:rsid w:val="001E688A"/>
    <w:rsid w:val="001F5B03"/>
    <w:rsid w:val="001F6378"/>
    <w:rsid w:val="00205AB5"/>
    <w:rsid w:val="0021465D"/>
    <w:rsid w:val="002212FF"/>
    <w:rsid w:val="00224538"/>
    <w:rsid w:val="00235D70"/>
    <w:rsid w:val="0024396E"/>
    <w:rsid w:val="00245106"/>
    <w:rsid w:val="0024638F"/>
    <w:rsid w:val="0025469C"/>
    <w:rsid w:val="002646D6"/>
    <w:rsid w:val="00290064"/>
    <w:rsid w:val="002B4202"/>
    <w:rsid w:val="002C0B82"/>
    <w:rsid w:val="003103F8"/>
    <w:rsid w:val="00357AB8"/>
    <w:rsid w:val="00377210"/>
    <w:rsid w:val="003A25F6"/>
    <w:rsid w:val="003B1725"/>
    <w:rsid w:val="00407608"/>
    <w:rsid w:val="004107D7"/>
    <w:rsid w:val="004417AD"/>
    <w:rsid w:val="00457E36"/>
    <w:rsid w:val="00484479"/>
    <w:rsid w:val="004A25D6"/>
    <w:rsid w:val="004C2595"/>
    <w:rsid w:val="004C5EBF"/>
    <w:rsid w:val="00531837"/>
    <w:rsid w:val="00531D86"/>
    <w:rsid w:val="00546825"/>
    <w:rsid w:val="00555AF7"/>
    <w:rsid w:val="005626DC"/>
    <w:rsid w:val="00574F70"/>
    <w:rsid w:val="0057794B"/>
    <w:rsid w:val="005A1284"/>
    <w:rsid w:val="005A566E"/>
    <w:rsid w:val="005B74BE"/>
    <w:rsid w:val="005C1E0A"/>
    <w:rsid w:val="005C452B"/>
    <w:rsid w:val="005D5C69"/>
    <w:rsid w:val="005F4341"/>
    <w:rsid w:val="005F76DC"/>
    <w:rsid w:val="00602339"/>
    <w:rsid w:val="00602B0A"/>
    <w:rsid w:val="00610F38"/>
    <w:rsid w:val="00641988"/>
    <w:rsid w:val="00672814"/>
    <w:rsid w:val="00682B05"/>
    <w:rsid w:val="00683C2C"/>
    <w:rsid w:val="006A439A"/>
    <w:rsid w:val="006E1D2E"/>
    <w:rsid w:val="006F45C8"/>
    <w:rsid w:val="007036AE"/>
    <w:rsid w:val="00720CBA"/>
    <w:rsid w:val="00723288"/>
    <w:rsid w:val="007305F7"/>
    <w:rsid w:val="00745502"/>
    <w:rsid w:val="007532CA"/>
    <w:rsid w:val="007571BE"/>
    <w:rsid w:val="007729C8"/>
    <w:rsid w:val="00790E39"/>
    <w:rsid w:val="007A1341"/>
    <w:rsid w:val="007A1CDC"/>
    <w:rsid w:val="007A3934"/>
    <w:rsid w:val="007A655B"/>
    <w:rsid w:val="007A6A2B"/>
    <w:rsid w:val="007B749F"/>
    <w:rsid w:val="007E5B35"/>
    <w:rsid w:val="007F1B6E"/>
    <w:rsid w:val="007F21BB"/>
    <w:rsid w:val="00816D19"/>
    <w:rsid w:val="008247CD"/>
    <w:rsid w:val="00833DAF"/>
    <w:rsid w:val="00850249"/>
    <w:rsid w:val="008671B1"/>
    <w:rsid w:val="00867356"/>
    <w:rsid w:val="00867E17"/>
    <w:rsid w:val="008723BF"/>
    <w:rsid w:val="00887BB4"/>
    <w:rsid w:val="00893F69"/>
    <w:rsid w:val="008A66A8"/>
    <w:rsid w:val="008B2179"/>
    <w:rsid w:val="00926F5A"/>
    <w:rsid w:val="00946691"/>
    <w:rsid w:val="009745CD"/>
    <w:rsid w:val="00A00C63"/>
    <w:rsid w:val="00A046D9"/>
    <w:rsid w:val="00A2151F"/>
    <w:rsid w:val="00A31671"/>
    <w:rsid w:val="00A43764"/>
    <w:rsid w:val="00A62CA0"/>
    <w:rsid w:val="00A94D3A"/>
    <w:rsid w:val="00A96476"/>
    <w:rsid w:val="00AA3F51"/>
    <w:rsid w:val="00AD2260"/>
    <w:rsid w:val="00AE1BC6"/>
    <w:rsid w:val="00B6655A"/>
    <w:rsid w:val="00B80997"/>
    <w:rsid w:val="00B925D1"/>
    <w:rsid w:val="00BD3782"/>
    <w:rsid w:val="00C313EC"/>
    <w:rsid w:val="00C43E39"/>
    <w:rsid w:val="00C53BB0"/>
    <w:rsid w:val="00C55162"/>
    <w:rsid w:val="00C976E6"/>
    <w:rsid w:val="00CA2A05"/>
    <w:rsid w:val="00CA54C1"/>
    <w:rsid w:val="00D1037F"/>
    <w:rsid w:val="00D2662C"/>
    <w:rsid w:val="00D91C66"/>
    <w:rsid w:val="00D92499"/>
    <w:rsid w:val="00DA6B76"/>
    <w:rsid w:val="00DB3D41"/>
    <w:rsid w:val="00DD51E4"/>
    <w:rsid w:val="00DE4D0B"/>
    <w:rsid w:val="00E0571C"/>
    <w:rsid w:val="00E07FA3"/>
    <w:rsid w:val="00E17B98"/>
    <w:rsid w:val="00E2774E"/>
    <w:rsid w:val="00E47725"/>
    <w:rsid w:val="00E600CE"/>
    <w:rsid w:val="00E642F9"/>
    <w:rsid w:val="00E77659"/>
    <w:rsid w:val="00E87346"/>
    <w:rsid w:val="00EA44E0"/>
    <w:rsid w:val="00EC4F28"/>
    <w:rsid w:val="00EC6987"/>
    <w:rsid w:val="00ED2F0C"/>
    <w:rsid w:val="00EE0E39"/>
    <w:rsid w:val="00EF4CF0"/>
    <w:rsid w:val="00EF5160"/>
    <w:rsid w:val="00F10C0A"/>
    <w:rsid w:val="00F114EF"/>
    <w:rsid w:val="00F21267"/>
    <w:rsid w:val="00F242E3"/>
    <w:rsid w:val="00F469E2"/>
    <w:rsid w:val="00F4750B"/>
    <w:rsid w:val="00F870AC"/>
    <w:rsid w:val="00F9415F"/>
    <w:rsid w:val="00F94DA5"/>
    <w:rsid w:val="00FA5B52"/>
    <w:rsid w:val="00FC5BDD"/>
    <w:rsid w:val="00FD5670"/>
    <w:rsid w:val="00F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6C2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5D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D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D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D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D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 Hendrix</dc:creator>
  <cp:lastModifiedBy>Cole Monnahan</cp:lastModifiedBy>
  <cp:revision>54</cp:revision>
  <dcterms:created xsi:type="dcterms:W3CDTF">2017-11-24T20:23:00Z</dcterms:created>
  <dcterms:modified xsi:type="dcterms:W3CDTF">2019-01-08T00:49:00Z</dcterms:modified>
</cp:coreProperties>
</file>