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0492A" w14:textId="2B88E76A" w:rsidR="00B17414" w:rsidRDefault="00AF413C" w:rsidP="00AF413C">
      <w:pPr>
        <w:rPr>
          <w:sz w:val="22"/>
          <w:szCs w:val="22"/>
        </w:rPr>
      </w:pPr>
      <w:r>
        <w:rPr>
          <w:b/>
          <w:sz w:val="22"/>
          <w:szCs w:val="22"/>
        </w:rPr>
        <w:t>Terms, topics, or concepts you should be familiar with</w:t>
      </w:r>
      <w:r w:rsidR="00B17414" w:rsidRPr="00604399">
        <w:rPr>
          <w:b/>
          <w:sz w:val="22"/>
          <w:szCs w:val="22"/>
        </w:rPr>
        <w:t>:</w:t>
      </w:r>
    </w:p>
    <w:p w14:paraId="741482B5" w14:textId="77777777" w:rsidR="006F6397" w:rsidRDefault="006F6397" w:rsidP="00AF413C">
      <w:pPr>
        <w:rPr>
          <w:sz w:val="22"/>
          <w:szCs w:val="22"/>
        </w:rPr>
        <w:sectPr w:rsidR="006F6397" w:rsidSect="007732E4">
          <w:type w:val="continuous"/>
          <w:pgSz w:w="12240" w:h="15840"/>
          <w:pgMar w:top="720" w:right="720" w:bottom="720" w:left="720" w:header="720" w:footer="720" w:gutter="0"/>
          <w:cols w:space="720"/>
          <w:docGrid w:linePitch="360"/>
        </w:sectPr>
      </w:pPr>
    </w:p>
    <w:p w14:paraId="58E60D69" w14:textId="67098A88" w:rsidR="00AF413C" w:rsidRDefault="00AF413C" w:rsidP="00AF413C">
      <w:pPr>
        <w:rPr>
          <w:sz w:val="22"/>
          <w:szCs w:val="22"/>
        </w:rPr>
      </w:pPr>
      <w:r>
        <w:rPr>
          <w:sz w:val="22"/>
          <w:szCs w:val="22"/>
        </w:rPr>
        <w:t>p-value</w:t>
      </w:r>
    </w:p>
    <w:p w14:paraId="2F070D19" w14:textId="18664352" w:rsidR="00AF413C" w:rsidRDefault="00AF413C" w:rsidP="00AF413C">
      <w:pPr>
        <w:rPr>
          <w:sz w:val="22"/>
          <w:szCs w:val="22"/>
        </w:rPr>
      </w:pPr>
      <w:r>
        <w:rPr>
          <w:sz w:val="22"/>
          <w:szCs w:val="22"/>
        </w:rPr>
        <w:t>reproducibility crisis</w:t>
      </w:r>
    </w:p>
    <w:p w14:paraId="26315E0B" w14:textId="23E72793" w:rsidR="00AF413C" w:rsidRDefault="00AF413C" w:rsidP="00AF413C">
      <w:pPr>
        <w:rPr>
          <w:sz w:val="22"/>
          <w:szCs w:val="22"/>
        </w:rPr>
      </w:pPr>
      <w:r>
        <w:rPr>
          <w:sz w:val="22"/>
          <w:szCs w:val="22"/>
        </w:rPr>
        <w:t>statistic</w:t>
      </w:r>
    </w:p>
    <w:p w14:paraId="75E5E833" w14:textId="209C2451" w:rsidR="00AF413C" w:rsidRDefault="00AF413C" w:rsidP="00AF413C">
      <w:pPr>
        <w:rPr>
          <w:sz w:val="22"/>
          <w:szCs w:val="22"/>
        </w:rPr>
      </w:pPr>
      <w:r>
        <w:rPr>
          <w:sz w:val="22"/>
          <w:szCs w:val="22"/>
        </w:rPr>
        <w:t>parameter</w:t>
      </w:r>
    </w:p>
    <w:p w14:paraId="2129EC8D" w14:textId="5C81AD70" w:rsidR="00AF413C" w:rsidRDefault="00AF413C" w:rsidP="00AF413C">
      <w:pPr>
        <w:rPr>
          <w:sz w:val="22"/>
          <w:szCs w:val="22"/>
        </w:rPr>
      </w:pPr>
      <w:r>
        <w:rPr>
          <w:sz w:val="22"/>
          <w:szCs w:val="22"/>
        </w:rPr>
        <w:t>continuous variable</w:t>
      </w:r>
    </w:p>
    <w:p w14:paraId="0C4C0505" w14:textId="69AB1979" w:rsidR="00AF413C" w:rsidRDefault="00AF413C" w:rsidP="00AF413C">
      <w:pPr>
        <w:rPr>
          <w:sz w:val="22"/>
          <w:szCs w:val="22"/>
        </w:rPr>
      </w:pPr>
      <w:r>
        <w:rPr>
          <w:sz w:val="22"/>
          <w:szCs w:val="22"/>
        </w:rPr>
        <w:t>discrete variable</w:t>
      </w:r>
    </w:p>
    <w:p w14:paraId="0603F02D" w14:textId="5E5047AE" w:rsidR="00AF413C" w:rsidRDefault="00AF413C" w:rsidP="00AF413C">
      <w:pPr>
        <w:rPr>
          <w:sz w:val="22"/>
          <w:szCs w:val="22"/>
        </w:rPr>
      </w:pPr>
      <w:r>
        <w:rPr>
          <w:sz w:val="22"/>
          <w:szCs w:val="22"/>
        </w:rPr>
        <w:t>nominal variable</w:t>
      </w:r>
    </w:p>
    <w:p w14:paraId="48DAC3F7" w14:textId="55A8C21D" w:rsidR="00AF413C" w:rsidRDefault="00AF413C" w:rsidP="00AF413C">
      <w:pPr>
        <w:rPr>
          <w:sz w:val="22"/>
          <w:szCs w:val="22"/>
        </w:rPr>
      </w:pPr>
      <w:r>
        <w:rPr>
          <w:sz w:val="22"/>
          <w:szCs w:val="22"/>
        </w:rPr>
        <w:t>ordinal variable</w:t>
      </w:r>
    </w:p>
    <w:p w14:paraId="5F816938" w14:textId="08116040" w:rsidR="00AF413C" w:rsidRDefault="00AF413C" w:rsidP="00AF413C">
      <w:pPr>
        <w:rPr>
          <w:sz w:val="22"/>
          <w:szCs w:val="22"/>
        </w:rPr>
      </w:pPr>
      <w:r>
        <w:rPr>
          <w:sz w:val="22"/>
          <w:szCs w:val="22"/>
        </w:rPr>
        <w:t>experimental vs observational studies</w:t>
      </w:r>
    </w:p>
    <w:p w14:paraId="5AD9A72A" w14:textId="0065BCE9" w:rsidR="00AF413C" w:rsidRPr="00AF413C" w:rsidRDefault="00AF413C" w:rsidP="00AF413C">
      <w:pPr>
        <w:rPr>
          <w:rFonts w:eastAsiaTheme="minorEastAsia"/>
          <w:sz w:val="22"/>
          <w:szCs w:val="22"/>
        </w:rPr>
      </w:pPr>
      <m:oMathPara>
        <m:oMathParaPr>
          <m:jc m:val="left"/>
        </m:oMathParaPr>
        <m:oMath>
          <m:r>
            <w:rPr>
              <w:rFonts w:ascii="Cambria Math" w:hAnsi="Cambria Math"/>
              <w:sz w:val="22"/>
              <w:szCs w:val="22"/>
            </w:rPr>
            <m:t xml:space="preserve">μ </m:t>
          </m:r>
        </m:oMath>
      </m:oMathPara>
    </w:p>
    <w:p w14:paraId="695B621A" w14:textId="049A3A99" w:rsidR="00AF413C" w:rsidRPr="00AF413C" w:rsidRDefault="00AF413C" w:rsidP="00AF413C">
      <w:pPr>
        <w:rPr>
          <w:sz w:val="22"/>
          <w:szCs w:val="22"/>
        </w:rPr>
      </w:pPr>
      <m:oMathPara>
        <m:oMathParaPr>
          <m:jc m:val="left"/>
        </m:oMathParaPr>
        <m:oMath>
          <m:r>
            <w:rPr>
              <w:rFonts w:ascii="Cambria Math" w:hAnsi="Cambria Math"/>
              <w:sz w:val="22"/>
              <w:szCs w:val="22"/>
            </w:rPr>
            <m:t xml:space="preserve">σ </m:t>
          </m:r>
        </m:oMath>
      </m:oMathPara>
    </w:p>
    <w:p w14:paraId="3DAEF404" w14:textId="5A0CE8B2" w:rsidR="00AF413C" w:rsidRPr="00AF413C" w:rsidRDefault="009D4749" w:rsidP="00AF413C">
      <w:pPr>
        <w:rPr>
          <w:rFonts w:eastAsiaTheme="minorEastAsia"/>
          <w:sz w:val="22"/>
          <w:szCs w:val="22"/>
        </w:rPr>
      </w:pPr>
      <m:oMathPara>
        <m:oMathParaPr>
          <m:jc m:val="left"/>
        </m:oMathParaPr>
        <m:oMath>
          <m:acc>
            <m:accPr>
              <m:chr m:val="̅"/>
              <m:ctrlPr>
                <w:rPr>
                  <w:rFonts w:ascii="Cambria Math" w:hAnsi="Cambria Math"/>
                  <w:i/>
                  <w:sz w:val="22"/>
                  <w:szCs w:val="22"/>
                </w:rPr>
              </m:ctrlPr>
            </m:accPr>
            <m:e>
              <m:r>
                <w:rPr>
                  <w:rFonts w:ascii="Cambria Math" w:hAnsi="Cambria Math"/>
                  <w:sz w:val="22"/>
                  <w:szCs w:val="22"/>
                </w:rPr>
                <m:t>Y</m:t>
              </m:r>
            </m:e>
          </m:acc>
          <m:r>
            <w:rPr>
              <w:rFonts w:ascii="Cambria Math" w:hAnsi="Cambria Math"/>
              <w:sz w:val="22"/>
              <w:szCs w:val="22"/>
            </w:rPr>
            <m:t xml:space="preserve"> </m:t>
          </m:r>
        </m:oMath>
      </m:oMathPara>
    </w:p>
    <w:p w14:paraId="79903F02" w14:textId="7BD40E99" w:rsidR="00AF413C" w:rsidRPr="00AF413C" w:rsidRDefault="00AF413C" w:rsidP="00AF413C">
      <w:pPr>
        <w:rPr>
          <w:sz w:val="22"/>
          <w:szCs w:val="22"/>
        </w:rPr>
      </w:pPr>
      <m:oMathPara>
        <m:oMathParaPr>
          <m:jc m:val="left"/>
        </m:oMathParaPr>
        <m:oMath>
          <m:r>
            <w:rPr>
              <w:rFonts w:ascii="Cambria Math" w:hAnsi="Cambria Math"/>
              <w:sz w:val="22"/>
              <w:szCs w:val="22"/>
            </w:rPr>
            <m:t>s</m:t>
          </m:r>
        </m:oMath>
      </m:oMathPara>
    </w:p>
    <w:p w14:paraId="4F93890E" w14:textId="1C26396B" w:rsidR="00B17414" w:rsidRPr="00604399" w:rsidRDefault="00AF413C">
      <w:pPr>
        <w:rPr>
          <w:sz w:val="22"/>
          <w:szCs w:val="22"/>
        </w:rPr>
      </w:pPr>
      <w:r>
        <w:rPr>
          <w:sz w:val="22"/>
          <w:szCs w:val="22"/>
        </w:rPr>
        <w:t>blinding</w:t>
      </w:r>
    </w:p>
    <w:p w14:paraId="36B41407" w14:textId="3271D85F" w:rsidR="00604399" w:rsidRPr="00604399" w:rsidRDefault="00AF413C">
      <w:pPr>
        <w:rPr>
          <w:sz w:val="22"/>
          <w:szCs w:val="22"/>
        </w:rPr>
      </w:pPr>
      <w:proofErr w:type="spellStart"/>
      <w:r>
        <w:rPr>
          <w:sz w:val="22"/>
          <w:szCs w:val="22"/>
        </w:rPr>
        <w:t>pseudoreplication</w:t>
      </w:r>
      <w:proofErr w:type="spellEnd"/>
    </w:p>
    <w:p w14:paraId="357121D7" w14:textId="054199AA" w:rsidR="00B17414" w:rsidRDefault="00AF413C">
      <w:pPr>
        <w:rPr>
          <w:sz w:val="22"/>
          <w:szCs w:val="22"/>
        </w:rPr>
      </w:pPr>
      <w:r>
        <w:rPr>
          <w:sz w:val="22"/>
          <w:szCs w:val="22"/>
        </w:rPr>
        <w:t>biological vs technical replicates</w:t>
      </w:r>
    </w:p>
    <w:p w14:paraId="5DF749E8" w14:textId="30E4FF1C" w:rsidR="00604399" w:rsidRDefault="00AF413C">
      <w:pPr>
        <w:rPr>
          <w:sz w:val="22"/>
          <w:szCs w:val="22"/>
        </w:rPr>
      </w:pPr>
      <w:r>
        <w:rPr>
          <w:sz w:val="22"/>
          <w:szCs w:val="22"/>
        </w:rPr>
        <w:t>confounding variables</w:t>
      </w:r>
    </w:p>
    <w:p w14:paraId="5C1BB48E" w14:textId="5E5C71FA" w:rsidR="00AF413C" w:rsidRDefault="00AF413C">
      <w:pPr>
        <w:rPr>
          <w:sz w:val="22"/>
          <w:szCs w:val="22"/>
        </w:rPr>
      </w:pPr>
      <w:r>
        <w:rPr>
          <w:sz w:val="22"/>
          <w:szCs w:val="22"/>
        </w:rPr>
        <w:t>common faults in plots</w:t>
      </w:r>
    </w:p>
    <w:p w14:paraId="1B8D69F3" w14:textId="37FACAA9" w:rsidR="00AF413C" w:rsidRDefault="00AF413C">
      <w:pPr>
        <w:rPr>
          <w:sz w:val="22"/>
          <w:szCs w:val="22"/>
        </w:rPr>
      </w:pPr>
      <w:r>
        <w:rPr>
          <w:sz w:val="22"/>
          <w:szCs w:val="22"/>
        </w:rPr>
        <w:t>sample</w:t>
      </w:r>
    </w:p>
    <w:p w14:paraId="2B3D7A8E" w14:textId="462BC39A" w:rsidR="00AF413C" w:rsidRDefault="00AF413C">
      <w:pPr>
        <w:rPr>
          <w:sz w:val="22"/>
          <w:szCs w:val="22"/>
        </w:rPr>
      </w:pPr>
      <w:r>
        <w:rPr>
          <w:sz w:val="22"/>
          <w:szCs w:val="22"/>
        </w:rPr>
        <w:t>population</w:t>
      </w:r>
    </w:p>
    <w:p w14:paraId="17FBC875" w14:textId="3F398467" w:rsidR="00AF413C" w:rsidRDefault="00AF413C">
      <w:pPr>
        <w:rPr>
          <w:sz w:val="22"/>
          <w:szCs w:val="22"/>
        </w:rPr>
      </w:pPr>
      <w:r>
        <w:rPr>
          <w:sz w:val="22"/>
          <w:szCs w:val="22"/>
        </w:rPr>
        <w:t>transformation</w:t>
      </w:r>
    </w:p>
    <w:p w14:paraId="1C993D56" w14:textId="2E1A0535" w:rsidR="00AF413C" w:rsidRDefault="00AF413C">
      <w:pPr>
        <w:rPr>
          <w:sz w:val="22"/>
          <w:szCs w:val="22"/>
        </w:rPr>
      </w:pPr>
      <w:r>
        <w:rPr>
          <w:sz w:val="22"/>
          <w:szCs w:val="22"/>
        </w:rPr>
        <w:t>parametric</w:t>
      </w:r>
    </w:p>
    <w:p w14:paraId="37469BDE" w14:textId="16175F8B" w:rsidR="00AF413C" w:rsidRDefault="00AF413C">
      <w:pPr>
        <w:rPr>
          <w:sz w:val="22"/>
          <w:szCs w:val="22"/>
        </w:rPr>
      </w:pPr>
      <w:r>
        <w:rPr>
          <w:sz w:val="22"/>
          <w:szCs w:val="22"/>
        </w:rPr>
        <w:t>non-parametric</w:t>
      </w:r>
    </w:p>
    <w:p w14:paraId="3F74B57F" w14:textId="77777777" w:rsidR="006F6397" w:rsidRDefault="006F6397" w:rsidP="006F6397">
      <w:pPr>
        <w:rPr>
          <w:sz w:val="22"/>
          <w:szCs w:val="22"/>
        </w:rPr>
        <w:sectPr w:rsidR="006F6397" w:rsidSect="007732E4">
          <w:type w:val="continuous"/>
          <w:pgSz w:w="12240" w:h="15840"/>
          <w:pgMar w:top="720" w:right="720" w:bottom="720" w:left="720" w:header="720" w:footer="720" w:gutter="0"/>
          <w:cols w:num="3" w:space="144"/>
          <w:docGrid w:linePitch="360"/>
        </w:sectPr>
      </w:pPr>
    </w:p>
    <w:p w14:paraId="1667B282" w14:textId="77777777" w:rsidR="007732E4" w:rsidRDefault="007732E4" w:rsidP="006F6397">
      <w:pPr>
        <w:rPr>
          <w:sz w:val="4"/>
          <w:szCs w:val="13"/>
        </w:rPr>
        <w:sectPr w:rsidR="007732E4" w:rsidSect="007732E4">
          <w:type w:val="continuous"/>
          <w:pgSz w:w="12240" w:h="15840"/>
          <w:pgMar w:top="720" w:right="720" w:bottom="720" w:left="720" w:header="720" w:footer="720" w:gutter="0"/>
          <w:cols w:space="720"/>
          <w:docGrid w:linePitch="360"/>
        </w:sectPr>
      </w:pPr>
    </w:p>
    <w:p w14:paraId="6773C0F9" w14:textId="2EFC0C11" w:rsidR="006F6397" w:rsidRPr="007732E4" w:rsidRDefault="006F6397" w:rsidP="006F6397">
      <w:pPr>
        <w:rPr>
          <w:sz w:val="4"/>
          <w:szCs w:val="13"/>
        </w:rPr>
      </w:pPr>
    </w:p>
    <w:p w14:paraId="5EBEFED3" w14:textId="77777777" w:rsidR="006F6397" w:rsidRPr="006F6397" w:rsidRDefault="006F6397" w:rsidP="006F6397">
      <w:pPr>
        <w:rPr>
          <w:b/>
          <w:sz w:val="22"/>
          <w:szCs w:val="22"/>
        </w:rPr>
      </w:pPr>
      <w:r w:rsidRPr="006F6397">
        <w:rPr>
          <w:b/>
          <w:sz w:val="22"/>
          <w:szCs w:val="22"/>
        </w:rPr>
        <w:t>R skills you should have</w:t>
      </w:r>
    </w:p>
    <w:p w14:paraId="333298DB" w14:textId="77777777" w:rsidR="006F6397" w:rsidRDefault="006F6397" w:rsidP="006F6397">
      <w:pPr>
        <w:rPr>
          <w:sz w:val="22"/>
          <w:szCs w:val="22"/>
        </w:rPr>
      </w:pPr>
      <w:r>
        <w:rPr>
          <w:sz w:val="22"/>
          <w:szCs w:val="22"/>
        </w:rPr>
        <w:t>Create matrices and vectors</w:t>
      </w:r>
    </w:p>
    <w:p w14:paraId="6042D3D8" w14:textId="5459BF67" w:rsidR="006F6397" w:rsidRDefault="006F6397" w:rsidP="006F6397">
      <w:pPr>
        <w:rPr>
          <w:sz w:val="22"/>
          <w:szCs w:val="22"/>
        </w:rPr>
      </w:pPr>
      <w:r>
        <w:rPr>
          <w:sz w:val="22"/>
          <w:szCs w:val="22"/>
        </w:rPr>
        <w:t xml:space="preserve">Subset a </w:t>
      </w:r>
      <w:r w:rsidR="007732E4">
        <w:rPr>
          <w:sz w:val="22"/>
          <w:szCs w:val="22"/>
        </w:rPr>
        <w:t xml:space="preserve">vector, </w:t>
      </w:r>
      <w:proofErr w:type="spellStart"/>
      <w:r>
        <w:rPr>
          <w:sz w:val="22"/>
          <w:szCs w:val="22"/>
        </w:rPr>
        <w:t>dataframe</w:t>
      </w:r>
      <w:proofErr w:type="spellEnd"/>
      <w:r w:rsidR="007732E4">
        <w:rPr>
          <w:sz w:val="22"/>
          <w:szCs w:val="22"/>
        </w:rPr>
        <w:t>,</w:t>
      </w:r>
      <w:r>
        <w:rPr>
          <w:sz w:val="22"/>
          <w:szCs w:val="22"/>
        </w:rPr>
        <w:t xml:space="preserve"> or matrix to select only specific </w:t>
      </w:r>
      <w:r w:rsidR="007732E4">
        <w:rPr>
          <w:sz w:val="22"/>
          <w:szCs w:val="22"/>
        </w:rPr>
        <w:t>elements</w:t>
      </w:r>
    </w:p>
    <w:p w14:paraId="7EC5F495" w14:textId="77777777" w:rsidR="006F6397" w:rsidRDefault="006F6397" w:rsidP="006F6397">
      <w:pPr>
        <w:rPr>
          <w:sz w:val="22"/>
          <w:szCs w:val="22"/>
        </w:rPr>
      </w:pPr>
      <w:r>
        <w:rPr>
          <w:sz w:val="22"/>
          <w:szCs w:val="22"/>
        </w:rPr>
        <w:t>Read a csv file to import data</w:t>
      </w:r>
    </w:p>
    <w:p w14:paraId="0B4506A5" w14:textId="6E18AF0B" w:rsidR="006F6397" w:rsidRDefault="006F6397" w:rsidP="006F6397">
      <w:pPr>
        <w:rPr>
          <w:sz w:val="22"/>
          <w:szCs w:val="22"/>
        </w:rPr>
      </w:pPr>
      <w:r>
        <w:rPr>
          <w:sz w:val="22"/>
          <w:szCs w:val="22"/>
        </w:rPr>
        <w:t xml:space="preserve">Make a </w:t>
      </w:r>
      <w:r w:rsidR="007732E4">
        <w:rPr>
          <w:sz w:val="22"/>
          <w:szCs w:val="22"/>
        </w:rPr>
        <w:t xml:space="preserve">publication </w:t>
      </w:r>
      <w:proofErr w:type="spellStart"/>
      <w:r w:rsidR="007732E4">
        <w:rPr>
          <w:sz w:val="22"/>
          <w:szCs w:val="22"/>
        </w:rPr>
        <w:t>qulity</w:t>
      </w:r>
      <w:proofErr w:type="spellEnd"/>
      <w:r>
        <w:rPr>
          <w:sz w:val="22"/>
          <w:szCs w:val="22"/>
        </w:rPr>
        <w:t xml:space="preserve"> plot of 1, 2, or 3 variables that have a mix of continuous and discrete values</w:t>
      </w:r>
    </w:p>
    <w:p w14:paraId="721CADFF" w14:textId="440019BB" w:rsidR="006F6397" w:rsidRDefault="006F6397" w:rsidP="006F6397">
      <w:pPr>
        <w:rPr>
          <w:sz w:val="22"/>
          <w:szCs w:val="22"/>
        </w:rPr>
      </w:pPr>
      <w:r>
        <w:rPr>
          <w:sz w:val="22"/>
          <w:szCs w:val="22"/>
        </w:rPr>
        <w:t>Perform the statistical tests mentioned below</w:t>
      </w:r>
    </w:p>
    <w:p w14:paraId="19B90953" w14:textId="6AA786F9" w:rsidR="00AF413C" w:rsidRPr="007732E4" w:rsidRDefault="00AF413C">
      <w:pPr>
        <w:rPr>
          <w:sz w:val="4"/>
          <w:szCs w:val="13"/>
        </w:rPr>
      </w:pPr>
    </w:p>
    <w:p w14:paraId="37F1E5C9" w14:textId="6CB28A6D" w:rsidR="00AF413C" w:rsidRPr="006F6397" w:rsidRDefault="00AF413C">
      <w:pPr>
        <w:rPr>
          <w:b/>
          <w:sz w:val="22"/>
          <w:szCs w:val="22"/>
        </w:rPr>
      </w:pPr>
      <w:r w:rsidRPr="006F6397">
        <w:rPr>
          <w:b/>
          <w:sz w:val="22"/>
          <w:szCs w:val="22"/>
        </w:rPr>
        <w:t xml:space="preserve">Tests you should be able to </w:t>
      </w:r>
      <w:r w:rsidR="006F6397" w:rsidRPr="006F6397">
        <w:rPr>
          <w:b/>
          <w:sz w:val="22"/>
          <w:szCs w:val="22"/>
        </w:rPr>
        <w:t>run</w:t>
      </w:r>
    </w:p>
    <w:p w14:paraId="77A2F566" w14:textId="77777777" w:rsidR="009D4749" w:rsidRDefault="009D4749">
      <w:pPr>
        <w:rPr>
          <w:sz w:val="22"/>
          <w:szCs w:val="22"/>
        </w:rPr>
        <w:sectPr w:rsidR="009D4749" w:rsidSect="009D4749">
          <w:type w:val="continuous"/>
          <w:pgSz w:w="12240" w:h="15840"/>
          <w:pgMar w:top="720" w:right="720" w:bottom="720" w:left="720" w:header="720" w:footer="720" w:gutter="0"/>
          <w:cols w:space="720"/>
          <w:docGrid w:linePitch="360"/>
        </w:sectPr>
      </w:pPr>
    </w:p>
    <w:p w14:paraId="18757BA0" w14:textId="1F5AC0CB" w:rsidR="006F6397" w:rsidRDefault="006F6397">
      <w:pPr>
        <w:rPr>
          <w:sz w:val="22"/>
          <w:szCs w:val="22"/>
        </w:rPr>
      </w:pPr>
      <w:r>
        <w:rPr>
          <w:sz w:val="22"/>
          <w:szCs w:val="22"/>
        </w:rPr>
        <w:t>Binomial</w:t>
      </w:r>
    </w:p>
    <w:p w14:paraId="58EF452E" w14:textId="0EB7AAE8" w:rsidR="006F6397" w:rsidRDefault="006F6397">
      <w:pPr>
        <w:rPr>
          <w:sz w:val="22"/>
          <w:szCs w:val="22"/>
        </w:rPr>
      </w:pPr>
      <w:r>
        <w:rPr>
          <w:sz w:val="22"/>
          <w:szCs w:val="22"/>
        </w:rPr>
        <w:t>Chi-square</w:t>
      </w:r>
    </w:p>
    <w:p w14:paraId="37243EB4" w14:textId="0533FF25" w:rsidR="006F6397" w:rsidRDefault="006F6397">
      <w:pPr>
        <w:rPr>
          <w:sz w:val="22"/>
          <w:szCs w:val="22"/>
        </w:rPr>
      </w:pPr>
      <w:r>
        <w:rPr>
          <w:sz w:val="22"/>
          <w:szCs w:val="22"/>
        </w:rPr>
        <w:t>T-test (single sample, two sample, paired)</w:t>
      </w:r>
    </w:p>
    <w:p w14:paraId="36CFE058" w14:textId="07090663" w:rsidR="006F6397" w:rsidRDefault="006F6397">
      <w:pPr>
        <w:rPr>
          <w:sz w:val="22"/>
          <w:szCs w:val="22"/>
        </w:rPr>
      </w:pPr>
      <w:proofErr w:type="spellStart"/>
      <w:r>
        <w:rPr>
          <w:sz w:val="22"/>
          <w:szCs w:val="22"/>
        </w:rPr>
        <w:t>Anova</w:t>
      </w:r>
      <w:proofErr w:type="spellEnd"/>
      <w:r w:rsidR="007732E4">
        <w:rPr>
          <w:sz w:val="22"/>
          <w:szCs w:val="22"/>
        </w:rPr>
        <w:t xml:space="preserve"> and </w:t>
      </w:r>
      <w:proofErr w:type="spellStart"/>
      <w:r w:rsidR="007732E4">
        <w:rPr>
          <w:sz w:val="22"/>
          <w:szCs w:val="22"/>
        </w:rPr>
        <w:t>posthoc</w:t>
      </w:r>
      <w:proofErr w:type="spellEnd"/>
      <w:r w:rsidR="007732E4">
        <w:rPr>
          <w:sz w:val="22"/>
          <w:szCs w:val="22"/>
        </w:rPr>
        <w:t xml:space="preserve"> test</w:t>
      </w:r>
    </w:p>
    <w:p w14:paraId="73385B7F" w14:textId="636E122E" w:rsidR="006F6397" w:rsidRDefault="006F6397">
      <w:pPr>
        <w:rPr>
          <w:sz w:val="22"/>
          <w:szCs w:val="22"/>
        </w:rPr>
      </w:pPr>
      <w:r>
        <w:rPr>
          <w:sz w:val="22"/>
          <w:szCs w:val="22"/>
        </w:rPr>
        <w:t>Permutation</w:t>
      </w:r>
    </w:p>
    <w:p w14:paraId="10BC64A7" w14:textId="4272BC41" w:rsidR="007732E4" w:rsidRDefault="007732E4">
      <w:pPr>
        <w:rPr>
          <w:sz w:val="22"/>
          <w:szCs w:val="22"/>
        </w:rPr>
      </w:pPr>
      <w:r>
        <w:rPr>
          <w:sz w:val="22"/>
          <w:szCs w:val="22"/>
        </w:rPr>
        <w:t>Correlation test</w:t>
      </w:r>
    </w:p>
    <w:p w14:paraId="7BCC60C5" w14:textId="77777777" w:rsidR="009D4749" w:rsidRDefault="007732E4">
      <w:pPr>
        <w:rPr>
          <w:sz w:val="22"/>
          <w:szCs w:val="22"/>
        </w:rPr>
      </w:pPr>
      <w:r>
        <w:rPr>
          <w:sz w:val="22"/>
          <w:szCs w:val="22"/>
        </w:rPr>
        <w:t>General linear mode</w:t>
      </w:r>
      <w:r w:rsidR="009D4749">
        <w:rPr>
          <w:sz w:val="22"/>
          <w:szCs w:val="22"/>
        </w:rPr>
        <w:t>l</w:t>
      </w:r>
    </w:p>
    <w:p w14:paraId="2D74556A" w14:textId="77777777" w:rsidR="009D4749" w:rsidRDefault="009D4749">
      <w:pPr>
        <w:rPr>
          <w:sz w:val="22"/>
          <w:szCs w:val="22"/>
        </w:rPr>
        <w:sectPr w:rsidR="009D4749" w:rsidSect="009D4749">
          <w:type w:val="continuous"/>
          <w:pgSz w:w="12240" w:h="15840"/>
          <w:pgMar w:top="720" w:right="720" w:bottom="720" w:left="720" w:header="720" w:footer="720" w:gutter="0"/>
          <w:cols w:num="2" w:space="720"/>
          <w:docGrid w:linePitch="360"/>
        </w:sectPr>
      </w:pPr>
    </w:p>
    <w:p w14:paraId="7E8715C2" w14:textId="41AD3919" w:rsidR="009D4749" w:rsidRPr="009D4749" w:rsidRDefault="009D4749">
      <w:pPr>
        <w:rPr>
          <w:sz w:val="6"/>
          <w:szCs w:val="6"/>
        </w:rPr>
      </w:pPr>
    </w:p>
    <w:p w14:paraId="2396E2B3" w14:textId="6AA95DF9" w:rsidR="002567E4" w:rsidRPr="006F6397" w:rsidRDefault="006F6397">
      <w:pPr>
        <w:rPr>
          <w:b/>
          <w:sz w:val="22"/>
          <w:szCs w:val="22"/>
        </w:rPr>
      </w:pPr>
      <w:r w:rsidRPr="006F6397">
        <w:rPr>
          <w:b/>
          <w:sz w:val="22"/>
          <w:szCs w:val="22"/>
        </w:rPr>
        <w:t>Example Problems</w:t>
      </w:r>
    </w:p>
    <w:p w14:paraId="4B102244" w14:textId="46ACF164" w:rsidR="002567E4" w:rsidRDefault="006F6397">
      <w:pPr>
        <w:rPr>
          <w:sz w:val="22"/>
          <w:szCs w:val="22"/>
        </w:rPr>
      </w:pPr>
      <w:r>
        <w:rPr>
          <w:sz w:val="22"/>
          <w:szCs w:val="22"/>
        </w:rPr>
        <w:t>You flip a coin</w:t>
      </w:r>
      <w:r w:rsidR="007732E4">
        <w:rPr>
          <w:sz w:val="22"/>
          <w:szCs w:val="22"/>
        </w:rPr>
        <w:t>;</w:t>
      </w:r>
      <w:r>
        <w:rPr>
          <w:sz w:val="22"/>
          <w:szCs w:val="22"/>
        </w:rPr>
        <w:t xml:space="preserve"> 235 times you get heads 269 times you get tails</w:t>
      </w:r>
      <w:r w:rsidR="002567E4">
        <w:rPr>
          <w:sz w:val="22"/>
          <w:szCs w:val="22"/>
        </w:rPr>
        <w:t xml:space="preserve">. </w:t>
      </w:r>
    </w:p>
    <w:p w14:paraId="44FF75A0" w14:textId="51BE8562" w:rsidR="002567E4" w:rsidRDefault="002567E4">
      <w:pPr>
        <w:rPr>
          <w:sz w:val="22"/>
          <w:szCs w:val="22"/>
        </w:rPr>
      </w:pPr>
      <w:r>
        <w:rPr>
          <w:sz w:val="22"/>
          <w:szCs w:val="22"/>
        </w:rPr>
        <w:t xml:space="preserve">Does this dataset provide support for </w:t>
      </w:r>
      <w:r w:rsidR="006F6397">
        <w:rPr>
          <w:sz w:val="22"/>
          <w:szCs w:val="22"/>
        </w:rPr>
        <w:t>this being a fair coin</w:t>
      </w:r>
      <w:r>
        <w:rPr>
          <w:sz w:val="22"/>
          <w:szCs w:val="22"/>
        </w:rPr>
        <w:t>? ___________</w:t>
      </w:r>
    </w:p>
    <w:p w14:paraId="17505CAF" w14:textId="150FF2A5" w:rsidR="002567E4" w:rsidRDefault="002567E4">
      <w:pPr>
        <w:rPr>
          <w:sz w:val="22"/>
          <w:szCs w:val="22"/>
        </w:rPr>
      </w:pPr>
      <w:r>
        <w:rPr>
          <w:sz w:val="22"/>
          <w:szCs w:val="22"/>
        </w:rPr>
        <w:t>What test did you use? ___________</w:t>
      </w:r>
    </w:p>
    <w:p w14:paraId="01006C16" w14:textId="059B8B23" w:rsidR="002567E4" w:rsidRDefault="002567E4">
      <w:pPr>
        <w:rPr>
          <w:sz w:val="22"/>
          <w:szCs w:val="22"/>
        </w:rPr>
      </w:pPr>
      <w:r>
        <w:rPr>
          <w:sz w:val="22"/>
          <w:szCs w:val="22"/>
        </w:rPr>
        <w:t>What p-value was associated with this test? ___________</w:t>
      </w:r>
    </w:p>
    <w:p w14:paraId="3B3573E3" w14:textId="77777777" w:rsidR="009D4749" w:rsidRPr="009D4749" w:rsidRDefault="009D4749">
      <w:pPr>
        <w:rPr>
          <w:sz w:val="6"/>
          <w:szCs w:val="6"/>
        </w:rPr>
      </w:pPr>
    </w:p>
    <w:p w14:paraId="682FBFDB" w14:textId="77777777" w:rsidR="00604399" w:rsidRPr="007732E4" w:rsidRDefault="00604399">
      <w:pPr>
        <w:rPr>
          <w:sz w:val="4"/>
          <w:szCs w:val="13"/>
        </w:rPr>
      </w:pPr>
    </w:p>
    <w:p w14:paraId="0AE0293A" w14:textId="75EC5616" w:rsidR="00B17414" w:rsidRDefault="00B17414">
      <w:pPr>
        <w:rPr>
          <w:sz w:val="22"/>
          <w:szCs w:val="22"/>
        </w:rPr>
      </w:pPr>
      <w:r w:rsidRPr="00604399">
        <w:rPr>
          <w:sz w:val="22"/>
          <w:szCs w:val="22"/>
        </w:rPr>
        <w:t xml:space="preserve">You measure </w:t>
      </w:r>
      <w:r w:rsidR="006F6397">
        <w:rPr>
          <w:sz w:val="22"/>
          <w:szCs w:val="22"/>
        </w:rPr>
        <w:t>height of students at the MSC and the gym</w:t>
      </w:r>
      <w:r w:rsidRPr="00604399">
        <w:rPr>
          <w:sz w:val="22"/>
          <w:szCs w:val="22"/>
        </w:rPr>
        <w:t>.</w:t>
      </w:r>
      <w:r w:rsidR="006F6397">
        <w:rPr>
          <w:sz w:val="22"/>
          <w:szCs w:val="22"/>
        </w:rPr>
        <w:t xml:space="preserve"> Are the heights you measured significantly different</w:t>
      </w:r>
    </w:p>
    <w:p w14:paraId="23020DCF" w14:textId="6B668C81" w:rsidR="006F6397" w:rsidRDefault="006F6397" w:rsidP="006F6397">
      <w:pPr>
        <w:rPr>
          <w:sz w:val="22"/>
          <w:szCs w:val="22"/>
        </w:rPr>
      </w:pPr>
      <w:r>
        <w:rPr>
          <w:sz w:val="22"/>
          <w:szCs w:val="22"/>
        </w:rPr>
        <w:t>MSC: 126, 164, 148, 120, 178, 183</w:t>
      </w:r>
    </w:p>
    <w:p w14:paraId="2B6561D2" w14:textId="3DD3AE66" w:rsidR="006F6397" w:rsidRDefault="006F6397" w:rsidP="006F6397">
      <w:pPr>
        <w:rPr>
          <w:sz w:val="22"/>
          <w:szCs w:val="22"/>
        </w:rPr>
      </w:pPr>
      <w:r>
        <w:rPr>
          <w:sz w:val="22"/>
          <w:szCs w:val="22"/>
        </w:rPr>
        <w:t>Gym: 151, 109, 151, 174, 118, 136</w:t>
      </w:r>
    </w:p>
    <w:p w14:paraId="3CF33DD1" w14:textId="3E599C91" w:rsidR="002571D3" w:rsidRDefault="002571D3">
      <w:pPr>
        <w:rPr>
          <w:sz w:val="22"/>
          <w:szCs w:val="22"/>
        </w:rPr>
      </w:pPr>
      <w:r>
        <w:rPr>
          <w:sz w:val="22"/>
          <w:szCs w:val="22"/>
        </w:rPr>
        <w:t>What test did you use for this question? ________________</w:t>
      </w:r>
    </w:p>
    <w:p w14:paraId="5A975C2E" w14:textId="6B81DD67" w:rsidR="002571D3" w:rsidRDefault="002571D3">
      <w:pPr>
        <w:rPr>
          <w:sz w:val="22"/>
          <w:szCs w:val="22"/>
        </w:rPr>
      </w:pPr>
      <w:r>
        <w:rPr>
          <w:sz w:val="22"/>
          <w:szCs w:val="22"/>
        </w:rPr>
        <w:t>What p-value was associated with this test? _____________</w:t>
      </w:r>
    </w:p>
    <w:p w14:paraId="7BB84812" w14:textId="29A6757D" w:rsidR="002571D3" w:rsidRDefault="002571D3">
      <w:pPr>
        <w:rPr>
          <w:sz w:val="22"/>
          <w:szCs w:val="22"/>
        </w:rPr>
      </w:pPr>
      <w:r>
        <w:rPr>
          <w:sz w:val="22"/>
          <w:szCs w:val="22"/>
        </w:rPr>
        <w:t>What do you infer from your test? _____________________</w:t>
      </w:r>
    </w:p>
    <w:p w14:paraId="71F60144" w14:textId="77777777" w:rsidR="009D4749" w:rsidRPr="009D4749" w:rsidRDefault="009D4749">
      <w:pPr>
        <w:rPr>
          <w:sz w:val="6"/>
          <w:szCs w:val="6"/>
        </w:rPr>
      </w:pPr>
    </w:p>
    <w:p w14:paraId="50DDB622" w14:textId="77777777" w:rsidR="00A02027" w:rsidRPr="007732E4" w:rsidRDefault="00A02027" w:rsidP="00A02027">
      <w:pPr>
        <w:rPr>
          <w:sz w:val="4"/>
          <w:szCs w:val="13"/>
        </w:rPr>
      </w:pPr>
    </w:p>
    <w:p w14:paraId="64A110F0" w14:textId="22D9FA64" w:rsidR="00A02027" w:rsidRPr="00604399" w:rsidRDefault="00A02027" w:rsidP="00A02027">
      <w:pPr>
        <w:rPr>
          <w:sz w:val="22"/>
          <w:szCs w:val="22"/>
        </w:rPr>
      </w:pPr>
      <w:r>
        <w:rPr>
          <w:sz w:val="22"/>
          <w:szCs w:val="22"/>
        </w:rPr>
        <w:t>You grow plants with three different potting soils and measure height at 21 days</w:t>
      </w:r>
      <w:r w:rsidR="007732E4">
        <w:rPr>
          <w:sz w:val="22"/>
          <w:szCs w:val="22"/>
        </w:rPr>
        <w:t>.</w:t>
      </w:r>
      <w:r>
        <w:rPr>
          <w:sz w:val="22"/>
          <w:szCs w:val="22"/>
        </w:rPr>
        <w:t xml:space="preserve"> </w:t>
      </w:r>
      <w:r w:rsidR="007732E4">
        <w:rPr>
          <w:sz w:val="22"/>
          <w:szCs w:val="22"/>
        </w:rPr>
        <w:t>Describe the results of your study</w:t>
      </w:r>
      <w:r>
        <w:rPr>
          <w:sz w:val="22"/>
          <w:szCs w:val="22"/>
        </w:rPr>
        <w:t>.</w:t>
      </w:r>
    </w:p>
    <w:p w14:paraId="1213B82F" w14:textId="77777777" w:rsidR="00A02027" w:rsidRDefault="00A02027" w:rsidP="00A02027">
      <w:pPr>
        <w:rPr>
          <w:sz w:val="22"/>
          <w:szCs w:val="22"/>
        </w:rPr>
      </w:pPr>
      <w:r>
        <w:rPr>
          <w:sz w:val="22"/>
          <w:szCs w:val="22"/>
        </w:rPr>
        <w:t>Soil1: 23, 12, 45, 23, 21, 45, 21</w:t>
      </w:r>
    </w:p>
    <w:p w14:paraId="198D9341" w14:textId="77777777" w:rsidR="00A02027" w:rsidRDefault="00A02027" w:rsidP="00A02027">
      <w:pPr>
        <w:rPr>
          <w:sz w:val="22"/>
          <w:szCs w:val="22"/>
        </w:rPr>
      </w:pPr>
      <w:r>
        <w:rPr>
          <w:sz w:val="22"/>
          <w:szCs w:val="22"/>
        </w:rPr>
        <w:t>Soil2: 35, 45, 21, 34, 67, 23, 16</w:t>
      </w:r>
    </w:p>
    <w:p w14:paraId="6756F695" w14:textId="62FD9B79" w:rsidR="00A02027" w:rsidRDefault="00A02027" w:rsidP="00A02027">
      <w:pPr>
        <w:rPr>
          <w:sz w:val="22"/>
          <w:szCs w:val="22"/>
        </w:rPr>
      </w:pPr>
      <w:r>
        <w:rPr>
          <w:sz w:val="22"/>
          <w:szCs w:val="22"/>
        </w:rPr>
        <w:t>Soil3: 16, 21, 18, 33, 16, 21, 19</w:t>
      </w:r>
    </w:p>
    <w:p w14:paraId="3642543D" w14:textId="77777777" w:rsidR="009D4749" w:rsidRPr="009D4749" w:rsidRDefault="009D4749" w:rsidP="00A02027">
      <w:pPr>
        <w:rPr>
          <w:sz w:val="6"/>
          <w:szCs w:val="6"/>
        </w:rPr>
      </w:pPr>
    </w:p>
    <w:p w14:paraId="14A88B6F" w14:textId="77777777" w:rsidR="00A02027" w:rsidRPr="007732E4" w:rsidRDefault="00A02027" w:rsidP="00A02027">
      <w:pPr>
        <w:rPr>
          <w:sz w:val="4"/>
          <w:szCs w:val="13"/>
        </w:rPr>
      </w:pPr>
    </w:p>
    <w:p w14:paraId="20F9EE94" w14:textId="73B552C1" w:rsidR="00A02027" w:rsidRDefault="00A02027" w:rsidP="00A02027">
      <w:pPr>
        <w:rPr>
          <w:sz w:val="22"/>
          <w:szCs w:val="22"/>
        </w:rPr>
      </w:pPr>
      <w:r>
        <w:rPr>
          <w:sz w:val="22"/>
          <w:szCs w:val="22"/>
        </w:rPr>
        <w:t>Stickleback fish occur in deep water and shallow water populations. These populations rarely interbreed. It has been hypothesized that these fish have genetic adaptations to their habitat. To test this</w:t>
      </w:r>
      <w:r w:rsidR="007732E4">
        <w:rPr>
          <w:sz w:val="22"/>
          <w:szCs w:val="22"/>
        </w:rPr>
        <w:t>,</w:t>
      </w:r>
      <w:r>
        <w:rPr>
          <w:sz w:val="22"/>
          <w:szCs w:val="22"/>
        </w:rPr>
        <w:t xml:space="preserve"> you grow fish from both strains in both deep and shallow water. Does the data below support the hypothesis that these fish are adapted to their natural habitat? The values in the table are fitnesses for fish in your experiment</w:t>
      </w:r>
    </w:p>
    <w:tbl>
      <w:tblPr>
        <w:tblStyle w:val="TableGrid"/>
        <w:tblW w:w="0" w:type="auto"/>
        <w:tblLook w:val="04A0" w:firstRow="1" w:lastRow="0" w:firstColumn="1" w:lastColumn="0" w:noHBand="0" w:noVBand="1"/>
      </w:tblPr>
      <w:tblGrid>
        <w:gridCol w:w="3596"/>
        <w:gridCol w:w="3597"/>
        <w:gridCol w:w="3597"/>
      </w:tblGrid>
      <w:tr w:rsidR="00A02027" w14:paraId="4D01C1D9" w14:textId="77777777" w:rsidTr="00A02027">
        <w:tc>
          <w:tcPr>
            <w:tcW w:w="3596" w:type="dxa"/>
          </w:tcPr>
          <w:p w14:paraId="5D0A1E33" w14:textId="77777777" w:rsidR="00A02027" w:rsidRDefault="00A02027" w:rsidP="00A02027">
            <w:pPr>
              <w:rPr>
                <w:sz w:val="22"/>
                <w:szCs w:val="22"/>
              </w:rPr>
            </w:pPr>
          </w:p>
        </w:tc>
        <w:tc>
          <w:tcPr>
            <w:tcW w:w="3597" w:type="dxa"/>
          </w:tcPr>
          <w:p w14:paraId="68356231" w14:textId="5A242D7D" w:rsidR="00A02027" w:rsidRDefault="00A02027" w:rsidP="00A02027">
            <w:pPr>
              <w:rPr>
                <w:sz w:val="22"/>
                <w:szCs w:val="22"/>
              </w:rPr>
            </w:pPr>
            <w:r>
              <w:rPr>
                <w:sz w:val="22"/>
                <w:szCs w:val="22"/>
              </w:rPr>
              <w:t>Deep water habitat</w:t>
            </w:r>
          </w:p>
        </w:tc>
        <w:tc>
          <w:tcPr>
            <w:tcW w:w="3597" w:type="dxa"/>
          </w:tcPr>
          <w:p w14:paraId="6304DF92" w14:textId="2EE543F7" w:rsidR="00A02027" w:rsidRDefault="00A02027" w:rsidP="00A02027">
            <w:pPr>
              <w:rPr>
                <w:sz w:val="22"/>
                <w:szCs w:val="22"/>
              </w:rPr>
            </w:pPr>
            <w:r>
              <w:rPr>
                <w:sz w:val="22"/>
                <w:szCs w:val="22"/>
              </w:rPr>
              <w:t>Shallow water habitat</w:t>
            </w:r>
          </w:p>
        </w:tc>
      </w:tr>
      <w:tr w:rsidR="00A02027" w14:paraId="56127105" w14:textId="77777777" w:rsidTr="00A02027">
        <w:tc>
          <w:tcPr>
            <w:tcW w:w="3596" w:type="dxa"/>
          </w:tcPr>
          <w:p w14:paraId="57768B8E" w14:textId="7204C786" w:rsidR="00A02027" w:rsidRDefault="00A02027" w:rsidP="00A02027">
            <w:pPr>
              <w:rPr>
                <w:sz w:val="22"/>
                <w:szCs w:val="22"/>
              </w:rPr>
            </w:pPr>
            <w:r>
              <w:rPr>
                <w:sz w:val="22"/>
                <w:szCs w:val="22"/>
              </w:rPr>
              <w:t>Deep water fish</w:t>
            </w:r>
          </w:p>
        </w:tc>
        <w:tc>
          <w:tcPr>
            <w:tcW w:w="3597" w:type="dxa"/>
          </w:tcPr>
          <w:p w14:paraId="79D4ABBC" w14:textId="5C785FE1" w:rsidR="00A02027" w:rsidRDefault="00A169F3" w:rsidP="00A02027">
            <w:pPr>
              <w:rPr>
                <w:sz w:val="22"/>
                <w:szCs w:val="22"/>
              </w:rPr>
            </w:pPr>
            <w:r>
              <w:rPr>
                <w:sz w:val="22"/>
                <w:szCs w:val="22"/>
              </w:rPr>
              <w:t>.97, .78, .99, .87, .91, .89</w:t>
            </w:r>
          </w:p>
        </w:tc>
        <w:tc>
          <w:tcPr>
            <w:tcW w:w="3597" w:type="dxa"/>
          </w:tcPr>
          <w:p w14:paraId="6ECD53BD" w14:textId="17CEFF65" w:rsidR="00A02027" w:rsidRDefault="00A169F3" w:rsidP="00A02027">
            <w:pPr>
              <w:rPr>
                <w:sz w:val="22"/>
                <w:szCs w:val="22"/>
              </w:rPr>
            </w:pPr>
            <w:r>
              <w:rPr>
                <w:sz w:val="22"/>
                <w:szCs w:val="22"/>
              </w:rPr>
              <w:t>.61, .87,.88, .78, .80, .37</w:t>
            </w:r>
          </w:p>
        </w:tc>
      </w:tr>
      <w:tr w:rsidR="00A02027" w14:paraId="2BBAC1DD" w14:textId="77777777" w:rsidTr="00A02027">
        <w:tc>
          <w:tcPr>
            <w:tcW w:w="3596" w:type="dxa"/>
          </w:tcPr>
          <w:p w14:paraId="1C86B44B" w14:textId="243AB319" w:rsidR="00A02027" w:rsidRDefault="00A02027" w:rsidP="00A02027">
            <w:pPr>
              <w:rPr>
                <w:sz w:val="22"/>
                <w:szCs w:val="22"/>
              </w:rPr>
            </w:pPr>
            <w:r>
              <w:rPr>
                <w:sz w:val="22"/>
                <w:szCs w:val="22"/>
              </w:rPr>
              <w:t>Shallow water fish</w:t>
            </w:r>
          </w:p>
        </w:tc>
        <w:tc>
          <w:tcPr>
            <w:tcW w:w="3597" w:type="dxa"/>
          </w:tcPr>
          <w:p w14:paraId="76BF752A" w14:textId="189E76A1" w:rsidR="00A02027" w:rsidRDefault="00A169F3" w:rsidP="00A02027">
            <w:pPr>
              <w:rPr>
                <w:sz w:val="22"/>
                <w:szCs w:val="22"/>
              </w:rPr>
            </w:pPr>
            <w:r>
              <w:rPr>
                <w:sz w:val="22"/>
                <w:szCs w:val="22"/>
              </w:rPr>
              <w:t>.56, .95,.73, .81, .89, .64</w:t>
            </w:r>
          </w:p>
        </w:tc>
        <w:tc>
          <w:tcPr>
            <w:tcW w:w="3597" w:type="dxa"/>
          </w:tcPr>
          <w:p w14:paraId="29FEB6E2" w14:textId="4F26F06C" w:rsidR="00A02027" w:rsidRDefault="00A169F3" w:rsidP="00A02027">
            <w:pPr>
              <w:rPr>
                <w:sz w:val="22"/>
                <w:szCs w:val="22"/>
              </w:rPr>
            </w:pPr>
            <w:r>
              <w:rPr>
                <w:sz w:val="22"/>
                <w:szCs w:val="22"/>
              </w:rPr>
              <w:t>.77, .95,.93, .95, .89, .94</w:t>
            </w:r>
          </w:p>
        </w:tc>
      </w:tr>
    </w:tbl>
    <w:p w14:paraId="4C53DEAD" w14:textId="1F67A1E0" w:rsidR="00B17414" w:rsidRPr="009D4749" w:rsidRDefault="00B17414">
      <w:pPr>
        <w:rPr>
          <w:sz w:val="6"/>
          <w:szCs w:val="6"/>
        </w:rPr>
      </w:pPr>
    </w:p>
    <w:p w14:paraId="65B9D628" w14:textId="338A2381" w:rsidR="007732E4" w:rsidRDefault="007732E4">
      <w:pPr>
        <w:rPr>
          <w:sz w:val="22"/>
          <w:szCs w:val="22"/>
        </w:rPr>
      </w:pPr>
      <w:r>
        <w:rPr>
          <w:sz w:val="22"/>
          <w:szCs w:val="22"/>
        </w:rPr>
        <w:t xml:space="preserve">You measure reproductive success of </w:t>
      </w:r>
      <w:r w:rsidR="009D4749">
        <w:rPr>
          <w:sz w:val="22"/>
          <w:szCs w:val="22"/>
        </w:rPr>
        <w:t>fish in your study you use fat body measure as a correlate of health and record sex and number of offspring that survive to adulthood for each fish in the study. Interpret the results of your analysis of this data.</w:t>
      </w:r>
    </w:p>
    <w:p w14:paraId="3FBEDD7D" w14:textId="1843D629" w:rsidR="009D4749" w:rsidRPr="009D4749" w:rsidRDefault="009D4749">
      <w:pPr>
        <w:rPr>
          <w:sz w:val="6"/>
          <w:szCs w:val="6"/>
        </w:rPr>
      </w:pPr>
    </w:p>
    <w:tbl>
      <w:tblPr>
        <w:tblStyle w:val="TableGrid"/>
        <w:tblW w:w="8890" w:type="dxa"/>
        <w:tblCellMar>
          <w:left w:w="14" w:type="dxa"/>
          <w:right w:w="14" w:type="dxa"/>
        </w:tblCellMar>
        <w:tblLook w:val="04A0" w:firstRow="1" w:lastRow="0" w:firstColumn="1" w:lastColumn="0" w:noHBand="0" w:noVBand="1"/>
      </w:tblPr>
      <w:tblGrid>
        <w:gridCol w:w="1082"/>
        <w:gridCol w:w="392"/>
        <w:gridCol w:w="392"/>
        <w:gridCol w:w="392"/>
        <w:gridCol w:w="392"/>
        <w:gridCol w:w="392"/>
        <w:gridCol w:w="392"/>
        <w:gridCol w:w="392"/>
        <w:gridCol w:w="392"/>
        <w:gridCol w:w="392"/>
        <w:gridCol w:w="392"/>
        <w:gridCol w:w="392"/>
        <w:gridCol w:w="392"/>
        <w:gridCol w:w="360"/>
        <w:gridCol w:w="392"/>
        <w:gridCol w:w="392"/>
        <w:gridCol w:w="392"/>
        <w:gridCol w:w="392"/>
        <w:gridCol w:w="392"/>
        <w:gridCol w:w="392"/>
        <w:gridCol w:w="392"/>
      </w:tblGrid>
      <w:tr w:rsidR="009D4749" w:rsidRPr="009D4749" w14:paraId="6A887935" w14:textId="77777777" w:rsidTr="009D4749">
        <w:trPr>
          <w:trHeight w:val="320"/>
        </w:trPr>
        <w:tc>
          <w:tcPr>
            <w:tcW w:w="1082" w:type="dxa"/>
            <w:noWrap/>
            <w:vAlign w:val="center"/>
            <w:hideMark/>
          </w:tcPr>
          <w:p w14:paraId="695FC735" w14:textId="61F88F8B"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r w:rsidRPr="009D4749">
              <w:rPr>
                <w:rFonts w:ascii="Calibri" w:eastAsia="Times New Roman" w:hAnsi="Calibri" w:cs="Calibri"/>
                <w:color w:val="000000"/>
                <w:sz w:val="16"/>
                <w:szCs w:val="16"/>
              </w:rPr>
              <w:t>at</w:t>
            </w:r>
            <w:r>
              <w:rPr>
                <w:rFonts w:ascii="Calibri" w:eastAsia="Times New Roman" w:hAnsi="Calibri" w:cs="Calibri"/>
                <w:color w:val="000000"/>
                <w:sz w:val="16"/>
                <w:szCs w:val="16"/>
              </w:rPr>
              <w:t xml:space="preserve"> body </w:t>
            </w:r>
            <w:r w:rsidRPr="009D4749">
              <w:rPr>
                <w:rFonts w:ascii="Calibri" w:eastAsia="Times New Roman" w:hAnsi="Calibri" w:cs="Calibri"/>
                <w:color w:val="000000"/>
                <w:sz w:val="16"/>
                <w:szCs w:val="16"/>
              </w:rPr>
              <w:t>measure</w:t>
            </w:r>
          </w:p>
        </w:tc>
        <w:tc>
          <w:tcPr>
            <w:tcW w:w="392" w:type="dxa"/>
            <w:noWrap/>
            <w:vAlign w:val="center"/>
            <w:hideMark/>
          </w:tcPr>
          <w:p w14:paraId="1A6A336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0.65</w:t>
            </w:r>
          </w:p>
        </w:tc>
        <w:tc>
          <w:tcPr>
            <w:tcW w:w="392" w:type="dxa"/>
            <w:noWrap/>
            <w:vAlign w:val="center"/>
            <w:hideMark/>
          </w:tcPr>
          <w:p w14:paraId="774255D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0.35</w:t>
            </w:r>
          </w:p>
        </w:tc>
        <w:tc>
          <w:tcPr>
            <w:tcW w:w="392" w:type="dxa"/>
            <w:noWrap/>
            <w:vAlign w:val="center"/>
            <w:hideMark/>
          </w:tcPr>
          <w:p w14:paraId="46E358F7"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0.65</w:t>
            </w:r>
          </w:p>
        </w:tc>
        <w:tc>
          <w:tcPr>
            <w:tcW w:w="392" w:type="dxa"/>
            <w:noWrap/>
            <w:vAlign w:val="center"/>
            <w:hideMark/>
          </w:tcPr>
          <w:p w14:paraId="1AD8E95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0.41</w:t>
            </w:r>
          </w:p>
        </w:tc>
        <w:tc>
          <w:tcPr>
            <w:tcW w:w="392" w:type="dxa"/>
            <w:noWrap/>
            <w:vAlign w:val="center"/>
            <w:hideMark/>
          </w:tcPr>
          <w:p w14:paraId="0E7CF19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0.62</w:t>
            </w:r>
          </w:p>
        </w:tc>
        <w:tc>
          <w:tcPr>
            <w:tcW w:w="392" w:type="dxa"/>
            <w:noWrap/>
            <w:vAlign w:val="center"/>
            <w:hideMark/>
          </w:tcPr>
          <w:p w14:paraId="6A4C39A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0.42</w:t>
            </w:r>
          </w:p>
        </w:tc>
        <w:tc>
          <w:tcPr>
            <w:tcW w:w="392" w:type="dxa"/>
            <w:noWrap/>
            <w:vAlign w:val="center"/>
            <w:hideMark/>
          </w:tcPr>
          <w:p w14:paraId="094C2CF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0.64</w:t>
            </w:r>
          </w:p>
        </w:tc>
        <w:tc>
          <w:tcPr>
            <w:tcW w:w="392" w:type="dxa"/>
            <w:noWrap/>
            <w:vAlign w:val="center"/>
            <w:hideMark/>
          </w:tcPr>
          <w:p w14:paraId="4A66824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0.51</w:t>
            </w:r>
          </w:p>
        </w:tc>
        <w:tc>
          <w:tcPr>
            <w:tcW w:w="392" w:type="dxa"/>
            <w:noWrap/>
            <w:vAlign w:val="center"/>
            <w:hideMark/>
          </w:tcPr>
          <w:p w14:paraId="59A1E47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0.49</w:t>
            </w:r>
          </w:p>
        </w:tc>
        <w:tc>
          <w:tcPr>
            <w:tcW w:w="392" w:type="dxa"/>
            <w:noWrap/>
            <w:vAlign w:val="center"/>
            <w:hideMark/>
          </w:tcPr>
          <w:p w14:paraId="32C6AC4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0.64</w:t>
            </w:r>
          </w:p>
        </w:tc>
        <w:tc>
          <w:tcPr>
            <w:tcW w:w="392" w:type="dxa"/>
            <w:noWrap/>
            <w:vAlign w:val="center"/>
            <w:hideMark/>
          </w:tcPr>
          <w:p w14:paraId="0ACC141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0.25</w:t>
            </w:r>
          </w:p>
        </w:tc>
        <w:tc>
          <w:tcPr>
            <w:tcW w:w="392" w:type="dxa"/>
            <w:noWrap/>
            <w:vAlign w:val="center"/>
            <w:hideMark/>
          </w:tcPr>
          <w:p w14:paraId="522B3FD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0.68</w:t>
            </w:r>
          </w:p>
        </w:tc>
        <w:tc>
          <w:tcPr>
            <w:tcW w:w="360" w:type="dxa"/>
            <w:noWrap/>
            <w:vAlign w:val="center"/>
            <w:hideMark/>
          </w:tcPr>
          <w:p w14:paraId="603E2A7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0.8</w:t>
            </w:r>
          </w:p>
        </w:tc>
        <w:tc>
          <w:tcPr>
            <w:tcW w:w="392" w:type="dxa"/>
            <w:noWrap/>
            <w:vAlign w:val="center"/>
            <w:hideMark/>
          </w:tcPr>
          <w:p w14:paraId="4BF04357"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0.23</w:t>
            </w:r>
          </w:p>
        </w:tc>
        <w:tc>
          <w:tcPr>
            <w:tcW w:w="392" w:type="dxa"/>
            <w:noWrap/>
            <w:vAlign w:val="center"/>
            <w:hideMark/>
          </w:tcPr>
          <w:p w14:paraId="5B54433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0.63</w:t>
            </w:r>
          </w:p>
        </w:tc>
        <w:tc>
          <w:tcPr>
            <w:tcW w:w="392" w:type="dxa"/>
            <w:noWrap/>
            <w:vAlign w:val="center"/>
            <w:hideMark/>
          </w:tcPr>
          <w:p w14:paraId="4AA349F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0.48</w:t>
            </w:r>
          </w:p>
        </w:tc>
        <w:tc>
          <w:tcPr>
            <w:tcW w:w="392" w:type="dxa"/>
            <w:noWrap/>
            <w:vAlign w:val="center"/>
            <w:hideMark/>
          </w:tcPr>
          <w:p w14:paraId="7558FF9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0.28</w:t>
            </w:r>
          </w:p>
        </w:tc>
        <w:tc>
          <w:tcPr>
            <w:tcW w:w="392" w:type="dxa"/>
            <w:noWrap/>
            <w:vAlign w:val="center"/>
            <w:hideMark/>
          </w:tcPr>
          <w:p w14:paraId="7252178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0.71</w:t>
            </w:r>
          </w:p>
        </w:tc>
        <w:tc>
          <w:tcPr>
            <w:tcW w:w="392" w:type="dxa"/>
            <w:noWrap/>
            <w:vAlign w:val="center"/>
            <w:hideMark/>
          </w:tcPr>
          <w:p w14:paraId="525E520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0.61</w:t>
            </w:r>
          </w:p>
        </w:tc>
        <w:tc>
          <w:tcPr>
            <w:tcW w:w="392" w:type="dxa"/>
            <w:noWrap/>
            <w:vAlign w:val="center"/>
            <w:hideMark/>
          </w:tcPr>
          <w:p w14:paraId="077D3C8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0.36</w:t>
            </w:r>
          </w:p>
        </w:tc>
      </w:tr>
      <w:tr w:rsidR="009D4749" w:rsidRPr="009D4749" w14:paraId="648396C3" w14:textId="77777777" w:rsidTr="009D4749">
        <w:trPr>
          <w:trHeight w:val="320"/>
        </w:trPr>
        <w:tc>
          <w:tcPr>
            <w:tcW w:w="1082" w:type="dxa"/>
            <w:noWrap/>
            <w:vAlign w:val="center"/>
            <w:hideMark/>
          </w:tcPr>
          <w:p w14:paraId="109EE8DB" w14:textId="727458FB" w:rsidR="009D4749" w:rsidRPr="009D4749" w:rsidRDefault="009D4749" w:rsidP="009D4749">
            <w:pPr>
              <w:rPr>
                <w:rFonts w:ascii="Calibri" w:eastAsia="Times New Roman" w:hAnsi="Calibri" w:cs="Calibri"/>
                <w:color w:val="000000"/>
                <w:sz w:val="16"/>
                <w:szCs w:val="16"/>
              </w:rPr>
            </w:pPr>
            <w:r>
              <w:rPr>
                <w:rFonts w:ascii="Calibri" w:eastAsia="Times New Roman" w:hAnsi="Calibri" w:cs="Calibri"/>
                <w:color w:val="000000"/>
                <w:sz w:val="16"/>
                <w:szCs w:val="16"/>
              </w:rPr>
              <w:t>S</w:t>
            </w:r>
            <w:r w:rsidRPr="009D4749">
              <w:rPr>
                <w:rFonts w:ascii="Calibri" w:eastAsia="Times New Roman" w:hAnsi="Calibri" w:cs="Calibri"/>
                <w:color w:val="000000"/>
                <w:sz w:val="16"/>
                <w:szCs w:val="16"/>
              </w:rPr>
              <w:t>ex</w:t>
            </w:r>
          </w:p>
        </w:tc>
        <w:tc>
          <w:tcPr>
            <w:tcW w:w="392" w:type="dxa"/>
            <w:noWrap/>
            <w:vAlign w:val="center"/>
            <w:hideMark/>
          </w:tcPr>
          <w:p w14:paraId="3B57E40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35D41C3D"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254C2A60"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7602730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57039853"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3FF79EC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19928D4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2642F95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7263836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6EB5AEC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4AFE314D"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14B6354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60" w:type="dxa"/>
            <w:noWrap/>
            <w:vAlign w:val="center"/>
            <w:hideMark/>
          </w:tcPr>
          <w:p w14:paraId="2D27E57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6E9B41A0"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55317BD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666852A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4B3793F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2E33D5D4"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m</w:t>
            </w:r>
          </w:p>
        </w:tc>
        <w:tc>
          <w:tcPr>
            <w:tcW w:w="392" w:type="dxa"/>
            <w:noWrap/>
            <w:vAlign w:val="center"/>
            <w:hideMark/>
          </w:tcPr>
          <w:p w14:paraId="159EE5D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c>
          <w:tcPr>
            <w:tcW w:w="392" w:type="dxa"/>
            <w:noWrap/>
            <w:vAlign w:val="center"/>
            <w:hideMark/>
          </w:tcPr>
          <w:p w14:paraId="0BE4D31C"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f</w:t>
            </w:r>
          </w:p>
        </w:tc>
      </w:tr>
      <w:tr w:rsidR="009D4749" w:rsidRPr="009D4749" w14:paraId="73691C88" w14:textId="77777777" w:rsidTr="009D4749">
        <w:trPr>
          <w:trHeight w:val="320"/>
        </w:trPr>
        <w:tc>
          <w:tcPr>
            <w:tcW w:w="1082" w:type="dxa"/>
            <w:noWrap/>
            <w:vAlign w:val="center"/>
            <w:hideMark/>
          </w:tcPr>
          <w:p w14:paraId="273B9C85" w14:textId="32B3AD30"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T</w:t>
            </w:r>
            <w:r w:rsidRPr="009D4749">
              <w:rPr>
                <w:rFonts w:ascii="Calibri" w:eastAsia="Times New Roman" w:hAnsi="Calibri" w:cs="Calibri"/>
                <w:color w:val="000000"/>
                <w:sz w:val="16"/>
                <w:szCs w:val="16"/>
              </w:rPr>
              <w:t>otal</w:t>
            </w:r>
            <w:r>
              <w:rPr>
                <w:rFonts w:ascii="Calibri" w:eastAsia="Times New Roman" w:hAnsi="Calibri" w:cs="Calibri"/>
                <w:color w:val="000000"/>
                <w:sz w:val="16"/>
                <w:szCs w:val="16"/>
              </w:rPr>
              <w:t xml:space="preserve"> </w:t>
            </w:r>
            <w:r w:rsidRPr="009D4749">
              <w:rPr>
                <w:rFonts w:ascii="Calibri" w:eastAsia="Times New Roman" w:hAnsi="Calibri" w:cs="Calibri"/>
                <w:color w:val="000000"/>
                <w:sz w:val="16"/>
                <w:szCs w:val="16"/>
              </w:rPr>
              <w:t>rep</w:t>
            </w:r>
            <w:r>
              <w:rPr>
                <w:rFonts w:ascii="Calibri" w:eastAsia="Times New Roman" w:hAnsi="Calibri" w:cs="Calibri"/>
                <w:color w:val="000000"/>
                <w:sz w:val="16"/>
                <w:szCs w:val="16"/>
              </w:rPr>
              <w:t>roduction</w:t>
            </w:r>
          </w:p>
        </w:tc>
        <w:tc>
          <w:tcPr>
            <w:tcW w:w="392" w:type="dxa"/>
            <w:noWrap/>
            <w:vAlign w:val="center"/>
            <w:hideMark/>
          </w:tcPr>
          <w:p w14:paraId="34F06073"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10</w:t>
            </w:r>
          </w:p>
        </w:tc>
        <w:tc>
          <w:tcPr>
            <w:tcW w:w="392" w:type="dxa"/>
            <w:noWrap/>
            <w:vAlign w:val="center"/>
            <w:hideMark/>
          </w:tcPr>
          <w:p w14:paraId="04B0F63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16</w:t>
            </w:r>
          </w:p>
        </w:tc>
        <w:tc>
          <w:tcPr>
            <w:tcW w:w="392" w:type="dxa"/>
            <w:noWrap/>
            <w:vAlign w:val="center"/>
            <w:hideMark/>
          </w:tcPr>
          <w:p w14:paraId="13E27F0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73305B0D"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2121F94F"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0</w:t>
            </w:r>
          </w:p>
        </w:tc>
        <w:tc>
          <w:tcPr>
            <w:tcW w:w="392" w:type="dxa"/>
            <w:noWrap/>
            <w:vAlign w:val="center"/>
            <w:hideMark/>
          </w:tcPr>
          <w:p w14:paraId="2F6621A5"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7C257787"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446765E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4DBD7CD3"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796A9B0B"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3</w:t>
            </w:r>
          </w:p>
        </w:tc>
        <w:tc>
          <w:tcPr>
            <w:tcW w:w="392" w:type="dxa"/>
            <w:noWrap/>
            <w:vAlign w:val="center"/>
            <w:hideMark/>
          </w:tcPr>
          <w:p w14:paraId="09CAE08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17</w:t>
            </w:r>
          </w:p>
        </w:tc>
        <w:tc>
          <w:tcPr>
            <w:tcW w:w="392" w:type="dxa"/>
            <w:noWrap/>
            <w:vAlign w:val="center"/>
            <w:hideMark/>
          </w:tcPr>
          <w:p w14:paraId="47141AF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14</w:t>
            </w:r>
          </w:p>
        </w:tc>
        <w:tc>
          <w:tcPr>
            <w:tcW w:w="360" w:type="dxa"/>
            <w:noWrap/>
            <w:vAlign w:val="center"/>
            <w:hideMark/>
          </w:tcPr>
          <w:p w14:paraId="695B6EF6"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17</w:t>
            </w:r>
          </w:p>
        </w:tc>
        <w:tc>
          <w:tcPr>
            <w:tcW w:w="392" w:type="dxa"/>
            <w:noWrap/>
            <w:vAlign w:val="center"/>
            <w:hideMark/>
          </w:tcPr>
          <w:p w14:paraId="73BCCF85"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2D7220B2"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9</w:t>
            </w:r>
          </w:p>
        </w:tc>
        <w:tc>
          <w:tcPr>
            <w:tcW w:w="392" w:type="dxa"/>
            <w:noWrap/>
            <w:vAlign w:val="center"/>
            <w:hideMark/>
          </w:tcPr>
          <w:p w14:paraId="0E5D1E6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18</w:t>
            </w:r>
          </w:p>
        </w:tc>
        <w:tc>
          <w:tcPr>
            <w:tcW w:w="392" w:type="dxa"/>
            <w:noWrap/>
            <w:vAlign w:val="center"/>
            <w:hideMark/>
          </w:tcPr>
          <w:p w14:paraId="25648281"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c>
          <w:tcPr>
            <w:tcW w:w="392" w:type="dxa"/>
            <w:noWrap/>
            <w:vAlign w:val="center"/>
            <w:hideMark/>
          </w:tcPr>
          <w:p w14:paraId="1BEF58F8"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7</w:t>
            </w:r>
          </w:p>
        </w:tc>
        <w:tc>
          <w:tcPr>
            <w:tcW w:w="392" w:type="dxa"/>
            <w:noWrap/>
            <w:vAlign w:val="center"/>
            <w:hideMark/>
          </w:tcPr>
          <w:p w14:paraId="4834EE39"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7</w:t>
            </w:r>
          </w:p>
        </w:tc>
        <w:tc>
          <w:tcPr>
            <w:tcW w:w="392" w:type="dxa"/>
            <w:noWrap/>
            <w:vAlign w:val="center"/>
            <w:hideMark/>
          </w:tcPr>
          <w:p w14:paraId="31A3C92A" w14:textId="77777777" w:rsidR="009D4749" w:rsidRPr="009D4749" w:rsidRDefault="009D4749" w:rsidP="009D4749">
            <w:pPr>
              <w:rPr>
                <w:rFonts w:ascii="Calibri" w:eastAsia="Times New Roman" w:hAnsi="Calibri" w:cs="Calibri"/>
                <w:color w:val="000000"/>
                <w:sz w:val="16"/>
                <w:szCs w:val="16"/>
              </w:rPr>
            </w:pPr>
            <w:r w:rsidRPr="009D4749">
              <w:rPr>
                <w:rFonts w:ascii="Calibri" w:eastAsia="Times New Roman" w:hAnsi="Calibri" w:cs="Calibri"/>
                <w:color w:val="000000"/>
                <w:sz w:val="16"/>
                <w:szCs w:val="16"/>
              </w:rPr>
              <w:t>8</w:t>
            </w:r>
          </w:p>
        </w:tc>
      </w:tr>
    </w:tbl>
    <w:p w14:paraId="7D7B9CE3" w14:textId="77777777" w:rsidR="009D4749" w:rsidRPr="00604399" w:rsidRDefault="009D4749">
      <w:pPr>
        <w:rPr>
          <w:sz w:val="22"/>
          <w:szCs w:val="22"/>
        </w:rPr>
      </w:pPr>
    </w:p>
    <w:sectPr w:rsidR="009D4749" w:rsidRPr="00604399" w:rsidSect="009D474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14"/>
    <w:rsid w:val="00047F77"/>
    <w:rsid w:val="0005170C"/>
    <w:rsid w:val="00054C48"/>
    <w:rsid w:val="0006404E"/>
    <w:rsid w:val="00066A1A"/>
    <w:rsid w:val="000807E6"/>
    <w:rsid w:val="000E1315"/>
    <w:rsid w:val="00111160"/>
    <w:rsid w:val="0011635B"/>
    <w:rsid w:val="001350BF"/>
    <w:rsid w:val="00175F08"/>
    <w:rsid w:val="00176477"/>
    <w:rsid w:val="001A58E6"/>
    <w:rsid w:val="001C1C65"/>
    <w:rsid w:val="001C202D"/>
    <w:rsid w:val="001C25E7"/>
    <w:rsid w:val="00200FDB"/>
    <w:rsid w:val="0020185F"/>
    <w:rsid w:val="00214062"/>
    <w:rsid w:val="0022582D"/>
    <w:rsid w:val="002567E4"/>
    <w:rsid w:val="002571D3"/>
    <w:rsid w:val="0026755B"/>
    <w:rsid w:val="0029760F"/>
    <w:rsid w:val="002C34CC"/>
    <w:rsid w:val="00303E63"/>
    <w:rsid w:val="00317474"/>
    <w:rsid w:val="00324965"/>
    <w:rsid w:val="00333C23"/>
    <w:rsid w:val="0034182C"/>
    <w:rsid w:val="003572A1"/>
    <w:rsid w:val="003A026E"/>
    <w:rsid w:val="003A0E32"/>
    <w:rsid w:val="003A7D42"/>
    <w:rsid w:val="003C030C"/>
    <w:rsid w:val="003D1909"/>
    <w:rsid w:val="0042421D"/>
    <w:rsid w:val="00446371"/>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5F041B"/>
    <w:rsid w:val="00604399"/>
    <w:rsid w:val="006048CD"/>
    <w:rsid w:val="00607A5F"/>
    <w:rsid w:val="00623128"/>
    <w:rsid w:val="00637DC4"/>
    <w:rsid w:val="00664851"/>
    <w:rsid w:val="006F59FF"/>
    <w:rsid w:val="006F6397"/>
    <w:rsid w:val="00707AD5"/>
    <w:rsid w:val="007639CC"/>
    <w:rsid w:val="007732E4"/>
    <w:rsid w:val="0077342E"/>
    <w:rsid w:val="00780820"/>
    <w:rsid w:val="00792A44"/>
    <w:rsid w:val="007B0810"/>
    <w:rsid w:val="007B3992"/>
    <w:rsid w:val="007C0765"/>
    <w:rsid w:val="007C2A54"/>
    <w:rsid w:val="007D29F2"/>
    <w:rsid w:val="007F509A"/>
    <w:rsid w:val="0080654E"/>
    <w:rsid w:val="00834DCF"/>
    <w:rsid w:val="00852BE1"/>
    <w:rsid w:val="008750CE"/>
    <w:rsid w:val="00876232"/>
    <w:rsid w:val="008D2F4B"/>
    <w:rsid w:val="009167C5"/>
    <w:rsid w:val="0092154E"/>
    <w:rsid w:val="0092694A"/>
    <w:rsid w:val="0098366C"/>
    <w:rsid w:val="009A0CD5"/>
    <w:rsid w:val="009A3531"/>
    <w:rsid w:val="009A696C"/>
    <w:rsid w:val="009B623D"/>
    <w:rsid w:val="009C2CE0"/>
    <w:rsid w:val="009D4749"/>
    <w:rsid w:val="00A02027"/>
    <w:rsid w:val="00A169F3"/>
    <w:rsid w:val="00A17DFC"/>
    <w:rsid w:val="00A24857"/>
    <w:rsid w:val="00A30C1B"/>
    <w:rsid w:val="00A331FB"/>
    <w:rsid w:val="00A408D4"/>
    <w:rsid w:val="00A54F8C"/>
    <w:rsid w:val="00A733AB"/>
    <w:rsid w:val="00A825BD"/>
    <w:rsid w:val="00A908AA"/>
    <w:rsid w:val="00A91109"/>
    <w:rsid w:val="00AB5951"/>
    <w:rsid w:val="00AD783C"/>
    <w:rsid w:val="00AE02BB"/>
    <w:rsid w:val="00AE3CE6"/>
    <w:rsid w:val="00AF1F34"/>
    <w:rsid w:val="00AF413C"/>
    <w:rsid w:val="00B17414"/>
    <w:rsid w:val="00B31CDA"/>
    <w:rsid w:val="00B40E20"/>
    <w:rsid w:val="00B7020E"/>
    <w:rsid w:val="00B76BDA"/>
    <w:rsid w:val="00BA5A10"/>
    <w:rsid w:val="00BB4449"/>
    <w:rsid w:val="00BC204E"/>
    <w:rsid w:val="00BE4A6D"/>
    <w:rsid w:val="00C140D0"/>
    <w:rsid w:val="00C151BC"/>
    <w:rsid w:val="00C33DB9"/>
    <w:rsid w:val="00C63D95"/>
    <w:rsid w:val="00C70897"/>
    <w:rsid w:val="00C72216"/>
    <w:rsid w:val="00C82BB7"/>
    <w:rsid w:val="00C93B5E"/>
    <w:rsid w:val="00CE56D1"/>
    <w:rsid w:val="00CE5E7D"/>
    <w:rsid w:val="00CE7474"/>
    <w:rsid w:val="00CF3526"/>
    <w:rsid w:val="00D0196B"/>
    <w:rsid w:val="00D3411B"/>
    <w:rsid w:val="00D52807"/>
    <w:rsid w:val="00E27C38"/>
    <w:rsid w:val="00E32A3C"/>
    <w:rsid w:val="00E8124D"/>
    <w:rsid w:val="00E97A15"/>
    <w:rsid w:val="00EA2A23"/>
    <w:rsid w:val="00EB2EFE"/>
    <w:rsid w:val="00EE5FF9"/>
    <w:rsid w:val="00EF3A32"/>
    <w:rsid w:val="00EF6766"/>
    <w:rsid w:val="00F3121F"/>
    <w:rsid w:val="00F776F0"/>
    <w:rsid w:val="00FB56F7"/>
    <w:rsid w:val="00FB737F"/>
    <w:rsid w:val="00FC59BA"/>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74F3B"/>
  <w14:defaultImageDpi w14:val="32767"/>
  <w15:chartTrackingRefBased/>
  <w15:docId w15:val="{9B683F91-1D42-DA4B-B36A-003DEA5A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760F"/>
    <w:rPr>
      <w:color w:val="0000FF"/>
      <w:u w:val="single"/>
    </w:rPr>
  </w:style>
  <w:style w:type="character" w:styleId="PlaceholderText">
    <w:name w:val="Placeholder Text"/>
    <w:basedOn w:val="DefaultParagraphFont"/>
    <w:uiPriority w:val="99"/>
    <w:semiHidden/>
    <w:rsid w:val="00B17414"/>
    <w:rPr>
      <w:color w:val="808080"/>
    </w:rPr>
  </w:style>
  <w:style w:type="table" w:styleId="TableGrid">
    <w:name w:val="Table Grid"/>
    <w:basedOn w:val="TableNormal"/>
    <w:uiPriority w:val="39"/>
    <w:rsid w:val="00A020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6708">
      <w:bodyDiv w:val="1"/>
      <w:marLeft w:val="0"/>
      <w:marRight w:val="0"/>
      <w:marTop w:val="0"/>
      <w:marBottom w:val="0"/>
      <w:divBdr>
        <w:top w:val="none" w:sz="0" w:space="0" w:color="auto"/>
        <w:left w:val="none" w:sz="0" w:space="0" w:color="auto"/>
        <w:bottom w:val="none" w:sz="0" w:space="0" w:color="auto"/>
        <w:right w:val="none" w:sz="0" w:space="0" w:color="auto"/>
      </w:divBdr>
    </w:div>
    <w:div w:id="9787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dcterms:created xsi:type="dcterms:W3CDTF">2020-02-22T15:54:00Z</dcterms:created>
  <dcterms:modified xsi:type="dcterms:W3CDTF">2021-03-17T20:30:00Z</dcterms:modified>
</cp:coreProperties>
</file>