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departments most like TAMU Biology</w:t>
      </w:r>
    </w:p>
    <w:p>
      <w:pPr>
        <w:spacing w:after="120"/>
      </w:pPr>
      <w:r>
        <w:rPr>
          <w:i/>
          <w:sz w:val="19"/>
        </w:rPr>
        <w:t>A sleuthing report for the BiolAI evaluation. Heath Blackmon, Department of Biology, Texas A&amp;M University. September 04, 2026.</w:t>
      </w:r>
    </w:p>
    <w:p>
      <w:pPr>
        <w:pStyle w:val="Heading1"/>
      </w:pPr>
      <w:r>
        <w:rPr>
          <w:color w:val="1F3A5F"/>
        </w:rPr>
        <w:t>Bottom line</w:t>
      </w:r>
    </w:p>
    <w:p>
      <w:pPr>
        <w:spacing w:after="120"/>
      </w:pPr>
      <w:r>
        <w:rPr>
          <w:i w:val="0"/>
        </w:rPr>
        <w:t>Five departments share TAMU Biology's shape: one general biology department in a science or arts-and-sciences college, at a land-grant university whose agriculture and veterinary colleges hold entomology, biochemistry, wildlife, and veterinary biomedical science, so that microbiology, neuroscience, cell biology, physiology, and ecology and evolution all live under one roof. Ranked by overall resemblance:</w:t>
      </w:r>
    </w:p>
    <w:p>
      <w:pPr>
        <w:pStyle w:val="ListBullet"/>
        <w:spacing w:after="60"/>
      </w:pPr>
      <w:r>
        <w:rPr>
          <w:b/>
        </w:rPr>
        <w:t xml:space="preserve">1. </w:t>
      </w:r>
      <w:r>
        <w:t>Purdue, Department of Biological Sciences (College of Science). The closest research fingerprint in the pool and the same single-department boundary, with microbiology and neurobiology inside. Smaller undergraduate major, heavier service teaching.</w:t>
      </w:r>
    </w:p>
    <w:p>
      <w:pPr>
        <w:pStyle w:val="ListBullet"/>
        <w:spacing w:after="60"/>
      </w:pPr>
      <w:r>
        <w:rPr>
          <w:b/>
        </w:rPr>
        <w:t xml:space="preserve">2. </w:t>
      </w:r>
      <w:r>
        <w:t>NC State, Department of Biological Sciences (College of Sciences). Same scale in students and papers, same land-grant sibling structure; slightly broader boundary because genetics and toxicology were folded in during a 2013 merger.</w:t>
      </w:r>
    </w:p>
    <w:p>
      <w:pPr>
        <w:pStyle w:val="ListBullet"/>
        <w:spacing w:after="60"/>
      </w:pPr>
      <w:r>
        <w:rPr>
          <w:b/>
        </w:rPr>
        <w:t xml:space="preserve">3. </w:t>
      </w:r>
      <w:r>
        <w:t>LSU, Department of Biological Sciences (College of Science). The best match on identity: the largest unit on campus, 2,100 majors, 59 tenure-line faculty, microbiology inside. Broader than us because biochemistry is inside too. SEC, in the stipend-study frame.</w:t>
      </w:r>
    </w:p>
    <w:p>
      <w:pPr>
        <w:pStyle w:val="ListBullet"/>
        <w:spacing w:after="60"/>
      </w:pPr>
      <w:r>
        <w:rPr>
          <w:b/>
        </w:rPr>
        <w:t xml:space="preserve">4. </w:t>
      </w:r>
      <w:r>
        <w:t>Virginia Tech, Department of Biological Sciences (College of Science). Matches on scale and sibling structure, and is the campus's most popular major; weaker on boundary because neuroscience is a separate school and microbiology is partly elsewhere.</w:t>
      </w:r>
    </w:p>
    <w:p>
      <w:pPr>
        <w:pStyle w:val="ListBullet"/>
        <w:spacing w:after="60"/>
      </w:pPr>
      <w:r>
        <w:rPr>
          <w:b/>
        </w:rPr>
        <w:t xml:space="preserve">5. </w:t>
      </w:r>
      <w:r>
        <w:t>Auburn, Department of Biological Sciences (College of Sciences and Mathematics). A smaller version of us: microbiology inside, ag and vet colleges next door, SEC. Roughly 60% of our research footprint.</w:t>
      </w:r>
    </w:p>
    <w:p>
      <w:pPr>
        <w:spacing w:after="120"/>
      </w:pPr>
      <w:r>
        <w:rPr>
          <w:i w:val="0"/>
        </w:rPr>
        <w:t>Kansas State and Texas Tech are the alternates. Kansas State is the only other general biology unit that, like us, grants its own PhD in Microbiology, but its research footprint is 40% of ours. Texas Tech shares our state and legislature and has the same internal structure, but is not land-grant and its vet school opened in 2021.</w:t>
      </w:r>
    </w:p>
    <w:p>
      <w:pPr>
        <w:pStyle w:val="Heading1"/>
      </w:pPr>
      <w:r>
        <w:rPr>
          <w:color w:val="1F3A5F"/>
        </w:rPr>
        <w:t>What 'like us' means</w:t>
      </w:r>
    </w:p>
    <w:p>
      <w:pPr>
        <w:spacing w:after="120"/>
      </w:pPr>
      <w:r>
        <w:rPr>
          <w:i w:val="0"/>
        </w:rPr>
        <w:t>TAMU Biology has seven traits that together are rare. The search looked for departments carrying as many of them as possible.</w:t>
      </w:r>
    </w:p>
    <w:p>
      <w:pPr>
        <w:pStyle w:val="ListBullet"/>
        <w:spacing w:after="60"/>
      </w:pPr>
      <w:r>
        <w:rPr>
          <w:b/>
        </w:rPr>
        <w:t xml:space="preserve">One department, whole discipline. </w:t>
      </w:r>
      <w:r>
        <w:t>Cell and molecular, microbiology, neuroscience, physiology, ecology and evolution, and plant biology are one unit. Most large universities split these into two to five departments (UC Davis, Minnesota, Wisconsin, Illinois, Ohio State, Michigan State, Georgia, Cornell, Iowa State, Tennessee). Splitting changes governance, hiring, and teaching in ways no aggregation can undo, so the split universities were set aside at the start.</w:t>
      </w:r>
    </w:p>
    <w:p>
      <w:pPr>
        <w:pStyle w:val="ListBullet"/>
        <w:spacing w:after="60"/>
      </w:pPr>
      <w:r>
        <w:rPr>
          <w:b/>
        </w:rPr>
        <w:t xml:space="preserve">Microbiology inside, with its own degrees. </w:t>
      </w:r>
      <w:r>
        <w:t>TAMU Biology confers a BS and a PhD in Microbiology. At many land-grants, microbiology sits in the vet college (Colorado State, Washington State), the ag college (Florida), or a sibling department (Oregon State, Oklahoma State). Only Kansas State, LSU, Purdue, NC State, Auburn, Mississippi State, and Texas Tech keep it inside a general biology unit.</w:t>
      </w:r>
    </w:p>
    <w:p>
      <w:pPr>
        <w:pStyle w:val="ListBullet"/>
        <w:spacing w:after="60"/>
      </w:pPr>
      <w:r>
        <w:rPr>
          <w:b/>
        </w:rPr>
        <w:t xml:space="preserve">Neuroscience inside. </w:t>
      </w:r>
      <w:r>
        <w:t>TAMU Biology administers the Neuroscience BS and anchors the interdisciplinary PhD. Virginia Tech has a separate School of Neuroscience; Colorado State, Washington State, and Florida house it in vet or medical colleges.</w:t>
      </w:r>
    </w:p>
    <w:p>
      <w:pPr>
        <w:pStyle w:val="ListBullet"/>
        <w:spacing w:after="60"/>
      </w:pPr>
      <w:r>
        <w:rPr>
          <w:b/>
        </w:rPr>
        <w:t xml:space="preserve">Ag and vet colleges next door. </w:t>
      </w:r>
      <w:r>
        <w:t>The College of Agriculture and Life Sciences and the vet college absorb entomology, biochemistry, plant pathology, rangeland and wildlife, and veterinary biomedical science. A peer without both colleges (Penn State, Kentucky) carries some of that load in biology and is not comparable.</w:t>
      </w:r>
    </w:p>
    <w:p>
      <w:pPr>
        <w:pStyle w:val="ListBullet"/>
        <w:spacing w:after="60"/>
      </w:pPr>
      <w:r>
        <w:rPr>
          <w:b/>
        </w:rPr>
        <w:t xml:space="preserve">A very large pre-health service mission. </w:t>
      </w:r>
      <w:r>
        <w:t>2,000+ majors, 742 general-biology BS degrees a year, 20,000+ students served, the largest anatomy and physiology program nationally. This is the trait the split, research-college models (UC Davis, Minnesota) lack most.</w:t>
      </w:r>
    </w:p>
    <w:p>
      <w:pPr>
        <w:pStyle w:val="ListBullet"/>
        <w:spacing w:after="60"/>
      </w:pPr>
      <w:r>
        <w:rPr>
          <w:b/>
        </w:rPr>
        <w:t xml:space="preserve">A mid-size PhD program. </w:t>
      </w:r>
      <w:r>
        <w:t>About 31 PhDs a year and roughly 130 graduate students, with a Biology PhD and a Microbiology PhD.</w:t>
      </w:r>
    </w:p>
    <w:p>
      <w:pPr>
        <w:pStyle w:val="ListBullet"/>
        <w:spacing w:after="60"/>
      </w:pPr>
      <w:r>
        <w:rPr>
          <w:b/>
        </w:rPr>
        <w:t xml:space="preserve">A research footprint of about 170 PubMed-indexed papers a year, growing. </w:t>
      </w:r>
      <w:r>
        <w:t>866 papers carried the department affiliation in 2021 to 2025, up from 659 in 2016 to 2020. The mix is unusual: microbiology (18%) and neuroscience (12%) are large shares, ecology and evolution (16%) is smaller than at most land-grant peers, and plant biology (2%) is nearly absent because plant science sits in the ag college.</w:t>
      </w:r>
    </w:p>
    <w:p>
      <w:pPr>
        <w:pStyle w:val="Heading1"/>
      </w:pPr>
      <w:r>
        <w:rPr>
          <w:color w:val="1F3A5F"/>
        </w:rPr>
        <w:t>How the field was narrowed</w:t>
      </w:r>
    </w:p>
    <w:p>
      <w:pPr>
        <w:spacing w:after="120"/>
      </w:pPr>
      <w:r>
        <w:rPr>
          <w:i w:val="0"/>
        </w:rPr>
        <w:t>Twenty-five land-grant and flagship candidates were screened. Ten were removed because general biology is split across departments (listed above). Two more lack a veterinary college (Penn State, Kentucky). Of the remaining thirteen single-department candidates, seven keep microbiology inside the department, and those seven plus Colorado State, Virginia Tech, Florida, Washington State, Oregon State, and Oklahoma State were profiled on structure, scale, and research fingerprint.</w:t>
      </w:r>
    </w:p>
    <w:p>
      <w:pPr>
        <w:spacing w:after="120"/>
      </w:pPr>
      <w:r>
        <w:rPr>
          <w:i w:val="0"/>
        </w:rPr>
        <w:t>Two kinds of evidence drove the ranking. Structure came from department and catalog pages (college, sibling units, majors, PhD programs, mergers). Scale and research mix came from two sources that can be re-queried by anyone: PubMed affiliation counts for 2021 to 2025, with MeSH subsets for ecology and evolution, microbiology, neuroscience, and plant biology; and IPEDS-derived bachelor's counts in CIP 26.0101 (general biology) from collegefactual.com. Faculty and student headcounts come from department pages when published; several are estimates and are marked as such.</w:t>
      </w:r>
    </w:p>
    <w:p>
      <w:pPr>
        <w:pStyle w:val="Heading1"/>
      </w:pPr>
      <w:r>
        <w:rPr>
          <w:color w:val="1F3A5F"/>
        </w:rPr>
        <w:t>Evidence table</w:t>
      </w:r>
    </w:p>
    <w:p>
      <w:pPr>
        <w:spacing w:after="120"/>
      </w:pPr>
      <w:r>
        <w:rPr>
          <w:i w:val="0"/>
          <w:sz w:val="18"/>
        </w:rPr>
        <w:t>PubMed: papers listing the department in an author affiliation, publication years 2021 to 2025, with percent change from the 2016 to 2020 count where pulled. Mix distance: Euclidean distance between the department's four-subfield percentage profile and TAMU's (0 = identical). BS/yr: bachelor's degrees in general biology (CIP 26.0101), 2021-22 unless noted.</w:t>
      </w:r>
    </w:p>
    <w:tbl>
      <w:tblPr>
        <w:tblStyle w:val="LightGrid-Accent1"/>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2304"/>
          </w:tcPr>
          <w:p>
            <w:r/>
            <w:r>
              <w:rPr>
                <w:b/>
                <w:sz w:val="15"/>
              </w:rPr>
              <w:t>Department</w:t>
            </w:r>
          </w:p>
        </w:tc>
        <w:tc>
          <w:tcPr>
            <w:tcW w:type="dxa" w:w="792"/>
          </w:tcPr>
          <w:p>
            <w:r/>
            <w:r>
              <w:rPr>
                <w:b/>
                <w:sz w:val="15"/>
              </w:rPr>
              <w:t>PubMed 2021-25 (change vs 2016-20)</w:t>
            </w:r>
          </w:p>
        </w:tc>
        <w:tc>
          <w:tcPr>
            <w:tcW w:type="dxa" w:w="1296"/>
          </w:tcPr>
          <w:p>
            <w:r/>
            <w:r>
              <w:rPr>
                <w:b/>
                <w:sz w:val="15"/>
              </w:rPr>
              <w:t>Mix EEB/micro/neuro/plant %</w:t>
            </w:r>
          </w:p>
        </w:tc>
        <w:tc>
          <w:tcPr>
            <w:tcW w:type="dxa" w:w="648"/>
          </w:tcPr>
          <w:p>
            <w:r/>
            <w:r>
              <w:rPr>
                <w:b/>
                <w:sz w:val="15"/>
              </w:rPr>
              <w:t>Mix dist.</w:t>
            </w:r>
          </w:p>
        </w:tc>
        <w:tc>
          <w:tcPr>
            <w:tcW w:type="dxa" w:w="1008"/>
          </w:tcPr>
          <w:p>
            <w:r/>
            <w:r>
              <w:rPr>
                <w:b/>
                <w:sz w:val="15"/>
              </w:rPr>
              <w:t>BS/yr</w:t>
            </w:r>
          </w:p>
        </w:tc>
        <w:tc>
          <w:tcPr>
            <w:tcW w:type="dxa" w:w="1584"/>
          </w:tcPr>
          <w:p>
            <w:r/>
            <w:r>
              <w:rPr>
                <w:b/>
                <w:sz w:val="15"/>
              </w:rPr>
              <w:t>PhD program</w:t>
            </w:r>
          </w:p>
        </w:tc>
        <w:tc>
          <w:tcPr>
            <w:tcW w:type="dxa" w:w="1584"/>
          </w:tcPr>
          <w:p>
            <w:r/>
            <w:r>
              <w:rPr>
                <w:b/>
                <w:sz w:val="15"/>
              </w:rPr>
              <w:t>Faculty</w:t>
            </w:r>
          </w:p>
        </w:tc>
        <w:tc>
          <w:tcPr>
            <w:tcW w:type="dxa" w:w="576"/>
          </w:tcPr>
          <w:p>
            <w:r/>
            <w:r>
              <w:rPr>
                <w:b/>
                <w:sz w:val="15"/>
              </w:rPr>
              <w:t>Micro in</w:t>
            </w:r>
          </w:p>
        </w:tc>
        <w:tc>
          <w:tcPr>
            <w:tcW w:type="dxa" w:w="576"/>
          </w:tcPr>
          <w:p>
            <w:r/>
            <w:r>
              <w:rPr>
                <w:b/>
                <w:sz w:val="15"/>
              </w:rPr>
              <w:t>Neuro in</w:t>
            </w:r>
          </w:p>
        </w:tc>
        <w:tc>
          <w:tcPr>
            <w:tcW w:type="dxa" w:w="864"/>
          </w:tcPr>
          <w:p>
            <w:r/>
            <w:r>
              <w:rPr>
                <w:b/>
                <w:sz w:val="15"/>
              </w:rPr>
              <w:t>Ag/Vet</w:t>
            </w:r>
          </w:p>
        </w:tc>
      </w:tr>
      <w:tr>
        <w:tc>
          <w:tcPr>
            <w:tcW w:type="dxa" w:w="2304"/>
          </w:tcPr>
          <w:p>
            <w:r/>
            <w:r>
              <w:rPr>
                <w:sz w:val="15"/>
              </w:rPr>
              <w:t>Texas A&amp;M, Biology</w:t>
            </w:r>
          </w:p>
        </w:tc>
        <w:tc>
          <w:tcPr>
            <w:tcW w:type="dxa" w:w="792"/>
          </w:tcPr>
          <w:p>
            <w:r/>
            <w:r>
              <w:rPr>
                <w:sz w:val="15"/>
              </w:rPr>
              <w:t>866 (+31%)</w:t>
            </w:r>
          </w:p>
        </w:tc>
        <w:tc>
          <w:tcPr>
            <w:tcW w:type="dxa" w:w="1296"/>
          </w:tcPr>
          <w:p>
            <w:r/>
            <w:r>
              <w:rPr>
                <w:sz w:val="15"/>
              </w:rPr>
              <w:t>16/18/12/2</w:t>
            </w:r>
          </w:p>
        </w:tc>
        <w:tc>
          <w:tcPr>
            <w:tcW w:type="dxa" w:w="648"/>
          </w:tcPr>
          <w:p>
            <w:r/>
            <w:r>
              <w:rPr>
                <w:sz w:val="15"/>
              </w:rPr>
              <w:t>0.0</w:t>
            </w:r>
          </w:p>
        </w:tc>
        <w:tc>
          <w:tcPr>
            <w:tcW w:type="dxa" w:w="1008"/>
          </w:tcPr>
          <w:p>
            <w:r/>
            <w:r>
              <w:rPr>
                <w:sz w:val="15"/>
              </w:rPr>
              <w:t>742 (2020-21)</w:t>
            </w:r>
          </w:p>
        </w:tc>
        <w:tc>
          <w:tcPr>
            <w:tcW w:type="dxa" w:w="1584"/>
          </w:tcPr>
          <w:p>
            <w:r/>
            <w:r>
              <w:rPr>
                <w:sz w:val="15"/>
              </w:rPr>
              <w:t>128 grad students (Peterson's); 31 PhDs 2021 (IPEDS)</w:t>
            </w:r>
          </w:p>
        </w:tc>
        <w:tc>
          <w:tcPr>
            <w:tcW w:type="dxa" w:w="1584"/>
          </w:tcPr>
          <w:p>
            <w:r/>
            <w:r>
              <w:rPr>
                <w:sz w:val="15"/>
              </w:rPr>
              <w:t>"over 40 faculty" (dept site); Peterson's 35; plus instructional faculty (confirm from directory)</w:t>
            </w:r>
          </w:p>
        </w:tc>
        <w:tc>
          <w:tcPr>
            <w:tcW w:type="dxa" w:w="576"/>
          </w:tcPr>
          <w:p>
            <w:r/>
            <w:r>
              <w:rPr>
                <w:sz w:val="15"/>
              </w:rPr>
              <w:t>Y</w:t>
            </w:r>
          </w:p>
        </w:tc>
        <w:tc>
          <w:tcPr>
            <w:tcW w:type="dxa" w:w="576"/>
          </w:tcPr>
          <w:p>
            <w:r/>
            <w:r>
              <w:rPr>
                <w:sz w:val="15"/>
              </w:rPr>
              <w:t>Y</w:t>
            </w:r>
          </w:p>
        </w:tc>
        <w:tc>
          <w:tcPr>
            <w:tcW w:type="dxa" w:w="864"/>
          </w:tcPr>
          <w:p>
            <w:r/>
            <w:r>
              <w:rPr>
                <w:sz w:val="15"/>
              </w:rPr>
              <w:t>Y/Y</w:t>
            </w:r>
          </w:p>
        </w:tc>
      </w:tr>
      <w:tr>
        <w:tc>
          <w:tcPr>
            <w:tcW w:type="dxa" w:w="2304"/>
          </w:tcPr>
          <w:p>
            <w:r/>
            <w:r>
              <w:rPr>
                <w:sz w:val="15"/>
              </w:rPr>
              <w:t>Purdue, Biological Sciences</w:t>
            </w:r>
          </w:p>
        </w:tc>
        <w:tc>
          <w:tcPr>
            <w:tcW w:type="dxa" w:w="792"/>
          </w:tcPr>
          <w:p>
            <w:r/>
            <w:r>
              <w:rPr>
                <w:sz w:val="15"/>
              </w:rPr>
              <w:t>918 (+16%)</w:t>
            </w:r>
          </w:p>
        </w:tc>
        <w:tc>
          <w:tcPr>
            <w:tcW w:type="dxa" w:w="1296"/>
          </w:tcPr>
          <w:p>
            <w:r/>
            <w:r>
              <w:rPr>
                <w:sz w:val="15"/>
              </w:rPr>
              <w:t>12/18/8/3</w:t>
            </w:r>
          </w:p>
        </w:tc>
        <w:tc>
          <w:tcPr>
            <w:tcW w:type="dxa" w:w="648"/>
          </w:tcPr>
          <w:p>
            <w:r/>
            <w:r>
              <w:rPr>
                <w:sz w:val="15"/>
              </w:rPr>
              <w:t>5.1</w:t>
            </w:r>
          </w:p>
        </w:tc>
        <w:tc>
          <w:tcPr>
            <w:tcW w:type="dxa" w:w="1008"/>
          </w:tcPr>
          <w:p>
            <w:r/>
            <w:r>
              <w:rPr>
                <w:sz w:val="15"/>
              </w:rPr>
              <w:t>242</w:t>
            </w:r>
          </w:p>
        </w:tc>
        <w:tc>
          <w:tcPr>
            <w:tcW w:type="dxa" w:w="1584"/>
          </w:tcPr>
          <w:p>
            <w:r/>
            <w:r>
              <w:rPr>
                <w:sz w:val="15"/>
              </w:rPr>
              <w:t>136 grad students, 128 PhD (2016 fact sheet); 25 PhDs 2022 (IPEDS)</w:t>
            </w:r>
          </w:p>
        </w:tc>
        <w:tc>
          <w:tcPr>
            <w:tcW w:type="dxa" w:w="1584"/>
          </w:tcPr>
          <w:p>
            <w:r/>
            <w:r>
              <w:rPr>
                <w:sz w:val="15"/>
              </w:rPr>
              <w:t>39 TT + 13 joint + 7 lecturers (2016 fact sheet; no newer sheet published)</w:t>
            </w:r>
          </w:p>
        </w:tc>
        <w:tc>
          <w:tcPr>
            <w:tcW w:type="dxa" w:w="576"/>
          </w:tcPr>
          <w:p>
            <w:r/>
            <w:r>
              <w:rPr>
                <w:sz w:val="15"/>
              </w:rPr>
              <w:t>Y</w:t>
            </w:r>
          </w:p>
        </w:tc>
        <w:tc>
          <w:tcPr>
            <w:tcW w:type="dxa" w:w="576"/>
          </w:tcPr>
          <w:p>
            <w:r/>
            <w:r>
              <w:rPr>
                <w:sz w:val="15"/>
              </w:rPr>
              <w:t>Y</w:t>
            </w:r>
          </w:p>
        </w:tc>
        <w:tc>
          <w:tcPr>
            <w:tcW w:type="dxa" w:w="864"/>
          </w:tcPr>
          <w:p>
            <w:r/>
            <w:r>
              <w:rPr>
                <w:sz w:val="15"/>
              </w:rPr>
              <w:t>Y/Y</w:t>
            </w:r>
          </w:p>
        </w:tc>
      </w:tr>
      <w:tr>
        <w:tc>
          <w:tcPr>
            <w:tcW w:type="dxa" w:w="2304"/>
          </w:tcPr>
          <w:p>
            <w:r/>
            <w:r>
              <w:rPr>
                <w:sz w:val="15"/>
              </w:rPr>
              <w:t>NC State, Biological Sciences</w:t>
            </w:r>
          </w:p>
        </w:tc>
        <w:tc>
          <w:tcPr>
            <w:tcW w:type="dxa" w:w="792"/>
          </w:tcPr>
          <w:p>
            <w:r/>
            <w:r>
              <w:rPr>
                <w:sz w:val="15"/>
              </w:rPr>
              <w:t>838 (+20%)</w:t>
            </w:r>
          </w:p>
        </w:tc>
        <w:tc>
          <w:tcPr>
            <w:tcW w:type="dxa" w:w="1296"/>
          </w:tcPr>
          <w:p>
            <w:r/>
            <w:r>
              <w:rPr>
                <w:sz w:val="15"/>
              </w:rPr>
              <w:t>19/9/7/2</w:t>
            </w:r>
          </w:p>
        </w:tc>
        <w:tc>
          <w:tcPr>
            <w:tcW w:type="dxa" w:w="648"/>
          </w:tcPr>
          <w:p>
            <w:r/>
            <w:r>
              <w:rPr>
                <w:sz w:val="15"/>
              </w:rPr>
              <w:t>9.7</w:t>
            </w:r>
          </w:p>
        </w:tc>
        <w:tc>
          <w:tcPr>
            <w:tcW w:type="dxa" w:w="1008"/>
          </w:tcPr>
          <w:p>
            <w:r/>
            <w:r>
              <w:rPr>
                <w:sz w:val="15"/>
              </w:rPr>
              <w:t>415</w:t>
            </w:r>
          </w:p>
        </w:tc>
        <w:tc>
          <w:tcPr>
            <w:tcW w:type="dxa" w:w="1584"/>
          </w:tcPr>
          <w:p>
            <w:r/>
            <w:r>
              <w:rPr>
                <w:sz w:val="15"/>
              </w:rPr>
              <w:t>~100 grad students (dept site); 45 doctorates broad CIP 26</w:t>
            </w:r>
          </w:p>
        </w:tc>
        <w:tc>
          <w:tcPr>
            <w:tcW w:type="dxa" w:w="1584"/>
          </w:tcPr>
          <w:p>
            <w:r/>
            <w:r>
              <w:rPr>
                <w:sz w:val="15"/>
              </w:rPr>
              <w:t>not published; directory shows &gt;=17 tenure-line, 11 teaching-track, 4 research (partial)</w:t>
            </w:r>
          </w:p>
        </w:tc>
        <w:tc>
          <w:tcPr>
            <w:tcW w:type="dxa" w:w="576"/>
          </w:tcPr>
          <w:p>
            <w:r/>
            <w:r>
              <w:rPr>
                <w:sz w:val="15"/>
              </w:rPr>
              <w:t>Y</w:t>
            </w:r>
          </w:p>
        </w:tc>
        <w:tc>
          <w:tcPr>
            <w:tcW w:type="dxa" w:w="576"/>
          </w:tcPr>
          <w:p>
            <w:r/>
            <w:r>
              <w:rPr>
                <w:sz w:val="15"/>
              </w:rPr>
              <w:t>N</w:t>
            </w:r>
          </w:p>
        </w:tc>
        <w:tc>
          <w:tcPr>
            <w:tcW w:type="dxa" w:w="864"/>
          </w:tcPr>
          <w:p>
            <w:r/>
            <w:r>
              <w:rPr>
                <w:sz w:val="15"/>
              </w:rPr>
              <w:t>Y/Y</w:t>
            </w:r>
          </w:p>
        </w:tc>
      </w:tr>
      <w:tr>
        <w:tc>
          <w:tcPr>
            <w:tcW w:type="dxa" w:w="2304"/>
          </w:tcPr>
          <w:p>
            <w:r/>
            <w:r>
              <w:rPr>
                <w:sz w:val="15"/>
              </w:rPr>
              <w:t>LSU, Biological Sciences</w:t>
            </w:r>
          </w:p>
        </w:tc>
        <w:tc>
          <w:tcPr>
            <w:tcW w:type="dxa" w:w="792"/>
          </w:tcPr>
          <w:p>
            <w:r/>
            <w:r>
              <w:rPr>
                <w:sz w:val="15"/>
              </w:rPr>
              <w:t>630 (+12%)</w:t>
            </w:r>
          </w:p>
        </w:tc>
        <w:tc>
          <w:tcPr>
            <w:tcW w:type="dxa" w:w="1296"/>
          </w:tcPr>
          <w:p>
            <w:r/>
            <w:r>
              <w:rPr>
                <w:sz w:val="15"/>
              </w:rPr>
              <w:t>27/15/7/6</w:t>
            </w:r>
          </w:p>
        </w:tc>
        <w:tc>
          <w:tcPr>
            <w:tcW w:type="dxa" w:w="648"/>
          </w:tcPr>
          <w:p>
            <w:r/>
            <w:r>
              <w:rPr>
                <w:sz w:val="15"/>
              </w:rPr>
              <w:t>12.8</w:t>
            </w:r>
          </w:p>
        </w:tc>
        <w:tc>
          <w:tcPr>
            <w:tcW w:type="dxa" w:w="1008"/>
          </w:tcPr>
          <w:p>
            <w:r/>
            <w:r>
              <w:rPr>
                <w:sz w:val="15"/>
              </w:rPr>
              <w:t>334 (360 in a 2024 snippet)</w:t>
            </w:r>
          </w:p>
        </w:tc>
        <w:tc>
          <w:tcPr>
            <w:tcW w:type="dxa" w:w="1584"/>
          </w:tcPr>
          <w:p>
            <w:r/>
            <w:r>
              <w:rPr>
                <w:sz w:val="15"/>
              </w:rPr>
              <w:t>130-140 grad students (dept pages); Peterson's 126</w:t>
            </w:r>
          </w:p>
        </w:tc>
        <w:tc>
          <w:tcPr>
            <w:tcW w:type="dxa" w:w="1584"/>
          </w:tcPr>
          <w:p>
            <w:r/>
            <w:r>
              <w:rPr>
                <w:sz w:val="15"/>
              </w:rPr>
              <w:t>59 TT (dept site; older snapshot "over 60 TT and 15+ instructors"); Peterson's 57 FT</w:t>
            </w:r>
          </w:p>
        </w:tc>
        <w:tc>
          <w:tcPr>
            <w:tcW w:type="dxa" w:w="576"/>
          </w:tcPr>
          <w:p>
            <w:r/>
            <w:r>
              <w:rPr>
                <w:sz w:val="15"/>
              </w:rPr>
              <w:t>Y</w:t>
            </w:r>
          </w:p>
        </w:tc>
        <w:tc>
          <w:tcPr>
            <w:tcW w:type="dxa" w:w="576"/>
          </w:tcPr>
          <w:p>
            <w:r/>
            <w:r>
              <w:rPr>
                <w:sz w:val="15"/>
              </w:rPr>
              <w:t>N</w:t>
            </w:r>
          </w:p>
        </w:tc>
        <w:tc>
          <w:tcPr>
            <w:tcW w:type="dxa" w:w="864"/>
          </w:tcPr>
          <w:p>
            <w:r/>
            <w:r>
              <w:rPr>
                <w:sz w:val="15"/>
              </w:rPr>
              <w:t>Y (AgCenter)/Y</w:t>
            </w:r>
          </w:p>
        </w:tc>
      </w:tr>
      <w:tr>
        <w:tc>
          <w:tcPr>
            <w:tcW w:type="dxa" w:w="2304"/>
          </w:tcPr>
          <w:p>
            <w:r/>
            <w:r>
              <w:rPr>
                <w:sz w:val="15"/>
              </w:rPr>
              <w:t>Virginia Tech, Biological Sciences</w:t>
            </w:r>
          </w:p>
        </w:tc>
        <w:tc>
          <w:tcPr>
            <w:tcW w:type="dxa" w:w="792"/>
          </w:tcPr>
          <w:p>
            <w:r/>
            <w:r>
              <w:rPr>
                <w:sz w:val="15"/>
              </w:rPr>
              <w:t>778 (+20%)</w:t>
            </w:r>
          </w:p>
        </w:tc>
        <w:tc>
          <w:tcPr>
            <w:tcW w:type="dxa" w:w="1296"/>
          </w:tcPr>
          <w:p>
            <w:r/>
            <w:r>
              <w:rPr>
                <w:sz w:val="15"/>
              </w:rPr>
              <w:t>24/24/10/2</w:t>
            </w:r>
          </w:p>
        </w:tc>
        <w:tc>
          <w:tcPr>
            <w:tcW w:type="dxa" w:w="648"/>
          </w:tcPr>
          <w:p>
            <w:r/>
            <w:r>
              <w:rPr>
                <w:sz w:val="15"/>
              </w:rPr>
              <w:t>10.4</w:t>
            </w:r>
          </w:p>
        </w:tc>
        <w:tc>
          <w:tcPr>
            <w:tcW w:type="dxa" w:w="1008"/>
          </w:tcPr>
          <w:p>
            <w:r/>
            <w:r>
              <w:rPr>
                <w:sz w:val="15"/>
              </w:rPr>
              <w:t>250 (594 broad CIP 26)</w:t>
            </w:r>
          </w:p>
        </w:tc>
        <w:tc>
          <w:tcPr>
            <w:tcW w:type="dxa" w:w="1584"/>
          </w:tcPr>
          <w:p>
            <w:r/>
            <w:r>
              <w:rPr>
                <w:sz w:val="15"/>
              </w:rPr>
              <w:t>not published; 27 PhDs 2022 (IPEDS)</w:t>
            </w:r>
          </w:p>
        </w:tc>
        <w:tc>
          <w:tcPr>
            <w:tcW w:type="dxa" w:w="1584"/>
          </w:tcPr>
          <w:p>
            <w:r/>
            <w:r>
              <w:rPr>
                <w:sz w:val="15"/>
              </w:rPr>
              <w:t>not published; separate research-faculty page; directory not indexable</w:t>
            </w:r>
          </w:p>
        </w:tc>
        <w:tc>
          <w:tcPr>
            <w:tcW w:type="dxa" w:w="576"/>
          </w:tcPr>
          <w:p>
            <w:r/>
            <w:r>
              <w:rPr>
                <w:sz w:val="15"/>
              </w:rPr>
              <w:t>part</w:t>
            </w:r>
          </w:p>
        </w:tc>
        <w:tc>
          <w:tcPr>
            <w:tcW w:type="dxa" w:w="576"/>
          </w:tcPr>
          <w:p>
            <w:r/>
            <w:r>
              <w:rPr>
                <w:sz w:val="15"/>
              </w:rPr>
              <w:t>N</w:t>
            </w:r>
          </w:p>
        </w:tc>
        <w:tc>
          <w:tcPr>
            <w:tcW w:type="dxa" w:w="864"/>
          </w:tcPr>
          <w:p>
            <w:r/>
            <w:r>
              <w:rPr>
                <w:sz w:val="15"/>
              </w:rPr>
              <w:t>Y/Y (Virginia-Maryland)</w:t>
            </w:r>
          </w:p>
        </w:tc>
      </w:tr>
      <w:tr>
        <w:tc>
          <w:tcPr>
            <w:tcW w:type="dxa" w:w="2304"/>
          </w:tcPr>
          <w:p>
            <w:r/>
            <w:r>
              <w:rPr>
                <w:sz w:val="15"/>
              </w:rPr>
              <w:t>Auburn, Biological Sciences</w:t>
            </w:r>
          </w:p>
        </w:tc>
        <w:tc>
          <w:tcPr>
            <w:tcW w:type="dxa" w:w="792"/>
          </w:tcPr>
          <w:p>
            <w:r/>
            <w:r>
              <w:rPr>
                <w:sz w:val="15"/>
              </w:rPr>
              <w:t>495 (+13%)</w:t>
            </w:r>
          </w:p>
        </w:tc>
        <w:tc>
          <w:tcPr>
            <w:tcW w:type="dxa" w:w="1296"/>
          </w:tcPr>
          <w:p>
            <w:r/>
            <w:r>
              <w:rPr>
                <w:sz w:val="15"/>
              </w:rPr>
              <w:t>26/11/8/3</w:t>
            </w:r>
          </w:p>
        </w:tc>
        <w:tc>
          <w:tcPr>
            <w:tcW w:type="dxa" w:w="648"/>
          </w:tcPr>
          <w:p>
            <w:r/>
            <w:r>
              <w:rPr>
                <w:sz w:val="15"/>
              </w:rPr>
              <w:t>12.9</w:t>
            </w:r>
          </w:p>
        </w:tc>
        <w:tc>
          <w:tcPr>
            <w:tcW w:type="dxa" w:w="1008"/>
          </w:tcPr>
          <w:p>
            <w:r/>
            <w:r>
              <w:rPr>
                <w:sz w:val="15"/>
              </w:rPr>
              <w:t>315</w:t>
            </w:r>
          </w:p>
        </w:tc>
        <w:tc>
          <w:tcPr>
            <w:tcW w:type="dxa" w:w="1584"/>
          </w:tcPr>
          <w:p>
            <w:r/>
            <w:r>
              <w:rPr>
                <w:sz w:val="15"/>
              </w:rPr>
              <w:t>120+ grad students, 65% PhD (dept); Peterson's 137</w:t>
            </w:r>
          </w:p>
        </w:tc>
        <w:tc>
          <w:tcPr>
            <w:tcW w:type="dxa" w:w="1584"/>
          </w:tcPr>
          <w:p>
            <w:r/>
            <w:r>
              <w:rPr>
                <w:sz w:val="15"/>
              </w:rPr>
              <w:t>Peterson's 42 full-time + 6 part-time; 11 emeriti listed separately</w:t>
            </w:r>
          </w:p>
        </w:tc>
        <w:tc>
          <w:tcPr>
            <w:tcW w:type="dxa" w:w="576"/>
          </w:tcPr>
          <w:p>
            <w:r/>
            <w:r>
              <w:rPr>
                <w:sz w:val="15"/>
              </w:rPr>
              <w:t>Y</w:t>
            </w:r>
          </w:p>
        </w:tc>
        <w:tc>
          <w:tcPr>
            <w:tcW w:type="dxa" w:w="576"/>
          </w:tcPr>
          <w:p>
            <w:r/>
            <w:r>
              <w:rPr>
                <w:sz w:val="15"/>
              </w:rPr>
              <w:t>N</w:t>
            </w:r>
          </w:p>
        </w:tc>
        <w:tc>
          <w:tcPr>
            <w:tcW w:type="dxa" w:w="864"/>
          </w:tcPr>
          <w:p>
            <w:r/>
            <w:r>
              <w:rPr>
                <w:sz w:val="15"/>
              </w:rPr>
              <w:t>Y/Y</w:t>
            </w:r>
          </w:p>
        </w:tc>
      </w:tr>
      <w:tr>
        <w:tc>
          <w:tcPr>
            <w:tcW w:type="dxa" w:w="2304"/>
          </w:tcPr>
          <w:p>
            <w:r/>
            <w:r>
              <w:rPr>
                <w:sz w:val="15"/>
              </w:rPr>
              <w:t>Kansas State, Biology</w:t>
            </w:r>
          </w:p>
        </w:tc>
        <w:tc>
          <w:tcPr>
            <w:tcW w:type="dxa" w:w="792"/>
          </w:tcPr>
          <w:p>
            <w:r/>
            <w:r>
              <w:rPr>
                <w:sz w:val="15"/>
              </w:rPr>
              <w:t>346 (-6%)</w:t>
            </w:r>
          </w:p>
        </w:tc>
        <w:tc>
          <w:tcPr>
            <w:tcW w:type="dxa" w:w="1296"/>
          </w:tcPr>
          <w:p>
            <w:r/>
            <w:r>
              <w:rPr>
                <w:sz w:val="15"/>
              </w:rPr>
              <w:t>23/20/4/7</w:t>
            </w:r>
          </w:p>
        </w:tc>
        <w:tc>
          <w:tcPr>
            <w:tcW w:type="dxa" w:w="648"/>
          </w:tcPr>
          <w:p>
            <w:r/>
            <w:r>
              <w:rPr>
                <w:sz w:val="15"/>
              </w:rPr>
              <w:t>12.1</w:t>
            </w:r>
          </w:p>
        </w:tc>
        <w:tc>
          <w:tcPr>
            <w:tcW w:type="dxa" w:w="1008"/>
          </w:tcPr>
          <w:p>
            <w:r/>
            <w:r>
              <w:rPr>
                <w:sz w:val="15"/>
              </w:rPr>
              <w:t>65 (26.0101 coding likely differs)</w:t>
            </w:r>
          </w:p>
        </w:tc>
        <w:tc>
          <w:tcPr>
            <w:tcW w:type="dxa" w:w="1584"/>
          </w:tcPr>
          <w:p>
            <w:r/>
            <w:r>
              <w:rPr>
                <w:sz w:val="15"/>
              </w:rPr>
              <w:t>Peterson's 68 grad students</w:t>
            </w:r>
          </w:p>
        </w:tc>
        <w:tc>
          <w:tcPr>
            <w:tcW w:type="dxa" w:w="1584"/>
          </w:tcPr>
          <w:p>
            <w:r/>
            <w:r>
              <w:rPr>
                <w:sz w:val="15"/>
              </w:rPr>
              <w:t>"over 50 instructional and research faculty" (dept); Peterson's 73 FT includes graduate faculty from other units</w:t>
            </w:r>
          </w:p>
        </w:tc>
        <w:tc>
          <w:tcPr>
            <w:tcW w:type="dxa" w:w="576"/>
          </w:tcPr>
          <w:p>
            <w:r/>
            <w:r>
              <w:rPr>
                <w:sz w:val="15"/>
              </w:rPr>
              <w:t>Y</w:t>
            </w:r>
          </w:p>
        </w:tc>
        <w:tc>
          <w:tcPr>
            <w:tcW w:type="dxa" w:w="576"/>
          </w:tcPr>
          <w:p>
            <w:r/>
            <w:r>
              <w:rPr>
                <w:sz w:val="15"/>
              </w:rPr>
              <w:t>N</w:t>
            </w:r>
          </w:p>
        </w:tc>
        <w:tc>
          <w:tcPr>
            <w:tcW w:type="dxa" w:w="864"/>
          </w:tcPr>
          <w:p>
            <w:r/>
            <w:r>
              <w:rPr>
                <w:sz w:val="15"/>
              </w:rPr>
              <w:t>Y/Y</w:t>
            </w:r>
          </w:p>
        </w:tc>
      </w:tr>
      <w:tr>
        <w:tc>
          <w:tcPr>
            <w:tcW w:type="dxa" w:w="2304"/>
          </w:tcPr>
          <w:p>
            <w:r/>
            <w:r>
              <w:rPr>
                <w:sz w:val="15"/>
              </w:rPr>
              <w:t>Texas Tech, Biological Sciences</w:t>
            </w:r>
          </w:p>
        </w:tc>
        <w:tc>
          <w:tcPr>
            <w:tcW w:type="dxa" w:w="792"/>
          </w:tcPr>
          <w:p>
            <w:r/>
            <w:r>
              <w:rPr>
                <w:sz w:val="15"/>
              </w:rPr>
              <w:t>451 (+63%)</w:t>
            </w:r>
          </w:p>
        </w:tc>
        <w:tc>
          <w:tcPr>
            <w:tcW w:type="dxa" w:w="1296"/>
          </w:tcPr>
          <w:p>
            <w:r/>
            <w:r>
              <w:rPr>
                <w:sz w:val="15"/>
              </w:rPr>
              <w:t>28/12/6/7</w:t>
            </w:r>
          </w:p>
        </w:tc>
        <w:tc>
          <w:tcPr>
            <w:tcW w:type="dxa" w:w="648"/>
          </w:tcPr>
          <w:p>
            <w:r/>
            <w:r>
              <w:rPr>
                <w:sz w:val="15"/>
              </w:rPr>
              <w:t>14.8</w:t>
            </w:r>
          </w:p>
        </w:tc>
        <w:tc>
          <w:tcPr>
            <w:tcW w:type="dxa" w:w="1008"/>
          </w:tcPr>
          <w:p>
            <w:r/>
            <w:r>
              <w:rPr>
                <w:sz w:val="15"/>
              </w:rPr>
              <w:t>261</w:t>
            </w:r>
          </w:p>
        </w:tc>
        <w:tc>
          <w:tcPr>
            <w:tcW w:type="dxa" w:w="1584"/>
          </w:tcPr>
          <w:p>
            <w:r/>
            <w:r>
              <w:rPr>
                <w:sz w:val="15"/>
              </w:rPr>
              <w:t>"over 100 graduate students" (dept site)</w:t>
            </w:r>
          </w:p>
        </w:tc>
        <w:tc>
          <w:tcPr>
            <w:tcW w:type="dxa" w:w="1584"/>
          </w:tcPr>
          <w:p>
            <w:r/>
            <w:r>
              <w:rPr>
                <w:sz w:val="15"/>
              </w:rPr>
              <w:t>"more than 40 tenure-track and continuing-track faculty, teaching professionals" (dept site)</w:t>
            </w:r>
          </w:p>
        </w:tc>
        <w:tc>
          <w:tcPr>
            <w:tcW w:type="dxa" w:w="576"/>
          </w:tcPr>
          <w:p>
            <w:r/>
            <w:r>
              <w:rPr>
                <w:sz w:val="15"/>
              </w:rPr>
              <w:t>Y</w:t>
            </w:r>
          </w:p>
        </w:tc>
        <w:tc>
          <w:tcPr>
            <w:tcW w:type="dxa" w:w="576"/>
          </w:tcPr>
          <w:p>
            <w:r/>
            <w:r>
              <w:rPr>
                <w:sz w:val="15"/>
              </w:rPr>
              <w:t>N</w:t>
            </w:r>
          </w:p>
        </w:tc>
        <w:tc>
          <w:tcPr>
            <w:tcW w:type="dxa" w:w="864"/>
          </w:tcPr>
          <w:p>
            <w:r/>
            <w:r>
              <w:rPr>
                <w:sz w:val="15"/>
              </w:rPr>
              <w:t>Y/Y (Amarillo, accredited 2025)</w:t>
            </w:r>
          </w:p>
        </w:tc>
      </w:tr>
      <w:tr>
        <w:tc>
          <w:tcPr>
            <w:tcW w:type="dxa" w:w="2304"/>
          </w:tcPr>
          <w:p>
            <w:r/>
            <w:r>
              <w:rPr>
                <w:sz w:val="15"/>
              </w:rPr>
              <w:t>Colorado State, Biology</w:t>
            </w:r>
          </w:p>
        </w:tc>
        <w:tc>
          <w:tcPr>
            <w:tcW w:type="dxa" w:w="792"/>
          </w:tcPr>
          <w:p>
            <w:r/>
            <w:r>
              <w:rPr>
                <w:sz w:val="15"/>
              </w:rPr>
              <w:t>774</w:t>
            </w:r>
          </w:p>
        </w:tc>
        <w:tc>
          <w:tcPr>
            <w:tcW w:type="dxa" w:w="1296"/>
          </w:tcPr>
          <w:p>
            <w:r/>
            <w:r>
              <w:rPr>
                <w:sz w:val="15"/>
              </w:rPr>
              <w:t>37/9/8/12</w:t>
            </w:r>
          </w:p>
        </w:tc>
        <w:tc>
          <w:tcPr>
            <w:tcW w:type="dxa" w:w="648"/>
          </w:tcPr>
          <w:p>
            <w:r/>
            <w:r>
              <w:rPr>
                <w:sz w:val="15"/>
              </w:rPr>
              <w:t>25.0</w:t>
            </w:r>
          </w:p>
        </w:tc>
        <w:tc>
          <w:tcPr>
            <w:tcW w:type="dxa" w:w="1008"/>
          </w:tcPr>
          <w:p>
            <w:r/>
            <w:r>
              <w:rPr>
                <w:sz w:val="15"/>
              </w:rPr>
              <w:t>318</w:t>
            </w:r>
          </w:p>
        </w:tc>
        <w:tc>
          <w:tcPr>
            <w:tcW w:type="dxa" w:w="1584"/>
          </w:tcPr>
          <w:p>
            <w:r/>
            <w:r>
              <w:rPr>
                <w:sz w:val="15"/>
              </w:rPr>
              <w:t>100+ grad students incl. MS, PSM</w:t>
            </w:r>
          </w:p>
        </w:tc>
        <w:tc>
          <w:tcPr>
            <w:tcW w:type="dxa" w:w="1584"/>
          </w:tcPr>
          <w:p>
            <w:r/>
            <w:r>
              <w:rPr>
                <w:sz w:val="15"/>
              </w:rPr>
              <w:t>32 total, 29 full-time (Peterson's)</w:t>
            </w:r>
          </w:p>
        </w:tc>
        <w:tc>
          <w:tcPr>
            <w:tcW w:type="dxa" w:w="576"/>
          </w:tcPr>
          <w:p>
            <w:r/>
            <w:r>
              <w:rPr>
                <w:sz w:val="15"/>
              </w:rPr>
              <w:t>N</w:t>
            </w:r>
          </w:p>
        </w:tc>
        <w:tc>
          <w:tcPr>
            <w:tcW w:type="dxa" w:w="576"/>
          </w:tcPr>
          <w:p>
            <w:r/>
            <w:r>
              <w:rPr>
                <w:sz w:val="15"/>
              </w:rPr>
              <w:t>N</w:t>
            </w:r>
          </w:p>
        </w:tc>
        <w:tc>
          <w:tcPr>
            <w:tcW w:type="dxa" w:w="864"/>
          </w:tcPr>
          <w:p>
            <w:r/>
            <w:r>
              <w:rPr>
                <w:sz w:val="15"/>
              </w:rPr>
              <w:t>Y/Y</w:t>
            </w:r>
          </w:p>
        </w:tc>
      </w:tr>
      <w:tr>
        <w:tc>
          <w:tcPr>
            <w:tcW w:type="dxa" w:w="2304"/>
          </w:tcPr>
          <w:p>
            <w:r/>
            <w:r>
              <w:rPr>
                <w:sz w:val="15"/>
              </w:rPr>
              <w:t>Florida, Biology</w:t>
            </w:r>
          </w:p>
        </w:tc>
        <w:tc>
          <w:tcPr>
            <w:tcW w:type="dxa" w:w="792"/>
          </w:tcPr>
          <w:p>
            <w:r/>
            <w:r>
              <w:rPr>
                <w:sz w:val="15"/>
              </w:rPr>
              <w:t>1431</w:t>
            </w:r>
          </w:p>
        </w:tc>
        <w:tc>
          <w:tcPr>
            <w:tcW w:type="dxa" w:w="1296"/>
          </w:tcPr>
          <w:p>
            <w:r/>
            <w:r>
              <w:rPr>
                <w:sz w:val="15"/>
              </w:rPr>
              <w:t>34/13/8/9</w:t>
            </w:r>
          </w:p>
        </w:tc>
        <w:tc>
          <w:tcPr>
            <w:tcW w:type="dxa" w:w="648"/>
          </w:tcPr>
          <w:p>
            <w:r/>
            <w:r>
              <w:rPr>
                <w:sz w:val="15"/>
              </w:rPr>
              <w:t>20.1</w:t>
            </w:r>
          </w:p>
        </w:tc>
        <w:tc>
          <w:tcPr>
            <w:tcW w:type="dxa" w:w="1008"/>
          </w:tcPr>
          <w:p>
            <w:r/>
            <w:r>
              <w:rPr>
                <w:sz w:val="15"/>
              </w:rPr>
              <w:t>595 (Biology BS co-administered with CALS)</w:t>
            </w:r>
          </w:p>
        </w:tc>
        <w:tc>
          <w:tcPr>
            <w:tcW w:type="dxa" w:w="1584"/>
          </w:tcPr>
          <w:p>
            <w:r/>
            <w:r>
              <w:rPr>
                <w:sz w:val="15"/>
              </w:rPr>
              <w:t>102 grad students</w:t>
            </w:r>
          </w:p>
        </w:tc>
        <w:tc>
          <w:tcPr>
            <w:tcW w:type="dxa" w:w="1584"/>
          </w:tcPr>
          <w:p>
            <w:r/>
            <w:r>
              <w:rPr>
                <w:sz w:val="15"/>
              </w:rPr>
              <w:t>58 total faculty (grad catalog)</w:t>
            </w:r>
          </w:p>
        </w:tc>
        <w:tc>
          <w:tcPr>
            <w:tcW w:type="dxa" w:w="576"/>
          </w:tcPr>
          <w:p>
            <w:r/>
            <w:r>
              <w:rPr>
                <w:sz w:val="15"/>
              </w:rPr>
              <w:t>N</w:t>
            </w:r>
          </w:p>
        </w:tc>
        <w:tc>
          <w:tcPr>
            <w:tcW w:type="dxa" w:w="576"/>
          </w:tcPr>
          <w:p>
            <w:r/>
            <w:r>
              <w:rPr>
                <w:sz w:val="15"/>
              </w:rPr>
              <w:t>N</w:t>
            </w:r>
          </w:p>
        </w:tc>
        <w:tc>
          <w:tcPr>
            <w:tcW w:type="dxa" w:w="864"/>
          </w:tcPr>
          <w:p>
            <w:r/>
            <w:r>
              <w:rPr>
                <w:sz w:val="15"/>
              </w:rPr>
              <w:t>Y (IFAS)/Y</w:t>
            </w:r>
          </w:p>
        </w:tc>
      </w:tr>
      <w:tr>
        <w:tc>
          <w:tcPr>
            <w:tcW w:type="dxa" w:w="2304"/>
          </w:tcPr>
          <w:p>
            <w:r/>
            <w:r>
              <w:rPr>
                <w:sz w:val="15"/>
              </w:rPr>
              <w:t>Washington State, Biological Sciences</w:t>
            </w:r>
          </w:p>
        </w:tc>
        <w:tc>
          <w:tcPr>
            <w:tcW w:type="dxa" w:w="792"/>
          </w:tcPr>
          <w:p>
            <w:r/>
            <w:r>
              <w:rPr>
                <w:sz w:val="15"/>
              </w:rPr>
              <w:t>497</w:t>
            </w:r>
          </w:p>
        </w:tc>
        <w:tc>
          <w:tcPr>
            <w:tcW w:type="dxa" w:w="1296"/>
          </w:tcPr>
          <w:p>
            <w:r/>
            <w:r>
              <w:rPr>
                <w:sz w:val="15"/>
              </w:rPr>
              <w:t>30/9/6/13</w:t>
            </w:r>
          </w:p>
        </w:tc>
        <w:tc>
          <w:tcPr>
            <w:tcW w:type="dxa" w:w="648"/>
          </w:tcPr>
          <w:p>
            <w:r/>
            <w:r>
              <w:rPr>
                <w:sz w:val="15"/>
              </w:rPr>
              <w:t>20.4</w:t>
            </w:r>
          </w:p>
        </w:tc>
        <w:tc>
          <w:tcPr>
            <w:tcW w:type="dxa" w:w="1008"/>
          </w:tcPr>
          <w:p>
            <w:r/>
            <w:r>
              <w:rPr>
                <w:sz w:val="15"/>
              </w:rPr>
              <w:t>256</w:t>
            </w:r>
          </w:p>
        </w:tc>
        <w:tc>
          <w:tcPr>
            <w:tcW w:type="dxa" w:w="1584"/>
          </w:tcPr>
          <w:p>
            <w:r/>
            <w:r>
              <w:rPr>
                <w:sz w:val="15"/>
              </w:rPr>
              <w:t>69 grad students</w:t>
            </w:r>
          </w:p>
        </w:tc>
        <w:tc>
          <w:tcPr>
            <w:tcW w:type="dxa" w:w="1584"/>
          </w:tcPr>
          <w:p>
            <w:r/>
            <w:r>
              <w:rPr>
                <w:sz w:val="15"/>
              </w:rPr>
              <w:t>not published</w:t>
            </w:r>
          </w:p>
        </w:tc>
        <w:tc>
          <w:tcPr>
            <w:tcW w:type="dxa" w:w="576"/>
          </w:tcPr>
          <w:p>
            <w:r/>
            <w:r>
              <w:rPr>
                <w:sz w:val="15"/>
              </w:rPr>
              <w:t>N</w:t>
            </w:r>
          </w:p>
        </w:tc>
        <w:tc>
          <w:tcPr>
            <w:tcW w:type="dxa" w:w="576"/>
          </w:tcPr>
          <w:p>
            <w:r/>
            <w:r>
              <w:rPr>
                <w:sz w:val="15"/>
              </w:rPr>
              <w:t>N</w:t>
            </w:r>
          </w:p>
        </w:tc>
        <w:tc>
          <w:tcPr>
            <w:tcW w:type="dxa" w:w="864"/>
          </w:tcPr>
          <w:p>
            <w:r/>
            <w:r>
              <w:rPr>
                <w:sz w:val="15"/>
              </w:rPr>
              <w:t>Y/Y</w:t>
            </w:r>
          </w:p>
        </w:tc>
      </w:tr>
      <w:tr>
        <w:tc>
          <w:tcPr>
            <w:tcW w:type="dxa" w:w="2304"/>
          </w:tcPr>
          <w:p>
            <w:r/>
            <w:r>
              <w:rPr>
                <w:sz w:val="15"/>
              </w:rPr>
              <w:t>Missouri, Biological Sciences</w:t>
            </w:r>
          </w:p>
        </w:tc>
        <w:tc>
          <w:tcPr>
            <w:tcW w:type="dxa" w:w="792"/>
          </w:tcPr>
          <w:p>
            <w:r/>
            <w:r>
              <w:rPr>
                <w:sz w:val="15"/>
              </w:rPr>
              <w:t>310</w:t>
            </w:r>
          </w:p>
        </w:tc>
        <w:tc>
          <w:tcPr>
            <w:tcW w:type="dxa" w:w="1296"/>
          </w:tcPr>
          <w:p>
            <w:r/>
            <w:r>
              <w:rPr>
                <w:sz w:val="15"/>
              </w:rPr>
              <w:t>14/5/11/15</w:t>
            </w:r>
          </w:p>
        </w:tc>
        <w:tc>
          <w:tcPr>
            <w:tcW w:type="dxa" w:w="648"/>
          </w:tcPr>
          <w:p>
            <w:r/>
            <w:r>
              <w:rPr>
                <w:sz w:val="15"/>
              </w:rPr>
              <w:t>17.7</w:t>
            </w:r>
          </w:p>
        </w:tc>
        <w:tc>
          <w:tcPr>
            <w:tcW w:type="dxa" w:w="1008"/>
          </w:tcPr>
          <w:p>
            <w:r/>
            <w:r>
              <w:rPr>
                <w:sz w:val="15"/>
              </w:rPr>
              <w:t>210</w:t>
            </w:r>
          </w:p>
        </w:tc>
        <w:tc>
          <w:tcPr>
            <w:tcW w:type="dxa" w:w="1584"/>
          </w:tcPr>
          <w:p>
            <w:r/>
            <w:r>
              <w:rPr>
                <w:sz w:val="15"/>
              </w:rPr>
              <w:t>not published</w:t>
            </w:r>
          </w:p>
        </w:tc>
        <w:tc>
          <w:tcPr>
            <w:tcW w:type="dxa" w:w="1584"/>
          </w:tcPr>
          <w:p>
            <w:r/>
            <w:r>
              <w:rPr>
                <w:sz w:val="15"/>
              </w:rPr>
              <w:t>not published</w:t>
            </w:r>
          </w:p>
        </w:tc>
        <w:tc>
          <w:tcPr>
            <w:tcW w:type="dxa" w:w="576"/>
          </w:tcPr>
          <w:p>
            <w:r/>
            <w:r>
              <w:rPr>
                <w:sz w:val="15"/>
              </w:rPr>
              <w:t>part</w:t>
            </w:r>
          </w:p>
        </w:tc>
        <w:tc>
          <w:tcPr>
            <w:tcW w:type="dxa" w:w="576"/>
          </w:tcPr>
          <w:p>
            <w:r/>
            <w:r>
              <w:rPr>
                <w:sz w:val="15"/>
              </w:rPr>
              <w:t>part</w:t>
            </w:r>
          </w:p>
        </w:tc>
        <w:tc>
          <w:tcPr>
            <w:tcW w:type="dxa" w:w="864"/>
          </w:tcPr>
          <w:p>
            <w:r/>
            <w:r>
              <w:rPr>
                <w:sz w:val="15"/>
              </w:rPr>
              <w:t>Y/Y</w:t>
            </w:r>
          </w:p>
        </w:tc>
      </w:tr>
      <w:tr>
        <w:tc>
          <w:tcPr>
            <w:tcW w:type="dxa" w:w="2304"/>
          </w:tcPr>
          <w:p>
            <w:r/>
            <w:r>
              <w:rPr>
                <w:sz w:val="15"/>
              </w:rPr>
              <w:t>Oregon State, Integrative Biology</w:t>
            </w:r>
          </w:p>
        </w:tc>
        <w:tc>
          <w:tcPr>
            <w:tcW w:type="dxa" w:w="792"/>
          </w:tcPr>
          <w:p>
            <w:r/>
            <w:r>
              <w:rPr>
                <w:sz w:val="15"/>
              </w:rPr>
              <w:t>244</w:t>
            </w:r>
          </w:p>
        </w:tc>
        <w:tc>
          <w:tcPr>
            <w:tcW w:type="dxa" w:w="1296"/>
          </w:tcPr>
          <w:p>
            <w:r/>
            <w:r>
              <w:rPr>
                <w:sz w:val="15"/>
              </w:rPr>
              <w:t>not profiled</w:t>
            </w:r>
          </w:p>
        </w:tc>
        <w:tc>
          <w:tcPr>
            <w:tcW w:type="dxa" w:w="648"/>
          </w:tcPr>
          <w:p>
            <w:r/>
            <w:r>
              <w:rPr>
                <w:sz w:val="15"/>
              </w:rPr>
            </w:r>
          </w:p>
        </w:tc>
        <w:tc>
          <w:tcPr>
            <w:tcW w:type="dxa" w:w="1008"/>
          </w:tcPr>
          <w:p>
            <w:r/>
            <w:r>
              <w:rPr>
                <w:sz w:val="15"/>
              </w:rPr>
              <w:t>191</w:t>
            </w:r>
          </w:p>
        </w:tc>
        <w:tc>
          <w:tcPr>
            <w:tcW w:type="dxa" w:w="1584"/>
          </w:tcPr>
          <w:p>
            <w:r/>
            <w:r>
              <w:rPr>
                <w:sz w:val="15"/>
              </w:rPr>
              <w:t>65 grad students</w:t>
            </w:r>
          </w:p>
        </w:tc>
        <w:tc>
          <w:tcPr>
            <w:tcW w:type="dxa" w:w="1584"/>
          </w:tcPr>
          <w:p>
            <w:r/>
            <w:r>
              <w:rPr>
                <w:sz w:val="15"/>
              </w:rPr>
              <w:t>25 core (49 incl. affiliated)</w:t>
            </w:r>
          </w:p>
        </w:tc>
        <w:tc>
          <w:tcPr>
            <w:tcW w:type="dxa" w:w="576"/>
          </w:tcPr>
          <w:p>
            <w:r/>
            <w:r>
              <w:rPr>
                <w:sz w:val="15"/>
              </w:rPr>
              <w:t>N</w:t>
            </w:r>
          </w:p>
        </w:tc>
        <w:tc>
          <w:tcPr>
            <w:tcW w:type="dxa" w:w="576"/>
          </w:tcPr>
          <w:p>
            <w:r/>
            <w:r>
              <w:rPr>
                <w:sz w:val="15"/>
              </w:rPr>
              <w:t>N</w:t>
            </w:r>
          </w:p>
        </w:tc>
        <w:tc>
          <w:tcPr>
            <w:tcW w:type="dxa" w:w="864"/>
          </w:tcPr>
          <w:p>
            <w:r/>
            <w:r>
              <w:rPr>
                <w:sz w:val="15"/>
              </w:rPr>
              <w:t>Y/Y</w:t>
            </w:r>
          </w:p>
        </w:tc>
      </w:tr>
      <w:tr>
        <w:tc>
          <w:tcPr>
            <w:tcW w:type="dxa" w:w="2304"/>
          </w:tcPr>
          <w:p>
            <w:r/>
            <w:r>
              <w:rPr>
                <w:sz w:val="15"/>
              </w:rPr>
              <w:t>Oklahoma State, Biology (merged July 2025)</w:t>
            </w:r>
          </w:p>
        </w:tc>
        <w:tc>
          <w:tcPr>
            <w:tcW w:type="dxa" w:w="792"/>
          </w:tcPr>
          <w:p>
            <w:r/>
            <w:r>
              <w:rPr>
                <w:sz w:val="15"/>
              </w:rPr>
              <w:t>304</w:t>
            </w:r>
          </w:p>
        </w:tc>
        <w:tc>
          <w:tcPr>
            <w:tcW w:type="dxa" w:w="1296"/>
          </w:tcPr>
          <w:p>
            <w:r/>
            <w:r>
              <w:rPr>
                <w:sz w:val="15"/>
              </w:rPr>
              <w:t>not profiled</w:t>
            </w:r>
          </w:p>
        </w:tc>
        <w:tc>
          <w:tcPr>
            <w:tcW w:type="dxa" w:w="648"/>
          </w:tcPr>
          <w:p>
            <w:r/>
            <w:r>
              <w:rPr>
                <w:sz w:val="15"/>
              </w:rPr>
            </w:r>
          </w:p>
        </w:tc>
        <w:tc>
          <w:tcPr>
            <w:tcW w:type="dxa" w:w="1008"/>
          </w:tcPr>
          <w:p>
            <w:r/>
            <w:r>
              <w:rPr>
                <w:sz w:val="15"/>
              </w:rPr>
              <w:t>100</w:t>
            </w:r>
          </w:p>
        </w:tc>
        <w:tc>
          <w:tcPr>
            <w:tcW w:type="dxa" w:w="1584"/>
          </w:tcPr>
          <w:p>
            <w:r/>
            <w:r>
              <w:rPr>
                <w:sz w:val="15"/>
              </w:rPr>
              <w:t>not published</w:t>
            </w:r>
          </w:p>
        </w:tc>
        <w:tc>
          <w:tcPr>
            <w:tcW w:type="dxa" w:w="1584"/>
          </w:tcPr>
          <w:p>
            <w:r/>
            <w:r>
              <w:rPr>
                <w:sz w:val="15"/>
              </w:rPr>
              <w:t>37 full-time faculty</w:t>
            </w:r>
          </w:p>
        </w:tc>
        <w:tc>
          <w:tcPr>
            <w:tcW w:type="dxa" w:w="576"/>
          </w:tcPr>
          <w:p>
            <w:r/>
            <w:r>
              <w:rPr>
                <w:sz w:val="15"/>
              </w:rPr>
              <w:t>N</w:t>
            </w:r>
          </w:p>
        </w:tc>
        <w:tc>
          <w:tcPr>
            <w:tcW w:type="dxa" w:w="576"/>
          </w:tcPr>
          <w:p>
            <w:r/>
            <w:r>
              <w:rPr>
                <w:sz w:val="15"/>
              </w:rPr>
              <w:t>N</w:t>
            </w:r>
          </w:p>
        </w:tc>
        <w:tc>
          <w:tcPr>
            <w:tcW w:type="dxa" w:w="864"/>
          </w:tcPr>
          <w:p>
            <w:r/>
            <w:r>
              <w:rPr>
                <w:sz w:val="15"/>
              </w:rPr>
              <w:t>Y/Y</w:t>
            </w:r>
          </w:p>
        </w:tc>
      </w:tr>
      <w:tr>
        <w:tc>
          <w:tcPr>
            <w:tcW w:type="dxa" w:w="2304"/>
          </w:tcPr>
          <w:p>
            <w:r/>
            <w:r>
              <w:rPr>
                <w:sz w:val="15"/>
              </w:rPr>
              <w:t>Mississippi State, Biological Sciences</w:t>
            </w:r>
          </w:p>
        </w:tc>
        <w:tc>
          <w:tcPr>
            <w:tcW w:type="dxa" w:w="792"/>
          </w:tcPr>
          <w:p>
            <w:r/>
            <w:r>
              <w:rPr>
                <w:sz w:val="15"/>
              </w:rPr>
              <w:t>271</w:t>
            </w:r>
          </w:p>
        </w:tc>
        <w:tc>
          <w:tcPr>
            <w:tcW w:type="dxa" w:w="1296"/>
          </w:tcPr>
          <w:p>
            <w:r/>
            <w:r>
              <w:rPr>
                <w:sz w:val="15"/>
              </w:rPr>
              <w:t>not profiled</w:t>
            </w:r>
          </w:p>
        </w:tc>
        <w:tc>
          <w:tcPr>
            <w:tcW w:type="dxa" w:w="648"/>
          </w:tcPr>
          <w:p>
            <w:r/>
            <w:r>
              <w:rPr>
                <w:sz w:val="15"/>
              </w:rPr>
            </w:r>
          </w:p>
        </w:tc>
        <w:tc>
          <w:tcPr>
            <w:tcW w:type="dxa" w:w="1008"/>
          </w:tcPr>
          <w:p>
            <w:r/>
            <w:r>
              <w:rPr>
                <w:sz w:val="15"/>
              </w:rPr>
              <w:t>not found</w:t>
            </w:r>
          </w:p>
        </w:tc>
        <w:tc>
          <w:tcPr>
            <w:tcW w:type="dxa" w:w="1584"/>
          </w:tcPr>
          <w:p>
            <w:r/>
            <w:r>
              <w:rPr>
                <w:sz w:val="15"/>
              </w:rPr>
              <w:t>not published</w:t>
            </w:r>
          </w:p>
        </w:tc>
        <w:tc>
          <w:tcPr>
            <w:tcW w:type="dxa" w:w="1584"/>
          </w:tcPr>
          <w:p>
            <w:r/>
            <w:r>
              <w:rPr>
                <w:sz w:val="15"/>
              </w:rPr>
              <w:t>not published</w:t>
            </w:r>
          </w:p>
        </w:tc>
        <w:tc>
          <w:tcPr>
            <w:tcW w:type="dxa" w:w="576"/>
          </w:tcPr>
          <w:p>
            <w:r/>
            <w:r>
              <w:rPr>
                <w:sz w:val="15"/>
              </w:rPr>
              <w:t>Y</w:t>
            </w:r>
          </w:p>
        </w:tc>
        <w:tc>
          <w:tcPr>
            <w:tcW w:type="dxa" w:w="576"/>
          </w:tcPr>
          <w:p>
            <w:r/>
            <w:r>
              <w:rPr>
                <w:sz w:val="15"/>
              </w:rPr>
              <w:t>N</w:t>
            </w:r>
          </w:p>
        </w:tc>
        <w:tc>
          <w:tcPr>
            <w:tcW w:type="dxa" w:w="864"/>
          </w:tcPr>
          <w:p>
            <w:r/>
            <w:r>
              <w:rPr>
                <w:sz w:val="15"/>
              </w:rPr>
              <w:t>Y/Y</w:t>
            </w:r>
          </w:p>
        </w:tc>
      </w:tr>
      <w:tr>
        <w:tc>
          <w:tcPr>
            <w:tcW w:type="dxa" w:w="2304"/>
          </w:tcPr>
          <w:p>
            <w:r/>
            <w:r>
              <w:rPr>
                <w:sz w:val="15"/>
              </w:rPr>
              <w:t>Penn State, Biology</w:t>
            </w:r>
          </w:p>
        </w:tc>
        <w:tc>
          <w:tcPr>
            <w:tcW w:type="dxa" w:w="792"/>
          </w:tcPr>
          <w:p>
            <w:r/>
            <w:r>
              <w:rPr>
                <w:sz w:val="15"/>
              </w:rPr>
              <w:t>1062</w:t>
            </w:r>
          </w:p>
        </w:tc>
        <w:tc>
          <w:tcPr>
            <w:tcW w:type="dxa" w:w="1296"/>
          </w:tcPr>
          <w:p>
            <w:r/>
            <w:r>
              <w:rPr>
                <w:sz w:val="15"/>
              </w:rPr>
              <w:t>not profiled</w:t>
            </w:r>
          </w:p>
        </w:tc>
        <w:tc>
          <w:tcPr>
            <w:tcW w:type="dxa" w:w="648"/>
          </w:tcPr>
          <w:p>
            <w:r/>
            <w:r>
              <w:rPr>
                <w:sz w:val="15"/>
              </w:rPr>
            </w:r>
          </w:p>
        </w:tc>
        <w:tc>
          <w:tcPr>
            <w:tcW w:type="dxa" w:w="1008"/>
          </w:tcPr>
          <w:p>
            <w:r/>
            <w:r>
              <w:rPr>
                <w:sz w:val="15"/>
              </w:rPr>
              <w:t>253 (University Park)</w:t>
            </w:r>
          </w:p>
        </w:tc>
        <w:tc>
          <w:tcPr>
            <w:tcW w:type="dxa" w:w="1584"/>
          </w:tcPr>
          <w:p>
            <w:r/>
            <w:r>
              <w:rPr>
                <w:sz w:val="15"/>
              </w:rPr>
              <w:t>via Huck intercollege programs</w:t>
            </w:r>
          </w:p>
        </w:tc>
        <w:tc>
          <w:tcPr>
            <w:tcW w:type="dxa" w:w="1584"/>
          </w:tcPr>
          <w:p>
            <w:r/>
            <w:r>
              <w:rPr>
                <w:sz w:val="15"/>
              </w:rPr>
              <w:t>not published</w:t>
            </w:r>
          </w:p>
        </w:tc>
        <w:tc>
          <w:tcPr>
            <w:tcW w:type="dxa" w:w="576"/>
          </w:tcPr>
          <w:p>
            <w:r/>
            <w:r>
              <w:rPr>
                <w:sz w:val="15"/>
              </w:rPr>
              <w:t>N</w:t>
            </w:r>
          </w:p>
        </w:tc>
        <w:tc>
          <w:tcPr>
            <w:tcW w:type="dxa" w:w="576"/>
          </w:tcPr>
          <w:p>
            <w:r/>
            <w:r>
              <w:rPr>
                <w:sz w:val="15"/>
              </w:rPr>
              <w:t>Y</w:t>
            </w:r>
          </w:p>
        </w:tc>
        <w:tc>
          <w:tcPr>
            <w:tcW w:type="dxa" w:w="864"/>
          </w:tcPr>
          <w:p>
            <w:r/>
            <w:r>
              <w:rPr>
                <w:sz w:val="15"/>
              </w:rPr>
              <w:t>Y/N</w:t>
            </w:r>
          </w:p>
        </w:tc>
      </w:tr>
      <w:tr>
        <w:tc>
          <w:tcPr>
            <w:tcW w:type="dxa" w:w="2304"/>
          </w:tcPr>
          <w:p>
            <w:r/>
            <w:r>
              <w:rPr>
                <w:sz w:val="15"/>
              </w:rPr>
              <w:t>Kentucky, Biology</w:t>
            </w:r>
          </w:p>
        </w:tc>
        <w:tc>
          <w:tcPr>
            <w:tcW w:type="dxa" w:w="792"/>
          </w:tcPr>
          <w:p>
            <w:r/>
            <w:r>
              <w:rPr>
                <w:sz w:val="15"/>
              </w:rPr>
              <w:t>541</w:t>
            </w:r>
          </w:p>
        </w:tc>
        <w:tc>
          <w:tcPr>
            <w:tcW w:type="dxa" w:w="1296"/>
          </w:tcPr>
          <w:p>
            <w:r/>
            <w:r>
              <w:rPr>
                <w:sz w:val="15"/>
              </w:rPr>
              <w:t>not profiled</w:t>
            </w:r>
          </w:p>
        </w:tc>
        <w:tc>
          <w:tcPr>
            <w:tcW w:type="dxa" w:w="648"/>
          </w:tcPr>
          <w:p>
            <w:r/>
            <w:r>
              <w:rPr>
                <w:sz w:val="15"/>
              </w:rPr>
            </w:r>
          </w:p>
        </w:tc>
        <w:tc>
          <w:tcPr>
            <w:tcW w:type="dxa" w:w="1008"/>
          </w:tcPr>
          <w:p>
            <w:r/>
            <w:r>
              <w:rPr>
                <w:sz w:val="15"/>
              </w:rPr>
              <w:t>173 to 211</w:t>
            </w:r>
          </w:p>
        </w:tc>
        <w:tc>
          <w:tcPr>
            <w:tcW w:type="dxa" w:w="1584"/>
          </w:tcPr>
          <w:p>
            <w:r/>
            <w:r>
              <w:rPr>
                <w:sz w:val="15"/>
              </w:rPr>
              <w:t>not published</w:t>
            </w:r>
          </w:p>
        </w:tc>
        <w:tc>
          <w:tcPr>
            <w:tcW w:type="dxa" w:w="1584"/>
          </w:tcPr>
          <w:p>
            <w:r/>
            <w:r>
              <w:rPr>
                <w:sz w:val="15"/>
              </w:rPr>
              <w:t>not published</w:t>
            </w:r>
          </w:p>
        </w:tc>
        <w:tc>
          <w:tcPr>
            <w:tcW w:type="dxa" w:w="576"/>
          </w:tcPr>
          <w:p>
            <w:r/>
            <w:r>
              <w:rPr>
                <w:sz w:val="15"/>
              </w:rPr>
              <w:t>part</w:t>
            </w:r>
          </w:p>
        </w:tc>
        <w:tc>
          <w:tcPr>
            <w:tcW w:type="dxa" w:w="576"/>
          </w:tcPr>
          <w:p>
            <w:r/>
            <w:r>
              <w:rPr>
                <w:sz w:val="15"/>
              </w:rPr>
              <w:t>part</w:t>
            </w:r>
          </w:p>
        </w:tc>
        <w:tc>
          <w:tcPr>
            <w:tcW w:type="dxa" w:w="864"/>
          </w:tcPr>
          <w:p>
            <w:r/>
            <w:r>
              <w:rPr>
                <w:sz w:val="15"/>
              </w:rPr>
              <w:t>Y/N</w:t>
            </w:r>
          </w:p>
        </w:tc>
      </w:tr>
    </w:tbl>
    <w:p>
      <w:pPr>
        <w:spacing w:after="40"/>
      </w:pPr>
    </w:p>
    <w:p>
      <w:pPr>
        <w:pStyle w:val="Heading1"/>
      </w:pPr>
      <w:r>
        <w:rPr>
          <w:color w:val="1F3A5F"/>
        </w:rPr>
        <w:t>The five, in detail</w:t>
      </w:r>
    </w:p>
    <w:p>
      <w:pPr>
        <w:pStyle w:val="Heading2"/>
      </w:pPr>
      <w:r>
        <w:rPr>
          <w:color w:val="1F3A5F"/>
        </w:rPr>
        <w:t>Purdue, Department of Biological Sciences</w:t>
      </w:r>
    </w:p>
    <w:p>
      <w:pPr>
        <w:spacing w:after="120"/>
      </w:pPr>
      <w:r>
        <w:rPr>
          <w:b/>
        </w:rPr>
        <w:t xml:space="preserve">Why it is like us. </w:t>
      </w:r>
      <w:r>
        <w:rPr>
          <w:i w:val="0"/>
        </w:rPr>
        <w:t>One department in the College of Science spans molecular biology to ecology, and its PhD lists microbiology, neurobiology, cell, developmental, ecology and conservation, genetics, structural biology, and bioinformatics as in-house research areas. Entomology, Biochemistry, Botany and Plant Pathology, and Forestry sit in the College of Agriculture; Basic Medical Sciences and Comparative Pathobiology sit in the College of Veterinary Medicine. That is our boundary exactly. Its research fingerprint is the closest in the pool: 918 PubMed papers to our 866, with microbiology 18% (ours 18%), neuroscience 8% (ours 12%), ecology and evolution 12% (ours 16%), plants 3% (ours 2%).</w:t>
      </w:r>
    </w:p>
    <w:p>
      <w:pPr>
        <w:spacing w:after="120"/>
      </w:pPr>
      <w:r>
        <w:rPr>
          <w:b/>
        </w:rPr>
        <w:t xml:space="preserve">Where it differs. </w:t>
      </w:r>
      <w:r>
        <w:rPr>
          <w:i w:val="0"/>
        </w:rPr>
        <w:t>The undergraduate major is smaller (784 majors in the 2016 fact sheet; 242 general-biology BS a year against our 742), though the department taught 10,480 undergraduates in 2014-15, so the service mission is the same kind. About 25 PhDs a year to our 31. Purdue is AAU and Indiana treats Indiana University as the flagship.</w:t>
      </w:r>
    </w:p>
    <w:p>
      <w:pPr>
        <w:spacing w:after="120"/>
      </w:pPr>
      <w:r>
        <w:rPr>
          <w:b/>
        </w:rPr>
        <w:t xml:space="preserve">Verify before locking: current tenure-line count (39 in 2016) and current majors. </w:t>
      </w:r>
      <w:r>
        <w:rPr>
          <w:i w:val="0"/>
        </w:rPr>
        <w:t>The 2016 fact sheet PDF is on bio.purdue.edu.</w:t>
      </w:r>
    </w:p>
    <w:p>
      <w:pPr>
        <w:pStyle w:val="Heading2"/>
      </w:pPr>
      <w:r>
        <w:rPr>
          <w:color w:val="1F3A5F"/>
        </w:rPr>
        <w:t>NC State, Department of Biological Sciences</w:t>
      </w:r>
    </w:p>
    <w:p>
      <w:pPr>
        <w:spacing w:after="120"/>
      </w:pPr>
      <w:r>
        <w:rPr>
          <w:b/>
        </w:rPr>
        <w:t xml:space="preserve">Why it is like us. </w:t>
      </w:r>
      <w:r>
        <w:rPr>
          <w:i w:val="0"/>
        </w:rPr>
        <w:t>Created in 2013 by merging Biology, Microbiology, Genetics, and Environmental and Molecular Toxicology into one department of 2,100 students in the College of Sciences; 415 general-biology BS a year; 838 PubMed papers. The College of Agriculture and Life Sciences holds Entomology and Plant Pathology, Plant and Microbial Biology, Molecular and Structural Biochemistry, and Applied Ecology; the College of Veterinary Medicine holds Molecular Biomedical Sciences. Microbiology is inside (general and medical), with plant and soil microbiology across the street in CALS.</w:t>
      </w:r>
    </w:p>
    <w:p>
      <w:pPr>
        <w:spacing w:after="120"/>
      </w:pPr>
      <w:r>
        <w:rPr>
          <w:b/>
        </w:rPr>
        <w:t xml:space="preserve">Where it differs. </w:t>
      </w:r>
      <w:r>
        <w:rPr>
          <w:i w:val="0"/>
        </w:rPr>
        <w:t>Genetics and toxicology are inside, so the unit is a notch broader than ours; the Genetics and Genomics graduate program is interdepartmental. Ecology and evolution is a larger share of the papers (19%) and microbiology a smaller one (9%). NC State is not the state flagship. A 2024 NSF NRT in AI for agriculture sits in CALS plant science, not in this department, but it is the kind of exposure to watch.</w:t>
      </w:r>
    </w:p>
    <w:p>
      <w:pPr>
        <w:spacing w:after="120"/>
      </w:pPr>
      <w:r>
        <w:rPr>
          <w:b/>
        </w:rPr>
        <w:t xml:space="preserve">Verify: tenure-line faculty count (the 160 figure includes staff and postdocs) and PhDs per year in the Biology program specifically.. </w:t>
      </w:r>
      <w:r>
        <w:rPr>
          <w:i w:val="0"/>
        </w:rPr>
      </w:r>
    </w:p>
    <w:p>
      <w:pPr>
        <w:pStyle w:val="Heading2"/>
      </w:pPr>
      <w:r>
        <w:rPr>
          <w:color w:val="1F3A5F"/>
        </w:rPr>
        <w:t>LSU, Department of Biological Sciences</w:t>
      </w:r>
    </w:p>
    <w:p>
      <w:pPr>
        <w:spacing w:after="120"/>
      </w:pPr>
      <w:r>
        <w:rPr>
          <w:b/>
        </w:rPr>
        <w:t xml:space="preserve">Why it is like us. </w:t>
      </w:r>
      <w:r>
        <w:rPr>
          <w:i w:val="0"/>
        </w:rPr>
        <w:t>The department describes itself the way we describe ourselves: the largest academic unit on campus, 59 tenure-line faculty, about 2,120 majors, about 140 graduate students, three undergraduate majors including Microbiology, and the state's natural history museum attached. The College of Agriculture and AgCenter hold Entomology, Plant Pathology and Crop Physiology, and Renewable Natural Resources; the School of Veterinary Medicine holds Pathobiological Sciences and Comparative Biomedical Sciences. 630 PubMed papers, 334 general-biology BS a year. Flagship, land-grant, SEC, already in the 2026 stipend study frame.</w:t>
      </w:r>
    </w:p>
    <w:p>
      <w:pPr>
        <w:spacing w:after="120"/>
      </w:pPr>
      <w:r>
        <w:rPr>
          <w:b/>
        </w:rPr>
        <w:t xml:space="preserve">Where it differs. </w:t>
      </w:r>
      <w:r>
        <w:rPr>
          <w:i w:val="0"/>
        </w:rPr>
        <w:t>Biochemistry is inside the department (a whole division), which at TAMU is in the ag college. Neuroscience has no dedicated home. Research output per faculty member is lower than ours, and ecology and evolution is a larger share (27%).</w:t>
      </w:r>
    </w:p>
    <w:p>
      <w:pPr>
        <w:spacing w:after="120"/>
      </w:pPr>
      <w:r>
        <w:rPr>
          <w:b/>
        </w:rPr>
        <w:t xml:space="preserve">Verify: PhDs per year (not published on the site) and whether the biochemistry division should be netted out for size comparisons.. </w:t>
      </w:r>
      <w:r>
        <w:rPr>
          <w:i w:val="0"/>
        </w:rPr>
      </w:r>
    </w:p>
    <w:p>
      <w:pPr>
        <w:pStyle w:val="Heading2"/>
      </w:pPr>
      <w:r>
        <w:rPr>
          <w:color w:val="1F3A5F"/>
        </w:rPr>
        <w:t>Virginia Tech, Department of Biological Sciences</w:t>
      </w:r>
    </w:p>
    <w:p>
      <w:pPr>
        <w:spacing w:after="120"/>
      </w:pPr>
      <w:r>
        <w:rPr>
          <w:b/>
        </w:rPr>
        <w:t xml:space="preserve">Why it is like us. </w:t>
      </w:r>
      <w:r>
        <w:rPr>
          <w:i w:val="0"/>
        </w:rPr>
        <w:t>College of Science, land-grant, ag college (Entomology, Biochemistry, Plant and Environmental Sciences) and the Virginia-Maryland vet college next door, biology the most popular major on campus, 594 broad life-science BS a year, 778 PubMed papers, 27 PhDs a year. The microbiology share of its papers (24%) is the only one in the pool higher than ours.</w:t>
      </w:r>
    </w:p>
    <w:p>
      <w:pPr>
        <w:spacing w:after="120"/>
      </w:pPr>
      <w:r>
        <w:rPr>
          <w:b/>
        </w:rPr>
        <w:t xml:space="preserve">Where it differs. </w:t>
      </w:r>
      <w:r>
        <w:rPr>
          <w:i w:val="0"/>
        </w:rPr>
        <w:t>Neuroscience is a separate School of Neuroscience in the same college, and microbiology graduate training is listed as a separate Fralin-supported program, so two of our in-house subfields are partly outside the department. The Fralin Biomedical Research Institute in Roanoke gives it a translational pipeline we do not have. Virginia treats UVA as the flagship.</w:t>
      </w:r>
    </w:p>
    <w:p>
      <w:pPr>
        <w:spacing w:after="120"/>
      </w:pPr>
      <w:r>
        <w:rPr>
          <w:b/>
        </w:rPr>
        <w:t xml:space="preserve">Verify: tenure-line count and how much of the 778-paper footprint comes from Fralin-affiliated faculty with joint appointments.. </w:t>
      </w:r>
      <w:r>
        <w:rPr>
          <w:i w:val="0"/>
        </w:rPr>
      </w:r>
    </w:p>
    <w:p>
      <w:pPr>
        <w:pStyle w:val="Heading2"/>
      </w:pPr>
      <w:r>
        <w:rPr>
          <w:color w:val="1F3A5F"/>
        </w:rPr>
        <w:t>Auburn, Department of Biological Sciences</w:t>
      </w:r>
    </w:p>
    <w:p>
      <w:pPr>
        <w:spacing w:after="120"/>
      </w:pPr>
      <w:r>
        <w:rPr>
          <w:b/>
        </w:rPr>
        <w:t xml:space="preserve">Why it is like us. </w:t>
      </w:r>
      <w:r>
        <w:rPr>
          <w:i w:val="0"/>
        </w:rPr>
        <w:t>One department in the College of Sciences and Mathematics with three majors (Organismal Biology; Microbial, Cellular and Molecular Biology; Marine Biology), 315 general-biology BS a year, 120+ graduate students of whom about 78 are PhD students. Entomology and Plant Pathology and Fisheries are in the College of Agriculture, wildlife in a separate college, and the vet college is on campus. SEC, in the stipend frame, no AI or data-science trainee program found.</w:t>
      </w:r>
    </w:p>
    <w:p>
      <w:pPr>
        <w:spacing w:after="120"/>
      </w:pPr>
      <w:r>
        <w:rPr>
          <w:b/>
        </w:rPr>
        <w:t xml:space="preserve">Where it differs. </w:t>
      </w:r>
      <w:r>
        <w:rPr>
          <w:i w:val="0"/>
        </w:rPr>
        <w:t>About 57% of our research footprint (495 papers), with ecology and evolution at 26%. No dedicated neuroscience unit. Alabama treats the University of Alabama as flagship.</w:t>
      </w:r>
    </w:p>
    <w:p>
      <w:pPr>
        <w:spacing w:after="120"/>
      </w:pPr>
      <w:r>
        <w:rPr>
          <w:b/>
        </w:rPr>
        <w:t xml:space="preserve">Verify: tenure-line count and PhDs per year; the department publishes neither.. </w:t>
      </w:r>
      <w:r>
        <w:rPr>
          <w:i w:val="0"/>
        </w:rPr>
      </w:r>
    </w:p>
    <w:p>
      <w:pPr>
        <w:pStyle w:val="Heading1"/>
      </w:pPr>
      <w:r>
        <w:rPr>
          <w:color w:val="1F3A5F"/>
        </w:rPr>
        <w:t>Near misses, and why</w:t>
      </w:r>
    </w:p>
    <w:p>
      <w:pPr>
        <w:pStyle w:val="ListBullet"/>
        <w:spacing w:after="60"/>
      </w:pPr>
      <w:r>
        <w:rPr>
          <w:b/>
        </w:rPr>
        <w:t xml:space="preserve">Kansas State, Division of Biology. </w:t>
      </w:r>
      <w:r>
        <w:t>The strongest structural twin at small scale: A&amp;S college, own Microbiology PhD, entomology and plant pathology in the ag college, vet college on campus, Konza Prairie LTER. But 346 papers, about 650 majors, and 50-some faculty of all ranks make it roughly 40% of our size. Keep as the sixth peer if a sixth is wanted.</w:t>
      </w:r>
    </w:p>
    <w:p>
      <w:pPr>
        <w:pStyle w:val="ListBullet"/>
        <w:spacing w:after="60"/>
      </w:pPr>
      <w:r>
        <w:rPr>
          <w:b/>
        </w:rPr>
        <w:t xml:space="preserve">Texas Tech, Department of Biological Sciences. </w:t>
      </w:r>
      <w:r>
        <w:t>Same state, same legislature, same internal structure (microbiology inside, cell and molecular and quantitative biology tracks, 100+ graduate students, 40-46 faculty), 451 papers. Not land-grant, and the Amarillo vet school reached full accreditation only in October 2025. Politically the most useful comparison for a Texas dean; scientifically the sixth or seventh most similar.</w:t>
      </w:r>
    </w:p>
    <w:p>
      <w:pPr>
        <w:pStyle w:val="ListBullet"/>
        <w:spacing w:after="60"/>
      </w:pPr>
      <w:r>
        <w:rPr>
          <w:b/>
        </w:rPr>
        <w:t xml:space="preserve">Colorado State, Department of Biology. </w:t>
      </w:r>
      <w:r>
        <w:t>Passes every institutional filter, but microbiology and neuroscience both live in the vet college, and 37% of its papers are ecology and evolution against our 16%. It is a different kind of biology department.</w:t>
      </w:r>
    </w:p>
    <w:p>
      <w:pPr>
        <w:pStyle w:val="ListBullet"/>
        <w:spacing w:after="60"/>
      </w:pPr>
      <w:r>
        <w:rPr>
          <w:b/>
        </w:rPr>
        <w:t xml:space="preserve">Florida, Department of Biology. </w:t>
      </w:r>
      <w:r>
        <w:t>Flagship, SEC, huge (1,431 papers, 595 BS a year), but microbiology is in IFAS, neuroscience in the College of Medicine, the Biology BS is co-administered with CALS, PhDs are conferred as Botany and Zoology, and a third of its papers are ecology and evolution. Also the largest institution-wide AI investment in the country, which contaminates a BiolAI comparison.</w:t>
      </w:r>
    </w:p>
    <w:p>
      <w:pPr>
        <w:pStyle w:val="ListBullet"/>
        <w:spacing w:after="60"/>
      </w:pPr>
      <w:r>
        <w:rPr>
          <w:b/>
        </w:rPr>
        <w:t xml:space="preserve">Washington State, Oregon State, Oklahoma State. </w:t>
      </w:r>
      <w:r>
        <w:t>Each houses microbiology outside the unit (vet college, sibling department, sibling department) and is small (497, 244, 304 papers). Oklahoma State's department is two months old.</w:t>
      </w:r>
    </w:p>
    <w:p>
      <w:pPr>
        <w:pStyle w:val="ListBullet"/>
        <w:spacing w:after="60"/>
      </w:pPr>
      <w:r>
        <w:rPr>
          <w:b/>
        </w:rPr>
        <w:t xml:space="preserve">Missouri and Mississippi State. </w:t>
      </w:r>
      <w:r>
        <w:t>Correct structure, but research footprints of 310 and 271 papers, and Missouri's biochemistry and microbiology are scattered across three colleges.</w:t>
      </w:r>
    </w:p>
    <w:p>
      <w:pPr>
        <w:pStyle w:val="ListBullet"/>
        <w:spacing w:after="60"/>
      </w:pPr>
      <w:r>
        <w:rPr>
          <w:b/>
        </w:rPr>
        <w:t xml:space="preserve">Penn State and Kentucky. </w:t>
      </w:r>
      <w:r>
        <w:t>No vet school; Penn State's PhD training runs through intercollege Huck programs and its IPEDS numbers pool all campuses.</w:t>
      </w:r>
    </w:p>
    <w:p>
      <w:pPr>
        <w:pStyle w:val="Heading1"/>
      </w:pPr>
      <w:r>
        <w:rPr>
          <w:color w:val="1F3A5F"/>
        </w:rPr>
        <w:t>What the department websites say, and what they do not</w:t>
      </w:r>
    </w:p>
    <w:p>
      <w:pPr>
        <w:spacing w:after="120"/>
      </w:pPr>
      <w:r>
        <w:rPr>
          <w:i w:val="0"/>
        </w:rPr>
        <w:t>Each finalist's own site was mined for faculty and graduate-student counts, with Peterson's annual survey (self-reported by departments) as the cross-check. What is solid: LSU publishes 59 tenure-track faculty and 130 to 140 graduate students; Purdue's 2016 fact sheet gives 39 tenure-track plus 13 joint faculty and 136 graduate students, 128 of them PhD; Auburn reports 120+ graduate students, 65% PhD, and 42 full-time faculty to Peterson's; NC State's site says about 100 graduate students; Texas Tech says over 100 graduate students and more than 40 tenure-track and continuing-track faculty; Kansas State says over 50 instructional and research faculty and reports 68 graduate students to Peterson's; TAMU reports 128 graduate students to Peterson's and says over 40 faculty on its site.</w:t>
      </w:r>
    </w:p>
    <w:p>
      <w:pPr>
        <w:spacing w:after="120"/>
      </w:pPr>
      <w:r>
        <w:rPr>
          <w:i w:val="0"/>
        </w:rPr>
        <w:t>What is not solid: the tenure-line faculty count at NC State, Virginia Tech, Auburn, Kansas State, Texas Tech, and TAMU itself. Every one of those directories is a paginated or script-rendered page that the search tool only samples, and this session's network policy blocks fetching the pages directly. The partial rosters that did surface are floors (NC State at least 17 tenure-line and 11 teaching-track; Auburn at least 15 tenure-line), not counts.</w:t>
      </w:r>
    </w:p>
    <w:p>
      <w:pPr>
        <w:spacing w:after="120"/>
      </w:pPr>
      <w:r>
        <w:rPr>
          <w:i w:val="0"/>
        </w:rPr>
        <w:t>The fix is one command on a laptop: Rscript R/08_directory_counts.R in the biolai-peers folder downloads all 19 directory pages, saves the text, and tallies names by rank (tenure-line, teaching-track, research, adjunct, emeritus) so the table can be completed and checked by eye in a few minutes.</w:t>
      </w:r>
    </w:p>
    <w:p>
      <w:pPr>
        <w:spacing w:after="120"/>
      </w:pPr>
      <w:r>
        <w:rPr>
          <w:i w:val="0"/>
        </w:rPr>
        <w:t>With the publication record the picture is otherwise complete. PubMed counts are exact and repeatable; the affiliation strings undercount ecology journals and any authors who omit the department name, but that bias is the same for every department. The trend column shows TAMU's footprint grew 31% between the two five-year windows, faster than every finalist except Texas Tech (63%, from a small base) and roughly in line with NC State and Virginia Tech (20%).</w:t>
      </w:r>
    </w:p>
    <w:p>
      <w:pPr>
        <w:pStyle w:val="Heading1"/>
      </w:pPr>
      <w:r>
        <w:rPr>
          <w:color w:val="1F3A5F"/>
        </w:rPr>
        <w:t>Appendix: sources</w:t>
      </w:r>
    </w:p>
    <w:p>
      <w:pPr>
        <w:spacing w:after="120"/>
      </w:pPr>
      <w:r>
        <w:rPr>
          <w:i w:val="0"/>
          <w:sz w:val="18"/>
        </w:rPr>
        <w:t>PubMed queries (publication date 2021/01/01 to 2025/12/31; run 2026-09-04 through NCBI E-utilities). Subfield subsets add: EEB = ("Biological Evolution"[MeSH] OR "Ecology"[MeSH] OR "Ecosystem"[MeSH]); micro = ("Bacteria"[MeSH] OR "Viruses"[MeSH] OR "Fungi"[MeSH]); neuro = ("Nervous System"[MeSH] OR "Neurons"[MeSH] OR "Behavior, Animal"[MeSH]); plant = "Plants"[MeSH].</w:t>
      </w:r>
    </w:p>
    <w:tbl>
      <w:tblPr>
        <w:tblStyle w:val="LightGrid-Accent1"/>
        <w:tblW w:type="auto" w:w="0"/>
        <w:tblLook w:firstColumn="1" w:firstRow="1" w:lastColumn="0" w:lastRow="0" w:noHBand="0" w:noVBand="1" w:val="04A0"/>
      </w:tblPr>
      <w:tblGrid>
        <w:gridCol w:w="3216"/>
        <w:gridCol w:w="3216"/>
        <w:gridCol w:w="3216"/>
      </w:tblGrid>
      <w:tr>
        <w:tc>
          <w:tcPr>
            <w:tcW w:type="dxa" w:w="2592"/>
          </w:tcPr>
          <w:p>
            <w:r/>
            <w:r>
              <w:rPr>
                <w:b/>
                <w:sz w:val="15"/>
              </w:rPr>
              <w:t>Department</w:t>
            </w:r>
          </w:p>
        </w:tc>
        <w:tc>
          <w:tcPr>
            <w:tcW w:type="dxa" w:w="6048"/>
          </w:tcPr>
          <w:p>
            <w:r/>
            <w:r>
              <w:rPr>
                <w:b/>
                <w:sz w:val="15"/>
              </w:rPr>
              <w:t>Affiliation query ([ad] on each phrase)</w:t>
            </w:r>
          </w:p>
        </w:tc>
        <w:tc>
          <w:tcPr>
            <w:tcW w:type="dxa" w:w="864"/>
          </w:tcPr>
          <w:p>
            <w:r/>
            <w:r>
              <w:rPr>
                <w:b/>
                <w:sz w:val="15"/>
              </w:rPr>
              <w:t>Total</w:t>
            </w:r>
          </w:p>
        </w:tc>
      </w:tr>
      <w:tr>
        <w:tc>
          <w:tcPr>
            <w:tcW w:type="dxa" w:w="2592"/>
          </w:tcPr>
          <w:p>
            <w:r/>
            <w:r>
              <w:rPr>
                <w:sz w:val="15"/>
              </w:rPr>
              <w:t>Texas A&amp;M, Department of Biology</w:t>
            </w:r>
          </w:p>
        </w:tc>
        <w:tc>
          <w:tcPr>
            <w:tcW w:type="dxa" w:w="6048"/>
          </w:tcPr>
          <w:p>
            <w:r/>
            <w:r>
              <w:rPr>
                <w:sz w:val="15"/>
              </w:rPr>
              <w:t>"Department of Biology" AND "Texas A&amp;M University" AND "College Station"</w:t>
            </w:r>
          </w:p>
        </w:tc>
        <w:tc>
          <w:tcPr>
            <w:tcW w:type="dxa" w:w="864"/>
          </w:tcPr>
          <w:p>
            <w:r/>
            <w:r>
              <w:rPr>
                <w:sz w:val="15"/>
              </w:rPr>
              <w:t>866</w:t>
            </w:r>
          </w:p>
        </w:tc>
      </w:tr>
      <w:tr>
        <w:tc>
          <w:tcPr>
            <w:tcW w:type="dxa" w:w="2592"/>
          </w:tcPr>
          <w:p>
            <w:r/>
            <w:r>
              <w:rPr>
                <w:sz w:val="15"/>
              </w:rPr>
              <w:t>Purdue, Department of Biological Sciences</w:t>
            </w:r>
          </w:p>
        </w:tc>
        <w:tc>
          <w:tcPr>
            <w:tcW w:type="dxa" w:w="6048"/>
          </w:tcPr>
          <w:p>
            <w:r/>
            <w:r>
              <w:rPr>
                <w:sz w:val="15"/>
              </w:rPr>
              <w:t>"Department of Biological Sciences" AND "Purdue University" AND "West Lafayette"</w:t>
            </w:r>
          </w:p>
        </w:tc>
        <w:tc>
          <w:tcPr>
            <w:tcW w:type="dxa" w:w="864"/>
          </w:tcPr>
          <w:p>
            <w:r/>
            <w:r>
              <w:rPr>
                <w:sz w:val="15"/>
              </w:rPr>
              <w:t>918</w:t>
            </w:r>
          </w:p>
        </w:tc>
      </w:tr>
      <w:tr>
        <w:tc>
          <w:tcPr>
            <w:tcW w:type="dxa" w:w="2592"/>
          </w:tcPr>
          <w:p>
            <w:r/>
            <w:r>
              <w:rPr>
                <w:sz w:val="15"/>
              </w:rPr>
              <w:t>NC State, Department of Biological Sciences</w:t>
            </w:r>
          </w:p>
        </w:tc>
        <w:tc>
          <w:tcPr>
            <w:tcW w:type="dxa" w:w="6048"/>
          </w:tcPr>
          <w:p>
            <w:r/>
            <w:r>
              <w:rPr>
                <w:sz w:val="15"/>
              </w:rPr>
              <w:t>"Department of Biological Sciences" AND "North Carolina State University"</w:t>
            </w:r>
          </w:p>
        </w:tc>
        <w:tc>
          <w:tcPr>
            <w:tcW w:type="dxa" w:w="864"/>
          </w:tcPr>
          <w:p>
            <w:r/>
            <w:r>
              <w:rPr>
                <w:sz w:val="15"/>
              </w:rPr>
              <w:t>838</w:t>
            </w:r>
          </w:p>
        </w:tc>
      </w:tr>
      <w:tr>
        <w:tc>
          <w:tcPr>
            <w:tcW w:type="dxa" w:w="2592"/>
          </w:tcPr>
          <w:p>
            <w:r/>
            <w:r>
              <w:rPr>
                <w:sz w:val="15"/>
              </w:rPr>
              <w:t>LSU, Department of Biological Sciences</w:t>
            </w:r>
          </w:p>
        </w:tc>
        <w:tc>
          <w:tcPr>
            <w:tcW w:type="dxa" w:w="6048"/>
          </w:tcPr>
          <w:p>
            <w:r/>
            <w:r>
              <w:rPr>
                <w:sz w:val="15"/>
              </w:rPr>
              <w:t>"Department of Biological Sciences" AND "Louisiana State University" AND "Baton Rouge"</w:t>
            </w:r>
          </w:p>
        </w:tc>
        <w:tc>
          <w:tcPr>
            <w:tcW w:type="dxa" w:w="864"/>
          </w:tcPr>
          <w:p>
            <w:r/>
            <w:r>
              <w:rPr>
                <w:sz w:val="15"/>
              </w:rPr>
              <w:t>630</w:t>
            </w:r>
          </w:p>
        </w:tc>
      </w:tr>
      <w:tr>
        <w:tc>
          <w:tcPr>
            <w:tcW w:type="dxa" w:w="2592"/>
          </w:tcPr>
          <w:p>
            <w:r/>
            <w:r>
              <w:rPr>
                <w:sz w:val="15"/>
              </w:rPr>
              <w:t>Virginia Tech, Department of Biological Sciences</w:t>
            </w:r>
          </w:p>
        </w:tc>
        <w:tc>
          <w:tcPr>
            <w:tcW w:type="dxa" w:w="6048"/>
          </w:tcPr>
          <w:p>
            <w:r/>
            <w:r>
              <w:rPr>
                <w:sz w:val="15"/>
              </w:rPr>
              <w:t>"Department of Biological Sciences" AND ("Virginia Tech" OR "Virginia Polytechnic")</w:t>
            </w:r>
          </w:p>
        </w:tc>
        <w:tc>
          <w:tcPr>
            <w:tcW w:type="dxa" w:w="864"/>
          </w:tcPr>
          <w:p>
            <w:r/>
            <w:r>
              <w:rPr>
                <w:sz w:val="15"/>
              </w:rPr>
              <w:t>778</w:t>
            </w:r>
          </w:p>
        </w:tc>
      </w:tr>
      <w:tr>
        <w:tc>
          <w:tcPr>
            <w:tcW w:type="dxa" w:w="2592"/>
          </w:tcPr>
          <w:p>
            <w:r/>
            <w:r>
              <w:rPr>
                <w:sz w:val="15"/>
              </w:rPr>
              <w:t>Auburn, Department of Biological Sciences</w:t>
            </w:r>
          </w:p>
        </w:tc>
        <w:tc>
          <w:tcPr>
            <w:tcW w:type="dxa" w:w="6048"/>
          </w:tcPr>
          <w:p>
            <w:r/>
            <w:r>
              <w:rPr>
                <w:sz w:val="15"/>
              </w:rPr>
              <w:t>"Department of Biological Sciences" AND "Auburn University"</w:t>
            </w:r>
          </w:p>
        </w:tc>
        <w:tc>
          <w:tcPr>
            <w:tcW w:type="dxa" w:w="864"/>
          </w:tcPr>
          <w:p>
            <w:r/>
            <w:r>
              <w:rPr>
                <w:sz w:val="15"/>
              </w:rPr>
              <w:t>495</w:t>
            </w:r>
          </w:p>
        </w:tc>
      </w:tr>
      <w:tr>
        <w:tc>
          <w:tcPr>
            <w:tcW w:type="dxa" w:w="2592"/>
          </w:tcPr>
          <w:p>
            <w:r/>
            <w:r>
              <w:rPr>
                <w:sz w:val="15"/>
              </w:rPr>
              <w:t>Kansas State, Division of Biology</w:t>
            </w:r>
          </w:p>
        </w:tc>
        <w:tc>
          <w:tcPr>
            <w:tcW w:type="dxa" w:w="6048"/>
          </w:tcPr>
          <w:p>
            <w:r/>
            <w:r>
              <w:rPr>
                <w:sz w:val="15"/>
              </w:rPr>
              <w:t>"Division of Biology" AND "Kansas State University"</w:t>
            </w:r>
          </w:p>
        </w:tc>
        <w:tc>
          <w:tcPr>
            <w:tcW w:type="dxa" w:w="864"/>
          </w:tcPr>
          <w:p>
            <w:r/>
            <w:r>
              <w:rPr>
                <w:sz w:val="15"/>
              </w:rPr>
              <w:t>346</w:t>
            </w:r>
          </w:p>
        </w:tc>
      </w:tr>
      <w:tr>
        <w:tc>
          <w:tcPr>
            <w:tcW w:type="dxa" w:w="2592"/>
          </w:tcPr>
          <w:p>
            <w:r/>
            <w:r>
              <w:rPr>
                <w:sz w:val="15"/>
              </w:rPr>
              <w:t>Texas Tech, Department of Biological Sciences</w:t>
            </w:r>
          </w:p>
        </w:tc>
        <w:tc>
          <w:tcPr>
            <w:tcW w:type="dxa" w:w="6048"/>
          </w:tcPr>
          <w:p>
            <w:r/>
            <w:r>
              <w:rPr>
                <w:sz w:val="15"/>
              </w:rPr>
              <w:t>"Department of Biological Sciences" AND "Texas Tech University" AND "Lubbock"</w:t>
            </w:r>
          </w:p>
        </w:tc>
        <w:tc>
          <w:tcPr>
            <w:tcW w:type="dxa" w:w="864"/>
          </w:tcPr>
          <w:p>
            <w:r/>
            <w:r>
              <w:rPr>
                <w:sz w:val="15"/>
              </w:rPr>
              <w:t>451</w:t>
            </w:r>
          </w:p>
        </w:tc>
      </w:tr>
      <w:tr>
        <w:tc>
          <w:tcPr>
            <w:tcW w:type="dxa" w:w="2592"/>
          </w:tcPr>
          <w:p>
            <w:r/>
            <w:r>
              <w:rPr>
                <w:sz w:val="15"/>
              </w:rPr>
              <w:t>Colorado State, Department of Biology</w:t>
            </w:r>
          </w:p>
        </w:tc>
        <w:tc>
          <w:tcPr>
            <w:tcW w:type="dxa" w:w="6048"/>
          </w:tcPr>
          <w:p>
            <w:r/>
            <w:r>
              <w:rPr>
                <w:sz w:val="15"/>
              </w:rPr>
              <w:t>"Department of Biology" AND "Colorado State University" AND "Fort Collins"</w:t>
            </w:r>
          </w:p>
        </w:tc>
        <w:tc>
          <w:tcPr>
            <w:tcW w:type="dxa" w:w="864"/>
          </w:tcPr>
          <w:p>
            <w:r/>
            <w:r>
              <w:rPr>
                <w:sz w:val="15"/>
              </w:rPr>
              <w:t>774</w:t>
            </w:r>
          </w:p>
        </w:tc>
      </w:tr>
      <w:tr>
        <w:tc>
          <w:tcPr>
            <w:tcW w:type="dxa" w:w="2592"/>
          </w:tcPr>
          <w:p>
            <w:r/>
            <w:r>
              <w:rPr>
                <w:sz w:val="15"/>
              </w:rPr>
              <w:t>Florida, Department of Biology</w:t>
            </w:r>
          </w:p>
        </w:tc>
        <w:tc>
          <w:tcPr>
            <w:tcW w:type="dxa" w:w="6048"/>
          </w:tcPr>
          <w:p>
            <w:r/>
            <w:r>
              <w:rPr>
                <w:sz w:val="15"/>
              </w:rPr>
              <w:t>"Department of Biology" AND "University of Florida" AND "Gainesville"</w:t>
            </w:r>
          </w:p>
        </w:tc>
        <w:tc>
          <w:tcPr>
            <w:tcW w:type="dxa" w:w="864"/>
          </w:tcPr>
          <w:p>
            <w:r/>
            <w:r>
              <w:rPr>
                <w:sz w:val="15"/>
              </w:rPr>
              <w:t>1431</w:t>
            </w:r>
          </w:p>
        </w:tc>
      </w:tr>
      <w:tr>
        <w:tc>
          <w:tcPr>
            <w:tcW w:type="dxa" w:w="2592"/>
          </w:tcPr>
          <w:p>
            <w:r/>
            <w:r>
              <w:rPr>
                <w:sz w:val="15"/>
              </w:rPr>
              <w:t>Washington State, School of Biological Sciences</w:t>
            </w:r>
          </w:p>
        </w:tc>
        <w:tc>
          <w:tcPr>
            <w:tcW w:type="dxa" w:w="6048"/>
          </w:tcPr>
          <w:p>
            <w:r/>
            <w:r>
              <w:rPr>
                <w:sz w:val="15"/>
              </w:rPr>
              <w:t>"School of Biological Sciences" AND "Washington State University"</w:t>
            </w:r>
          </w:p>
        </w:tc>
        <w:tc>
          <w:tcPr>
            <w:tcW w:type="dxa" w:w="864"/>
          </w:tcPr>
          <w:p>
            <w:r/>
            <w:r>
              <w:rPr>
                <w:sz w:val="15"/>
              </w:rPr>
              <w:t>497</w:t>
            </w:r>
          </w:p>
        </w:tc>
      </w:tr>
      <w:tr>
        <w:tc>
          <w:tcPr>
            <w:tcW w:type="dxa" w:w="2592"/>
          </w:tcPr>
          <w:p>
            <w:r/>
            <w:r>
              <w:rPr>
                <w:sz w:val="15"/>
              </w:rPr>
              <w:t>Missouri, Division of Biological Sciences</w:t>
            </w:r>
          </w:p>
        </w:tc>
        <w:tc>
          <w:tcPr>
            <w:tcW w:type="dxa" w:w="6048"/>
          </w:tcPr>
          <w:p>
            <w:r/>
            <w:r>
              <w:rPr>
                <w:sz w:val="15"/>
              </w:rPr>
              <w:t>"Division of Biological Sciences" AND "University of Missouri"</w:t>
            </w:r>
          </w:p>
        </w:tc>
        <w:tc>
          <w:tcPr>
            <w:tcW w:type="dxa" w:w="864"/>
          </w:tcPr>
          <w:p>
            <w:r/>
            <w:r>
              <w:rPr>
                <w:sz w:val="15"/>
              </w:rPr>
              <w:t>310</w:t>
            </w:r>
          </w:p>
        </w:tc>
      </w:tr>
      <w:tr>
        <w:tc>
          <w:tcPr>
            <w:tcW w:type="dxa" w:w="2592"/>
          </w:tcPr>
          <w:p>
            <w:r/>
            <w:r>
              <w:rPr>
                <w:sz w:val="15"/>
              </w:rPr>
              <w:t>Oregon State, Department of Integrative Biology</w:t>
            </w:r>
          </w:p>
        </w:tc>
        <w:tc>
          <w:tcPr>
            <w:tcW w:type="dxa" w:w="6048"/>
          </w:tcPr>
          <w:p>
            <w:r/>
            <w:r>
              <w:rPr>
                <w:sz w:val="15"/>
              </w:rPr>
              <w:t>"Department of Integrative Biology" AND "Oregon State University"</w:t>
            </w:r>
          </w:p>
        </w:tc>
        <w:tc>
          <w:tcPr>
            <w:tcW w:type="dxa" w:w="864"/>
          </w:tcPr>
          <w:p>
            <w:r/>
            <w:r>
              <w:rPr>
                <w:sz w:val="15"/>
              </w:rPr>
              <w:t>244</w:t>
            </w:r>
          </w:p>
        </w:tc>
      </w:tr>
      <w:tr>
        <w:tc>
          <w:tcPr>
            <w:tcW w:type="dxa" w:w="2592"/>
          </w:tcPr>
          <w:p>
            <w:r/>
            <w:r>
              <w:rPr>
                <w:sz w:val="15"/>
              </w:rPr>
              <w:t>Oklahoma State, Department of Biology (merged July 2025)</w:t>
            </w:r>
          </w:p>
        </w:tc>
        <w:tc>
          <w:tcPr>
            <w:tcW w:type="dxa" w:w="6048"/>
          </w:tcPr>
          <w:p>
            <w:r/>
            <w:r>
              <w:rPr>
                <w:sz w:val="15"/>
              </w:rPr>
              <w:t>("Department of Integrative Biology" OR "Plant Biology, Ecology" OR "Department of Biology") AND "Oklahoma State University" AND "Stillwater"</w:t>
            </w:r>
          </w:p>
        </w:tc>
        <w:tc>
          <w:tcPr>
            <w:tcW w:type="dxa" w:w="864"/>
          </w:tcPr>
          <w:p>
            <w:r/>
            <w:r>
              <w:rPr>
                <w:sz w:val="15"/>
              </w:rPr>
              <w:t>304</w:t>
            </w:r>
          </w:p>
        </w:tc>
      </w:tr>
      <w:tr>
        <w:tc>
          <w:tcPr>
            <w:tcW w:type="dxa" w:w="2592"/>
          </w:tcPr>
          <w:p>
            <w:r/>
            <w:r>
              <w:rPr>
                <w:sz w:val="15"/>
              </w:rPr>
              <w:t>Mississippi State, Department of Biological Sciences</w:t>
            </w:r>
          </w:p>
        </w:tc>
        <w:tc>
          <w:tcPr>
            <w:tcW w:type="dxa" w:w="6048"/>
          </w:tcPr>
          <w:p>
            <w:r/>
            <w:r>
              <w:rPr>
                <w:sz w:val="15"/>
              </w:rPr>
              <w:t>"Department of Biological Sciences" AND "Mississippi State University"</w:t>
            </w:r>
          </w:p>
        </w:tc>
        <w:tc>
          <w:tcPr>
            <w:tcW w:type="dxa" w:w="864"/>
          </w:tcPr>
          <w:p>
            <w:r/>
            <w:r>
              <w:rPr>
                <w:sz w:val="15"/>
              </w:rPr>
              <w:t>271</w:t>
            </w:r>
          </w:p>
        </w:tc>
      </w:tr>
      <w:tr>
        <w:tc>
          <w:tcPr>
            <w:tcW w:type="dxa" w:w="2592"/>
          </w:tcPr>
          <w:p>
            <w:r/>
            <w:r>
              <w:rPr>
                <w:sz w:val="15"/>
              </w:rPr>
              <w:t>Penn State, Department of Biology</w:t>
            </w:r>
          </w:p>
        </w:tc>
        <w:tc>
          <w:tcPr>
            <w:tcW w:type="dxa" w:w="6048"/>
          </w:tcPr>
          <w:p>
            <w:r/>
            <w:r>
              <w:rPr>
                <w:sz w:val="15"/>
              </w:rPr>
              <w:t>"Department of Biology" AND "Pennsylvania State University" AND "University Park"</w:t>
            </w:r>
          </w:p>
        </w:tc>
        <w:tc>
          <w:tcPr>
            <w:tcW w:type="dxa" w:w="864"/>
          </w:tcPr>
          <w:p>
            <w:r/>
            <w:r>
              <w:rPr>
                <w:sz w:val="15"/>
              </w:rPr>
              <w:t>1062</w:t>
            </w:r>
          </w:p>
        </w:tc>
      </w:tr>
      <w:tr>
        <w:tc>
          <w:tcPr>
            <w:tcW w:type="dxa" w:w="2592"/>
          </w:tcPr>
          <w:p>
            <w:r/>
            <w:r>
              <w:rPr>
                <w:sz w:val="15"/>
              </w:rPr>
              <w:t>Kentucky, Department of Biology</w:t>
            </w:r>
          </w:p>
        </w:tc>
        <w:tc>
          <w:tcPr>
            <w:tcW w:type="dxa" w:w="6048"/>
          </w:tcPr>
          <w:p>
            <w:r/>
            <w:r>
              <w:rPr>
                <w:sz w:val="15"/>
              </w:rPr>
              <w:t>"Department of Biology" AND "University of Kentucky" AND "Lexington"</w:t>
            </w:r>
          </w:p>
        </w:tc>
        <w:tc>
          <w:tcPr>
            <w:tcW w:type="dxa" w:w="864"/>
          </w:tcPr>
          <w:p>
            <w:r/>
            <w:r>
              <w:rPr>
                <w:sz w:val="15"/>
              </w:rPr>
              <w:t>541</w:t>
            </w:r>
          </w:p>
        </w:tc>
      </w:tr>
    </w:tbl>
    <w:p>
      <w:pPr>
        <w:spacing w:after="40"/>
      </w:pPr>
    </w:p>
    <w:p>
      <w:pPr>
        <w:spacing w:after="120"/>
      </w:pPr>
      <w:r>
        <w:rPr>
          <w:i w:val="0"/>
          <w:sz w:val="18"/>
        </w:rPr>
        <w:t>Degree counts: collegefactual.com general-biology major pages per institution (IPEDS Completions, CIP 26.0101, first majors), 2021-22 unless noted. TAMU: 742 (2020-21) and 31 doctorates (2021). Department facts: department About, graduate, and catalog pages found by web search on 2026-09-04; URLs are recorded per institution in biolai-peers/data/seed_pool.csv and the research notes in biolai-peers/report/notes.md. TAMU internal figures: Department of Biology strategic-plan progress draft (March 2026) and bio.tamu.edu (2025 Class of 2029 story).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