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8B6C" w14:textId="77777777" w:rsidR="002D3DAB" w:rsidRDefault="002D3DAB" w:rsidP="002D3DAB">
      <w:pPr>
        <w:rPr>
          <w:highlight w:val="yellow"/>
        </w:rPr>
      </w:pPr>
      <w:r>
        <w:rPr>
          <w:highlight w:val="yellow"/>
        </w:rPr>
        <w:t>Look at how much variability there is. Trees were randomly picked. If there was a bunch of variability among trees that impacted rate, because these were randomly chose we should see some variation in rate among the trees. If we did see a lot of variability among trees, we would be concerned we weren’t capturing a sample. We assume there is not a lot of variation and our results are in fact capturing the true values for the trees.</w:t>
      </w:r>
    </w:p>
    <w:p w14:paraId="435E8886" w14:textId="77777777" w:rsidR="002D3DAB" w:rsidRDefault="002D3DAB" w:rsidP="002D3DAB"/>
    <w:p w14:paraId="1CA851CD" w14:textId="77777777" w:rsidR="002D3DAB" w:rsidRPr="00407AAB" w:rsidRDefault="002D3DAB" w:rsidP="002D3DAB">
      <w:pPr>
        <w:rPr>
          <w:highlight w:val="yellow"/>
        </w:rPr>
      </w:pPr>
      <w:r w:rsidRPr="00407AAB">
        <w:rPr>
          <w:highlight w:val="yellow"/>
        </w:rPr>
        <w:t>If you see variation in rate estimates among trees, you would be concerned. However, if you see a general pattern among rate estimates that is smaller, you would worry less. We are comparing rates so it matters how much variation there is among trees for a given rate compared for variation between the rates. Because of the comparison, are they effecting the rates the same way, if so this is also not concerning.</w:t>
      </w:r>
    </w:p>
    <w:p w14:paraId="0056E624" w14:textId="77777777" w:rsidR="002D3DAB" w:rsidRPr="00407AAB" w:rsidRDefault="002D3DAB" w:rsidP="002D3DAB">
      <w:pPr>
        <w:rPr>
          <w:highlight w:val="yellow"/>
        </w:rPr>
      </w:pPr>
    </w:p>
    <w:p w14:paraId="20C79D31" w14:textId="77777777" w:rsidR="002D3DAB" w:rsidRPr="00407AAB" w:rsidRDefault="002D3DAB" w:rsidP="002D3DAB">
      <w:pPr>
        <w:rPr>
          <w:highlight w:val="yellow"/>
        </w:rPr>
      </w:pPr>
      <w:r w:rsidRPr="00407AAB">
        <w:rPr>
          <w:highlight w:val="yellow"/>
        </w:rPr>
        <w:t>Looking at each of the trees for the results, we don’t see large regions of variation among the tree.</w:t>
      </w:r>
    </w:p>
    <w:p w14:paraId="24E6176D" w14:textId="77777777" w:rsidR="002D3DAB" w:rsidRPr="00407AAB" w:rsidRDefault="002D3DAB" w:rsidP="002D3DAB">
      <w:pPr>
        <w:rPr>
          <w:highlight w:val="yellow"/>
        </w:rPr>
      </w:pPr>
      <w:r w:rsidRPr="00407AAB">
        <w:rPr>
          <w:highlight w:val="yellow"/>
        </w:rPr>
        <w:t xml:space="preserve">On the whole there is not a lot of variation among them. The analyses </w:t>
      </w:r>
      <w:proofErr w:type="gramStart"/>
      <w:r w:rsidRPr="00407AAB">
        <w:rPr>
          <w:highlight w:val="yellow"/>
        </w:rPr>
        <w:t>shows</w:t>
      </w:r>
      <w:proofErr w:type="gramEnd"/>
      <w:r w:rsidRPr="00407AAB">
        <w:rPr>
          <w:highlight w:val="yellow"/>
        </w:rPr>
        <w:t xml:space="preserve"> this is not enough to separate the two rates even though descending appears higher than ascending.</w:t>
      </w:r>
    </w:p>
    <w:p w14:paraId="2A1D826C" w14:textId="77777777" w:rsidR="002D3DAB" w:rsidRPr="00407AAB" w:rsidRDefault="002D3DAB" w:rsidP="002D3DAB">
      <w:pPr>
        <w:rPr>
          <w:highlight w:val="yellow"/>
        </w:rPr>
      </w:pPr>
    </w:p>
    <w:p w14:paraId="49212A32" w14:textId="77777777" w:rsidR="002D3DAB" w:rsidRDefault="002D3DAB" w:rsidP="002D3DAB">
      <w:pPr>
        <w:rPr>
          <w:highlight w:val="yellow"/>
        </w:rPr>
      </w:pPr>
      <w:r w:rsidRPr="00407AAB">
        <w:rPr>
          <w:highlight w:val="yellow"/>
        </w:rPr>
        <w:t>We don’t see a pattern suggesting of something concerning when looking at the HPD for ascending and descending rates for each of the trees.</w:t>
      </w:r>
    </w:p>
    <w:p w14:paraId="185CAC83" w14:textId="77777777" w:rsidR="002D3DAB" w:rsidRDefault="002D3DAB" w:rsidP="002D3DAB"/>
    <w:p w14:paraId="3652EA18" w14:textId="77777777" w:rsidR="002D3DAB" w:rsidRDefault="002D3DAB" w:rsidP="002D3DAB">
      <w:r w:rsidRPr="00407AAB">
        <w:rPr>
          <w:highlight w:val="yellow"/>
        </w:rPr>
        <w:t xml:space="preserve">100 trees </w:t>
      </w:r>
      <w:proofErr w:type="gramStart"/>
      <w:r w:rsidRPr="00407AAB">
        <w:rPr>
          <w:highlight w:val="yellow"/>
        </w:rPr>
        <w:t>is</w:t>
      </w:r>
      <w:proofErr w:type="gramEnd"/>
      <w:r w:rsidRPr="00407AAB">
        <w:rPr>
          <w:highlight w:val="yellow"/>
        </w:rPr>
        <w:t xml:space="preserve"> a fairly typical number of trees to fix complex models to from a posterior (2 or 3 citations to papers from people recently, who do things not from our own lab, big name people); we looked at several things to assess how much our estimates varied form tree to tree and we found our estimate were generally consistent across tree</w:t>
      </w:r>
      <w:r>
        <w:t xml:space="preserve"> </w:t>
      </w:r>
    </w:p>
    <w:p w14:paraId="25EB5FA8" w14:textId="77777777" w:rsidR="002D3DAB" w:rsidRDefault="002D3DAB" w:rsidP="002D3DAB"/>
    <w:p w14:paraId="51C167B4" w14:textId="77777777" w:rsidR="002D3DAB" w:rsidRDefault="002D3DAB" w:rsidP="002D3DAB">
      <w:r w:rsidRPr="00407AAB">
        <w:rPr>
          <w:highlight w:val="yellow"/>
        </w:rPr>
        <w:t>What we report in the paper is consistent among trees</w:t>
      </w:r>
      <w:r>
        <w:rPr>
          <w:highlight w:val="yellow"/>
        </w:rPr>
        <w:t xml:space="preserve">. No concerning variation among trees for both sets of trees; new script. Github has the script. </w:t>
      </w:r>
    </w:p>
    <w:p w14:paraId="13B7F190" w14:textId="77777777" w:rsidR="00A631A4" w:rsidRDefault="00A631A4">
      <w:bookmarkStart w:id="0" w:name="_GoBack"/>
      <w:bookmarkEnd w:id="0"/>
    </w:p>
    <w:sectPr w:rsidR="00A631A4" w:rsidSect="0084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AB"/>
    <w:rsid w:val="002A05AD"/>
    <w:rsid w:val="002D3DAB"/>
    <w:rsid w:val="0038682F"/>
    <w:rsid w:val="006900F5"/>
    <w:rsid w:val="00783211"/>
    <w:rsid w:val="008274BE"/>
    <w:rsid w:val="00845083"/>
    <w:rsid w:val="008925B5"/>
    <w:rsid w:val="0090352F"/>
    <w:rsid w:val="00A631A4"/>
    <w:rsid w:val="00C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9EBC"/>
  <w15:chartTrackingRefBased/>
  <w15:docId w15:val="{680FDB2F-B72C-4F45-A836-3B6C5EC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DAB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2020-08-15T04:51:00Z</dcterms:created>
  <dcterms:modified xsi:type="dcterms:W3CDTF">2020-08-15T04:51:00Z</dcterms:modified>
</cp:coreProperties>
</file>