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ndoc-apa"/>
      <w:r>
        <w:t xml:space="preserve">pandoc-apa</w:t>
      </w:r>
      <w:bookmarkEnd w:id="20"/>
    </w:p>
    <w:p>
      <w:pPr>
        <w:pStyle w:val="FirstParagraph"/>
      </w:pPr>
      <w:r>
        <w:t xml:space="preserve">A Sublime Text build system / Visual Studio Code task runner for writing APA manuscripts with Pandoc formatted markdown</w:t>
      </w:r>
    </w:p>
    <w:p>
      <w:pPr>
        <w:pStyle w:val="Heading1"/>
      </w:pPr>
      <w:bookmarkStart w:id="21" w:name="installation"/>
      <w:r>
        <w:t xml:space="preserve">Installation</w:t>
      </w:r>
      <w:bookmarkEnd w:id="21"/>
    </w:p>
    <w:p>
      <w:pPr>
        <w:pStyle w:val="Heading2"/>
      </w:pPr>
      <w:bookmarkStart w:id="22" w:name="pandoc"/>
      <w:r>
        <w:t xml:space="preserve">Pandoc</w:t>
      </w:r>
      <w:bookmarkEnd w:id="22"/>
    </w:p>
    <w:p>
      <w:pPr>
        <w:pStyle w:val="FirstParagraph"/>
      </w:pPr>
      <w:r>
        <w:t xml:space="preserve">You need Pandoc to use the pandoc templates. You can find it here:</w:t>
      </w:r>
      <w:r>
        <w:t xml:space="preserve"> </w:t>
      </w:r>
      <w:hyperlink r:id="rId23">
        <w:r>
          <w:rPr>
            <w:rStyle w:val="Hyperlink"/>
          </w:rPr>
          <w:t xml:space="preserve">https://pandoc.org/installing.html</w:t>
        </w:r>
      </w:hyperlink>
    </w:p>
    <w:p>
      <w:pPr>
        <w:pStyle w:val="Heading2"/>
      </w:pPr>
      <w:bookmarkStart w:id="24" w:name="latex-word"/>
      <w:r>
        <w:t xml:space="preserve">LaTex / Word</w:t>
      </w:r>
      <w:bookmarkEnd w:id="24"/>
    </w:p>
    <w:p>
      <w:pPr>
        <w:pStyle w:val="FirstParagraph"/>
      </w:pPr>
      <w:r>
        <w:t xml:space="preserve">You’ll need a LaTeX distribution to build the APA formatted pdf files (e.g., MikTex or MacTex), or Microsoft Word to convert markdown to .docx files.</w:t>
      </w:r>
    </w:p>
    <w:p>
      <w:pPr>
        <w:pStyle w:val="Heading2"/>
      </w:pPr>
      <w:bookmarkStart w:id="25" w:name="filters"/>
      <w:r>
        <w:t xml:space="preserve">Filters</w:t>
      </w:r>
      <w:bookmarkEnd w:id="25"/>
    </w:p>
    <w:p>
      <w:pPr>
        <w:pStyle w:val="FirstParagraph"/>
      </w:pPr>
      <w:r>
        <w:t xml:space="preserve">Pandoc doesn’t yet support cross referencing figures and tables. You’ll need a Python distribution to install two filters to be able to do this. The filters are</w:t>
      </w:r>
      <w:r>
        <w:t xml:space="preserve"> </w:t>
      </w:r>
      <w:r>
        <w:rPr>
          <w:rStyle w:val="VerbatimChar"/>
        </w:rPr>
        <w:t xml:space="preserve">pandoc-fignos</w:t>
      </w:r>
      <w:r>
        <w:t xml:space="preserve"> </w:t>
      </w:r>
      <w:r>
        <w:t xml:space="preserve">and</w:t>
      </w:r>
      <w:r>
        <w:t xml:space="preserve"> </w:t>
      </w:r>
      <w:r>
        <w:rPr>
          <w:rStyle w:val="VerbatimChar"/>
        </w:rPr>
        <w:t xml:space="preserve">pandoc-tablenos</w:t>
      </w:r>
      <w:r>
        <w:t xml:space="preserve">. You can find links and installation instructions here</w:t>
      </w:r>
      <w:r>
        <w:t xml:space="preserve"> </w:t>
      </w:r>
      <w:hyperlink r:id="rId26">
        <w:r>
          <w:rPr>
            <w:rStyle w:val="Hyperlink"/>
          </w:rPr>
          <w:t xml:space="preserve">https://github.com/tomduck/pandoc-fignos</w:t>
        </w:r>
      </w:hyperlink>
    </w:p>
    <w:p>
      <w:pPr>
        <w:pStyle w:val="Heading1"/>
      </w:pPr>
      <w:bookmarkStart w:id="27" w:name="usage"/>
      <w:r>
        <w:t xml:space="preserve">Usage</w:t>
      </w:r>
      <w:bookmarkEnd w:id="27"/>
    </w:p>
    <w:p>
      <w:pPr>
        <w:pStyle w:val="Heading2"/>
      </w:pPr>
      <w:bookmarkStart w:id="28" w:name="sublime-text"/>
      <w:r>
        <w:t xml:space="preserve">Sublime Text</w:t>
      </w:r>
      <w:bookmarkEnd w:id="28"/>
    </w:p>
    <w:p>
      <w:pPr>
        <w:pStyle w:val="FirstParagraph"/>
      </w:pPr>
      <w:r>
        <w:t xml:space="preserve">Copy the</w:t>
      </w:r>
      <w:r>
        <w:t xml:space="preserve"> </w:t>
      </w:r>
      <w:r>
        <w:rPr>
          <w:rStyle w:val="VerbatimChar"/>
        </w:rPr>
        <w:t xml:space="preserve">pandoc</w:t>
      </w:r>
      <w:r>
        <w:t xml:space="preserve"> </w:t>
      </w:r>
      <w:r>
        <w:t xml:space="preserve">and</w:t>
      </w:r>
      <w:r>
        <w:t xml:space="preserve"> </w:t>
      </w:r>
      <w:r>
        <w:rPr>
          <w:rStyle w:val="VerbatimChar"/>
        </w:rPr>
        <w:t xml:space="preserve">sublime</w:t>
      </w:r>
      <w:r>
        <w:t xml:space="preserve"> </w:t>
      </w:r>
      <w:r>
        <w:t xml:space="preserve">directories from this repository wherever your Packages folder is located in Sublime Text. For example, if the contents are not already in a folder called</w:t>
      </w:r>
      <w:r>
        <w:t xml:space="preserve"> </w:t>
      </w:r>
      <w:r>
        <w:rPr>
          <w:rStyle w:val="VerbatimChar"/>
        </w:rPr>
        <w:t xml:space="preserve">pandoc-apa</w:t>
      </w:r>
      <w:r>
        <w:t xml:space="preserve">, make a folder called</w:t>
      </w:r>
      <w:r>
        <w:t xml:space="preserve"> </w:t>
      </w:r>
      <w:r>
        <w:rPr>
          <w:rStyle w:val="VerbatimChar"/>
        </w:rPr>
        <w:t xml:space="preserve">pandoc-apa</w:t>
      </w:r>
      <w:r>
        <w:t xml:space="preserve"> </w:t>
      </w:r>
      <w:r>
        <w:t xml:space="preserve">and copy contents here if on Windows:</w:t>
      </w:r>
      <w:r>
        <w:t xml:space="preserve"> </w:t>
      </w:r>
      <w:r>
        <w:rPr>
          <w:rStyle w:val="VerbatimChar"/>
        </w:rPr>
        <w:t xml:space="preserve">C:\Users\username\AppData\Roaming\Sublime Text 3\Packages\User\pandoc-apa</w:t>
      </w:r>
      <w:r>
        <w:t xml:space="preserve">.</w:t>
      </w:r>
    </w:p>
    <w:p>
      <w:pPr>
        <w:numPr>
          <w:numId w:val="1001"/>
          <w:ilvl w:val="0"/>
        </w:numPr>
      </w:pPr>
      <w:r>
        <w:t xml:space="preserve">Press</w:t>
      </w:r>
      <w:r>
        <w:t xml:space="preserve"> </w:t>
      </w:r>
      <w:r>
        <w:rPr>
          <w:rStyle w:val="VerbatimChar"/>
        </w:rPr>
        <w:t xml:space="preserve">ctrl + b</w:t>
      </w:r>
      <w:r>
        <w:t xml:space="preserve"> </w:t>
      </w:r>
      <w:r>
        <w:t xml:space="preserve">to build to pdf (or</w:t>
      </w:r>
      <w:r>
        <w:t xml:space="preserve"> </w:t>
      </w:r>
      <w:r>
        <w:rPr>
          <w:rStyle w:val="VerbatimChar"/>
        </w:rPr>
        <w:t xml:space="preserve">cmd+b</w:t>
      </w:r>
      <w:r>
        <w:t xml:space="preserve">)</w:t>
      </w:r>
    </w:p>
    <w:p>
      <w:pPr>
        <w:numPr>
          <w:numId w:val="1001"/>
          <w:ilvl w:val="0"/>
        </w:numPr>
      </w:pPr>
      <w:r>
        <w:t xml:space="preserve">Press</w:t>
      </w:r>
      <w:r>
        <w:t xml:space="preserve"> </w:t>
      </w:r>
      <w:r>
        <w:rPr>
          <w:rStyle w:val="VerbatimChar"/>
        </w:rPr>
        <w:t xml:space="preserve">ctrl + shift + b</w:t>
      </w:r>
      <w:r>
        <w:t xml:space="preserve"> </w:t>
      </w:r>
      <w:r>
        <w:t xml:space="preserve">to build to docx (or</w:t>
      </w:r>
      <w:r>
        <w:t xml:space="preserve"> </w:t>
      </w:r>
      <w:r>
        <w:rPr>
          <w:rStyle w:val="VerbatimChar"/>
        </w:rPr>
        <w:t xml:space="preserve">cmd+shift+b</w:t>
      </w:r>
      <w:r>
        <w:t xml:space="preserve">)</w:t>
      </w:r>
    </w:p>
    <w:p>
      <w:pPr>
        <w:numPr>
          <w:numId w:val="1001"/>
          <w:ilvl w:val="0"/>
        </w:numPr>
      </w:pPr>
      <w:r>
        <w:t xml:space="preserve">You can also go to</w:t>
      </w:r>
      <w:r>
        <w:t xml:space="preserve"> </w:t>
      </w:r>
      <w:r>
        <w:rPr>
          <w:rStyle w:val="VerbatimChar"/>
        </w:rPr>
        <w:t xml:space="preserve">Tools &gt; Build System &gt; Pandoc APA</w:t>
      </w:r>
      <w:r>
        <w:t xml:space="preserve">, then if you select</w:t>
      </w:r>
      <w:r>
        <w:t xml:space="preserve"> </w:t>
      </w:r>
      <w:r>
        <w:rPr>
          <w:rStyle w:val="VerbatimChar"/>
        </w:rPr>
        <w:t xml:space="preserve">Tools &gt; Build Width</w:t>
      </w:r>
      <w:r>
        <w:t xml:space="preserve"> </w:t>
      </w:r>
      <w:r>
        <w:t xml:space="preserve">you can see the different options. Default is .pdf.</w:t>
      </w:r>
      <w:r>
        <w:t xml:space="preserve"> </w:t>
      </w:r>
      <w:r>
        <w:rPr>
          <w:rStyle w:val="VerbatimChar"/>
        </w:rPr>
        <w:t xml:space="preserve">Markdown to LaTeX</w:t>
      </w:r>
      <w:r>
        <w:t xml:space="preserve"> </w:t>
      </w:r>
      <w:r>
        <w:t xml:space="preserve">will convert a pandoc markdown document to a .tex file.</w:t>
      </w:r>
      <w:r>
        <w:t xml:space="preserve"> </w:t>
      </w:r>
      <w:r>
        <w:rPr>
          <w:rStyle w:val="VerbatimChar"/>
        </w:rPr>
        <w:t xml:space="preserve">Run</w:t>
      </w:r>
      <w:r>
        <w:t xml:space="preserve"> </w:t>
      </w:r>
      <w:r>
        <w:t xml:space="preserve">will convert to .docx.</w:t>
      </w:r>
    </w:p>
    <w:p>
      <w:pPr>
        <w:numPr>
          <w:numId w:val="1001"/>
          <w:ilvl w:val="0"/>
        </w:numPr>
      </w:pPr>
      <w:r>
        <w:t xml:space="preserve">In a document, type</w:t>
      </w:r>
      <w:r>
        <w:t xml:space="preserve"> </w:t>
      </w:r>
      <w:r>
        <w:rPr>
          <w:rStyle w:val="VerbatimChar"/>
        </w:rPr>
        <w:t xml:space="preserve">apayaml</w:t>
      </w:r>
      <w:r>
        <w:t xml:space="preserve">, then press Tab. It will generate a YAML header. Or you can do this from</w:t>
      </w:r>
      <w:r>
        <w:t xml:space="preserve"> </w:t>
      </w:r>
      <w:r>
        <w:rPr>
          <w:rStyle w:val="VerbatimChar"/>
        </w:rPr>
        <w:t xml:space="preserve">Tools &gt; Snippets &gt; "Insert Pandoc ..."</w:t>
      </w:r>
    </w:p>
    <w:p>
      <w:pPr>
        <w:pStyle w:val="Heading2"/>
      </w:pPr>
      <w:bookmarkStart w:id="29" w:name="visual-studio-code"/>
      <w:r>
        <w:t xml:space="preserve">Visual Studio Code</w:t>
      </w:r>
      <w:bookmarkEnd w:id="29"/>
    </w:p>
    <w:p>
      <w:pPr>
        <w:pStyle w:val="FirstParagraph"/>
      </w:pPr>
      <w:r>
        <w:t xml:space="preserve">Copy the</w:t>
      </w:r>
      <w:r>
        <w:t xml:space="preserve"> </w:t>
      </w:r>
      <w:r>
        <w:rPr>
          <w:rStyle w:val="VerbatimChar"/>
        </w:rPr>
        <w:t xml:space="preserve">.vscode</w:t>
      </w:r>
      <w:r>
        <w:t xml:space="preserve"> </w:t>
      </w:r>
      <w:r>
        <w:t xml:space="preserve">and</w:t>
      </w:r>
      <w:r>
        <w:t xml:space="preserve"> </w:t>
      </w:r>
      <w:r>
        <w:rPr>
          <w:rStyle w:val="VerbatimChar"/>
        </w:rPr>
        <w:t xml:space="preserve">pandoc</w:t>
      </w:r>
      <w:r>
        <w:t xml:space="preserve"> </w:t>
      </w:r>
      <w:r>
        <w:t xml:space="preserve">directories to where your main markdown file is located.</w:t>
      </w:r>
      <w:r>
        <w:t xml:space="preserve"> </w:t>
      </w:r>
      <w:r>
        <w:t xml:space="preserve">Open the folder containing your markdown file as a vscode workspace.</w:t>
      </w:r>
      <w:r>
        <w:t xml:space="preserve"> </w:t>
      </w:r>
      <w:r>
        <w:t xml:space="preserve">Press</w:t>
      </w:r>
      <w:r>
        <w:t xml:space="preserve"> </w:t>
      </w:r>
      <w:r>
        <w:rPr>
          <w:rStyle w:val="VerbatimChar"/>
        </w:rPr>
        <w:t xml:space="preserve">Ctrl+Shift+B</w:t>
      </w:r>
      <w:r>
        <w:t xml:space="preserve"> </w:t>
      </w:r>
      <w:r>
        <w:t xml:space="preserve">to run the build task or press</w:t>
      </w:r>
      <w:r>
        <w:t xml:space="preserve"> </w:t>
      </w:r>
      <w:r>
        <w:rPr>
          <w:rStyle w:val="VerbatimChar"/>
        </w:rPr>
        <w:t xml:space="preserve">F1</w:t>
      </w:r>
      <w:r>
        <w:t xml:space="preserve"> </w:t>
      </w:r>
      <w:r>
        <w:t xml:space="preserve">then type</w:t>
      </w:r>
      <w:r>
        <w:t xml:space="preserve"> </w:t>
      </w:r>
      <w:r>
        <w:rPr>
          <w:rStyle w:val="VerbatimChar"/>
        </w:rPr>
        <w:t xml:space="preserve">task</w:t>
      </w:r>
      <w:r>
        <w:t xml:space="preserve">, select</w:t>
      </w:r>
      <w:r>
        <w:t xml:space="preserve"> </w:t>
      </w:r>
      <w:r>
        <w:t xml:space="preserve">“</w:t>
      </w:r>
      <w:r>
        <w:t xml:space="preserve">run task</w:t>
      </w:r>
      <w:r>
        <w:t xml:space="preserve">”</w:t>
      </w:r>
      <w:r>
        <w:t xml:space="preserve">, then choose one of the Pandoc APA options.</w:t>
      </w:r>
    </w:p>
    <w:p>
      <w:pPr>
        <w:pStyle w:val="BodyText"/>
      </w:pPr>
      <w:r>
        <w:t xml:space="preserve">Instead of copying the pandoc-apa contents for each project, you can now create a workspace with multiple root folders in vs code. Make a</w:t>
      </w:r>
      <w:r>
        <w:t xml:space="preserve"> </w:t>
      </w:r>
      <w:r>
        <w:rPr>
          <w:rStyle w:val="VerbatimChar"/>
        </w:rPr>
        <w:t xml:space="preserve">.code-workspace</w:t>
      </w:r>
      <w:r>
        <w:t xml:space="preserve"> </w:t>
      </w:r>
      <w:r>
        <w:t xml:space="preserve">file where your main .md file is located with something like this, where the second path is pointing to the pandoc-apa directory:</w:t>
      </w:r>
    </w:p>
    <w:p>
      <w:pPr>
        <w:pStyle w:val="SourceCode"/>
      </w:pPr>
      <w:r>
        <w:rPr>
          <w:rStyle w:val="VerbatimChar"/>
        </w:rPr>
        <w:t xml:space="preserve">{</w:t>
      </w:r>
      <w:r>
        <w:br w:type="textWrapping"/>
      </w:r>
      <w:r>
        <w:rPr>
          <w:rStyle w:val="VerbatimChar"/>
        </w:rPr>
        <w:t xml:space="preserve">    "folders": [</w:t>
      </w:r>
      <w:r>
        <w:br w:type="textWrapping"/>
      </w:r>
      <w:r>
        <w:rPr>
          <w:rStyle w:val="VerbatimChar"/>
        </w:rPr>
        <w:t xml:space="preserve">        {</w:t>
      </w:r>
      <w:r>
        <w:br w:type="textWrapping"/>
      </w:r>
      <w:r>
        <w:rPr>
          <w:rStyle w:val="VerbatimChar"/>
        </w:rPr>
        <w:t xml:space="preserve">            "path": "."</w:t>
      </w:r>
      <w:r>
        <w:br w:type="textWrapping"/>
      </w:r>
      <w:r>
        <w:rPr>
          <w:rStyle w:val="VerbatimChar"/>
        </w:rPr>
        <w:t xml:space="preserve">        },</w:t>
      </w:r>
      <w:r>
        <w:br w:type="textWrapping"/>
      </w:r>
      <w:r>
        <w:rPr>
          <w:rStyle w:val="VerbatimChar"/>
        </w:rPr>
        <w:t xml:space="preserve">        {</w:t>
      </w:r>
      <w:r>
        <w:br w:type="textWrapping"/>
      </w:r>
      <w:r>
        <w:rPr>
          <w:rStyle w:val="VerbatimChar"/>
        </w:rPr>
        <w:t xml:space="preserve">            "path": "../pandoc-apa"</w:t>
      </w:r>
      <w:r>
        <w:br w:type="textWrapping"/>
      </w:r>
      <w:r>
        <w:rPr>
          <w:rStyle w:val="VerbatimChar"/>
        </w:rPr>
        <w:t xml:space="preserve">        }</w:t>
      </w:r>
      <w:r>
        <w:br w:type="textWrapping"/>
      </w:r>
      <w:r>
        <w:rPr>
          <w:rStyle w:val="VerbatimChar"/>
        </w:rPr>
        <w:t xml:space="preserve">    ],</w:t>
      </w:r>
      <w:r>
        <w:br w:type="textWrapping"/>
      </w:r>
      <w:r>
        <w:rPr>
          <w:rStyle w:val="VerbatimChar"/>
        </w:rPr>
        <w:t xml:space="preserve">    "settings": {</w:t>
      </w:r>
      <w:r>
        <w:br w:type="textWrapping"/>
      </w:r>
      <w:r>
        <w:rPr>
          <w:rStyle w:val="VerbatimChar"/>
        </w:rPr>
        <w:t xml:space="preserve">        "files.exclude": {</w:t>
      </w:r>
      <w:r>
        <w:br w:type="textWrapping"/>
      </w:r>
      <w:r>
        <w:rPr>
          <w:rStyle w:val="VerbatimChar"/>
        </w:rPr>
        <w:t xml:space="preserve">            "example":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0" w:name="pandoc-yaml-metadata-block"/>
      <w:r>
        <w:t xml:space="preserve">Pandoc YAML Metadata Block</w:t>
      </w:r>
      <w:bookmarkEnd w:id="30"/>
    </w:p>
    <w:p>
      <w:pPr>
        <w:pStyle w:val="FirstParagraph"/>
      </w:pPr>
      <w:r>
        <w:t xml:space="preserve">These templates makes heavy use of the pandoc metadata block at the beginning of your document. I’ve also provided a snippet you can use to insert the metadata and fill in what is needed (Tools &gt; Snippets). Most of the commands used in the</w:t>
      </w:r>
      <w:r>
        <w:t xml:space="preserve"> </w:t>
      </w:r>
      <w:r>
        <w:rPr>
          <w:rStyle w:val="VerbatimChar"/>
        </w:rPr>
        <w:t xml:space="preserve">apa6</w:t>
      </w:r>
      <w:r>
        <w:t xml:space="preserve"> </w:t>
      </w:r>
      <w:r>
        <w:t xml:space="preserve">package are fields that can be used in the YAML header. See documentation for more details:</w:t>
      </w:r>
      <w:r>
        <w:t xml:space="preserve"> </w:t>
      </w:r>
      <w:hyperlink r:id="rId31">
        <w:r>
          <w:rPr>
            <w:rStyle w:val="Hyperlink"/>
          </w:rPr>
          <w:t xml:space="preserve">http://mirror.hmc.edu/ctan/macros/latex/contrib/apa6/apa6.pdf</w:t>
        </w:r>
      </w:hyperlink>
      <w:r>
        <w:t xml:space="preserve">. Fields used in this template are:</w:t>
      </w:r>
    </w:p>
    <w:p>
      <w:pPr>
        <w:pStyle w:val="Compact"/>
        <w:numPr>
          <w:numId w:val="1002"/>
          <w:ilvl w:val="0"/>
        </w:numPr>
      </w:pPr>
      <w:r>
        <w:rPr>
          <w:rStyle w:val="VerbatimChar"/>
        </w:rPr>
        <w:t xml:space="preserve">mode</w:t>
      </w:r>
    </w:p>
    <w:p>
      <w:pPr>
        <w:pStyle w:val="Compact"/>
        <w:numPr>
          <w:numId w:val="1003"/>
          <w:ilvl w:val="1"/>
        </w:numPr>
      </w:pPr>
      <w:r>
        <w:t xml:space="preserve">Set to</w:t>
      </w:r>
      <w:r>
        <w:t xml:space="preserve"> </w:t>
      </w:r>
      <w:r>
        <w:rPr>
          <w:rStyle w:val="VerbatimChar"/>
        </w:rPr>
        <w:t xml:space="preserve">man</w:t>
      </w:r>
      <w:r>
        <w:t xml:space="preserve">,</w:t>
      </w:r>
      <w:r>
        <w:t xml:space="preserve"> </w:t>
      </w:r>
      <w:r>
        <w:rPr>
          <w:rStyle w:val="VerbatimChar"/>
        </w:rPr>
        <w:t xml:space="preserve">doc</w:t>
      </w:r>
      <w:r>
        <w:t xml:space="preserve">, or</w:t>
      </w:r>
      <w:r>
        <w:t xml:space="preserve"> </w:t>
      </w:r>
      <w:r>
        <w:rPr>
          <w:rStyle w:val="VerbatimChar"/>
        </w:rPr>
        <w:t xml:space="preserve">jou</w:t>
      </w:r>
      <w:r>
        <w:t xml:space="preserve">. This is the only</w:t>
      </w:r>
      <w:r>
        <w:t xml:space="preserve"> </w:t>
      </w:r>
      <w:r>
        <w:rPr>
          <w:i/>
        </w:rPr>
        <w:t xml:space="preserve">absolutely</w:t>
      </w:r>
      <w:r>
        <w:t xml:space="preserve"> </w:t>
      </w:r>
      <w:r>
        <w:t xml:space="preserve">necessary option to generate a file with no errors.</w:t>
      </w:r>
    </w:p>
    <w:p>
      <w:pPr>
        <w:pStyle w:val="Compact"/>
        <w:numPr>
          <w:numId w:val="1002"/>
          <w:ilvl w:val="0"/>
        </w:numPr>
      </w:pPr>
      <w:r>
        <w:rPr>
          <w:rStyle w:val="VerbatimChar"/>
        </w:rPr>
        <w:t xml:space="preserve">title</w:t>
      </w:r>
    </w:p>
    <w:p>
      <w:pPr>
        <w:pStyle w:val="Compact"/>
        <w:numPr>
          <w:numId w:val="1004"/>
          <w:ilvl w:val="1"/>
        </w:numPr>
      </w:pPr>
      <w:r>
        <w:t xml:space="preserve">Main title of the document. Consistent with the pandoc variable.</w:t>
      </w:r>
    </w:p>
    <w:p>
      <w:pPr>
        <w:pStyle w:val="Compact"/>
        <w:numPr>
          <w:numId w:val="1002"/>
          <w:ilvl w:val="0"/>
        </w:numPr>
      </w:pPr>
      <w:r>
        <w:rPr>
          <w:rStyle w:val="VerbatimChar"/>
        </w:rPr>
        <w:t xml:space="preserve">subtitle</w:t>
      </w:r>
    </w:p>
    <w:p>
      <w:pPr>
        <w:pStyle w:val="Compact"/>
        <w:numPr>
          <w:numId w:val="1005"/>
          <w:ilvl w:val="1"/>
        </w:numPr>
      </w:pPr>
      <w:r>
        <w:t xml:space="preserve">Running head title. Consistent with the pandoc variable.</w:t>
      </w:r>
    </w:p>
    <w:p>
      <w:pPr>
        <w:pStyle w:val="Compact"/>
        <w:numPr>
          <w:numId w:val="1002"/>
          <w:ilvl w:val="0"/>
        </w:numPr>
      </w:pPr>
      <w:r>
        <w:rPr>
          <w:rStyle w:val="VerbatimChar"/>
        </w:rPr>
        <w:t xml:space="preserve">author</w:t>
      </w:r>
    </w:p>
    <w:p>
      <w:pPr>
        <w:pStyle w:val="Compact"/>
        <w:numPr>
          <w:numId w:val="1006"/>
          <w:ilvl w:val="1"/>
        </w:numPr>
      </w:pPr>
      <w:r>
        <w:t xml:space="preserve">List of authors. Put multiple authors on one line to group by affiliation. Consistent with the pandoc variable.</w:t>
      </w:r>
    </w:p>
    <w:p>
      <w:pPr>
        <w:pStyle w:val="Compact"/>
        <w:numPr>
          <w:numId w:val="1002"/>
          <w:ilvl w:val="0"/>
        </w:numPr>
      </w:pPr>
      <w:r>
        <w:rPr>
          <w:rStyle w:val="VerbatimChar"/>
        </w:rPr>
        <w:t xml:space="preserve">institute</w:t>
      </w:r>
    </w:p>
    <w:p>
      <w:pPr>
        <w:pStyle w:val="Compact"/>
        <w:numPr>
          <w:numId w:val="1007"/>
          <w:ilvl w:val="1"/>
        </w:numPr>
      </w:pPr>
      <w:r>
        <w:t xml:space="preserve">List of affiliations. Won’t work with docx. You have to add this manually.</w:t>
      </w:r>
    </w:p>
    <w:p>
      <w:pPr>
        <w:pStyle w:val="Compact"/>
        <w:numPr>
          <w:numId w:val="1002"/>
          <w:ilvl w:val="0"/>
        </w:numPr>
      </w:pPr>
      <w:r>
        <w:rPr>
          <w:rStyle w:val="VerbatimChar"/>
        </w:rPr>
        <w:t xml:space="preserve">twogroups</w:t>
      </w:r>
      <w:r>
        <w:t xml:space="preserve">,</w:t>
      </w:r>
      <w:r>
        <w:t xml:space="preserve"> </w:t>
      </w:r>
      <w:r>
        <w:rPr>
          <w:rStyle w:val="VerbatimChar"/>
        </w:rPr>
        <w:t xml:space="preserve">threegroups</w:t>
      </w:r>
      <w:r>
        <w:t xml:space="preserve">, … ,</w:t>
      </w:r>
      <w:r>
        <w:t xml:space="preserve"> </w:t>
      </w:r>
      <w:r>
        <w:rPr>
          <w:rStyle w:val="VerbatimChar"/>
        </w:rPr>
        <w:t xml:space="preserve">sixgroups</w:t>
      </w:r>
    </w:p>
    <w:p>
      <w:pPr>
        <w:pStyle w:val="Compact"/>
        <w:numPr>
          <w:numId w:val="1008"/>
          <w:ilvl w:val="1"/>
        </w:numPr>
      </w:pPr>
      <w:r>
        <w:t xml:space="preserve">Set one of these to true if grouping authors by different affiliations, as in the twogroup YAML example. If anyone of these options are not set, it will use the standard</w:t>
      </w:r>
      <w:r>
        <w:t xml:space="preserve"> </w:t>
      </w:r>
      <w:r>
        <w:rPr>
          <w:rStyle w:val="VerbatimChar"/>
        </w:rPr>
        <w:t xml:space="preserve">\author{}</w:t>
      </w:r>
      <w:r>
        <w:t xml:space="preserve"> </w:t>
      </w:r>
      <w:r>
        <w:t xml:space="preserve">command.</w:t>
      </w:r>
    </w:p>
    <w:p>
      <w:pPr>
        <w:pStyle w:val="Compact"/>
        <w:numPr>
          <w:numId w:val="1002"/>
          <w:ilvl w:val="0"/>
        </w:numPr>
      </w:pPr>
      <w:r>
        <w:rPr>
          <w:rStyle w:val="VerbatimChar"/>
        </w:rPr>
        <w:t xml:space="preserve">authornote</w:t>
      </w:r>
    </w:p>
    <w:p>
      <w:pPr>
        <w:pStyle w:val="Compact"/>
        <w:numPr>
          <w:numId w:val="1009"/>
          <w:ilvl w:val="1"/>
        </w:numPr>
      </w:pPr>
      <w:r>
        <w:t xml:space="preserve">A note that will be placed at the bottom of the title page, or footnote if in</w:t>
      </w:r>
      <w:r>
        <w:t xml:space="preserve"> </w:t>
      </w:r>
      <w:r>
        <w:rPr>
          <w:rStyle w:val="VerbatimChar"/>
        </w:rPr>
        <w:t xml:space="preserve">jou</w:t>
      </w:r>
      <w:r>
        <w:t xml:space="preserve"> </w:t>
      </w:r>
      <w:r>
        <w:t xml:space="preserve">mode.</w:t>
      </w:r>
    </w:p>
    <w:p>
      <w:pPr>
        <w:pStyle w:val="Compact"/>
        <w:numPr>
          <w:numId w:val="1002"/>
          <w:ilvl w:val="0"/>
        </w:numPr>
      </w:pPr>
      <w:r>
        <w:rPr>
          <w:rStyle w:val="VerbatimChar"/>
        </w:rPr>
        <w:t xml:space="preserve">bibliography</w:t>
      </w:r>
    </w:p>
    <w:p>
      <w:pPr>
        <w:pStyle w:val="Compact"/>
        <w:numPr>
          <w:numId w:val="1010"/>
          <w:ilvl w:val="1"/>
        </w:numPr>
      </w:pPr>
      <w:r>
        <w:t xml:space="preserve">Location of your bibtex references file, whatever pandoc-citeproc will read. Can add multiple fields for multiple files.</w:t>
      </w:r>
    </w:p>
    <w:p>
      <w:pPr>
        <w:pStyle w:val="Compact"/>
        <w:numPr>
          <w:numId w:val="1002"/>
          <w:ilvl w:val="0"/>
        </w:numPr>
      </w:pPr>
      <w:r>
        <w:rPr>
          <w:rStyle w:val="VerbatimChar"/>
        </w:rPr>
        <w:t xml:space="preserve">date</w:t>
      </w:r>
    </w:p>
    <w:p>
      <w:pPr>
        <w:pStyle w:val="Compact"/>
        <w:numPr>
          <w:numId w:val="1011"/>
          <w:ilvl w:val="1"/>
        </w:numPr>
      </w:pPr>
      <w:r>
        <w:t xml:space="preserve">Place anything typed here as you would in the</w:t>
      </w:r>
      <w:r>
        <w:t xml:space="preserve"> </w:t>
      </w:r>
      <w:r>
        <w:rPr>
          <w:rStyle w:val="VerbatimChar"/>
        </w:rPr>
        <w:t xml:space="preserve">\note{}</w:t>
      </w:r>
      <w:r>
        <w:t xml:space="preserve"> </w:t>
      </w:r>
      <w:r>
        <w:t xml:space="preserve">apa6 latex command.</w:t>
      </w:r>
    </w:p>
    <w:p>
      <w:pPr>
        <w:pStyle w:val="Compact"/>
        <w:numPr>
          <w:numId w:val="1002"/>
          <w:ilvl w:val="0"/>
        </w:numPr>
      </w:pPr>
      <w:r>
        <w:rPr>
          <w:rStyle w:val="VerbatimChar"/>
        </w:rPr>
        <w:t xml:space="preserve">keywords</w:t>
      </w:r>
    </w:p>
    <w:p>
      <w:pPr>
        <w:pStyle w:val="Compact"/>
        <w:numPr>
          <w:numId w:val="1012"/>
          <w:ilvl w:val="1"/>
        </w:numPr>
      </w:pPr>
      <w:r>
        <w:t xml:space="preserve">List of keywords that will show under the abstract. See YAML metadata example.</w:t>
      </w:r>
    </w:p>
    <w:p>
      <w:pPr>
        <w:pStyle w:val="Compact"/>
        <w:numPr>
          <w:numId w:val="1002"/>
          <w:ilvl w:val="0"/>
        </w:numPr>
      </w:pPr>
      <w:r>
        <w:rPr>
          <w:rStyle w:val="VerbatimChar"/>
        </w:rPr>
        <w:t xml:space="preserve">abstract</w:t>
      </w:r>
    </w:p>
    <w:p>
      <w:pPr>
        <w:pStyle w:val="Compact"/>
        <w:numPr>
          <w:numId w:val="1013"/>
          <w:ilvl w:val="1"/>
        </w:numPr>
      </w:pPr>
      <w:r>
        <w:t xml:space="preserve">The abstract text of the manuscript.</w:t>
      </w:r>
    </w:p>
    <w:p>
      <w:pPr>
        <w:pStyle w:val="Compact"/>
        <w:numPr>
          <w:numId w:val="1002"/>
          <w:ilvl w:val="0"/>
        </w:numPr>
      </w:pPr>
      <w:r>
        <w:rPr>
          <w:rStyle w:val="VerbatimChar"/>
        </w:rPr>
        <w:t xml:space="preserve">floatsintext</w:t>
      </w:r>
      <w:r>
        <w:t xml:space="preserve"> </w:t>
      </w:r>
      <w:r>
        <w:t xml:space="preserve">(optional)</w:t>
      </w:r>
    </w:p>
    <w:p>
      <w:pPr>
        <w:pStyle w:val="Compact"/>
        <w:numPr>
          <w:numId w:val="1014"/>
          <w:ilvl w:val="1"/>
        </w:numPr>
      </w:pPr>
      <w:r>
        <w:t xml:space="preserve">If this field is present and set to</w:t>
      </w:r>
      <w:r>
        <w:t xml:space="preserve"> </w:t>
      </w:r>
      <w:r>
        <w:rPr>
          <w:rStyle w:val="VerbatimChar"/>
        </w:rPr>
        <w:t xml:space="preserve">true</w:t>
      </w:r>
      <w:r>
        <w:t xml:space="preserve">, it will keep figures and tables with text or at the end of the document.</w:t>
      </w:r>
    </w:p>
    <w:p>
      <w:pPr>
        <w:pStyle w:val="Compact"/>
        <w:numPr>
          <w:numId w:val="1002"/>
          <w:ilvl w:val="0"/>
        </w:numPr>
      </w:pPr>
      <w:r>
        <w:rPr>
          <w:rStyle w:val="VerbatimChar"/>
        </w:rPr>
        <w:t xml:space="preserve">classoption</w:t>
      </w:r>
      <w:r>
        <w:t xml:space="preserve"> </w:t>
      </w:r>
      <w:r>
        <w:t xml:space="preserve">(optional)</w:t>
      </w:r>
    </w:p>
    <w:p>
      <w:pPr>
        <w:pStyle w:val="Compact"/>
        <w:numPr>
          <w:numId w:val="1015"/>
          <w:ilvl w:val="1"/>
        </w:numPr>
      </w:pPr>
      <w:r>
        <w:t xml:space="preserve">A list of options that the</w:t>
      </w:r>
      <w:r>
        <w:t xml:space="preserve"> </w:t>
      </w:r>
      <w:r>
        <w:rPr>
          <w:rStyle w:val="VerbatimChar"/>
        </w:rPr>
        <w:t xml:space="preserve">apa6</w:t>
      </w:r>
      <w:r>
        <w:t xml:space="preserve"> </w:t>
      </w:r>
      <w:r>
        <w:t xml:space="preserve">package will understand. See link to manual above. Don’t use the LaTeX options</w:t>
      </w:r>
      <w:r>
        <w:t xml:space="preserve"> </w:t>
      </w:r>
      <w:r>
        <w:rPr>
          <w:rStyle w:val="VerbatimChar"/>
        </w:rPr>
        <w:t xml:space="preserve">jou</w:t>
      </w:r>
      <w:r>
        <w:t xml:space="preserve">,</w:t>
      </w:r>
      <w:r>
        <w:t xml:space="preserve"> </w:t>
      </w:r>
      <w:r>
        <w:rPr>
          <w:rStyle w:val="VerbatimChar"/>
        </w:rPr>
        <w:t xml:space="preserve">man</w:t>
      </w:r>
      <w:r>
        <w:t xml:space="preserve">, or</w:t>
      </w:r>
      <w:r>
        <w:t xml:space="preserve"> </w:t>
      </w:r>
      <w:r>
        <w:rPr>
          <w:rStyle w:val="VerbatimChar"/>
        </w:rPr>
        <w:t xml:space="preserve">doc</w:t>
      </w:r>
      <w:r>
        <w:t xml:space="preserve"> </w:t>
      </w:r>
      <w:r>
        <w:t xml:space="preserve">here. Use the dedicated YAML field</w:t>
      </w:r>
      <w:r>
        <w:t xml:space="preserve"> </w:t>
      </w:r>
      <w:r>
        <w:rPr>
          <w:rStyle w:val="VerbatimChar"/>
        </w:rPr>
        <w:t xml:space="preserve">mode</w:t>
      </w:r>
      <w:r>
        <w:t xml:space="preserve"> </w:t>
      </w:r>
      <w:r>
        <w:t xml:space="preserve">instead. If the field isn’t used, it defaults to manuscript mode. Also the</w:t>
      </w:r>
      <w:r>
        <w:t xml:space="preserve"> </w:t>
      </w:r>
      <w:r>
        <w:rPr>
          <w:rStyle w:val="VerbatimChar"/>
        </w:rPr>
        <w:t xml:space="preserve">longtable</w:t>
      </w:r>
      <w:r>
        <w:t xml:space="preserve"> </w:t>
      </w:r>
      <w:r>
        <w:t xml:space="preserve">option is already specified since it’s necessary for pandoc to work with tables. Don’t enter it twice. Some useful options may be</w:t>
      </w:r>
      <w:r>
        <w:t xml:space="preserve"> </w:t>
      </w:r>
      <w:r>
        <w:rPr>
          <w:rStyle w:val="VerbatimChar"/>
        </w:rPr>
        <w:t xml:space="preserve">noextraspace</w:t>
      </w:r>
      <w:r>
        <w:t xml:space="preserve">,</w:t>
      </w:r>
      <w:r>
        <w:t xml:space="preserve"> </w:t>
      </w:r>
      <w:r>
        <w:rPr>
          <w:rStyle w:val="VerbatimChar"/>
        </w:rPr>
        <w:t xml:space="preserve">draftfirst</w:t>
      </w:r>
      <w:r>
        <w:t xml:space="preserve">, etc…</w:t>
      </w:r>
    </w:p>
    <w:p>
      <w:pPr>
        <w:pStyle w:val="Compact"/>
        <w:numPr>
          <w:numId w:val="1002"/>
          <w:ilvl w:val="0"/>
        </w:numPr>
      </w:pPr>
      <w:r>
        <w:rPr>
          <w:rStyle w:val="VerbatimChar"/>
        </w:rPr>
        <w:t xml:space="preserve">joucommands</w:t>
      </w:r>
      <w:r>
        <w:t xml:space="preserve"> </w:t>
      </w:r>
      <w:r>
        <w:t xml:space="preserve">(optional)</w:t>
      </w:r>
    </w:p>
    <w:p>
      <w:pPr>
        <w:pStyle w:val="Compact"/>
        <w:numPr>
          <w:numId w:val="1016"/>
          <w:ilvl w:val="1"/>
        </w:numPr>
      </w:pPr>
      <w:r>
        <w:t xml:space="preserve">If you are in journal mode and want to use the other journal commands, the commands are as follows (also see the link to the apa6 manual for more details).</w:t>
      </w:r>
    </w:p>
    <w:p>
      <w:pPr>
        <w:pStyle w:val="Compact"/>
        <w:numPr>
          <w:numId w:val="1016"/>
          <w:ilvl w:val="1"/>
        </w:numPr>
      </w:pPr>
      <w:r>
        <w:rPr>
          <w:rStyle w:val="VerbatimChar"/>
        </w:rPr>
        <w:t xml:space="preserve">leftheader</w:t>
      </w:r>
    </w:p>
    <w:p>
      <w:pPr>
        <w:pStyle w:val="Compact"/>
        <w:numPr>
          <w:numId w:val="1016"/>
          <w:ilvl w:val="1"/>
        </w:numPr>
      </w:pPr>
      <w:r>
        <w:rPr>
          <w:rStyle w:val="VerbatimChar"/>
        </w:rPr>
        <w:t xml:space="preserve">journal</w:t>
      </w:r>
    </w:p>
    <w:p>
      <w:pPr>
        <w:pStyle w:val="Compact"/>
        <w:numPr>
          <w:numId w:val="1016"/>
          <w:ilvl w:val="1"/>
        </w:numPr>
      </w:pPr>
      <w:r>
        <w:rPr>
          <w:rStyle w:val="VerbatimChar"/>
        </w:rPr>
        <w:t xml:space="preserve">volume</w:t>
      </w:r>
    </w:p>
    <w:p>
      <w:pPr>
        <w:pStyle w:val="Compact"/>
        <w:numPr>
          <w:numId w:val="1016"/>
          <w:ilvl w:val="1"/>
        </w:numPr>
      </w:pPr>
      <w:r>
        <w:rPr>
          <w:rStyle w:val="VerbatimChar"/>
        </w:rPr>
        <w:t xml:space="preserve">ccoppy</w:t>
      </w:r>
    </w:p>
    <w:p>
      <w:pPr>
        <w:pStyle w:val="Compact"/>
        <w:numPr>
          <w:numId w:val="1016"/>
          <w:ilvl w:val="1"/>
        </w:numPr>
      </w:pPr>
      <w:r>
        <w:rPr>
          <w:rStyle w:val="VerbatimChar"/>
        </w:rPr>
        <w:t xml:space="preserve">copnum</w:t>
      </w:r>
    </w:p>
    <w:p>
      <w:pPr>
        <w:pStyle w:val="Compact"/>
        <w:numPr>
          <w:numId w:val="1002"/>
          <w:ilvl w:val="0"/>
        </w:numPr>
      </w:pPr>
      <w:r>
        <w:rPr>
          <w:rStyle w:val="VerbatimChar"/>
        </w:rPr>
        <w:t xml:space="preserve">colorlinks</w:t>
      </w:r>
      <w:r>
        <w:t xml:space="preserve"> </w:t>
      </w:r>
      <w:r>
        <w:t xml:space="preserve">(optional)</w:t>
      </w:r>
    </w:p>
    <w:p>
      <w:pPr>
        <w:pStyle w:val="Compact"/>
        <w:numPr>
          <w:numId w:val="1017"/>
          <w:ilvl w:val="1"/>
        </w:numPr>
      </w:pPr>
      <w:r>
        <w:t xml:space="preserve">Colorize links and citations.</w:t>
      </w:r>
    </w:p>
    <w:p>
      <w:pPr>
        <w:pStyle w:val="FirstParagraph"/>
      </w:pPr>
      <w:r>
        <w:t xml:space="preserve">You can try additional fields not mentioned here:</w:t>
      </w:r>
    </w:p>
    <w:p>
      <w:pPr>
        <w:pStyle w:val="BodyText"/>
      </w:pPr>
      <w:hyperlink r:id="rId32">
        <w:r>
          <w:rPr>
            <w:rStyle w:val="Hyperlink"/>
          </w:rPr>
          <w:t xml:space="preserve">https://pandoc.org/MANUAL.html#variables-set-by-pandoc</w:t>
        </w:r>
      </w:hyperlink>
    </w:p>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929B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558E5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4078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CE0C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CC4A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DBA1A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45AFF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A60BA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F80A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162CE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362D89"/>
    <w:pPr>
      <w:keepNext/>
      <w:keepLines/>
      <w:ind w:firstLine="576"/>
      <w:contextualSpacing/>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hyperlink" Id="rId31" Target="http://mirror.hmc.edu/ctan/macros/latex/contrib/apa6/apa6.pdf" TargetMode="External" /><Relationship Type="http://schemas.openxmlformats.org/officeDocument/2006/relationships/hyperlink" Id="rId26" Target="https://github.com/tomduck/pandoc-fignos" TargetMode="External" /><Relationship Type="http://schemas.openxmlformats.org/officeDocument/2006/relationships/hyperlink" Id="rId32" Target="https://pandoc.org/MANUAL.html#variables-set-by-pandoc" TargetMode="External" /><Relationship Type="http://schemas.openxmlformats.org/officeDocument/2006/relationships/hyperlink" Id="rId23" Target="https://pandoc.org/installing.html" TargetMode="External" /></Relationships>
</file>

<file path=word/_rels/footnotes.xml.rels><?xml version="1.0" encoding="UTF-8"?>
<Relationships xmlns="http://schemas.openxmlformats.org/package/2006/relationships"><Relationship Type="http://schemas.openxmlformats.org/officeDocument/2006/relationships/hyperlink" Id="rId31" Target="http://mirror.hmc.edu/ctan/macros/latex/contrib/apa6/apa6.pdf" TargetMode="External" /><Relationship Type="http://schemas.openxmlformats.org/officeDocument/2006/relationships/hyperlink" Id="rId26" Target="https://github.com/tomduck/pandoc-fignos" TargetMode="External" /><Relationship Type="http://schemas.openxmlformats.org/officeDocument/2006/relationships/hyperlink" Id="rId32" Target="https://pandoc.org/MANUAL.html#variables-set-by-pandoc" TargetMode="External" /><Relationship Type="http://schemas.openxmlformats.org/officeDocument/2006/relationships/hyperlink" Id="rId23" Target="https://pandoc.org/install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2018-05-26T05:11:22Z</dcterms:created>
  <dcterms:modified xsi:type="dcterms:W3CDTF">2018-05-26T05:11:22Z</dcterms:modified>
</cp:coreProperties>
</file>